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DFE85" w14:textId="77777777" w:rsidR="009C70D5" w:rsidRDefault="009C70D5" w:rsidP="009C70D5">
      <w:pPr>
        <w:spacing w:line="480" w:lineRule="auto"/>
        <w:jc w:val="center"/>
        <w:rPr>
          <w:b/>
          <w:color w:val="000000" w:themeColor="text1"/>
        </w:rPr>
      </w:pPr>
    </w:p>
    <w:p w14:paraId="2242E31A" w14:textId="77777777" w:rsidR="009C70D5" w:rsidRDefault="009C70D5" w:rsidP="009C70D5">
      <w:pPr>
        <w:spacing w:line="480" w:lineRule="auto"/>
        <w:jc w:val="center"/>
        <w:rPr>
          <w:b/>
          <w:color w:val="000000" w:themeColor="text1"/>
        </w:rPr>
      </w:pPr>
    </w:p>
    <w:p w14:paraId="628CA87B" w14:textId="62F4245B" w:rsidR="00A866B3" w:rsidRDefault="00420E6A" w:rsidP="004666D8">
      <w:pPr>
        <w:spacing w:line="276" w:lineRule="auto"/>
        <w:jc w:val="center"/>
        <w:rPr>
          <w:b/>
          <w:color w:val="000000" w:themeColor="text1"/>
          <w:sz w:val="36"/>
          <w:szCs w:val="36"/>
        </w:rPr>
      </w:pPr>
      <w:r>
        <w:rPr>
          <w:b/>
          <w:color w:val="000000" w:themeColor="text1"/>
          <w:sz w:val="36"/>
          <w:szCs w:val="36"/>
        </w:rPr>
        <w:t>SLOW TOURISM</w:t>
      </w:r>
      <w:r w:rsidR="00A866B3">
        <w:rPr>
          <w:b/>
          <w:color w:val="000000" w:themeColor="text1"/>
          <w:sz w:val="36"/>
          <w:szCs w:val="36"/>
        </w:rPr>
        <w:t xml:space="preserve">: A </w:t>
      </w:r>
      <w:r>
        <w:rPr>
          <w:b/>
          <w:color w:val="000000" w:themeColor="text1"/>
          <w:sz w:val="36"/>
          <w:szCs w:val="36"/>
        </w:rPr>
        <w:t>MEANS</w:t>
      </w:r>
      <w:r w:rsidR="00A866B3">
        <w:rPr>
          <w:b/>
          <w:color w:val="000000" w:themeColor="text1"/>
          <w:sz w:val="36"/>
          <w:szCs w:val="36"/>
        </w:rPr>
        <w:t>-</w:t>
      </w:r>
      <w:r>
        <w:rPr>
          <w:b/>
          <w:color w:val="000000" w:themeColor="text1"/>
          <w:sz w:val="36"/>
          <w:szCs w:val="36"/>
        </w:rPr>
        <w:t>END APPROACH TO THE</w:t>
      </w:r>
      <w:r w:rsidR="00233E39">
        <w:rPr>
          <w:b/>
          <w:color w:val="000000" w:themeColor="text1"/>
          <w:sz w:val="36"/>
          <w:szCs w:val="36"/>
        </w:rPr>
        <w:t xml:space="preserve"> </w:t>
      </w:r>
      <w:r>
        <w:rPr>
          <w:b/>
          <w:color w:val="000000" w:themeColor="text1"/>
          <w:sz w:val="36"/>
          <w:szCs w:val="36"/>
        </w:rPr>
        <w:t>MOTIVATIONS OF SLOW TRAVELERS</w:t>
      </w:r>
    </w:p>
    <w:p w14:paraId="0E3E4740" w14:textId="06402637" w:rsidR="009C70D5" w:rsidRPr="004666D8" w:rsidRDefault="009C70D5" w:rsidP="009C70D5">
      <w:pPr>
        <w:spacing w:line="480" w:lineRule="auto"/>
        <w:jc w:val="center"/>
        <w:rPr>
          <w:b/>
          <w:color w:val="000000" w:themeColor="text1"/>
          <w:sz w:val="36"/>
          <w:szCs w:val="36"/>
        </w:rPr>
      </w:pPr>
    </w:p>
    <w:p w14:paraId="6606B5CA" w14:textId="2A78EDDC" w:rsidR="009C70D5" w:rsidRPr="004666D8" w:rsidRDefault="009C70D5" w:rsidP="009C70D5">
      <w:pPr>
        <w:spacing w:line="480" w:lineRule="auto"/>
        <w:jc w:val="center"/>
        <w:rPr>
          <w:b/>
          <w:color w:val="000000" w:themeColor="text1"/>
          <w:sz w:val="36"/>
          <w:szCs w:val="36"/>
        </w:rPr>
      </w:pPr>
    </w:p>
    <w:p w14:paraId="7C49E4D7" w14:textId="224BB8EC" w:rsidR="009C70D5" w:rsidRPr="004666D8" w:rsidRDefault="009C70D5" w:rsidP="009C70D5">
      <w:pPr>
        <w:spacing w:line="480" w:lineRule="auto"/>
        <w:jc w:val="center"/>
        <w:rPr>
          <w:b/>
          <w:color w:val="000000" w:themeColor="text1"/>
          <w:sz w:val="36"/>
          <w:szCs w:val="36"/>
        </w:rPr>
      </w:pPr>
    </w:p>
    <w:p w14:paraId="72287F48" w14:textId="77777777" w:rsidR="00A661ED" w:rsidRPr="004666D8" w:rsidRDefault="00A661ED" w:rsidP="00A661ED">
      <w:pPr>
        <w:jc w:val="center"/>
        <w:rPr>
          <w:sz w:val="36"/>
          <w:szCs w:val="36"/>
        </w:rPr>
      </w:pPr>
    </w:p>
    <w:p w14:paraId="16A7CF8A" w14:textId="4458A979" w:rsidR="00A661ED" w:rsidRPr="004666D8" w:rsidRDefault="00A661ED" w:rsidP="00A661ED">
      <w:pPr>
        <w:jc w:val="center"/>
        <w:rPr>
          <w:sz w:val="36"/>
          <w:szCs w:val="36"/>
        </w:rPr>
      </w:pPr>
      <w:r w:rsidRPr="004666D8">
        <w:rPr>
          <w:sz w:val="36"/>
          <w:szCs w:val="36"/>
        </w:rPr>
        <w:t xml:space="preserve">A </w:t>
      </w:r>
      <w:r w:rsidR="003C4851">
        <w:rPr>
          <w:sz w:val="36"/>
          <w:szCs w:val="36"/>
        </w:rPr>
        <w:t>Dissertation</w:t>
      </w:r>
      <w:r w:rsidRPr="004666D8">
        <w:rPr>
          <w:sz w:val="36"/>
          <w:szCs w:val="36"/>
        </w:rPr>
        <w:t xml:space="preserve"> Presented for the</w:t>
      </w:r>
    </w:p>
    <w:p w14:paraId="3ED1A7A4" w14:textId="7B42FBC9" w:rsidR="00A661ED" w:rsidRPr="004666D8" w:rsidRDefault="003C4851" w:rsidP="00A661ED">
      <w:pPr>
        <w:jc w:val="center"/>
        <w:rPr>
          <w:sz w:val="36"/>
          <w:szCs w:val="36"/>
        </w:rPr>
      </w:pPr>
      <w:r>
        <w:rPr>
          <w:sz w:val="36"/>
          <w:szCs w:val="36"/>
        </w:rPr>
        <w:t xml:space="preserve">Doctor of Philosophy </w:t>
      </w:r>
    </w:p>
    <w:p w14:paraId="0C191580" w14:textId="77777777" w:rsidR="00A661ED" w:rsidRPr="004666D8" w:rsidRDefault="00A661ED" w:rsidP="00A661ED">
      <w:pPr>
        <w:jc w:val="center"/>
        <w:rPr>
          <w:sz w:val="36"/>
          <w:szCs w:val="36"/>
        </w:rPr>
      </w:pPr>
      <w:r w:rsidRPr="004666D8">
        <w:rPr>
          <w:sz w:val="36"/>
          <w:szCs w:val="36"/>
        </w:rPr>
        <w:t>Degree</w:t>
      </w:r>
    </w:p>
    <w:p w14:paraId="395A7796" w14:textId="77777777" w:rsidR="00A661ED" w:rsidRPr="004666D8" w:rsidRDefault="00A661ED" w:rsidP="00A661ED">
      <w:pPr>
        <w:jc w:val="center"/>
        <w:rPr>
          <w:sz w:val="36"/>
          <w:szCs w:val="36"/>
        </w:rPr>
      </w:pPr>
      <w:r w:rsidRPr="004666D8">
        <w:rPr>
          <w:sz w:val="36"/>
          <w:szCs w:val="36"/>
        </w:rPr>
        <w:t>The University of Tennessee, Knoxville</w:t>
      </w:r>
    </w:p>
    <w:p w14:paraId="4DEB2DBA" w14:textId="524613AF" w:rsidR="009C70D5" w:rsidRPr="004666D8" w:rsidRDefault="009C70D5" w:rsidP="009C70D5">
      <w:pPr>
        <w:spacing w:line="480" w:lineRule="auto"/>
        <w:jc w:val="center"/>
        <w:rPr>
          <w:color w:val="000000" w:themeColor="text1"/>
          <w:sz w:val="36"/>
          <w:szCs w:val="36"/>
        </w:rPr>
      </w:pPr>
    </w:p>
    <w:p w14:paraId="656DF59E" w14:textId="46748E75" w:rsidR="009C70D5" w:rsidRPr="004666D8" w:rsidRDefault="009C70D5" w:rsidP="009C70D5">
      <w:pPr>
        <w:spacing w:line="480" w:lineRule="auto"/>
        <w:jc w:val="center"/>
        <w:rPr>
          <w:color w:val="000000" w:themeColor="text1"/>
        </w:rPr>
      </w:pPr>
    </w:p>
    <w:p w14:paraId="0089F31A" w14:textId="473FE2B1" w:rsidR="009C70D5" w:rsidRPr="004666D8" w:rsidRDefault="009C70D5" w:rsidP="009C70D5">
      <w:pPr>
        <w:spacing w:line="480" w:lineRule="auto"/>
        <w:jc w:val="center"/>
        <w:rPr>
          <w:color w:val="000000" w:themeColor="text1"/>
        </w:rPr>
      </w:pPr>
    </w:p>
    <w:p w14:paraId="78E88D9F" w14:textId="0C8DF298" w:rsidR="009C70D5" w:rsidRPr="004666D8" w:rsidRDefault="009C70D5" w:rsidP="009C70D5">
      <w:pPr>
        <w:spacing w:line="480" w:lineRule="auto"/>
        <w:jc w:val="center"/>
        <w:rPr>
          <w:color w:val="000000" w:themeColor="text1"/>
        </w:rPr>
      </w:pPr>
    </w:p>
    <w:p w14:paraId="3CA05F00" w14:textId="6F695C29" w:rsidR="009C70D5" w:rsidRPr="004666D8" w:rsidRDefault="009C70D5" w:rsidP="009C70D5">
      <w:pPr>
        <w:spacing w:line="480" w:lineRule="auto"/>
        <w:jc w:val="center"/>
        <w:rPr>
          <w:color w:val="000000" w:themeColor="text1"/>
        </w:rPr>
      </w:pPr>
    </w:p>
    <w:p w14:paraId="380196F1" w14:textId="300873BE" w:rsidR="009C70D5" w:rsidRPr="004666D8" w:rsidRDefault="009C70D5" w:rsidP="009C70D5">
      <w:pPr>
        <w:spacing w:line="480" w:lineRule="auto"/>
        <w:jc w:val="center"/>
        <w:rPr>
          <w:color w:val="000000" w:themeColor="text1"/>
        </w:rPr>
      </w:pPr>
    </w:p>
    <w:p w14:paraId="62037BA9" w14:textId="563267B4" w:rsidR="00A661ED" w:rsidRPr="004666D8" w:rsidRDefault="00A661ED" w:rsidP="00A661ED">
      <w:pPr>
        <w:jc w:val="center"/>
        <w:rPr>
          <w:sz w:val="36"/>
          <w:szCs w:val="36"/>
        </w:rPr>
      </w:pPr>
      <w:r w:rsidRPr="004666D8">
        <w:rPr>
          <w:sz w:val="36"/>
          <w:szCs w:val="36"/>
        </w:rPr>
        <w:t>Eunkyeong Jung</w:t>
      </w:r>
    </w:p>
    <w:p w14:paraId="3AABF2B6" w14:textId="0B540151" w:rsidR="00A661ED" w:rsidRPr="004666D8" w:rsidRDefault="00F33A4C" w:rsidP="00A661ED">
      <w:pPr>
        <w:jc w:val="center"/>
        <w:rPr>
          <w:sz w:val="36"/>
          <w:szCs w:val="36"/>
        </w:rPr>
      </w:pPr>
      <w:r>
        <w:rPr>
          <w:sz w:val="36"/>
          <w:szCs w:val="36"/>
        </w:rPr>
        <w:t>May</w:t>
      </w:r>
      <w:r w:rsidR="00A661ED" w:rsidRPr="004666D8">
        <w:rPr>
          <w:sz w:val="36"/>
          <w:szCs w:val="36"/>
        </w:rPr>
        <w:t xml:space="preserve"> 202</w:t>
      </w:r>
      <w:r w:rsidR="005E18A6">
        <w:rPr>
          <w:sz w:val="36"/>
          <w:szCs w:val="36"/>
        </w:rPr>
        <w:t>1</w:t>
      </w:r>
    </w:p>
    <w:p w14:paraId="2982CE4E" w14:textId="5094FFFD" w:rsidR="009C70D5" w:rsidRPr="004666D8" w:rsidRDefault="009C70D5" w:rsidP="009C70D5">
      <w:pPr>
        <w:spacing w:line="480" w:lineRule="auto"/>
        <w:rPr>
          <w:color w:val="000000" w:themeColor="text1"/>
        </w:rPr>
      </w:pPr>
    </w:p>
    <w:p w14:paraId="7F2D68D8" w14:textId="0C1C21CE" w:rsidR="009C70D5" w:rsidRPr="004666D8" w:rsidRDefault="009C70D5" w:rsidP="009C70D5">
      <w:pPr>
        <w:spacing w:line="480" w:lineRule="auto"/>
        <w:rPr>
          <w:color w:val="000000" w:themeColor="text1"/>
        </w:rPr>
      </w:pPr>
    </w:p>
    <w:p w14:paraId="00502246" w14:textId="77777777" w:rsidR="009C70D5" w:rsidRPr="004666D8" w:rsidRDefault="009C70D5" w:rsidP="004666D8">
      <w:pPr>
        <w:spacing w:line="480" w:lineRule="auto"/>
        <w:rPr>
          <w:color w:val="000000" w:themeColor="text1"/>
        </w:rPr>
      </w:pPr>
    </w:p>
    <w:p w14:paraId="270441CF" w14:textId="695D6735" w:rsidR="009C70D5" w:rsidRPr="004666D8" w:rsidRDefault="009C70D5" w:rsidP="009C70D5">
      <w:pPr>
        <w:spacing w:line="480" w:lineRule="auto"/>
        <w:jc w:val="center"/>
        <w:rPr>
          <w:b/>
          <w:color w:val="000000" w:themeColor="text1"/>
        </w:rPr>
      </w:pPr>
    </w:p>
    <w:p w14:paraId="3F4D4142" w14:textId="11CD5520" w:rsidR="009C70D5" w:rsidRPr="004666D8" w:rsidRDefault="009C70D5" w:rsidP="009C70D5">
      <w:pPr>
        <w:spacing w:line="480" w:lineRule="auto"/>
        <w:jc w:val="center"/>
        <w:rPr>
          <w:b/>
          <w:color w:val="000000" w:themeColor="text1"/>
        </w:rPr>
      </w:pPr>
    </w:p>
    <w:p w14:paraId="0D475F6E" w14:textId="0624B849" w:rsidR="009C70D5" w:rsidRPr="004666D8" w:rsidRDefault="009C70D5" w:rsidP="009C70D5">
      <w:pPr>
        <w:spacing w:line="480" w:lineRule="auto"/>
        <w:jc w:val="center"/>
        <w:rPr>
          <w:b/>
          <w:color w:val="000000" w:themeColor="text1"/>
        </w:rPr>
      </w:pPr>
    </w:p>
    <w:p w14:paraId="49BE7A46" w14:textId="2B659A49" w:rsidR="009C70D5" w:rsidRPr="004666D8" w:rsidRDefault="009C70D5" w:rsidP="009C70D5">
      <w:pPr>
        <w:spacing w:line="480" w:lineRule="auto"/>
        <w:jc w:val="center"/>
        <w:rPr>
          <w:b/>
          <w:color w:val="000000" w:themeColor="text1"/>
        </w:rPr>
      </w:pPr>
    </w:p>
    <w:p w14:paraId="73DCA79A" w14:textId="7316AAEA" w:rsidR="009C70D5" w:rsidRPr="004666D8" w:rsidRDefault="009C70D5" w:rsidP="009C70D5">
      <w:pPr>
        <w:spacing w:line="480" w:lineRule="auto"/>
        <w:jc w:val="center"/>
        <w:rPr>
          <w:b/>
          <w:color w:val="000000" w:themeColor="text1"/>
        </w:rPr>
      </w:pPr>
    </w:p>
    <w:p w14:paraId="47A7C978" w14:textId="0AE8E12E" w:rsidR="009C70D5" w:rsidRPr="004666D8" w:rsidRDefault="009C70D5" w:rsidP="009C70D5">
      <w:pPr>
        <w:spacing w:line="480" w:lineRule="auto"/>
        <w:jc w:val="center"/>
        <w:rPr>
          <w:b/>
          <w:color w:val="000000" w:themeColor="text1"/>
        </w:rPr>
      </w:pPr>
    </w:p>
    <w:p w14:paraId="23135A5C" w14:textId="387E3B30" w:rsidR="009C70D5" w:rsidRPr="004666D8" w:rsidRDefault="009C70D5" w:rsidP="009C70D5">
      <w:pPr>
        <w:spacing w:line="480" w:lineRule="auto"/>
        <w:jc w:val="center"/>
        <w:rPr>
          <w:b/>
          <w:color w:val="000000" w:themeColor="text1"/>
        </w:rPr>
      </w:pPr>
    </w:p>
    <w:p w14:paraId="5DB16A04" w14:textId="7A3D0386" w:rsidR="009C70D5" w:rsidRPr="004666D8" w:rsidRDefault="009C70D5" w:rsidP="009C70D5">
      <w:pPr>
        <w:spacing w:line="480" w:lineRule="auto"/>
        <w:jc w:val="center"/>
        <w:rPr>
          <w:b/>
          <w:color w:val="000000" w:themeColor="text1"/>
        </w:rPr>
      </w:pPr>
    </w:p>
    <w:p w14:paraId="11BD3759" w14:textId="23011AFD" w:rsidR="009C70D5" w:rsidRPr="004666D8" w:rsidRDefault="009C70D5" w:rsidP="009C70D5">
      <w:pPr>
        <w:spacing w:line="480" w:lineRule="auto"/>
        <w:jc w:val="center"/>
        <w:rPr>
          <w:b/>
          <w:color w:val="000000" w:themeColor="text1"/>
        </w:rPr>
      </w:pPr>
    </w:p>
    <w:p w14:paraId="160E801D" w14:textId="262B2367" w:rsidR="00307201" w:rsidRPr="004666D8" w:rsidRDefault="00307201" w:rsidP="00307201">
      <w:pPr>
        <w:jc w:val="center"/>
      </w:pPr>
      <w:r w:rsidRPr="004666D8">
        <w:t>Copyright © 20</w:t>
      </w:r>
      <w:r w:rsidR="00002214">
        <w:t>21</w:t>
      </w:r>
      <w:r w:rsidRPr="004666D8">
        <w:t xml:space="preserve"> by </w:t>
      </w:r>
      <w:r w:rsidR="00002214">
        <w:t>Eunkyeong Jung</w:t>
      </w:r>
    </w:p>
    <w:p w14:paraId="45558544" w14:textId="77777777" w:rsidR="00307201" w:rsidRPr="004666D8" w:rsidRDefault="00307201" w:rsidP="00307201">
      <w:pPr>
        <w:jc w:val="center"/>
      </w:pPr>
      <w:r w:rsidRPr="004666D8">
        <w:t>All rights reserved.</w:t>
      </w:r>
    </w:p>
    <w:p w14:paraId="7C752496" w14:textId="2BA5E8A9" w:rsidR="009C70D5" w:rsidRPr="004666D8" w:rsidRDefault="009C70D5" w:rsidP="009C70D5">
      <w:pPr>
        <w:spacing w:line="480" w:lineRule="auto"/>
        <w:jc w:val="center"/>
        <w:rPr>
          <w:b/>
          <w:color w:val="000000" w:themeColor="text1"/>
        </w:rPr>
      </w:pPr>
    </w:p>
    <w:p w14:paraId="16DB6367" w14:textId="79812F3F" w:rsidR="00BF499B" w:rsidRPr="004666D8" w:rsidRDefault="00BF499B" w:rsidP="009C70D5">
      <w:pPr>
        <w:spacing w:line="480" w:lineRule="auto"/>
        <w:jc w:val="center"/>
        <w:rPr>
          <w:b/>
          <w:color w:val="000000" w:themeColor="text1"/>
        </w:rPr>
      </w:pPr>
    </w:p>
    <w:p w14:paraId="6BFE7301" w14:textId="1B8ED597" w:rsidR="00BF499B" w:rsidRPr="004666D8" w:rsidRDefault="00BF499B" w:rsidP="009C70D5">
      <w:pPr>
        <w:spacing w:line="480" w:lineRule="auto"/>
        <w:jc w:val="center"/>
        <w:rPr>
          <w:b/>
          <w:color w:val="000000" w:themeColor="text1"/>
        </w:rPr>
      </w:pPr>
    </w:p>
    <w:p w14:paraId="51A4CECE" w14:textId="3A9EA395" w:rsidR="00BF499B" w:rsidRPr="004666D8" w:rsidRDefault="00BF499B" w:rsidP="009C70D5">
      <w:pPr>
        <w:spacing w:line="480" w:lineRule="auto"/>
        <w:jc w:val="center"/>
        <w:rPr>
          <w:b/>
          <w:color w:val="000000" w:themeColor="text1"/>
        </w:rPr>
      </w:pPr>
    </w:p>
    <w:p w14:paraId="72F6506F" w14:textId="6E78B333" w:rsidR="00BF499B" w:rsidRPr="004666D8" w:rsidRDefault="00BF499B" w:rsidP="009C70D5">
      <w:pPr>
        <w:spacing w:line="480" w:lineRule="auto"/>
        <w:jc w:val="center"/>
        <w:rPr>
          <w:b/>
          <w:color w:val="000000" w:themeColor="text1"/>
        </w:rPr>
      </w:pPr>
    </w:p>
    <w:p w14:paraId="277F958D" w14:textId="64991CF5" w:rsidR="00BF499B" w:rsidRPr="004666D8" w:rsidRDefault="00BF499B" w:rsidP="009C70D5">
      <w:pPr>
        <w:spacing w:line="480" w:lineRule="auto"/>
        <w:jc w:val="center"/>
        <w:rPr>
          <w:b/>
          <w:color w:val="000000" w:themeColor="text1"/>
        </w:rPr>
      </w:pPr>
    </w:p>
    <w:p w14:paraId="60F8E1EE" w14:textId="47005C20" w:rsidR="00BF499B" w:rsidRPr="004666D8" w:rsidRDefault="00BF499B" w:rsidP="009C70D5">
      <w:pPr>
        <w:spacing w:line="480" w:lineRule="auto"/>
        <w:jc w:val="center"/>
        <w:rPr>
          <w:b/>
          <w:color w:val="000000" w:themeColor="text1"/>
        </w:rPr>
      </w:pPr>
    </w:p>
    <w:p w14:paraId="73DB0A58" w14:textId="3528C030" w:rsidR="00BF499B" w:rsidRPr="004666D8" w:rsidRDefault="00BF499B" w:rsidP="009C70D5">
      <w:pPr>
        <w:spacing w:line="480" w:lineRule="auto"/>
        <w:jc w:val="center"/>
        <w:rPr>
          <w:b/>
          <w:color w:val="000000" w:themeColor="text1"/>
        </w:rPr>
      </w:pPr>
    </w:p>
    <w:p w14:paraId="7761D2C4" w14:textId="7EDFA787" w:rsidR="00BF499B" w:rsidRPr="004666D8" w:rsidRDefault="00BF499B" w:rsidP="009C70D5">
      <w:pPr>
        <w:spacing w:line="480" w:lineRule="auto"/>
        <w:jc w:val="center"/>
        <w:rPr>
          <w:b/>
          <w:color w:val="000000" w:themeColor="text1"/>
        </w:rPr>
      </w:pPr>
    </w:p>
    <w:p w14:paraId="652AEFD6" w14:textId="3B3FC015" w:rsidR="00BF499B" w:rsidRPr="004666D8" w:rsidRDefault="00BF499B" w:rsidP="009C70D5">
      <w:pPr>
        <w:spacing w:line="480" w:lineRule="auto"/>
        <w:jc w:val="center"/>
        <w:rPr>
          <w:b/>
          <w:color w:val="000000" w:themeColor="text1"/>
        </w:rPr>
      </w:pPr>
    </w:p>
    <w:p w14:paraId="17B8A938" w14:textId="6895B200" w:rsidR="00BF499B" w:rsidRDefault="00BF499B" w:rsidP="009C70D5">
      <w:pPr>
        <w:spacing w:line="480" w:lineRule="auto"/>
        <w:jc w:val="center"/>
        <w:rPr>
          <w:b/>
          <w:color w:val="000000" w:themeColor="text1"/>
        </w:rPr>
      </w:pPr>
    </w:p>
    <w:p w14:paraId="51DAA867" w14:textId="77777777" w:rsidR="00287D3B" w:rsidRPr="004666D8" w:rsidRDefault="00287D3B" w:rsidP="009C70D5">
      <w:pPr>
        <w:spacing w:line="480" w:lineRule="auto"/>
        <w:jc w:val="center"/>
        <w:rPr>
          <w:b/>
          <w:color w:val="000000" w:themeColor="text1"/>
        </w:rPr>
      </w:pPr>
    </w:p>
    <w:p w14:paraId="1E15A091" w14:textId="3EBDACB9" w:rsidR="00BF499B" w:rsidRPr="004666D8" w:rsidRDefault="00BF499B" w:rsidP="009C70D5">
      <w:pPr>
        <w:spacing w:line="480" w:lineRule="auto"/>
        <w:jc w:val="center"/>
        <w:rPr>
          <w:b/>
          <w:color w:val="000000" w:themeColor="text1"/>
        </w:rPr>
      </w:pPr>
    </w:p>
    <w:p w14:paraId="61C80985" w14:textId="3792EB1A" w:rsidR="008C44C8" w:rsidRPr="004666D8" w:rsidRDefault="008C44C8" w:rsidP="008C44C8">
      <w:pPr>
        <w:jc w:val="center"/>
        <w:rPr>
          <w:b/>
          <w:sz w:val="28"/>
          <w:szCs w:val="28"/>
        </w:rPr>
      </w:pPr>
      <w:r>
        <w:rPr>
          <w:b/>
          <w:sz w:val="28"/>
          <w:szCs w:val="28"/>
        </w:rPr>
        <w:lastRenderedPageBreak/>
        <w:t>DEDICATION</w:t>
      </w:r>
    </w:p>
    <w:p w14:paraId="0D980B14" w14:textId="1CEDB7E3" w:rsidR="00BF499B" w:rsidRPr="004666D8" w:rsidRDefault="00BF499B" w:rsidP="003611DF">
      <w:pPr>
        <w:spacing w:line="480" w:lineRule="auto"/>
        <w:jc w:val="center"/>
        <w:rPr>
          <w:b/>
          <w:color w:val="000000" w:themeColor="text1"/>
        </w:rPr>
      </w:pPr>
    </w:p>
    <w:p w14:paraId="6E05F80A" w14:textId="63971A88" w:rsidR="008C44C8" w:rsidRDefault="008C44C8" w:rsidP="003611DF">
      <w:pPr>
        <w:spacing w:line="480" w:lineRule="auto"/>
      </w:pPr>
      <w:r>
        <w:rPr>
          <w:rFonts w:eastAsiaTheme="minorEastAsia"/>
          <w:b/>
          <w:sz w:val="28"/>
          <w:szCs w:val="28"/>
        </w:rPr>
        <w:tab/>
      </w:r>
      <w:r>
        <w:t xml:space="preserve">This dissertation is dedicated to my </w:t>
      </w:r>
      <w:r w:rsidR="003611DF">
        <w:t xml:space="preserve">father Jongman Jung and my mother Jeongrye Kim who have always supported me with their unconditional love. </w:t>
      </w:r>
    </w:p>
    <w:p w14:paraId="36E1B27E" w14:textId="46E8FF23" w:rsidR="001A1B0C" w:rsidRPr="001A1B0C" w:rsidRDefault="001A1B0C" w:rsidP="003611DF">
      <w:pPr>
        <w:spacing w:line="480" w:lineRule="auto"/>
        <w:rPr>
          <w:rFonts w:eastAsiaTheme="minorEastAsia"/>
          <w:b/>
          <w:sz w:val="28"/>
          <w:szCs w:val="28"/>
        </w:rPr>
      </w:pPr>
      <w:r>
        <w:rPr>
          <w:rFonts w:eastAsiaTheme="minorEastAsia"/>
        </w:rPr>
        <w:tab/>
      </w:r>
      <w:r>
        <w:rPr>
          <w:rFonts w:eastAsiaTheme="minorEastAsia" w:hint="eastAsia"/>
        </w:rPr>
        <w:t>제</w:t>
      </w:r>
      <w:r>
        <w:rPr>
          <w:rFonts w:eastAsiaTheme="minorEastAsia" w:hint="eastAsia"/>
        </w:rPr>
        <w:t xml:space="preserve"> </w:t>
      </w:r>
      <w:r>
        <w:rPr>
          <w:rFonts w:eastAsiaTheme="minorEastAsia" w:hint="eastAsia"/>
        </w:rPr>
        <w:t>박사학위논문을</w:t>
      </w:r>
      <w:r>
        <w:rPr>
          <w:rFonts w:eastAsiaTheme="minorEastAsia" w:hint="eastAsia"/>
        </w:rPr>
        <w:t xml:space="preserve"> </w:t>
      </w:r>
      <w:r>
        <w:rPr>
          <w:rFonts w:eastAsiaTheme="minorEastAsia" w:hint="eastAsia"/>
        </w:rPr>
        <w:t>존경하고</w:t>
      </w:r>
      <w:r>
        <w:rPr>
          <w:rFonts w:eastAsiaTheme="minorEastAsia" w:hint="eastAsia"/>
        </w:rPr>
        <w:t xml:space="preserve"> </w:t>
      </w:r>
      <w:r>
        <w:rPr>
          <w:rFonts w:eastAsiaTheme="minorEastAsia" w:hint="eastAsia"/>
        </w:rPr>
        <w:t>사랑하는</w:t>
      </w:r>
      <w:r>
        <w:rPr>
          <w:rFonts w:eastAsiaTheme="minorEastAsia" w:hint="eastAsia"/>
        </w:rPr>
        <w:t xml:space="preserve"> </w:t>
      </w:r>
      <w:r>
        <w:rPr>
          <w:rFonts w:eastAsiaTheme="minorEastAsia" w:hint="eastAsia"/>
        </w:rPr>
        <w:t>부모님께</w:t>
      </w:r>
      <w:r>
        <w:rPr>
          <w:rFonts w:eastAsiaTheme="minorEastAsia" w:hint="eastAsia"/>
        </w:rPr>
        <w:t xml:space="preserve"> </w:t>
      </w:r>
      <w:r>
        <w:rPr>
          <w:rFonts w:eastAsiaTheme="minorEastAsia" w:hint="eastAsia"/>
        </w:rPr>
        <w:t>바칩니다</w:t>
      </w:r>
      <w:r>
        <w:rPr>
          <w:rFonts w:eastAsiaTheme="minorEastAsia" w:hint="eastAsia"/>
        </w:rPr>
        <w:t>.</w:t>
      </w:r>
    </w:p>
    <w:p w14:paraId="01C3CDA9" w14:textId="4FB583FE" w:rsidR="008C44C8" w:rsidRDefault="008C44C8" w:rsidP="00BF499B">
      <w:pPr>
        <w:jc w:val="center"/>
        <w:rPr>
          <w:rFonts w:eastAsiaTheme="minorEastAsia"/>
          <w:b/>
          <w:sz w:val="28"/>
          <w:szCs w:val="28"/>
        </w:rPr>
      </w:pPr>
    </w:p>
    <w:p w14:paraId="01957894" w14:textId="3853B9F3" w:rsidR="008C44C8" w:rsidRDefault="008C44C8" w:rsidP="00BF499B">
      <w:pPr>
        <w:jc w:val="center"/>
        <w:rPr>
          <w:rFonts w:eastAsiaTheme="minorEastAsia"/>
          <w:b/>
          <w:sz w:val="28"/>
          <w:szCs w:val="28"/>
        </w:rPr>
      </w:pPr>
    </w:p>
    <w:p w14:paraId="7F1174C4" w14:textId="7493DD6C" w:rsidR="008C44C8" w:rsidRDefault="008C44C8" w:rsidP="00BF499B">
      <w:pPr>
        <w:jc w:val="center"/>
        <w:rPr>
          <w:rFonts w:eastAsiaTheme="minorEastAsia"/>
          <w:b/>
          <w:sz w:val="28"/>
          <w:szCs w:val="28"/>
        </w:rPr>
      </w:pPr>
    </w:p>
    <w:p w14:paraId="67A276F0" w14:textId="7B113B9F" w:rsidR="008C44C8" w:rsidRDefault="008C44C8" w:rsidP="00BF499B">
      <w:pPr>
        <w:jc w:val="center"/>
        <w:rPr>
          <w:rFonts w:eastAsiaTheme="minorEastAsia"/>
          <w:b/>
          <w:sz w:val="28"/>
          <w:szCs w:val="28"/>
        </w:rPr>
      </w:pPr>
    </w:p>
    <w:p w14:paraId="5F292EF5" w14:textId="4349DC49" w:rsidR="008C44C8" w:rsidRDefault="008C44C8" w:rsidP="00BF499B">
      <w:pPr>
        <w:jc w:val="center"/>
        <w:rPr>
          <w:rFonts w:eastAsiaTheme="minorEastAsia"/>
          <w:b/>
          <w:sz w:val="28"/>
          <w:szCs w:val="28"/>
        </w:rPr>
      </w:pPr>
    </w:p>
    <w:p w14:paraId="0394BBD5" w14:textId="25238A5A" w:rsidR="008C44C8" w:rsidRDefault="008C44C8" w:rsidP="00BF499B">
      <w:pPr>
        <w:jc w:val="center"/>
        <w:rPr>
          <w:rFonts w:eastAsiaTheme="minorEastAsia"/>
          <w:b/>
          <w:sz w:val="28"/>
          <w:szCs w:val="28"/>
        </w:rPr>
      </w:pPr>
    </w:p>
    <w:p w14:paraId="5F7F5D7C" w14:textId="68238513" w:rsidR="008C44C8" w:rsidRDefault="008C44C8" w:rsidP="00BF499B">
      <w:pPr>
        <w:jc w:val="center"/>
        <w:rPr>
          <w:rFonts w:eastAsiaTheme="minorEastAsia"/>
          <w:b/>
          <w:sz w:val="28"/>
          <w:szCs w:val="28"/>
        </w:rPr>
      </w:pPr>
    </w:p>
    <w:p w14:paraId="35B52157" w14:textId="61FC7E67" w:rsidR="008C44C8" w:rsidRDefault="008C44C8" w:rsidP="00BF499B">
      <w:pPr>
        <w:jc w:val="center"/>
        <w:rPr>
          <w:rFonts w:eastAsiaTheme="minorEastAsia"/>
          <w:b/>
          <w:sz w:val="28"/>
          <w:szCs w:val="28"/>
        </w:rPr>
      </w:pPr>
    </w:p>
    <w:p w14:paraId="2E8A2909" w14:textId="34BCDDA4" w:rsidR="008C44C8" w:rsidRDefault="008C44C8" w:rsidP="00BF499B">
      <w:pPr>
        <w:jc w:val="center"/>
        <w:rPr>
          <w:rFonts w:eastAsiaTheme="minorEastAsia"/>
          <w:b/>
          <w:sz w:val="28"/>
          <w:szCs w:val="28"/>
        </w:rPr>
      </w:pPr>
    </w:p>
    <w:p w14:paraId="4C8FB884" w14:textId="5609295E" w:rsidR="008C44C8" w:rsidRDefault="008C44C8" w:rsidP="00BF499B">
      <w:pPr>
        <w:jc w:val="center"/>
        <w:rPr>
          <w:rFonts w:eastAsiaTheme="minorEastAsia"/>
          <w:b/>
          <w:sz w:val="28"/>
          <w:szCs w:val="28"/>
        </w:rPr>
      </w:pPr>
    </w:p>
    <w:p w14:paraId="3884D763" w14:textId="093C1309" w:rsidR="008C44C8" w:rsidRDefault="008C44C8" w:rsidP="00BF499B">
      <w:pPr>
        <w:jc w:val="center"/>
        <w:rPr>
          <w:rFonts w:eastAsiaTheme="minorEastAsia"/>
          <w:b/>
          <w:sz w:val="28"/>
          <w:szCs w:val="28"/>
        </w:rPr>
      </w:pPr>
    </w:p>
    <w:p w14:paraId="60B2E80E" w14:textId="600556B3" w:rsidR="008C44C8" w:rsidRDefault="008C44C8" w:rsidP="00BF499B">
      <w:pPr>
        <w:jc w:val="center"/>
        <w:rPr>
          <w:rFonts w:eastAsiaTheme="minorEastAsia"/>
          <w:b/>
          <w:sz w:val="28"/>
          <w:szCs w:val="28"/>
        </w:rPr>
      </w:pPr>
    </w:p>
    <w:p w14:paraId="47DBE911" w14:textId="3AC8BD12" w:rsidR="008C44C8" w:rsidRDefault="008C44C8" w:rsidP="00BF499B">
      <w:pPr>
        <w:jc w:val="center"/>
        <w:rPr>
          <w:rFonts w:eastAsiaTheme="minorEastAsia"/>
          <w:b/>
          <w:sz w:val="28"/>
          <w:szCs w:val="28"/>
        </w:rPr>
      </w:pPr>
    </w:p>
    <w:p w14:paraId="420A2F16" w14:textId="0FFCBD77" w:rsidR="008C44C8" w:rsidRDefault="008C44C8" w:rsidP="00BF499B">
      <w:pPr>
        <w:jc w:val="center"/>
        <w:rPr>
          <w:rFonts w:eastAsiaTheme="minorEastAsia"/>
          <w:b/>
          <w:sz w:val="28"/>
          <w:szCs w:val="28"/>
        </w:rPr>
      </w:pPr>
    </w:p>
    <w:p w14:paraId="6DFD3EE4" w14:textId="03A07F91" w:rsidR="008C44C8" w:rsidRDefault="008C44C8" w:rsidP="00BF499B">
      <w:pPr>
        <w:jc w:val="center"/>
        <w:rPr>
          <w:rFonts w:eastAsiaTheme="minorEastAsia"/>
          <w:b/>
          <w:sz w:val="28"/>
          <w:szCs w:val="28"/>
        </w:rPr>
      </w:pPr>
    </w:p>
    <w:p w14:paraId="3F4A9B31" w14:textId="051F8489" w:rsidR="008C44C8" w:rsidRDefault="008C44C8" w:rsidP="00BF499B">
      <w:pPr>
        <w:jc w:val="center"/>
        <w:rPr>
          <w:rFonts w:eastAsiaTheme="minorEastAsia"/>
          <w:b/>
          <w:sz w:val="28"/>
          <w:szCs w:val="28"/>
        </w:rPr>
      </w:pPr>
    </w:p>
    <w:p w14:paraId="252C3BFC" w14:textId="2A8DA24D" w:rsidR="008C44C8" w:rsidRDefault="008C44C8" w:rsidP="00BF499B">
      <w:pPr>
        <w:jc w:val="center"/>
        <w:rPr>
          <w:rFonts w:eastAsiaTheme="minorEastAsia"/>
          <w:b/>
          <w:sz w:val="28"/>
          <w:szCs w:val="28"/>
        </w:rPr>
      </w:pPr>
    </w:p>
    <w:p w14:paraId="16983EDD" w14:textId="180D5381" w:rsidR="008C44C8" w:rsidRDefault="008C44C8" w:rsidP="00BF499B">
      <w:pPr>
        <w:jc w:val="center"/>
        <w:rPr>
          <w:rFonts w:eastAsiaTheme="minorEastAsia"/>
          <w:b/>
          <w:sz w:val="28"/>
          <w:szCs w:val="28"/>
        </w:rPr>
      </w:pPr>
    </w:p>
    <w:p w14:paraId="52493CAD" w14:textId="025BE465" w:rsidR="008C44C8" w:rsidRDefault="008C44C8" w:rsidP="00BF499B">
      <w:pPr>
        <w:jc w:val="center"/>
        <w:rPr>
          <w:rFonts w:eastAsiaTheme="minorEastAsia"/>
          <w:b/>
          <w:sz w:val="28"/>
          <w:szCs w:val="28"/>
        </w:rPr>
      </w:pPr>
    </w:p>
    <w:p w14:paraId="1A55B569" w14:textId="7E659D26" w:rsidR="008C44C8" w:rsidRDefault="008C44C8" w:rsidP="00BF499B">
      <w:pPr>
        <w:jc w:val="center"/>
        <w:rPr>
          <w:rFonts w:eastAsiaTheme="minorEastAsia"/>
          <w:b/>
          <w:sz w:val="28"/>
          <w:szCs w:val="28"/>
        </w:rPr>
      </w:pPr>
    </w:p>
    <w:p w14:paraId="1B4AB697" w14:textId="38CBF6AD" w:rsidR="008C44C8" w:rsidRDefault="008C44C8" w:rsidP="00BF499B">
      <w:pPr>
        <w:jc w:val="center"/>
        <w:rPr>
          <w:rFonts w:eastAsiaTheme="minorEastAsia"/>
          <w:b/>
          <w:sz w:val="28"/>
          <w:szCs w:val="28"/>
        </w:rPr>
      </w:pPr>
    </w:p>
    <w:p w14:paraId="03C32690" w14:textId="2D2A4842" w:rsidR="008C44C8" w:rsidRDefault="008C44C8" w:rsidP="00BF499B">
      <w:pPr>
        <w:jc w:val="center"/>
        <w:rPr>
          <w:rFonts w:eastAsiaTheme="minorEastAsia"/>
          <w:b/>
          <w:sz w:val="28"/>
          <w:szCs w:val="28"/>
        </w:rPr>
      </w:pPr>
    </w:p>
    <w:p w14:paraId="4A22DA6D" w14:textId="4E5A61DC" w:rsidR="008C44C8" w:rsidRDefault="008C44C8" w:rsidP="00BF499B">
      <w:pPr>
        <w:jc w:val="center"/>
        <w:rPr>
          <w:rFonts w:eastAsiaTheme="minorEastAsia"/>
          <w:b/>
          <w:sz w:val="28"/>
          <w:szCs w:val="28"/>
        </w:rPr>
      </w:pPr>
    </w:p>
    <w:p w14:paraId="7C69253C" w14:textId="03EF99FC" w:rsidR="008C44C8" w:rsidRDefault="008C44C8" w:rsidP="00BF499B">
      <w:pPr>
        <w:jc w:val="center"/>
        <w:rPr>
          <w:rFonts w:eastAsiaTheme="minorEastAsia"/>
          <w:b/>
          <w:sz w:val="28"/>
          <w:szCs w:val="28"/>
        </w:rPr>
      </w:pPr>
    </w:p>
    <w:p w14:paraId="19F30761" w14:textId="1DC7BB26" w:rsidR="008C44C8" w:rsidRDefault="008C44C8" w:rsidP="00BF499B">
      <w:pPr>
        <w:jc w:val="center"/>
        <w:rPr>
          <w:rFonts w:eastAsiaTheme="minorEastAsia"/>
          <w:b/>
          <w:sz w:val="28"/>
          <w:szCs w:val="28"/>
        </w:rPr>
      </w:pPr>
    </w:p>
    <w:p w14:paraId="126360B9" w14:textId="46CA22AA" w:rsidR="008C44C8" w:rsidRDefault="008C44C8" w:rsidP="00BF499B">
      <w:pPr>
        <w:jc w:val="center"/>
        <w:rPr>
          <w:rFonts w:eastAsiaTheme="minorEastAsia"/>
          <w:b/>
          <w:sz w:val="28"/>
          <w:szCs w:val="28"/>
        </w:rPr>
      </w:pPr>
    </w:p>
    <w:p w14:paraId="53A0BCBB" w14:textId="5B42708C" w:rsidR="008C44C8" w:rsidRDefault="008C44C8" w:rsidP="00BF499B">
      <w:pPr>
        <w:jc w:val="center"/>
        <w:rPr>
          <w:rFonts w:eastAsiaTheme="minorEastAsia"/>
          <w:b/>
          <w:sz w:val="28"/>
          <w:szCs w:val="28"/>
        </w:rPr>
      </w:pPr>
    </w:p>
    <w:p w14:paraId="1EE48826" w14:textId="538F146C" w:rsidR="008C44C8" w:rsidRDefault="008C44C8" w:rsidP="00BF499B">
      <w:pPr>
        <w:jc w:val="center"/>
        <w:rPr>
          <w:rFonts w:eastAsiaTheme="minorEastAsia"/>
          <w:b/>
          <w:sz w:val="28"/>
          <w:szCs w:val="28"/>
        </w:rPr>
      </w:pPr>
    </w:p>
    <w:p w14:paraId="330F5CCF" w14:textId="68F35FA0" w:rsidR="008C44C8" w:rsidRDefault="008C44C8" w:rsidP="00BF499B">
      <w:pPr>
        <w:jc w:val="center"/>
        <w:rPr>
          <w:rFonts w:eastAsiaTheme="minorEastAsia"/>
          <w:b/>
          <w:sz w:val="28"/>
          <w:szCs w:val="28"/>
        </w:rPr>
      </w:pPr>
    </w:p>
    <w:p w14:paraId="7E9CB86E" w14:textId="77777777" w:rsidR="008C44C8" w:rsidRPr="008C44C8" w:rsidRDefault="008C44C8" w:rsidP="000C5668">
      <w:pPr>
        <w:rPr>
          <w:rFonts w:eastAsiaTheme="minorEastAsia"/>
          <w:b/>
          <w:sz w:val="28"/>
          <w:szCs w:val="28"/>
        </w:rPr>
      </w:pPr>
    </w:p>
    <w:p w14:paraId="2DFE4C17" w14:textId="6C076905" w:rsidR="00BF499B" w:rsidRDefault="00BF499B" w:rsidP="000C5668">
      <w:pPr>
        <w:spacing w:line="480" w:lineRule="auto"/>
        <w:jc w:val="center"/>
        <w:rPr>
          <w:b/>
          <w:sz w:val="28"/>
          <w:szCs w:val="28"/>
        </w:rPr>
      </w:pPr>
      <w:bookmarkStart w:id="0" w:name="_Hlk61215797"/>
      <w:r w:rsidRPr="004666D8">
        <w:rPr>
          <w:b/>
          <w:sz w:val="28"/>
          <w:szCs w:val="28"/>
        </w:rPr>
        <w:lastRenderedPageBreak/>
        <w:t>ACKNOWLEDGEMENTS</w:t>
      </w:r>
    </w:p>
    <w:p w14:paraId="260ECD16" w14:textId="26B988A3" w:rsidR="00EB4007" w:rsidRDefault="000C5668" w:rsidP="00CC5386">
      <w:pPr>
        <w:spacing w:line="480" w:lineRule="auto"/>
        <w:ind w:firstLine="720"/>
        <w:rPr>
          <w:rFonts w:eastAsiaTheme="minorEastAsia"/>
          <w:bCs/>
        </w:rPr>
      </w:pPr>
      <w:r w:rsidRPr="002038B8">
        <w:rPr>
          <w:rFonts w:eastAsiaTheme="minorEastAsia"/>
          <w:bCs/>
        </w:rPr>
        <w:t>I</w:t>
      </w:r>
      <w:r w:rsidR="00203A58" w:rsidRPr="002038B8">
        <w:rPr>
          <w:rFonts w:eastAsiaTheme="minorEastAsia"/>
          <w:bCs/>
        </w:rPr>
        <w:t xml:space="preserve">t is </w:t>
      </w:r>
      <w:r w:rsidR="00FD5134">
        <w:rPr>
          <w:rFonts w:eastAsiaTheme="minorEastAsia"/>
          <w:bCs/>
        </w:rPr>
        <w:t xml:space="preserve">my </w:t>
      </w:r>
      <w:r w:rsidR="00203A58" w:rsidRPr="002038B8">
        <w:rPr>
          <w:rFonts w:eastAsiaTheme="minorEastAsia"/>
          <w:bCs/>
        </w:rPr>
        <w:t xml:space="preserve">pleasure for me to </w:t>
      </w:r>
      <w:r w:rsidR="00FD5134">
        <w:rPr>
          <w:rFonts w:eastAsiaTheme="minorEastAsia"/>
          <w:bCs/>
        </w:rPr>
        <w:t>acknowledge</w:t>
      </w:r>
      <w:r w:rsidR="00203A58" w:rsidRPr="002038B8">
        <w:rPr>
          <w:rFonts w:eastAsiaTheme="minorEastAsia"/>
          <w:bCs/>
        </w:rPr>
        <w:t xml:space="preserve"> all those people who helped me successfully complete my dissertation. First and foremost, </w:t>
      </w:r>
      <w:r w:rsidRPr="002038B8">
        <w:rPr>
          <w:rFonts w:eastAsiaTheme="minorEastAsia"/>
          <w:bCs/>
        </w:rPr>
        <w:t xml:space="preserve">I would like to </w:t>
      </w:r>
      <w:r w:rsidR="00203A58" w:rsidRPr="002038B8">
        <w:rPr>
          <w:rFonts w:eastAsiaTheme="minorEastAsia"/>
          <w:bCs/>
        </w:rPr>
        <w:t xml:space="preserve">express my </w:t>
      </w:r>
      <w:r w:rsidR="001C77EC">
        <w:rPr>
          <w:rFonts w:eastAsiaTheme="minorEastAsia"/>
          <w:bCs/>
        </w:rPr>
        <w:t xml:space="preserve">sincere </w:t>
      </w:r>
      <w:r w:rsidR="00203A58" w:rsidRPr="002038B8">
        <w:rPr>
          <w:rFonts w:eastAsiaTheme="minorEastAsia"/>
          <w:bCs/>
        </w:rPr>
        <w:t>gratitude to</w:t>
      </w:r>
      <w:r w:rsidRPr="002038B8">
        <w:rPr>
          <w:rFonts w:eastAsiaTheme="minorEastAsia"/>
          <w:bCs/>
        </w:rPr>
        <w:t xml:space="preserve"> my advisor, Dr. Sejin Ha</w:t>
      </w:r>
      <w:r w:rsidR="00203A58" w:rsidRPr="002038B8">
        <w:rPr>
          <w:rFonts w:eastAsiaTheme="minorEastAsia"/>
          <w:bCs/>
        </w:rPr>
        <w:t xml:space="preserve">, for </w:t>
      </w:r>
      <w:r w:rsidR="001C77EC">
        <w:rPr>
          <w:rFonts w:eastAsiaTheme="minorEastAsia"/>
          <w:bCs/>
        </w:rPr>
        <w:t xml:space="preserve">her </w:t>
      </w:r>
      <w:r w:rsidR="00203A58" w:rsidRPr="002038B8">
        <w:rPr>
          <w:rFonts w:eastAsiaTheme="minorEastAsia"/>
          <w:bCs/>
        </w:rPr>
        <w:t xml:space="preserve">consistent support and guidance. </w:t>
      </w:r>
      <w:r w:rsidR="009E0FC1">
        <w:rPr>
          <w:rFonts w:eastAsiaTheme="minorEastAsia"/>
          <w:bCs/>
        </w:rPr>
        <w:t>Without her help and care, I could not have finished my dissertation</w:t>
      </w:r>
      <w:r w:rsidR="00FD5134">
        <w:rPr>
          <w:rFonts w:eastAsiaTheme="minorEastAsia"/>
          <w:bCs/>
        </w:rPr>
        <w:t xml:space="preserve">, and </w:t>
      </w:r>
      <w:r w:rsidR="00DA131B" w:rsidRPr="002038B8">
        <w:rPr>
          <w:rFonts w:eastAsiaTheme="minorEastAsia"/>
          <w:bCs/>
        </w:rPr>
        <w:t xml:space="preserve">I am deeply </w:t>
      </w:r>
      <w:r w:rsidR="00FD5134">
        <w:rPr>
          <w:rFonts w:eastAsiaTheme="minorEastAsia"/>
          <w:bCs/>
        </w:rPr>
        <w:t xml:space="preserve">thankful </w:t>
      </w:r>
      <w:r w:rsidR="00DA131B" w:rsidRPr="002038B8">
        <w:rPr>
          <w:rFonts w:eastAsiaTheme="minorEastAsia"/>
          <w:bCs/>
        </w:rPr>
        <w:t xml:space="preserve">for her </w:t>
      </w:r>
      <w:r w:rsidR="00FD5134">
        <w:rPr>
          <w:rFonts w:eastAsiaTheme="minorEastAsia"/>
          <w:bCs/>
        </w:rPr>
        <w:t>having</w:t>
      </w:r>
      <w:r w:rsidR="00DA131B" w:rsidRPr="002038B8">
        <w:rPr>
          <w:rFonts w:eastAsiaTheme="minorEastAsia"/>
          <w:bCs/>
        </w:rPr>
        <w:t xml:space="preserve"> walk</w:t>
      </w:r>
      <w:r w:rsidR="00FD5134">
        <w:rPr>
          <w:rFonts w:eastAsiaTheme="minorEastAsia"/>
          <w:bCs/>
        </w:rPr>
        <w:t>ed</w:t>
      </w:r>
      <w:r w:rsidR="00DA131B" w:rsidRPr="002038B8">
        <w:rPr>
          <w:rFonts w:eastAsiaTheme="minorEastAsia"/>
          <w:bCs/>
        </w:rPr>
        <w:t xml:space="preserve"> me through this long and challenging Ph.D. journey</w:t>
      </w:r>
      <w:r w:rsidR="001C77EC">
        <w:rPr>
          <w:rFonts w:eastAsiaTheme="minorEastAsia"/>
          <w:bCs/>
        </w:rPr>
        <w:t xml:space="preserve">. </w:t>
      </w:r>
      <w:r w:rsidR="00DA131B" w:rsidRPr="002038B8">
        <w:rPr>
          <w:rFonts w:eastAsiaTheme="minorEastAsia"/>
          <w:bCs/>
        </w:rPr>
        <w:t xml:space="preserve">I </w:t>
      </w:r>
      <w:r w:rsidR="009E0FC1">
        <w:rPr>
          <w:rFonts w:eastAsiaTheme="minorEastAsia"/>
          <w:bCs/>
        </w:rPr>
        <w:t xml:space="preserve">would </w:t>
      </w:r>
      <w:r w:rsidR="00FD5134">
        <w:rPr>
          <w:rFonts w:eastAsiaTheme="minorEastAsia"/>
          <w:bCs/>
        </w:rPr>
        <w:t xml:space="preserve">also </w:t>
      </w:r>
      <w:r w:rsidR="009E0FC1">
        <w:rPr>
          <w:rFonts w:eastAsiaTheme="minorEastAsia"/>
          <w:bCs/>
        </w:rPr>
        <w:t>like to extend my thanks to</w:t>
      </w:r>
      <w:r w:rsidR="00DA131B" w:rsidRPr="002038B8">
        <w:rPr>
          <w:rFonts w:eastAsiaTheme="minorEastAsia"/>
          <w:bCs/>
        </w:rPr>
        <w:t xml:space="preserve"> my committee members</w:t>
      </w:r>
      <w:r w:rsidR="009E0FC1">
        <w:rPr>
          <w:rFonts w:eastAsiaTheme="minorEastAsia"/>
          <w:bCs/>
        </w:rPr>
        <w:t xml:space="preserve">: Dr. Kim, Dr. Williams, and Dr. Ladd for their insightful suggestions and </w:t>
      </w:r>
      <w:r w:rsidR="00CC5386">
        <w:rPr>
          <w:rFonts w:eastAsiaTheme="minorEastAsia"/>
          <w:bCs/>
        </w:rPr>
        <w:t>guidance</w:t>
      </w:r>
      <w:r w:rsidR="00FD5134">
        <w:rPr>
          <w:rFonts w:eastAsiaTheme="minorEastAsia"/>
          <w:bCs/>
        </w:rPr>
        <w:t xml:space="preserve">, which </w:t>
      </w:r>
      <w:r w:rsidR="00CC5386">
        <w:rPr>
          <w:rFonts w:eastAsiaTheme="minorEastAsia"/>
          <w:bCs/>
        </w:rPr>
        <w:t xml:space="preserve">helped me improve my research </w:t>
      </w:r>
      <w:r w:rsidR="00FD5134">
        <w:rPr>
          <w:rFonts w:eastAsiaTheme="minorEastAsia"/>
          <w:bCs/>
        </w:rPr>
        <w:t xml:space="preserve">in </w:t>
      </w:r>
      <w:r w:rsidR="00CC5386">
        <w:rPr>
          <w:rFonts w:eastAsiaTheme="minorEastAsia"/>
          <w:bCs/>
        </w:rPr>
        <w:t xml:space="preserve">a better way with their invaluable knowledge and interest. </w:t>
      </w:r>
      <w:r w:rsidR="00447CFD">
        <w:rPr>
          <w:rFonts w:eastAsiaTheme="minorEastAsia"/>
          <w:bCs/>
        </w:rPr>
        <w:t xml:space="preserve">I am also grateful to </w:t>
      </w:r>
      <w:r w:rsidR="00EB4007">
        <w:rPr>
          <w:rFonts w:eastAsiaTheme="minorEastAsia"/>
          <w:bCs/>
        </w:rPr>
        <w:t xml:space="preserve">RHTM </w:t>
      </w:r>
      <w:r w:rsidR="00447CFD">
        <w:rPr>
          <w:rFonts w:eastAsiaTheme="minorEastAsia"/>
          <w:bCs/>
        </w:rPr>
        <w:t>faculty members and colleagues</w:t>
      </w:r>
      <w:r w:rsidR="00EB4007">
        <w:rPr>
          <w:rFonts w:eastAsiaTheme="minorEastAsia"/>
          <w:bCs/>
        </w:rPr>
        <w:t xml:space="preserve"> for their support and friendship. </w:t>
      </w:r>
    </w:p>
    <w:p w14:paraId="4D706109" w14:textId="43730AC3" w:rsidR="0053412D" w:rsidRDefault="00FE49EA" w:rsidP="00FE49EA">
      <w:pPr>
        <w:spacing w:line="480" w:lineRule="auto"/>
        <w:rPr>
          <w:rFonts w:eastAsiaTheme="minorEastAsia"/>
          <w:bCs/>
        </w:rPr>
      </w:pPr>
      <w:r>
        <w:rPr>
          <w:rFonts w:eastAsiaTheme="minorEastAsia"/>
          <w:bCs/>
        </w:rPr>
        <w:tab/>
        <w:t xml:space="preserve">My special appreciation also goes to my beloved parents, my sister, and my fiancé, all of whom provided continuous love, trust, encouragement, care, and support. Thank you for giving me </w:t>
      </w:r>
      <w:r w:rsidR="00FD5134">
        <w:rPr>
          <w:rFonts w:eastAsiaTheme="minorEastAsia"/>
          <w:bCs/>
        </w:rPr>
        <w:t xml:space="preserve">the </w:t>
      </w:r>
      <w:r>
        <w:rPr>
          <w:rFonts w:eastAsiaTheme="minorEastAsia"/>
          <w:bCs/>
        </w:rPr>
        <w:t>strength t</w:t>
      </w:r>
      <w:r w:rsidR="00FD5134">
        <w:rPr>
          <w:rFonts w:eastAsiaTheme="minorEastAsia"/>
          <w:bCs/>
        </w:rPr>
        <w:t xml:space="preserve">o persevere </w:t>
      </w:r>
      <w:r>
        <w:rPr>
          <w:rFonts w:eastAsiaTheme="minorEastAsia"/>
          <w:bCs/>
        </w:rPr>
        <w:t>and finally clos</w:t>
      </w:r>
      <w:r w:rsidR="00FD5134">
        <w:rPr>
          <w:rFonts w:eastAsiaTheme="minorEastAsia"/>
          <w:bCs/>
        </w:rPr>
        <w:t>e out</w:t>
      </w:r>
      <w:r>
        <w:rPr>
          <w:rFonts w:eastAsiaTheme="minorEastAsia"/>
          <w:bCs/>
        </w:rPr>
        <w:t xml:space="preserve"> my Ph.D. journey. I am truly blessed </w:t>
      </w:r>
      <w:r w:rsidR="00FD5134">
        <w:rPr>
          <w:rFonts w:eastAsiaTheme="minorEastAsia"/>
          <w:bCs/>
        </w:rPr>
        <w:t>to</w:t>
      </w:r>
      <w:r>
        <w:rPr>
          <w:rFonts w:eastAsiaTheme="minorEastAsia"/>
          <w:bCs/>
        </w:rPr>
        <w:t xml:space="preserve"> hav</w:t>
      </w:r>
      <w:r w:rsidR="00FD5134">
        <w:rPr>
          <w:rFonts w:eastAsiaTheme="minorEastAsia"/>
          <w:bCs/>
        </w:rPr>
        <w:t>e</w:t>
      </w:r>
      <w:r>
        <w:rPr>
          <w:rFonts w:eastAsiaTheme="minorEastAsia"/>
          <w:bCs/>
        </w:rPr>
        <w:t xml:space="preserve"> this amazing family in my life. </w:t>
      </w:r>
    </w:p>
    <w:p w14:paraId="2F70ABC4" w14:textId="107A3847" w:rsidR="00805C0B" w:rsidRDefault="00805C0B" w:rsidP="00FE49EA">
      <w:pPr>
        <w:spacing w:line="480" w:lineRule="auto"/>
        <w:rPr>
          <w:rFonts w:eastAsiaTheme="minorEastAsia"/>
          <w:bCs/>
        </w:rPr>
      </w:pPr>
    </w:p>
    <w:p w14:paraId="3BCDA681" w14:textId="6BCE766E" w:rsidR="00805C0B" w:rsidRPr="006D7B6D" w:rsidRDefault="00805C0B" w:rsidP="00FE49EA">
      <w:pPr>
        <w:spacing w:line="480" w:lineRule="auto"/>
        <w:rPr>
          <w:rFonts w:eastAsiaTheme="minorEastAsia"/>
          <w:bCs/>
          <w:sz w:val="22"/>
          <w:szCs w:val="22"/>
        </w:rPr>
      </w:pPr>
      <w:r w:rsidRPr="006D7B6D">
        <w:rPr>
          <w:rFonts w:eastAsiaTheme="minorEastAsia"/>
          <w:bCs/>
          <w:sz w:val="22"/>
          <w:szCs w:val="22"/>
        </w:rPr>
        <w:t xml:space="preserve">*This dissertation was funded by the Department of Retail, Hospitality and Tourism Management at the University of Tennessee, Knoxville. </w:t>
      </w:r>
    </w:p>
    <w:p w14:paraId="0FF2C8AD" w14:textId="77777777" w:rsidR="000C5668" w:rsidRPr="00FD5134" w:rsidRDefault="000C5668" w:rsidP="000C5668">
      <w:pPr>
        <w:spacing w:line="480" w:lineRule="auto"/>
        <w:jc w:val="center"/>
        <w:rPr>
          <w:b/>
          <w:sz w:val="28"/>
          <w:szCs w:val="28"/>
        </w:rPr>
      </w:pPr>
    </w:p>
    <w:bookmarkEnd w:id="0"/>
    <w:p w14:paraId="0FB9D4F1" w14:textId="1DE0FC6A" w:rsidR="00BF499B" w:rsidRDefault="00BF499B" w:rsidP="00BF499B">
      <w:pPr>
        <w:jc w:val="center"/>
        <w:rPr>
          <w:rFonts w:eastAsiaTheme="minorEastAsia"/>
        </w:rPr>
      </w:pPr>
    </w:p>
    <w:p w14:paraId="5B403FE1" w14:textId="77777777" w:rsidR="000C5668" w:rsidRPr="000C5668" w:rsidRDefault="000C5668" w:rsidP="000C5668">
      <w:pPr>
        <w:spacing w:line="480" w:lineRule="auto"/>
        <w:jc w:val="center"/>
        <w:rPr>
          <w:rFonts w:eastAsiaTheme="minorEastAsia"/>
        </w:rPr>
      </w:pPr>
    </w:p>
    <w:p w14:paraId="4BCDC7BD" w14:textId="48525835" w:rsidR="009C70D5" w:rsidRPr="004666D8" w:rsidRDefault="009C70D5" w:rsidP="009C70D5">
      <w:pPr>
        <w:spacing w:line="480" w:lineRule="auto"/>
        <w:jc w:val="center"/>
      </w:pPr>
    </w:p>
    <w:p w14:paraId="711538EE" w14:textId="1EC31AE2" w:rsidR="00C46633" w:rsidRDefault="00C46633" w:rsidP="0008775F">
      <w:pPr>
        <w:spacing w:line="480" w:lineRule="auto"/>
        <w:rPr>
          <w:rFonts w:eastAsiaTheme="minorEastAsia"/>
          <w:b/>
          <w:color w:val="000000" w:themeColor="text1"/>
        </w:rPr>
      </w:pPr>
    </w:p>
    <w:p w14:paraId="3DEB2333" w14:textId="77777777" w:rsidR="00E13884" w:rsidRPr="00E13884" w:rsidRDefault="00E13884" w:rsidP="0008775F">
      <w:pPr>
        <w:spacing w:line="480" w:lineRule="auto"/>
        <w:rPr>
          <w:rFonts w:eastAsiaTheme="minorEastAsia" w:hint="eastAsia"/>
          <w:b/>
          <w:color w:val="000000" w:themeColor="text1"/>
        </w:rPr>
      </w:pPr>
    </w:p>
    <w:p w14:paraId="26624714" w14:textId="77777777" w:rsidR="00BF499B" w:rsidRPr="004666D8" w:rsidRDefault="00BF499B" w:rsidP="00BF499B">
      <w:pPr>
        <w:jc w:val="center"/>
      </w:pPr>
      <w:r w:rsidRPr="004B51A3">
        <w:rPr>
          <w:b/>
          <w:bCs/>
          <w:sz w:val="28"/>
          <w:szCs w:val="28"/>
        </w:rPr>
        <w:lastRenderedPageBreak/>
        <w:t>ABSTRACT</w:t>
      </w:r>
    </w:p>
    <w:p w14:paraId="234D860F" w14:textId="77777777" w:rsidR="00BF499B" w:rsidRPr="004666D8" w:rsidRDefault="00BF499B" w:rsidP="00BF499B"/>
    <w:p w14:paraId="0D2866DC" w14:textId="5C357CCE" w:rsidR="00420E6A" w:rsidRDefault="00E1653F">
      <w:pPr>
        <w:spacing w:line="480" w:lineRule="auto"/>
        <w:ind w:firstLine="720"/>
      </w:pPr>
      <w:r>
        <w:t xml:space="preserve">The primary objective of this dissertation was to </w:t>
      </w:r>
      <w:r w:rsidR="00420E6A">
        <w:t xml:space="preserve">examine the phenomenon of slow tourism by </w:t>
      </w:r>
      <w:r w:rsidR="007F789F">
        <w:t>explor</w:t>
      </w:r>
      <w:r w:rsidR="00420E6A">
        <w:t>ing</w:t>
      </w:r>
      <w:r w:rsidR="007F789F">
        <w:t xml:space="preserve"> </w:t>
      </w:r>
      <w:r w:rsidR="004A1AA6">
        <w:t>tourists’</w:t>
      </w:r>
      <w:r w:rsidR="007F789F">
        <w:t xml:space="preserve"> motivations and end-state values of slow tourism. </w:t>
      </w:r>
      <w:r w:rsidR="00420E6A">
        <w:t xml:space="preserve">Two research questions were developed: </w:t>
      </w:r>
      <w:r w:rsidR="003E0CF9">
        <w:t>W</w:t>
      </w:r>
      <w:r w:rsidR="003E0CF9" w:rsidRPr="007E5C9F">
        <w:rPr>
          <w:iCs/>
          <w:color w:val="000000" w:themeColor="text1"/>
        </w:rPr>
        <w:t>hat are the important attributes, consequences/ benefits, and end-state values of slow tourism that travelers perceive?</w:t>
      </w:r>
      <w:r w:rsidR="003E0CF9">
        <w:rPr>
          <w:iCs/>
          <w:color w:val="000000" w:themeColor="text1"/>
        </w:rPr>
        <w:t xml:space="preserve"> </w:t>
      </w:r>
      <w:r w:rsidR="003E0CF9" w:rsidRPr="007E5C9F">
        <w:rPr>
          <w:iCs/>
          <w:color w:val="000000" w:themeColor="text1"/>
        </w:rPr>
        <w:t xml:space="preserve">What are the structural relationships among attributes, consequences, and values of slow tourism? </w:t>
      </w:r>
      <w:r w:rsidR="007F789F">
        <w:t>T</w:t>
      </w:r>
      <w:r w:rsidR="00420E6A">
        <w:t>o address the questions, t</w:t>
      </w:r>
      <w:r w:rsidR="007F789F">
        <w:t xml:space="preserve">his </w:t>
      </w:r>
      <w:r w:rsidR="00420E6A">
        <w:t>dissertation</w:t>
      </w:r>
      <w:r w:rsidR="007F789F">
        <w:t xml:space="preserve"> </w:t>
      </w:r>
      <w:r w:rsidR="00420E6A">
        <w:t>applied a mixed method design by which both</w:t>
      </w:r>
      <w:r w:rsidR="007F789F">
        <w:t xml:space="preserve"> qualitative and quantitative investigation</w:t>
      </w:r>
      <w:r w:rsidR="00420E6A">
        <w:t>s were performed</w:t>
      </w:r>
      <w:r w:rsidR="007F789F">
        <w:t xml:space="preserve">. </w:t>
      </w:r>
    </w:p>
    <w:p w14:paraId="02EA9D70" w14:textId="4F31A1CF" w:rsidR="00420E6A" w:rsidRDefault="008A7B4D">
      <w:pPr>
        <w:spacing w:line="480" w:lineRule="auto"/>
        <w:ind w:firstLine="720"/>
      </w:pPr>
      <w:r>
        <w:t>First, b</w:t>
      </w:r>
      <w:r w:rsidR="007F789F">
        <w:t>uilding upon means-end chain theory (Reynolds &amp; Gutman, 1988),</w:t>
      </w:r>
      <w:r w:rsidR="007B267E">
        <w:t xml:space="preserve"> in-depth interviews with slow travelers were conducted and were analyzed by laddering and hierarchical value map (HVM). The findings of the</w:t>
      </w:r>
      <w:r w:rsidR="007F789F">
        <w:t xml:space="preserve"> qualitative study </w:t>
      </w:r>
      <w:r w:rsidR="00B0614F">
        <w:t xml:space="preserve">(Study 1) </w:t>
      </w:r>
      <w:r w:rsidR="007F789F">
        <w:t xml:space="preserve">identified </w:t>
      </w:r>
      <w:r w:rsidR="00B22E10">
        <w:t xml:space="preserve">nine </w:t>
      </w:r>
      <w:r w:rsidR="00B0614F">
        <w:t>important</w:t>
      </w:r>
      <w:r w:rsidR="007F789F">
        <w:t xml:space="preserve"> attributes of slow tourism</w:t>
      </w:r>
      <w:r w:rsidR="00B0614F">
        <w:t xml:space="preserve"> </w:t>
      </w:r>
      <w:r w:rsidR="007541CB">
        <w:t xml:space="preserve">(i.e., </w:t>
      </w:r>
      <w:r w:rsidR="00B22E10">
        <w:t>hiking, self-paced activities, slow mobility, solo travel, culture/history/art, volunteering, local cuisine/restaurants/cafés, local shops, and concern for the environment</w:t>
      </w:r>
      <w:r w:rsidR="00B0614F">
        <w:t>)</w:t>
      </w:r>
      <w:r w:rsidR="007541CB">
        <w:t xml:space="preserve"> representing local and personal attributes);</w:t>
      </w:r>
      <w:r w:rsidR="007F789F">
        <w:t xml:space="preserve"> </w:t>
      </w:r>
      <w:r w:rsidR="00B0614F">
        <w:t xml:space="preserve">ten </w:t>
      </w:r>
      <w:r w:rsidR="007F789F">
        <w:t>consequences associated with attributes in slow travel experiences</w:t>
      </w:r>
      <w:r w:rsidR="00B0614F">
        <w:t xml:space="preserve"> (i.e., </w:t>
      </w:r>
      <w:r w:rsidR="00B22E10">
        <w:t>intimate contact with nature, flexibility in planning and time constraints, exploring local destinations, connections with people, supporting communities, environmental cleanup, mental unwinding and relaxation, fun/enjoyment/excitement, local immersion, and enrichment</w:t>
      </w:r>
      <w:r w:rsidR="00B0614F">
        <w:t>.)</w:t>
      </w:r>
      <w:r w:rsidR="007541CB">
        <w:t xml:space="preserve"> reflecting operative and psychological consequences;</w:t>
      </w:r>
      <w:r w:rsidR="007F789F">
        <w:t xml:space="preserve"> and </w:t>
      </w:r>
      <w:r w:rsidR="00B0614F">
        <w:t xml:space="preserve">seven </w:t>
      </w:r>
      <w:r w:rsidR="007F789F">
        <w:t>personal values driving from the consequences</w:t>
      </w:r>
      <w:r w:rsidR="00B0614F">
        <w:t xml:space="preserve"> </w:t>
      </w:r>
      <w:r w:rsidR="007541CB">
        <w:t xml:space="preserve">of instrumental and terminal values </w:t>
      </w:r>
      <w:r w:rsidR="00B0614F">
        <w:t>(</w:t>
      </w:r>
      <w:r w:rsidR="00B22E10">
        <w:t>slow lifestyle, defying stereotypes, genuine and authentic experiences, happiness, self-awareness, self-confidence, and sense- of achievement</w:t>
      </w:r>
      <w:r w:rsidR="00B0614F">
        <w:t>)</w:t>
      </w:r>
      <w:r w:rsidR="007F789F">
        <w:t xml:space="preserve"> in slow tourism context. </w:t>
      </w:r>
    </w:p>
    <w:p w14:paraId="2A436573" w14:textId="6931F2EC" w:rsidR="0029447D" w:rsidRDefault="007B267E">
      <w:pPr>
        <w:spacing w:line="480" w:lineRule="auto"/>
        <w:ind w:firstLine="720"/>
      </w:pPr>
      <w:r>
        <w:lastRenderedPageBreak/>
        <w:t>Next,</w:t>
      </w:r>
      <w:r w:rsidR="008A7B4D">
        <w:t xml:space="preserve"> based on the findings of Study 1, the </w:t>
      </w:r>
      <w:r w:rsidR="0029447D">
        <w:t xml:space="preserve">survey </w:t>
      </w:r>
      <w:r w:rsidR="008A7B4D">
        <w:t>study (Study 2) tested the proposed conceptual model and hypothesized relationships</w:t>
      </w:r>
      <w:r w:rsidR="0071477C">
        <w:t xml:space="preserve"> using Structural Equation Modeling (SEM) analysis</w:t>
      </w:r>
      <w:r w:rsidR="008A7B4D">
        <w:t xml:space="preserve">. </w:t>
      </w:r>
      <w:r>
        <w:t xml:space="preserve">The findings of Study 2 </w:t>
      </w:r>
      <w:r w:rsidR="007541CB">
        <w:t>offered overall support for the dynamics of attributes – consequences – values – loyalty intentions links while two paths (local attributes to psychological consequences and operative consequences to terminal values) associations were turned out to be insignificant</w:t>
      </w:r>
      <w:r w:rsidR="00703717">
        <w:t xml:space="preserve">. </w:t>
      </w:r>
      <w:r w:rsidR="00676FA9">
        <w:t>S</w:t>
      </w:r>
      <w:r w:rsidR="00611826">
        <w:t>low tourists may not experience psychological effects from experiencing certain local</w:t>
      </w:r>
      <w:r w:rsidR="00676FA9">
        <w:t xml:space="preserve"> attributes in that local features may attract travelers to a destination and involved them in travel activities, rather than directly influencing their emotional outcomes. In addition, a variety of slow travel activities may not motivate tourists to achieve end-states. </w:t>
      </w:r>
    </w:p>
    <w:p w14:paraId="060854EC" w14:textId="00B21FDE" w:rsidR="00BF499B" w:rsidRPr="00175DD3" w:rsidRDefault="0029447D" w:rsidP="00E13884">
      <w:pPr>
        <w:rPr>
          <w:rFonts w:eastAsia="바탕" w:hint="eastAsia"/>
          <w:color w:val="000000" w:themeColor="text1"/>
        </w:rPr>
      </w:pPr>
      <w:r>
        <w:rPr>
          <w:rFonts w:eastAsia="바탕"/>
          <w:color w:val="000000" w:themeColor="text1"/>
        </w:rPr>
        <w:br w:type="page"/>
      </w:r>
    </w:p>
    <w:sdt>
      <w:sdtPr>
        <w:rPr>
          <w:rFonts w:ascii="Times New Roman" w:hAnsi="Times New Roman" w:cs="Times New Roman"/>
          <w:caps w:val="0"/>
          <w:sz w:val="24"/>
          <w:lang w:eastAsia="ko-KR"/>
        </w:rPr>
        <w:id w:val="581190322"/>
        <w:docPartObj>
          <w:docPartGallery w:val="Table of Contents"/>
          <w:docPartUnique/>
        </w:docPartObj>
      </w:sdtPr>
      <w:sdtEndPr>
        <w:rPr>
          <w:b/>
          <w:bCs/>
          <w:noProof/>
        </w:rPr>
      </w:sdtEndPr>
      <w:sdtContent>
        <w:p w14:paraId="4D6D8027" w14:textId="5D067BA8" w:rsidR="004B51A3" w:rsidRDefault="00673422">
          <w:pPr>
            <w:pStyle w:val="TOC"/>
            <w:rPr>
              <w:rFonts w:ascii="Times New Roman" w:hAnsi="Times New Roman" w:cs="Times New Roman"/>
              <w:b/>
            </w:rPr>
          </w:pPr>
          <w:r>
            <w:rPr>
              <w:rFonts w:ascii="Times New Roman" w:hAnsi="Times New Roman" w:cs="Times New Roman"/>
              <w:b/>
            </w:rPr>
            <w:t>TABLE OF C</w:t>
          </w:r>
          <w:r w:rsidR="004B51A3" w:rsidRPr="00453345">
            <w:rPr>
              <w:rFonts w:ascii="Times New Roman" w:hAnsi="Times New Roman" w:cs="Times New Roman"/>
              <w:b/>
            </w:rPr>
            <w:t>ontents</w:t>
          </w:r>
        </w:p>
        <w:p w14:paraId="5CC2D5CA" w14:textId="77777777" w:rsidR="009579C5" w:rsidRPr="00C46633" w:rsidRDefault="009579C5" w:rsidP="009579C5">
          <w:pPr>
            <w:rPr>
              <w:lang w:eastAsia="en-US"/>
            </w:rPr>
          </w:pPr>
        </w:p>
        <w:p w14:paraId="31DFA92D" w14:textId="7686A6BB" w:rsidR="000107C9" w:rsidRPr="000107C9" w:rsidRDefault="004B51A3">
          <w:pPr>
            <w:pStyle w:val="10"/>
            <w:rPr>
              <w:rFonts w:eastAsiaTheme="minorEastAsia"/>
              <w:b w:val="0"/>
              <w:bCs w:val="0"/>
              <w:iCs w:val="0"/>
              <w:kern w:val="2"/>
              <w:sz w:val="20"/>
              <w:szCs w:val="22"/>
            </w:rPr>
          </w:pPr>
          <w:r w:rsidRPr="000107C9">
            <w:fldChar w:fldCharType="begin"/>
          </w:r>
          <w:r w:rsidRPr="000107C9">
            <w:instrText xml:space="preserve"> TOC \o "1-3" \h \z \u </w:instrText>
          </w:r>
          <w:r w:rsidRPr="000107C9">
            <w:fldChar w:fldCharType="separate"/>
          </w:r>
          <w:hyperlink w:anchor="_Toc61385739" w:history="1">
            <w:r w:rsidR="000107C9" w:rsidRPr="000107C9">
              <w:rPr>
                <w:rStyle w:val="aa"/>
              </w:rPr>
              <w:t>CHAPTER ONE</w:t>
            </w:r>
            <w:r w:rsidR="000107C9">
              <w:rPr>
                <w:rStyle w:val="aa"/>
              </w:rPr>
              <w:t>: INTRODUCTION</w:t>
            </w:r>
            <w:r w:rsidR="000107C9" w:rsidRPr="000107C9">
              <w:rPr>
                <w:webHidden/>
              </w:rPr>
              <w:tab/>
            </w:r>
            <w:r w:rsidR="000107C9" w:rsidRPr="000107C9">
              <w:rPr>
                <w:webHidden/>
              </w:rPr>
              <w:fldChar w:fldCharType="begin"/>
            </w:r>
            <w:r w:rsidR="000107C9" w:rsidRPr="000107C9">
              <w:rPr>
                <w:webHidden/>
              </w:rPr>
              <w:instrText xml:space="preserve"> PAGEREF _Toc61385739 \h </w:instrText>
            </w:r>
            <w:r w:rsidR="000107C9" w:rsidRPr="000107C9">
              <w:rPr>
                <w:webHidden/>
              </w:rPr>
            </w:r>
            <w:r w:rsidR="000107C9" w:rsidRPr="000107C9">
              <w:rPr>
                <w:webHidden/>
              </w:rPr>
              <w:fldChar w:fldCharType="separate"/>
            </w:r>
            <w:r w:rsidR="000107C9" w:rsidRPr="000107C9">
              <w:rPr>
                <w:webHidden/>
              </w:rPr>
              <w:t>1</w:t>
            </w:r>
            <w:r w:rsidR="000107C9" w:rsidRPr="000107C9">
              <w:rPr>
                <w:webHidden/>
              </w:rPr>
              <w:fldChar w:fldCharType="end"/>
            </w:r>
          </w:hyperlink>
        </w:p>
        <w:p w14:paraId="39F1E2CC" w14:textId="02C028B1" w:rsidR="000107C9" w:rsidRPr="000107C9" w:rsidRDefault="000107C9" w:rsidP="000107C9">
          <w:pPr>
            <w:pStyle w:val="20"/>
            <w:rPr>
              <w:rFonts w:eastAsiaTheme="minorEastAsia"/>
              <w:kern w:val="2"/>
              <w:sz w:val="20"/>
            </w:rPr>
          </w:pPr>
          <w:hyperlink w:anchor="_Toc61385741" w:history="1">
            <w:r w:rsidRPr="000107C9">
              <w:rPr>
                <w:rStyle w:val="aa"/>
              </w:rPr>
              <w:t>1.1. Phenomenon Statement</w:t>
            </w:r>
            <w:r w:rsidRPr="000107C9">
              <w:rPr>
                <w:webHidden/>
              </w:rPr>
              <w:tab/>
            </w:r>
            <w:r w:rsidRPr="000107C9">
              <w:rPr>
                <w:webHidden/>
              </w:rPr>
              <w:fldChar w:fldCharType="begin"/>
            </w:r>
            <w:r w:rsidRPr="000107C9">
              <w:rPr>
                <w:webHidden/>
              </w:rPr>
              <w:instrText xml:space="preserve"> PAGEREF _Toc61385741 \h </w:instrText>
            </w:r>
            <w:r w:rsidRPr="000107C9">
              <w:rPr>
                <w:webHidden/>
              </w:rPr>
            </w:r>
            <w:r w:rsidRPr="000107C9">
              <w:rPr>
                <w:webHidden/>
              </w:rPr>
              <w:fldChar w:fldCharType="separate"/>
            </w:r>
            <w:r w:rsidRPr="000107C9">
              <w:rPr>
                <w:webHidden/>
              </w:rPr>
              <w:t>1</w:t>
            </w:r>
            <w:r w:rsidRPr="000107C9">
              <w:rPr>
                <w:webHidden/>
              </w:rPr>
              <w:fldChar w:fldCharType="end"/>
            </w:r>
          </w:hyperlink>
        </w:p>
        <w:p w14:paraId="0F968FD8" w14:textId="36F99812"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42" w:history="1">
            <w:r w:rsidRPr="000107C9">
              <w:rPr>
                <w:rStyle w:val="aa"/>
                <w:rFonts w:ascii="Times New Roman" w:hAnsi="Times New Roman" w:cs="Times New Roman"/>
                <w:noProof/>
              </w:rPr>
              <w:t>1.1.1. The Emergence of Slow Tourism</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_Toc61385742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w:t>
            </w:r>
            <w:r w:rsidRPr="000107C9">
              <w:rPr>
                <w:rFonts w:ascii="Times New Roman" w:hAnsi="Times New Roman" w:cs="Times New Roman"/>
                <w:noProof/>
                <w:webHidden/>
              </w:rPr>
              <w:fldChar w:fldCharType="end"/>
            </w:r>
          </w:hyperlink>
        </w:p>
        <w:p w14:paraId="1E18FBE1" w14:textId="7883C412" w:rsidR="000107C9" w:rsidRPr="000107C9" w:rsidRDefault="000107C9" w:rsidP="000107C9">
          <w:pPr>
            <w:pStyle w:val="20"/>
            <w:rPr>
              <w:rFonts w:eastAsiaTheme="minorEastAsia"/>
              <w:kern w:val="2"/>
              <w:sz w:val="20"/>
            </w:rPr>
          </w:pPr>
          <w:hyperlink w:anchor="_Toc61385743" w:history="1">
            <w:r w:rsidRPr="000107C9">
              <w:rPr>
                <w:rStyle w:val="aa"/>
              </w:rPr>
              <w:t>1.2. Problem Statement</w:t>
            </w:r>
            <w:r w:rsidRPr="000107C9">
              <w:rPr>
                <w:webHidden/>
              </w:rPr>
              <w:tab/>
            </w:r>
            <w:r w:rsidRPr="000107C9">
              <w:rPr>
                <w:webHidden/>
              </w:rPr>
              <w:fldChar w:fldCharType="begin"/>
            </w:r>
            <w:r w:rsidRPr="000107C9">
              <w:rPr>
                <w:webHidden/>
              </w:rPr>
              <w:instrText xml:space="preserve"> PAGEREF _Toc61385743 \h </w:instrText>
            </w:r>
            <w:r w:rsidRPr="000107C9">
              <w:rPr>
                <w:webHidden/>
              </w:rPr>
            </w:r>
            <w:r w:rsidRPr="000107C9">
              <w:rPr>
                <w:webHidden/>
              </w:rPr>
              <w:fldChar w:fldCharType="separate"/>
            </w:r>
            <w:r w:rsidRPr="000107C9">
              <w:rPr>
                <w:webHidden/>
              </w:rPr>
              <w:t>4</w:t>
            </w:r>
            <w:r w:rsidRPr="000107C9">
              <w:rPr>
                <w:webHidden/>
              </w:rPr>
              <w:fldChar w:fldCharType="end"/>
            </w:r>
          </w:hyperlink>
        </w:p>
        <w:p w14:paraId="3F83B93C" w14:textId="1F5E306C" w:rsidR="000107C9" w:rsidRPr="000107C9" w:rsidRDefault="000107C9" w:rsidP="000107C9">
          <w:pPr>
            <w:pStyle w:val="20"/>
            <w:rPr>
              <w:rFonts w:eastAsiaTheme="minorEastAsia"/>
              <w:kern w:val="2"/>
              <w:sz w:val="20"/>
            </w:rPr>
          </w:pPr>
          <w:hyperlink w:anchor="_Toc61385744" w:history="1">
            <w:r w:rsidRPr="000107C9">
              <w:rPr>
                <w:rStyle w:val="aa"/>
              </w:rPr>
              <w:t>1.3. Purpose of Research</w:t>
            </w:r>
            <w:r w:rsidRPr="000107C9">
              <w:rPr>
                <w:webHidden/>
              </w:rPr>
              <w:tab/>
            </w:r>
            <w:r w:rsidRPr="000107C9">
              <w:rPr>
                <w:webHidden/>
              </w:rPr>
              <w:fldChar w:fldCharType="begin"/>
            </w:r>
            <w:r w:rsidRPr="000107C9">
              <w:rPr>
                <w:webHidden/>
              </w:rPr>
              <w:instrText xml:space="preserve"> PAGEREF _Toc61385744 \h </w:instrText>
            </w:r>
            <w:r w:rsidRPr="000107C9">
              <w:rPr>
                <w:webHidden/>
              </w:rPr>
            </w:r>
            <w:r w:rsidRPr="000107C9">
              <w:rPr>
                <w:webHidden/>
              </w:rPr>
              <w:fldChar w:fldCharType="separate"/>
            </w:r>
            <w:r w:rsidRPr="000107C9">
              <w:rPr>
                <w:webHidden/>
              </w:rPr>
              <w:t>6</w:t>
            </w:r>
            <w:r w:rsidRPr="000107C9">
              <w:rPr>
                <w:webHidden/>
              </w:rPr>
              <w:fldChar w:fldCharType="end"/>
            </w:r>
          </w:hyperlink>
        </w:p>
        <w:p w14:paraId="3B660C1D" w14:textId="7EF751A1"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45" w:history="1">
            <w:r w:rsidRPr="000107C9">
              <w:rPr>
                <w:rStyle w:val="aa"/>
                <w:rFonts w:ascii="Times New Roman" w:hAnsi="Times New Roman" w:cs="Times New Roman"/>
                <w:noProof/>
              </w:rPr>
              <w:t>1.3.1. Research Objectives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_Toc61385745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w:t>
            </w:r>
            <w:r w:rsidRPr="000107C9">
              <w:rPr>
                <w:rFonts w:ascii="Times New Roman" w:hAnsi="Times New Roman" w:cs="Times New Roman"/>
                <w:noProof/>
                <w:webHidden/>
              </w:rPr>
              <w:fldChar w:fldCharType="end"/>
            </w:r>
          </w:hyperlink>
        </w:p>
        <w:p w14:paraId="54EB7BCA" w14:textId="75AF7712"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46" w:history="1">
            <w:r w:rsidRPr="000107C9">
              <w:rPr>
                <w:rStyle w:val="aa"/>
                <w:rFonts w:ascii="Times New Roman" w:hAnsi="Times New Roman" w:cs="Times New Roman"/>
                <w:noProof/>
              </w:rPr>
              <w:t>1.3.2. Research Questions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_Toc61385746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w:t>
            </w:r>
            <w:r w:rsidRPr="000107C9">
              <w:rPr>
                <w:rFonts w:ascii="Times New Roman" w:hAnsi="Times New Roman" w:cs="Times New Roman"/>
                <w:noProof/>
                <w:webHidden/>
              </w:rPr>
              <w:fldChar w:fldCharType="end"/>
            </w:r>
          </w:hyperlink>
        </w:p>
        <w:p w14:paraId="68F8EA9E" w14:textId="3C669BA2" w:rsidR="000107C9" w:rsidRPr="000107C9" w:rsidRDefault="000107C9" w:rsidP="000107C9">
          <w:pPr>
            <w:pStyle w:val="20"/>
            <w:rPr>
              <w:rFonts w:eastAsiaTheme="minorEastAsia"/>
              <w:kern w:val="2"/>
              <w:sz w:val="20"/>
            </w:rPr>
          </w:pPr>
          <w:hyperlink w:anchor="_Toc61385747" w:history="1">
            <w:r w:rsidRPr="000107C9">
              <w:rPr>
                <w:rStyle w:val="aa"/>
              </w:rPr>
              <w:t>1.4. Definitions of Key Terms</w:t>
            </w:r>
            <w:r w:rsidRPr="000107C9">
              <w:rPr>
                <w:webHidden/>
              </w:rPr>
              <w:tab/>
            </w:r>
            <w:r w:rsidRPr="000107C9">
              <w:rPr>
                <w:webHidden/>
              </w:rPr>
              <w:fldChar w:fldCharType="begin"/>
            </w:r>
            <w:r w:rsidRPr="000107C9">
              <w:rPr>
                <w:webHidden/>
              </w:rPr>
              <w:instrText xml:space="preserve"> PAGEREF _Toc61385747 \h </w:instrText>
            </w:r>
            <w:r w:rsidRPr="000107C9">
              <w:rPr>
                <w:webHidden/>
              </w:rPr>
            </w:r>
            <w:r w:rsidRPr="000107C9">
              <w:rPr>
                <w:webHidden/>
              </w:rPr>
              <w:fldChar w:fldCharType="separate"/>
            </w:r>
            <w:r w:rsidRPr="000107C9">
              <w:rPr>
                <w:webHidden/>
              </w:rPr>
              <w:t>7</w:t>
            </w:r>
            <w:r w:rsidRPr="000107C9">
              <w:rPr>
                <w:webHidden/>
              </w:rPr>
              <w:fldChar w:fldCharType="end"/>
            </w:r>
          </w:hyperlink>
        </w:p>
        <w:p w14:paraId="304DA15E" w14:textId="0C036033" w:rsidR="000107C9" w:rsidRPr="000107C9" w:rsidRDefault="000107C9" w:rsidP="000107C9">
          <w:pPr>
            <w:pStyle w:val="20"/>
            <w:rPr>
              <w:rFonts w:eastAsiaTheme="minorEastAsia"/>
              <w:kern w:val="2"/>
              <w:sz w:val="20"/>
            </w:rPr>
          </w:pPr>
          <w:hyperlink w:anchor="_Toc61385748" w:history="1">
            <w:r w:rsidRPr="000107C9">
              <w:rPr>
                <w:rStyle w:val="aa"/>
              </w:rPr>
              <w:t>1.5. Dissertation Organization</w:t>
            </w:r>
            <w:r w:rsidRPr="000107C9">
              <w:rPr>
                <w:webHidden/>
              </w:rPr>
              <w:tab/>
            </w:r>
            <w:r w:rsidRPr="000107C9">
              <w:rPr>
                <w:webHidden/>
              </w:rPr>
              <w:fldChar w:fldCharType="begin"/>
            </w:r>
            <w:r w:rsidRPr="000107C9">
              <w:rPr>
                <w:webHidden/>
              </w:rPr>
              <w:instrText xml:space="preserve"> PAGEREF _Toc61385748 \h </w:instrText>
            </w:r>
            <w:r w:rsidRPr="000107C9">
              <w:rPr>
                <w:webHidden/>
              </w:rPr>
            </w:r>
            <w:r w:rsidRPr="000107C9">
              <w:rPr>
                <w:webHidden/>
              </w:rPr>
              <w:fldChar w:fldCharType="separate"/>
            </w:r>
            <w:r w:rsidRPr="000107C9">
              <w:rPr>
                <w:webHidden/>
              </w:rPr>
              <w:t>8</w:t>
            </w:r>
            <w:r w:rsidRPr="000107C9">
              <w:rPr>
                <w:webHidden/>
              </w:rPr>
              <w:fldChar w:fldCharType="end"/>
            </w:r>
          </w:hyperlink>
        </w:p>
        <w:p w14:paraId="2D345131" w14:textId="531CC7C3" w:rsidR="000107C9" w:rsidRPr="000107C9" w:rsidRDefault="000107C9">
          <w:pPr>
            <w:pStyle w:val="10"/>
            <w:rPr>
              <w:rFonts w:eastAsiaTheme="minorEastAsia"/>
              <w:b w:val="0"/>
              <w:bCs w:val="0"/>
              <w:iCs w:val="0"/>
              <w:kern w:val="2"/>
              <w:sz w:val="20"/>
              <w:szCs w:val="22"/>
            </w:rPr>
          </w:pPr>
          <w:hyperlink w:anchor="_Toc61385749" w:history="1">
            <w:r w:rsidRPr="000107C9">
              <w:rPr>
                <w:rStyle w:val="aa"/>
              </w:rPr>
              <w:t>CHAPTER TWO</w:t>
            </w:r>
            <w:r>
              <w:rPr>
                <w:rStyle w:val="aa"/>
              </w:rPr>
              <w:t>: LITERATURE REVIEW AND HYPOTHESES DEVELOPMENT</w:t>
            </w:r>
            <w:r w:rsidRPr="000107C9">
              <w:rPr>
                <w:webHidden/>
              </w:rPr>
              <w:tab/>
            </w:r>
            <w:r w:rsidRPr="000107C9">
              <w:rPr>
                <w:webHidden/>
              </w:rPr>
              <w:fldChar w:fldCharType="begin"/>
            </w:r>
            <w:r w:rsidRPr="000107C9">
              <w:rPr>
                <w:webHidden/>
              </w:rPr>
              <w:instrText xml:space="preserve"> PAGEREF _Toc61385749 \h </w:instrText>
            </w:r>
            <w:r w:rsidRPr="000107C9">
              <w:rPr>
                <w:webHidden/>
              </w:rPr>
            </w:r>
            <w:r w:rsidRPr="000107C9">
              <w:rPr>
                <w:webHidden/>
              </w:rPr>
              <w:fldChar w:fldCharType="separate"/>
            </w:r>
            <w:r w:rsidRPr="000107C9">
              <w:rPr>
                <w:webHidden/>
              </w:rPr>
              <w:t>10</w:t>
            </w:r>
            <w:r w:rsidRPr="000107C9">
              <w:rPr>
                <w:webHidden/>
              </w:rPr>
              <w:fldChar w:fldCharType="end"/>
            </w:r>
          </w:hyperlink>
        </w:p>
        <w:p w14:paraId="7A2C7314" w14:textId="7CA68CD0" w:rsidR="000107C9" w:rsidRPr="000107C9" w:rsidRDefault="000107C9" w:rsidP="000107C9">
          <w:pPr>
            <w:pStyle w:val="20"/>
            <w:rPr>
              <w:rFonts w:eastAsiaTheme="minorEastAsia"/>
              <w:kern w:val="2"/>
              <w:sz w:val="20"/>
            </w:rPr>
          </w:pPr>
          <w:hyperlink w:anchor="_Toc61385751" w:history="1">
            <w:r w:rsidRPr="000107C9">
              <w:rPr>
                <w:rStyle w:val="aa"/>
              </w:rPr>
              <w:t>2.1. Slow Tourism</w:t>
            </w:r>
            <w:r w:rsidRPr="000107C9">
              <w:rPr>
                <w:webHidden/>
              </w:rPr>
              <w:tab/>
            </w:r>
            <w:r w:rsidRPr="000107C9">
              <w:rPr>
                <w:webHidden/>
              </w:rPr>
              <w:fldChar w:fldCharType="begin"/>
            </w:r>
            <w:r w:rsidRPr="000107C9">
              <w:rPr>
                <w:webHidden/>
              </w:rPr>
              <w:instrText xml:space="preserve"> PAGEREF _Toc61385751 \h </w:instrText>
            </w:r>
            <w:r w:rsidRPr="000107C9">
              <w:rPr>
                <w:webHidden/>
              </w:rPr>
            </w:r>
            <w:r w:rsidRPr="000107C9">
              <w:rPr>
                <w:webHidden/>
              </w:rPr>
              <w:fldChar w:fldCharType="separate"/>
            </w:r>
            <w:r w:rsidRPr="000107C9">
              <w:rPr>
                <w:webHidden/>
              </w:rPr>
              <w:t>10</w:t>
            </w:r>
            <w:r w:rsidRPr="000107C9">
              <w:rPr>
                <w:webHidden/>
              </w:rPr>
              <w:fldChar w:fldCharType="end"/>
            </w:r>
          </w:hyperlink>
        </w:p>
        <w:p w14:paraId="1647C951" w14:textId="2D97D8E9"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2" w:history="1">
            <w:r w:rsidRPr="000107C9">
              <w:rPr>
                <w:rStyle w:val="aa"/>
                <w:rFonts w:ascii="Times New Roman" w:hAnsi="Times New Roman" w:cs="Times New Roman"/>
                <w:noProof/>
              </w:rPr>
              <w:t>2.1.1. Slow Tourism and Alternative Types of Tourism</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12</w:t>
            </w:r>
            <w:r w:rsidRPr="000107C9">
              <w:rPr>
                <w:rFonts w:ascii="Times New Roman" w:hAnsi="Times New Roman" w:cs="Times New Roman"/>
                <w:noProof/>
                <w:webHidden/>
              </w:rPr>
              <w:fldChar w:fldCharType="end"/>
            </w:r>
          </w:hyperlink>
        </w:p>
        <w:p w14:paraId="5B02F66D" w14:textId="55AAC34F"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3" w:history="1">
            <w:r w:rsidRPr="000107C9">
              <w:rPr>
                <w:rStyle w:val="aa"/>
                <w:rFonts w:ascii="Times New Roman" w:hAnsi="Times New Roman" w:cs="Times New Roman"/>
                <w:noProof/>
              </w:rPr>
              <w:t>2.1.2. Defining Slow Tourism</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_Toc61385753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12</w:t>
            </w:r>
            <w:r w:rsidRPr="000107C9">
              <w:rPr>
                <w:rFonts w:ascii="Times New Roman" w:hAnsi="Times New Roman" w:cs="Times New Roman"/>
                <w:noProof/>
                <w:webHidden/>
              </w:rPr>
              <w:fldChar w:fldCharType="end"/>
            </w:r>
          </w:hyperlink>
        </w:p>
        <w:p w14:paraId="1BB490D0" w14:textId="3AD37CAB"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4" w:history="1">
            <w:r w:rsidRPr="000107C9">
              <w:rPr>
                <w:rStyle w:val="aa"/>
                <w:rFonts w:ascii="Times New Roman" w:hAnsi="Times New Roman" w:cs="Times New Roman"/>
                <w:noProof/>
              </w:rPr>
              <w:t>2.1.3. Slow Tourism and Slow Travel</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15</w:t>
            </w:r>
            <w:r w:rsidRPr="000107C9">
              <w:rPr>
                <w:rFonts w:ascii="Times New Roman" w:hAnsi="Times New Roman" w:cs="Times New Roman"/>
                <w:noProof/>
                <w:webHidden/>
              </w:rPr>
              <w:fldChar w:fldCharType="end"/>
            </w:r>
          </w:hyperlink>
        </w:p>
        <w:p w14:paraId="79242D89" w14:textId="25FC18B2"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5" w:history="1">
            <w:r w:rsidRPr="000107C9">
              <w:rPr>
                <w:rStyle w:val="aa"/>
                <w:rFonts w:ascii="Times New Roman" w:hAnsi="Times New Roman" w:cs="Times New Roman"/>
                <w:noProof/>
              </w:rPr>
              <w:t>2.1.4. Consumer Value as Travelers’ Motivation Toward Slow Tourism</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_Toc61385755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15</w:t>
            </w:r>
            <w:r w:rsidRPr="000107C9">
              <w:rPr>
                <w:rFonts w:ascii="Times New Roman" w:hAnsi="Times New Roman" w:cs="Times New Roman"/>
                <w:noProof/>
                <w:webHidden/>
              </w:rPr>
              <w:fldChar w:fldCharType="end"/>
            </w:r>
          </w:hyperlink>
        </w:p>
        <w:p w14:paraId="7BF3E6E3" w14:textId="7DFA1461" w:rsidR="000107C9" w:rsidRPr="000107C9" w:rsidRDefault="000107C9" w:rsidP="000107C9">
          <w:pPr>
            <w:pStyle w:val="20"/>
            <w:rPr>
              <w:rFonts w:eastAsiaTheme="minorEastAsia"/>
              <w:kern w:val="2"/>
              <w:sz w:val="20"/>
            </w:rPr>
          </w:pPr>
          <w:hyperlink w:anchor="_Toc61385756" w:history="1">
            <w:r w:rsidRPr="000107C9">
              <w:rPr>
                <w:rStyle w:val="aa"/>
              </w:rPr>
              <w:t>2.2. Means-End Chain (MEC) Model</w:t>
            </w:r>
            <w:r w:rsidRPr="000107C9">
              <w:rPr>
                <w:webHidden/>
              </w:rPr>
              <w:tab/>
            </w:r>
            <w:r w:rsidRPr="000107C9">
              <w:rPr>
                <w:webHidden/>
              </w:rPr>
              <w:fldChar w:fldCharType="begin"/>
            </w:r>
            <w:r w:rsidRPr="000107C9">
              <w:rPr>
                <w:webHidden/>
              </w:rPr>
              <w:instrText xml:space="preserve"> PAGEREF _Toc61385756 \h </w:instrText>
            </w:r>
            <w:r w:rsidRPr="000107C9">
              <w:rPr>
                <w:webHidden/>
              </w:rPr>
            </w:r>
            <w:r w:rsidRPr="000107C9">
              <w:rPr>
                <w:webHidden/>
              </w:rPr>
              <w:fldChar w:fldCharType="separate"/>
            </w:r>
            <w:r w:rsidRPr="000107C9">
              <w:rPr>
                <w:webHidden/>
              </w:rPr>
              <w:t>16</w:t>
            </w:r>
            <w:r w:rsidRPr="000107C9">
              <w:rPr>
                <w:webHidden/>
              </w:rPr>
              <w:fldChar w:fldCharType="end"/>
            </w:r>
          </w:hyperlink>
        </w:p>
        <w:p w14:paraId="56ED9810" w14:textId="7E2F03C5"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7" w:history="1">
            <w:r w:rsidRPr="000107C9">
              <w:rPr>
                <w:rStyle w:val="aa"/>
                <w:rFonts w:ascii="Times New Roman" w:hAnsi="Times New Roman" w:cs="Times New Roman"/>
                <w:noProof/>
              </w:rPr>
              <w:t>2.2.1. Development of Means-End Chain Model</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_Toc61385757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16</w:t>
            </w:r>
            <w:r w:rsidRPr="000107C9">
              <w:rPr>
                <w:rFonts w:ascii="Times New Roman" w:hAnsi="Times New Roman" w:cs="Times New Roman"/>
                <w:noProof/>
                <w:webHidden/>
              </w:rPr>
              <w:fldChar w:fldCharType="end"/>
            </w:r>
          </w:hyperlink>
        </w:p>
        <w:p w14:paraId="73EF728E" w14:textId="04CA2230"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8" w:history="1">
            <w:r w:rsidRPr="000107C9">
              <w:rPr>
                <w:rStyle w:val="aa"/>
                <w:rFonts w:ascii="Times New Roman" w:hAnsi="Times New Roman" w:cs="Times New Roman"/>
                <w:noProof/>
              </w:rPr>
              <w:t>2.2.2. Means-End Chain Model in Hospitality and Tourism Research</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_Toc61385758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21</w:t>
            </w:r>
            <w:r w:rsidRPr="000107C9">
              <w:rPr>
                <w:rFonts w:ascii="Times New Roman" w:hAnsi="Times New Roman" w:cs="Times New Roman"/>
                <w:noProof/>
                <w:webHidden/>
              </w:rPr>
              <w:fldChar w:fldCharType="end"/>
            </w:r>
          </w:hyperlink>
        </w:p>
        <w:p w14:paraId="440A9C22" w14:textId="0F6D93EE"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59" w:history="1">
            <w:r w:rsidRPr="000107C9">
              <w:rPr>
                <w:rStyle w:val="aa"/>
                <w:rFonts w:ascii="Times New Roman" w:hAnsi="Times New Roman" w:cs="Times New Roman"/>
                <w:noProof/>
              </w:rPr>
              <w:t>2.2.3. Laddering Technique in Means-End Chain (MEC)</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_Toc61385759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22</w:t>
            </w:r>
            <w:r w:rsidRPr="000107C9">
              <w:rPr>
                <w:rFonts w:ascii="Times New Roman" w:hAnsi="Times New Roman" w:cs="Times New Roman"/>
                <w:noProof/>
                <w:webHidden/>
              </w:rPr>
              <w:fldChar w:fldCharType="end"/>
            </w:r>
          </w:hyperlink>
        </w:p>
        <w:p w14:paraId="6614A994" w14:textId="0B00E49B" w:rsidR="000107C9" w:rsidRPr="000107C9" w:rsidRDefault="000107C9" w:rsidP="000107C9">
          <w:pPr>
            <w:pStyle w:val="20"/>
            <w:rPr>
              <w:rFonts w:eastAsiaTheme="minorEastAsia"/>
              <w:kern w:val="2"/>
              <w:sz w:val="20"/>
            </w:rPr>
          </w:pPr>
          <w:hyperlink w:anchor="_Toc61385760" w:history="1">
            <w:r w:rsidRPr="000107C9">
              <w:rPr>
                <w:rStyle w:val="aa"/>
              </w:rPr>
              <w:t>2.3. Research Hypotheses</w:t>
            </w:r>
            <w:r w:rsidRPr="000107C9">
              <w:rPr>
                <w:webHidden/>
              </w:rPr>
              <w:tab/>
            </w:r>
            <w:r w:rsidRPr="000107C9">
              <w:rPr>
                <w:webHidden/>
              </w:rPr>
              <w:fldChar w:fldCharType="begin"/>
            </w:r>
            <w:r w:rsidRPr="000107C9">
              <w:rPr>
                <w:webHidden/>
              </w:rPr>
              <w:instrText xml:space="preserve"> PAGEREF _Toc61385760 \h </w:instrText>
            </w:r>
            <w:r w:rsidRPr="000107C9">
              <w:rPr>
                <w:webHidden/>
              </w:rPr>
            </w:r>
            <w:r w:rsidRPr="000107C9">
              <w:rPr>
                <w:webHidden/>
              </w:rPr>
              <w:fldChar w:fldCharType="separate"/>
            </w:r>
            <w:r w:rsidRPr="000107C9">
              <w:rPr>
                <w:webHidden/>
              </w:rPr>
              <w:t>24</w:t>
            </w:r>
            <w:r w:rsidRPr="000107C9">
              <w:rPr>
                <w:webHidden/>
              </w:rPr>
              <w:fldChar w:fldCharType="end"/>
            </w:r>
          </w:hyperlink>
        </w:p>
        <w:p w14:paraId="41BA7BD1" w14:textId="5B30F85D"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61" w:history="1">
            <w:r w:rsidRPr="000107C9">
              <w:rPr>
                <w:rStyle w:val="aa"/>
                <w:rFonts w:ascii="Times New Roman" w:hAnsi="Times New Roman" w:cs="Times New Roman"/>
                <w:noProof/>
              </w:rPr>
              <w:t>2.3.1. Slow Tourism Attributes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_Toc61385761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24</w:t>
            </w:r>
            <w:r w:rsidRPr="000107C9">
              <w:rPr>
                <w:rFonts w:ascii="Times New Roman" w:hAnsi="Times New Roman" w:cs="Times New Roman"/>
                <w:noProof/>
                <w:webHidden/>
              </w:rPr>
              <w:fldChar w:fldCharType="end"/>
            </w:r>
          </w:hyperlink>
        </w:p>
        <w:p w14:paraId="2A2CCDBB" w14:textId="70E1256D"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62" w:history="1">
            <w:r w:rsidRPr="000107C9">
              <w:rPr>
                <w:rStyle w:val="aa"/>
                <w:rFonts w:ascii="Times New Roman" w:hAnsi="Times New Roman" w:cs="Times New Roman"/>
                <w:noProof/>
              </w:rPr>
              <w:t>2.3.2. Slow Tourism Attributes and Subsequent Consequences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_Toc61385762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26</w:t>
            </w:r>
            <w:r w:rsidRPr="000107C9">
              <w:rPr>
                <w:rFonts w:ascii="Times New Roman" w:hAnsi="Times New Roman" w:cs="Times New Roman"/>
                <w:noProof/>
                <w:webHidden/>
              </w:rPr>
              <w:fldChar w:fldCharType="end"/>
            </w:r>
          </w:hyperlink>
        </w:p>
        <w:p w14:paraId="13DD3961" w14:textId="1314B70C"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63" w:history="1">
            <w:r w:rsidRPr="000107C9">
              <w:rPr>
                <w:rStyle w:val="aa"/>
                <w:rFonts w:ascii="Times New Roman" w:hAnsi="Times New Roman" w:cs="Times New Roman"/>
                <w:noProof/>
              </w:rPr>
              <w:t>2.3.3. Perceived Consequences and End-State Values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_Toc61385763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26</w:t>
            </w:r>
            <w:r w:rsidRPr="000107C9">
              <w:rPr>
                <w:rFonts w:ascii="Times New Roman" w:hAnsi="Times New Roman" w:cs="Times New Roman"/>
                <w:noProof/>
                <w:webHidden/>
              </w:rPr>
              <w:fldChar w:fldCharType="end"/>
            </w:r>
          </w:hyperlink>
        </w:p>
        <w:p w14:paraId="28EF0BCA" w14:textId="5D827FEA"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64" w:history="1">
            <w:r w:rsidRPr="000107C9">
              <w:rPr>
                <w:rStyle w:val="aa"/>
                <w:rFonts w:ascii="Times New Roman" w:hAnsi="Times New Roman" w:cs="Times New Roman"/>
                <w:noProof/>
              </w:rPr>
              <w:t>2.3.4. End-State Values and Behavioral Outcomes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_Toc61385764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27</w:t>
            </w:r>
            <w:r w:rsidRPr="000107C9">
              <w:rPr>
                <w:rFonts w:ascii="Times New Roman" w:hAnsi="Times New Roman" w:cs="Times New Roman"/>
                <w:noProof/>
                <w:webHidden/>
              </w:rPr>
              <w:fldChar w:fldCharType="end"/>
            </w:r>
          </w:hyperlink>
        </w:p>
        <w:p w14:paraId="75A41E25" w14:textId="195376E6"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65" w:history="1">
            <w:r w:rsidRPr="000107C9">
              <w:rPr>
                <w:rStyle w:val="aa"/>
                <w:rFonts w:ascii="Times New Roman" w:hAnsi="Times New Roman" w:cs="Times New Roman"/>
                <w:noProof/>
              </w:rPr>
              <w:t>2.3.5. Mindfulness as a Moderator of the Relationship Between Attributes and Consequences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_Toc61385765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29</w:t>
            </w:r>
            <w:r w:rsidRPr="000107C9">
              <w:rPr>
                <w:rFonts w:ascii="Times New Roman" w:hAnsi="Times New Roman" w:cs="Times New Roman"/>
                <w:noProof/>
                <w:webHidden/>
              </w:rPr>
              <w:fldChar w:fldCharType="end"/>
            </w:r>
          </w:hyperlink>
        </w:p>
        <w:p w14:paraId="34256282" w14:textId="341DCE0D" w:rsidR="000107C9" w:rsidRPr="000107C9" w:rsidRDefault="000107C9" w:rsidP="000107C9">
          <w:pPr>
            <w:pStyle w:val="20"/>
            <w:rPr>
              <w:rFonts w:eastAsiaTheme="minorEastAsia"/>
              <w:kern w:val="2"/>
              <w:sz w:val="20"/>
            </w:rPr>
          </w:pPr>
          <w:hyperlink w:anchor="_Toc61385766" w:history="1">
            <w:r w:rsidRPr="000107C9">
              <w:rPr>
                <w:rStyle w:val="aa"/>
              </w:rPr>
              <w:t>2.4. Summary</w:t>
            </w:r>
            <w:r w:rsidRPr="000107C9">
              <w:rPr>
                <w:webHidden/>
              </w:rPr>
              <w:tab/>
            </w:r>
            <w:r w:rsidRPr="000107C9">
              <w:rPr>
                <w:webHidden/>
              </w:rPr>
              <w:fldChar w:fldCharType="begin"/>
            </w:r>
            <w:r w:rsidRPr="000107C9">
              <w:rPr>
                <w:webHidden/>
              </w:rPr>
              <w:instrText xml:space="preserve"> PAGEREF _Toc61385766 \h </w:instrText>
            </w:r>
            <w:r w:rsidRPr="000107C9">
              <w:rPr>
                <w:webHidden/>
              </w:rPr>
            </w:r>
            <w:r w:rsidRPr="000107C9">
              <w:rPr>
                <w:webHidden/>
              </w:rPr>
              <w:fldChar w:fldCharType="separate"/>
            </w:r>
            <w:r w:rsidRPr="000107C9">
              <w:rPr>
                <w:webHidden/>
              </w:rPr>
              <w:t>33</w:t>
            </w:r>
            <w:r w:rsidRPr="000107C9">
              <w:rPr>
                <w:webHidden/>
              </w:rPr>
              <w:fldChar w:fldCharType="end"/>
            </w:r>
          </w:hyperlink>
        </w:p>
        <w:p w14:paraId="1940F2D1" w14:textId="042448CC" w:rsidR="000107C9" w:rsidRPr="000107C9" w:rsidRDefault="000107C9">
          <w:pPr>
            <w:pStyle w:val="10"/>
            <w:rPr>
              <w:rFonts w:eastAsiaTheme="minorEastAsia"/>
              <w:b w:val="0"/>
              <w:bCs w:val="0"/>
              <w:iCs w:val="0"/>
              <w:kern w:val="2"/>
              <w:sz w:val="20"/>
              <w:szCs w:val="22"/>
            </w:rPr>
          </w:pPr>
          <w:hyperlink w:anchor="_Toc61385767" w:history="1">
            <w:r w:rsidRPr="000107C9">
              <w:rPr>
                <w:rStyle w:val="aa"/>
              </w:rPr>
              <w:t>CHAPTER THREE</w:t>
            </w:r>
            <w:r>
              <w:rPr>
                <w:rStyle w:val="aa"/>
              </w:rPr>
              <w:t>: QUALITATIVE RESEARCH</w:t>
            </w:r>
            <w:r w:rsidRPr="000107C9">
              <w:rPr>
                <w:webHidden/>
              </w:rPr>
              <w:tab/>
            </w:r>
            <w:r w:rsidRPr="000107C9">
              <w:rPr>
                <w:webHidden/>
              </w:rPr>
              <w:fldChar w:fldCharType="begin"/>
            </w:r>
            <w:r w:rsidRPr="000107C9">
              <w:rPr>
                <w:webHidden/>
              </w:rPr>
              <w:instrText xml:space="preserve"> PAGEREF _Toc61385767 \h </w:instrText>
            </w:r>
            <w:r w:rsidRPr="000107C9">
              <w:rPr>
                <w:webHidden/>
              </w:rPr>
            </w:r>
            <w:r w:rsidRPr="000107C9">
              <w:rPr>
                <w:webHidden/>
              </w:rPr>
              <w:fldChar w:fldCharType="separate"/>
            </w:r>
            <w:r w:rsidRPr="000107C9">
              <w:rPr>
                <w:webHidden/>
              </w:rPr>
              <w:t>34</w:t>
            </w:r>
            <w:r w:rsidRPr="000107C9">
              <w:rPr>
                <w:webHidden/>
              </w:rPr>
              <w:fldChar w:fldCharType="end"/>
            </w:r>
          </w:hyperlink>
        </w:p>
        <w:p w14:paraId="56BF7CC1" w14:textId="0C272195" w:rsidR="000107C9" w:rsidRPr="000107C9" w:rsidRDefault="000107C9" w:rsidP="000107C9">
          <w:pPr>
            <w:pStyle w:val="20"/>
            <w:rPr>
              <w:rFonts w:eastAsiaTheme="minorEastAsia"/>
              <w:kern w:val="2"/>
              <w:sz w:val="20"/>
            </w:rPr>
          </w:pPr>
          <w:hyperlink w:anchor="_Toc61385769" w:history="1">
            <w:r w:rsidRPr="000107C9">
              <w:rPr>
                <w:rStyle w:val="aa"/>
              </w:rPr>
              <w:t>3.1. Exploratory Sequential Design</w:t>
            </w:r>
            <w:r w:rsidRPr="000107C9">
              <w:rPr>
                <w:webHidden/>
              </w:rPr>
              <w:tab/>
            </w:r>
            <w:r w:rsidRPr="000107C9">
              <w:rPr>
                <w:webHidden/>
              </w:rPr>
              <w:fldChar w:fldCharType="begin"/>
            </w:r>
            <w:r w:rsidRPr="000107C9">
              <w:rPr>
                <w:webHidden/>
              </w:rPr>
              <w:instrText xml:space="preserve"> PAGEREF _Toc61385769 \h </w:instrText>
            </w:r>
            <w:r w:rsidRPr="000107C9">
              <w:rPr>
                <w:webHidden/>
              </w:rPr>
            </w:r>
            <w:r w:rsidRPr="000107C9">
              <w:rPr>
                <w:webHidden/>
              </w:rPr>
              <w:fldChar w:fldCharType="separate"/>
            </w:r>
            <w:r w:rsidRPr="000107C9">
              <w:rPr>
                <w:webHidden/>
              </w:rPr>
              <w:t>34</w:t>
            </w:r>
            <w:r w:rsidRPr="000107C9">
              <w:rPr>
                <w:webHidden/>
              </w:rPr>
              <w:fldChar w:fldCharType="end"/>
            </w:r>
          </w:hyperlink>
        </w:p>
        <w:p w14:paraId="0B21D926" w14:textId="5F095512" w:rsidR="000107C9" w:rsidRPr="000107C9" w:rsidRDefault="000107C9" w:rsidP="000107C9">
          <w:pPr>
            <w:pStyle w:val="20"/>
            <w:rPr>
              <w:rFonts w:eastAsiaTheme="minorEastAsia"/>
              <w:kern w:val="2"/>
              <w:sz w:val="20"/>
            </w:rPr>
          </w:pPr>
          <w:hyperlink w:anchor="_Toc61385770" w:history="1">
            <w:r w:rsidRPr="000107C9">
              <w:rPr>
                <w:rStyle w:val="aa"/>
              </w:rPr>
              <w:t>3.2. Interviews</w:t>
            </w:r>
            <w:r w:rsidRPr="000107C9">
              <w:rPr>
                <w:webHidden/>
              </w:rPr>
              <w:tab/>
            </w:r>
            <w:r w:rsidRPr="000107C9">
              <w:rPr>
                <w:webHidden/>
              </w:rPr>
              <w:fldChar w:fldCharType="begin"/>
            </w:r>
            <w:r w:rsidRPr="000107C9">
              <w:rPr>
                <w:webHidden/>
              </w:rPr>
              <w:instrText xml:space="preserve"> PAGEREF _Toc61385770 \h </w:instrText>
            </w:r>
            <w:r w:rsidRPr="000107C9">
              <w:rPr>
                <w:webHidden/>
              </w:rPr>
            </w:r>
            <w:r w:rsidRPr="000107C9">
              <w:rPr>
                <w:webHidden/>
              </w:rPr>
              <w:fldChar w:fldCharType="separate"/>
            </w:r>
            <w:r w:rsidRPr="000107C9">
              <w:rPr>
                <w:webHidden/>
              </w:rPr>
              <w:t>36</w:t>
            </w:r>
            <w:r w:rsidRPr="000107C9">
              <w:rPr>
                <w:webHidden/>
              </w:rPr>
              <w:fldChar w:fldCharType="end"/>
            </w:r>
          </w:hyperlink>
        </w:p>
        <w:p w14:paraId="2C9442E6" w14:textId="63B3BF8A"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71" w:history="1">
            <w:r w:rsidRPr="000107C9">
              <w:rPr>
                <w:rStyle w:val="aa"/>
                <w:rFonts w:ascii="Times New Roman" w:hAnsi="Times New Roman" w:cs="Times New Roman"/>
                <w:noProof/>
              </w:rPr>
              <w:t>3.2.1. Interviews: Soft Laddering Technique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_Toc61385771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36</w:t>
            </w:r>
            <w:r w:rsidRPr="000107C9">
              <w:rPr>
                <w:rFonts w:ascii="Times New Roman" w:hAnsi="Times New Roman" w:cs="Times New Roman"/>
                <w:noProof/>
                <w:webHidden/>
              </w:rPr>
              <w:fldChar w:fldCharType="end"/>
            </w:r>
          </w:hyperlink>
        </w:p>
        <w:p w14:paraId="4ED73EF4" w14:textId="0064AFA3"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72" w:history="1">
            <w:r w:rsidRPr="000107C9">
              <w:rPr>
                <w:rStyle w:val="aa"/>
                <w:rFonts w:ascii="Times New Roman" w:hAnsi="Times New Roman" w:cs="Times New Roman"/>
                <w:noProof/>
              </w:rPr>
              <w:t>3.2.2. Interview: Sample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_Toc61385772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36</w:t>
            </w:r>
            <w:r w:rsidRPr="000107C9">
              <w:rPr>
                <w:rFonts w:ascii="Times New Roman" w:hAnsi="Times New Roman" w:cs="Times New Roman"/>
                <w:noProof/>
                <w:webHidden/>
              </w:rPr>
              <w:fldChar w:fldCharType="end"/>
            </w:r>
          </w:hyperlink>
        </w:p>
        <w:p w14:paraId="329708D5" w14:textId="4B57F9B5"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73" w:history="1">
            <w:r w:rsidRPr="000107C9">
              <w:rPr>
                <w:rStyle w:val="aa"/>
                <w:rFonts w:ascii="Times New Roman" w:hAnsi="Times New Roman" w:cs="Times New Roman"/>
                <w:noProof/>
              </w:rPr>
              <w:t>3.2.3. Interview: Procedure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_Toc61385773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38</w:t>
            </w:r>
            <w:r w:rsidRPr="000107C9">
              <w:rPr>
                <w:rFonts w:ascii="Times New Roman" w:hAnsi="Times New Roman" w:cs="Times New Roman"/>
                <w:noProof/>
                <w:webHidden/>
              </w:rPr>
              <w:fldChar w:fldCharType="end"/>
            </w:r>
          </w:hyperlink>
        </w:p>
        <w:p w14:paraId="673AA653" w14:textId="213D674F"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74" w:history="1">
            <w:r w:rsidRPr="000107C9">
              <w:rPr>
                <w:rStyle w:val="aa"/>
                <w:rFonts w:ascii="Times New Roman" w:hAnsi="Times New Roman" w:cs="Times New Roman"/>
                <w:noProof/>
              </w:rPr>
              <w:t>3.2.4. Interview: Analysis and Results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_Toc61385774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40</w:t>
            </w:r>
            <w:r w:rsidRPr="000107C9">
              <w:rPr>
                <w:rFonts w:ascii="Times New Roman" w:hAnsi="Times New Roman" w:cs="Times New Roman"/>
                <w:noProof/>
                <w:webHidden/>
              </w:rPr>
              <w:fldChar w:fldCharType="end"/>
            </w:r>
          </w:hyperlink>
        </w:p>
        <w:p w14:paraId="4FEE6481" w14:textId="5D778907" w:rsidR="000107C9" w:rsidRPr="000107C9" w:rsidRDefault="000107C9" w:rsidP="000107C9">
          <w:pPr>
            <w:pStyle w:val="20"/>
            <w:rPr>
              <w:rFonts w:eastAsiaTheme="minorEastAsia"/>
              <w:kern w:val="2"/>
              <w:sz w:val="20"/>
            </w:rPr>
          </w:pPr>
          <w:hyperlink w:anchor="_Toc61385780" w:history="1">
            <w:r w:rsidRPr="000107C9">
              <w:rPr>
                <w:rStyle w:val="aa"/>
              </w:rPr>
              <w:t>3.3. Summary</w:t>
            </w:r>
            <w:r w:rsidRPr="000107C9">
              <w:rPr>
                <w:webHidden/>
              </w:rPr>
              <w:tab/>
            </w:r>
            <w:r w:rsidRPr="000107C9">
              <w:rPr>
                <w:webHidden/>
              </w:rPr>
              <w:fldChar w:fldCharType="begin"/>
            </w:r>
            <w:r w:rsidRPr="000107C9">
              <w:rPr>
                <w:webHidden/>
              </w:rPr>
              <w:instrText xml:space="preserve"> PAGEREF _Toc61385780 \h </w:instrText>
            </w:r>
            <w:r w:rsidRPr="000107C9">
              <w:rPr>
                <w:webHidden/>
              </w:rPr>
            </w:r>
            <w:r w:rsidRPr="000107C9">
              <w:rPr>
                <w:webHidden/>
              </w:rPr>
              <w:fldChar w:fldCharType="separate"/>
            </w:r>
            <w:r w:rsidRPr="000107C9">
              <w:rPr>
                <w:webHidden/>
              </w:rPr>
              <w:t>49</w:t>
            </w:r>
            <w:r w:rsidRPr="000107C9">
              <w:rPr>
                <w:webHidden/>
              </w:rPr>
              <w:fldChar w:fldCharType="end"/>
            </w:r>
          </w:hyperlink>
        </w:p>
        <w:p w14:paraId="1B313F1E" w14:textId="2EF62C4D" w:rsidR="000107C9" w:rsidRPr="000107C9" w:rsidRDefault="000107C9">
          <w:pPr>
            <w:pStyle w:val="10"/>
            <w:rPr>
              <w:rFonts w:eastAsiaTheme="minorEastAsia" w:hint="eastAsia"/>
              <w:b w:val="0"/>
              <w:bCs w:val="0"/>
              <w:iCs w:val="0"/>
              <w:kern w:val="2"/>
              <w:sz w:val="20"/>
              <w:szCs w:val="22"/>
            </w:rPr>
          </w:pPr>
          <w:hyperlink w:anchor="_Toc61385781" w:history="1">
            <w:r w:rsidRPr="000107C9">
              <w:rPr>
                <w:rStyle w:val="aa"/>
              </w:rPr>
              <w:t>CHAPTER FOUR</w:t>
            </w:r>
            <w:r w:rsidR="00AF089F">
              <w:rPr>
                <w:rStyle w:val="aa"/>
              </w:rPr>
              <w:t>: QUANTITATIVE RESEARCH</w:t>
            </w:r>
            <w:r w:rsidRPr="000107C9">
              <w:rPr>
                <w:webHidden/>
              </w:rPr>
              <w:tab/>
            </w:r>
            <w:r w:rsidRPr="000107C9">
              <w:rPr>
                <w:webHidden/>
              </w:rPr>
              <w:fldChar w:fldCharType="begin"/>
            </w:r>
            <w:r w:rsidRPr="000107C9">
              <w:rPr>
                <w:webHidden/>
              </w:rPr>
              <w:instrText xml:space="preserve"> PAGEREF _Toc61385781 \h </w:instrText>
            </w:r>
            <w:r w:rsidRPr="000107C9">
              <w:rPr>
                <w:webHidden/>
              </w:rPr>
            </w:r>
            <w:r w:rsidRPr="000107C9">
              <w:rPr>
                <w:webHidden/>
              </w:rPr>
              <w:fldChar w:fldCharType="separate"/>
            </w:r>
            <w:r w:rsidRPr="000107C9">
              <w:rPr>
                <w:webHidden/>
              </w:rPr>
              <w:t>50</w:t>
            </w:r>
            <w:r w:rsidRPr="000107C9">
              <w:rPr>
                <w:webHidden/>
              </w:rPr>
              <w:fldChar w:fldCharType="end"/>
            </w:r>
          </w:hyperlink>
        </w:p>
        <w:p w14:paraId="4B4F172C" w14:textId="1DA7B150" w:rsidR="000107C9" w:rsidRPr="000107C9" w:rsidRDefault="000107C9" w:rsidP="000107C9">
          <w:pPr>
            <w:pStyle w:val="20"/>
            <w:rPr>
              <w:rFonts w:eastAsiaTheme="minorEastAsia"/>
              <w:b/>
              <w:bCs/>
              <w:kern w:val="2"/>
              <w:sz w:val="20"/>
            </w:rPr>
          </w:pPr>
          <w:hyperlink w:anchor="_Toc61385783" w:history="1">
            <w:r w:rsidRPr="000107C9">
              <w:rPr>
                <w:rStyle w:val="aa"/>
              </w:rPr>
              <w:t>4.1. Instrument Development</w:t>
            </w:r>
            <w:r w:rsidRPr="000107C9">
              <w:rPr>
                <w:webHidden/>
              </w:rPr>
              <w:tab/>
            </w:r>
            <w:r w:rsidRPr="000107C9">
              <w:rPr>
                <w:webHidden/>
              </w:rPr>
              <w:fldChar w:fldCharType="begin"/>
            </w:r>
            <w:r w:rsidRPr="000107C9">
              <w:rPr>
                <w:webHidden/>
              </w:rPr>
              <w:instrText xml:space="preserve"> PAGEREF _Toc61385783 \h </w:instrText>
            </w:r>
            <w:r w:rsidRPr="000107C9">
              <w:rPr>
                <w:webHidden/>
              </w:rPr>
            </w:r>
            <w:r w:rsidRPr="000107C9">
              <w:rPr>
                <w:webHidden/>
              </w:rPr>
              <w:fldChar w:fldCharType="separate"/>
            </w:r>
            <w:r w:rsidRPr="000107C9">
              <w:rPr>
                <w:webHidden/>
              </w:rPr>
              <w:t>50</w:t>
            </w:r>
            <w:r w:rsidRPr="000107C9">
              <w:rPr>
                <w:webHidden/>
              </w:rPr>
              <w:fldChar w:fldCharType="end"/>
            </w:r>
          </w:hyperlink>
        </w:p>
        <w:p w14:paraId="3438D272" w14:textId="3AAC3055"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84" w:history="1">
            <w:r w:rsidRPr="000107C9">
              <w:rPr>
                <w:rStyle w:val="aa"/>
                <w:rFonts w:ascii="Times New Roman" w:hAnsi="Times New Roman" w:cs="Times New Roman"/>
                <w:noProof/>
              </w:rPr>
              <w:t>4.1.1. Measurement Development</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_Toc61385784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51</w:t>
            </w:r>
            <w:r w:rsidRPr="000107C9">
              <w:rPr>
                <w:rFonts w:ascii="Times New Roman" w:hAnsi="Times New Roman" w:cs="Times New Roman"/>
                <w:noProof/>
                <w:webHidden/>
              </w:rPr>
              <w:fldChar w:fldCharType="end"/>
            </w:r>
          </w:hyperlink>
        </w:p>
        <w:p w14:paraId="02EE22A1" w14:textId="5C1B50C0" w:rsidR="000107C9" w:rsidRPr="000107C9" w:rsidRDefault="000107C9" w:rsidP="000107C9">
          <w:pPr>
            <w:pStyle w:val="20"/>
            <w:rPr>
              <w:rFonts w:eastAsiaTheme="minorEastAsia"/>
              <w:b/>
              <w:bCs/>
              <w:kern w:val="2"/>
              <w:sz w:val="20"/>
            </w:rPr>
          </w:pPr>
          <w:hyperlink w:anchor="_Toc61385785" w:history="1">
            <w:r w:rsidRPr="000107C9">
              <w:rPr>
                <w:rStyle w:val="aa"/>
              </w:rPr>
              <w:t>4.2. Pre-test</w:t>
            </w:r>
            <w:r w:rsidRPr="000107C9">
              <w:rPr>
                <w:webHidden/>
              </w:rPr>
              <w:tab/>
            </w:r>
            <w:r w:rsidRPr="000107C9">
              <w:rPr>
                <w:webHidden/>
              </w:rPr>
              <w:fldChar w:fldCharType="begin"/>
            </w:r>
            <w:r w:rsidRPr="000107C9">
              <w:rPr>
                <w:webHidden/>
              </w:rPr>
              <w:instrText xml:space="preserve"> PAGEREF _Toc61385785 \h </w:instrText>
            </w:r>
            <w:r w:rsidRPr="000107C9">
              <w:rPr>
                <w:webHidden/>
              </w:rPr>
            </w:r>
            <w:r w:rsidRPr="000107C9">
              <w:rPr>
                <w:webHidden/>
              </w:rPr>
              <w:fldChar w:fldCharType="separate"/>
            </w:r>
            <w:r w:rsidRPr="000107C9">
              <w:rPr>
                <w:webHidden/>
              </w:rPr>
              <w:t>53</w:t>
            </w:r>
            <w:r w:rsidRPr="000107C9">
              <w:rPr>
                <w:webHidden/>
              </w:rPr>
              <w:fldChar w:fldCharType="end"/>
            </w:r>
          </w:hyperlink>
        </w:p>
        <w:p w14:paraId="04B32B58" w14:textId="15B0A848"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86" w:history="1">
            <w:r w:rsidRPr="000107C9">
              <w:rPr>
                <w:rStyle w:val="aa"/>
                <w:rFonts w:ascii="Times New Roman" w:hAnsi="Times New Roman" w:cs="Times New Roman"/>
                <w:noProof/>
              </w:rPr>
              <w:t>4.2.1. Content Validity Test</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_Toc61385786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53</w:t>
            </w:r>
            <w:r w:rsidRPr="000107C9">
              <w:rPr>
                <w:rFonts w:ascii="Times New Roman" w:hAnsi="Times New Roman" w:cs="Times New Roman"/>
                <w:noProof/>
                <w:webHidden/>
              </w:rPr>
              <w:fldChar w:fldCharType="end"/>
            </w:r>
          </w:hyperlink>
        </w:p>
        <w:p w14:paraId="5A1B9BA0" w14:textId="793F268B"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88" w:history="1">
            <w:r w:rsidRPr="000107C9">
              <w:rPr>
                <w:rStyle w:val="aa"/>
                <w:rFonts w:ascii="Times New Roman" w:hAnsi="Times New Roman" w:cs="Times New Roman"/>
                <w:noProof/>
              </w:rPr>
              <w:t>4.2.2. Pre-Test: Procedure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_Toc61385788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55</w:t>
            </w:r>
            <w:r w:rsidRPr="000107C9">
              <w:rPr>
                <w:rFonts w:ascii="Times New Roman" w:hAnsi="Times New Roman" w:cs="Times New Roman"/>
                <w:noProof/>
                <w:webHidden/>
              </w:rPr>
              <w:fldChar w:fldCharType="end"/>
            </w:r>
          </w:hyperlink>
        </w:p>
        <w:p w14:paraId="702E3E9C" w14:textId="3F48EE83"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89" w:history="1">
            <w:r w:rsidRPr="000107C9">
              <w:rPr>
                <w:rStyle w:val="aa"/>
                <w:rFonts w:ascii="Times New Roman" w:hAnsi="Times New Roman" w:cs="Times New Roman"/>
                <w:noProof/>
              </w:rPr>
              <w:t>4.2.3. Pre-Test: Survey Description</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_Toc61385789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55</w:t>
            </w:r>
            <w:r w:rsidRPr="000107C9">
              <w:rPr>
                <w:rFonts w:ascii="Times New Roman" w:hAnsi="Times New Roman" w:cs="Times New Roman"/>
                <w:noProof/>
                <w:webHidden/>
              </w:rPr>
              <w:fldChar w:fldCharType="end"/>
            </w:r>
          </w:hyperlink>
        </w:p>
        <w:p w14:paraId="3924DFAF" w14:textId="77CC0C2E"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0" w:history="1">
            <w:r w:rsidRPr="000107C9">
              <w:rPr>
                <w:rStyle w:val="aa"/>
                <w:rFonts w:ascii="Times New Roman" w:hAnsi="Times New Roman" w:cs="Times New Roman"/>
                <w:noProof/>
              </w:rPr>
              <w:t>4.2.4. Pre-Test: Data Collection and Sample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_Toc61385790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57</w:t>
            </w:r>
            <w:r w:rsidRPr="000107C9">
              <w:rPr>
                <w:rFonts w:ascii="Times New Roman" w:hAnsi="Times New Roman" w:cs="Times New Roman"/>
                <w:noProof/>
                <w:webHidden/>
              </w:rPr>
              <w:fldChar w:fldCharType="end"/>
            </w:r>
          </w:hyperlink>
        </w:p>
        <w:p w14:paraId="56A5FD89" w14:textId="18259508"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1" w:history="1">
            <w:r w:rsidRPr="000107C9">
              <w:rPr>
                <w:rStyle w:val="aa"/>
                <w:rFonts w:ascii="Times New Roman" w:hAnsi="Times New Roman" w:cs="Times New Roman"/>
                <w:noProof/>
              </w:rPr>
              <w:t>4.2.5. Pre-Test: Common Method Bias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_Toc61385791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57</w:t>
            </w:r>
            <w:r w:rsidRPr="000107C9">
              <w:rPr>
                <w:rFonts w:ascii="Times New Roman" w:hAnsi="Times New Roman" w:cs="Times New Roman"/>
                <w:noProof/>
                <w:webHidden/>
              </w:rPr>
              <w:fldChar w:fldCharType="end"/>
            </w:r>
          </w:hyperlink>
        </w:p>
        <w:p w14:paraId="38FC5D1E" w14:textId="4B188F04"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2" w:history="1">
            <w:r w:rsidRPr="000107C9">
              <w:rPr>
                <w:rStyle w:val="aa"/>
                <w:rFonts w:ascii="Times New Roman" w:hAnsi="Times New Roman" w:cs="Times New Roman"/>
                <w:noProof/>
              </w:rPr>
              <w:t>4.2.6. Pre-Test: Analysis and Result</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58</w:t>
            </w:r>
            <w:r w:rsidRPr="000107C9">
              <w:rPr>
                <w:rFonts w:ascii="Times New Roman" w:hAnsi="Times New Roman" w:cs="Times New Roman"/>
                <w:noProof/>
                <w:webHidden/>
              </w:rPr>
              <w:fldChar w:fldCharType="end"/>
            </w:r>
          </w:hyperlink>
        </w:p>
        <w:p w14:paraId="448D1466" w14:textId="74D22F89" w:rsidR="000107C9" w:rsidRPr="000107C9" w:rsidRDefault="000107C9" w:rsidP="000107C9">
          <w:pPr>
            <w:pStyle w:val="20"/>
            <w:rPr>
              <w:rFonts w:eastAsiaTheme="minorEastAsia"/>
              <w:b/>
              <w:bCs/>
              <w:kern w:val="2"/>
              <w:sz w:val="20"/>
            </w:rPr>
          </w:pPr>
          <w:hyperlink w:anchor="_Toc61385793" w:history="1">
            <w:r w:rsidRPr="000107C9">
              <w:rPr>
                <w:rStyle w:val="aa"/>
              </w:rPr>
              <w:t>4.3. Main Study: Survey</w:t>
            </w:r>
            <w:r w:rsidRPr="000107C9">
              <w:rPr>
                <w:webHidden/>
              </w:rPr>
              <w:tab/>
            </w:r>
            <w:r w:rsidRPr="000107C9">
              <w:rPr>
                <w:webHidden/>
              </w:rPr>
              <w:fldChar w:fldCharType="begin"/>
            </w:r>
            <w:r w:rsidRPr="000107C9">
              <w:rPr>
                <w:webHidden/>
              </w:rPr>
              <w:instrText xml:space="preserve"> PAGEREF _Toc61385793 \h </w:instrText>
            </w:r>
            <w:r w:rsidRPr="000107C9">
              <w:rPr>
                <w:webHidden/>
              </w:rPr>
            </w:r>
            <w:r w:rsidRPr="000107C9">
              <w:rPr>
                <w:webHidden/>
              </w:rPr>
              <w:fldChar w:fldCharType="separate"/>
            </w:r>
            <w:r w:rsidRPr="000107C9">
              <w:rPr>
                <w:webHidden/>
              </w:rPr>
              <w:t>58</w:t>
            </w:r>
            <w:r w:rsidRPr="000107C9">
              <w:rPr>
                <w:webHidden/>
              </w:rPr>
              <w:fldChar w:fldCharType="end"/>
            </w:r>
          </w:hyperlink>
        </w:p>
        <w:p w14:paraId="73547859" w14:textId="1752039D" w:rsidR="000107C9" w:rsidRDefault="000107C9">
          <w:pPr>
            <w:pStyle w:val="30"/>
            <w:tabs>
              <w:tab w:val="right" w:leader="dot" w:pos="8630"/>
            </w:tabs>
            <w:rPr>
              <w:rStyle w:val="aa"/>
              <w:rFonts w:ascii="Times New Roman" w:hAnsi="Times New Roman" w:cs="Times New Roman"/>
              <w:noProof/>
            </w:rPr>
          </w:pPr>
          <w:hyperlink w:anchor="_Toc61385794" w:history="1">
            <w:r w:rsidRPr="000107C9">
              <w:rPr>
                <w:rStyle w:val="aa"/>
                <w:rFonts w:ascii="Times New Roman" w:hAnsi="Times New Roman" w:cs="Times New Roman"/>
                <w:noProof/>
              </w:rPr>
              <w:t>4.3.1. Main-Test: Procedure and Survey Description</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58</w:t>
            </w:r>
            <w:r w:rsidRPr="000107C9">
              <w:rPr>
                <w:rFonts w:ascii="Times New Roman" w:hAnsi="Times New Roman" w:cs="Times New Roman"/>
                <w:noProof/>
                <w:webHidden/>
              </w:rPr>
              <w:fldChar w:fldCharType="end"/>
            </w:r>
          </w:hyperlink>
        </w:p>
        <w:p w14:paraId="406153E9" w14:textId="2C0666CF" w:rsidR="00760CBB" w:rsidRPr="00760CBB" w:rsidRDefault="00760CBB" w:rsidP="00760CBB">
          <w:pPr>
            <w:pStyle w:val="30"/>
            <w:tabs>
              <w:tab w:val="right" w:leader="dot" w:pos="8630"/>
            </w:tabs>
            <w:rPr>
              <w:rFonts w:ascii="Times New Roman" w:hAnsi="Times New Roman" w:cs="Times New Roman" w:hint="eastAsia"/>
              <w:noProof/>
              <w:color w:val="0563C1" w:themeColor="hyperlink"/>
              <w:u w:val="single"/>
            </w:rPr>
          </w:pPr>
          <w:hyperlink w:anchor="_Toc61385794" w:history="1">
            <w:r w:rsidRPr="000107C9">
              <w:rPr>
                <w:rStyle w:val="aa"/>
                <w:rFonts w:ascii="Times New Roman" w:hAnsi="Times New Roman" w:cs="Times New Roman"/>
                <w:noProof/>
              </w:rPr>
              <w:t>4.3.</w:t>
            </w:r>
            <w:r>
              <w:rPr>
                <w:rStyle w:val="aa"/>
                <w:rFonts w:ascii="Times New Roman" w:hAnsi="Times New Roman" w:cs="Times New Roman"/>
                <w:noProof/>
              </w:rPr>
              <w:t>2</w:t>
            </w:r>
            <w:r w:rsidRPr="000107C9">
              <w:rPr>
                <w:rStyle w:val="aa"/>
                <w:rFonts w:ascii="Times New Roman" w:hAnsi="Times New Roman" w:cs="Times New Roman"/>
                <w:noProof/>
              </w:rPr>
              <w:t xml:space="preserve">. Main-Test: </w:t>
            </w:r>
            <w:r>
              <w:rPr>
                <w:rStyle w:val="aa"/>
                <w:rFonts w:ascii="Times New Roman" w:hAnsi="Times New Roman" w:cs="Times New Roman"/>
                <w:noProof/>
              </w:rPr>
              <w:t>Sample</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_Toc61385794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5</w:t>
            </w:r>
            <w:r>
              <w:rPr>
                <w:rFonts w:ascii="Times New Roman" w:hAnsi="Times New Roman" w:cs="Times New Roman"/>
                <w:noProof/>
                <w:webHidden/>
              </w:rPr>
              <w:t>9</w:t>
            </w:r>
            <w:bookmarkStart w:id="1" w:name="_GoBack"/>
            <w:bookmarkEnd w:id="1"/>
            <w:r w:rsidRPr="000107C9">
              <w:rPr>
                <w:rFonts w:ascii="Times New Roman" w:hAnsi="Times New Roman" w:cs="Times New Roman"/>
                <w:noProof/>
                <w:webHidden/>
              </w:rPr>
              <w:fldChar w:fldCharType="end"/>
            </w:r>
          </w:hyperlink>
        </w:p>
        <w:p w14:paraId="0A99F2BC" w14:textId="31661CEC"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5" w:history="1">
            <w:r w:rsidRPr="000107C9">
              <w:rPr>
                <w:rStyle w:val="aa"/>
                <w:rFonts w:ascii="Times New Roman" w:hAnsi="Times New Roman" w:cs="Times New Roman"/>
                <w:noProof/>
              </w:rPr>
              <w:t>4.3.3. Main Test: Sample Demographics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_Toc61385795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60</w:t>
            </w:r>
            <w:r w:rsidRPr="000107C9">
              <w:rPr>
                <w:rFonts w:ascii="Times New Roman" w:hAnsi="Times New Roman" w:cs="Times New Roman"/>
                <w:noProof/>
                <w:webHidden/>
              </w:rPr>
              <w:fldChar w:fldCharType="end"/>
            </w:r>
          </w:hyperlink>
        </w:p>
        <w:p w14:paraId="4F01C846" w14:textId="587F23AC"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6" w:history="1">
            <w:r w:rsidRPr="000107C9">
              <w:rPr>
                <w:rStyle w:val="aa"/>
                <w:rFonts w:ascii="Times New Roman" w:hAnsi="Times New Roman" w:cs="Times New Roman"/>
                <w:noProof/>
              </w:rPr>
              <w:t>4.3.4. Main-Test: Respondents’ Characteristics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_Toc61385796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60</w:t>
            </w:r>
            <w:r w:rsidRPr="000107C9">
              <w:rPr>
                <w:rFonts w:ascii="Times New Roman" w:hAnsi="Times New Roman" w:cs="Times New Roman"/>
                <w:noProof/>
                <w:webHidden/>
              </w:rPr>
              <w:fldChar w:fldCharType="end"/>
            </w:r>
          </w:hyperlink>
        </w:p>
        <w:p w14:paraId="126D0531" w14:textId="3B31B5AB"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7" w:history="1">
            <w:r w:rsidRPr="000107C9">
              <w:rPr>
                <w:rStyle w:val="aa"/>
                <w:rFonts w:ascii="Times New Roman" w:hAnsi="Times New Roman" w:cs="Times New Roman"/>
                <w:noProof/>
              </w:rPr>
              <w:t>4.3.5. Main-Test: Common Method Bias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_Toc61385797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61</w:t>
            </w:r>
            <w:r w:rsidRPr="000107C9">
              <w:rPr>
                <w:rFonts w:ascii="Times New Roman" w:hAnsi="Times New Roman" w:cs="Times New Roman"/>
                <w:noProof/>
                <w:webHidden/>
              </w:rPr>
              <w:fldChar w:fldCharType="end"/>
            </w:r>
          </w:hyperlink>
        </w:p>
        <w:p w14:paraId="7B6CE185" w14:textId="2AB2252C"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8" w:history="1">
            <w:r w:rsidRPr="000107C9">
              <w:rPr>
                <w:rStyle w:val="aa"/>
                <w:rFonts w:ascii="Times New Roman" w:hAnsi="Times New Roman" w:cs="Times New Roman"/>
                <w:noProof/>
              </w:rPr>
              <w:t>4.3.6. Main-Test: Preliminary Analysis</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_Toc61385798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61</w:t>
            </w:r>
            <w:r w:rsidRPr="000107C9">
              <w:rPr>
                <w:rFonts w:ascii="Times New Roman" w:hAnsi="Times New Roman" w:cs="Times New Roman"/>
                <w:noProof/>
                <w:webHidden/>
              </w:rPr>
              <w:fldChar w:fldCharType="end"/>
            </w:r>
          </w:hyperlink>
        </w:p>
        <w:p w14:paraId="1B14986A" w14:textId="7F46D732"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799" w:history="1">
            <w:r w:rsidRPr="000107C9">
              <w:rPr>
                <w:rStyle w:val="aa"/>
                <w:rFonts w:ascii="Times New Roman" w:hAnsi="Times New Roman" w:cs="Times New Roman"/>
                <w:noProof/>
              </w:rPr>
              <w:t>4.3.7. Exploratory Factor Analysis (EFA)</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_Toc61385799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62</w:t>
            </w:r>
            <w:r w:rsidRPr="000107C9">
              <w:rPr>
                <w:rFonts w:ascii="Times New Roman" w:hAnsi="Times New Roman" w:cs="Times New Roman"/>
                <w:noProof/>
                <w:webHidden/>
              </w:rPr>
              <w:fldChar w:fldCharType="end"/>
            </w:r>
          </w:hyperlink>
        </w:p>
        <w:p w14:paraId="0027DFF8" w14:textId="572912C5"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00" w:history="1">
            <w:r w:rsidRPr="000107C9">
              <w:rPr>
                <w:rStyle w:val="aa"/>
                <w:rFonts w:ascii="Times New Roman" w:hAnsi="Times New Roman" w:cs="Times New Roman"/>
                <w:noProof/>
              </w:rPr>
              <w:t>4.3.8. Main-Test: Measurement Model Evaluation</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_Toc61385800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65</w:t>
            </w:r>
            <w:r w:rsidRPr="000107C9">
              <w:rPr>
                <w:rFonts w:ascii="Times New Roman" w:hAnsi="Times New Roman" w:cs="Times New Roman"/>
                <w:noProof/>
                <w:webHidden/>
              </w:rPr>
              <w:fldChar w:fldCharType="end"/>
            </w:r>
          </w:hyperlink>
        </w:p>
        <w:p w14:paraId="14C7EF2F" w14:textId="5E6077CF"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01" w:history="1">
            <w:r w:rsidRPr="000107C9">
              <w:rPr>
                <w:rStyle w:val="aa"/>
                <w:rFonts w:ascii="Times New Roman" w:hAnsi="Times New Roman" w:cs="Times New Roman"/>
                <w:noProof/>
              </w:rPr>
              <w:t>4.3.9. Main-Test: Structural Model Evaluation and Hypothesis Testing</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_Toc61385801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67</w:t>
            </w:r>
            <w:r w:rsidRPr="000107C9">
              <w:rPr>
                <w:rFonts w:ascii="Times New Roman" w:hAnsi="Times New Roman" w:cs="Times New Roman"/>
                <w:noProof/>
                <w:webHidden/>
              </w:rPr>
              <w:fldChar w:fldCharType="end"/>
            </w:r>
          </w:hyperlink>
        </w:p>
        <w:p w14:paraId="552F997E" w14:textId="78DB11FC"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02" w:history="1">
            <w:r w:rsidRPr="000107C9">
              <w:rPr>
                <w:rStyle w:val="aa"/>
                <w:rFonts w:ascii="Times New Roman" w:hAnsi="Times New Roman" w:cs="Times New Roman"/>
                <w:noProof/>
              </w:rPr>
              <w:t>4.3.10. Main-Test: Mediation Evaluation</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_Toc61385802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69</w:t>
            </w:r>
            <w:r w:rsidRPr="000107C9">
              <w:rPr>
                <w:rFonts w:ascii="Times New Roman" w:hAnsi="Times New Roman" w:cs="Times New Roman"/>
                <w:noProof/>
                <w:webHidden/>
              </w:rPr>
              <w:fldChar w:fldCharType="end"/>
            </w:r>
          </w:hyperlink>
        </w:p>
        <w:p w14:paraId="1E20608E" w14:textId="3EE5D04B"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03" w:history="1">
            <w:r w:rsidRPr="000107C9">
              <w:rPr>
                <w:rStyle w:val="aa"/>
                <w:rFonts w:ascii="Times New Roman" w:hAnsi="Times New Roman" w:cs="Times New Roman"/>
                <w:noProof/>
              </w:rPr>
              <w:t>4.3.11. Main-Test: Moderation Evaluation</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_Toc61385803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70</w:t>
            </w:r>
            <w:r w:rsidRPr="000107C9">
              <w:rPr>
                <w:rFonts w:ascii="Times New Roman" w:hAnsi="Times New Roman" w:cs="Times New Roman"/>
                <w:noProof/>
                <w:webHidden/>
              </w:rPr>
              <w:fldChar w:fldCharType="end"/>
            </w:r>
          </w:hyperlink>
        </w:p>
        <w:p w14:paraId="5B24F536" w14:textId="36B670C3" w:rsidR="000107C9" w:rsidRPr="000107C9" w:rsidRDefault="000107C9" w:rsidP="000107C9">
          <w:pPr>
            <w:pStyle w:val="20"/>
            <w:rPr>
              <w:rFonts w:eastAsiaTheme="minorEastAsia"/>
              <w:b/>
              <w:bCs/>
              <w:kern w:val="2"/>
              <w:sz w:val="20"/>
            </w:rPr>
          </w:pPr>
          <w:hyperlink w:anchor="_Toc61385804" w:history="1">
            <w:r w:rsidRPr="000107C9">
              <w:rPr>
                <w:rStyle w:val="aa"/>
              </w:rPr>
              <w:t>4.4. Summary</w:t>
            </w:r>
            <w:r w:rsidRPr="000107C9">
              <w:rPr>
                <w:webHidden/>
              </w:rPr>
              <w:tab/>
            </w:r>
            <w:r w:rsidRPr="000107C9">
              <w:rPr>
                <w:webHidden/>
              </w:rPr>
              <w:fldChar w:fldCharType="begin"/>
            </w:r>
            <w:r w:rsidRPr="000107C9">
              <w:rPr>
                <w:webHidden/>
              </w:rPr>
              <w:instrText xml:space="preserve"> PAGEREF _Toc61385804 \h </w:instrText>
            </w:r>
            <w:r w:rsidRPr="000107C9">
              <w:rPr>
                <w:webHidden/>
              </w:rPr>
            </w:r>
            <w:r w:rsidRPr="000107C9">
              <w:rPr>
                <w:webHidden/>
              </w:rPr>
              <w:fldChar w:fldCharType="separate"/>
            </w:r>
            <w:r w:rsidRPr="000107C9">
              <w:rPr>
                <w:webHidden/>
              </w:rPr>
              <w:t>72</w:t>
            </w:r>
            <w:r w:rsidRPr="000107C9">
              <w:rPr>
                <w:webHidden/>
              </w:rPr>
              <w:fldChar w:fldCharType="end"/>
            </w:r>
          </w:hyperlink>
        </w:p>
        <w:p w14:paraId="33DFF95A" w14:textId="1B7316A9" w:rsidR="000107C9" w:rsidRPr="000107C9" w:rsidRDefault="000107C9">
          <w:pPr>
            <w:pStyle w:val="10"/>
            <w:rPr>
              <w:rFonts w:eastAsiaTheme="minorEastAsia"/>
              <w:b w:val="0"/>
              <w:bCs w:val="0"/>
              <w:iCs w:val="0"/>
              <w:kern w:val="2"/>
              <w:sz w:val="20"/>
              <w:szCs w:val="22"/>
            </w:rPr>
          </w:pPr>
          <w:hyperlink w:anchor="_Toc61385805" w:history="1">
            <w:r w:rsidRPr="000107C9">
              <w:rPr>
                <w:rStyle w:val="aa"/>
              </w:rPr>
              <w:t>CHAPTER FIVE</w:t>
            </w:r>
            <w:r w:rsidR="00AF089F">
              <w:rPr>
                <w:rStyle w:val="aa"/>
              </w:rPr>
              <w:t>: DISCUSSION AND IMPLICATIONS</w:t>
            </w:r>
            <w:r w:rsidRPr="000107C9">
              <w:rPr>
                <w:webHidden/>
              </w:rPr>
              <w:tab/>
            </w:r>
            <w:r w:rsidRPr="000107C9">
              <w:rPr>
                <w:webHidden/>
              </w:rPr>
              <w:fldChar w:fldCharType="begin"/>
            </w:r>
            <w:r w:rsidRPr="000107C9">
              <w:rPr>
                <w:webHidden/>
              </w:rPr>
              <w:instrText xml:space="preserve"> PAGEREF _Toc61385805 \h </w:instrText>
            </w:r>
            <w:r w:rsidRPr="000107C9">
              <w:rPr>
                <w:webHidden/>
              </w:rPr>
            </w:r>
            <w:r w:rsidRPr="000107C9">
              <w:rPr>
                <w:webHidden/>
              </w:rPr>
              <w:fldChar w:fldCharType="separate"/>
            </w:r>
            <w:r w:rsidRPr="000107C9">
              <w:rPr>
                <w:webHidden/>
              </w:rPr>
              <w:t>73</w:t>
            </w:r>
            <w:r w:rsidRPr="000107C9">
              <w:rPr>
                <w:webHidden/>
              </w:rPr>
              <w:fldChar w:fldCharType="end"/>
            </w:r>
          </w:hyperlink>
        </w:p>
        <w:p w14:paraId="364359AE" w14:textId="6D52E148" w:rsidR="000107C9" w:rsidRPr="000107C9" w:rsidRDefault="000107C9" w:rsidP="000107C9">
          <w:pPr>
            <w:pStyle w:val="20"/>
            <w:rPr>
              <w:rFonts w:eastAsiaTheme="minorEastAsia"/>
              <w:b/>
              <w:bCs/>
              <w:kern w:val="2"/>
              <w:sz w:val="20"/>
            </w:rPr>
          </w:pPr>
          <w:hyperlink w:anchor="_Toc61385807" w:history="1">
            <w:r w:rsidRPr="000107C9">
              <w:rPr>
                <w:rStyle w:val="aa"/>
              </w:rPr>
              <w:t>5.1. Overview</w:t>
            </w:r>
            <w:r w:rsidRPr="000107C9">
              <w:rPr>
                <w:webHidden/>
              </w:rPr>
              <w:tab/>
            </w:r>
            <w:r w:rsidRPr="000107C9">
              <w:rPr>
                <w:webHidden/>
              </w:rPr>
              <w:fldChar w:fldCharType="begin"/>
            </w:r>
            <w:r w:rsidRPr="000107C9">
              <w:rPr>
                <w:webHidden/>
              </w:rPr>
              <w:instrText xml:space="preserve"> PAGEREF _Toc61385807 \h </w:instrText>
            </w:r>
            <w:r w:rsidRPr="000107C9">
              <w:rPr>
                <w:webHidden/>
              </w:rPr>
            </w:r>
            <w:r w:rsidRPr="000107C9">
              <w:rPr>
                <w:webHidden/>
              </w:rPr>
              <w:fldChar w:fldCharType="separate"/>
            </w:r>
            <w:r w:rsidRPr="000107C9">
              <w:rPr>
                <w:webHidden/>
              </w:rPr>
              <w:t>73</w:t>
            </w:r>
            <w:r w:rsidRPr="000107C9">
              <w:rPr>
                <w:webHidden/>
              </w:rPr>
              <w:fldChar w:fldCharType="end"/>
            </w:r>
          </w:hyperlink>
        </w:p>
        <w:p w14:paraId="50D4328A" w14:textId="2D1686CC" w:rsidR="000107C9" w:rsidRPr="000107C9" w:rsidRDefault="000107C9" w:rsidP="000107C9">
          <w:pPr>
            <w:pStyle w:val="20"/>
            <w:rPr>
              <w:rFonts w:eastAsiaTheme="minorEastAsia"/>
              <w:b/>
              <w:bCs/>
              <w:kern w:val="2"/>
              <w:sz w:val="20"/>
            </w:rPr>
          </w:pPr>
          <w:hyperlink w:anchor="_Toc61385808" w:history="1">
            <w:r w:rsidRPr="000107C9">
              <w:rPr>
                <w:rStyle w:val="aa"/>
              </w:rPr>
              <w:t>5.2. Discussion of Results</w:t>
            </w:r>
            <w:r w:rsidRPr="000107C9">
              <w:rPr>
                <w:webHidden/>
              </w:rPr>
              <w:tab/>
            </w:r>
            <w:r w:rsidRPr="000107C9">
              <w:rPr>
                <w:webHidden/>
              </w:rPr>
              <w:fldChar w:fldCharType="begin"/>
            </w:r>
            <w:r w:rsidRPr="000107C9">
              <w:rPr>
                <w:webHidden/>
              </w:rPr>
              <w:instrText xml:space="preserve"> PAGEREF _Toc61385808 \h </w:instrText>
            </w:r>
            <w:r w:rsidRPr="000107C9">
              <w:rPr>
                <w:webHidden/>
              </w:rPr>
            </w:r>
            <w:r w:rsidRPr="000107C9">
              <w:rPr>
                <w:webHidden/>
              </w:rPr>
              <w:fldChar w:fldCharType="separate"/>
            </w:r>
            <w:r w:rsidRPr="000107C9">
              <w:rPr>
                <w:webHidden/>
              </w:rPr>
              <w:t>74</w:t>
            </w:r>
            <w:r w:rsidRPr="000107C9">
              <w:rPr>
                <w:webHidden/>
              </w:rPr>
              <w:fldChar w:fldCharType="end"/>
            </w:r>
          </w:hyperlink>
        </w:p>
        <w:p w14:paraId="77A3B929" w14:textId="30674BDD"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09" w:history="1">
            <w:r w:rsidRPr="000107C9">
              <w:rPr>
                <w:rStyle w:val="aa"/>
                <w:rFonts w:ascii="Times New Roman" w:hAnsi="Times New Roman" w:cs="Times New Roman"/>
                <w:noProof/>
              </w:rPr>
              <w:t>5.2.1. Discussion of Qualitative Research (Study 1)</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_Toc61385809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74</w:t>
            </w:r>
            <w:r w:rsidRPr="000107C9">
              <w:rPr>
                <w:rFonts w:ascii="Times New Roman" w:hAnsi="Times New Roman" w:cs="Times New Roman"/>
                <w:noProof/>
                <w:webHidden/>
              </w:rPr>
              <w:fldChar w:fldCharType="end"/>
            </w:r>
          </w:hyperlink>
        </w:p>
        <w:p w14:paraId="5F0362B6" w14:textId="19C6E68B" w:rsidR="000107C9" w:rsidRPr="000107C9" w:rsidRDefault="000107C9">
          <w:pPr>
            <w:pStyle w:val="30"/>
            <w:tabs>
              <w:tab w:val="right" w:leader="dot" w:pos="8630"/>
            </w:tabs>
            <w:rPr>
              <w:rFonts w:ascii="Times New Roman" w:eastAsiaTheme="minorEastAsia" w:hAnsi="Times New Roman" w:cs="Times New Roman"/>
              <w:noProof/>
              <w:kern w:val="2"/>
              <w:szCs w:val="22"/>
            </w:rPr>
          </w:pPr>
          <w:hyperlink w:anchor="_Toc61385810" w:history="1">
            <w:r w:rsidRPr="000107C9">
              <w:rPr>
                <w:rStyle w:val="aa"/>
                <w:rFonts w:ascii="Times New Roman" w:hAnsi="Times New Roman" w:cs="Times New Roman"/>
                <w:noProof/>
              </w:rPr>
              <w:t>5.2.2. Discussion of Quantitative Research (Study 2)</w:t>
            </w:r>
            <w:r w:rsidRPr="000107C9">
              <w:rPr>
                <w:rFonts w:ascii="Times New Roman" w:hAnsi="Times New Roman" w:cs="Times New Roman"/>
                <w:noProof/>
                <w:webHidden/>
              </w:rPr>
              <w:tab/>
            </w:r>
            <w:r w:rsidRPr="000107C9">
              <w:rPr>
                <w:rFonts w:ascii="Times New Roman" w:hAnsi="Times New Roman" w:cs="Times New Roman"/>
                <w:noProof/>
                <w:webHidden/>
              </w:rPr>
              <w:fldChar w:fldCharType="begin"/>
            </w:r>
            <w:r w:rsidRPr="000107C9">
              <w:rPr>
                <w:rFonts w:ascii="Times New Roman" w:hAnsi="Times New Roman" w:cs="Times New Roman"/>
                <w:noProof/>
                <w:webHidden/>
              </w:rPr>
              <w:instrText xml:space="preserve"> PAGEREF _Toc61385810 \h </w:instrText>
            </w:r>
            <w:r w:rsidRPr="000107C9">
              <w:rPr>
                <w:rFonts w:ascii="Times New Roman" w:hAnsi="Times New Roman" w:cs="Times New Roman"/>
                <w:noProof/>
                <w:webHidden/>
              </w:rPr>
            </w:r>
            <w:r w:rsidRPr="000107C9">
              <w:rPr>
                <w:rFonts w:ascii="Times New Roman" w:hAnsi="Times New Roman" w:cs="Times New Roman"/>
                <w:noProof/>
                <w:webHidden/>
              </w:rPr>
              <w:fldChar w:fldCharType="separate"/>
            </w:r>
            <w:r w:rsidRPr="000107C9">
              <w:rPr>
                <w:rFonts w:ascii="Times New Roman" w:hAnsi="Times New Roman" w:cs="Times New Roman"/>
                <w:noProof/>
                <w:webHidden/>
              </w:rPr>
              <w:t>78</w:t>
            </w:r>
            <w:r w:rsidRPr="000107C9">
              <w:rPr>
                <w:rFonts w:ascii="Times New Roman" w:hAnsi="Times New Roman" w:cs="Times New Roman"/>
                <w:noProof/>
                <w:webHidden/>
              </w:rPr>
              <w:fldChar w:fldCharType="end"/>
            </w:r>
          </w:hyperlink>
        </w:p>
        <w:p w14:paraId="1FEED409" w14:textId="722FE813" w:rsidR="000107C9" w:rsidRPr="000107C9" w:rsidRDefault="000107C9" w:rsidP="000107C9">
          <w:pPr>
            <w:pStyle w:val="20"/>
            <w:rPr>
              <w:rFonts w:eastAsiaTheme="minorEastAsia"/>
              <w:b/>
              <w:bCs/>
              <w:kern w:val="2"/>
              <w:sz w:val="20"/>
            </w:rPr>
          </w:pPr>
          <w:hyperlink w:anchor="_Toc61385811" w:history="1">
            <w:r w:rsidRPr="000107C9">
              <w:rPr>
                <w:rStyle w:val="aa"/>
              </w:rPr>
              <w:t>5.3. Theoretical Contributions</w:t>
            </w:r>
            <w:r w:rsidRPr="000107C9">
              <w:rPr>
                <w:webHidden/>
              </w:rPr>
              <w:tab/>
            </w:r>
            <w:r w:rsidRPr="000107C9">
              <w:rPr>
                <w:webHidden/>
              </w:rPr>
              <w:fldChar w:fldCharType="begin"/>
            </w:r>
            <w:r w:rsidRPr="000107C9">
              <w:rPr>
                <w:webHidden/>
              </w:rPr>
              <w:instrText xml:space="preserve"> PAGEREF _Toc61385811 \h </w:instrText>
            </w:r>
            <w:r w:rsidRPr="000107C9">
              <w:rPr>
                <w:webHidden/>
              </w:rPr>
            </w:r>
            <w:r w:rsidRPr="000107C9">
              <w:rPr>
                <w:webHidden/>
              </w:rPr>
              <w:fldChar w:fldCharType="separate"/>
            </w:r>
            <w:r w:rsidRPr="000107C9">
              <w:rPr>
                <w:webHidden/>
              </w:rPr>
              <w:t>84</w:t>
            </w:r>
            <w:r w:rsidRPr="000107C9">
              <w:rPr>
                <w:webHidden/>
              </w:rPr>
              <w:fldChar w:fldCharType="end"/>
            </w:r>
          </w:hyperlink>
        </w:p>
        <w:p w14:paraId="284910AC" w14:textId="0B665993" w:rsidR="000107C9" w:rsidRPr="000107C9" w:rsidRDefault="000107C9" w:rsidP="000107C9">
          <w:pPr>
            <w:pStyle w:val="20"/>
            <w:rPr>
              <w:rFonts w:eastAsiaTheme="minorEastAsia"/>
              <w:b/>
              <w:bCs/>
              <w:kern w:val="2"/>
              <w:sz w:val="20"/>
            </w:rPr>
          </w:pPr>
          <w:hyperlink w:anchor="_Toc61385812" w:history="1">
            <w:r w:rsidRPr="000107C9">
              <w:rPr>
                <w:rStyle w:val="aa"/>
              </w:rPr>
              <w:t>5.4. Practical Implications</w:t>
            </w:r>
            <w:r w:rsidRPr="000107C9">
              <w:rPr>
                <w:webHidden/>
              </w:rPr>
              <w:tab/>
            </w:r>
            <w:r w:rsidRPr="000107C9">
              <w:rPr>
                <w:webHidden/>
              </w:rPr>
              <w:fldChar w:fldCharType="begin"/>
            </w:r>
            <w:r w:rsidRPr="000107C9">
              <w:rPr>
                <w:webHidden/>
              </w:rPr>
              <w:instrText xml:space="preserve"> PAGEREF _Toc61385812 \h </w:instrText>
            </w:r>
            <w:r w:rsidRPr="000107C9">
              <w:rPr>
                <w:webHidden/>
              </w:rPr>
            </w:r>
            <w:r w:rsidRPr="000107C9">
              <w:rPr>
                <w:webHidden/>
              </w:rPr>
              <w:fldChar w:fldCharType="separate"/>
            </w:r>
            <w:r w:rsidRPr="000107C9">
              <w:rPr>
                <w:webHidden/>
              </w:rPr>
              <w:t>86</w:t>
            </w:r>
            <w:r w:rsidRPr="000107C9">
              <w:rPr>
                <w:webHidden/>
              </w:rPr>
              <w:fldChar w:fldCharType="end"/>
            </w:r>
          </w:hyperlink>
        </w:p>
        <w:p w14:paraId="16116131" w14:textId="278A1710" w:rsidR="000107C9" w:rsidRPr="000107C9" w:rsidRDefault="000107C9" w:rsidP="000107C9">
          <w:pPr>
            <w:pStyle w:val="20"/>
            <w:rPr>
              <w:rFonts w:eastAsiaTheme="minorEastAsia"/>
              <w:b/>
              <w:bCs/>
              <w:kern w:val="2"/>
              <w:sz w:val="20"/>
            </w:rPr>
          </w:pPr>
          <w:hyperlink w:anchor="_Toc61385813" w:history="1">
            <w:r w:rsidRPr="000107C9">
              <w:rPr>
                <w:rStyle w:val="aa"/>
              </w:rPr>
              <w:t>5.5. Limitations and Suggestions for Future Research</w:t>
            </w:r>
            <w:r w:rsidRPr="000107C9">
              <w:rPr>
                <w:webHidden/>
              </w:rPr>
              <w:tab/>
            </w:r>
            <w:r w:rsidRPr="000107C9">
              <w:rPr>
                <w:webHidden/>
              </w:rPr>
              <w:fldChar w:fldCharType="begin"/>
            </w:r>
            <w:r w:rsidRPr="000107C9">
              <w:rPr>
                <w:webHidden/>
              </w:rPr>
              <w:instrText xml:space="preserve"> PAGEREF _Toc61385813 \h </w:instrText>
            </w:r>
            <w:r w:rsidRPr="000107C9">
              <w:rPr>
                <w:webHidden/>
              </w:rPr>
            </w:r>
            <w:r w:rsidRPr="000107C9">
              <w:rPr>
                <w:webHidden/>
              </w:rPr>
              <w:fldChar w:fldCharType="separate"/>
            </w:r>
            <w:r w:rsidRPr="000107C9">
              <w:rPr>
                <w:webHidden/>
              </w:rPr>
              <w:t>88</w:t>
            </w:r>
            <w:r w:rsidRPr="000107C9">
              <w:rPr>
                <w:webHidden/>
              </w:rPr>
              <w:fldChar w:fldCharType="end"/>
            </w:r>
          </w:hyperlink>
        </w:p>
        <w:p w14:paraId="33CA4BF3" w14:textId="106980B0" w:rsidR="000107C9" w:rsidRPr="000107C9" w:rsidRDefault="000107C9">
          <w:pPr>
            <w:pStyle w:val="10"/>
            <w:rPr>
              <w:rFonts w:eastAsiaTheme="minorEastAsia"/>
              <w:b w:val="0"/>
              <w:bCs w:val="0"/>
              <w:iCs w:val="0"/>
              <w:kern w:val="2"/>
              <w:sz w:val="20"/>
              <w:szCs w:val="22"/>
            </w:rPr>
          </w:pPr>
          <w:hyperlink w:anchor="_Toc61385814" w:history="1">
            <w:r w:rsidRPr="000107C9">
              <w:rPr>
                <w:rStyle w:val="aa"/>
              </w:rPr>
              <w:t>REFERENCES</w:t>
            </w:r>
            <w:r w:rsidRPr="000107C9">
              <w:rPr>
                <w:webHidden/>
              </w:rPr>
              <w:tab/>
            </w:r>
            <w:r w:rsidRPr="000107C9">
              <w:rPr>
                <w:webHidden/>
              </w:rPr>
              <w:fldChar w:fldCharType="begin"/>
            </w:r>
            <w:r w:rsidRPr="000107C9">
              <w:rPr>
                <w:webHidden/>
              </w:rPr>
              <w:instrText xml:space="preserve"> PAGEREF _Toc61385814 \h </w:instrText>
            </w:r>
            <w:r w:rsidRPr="000107C9">
              <w:rPr>
                <w:webHidden/>
              </w:rPr>
            </w:r>
            <w:r w:rsidRPr="000107C9">
              <w:rPr>
                <w:webHidden/>
              </w:rPr>
              <w:fldChar w:fldCharType="separate"/>
            </w:r>
            <w:r w:rsidRPr="000107C9">
              <w:rPr>
                <w:webHidden/>
              </w:rPr>
              <w:t>90</w:t>
            </w:r>
            <w:r w:rsidRPr="000107C9">
              <w:rPr>
                <w:webHidden/>
              </w:rPr>
              <w:fldChar w:fldCharType="end"/>
            </w:r>
          </w:hyperlink>
        </w:p>
        <w:p w14:paraId="72D07720" w14:textId="421A4342" w:rsidR="000107C9" w:rsidRPr="000107C9" w:rsidRDefault="000107C9">
          <w:pPr>
            <w:pStyle w:val="10"/>
            <w:rPr>
              <w:rFonts w:eastAsiaTheme="minorEastAsia"/>
              <w:b w:val="0"/>
              <w:bCs w:val="0"/>
              <w:iCs w:val="0"/>
              <w:kern w:val="2"/>
              <w:sz w:val="20"/>
              <w:szCs w:val="22"/>
            </w:rPr>
          </w:pPr>
          <w:hyperlink w:anchor="_Toc61385815" w:history="1">
            <w:r w:rsidRPr="000107C9">
              <w:rPr>
                <w:rStyle w:val="aa"/>
              </w:rPr>
              <w:t>APPENDICES</w:t>
            </w:r>
            <w:r w:rsidRPr="000107C9">
              <w:rPr>
                <w:webHidden/>
              </w:rPr>
              <w:tab/>
            </w:r>
            <w:r w:rsidRPr="000107C9">
              <w:rPr>
                <w:webHidden/>
              </w:rPr>
              <w:fldChar w:fldCharType="begin"/>
            </w:r>
            <w:r w:rsidRPr="000107C9">
              <w:rPr>
                <w:webHidden/>
              </w:rPr>
              <w:instrText xml:space="preserve"> PAGEREF _Toc61385815 \h </w:instrText>
            </w:r>
            <w:r w:rsidRPr="000107C9">
              <w:rPr>
                <w:webHidden/>
              </w:rPr>
            </w:r>
            <w:r w:rsidRPr="000107C9">
              <w:rPr>
                <w:webHidden/>
              </w:rPr>
              <w:fldChar w:fldCharType="separate"/>
            </w:r>
            <w:r w:rsidRPr="000107C9">
              <w:rPr>
                <w:webHidden/>
              </w:rPr>
              <w:t>112</w:t>
            </w:r>
            <w:r w:rsidRPr="000107C9">
              <w:rPr>
                <w:webHidden/>
              </w:rPr>
              <w:fldChar w:fldCharType="end"/>
            </w:r>
          </w:hyperlink>
        </w:p>
        <w:p w14:paraId="64BCDA7C" w14:textId="3330A1C4" w:rsidR="000107C9" w:rsidRPr="000107C9" w:rsidRDefault="000107C9">
          <w:pPr>
            <w:pStyle w:val="10"/>
            <w:rPr>
              <w:rFonts w:eastAsiaTheme="minorEastAsia"/>
              <w:b w:val="0"/>
              <w:bCs w:val="0"/>
              <w:iCs w:val="0"/>
              <w:kern w:val="2"/>
              <w:sz w:val="20"/>
              <w:szCs w:val="22"/>
            </w:rPr>
          </w:pPr>
          <w:hyperlink w:anchor="_Toc61385818" w:history="1">
            <w:r w:rsidRPr="000107C9">
              <w:rPr>
                <w:rStyle w:val="aa"/>
              </w:rPr>
              <w:t>VITA</w:t>
            </w:r>
            <w:r w:rsidRPr="000107C9">
              <w:rPr>
                <w:webHidden/>
              </w:rPr>
              <w:tab/>
            </w:r>
            <w:r w:rsidRPr="000107C9">
              <w:rPr>
                <w:webHidden/>
              </w:rPr>
              <w:fldChar w:fldCharType="begin"/>
            </w:r>
            <w:r w:rsidRPr="000107C9">
              <w:rPr>
                <w:webHidden/>
              </w:rPr>
              <w:instrText xml:space="preserve"> PAGEREF _Toc61385818 \h </w:instrText>
            </w:r>
            <w:r w:rsidRPr="000107C9">
              <w:rPr>
                <w:webHidden/>
              </w:rPr>
            </w:r>
            <w:r w:rsidRPr="000107C9">
              <w:rPr>
                <w:webHidden/>
              </w:rPr>
              <w:fldChar w:fldCharType="separate"/>
            </w:r>
            <w:r w:rsidRPr="000107C9">
              <w:rPr>
                <w:webHidden/>
              </w:rPr>
              <w:t>188</w:t>
            </w:r>
            <w:r w:rsidRPr="000107C9">
              <w:rPr>
                <w:webHidden/>
              </w:rPr>
              <w:fldChar w:fldCharType="end"/>
            </w:r>
          </w:hyperlink>
        </w:p>
        <w:p w14:paraId="6ABC4E63" w14:textId="3C16A4EF" w:rsidR="00BF499B" w:rsidRPr="000107C9" w:rsidRDefault="004B51A3" w:rsidP="00BF499B">
          <w:r w:rsidRPr="000107C9">
            <w:rPr>
              <w:bCs/>
              <w:noProof/>
            </w:rPr>
            <w:fldChar w:fldCharType="end"/>
          </w:r>
        </w:p>
      </w:sdtContent>
    </w:sdt>
    <w:p w14:paraId="55182CC4" w14:textId="77777777" w:rsidR="00BF499B" w:rsidRPr="003A381E" w:rsidRDefault="00BF499B" w:rsidP="00BF499B">
      <w:pPr>
        <w:rPr>
          <w:bCs/>
        </w:rPr>
      </w:pPr>
      <w:r w:rsidRPr="004E7435">
        <w:rPr>
          <w:bCs/>
        </w:rPr>
        <w:br w:type="page"/>
      </w:r>
    </w:p>
    <w:p w14:paraId="1B7A3E43" w14:textId="48E77735" w:rsidR="00BF499B" w:rsidRPr="003A381E" w:rsidRDefault="00C46633" w:rsidP="00C46633">
      <w:pPr>
        <w:numPr>
          <w:ilvl w:val="12"/>
          <w:numId w:val="0"/>
        </w:numPr>
        <w:tabs>
          <w:tab w:val="left" w:pos="3132"/>
          <w:tab w:val="center" w:pos="4320"/>
        </w:tabs>
        <w:rPr>
          <w:b/>
        </w:rPr>
      </w:pPr>
      <w:r>
        <w:rPr>
          <w:b/>
          <w:bCs/>
        </w:rPr>
        <w:lastRenderedPageBreak/>
        <w:tab/>
      </w:r>
      <w:r>
        <w:rPr>
          <w:b/>
          <w:bCs/>
        </w:rPr>
        <w:tab/>
      </w:r>
      <w:r w:rsidR="00BF499B" w:rsidRPr="003A381E">
        <w:rPr>
          <w:b/>
          <w:bCs/>
        </w:rPr>
        <w:t>LIST OF TABLES</w:t>
      </w:r>
    </w:p>
    <w:p w14:paraId="3BB348C3" w14:textId="77777777" w:rsidR="00BF499B" w:rsidRPr="00A10CEE" w:rsidRDefault="00BF499B" w:rsidP="00BF499B">
      <w:pPr>
        <w:numPr>
          <w:ilvl w:val="12"/>
          <w:numId w:val="0"/>
        </w:numPr>
        <w:jc w:val="center"/>
      </w:pPr>
    </w:p>
    <w:p w14:paraId="67FB320F" w14:textId="77777777" w:rsidR="00BF499B" w:rsidRPr="00A10CEE" w:rsidRDefault="00BF499B" w:rsidP="00BF499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9102263" w14:textId="7E63FDC9" w:rsidR="00C46633" w:rsidRPr="00C46633" w:rsidRDefault="00BF499B">
      <w:pPr>
        <w:pStyle w:val="af0"/>
        <w:tabs>
          <w:tab w:val="right" w:leader="dot" w:pos="8630"/>
        </w:tabs>
        <w:rPr>
          <w:rFonts w:ascii="Times New Roman" w:eastAsiaTheme="minorEastAsia" w:hAnsi="Times New Roman" w:cs="Times New Roman"/>
          <w:noProof/>
          <w:kern w:val="2"/>
          <w:sz w:val="20"/>
          <w:szCs w:val="22"/>
          <w:lang w:eastAsia="ko-KR"/>
        </w:rPr>
      </w:pPr>
      <w:r w:rsidRPr="00C46633">
        <w:rPr>
          <w:rFonts w:ascii="Times New Roman" w:hAnsi="Times New Roman" w:cs="Times New Roman"/>
        </w:rPr>
        <w:fldChar w:fldCharType="begin"/>
      </w:r>
      <w:r w:rsidRPr="00C46633">
        <w:rPr>
          <w:rFonts w:ascii="Times New Roman" w:hAnsi="Times New Roman" w:cs="Times New Roman"/>
        </w:rPr>
        <w:instrText xml:space="preserve"> TOC \h \z \c "Table" </w:instrText>
      </w:r>
      <w:r w:rsidRPr="00C46633">
        <w:rPr>
          <w:rFonts w:ascii="Times New Roman" w:hAnsi="Times New Roman" w:cs="Times New Roman"/>
        </w:rPr>
        <w:fldChar w:fldCharType="separate"/>
      </w:r>
      <w:hyperlink w:anchor="_Toc61218227" w:history="1">
        <w:r w:rsidR="00C46633" w:rsidRPr="00C46633">
          <w:rPr>
            <w:rStyle w:val="aa"/>
            <w:rFonts w:ascii="Times New Roman" w:hAnsi="Times New Roman" w:cs="Times New Roman"/>
            <w:b/>
            <w:noProof/>
          </w:rPr>
          <w:t>Table 1.</w:t>
        </w:r>
        <w:r w:rsidR="00C46633" w:rsidRPr="00C46633">
          <w:rPr>
            <w:rStyle w:val="aa"/>
            <w:rFonts w:ascii="Times New Roman" w:hAnsi="Times New Roman" w:cs="Times New Roman"/>
            <w:noProof/>
          </w:rPr>
          <w:t xml:space="preserve"> Definition of sustainable tourism-related terms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_Toc61218227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12</w:t>
        </w:r>
        <w:r w:rsidR="00C46633" w:rsidRPr="00C46633">
          <w:rPr>
            <w:rFonts w:ascii="Times New Roman" w:hAnsi="Times New Roman" w:cs="Times New Roman"/>
            <w:noProof/>
            <w:webHidden/>
          </w:rPr>
          <w:fldChar w:fldCharType="end"/>
        </w:r>
      </w:hyperlink>
    </w:p>
    <w:p w14:paraId="0B040324" w14:textId="11E8DF8E"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28" w:history="1">
        <w:r w:rsidR="00C46633" w:rsidRPr="00C46633">
          <w:rPr>
            <w:rStyle w:val="aa"/>
            <w:rFonts w:ascii="Times New Roman" w:hAnsi="Times New Roman" w:cs="Times New Roman"/>
            <w:b/>
            <w:noProof/>
          </w:rPr>
          <w:t>Table 2.</w:t>
        </w:r>
        <w:r w:rsidR="00C46633" w:rsidRPr="00C46633">
          <w:rPr>
            <w:rStyle w:val="aa"/>
            <w:rFonts w:ascii="Times New Roman" w:hAnsi="Times New Roman" w:cs="Times New Roman"/>
            <w:noProof/>
          </w:rPr>
          <w:t xml:space="preserve"> Definition of slow tourism</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_Toc61218228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16</w:t>
        </w:r>
        <w:r w:rsidR="00C46633" w:rsidRPr="00C46633">
          <w:rPr>
            <w:rFonts w:ascii="Times New Roman" w:hAnsi="Times New Roman" w:cs="Times New Roman"/>
            <w:noProof/>
            <w:webHidden/>
          </w:rPr>
          <w:fldChar w:fldCharType="end"/>
        </w:r>
      </w:hyperlink>
    </w:p>
    <w:p w14:paraId="33F92105" w14:textId="48D6FCA6"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29" w:history="1">
        <w:r w:rsidR="00C46633" w:rsidRPr="00C46633">
          <w:rPr>
            <w:rStyle w:val="aa"/>
            <w:rFonts w:ascii="Times New Roman" w:hAnsi="Times New Roman" w:cs="Times New Roman"/>
            <w:b/>
            <w:noProof/>
          </w:rPr>
          <w:t>Table 3</w:t>
        </w:r>
        <w:r w:rsidR="00C46633" w:rsidRPr="00C46633">
          <w:rPr>
            <w:rStyle w:val="aa"/>
            <w:rFonts w:ascii="Times New Roman" w:hAnsi="Times New Roman" w:cs="Times New Roman"/>
            <w:noProof/>
          </w:rPr>
          <w:t>. Means-end chain model in hospitality and tourism research</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_Toc61218229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25</w:t>
        </w:r>
        <w:r w:rsidR="00C46633" w:rsidRPr="00C46633">
          <w:rPr>
            <w:rFonts w:ascii="Times New Roman" w:hAnsi="Times New Roman" w:cs="Times New Roman"/>
            <w:noProof/>
            <w:webHidden/>
          </w:rPr>
          <w:fldChar w:fldCharType="end"/>
        </w:r>
      </w:hyperlink>
    </w:p>
    <w:p w14:paraId="77748558" w14:textId="3A48EF56"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0" w:history="1">
        <w:r w:rsidR="00C46633" w:rsidRPr="00C46633">
          <w:rPr>
            <w:rStyle w:val="aa"/>
            <w:rFonts w:ascii="Times New Roman" w:hAnsi="Times New Roman" w:cs="Times New Roman"/>
            <w:b/>
            <w:noProof/>
          </w:rPr>
          <w:t>Table 4.</w:t>
        </w:r>
        <w:r w:rsidR="00C46633" w:rsidRPr="00C46633">
          <w:rPr>
            <w:rStyle w:val="aa"/>
            <w:rFonts w:ascii="Times New Roman" w:hAnsi="Times New Roman" w:cs="Times New Roman"/>
            <w:noProof/>
          </w:rPr>
          <w:t xml:space="preserve"> Comparing meditative and socio-cognitive mindfulness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_Toc61218230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40</w:t>
        </w:r>
        <w:r w:rsidR="00C46633" w:rsidRPr="00C46633">
          <w:rPr>
            <w:rFonts w:ascii="Times New Roman" w:hAnsi="Times New Roman" w:cs="Times New Roman"/>
            <w:noProof/>
            <w:webHidden/>
          </w:rPr>
          <w:fldChar w:fldCharType="end"/>
        </w:r>
      </w:hyperlink>
    </w:p>
    <w:p w14:paraId="4C2C7A94" w14:textId="02198D18"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1" w:history="1">
        <w:r w:rsidR="00C46633" w:rsidRPr="00C46633">
          <w:rPr>
            <w:rStyle w:val="aa"/>
            <w:rFonts w:ascii="Times New Roman" w:hAnsi="Times New Roman" w:cs="Times New Roman"/>
            <w:b/>
            <w:noProof/>
          </w:rPr>
          <w:t>Table 5</w:t>
        </w:r>
        <w:r w:rsidR="00C46633" w:rsidRPr="00C46633">
          <w:rPr>
            <w:rStyle w:val="aa"/>
            <w:rFonts w:ascii="Times New Roman" w:hAnsi="Times New Roman" w:cs="Times New Roman"/>
            <w:noProof/>
          </w:rPr>
          <w:t xml:space="preserve">. </w:t>
        </w:r>
        <w:r w:rsidR="00C46633" w:rsidRPr="00C46633">
          <w:rPr>
            <w:rStyle w:val="aa"/>
            <w:rFonts w:ascii="Times New Roman" w:eastAsia="바탕" w:hAnsi="Times New Roman" w:cs="Times New Roman"/>
            <w:noProof/>
          </w:rPr>
          <w:t xml:space="preserve">Demographic information of interview participants </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_Toc61218231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50</w:t>
        </w:r>
        <w:r w:rsidR="00C46633" w:rsidRPr="00C46633">
          <w:rPr>
            <w:rFonts w:ascii="Times New Roman" w:hAnsi="Times New Roman" w:cs="Times New Roman"/>
            <w:noProof/>
            <w:webHidden/>
          </w:rPr>
          <w:fldChar w:fldCharType="end"/>
        </w:r>
      </w:hyperlink>
    </w:p>
    <w:p w14:paraId="6167521C" w14:textId="1B179C98"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2" w:history="1">
        <w:r w:rsidR="00C46633" w:rsidRPr="00C46633">
          <w:rPr>
            <w:rStyle w:val="aa"/>
            <w:rFonts w:ascii="Times New Roman" w:hAnsi="Times New Roman" w:cs="Times New Roman"/>
            <w:b/>
            <w:noProof/>
          </w:rPr>
          <w:t>Table 6</w:t>
        </w:r>
        <w:r w:rsidR="00C46633" w:rsidRPr="00C46633">
          <w:rPr>
            <w:rStyle w:val="aa"/>
            <w:rFonts w:ascii="Times New Roman" w:hAnsi="Times New Roman" w:cs="Times New Roman"/>
            <w:noProof/>
          </w:rPr>
          <w:t>. Guide of the interview</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_Toc61218232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52</w:t>
        </w:r>
        <w:r w:rsidR="00C46633" w:rsidRPr="00C46633">
          <w:rPr>
            <w:rFonts w:ascii="Times New Roman" w:hAnsi="Times New Roman" w:cs="Times New Roman"/>
            <w:noProof/>
            <w:webHidden/>
          </w:rPr>
          <w:fldChar w:fldCharType="end"/>
        </w:r>
      </w:hyperlink>
    </w:p>
    <w:p w14:paraId="53C5EDEA" w14:textId="571D5C15"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3" w:history="1">
        <w:r w:rsidR="00C46633" w:rsidRPr="00C46633">
          <w:rPr>
            <w:rStyle w:val="aa"/>
            <w:rFonts w:ascii="Times New Roman" w:hAnsi="Times New Roman" w:cs="Times New Roman"/>
            <w:b/>
            <w:noProof/>
          </w:rPr>
          <w:t>Table 7.</w:t>
        </w:r>
        <w:r w:rsidR="00C46633" w:rsidRPr="00C46633">
          <w:rPr>
            <w:rStyle w:val="aa"/>
            <w:rFonts w:ascii="Times New Roman" w:hAnsi="Times New Roman" w:cs="Times New Roman"/>
            <w:noProof/>
          </w:rPr>
          <w:t xml:space="preserve"> </w:t>
        </w:r>
        <w:r w:rsidR="00C46633" w:rsidRPr="00C46633">
          <w:rPr>
            <w:rStyle w:val="aa"/>
            <w:rFonts w:ascii="Times New Roman" w:eastAsia="바탕" w:hAnsi="Times New Roman" w:cs="Times New Roman"/>
            <w:noProof/>
          </w:rPr>
          <w:t>Overview of attributes, consequences, and values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_Toc61218233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55</w:t>
        </w:r>
        <w:r w:rsidR="00C46633" w:rsidRPr="00C46633">
          <w:rPr>
            <w:rFonts w:ascii="Times New Roman" w:hAnsi="Times New Roman" w:cs="Times New Roman"/>
            <w:noProof/>
            <w:webHidden/>
          </w:rPr>
          <w:fldChar w:fldCharType="end"/>
        </w:r>
      </w:hyperlink>
    </w:p>
    <w:p w14:paraId="6B44F981" w14:textId="40B80A23"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4" w:history="1">
        <w:r w:rsidR="00C46633" w:rsidRPr="00C46633">
          <w:rPr>
            <w:rStyle w:val="aa"/>
            <w:rFonts w:ascii="Times New Roman" w:hAnsi="Times New Roman" w:cs="Times New Roman"/>
            <w:b/>
            <w:noProof/>
          </w:rPr>
          <w:t>Table 8.</w:t>
        </w:r>
        <w:r w:rsidR="00C46633" w:rsidRPr="00C46633">
          <w:rPr>
            <w:rStyle w:val="aa"/>
            <w:rFonts w:ascii="Times New Roman" w:hAnsi="Times New Roman" w:cs="Times New Roman"/>
            <w:noProof/>
          </w:rPr>
          <w:t xml:space="preserve"> Summary of attributes, consequences, and values of slow tourism</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_Toc61218234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59</w:t>
        </w:r>
        <w:r w:rsidR="00C46633" w:rsidRPr="00C46633">
          <w:rPr>
            <w:rFonts w:ascii="Times New Roman" w:hAnsi="Times New Roman" w:cs="Times New Roman"/>
            <w:noProof/>
            <w:webHidden/>
          </w:rPr>
          <w:fldChar w:fldCharType="end"/>
        </w:r>
      </w:hyperlink>
    </w:p>
    <w:p w14:paraId="5024BF5A" w14:textId="68B0CF22"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5" w:history="1">
        <w:r w:rsidR="00C46633" w:rsidRPr="00C46633">
          <w:rPr>
            <w:rStyle w:val="aa"/>
            <w:rFonts w:ascii="Times New Roman" w:hAnsi="Times New Roman" w:cs="Times New Roman"/>
            <w:b/>
            <w:noProof/>
          </w:rPr>
          <w:t>Table 9.</w:t>
        </w:r>
        <w:r w:rsidR="00C46633" w:rsidRPr="00C46633">
          <w:rPr>
            <w:rStyle w:val="aa"/>
            <w:rFonts w:ascii="Times New Roman" w:hAnsi="Times New Roman" w:cs="Times New Roman"/>
            <w:noProof/>
          </w:rPr>
          <w:t xml:space="preserve"> Implication matrix (Attributes – Consequences)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_Toc61218235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61</w:t>
        </w:r>
        <w:r w:rsidR="00C46633" w:rsidRPr="00C46633">
          <w:rPr>
            <w:rFonts w:ascii="Times New Roman" w:hAnsi="Times New Roman" w:cs="Times New Roman"/>
            <w:noProof/>
            <w:webHidden/>
          </w:rPr>
          <w:fldChar w:fldCharType="end"/>
        </w:r>
      </w:hyperlink>
    </w:p>
    <w:p w14:paraId="2CCDB258" w14:textId="1C9BEE09"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6" w:history="1">
        <w:r w:rsidR="00C46633" w:rsidRPr="00C46633">
          <w:rPr>
            <w:rStyle w:val="aa"/>
            <w:rFonts w:ascii="Times New Roman" w:hAnsi="Times New Roman" w:cs="Times New Roman"/>
            <w:b/>
            <w:noProof/>
          </w:rPr>
          <w:t>Table 10</w:t>
        </w:r>
        <w:r w:rsidR="00C46633" w:rsidRPr="00C46633">
          <w:rPr>
            <w:rStyle w:val="aa"/>
            <w:rFonts w:ascii="Times New Roman" w:hAnsi="Times New Roman" w:cs="Times New Roman"/>
            <w:noProof/>
          </w:rPr>
          <w:t>. Implication matrix (Consequences – Values)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_Toc61218236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62</w:t>
        </w:r>
        <w:r w:rsidR="00C46633" w:rsidRPr="00C46633">
          <w:rPr>
            <w:rFonts w:ascii="Times New Roman" w:hAnsi="Times New Roman" w:cs="Times New Roman"/>
            <w:noProof/>
            <w:webHidden/>
          </w:rPr>
          <w:fldChar w:fldCharType="end"/>
        </w:r>
      </w:hyperlink>
    </w:p>
    <w:p w14:paraId="6A3F9ADB" w14:textId="124367C1"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7" w:history="1">
        <w:r w:rsidR="00C46633" w:rsidRPr="00C46633">
          <w:rPr>
            <w:rStyle w:val="aa"/>
            <w:rFonts w:ascii="Times New Roman" w:hAnsi="Times New Roman" w:cs="Times New Roman"/>
            <w:b/>
            <w:noProof/>
          </w:rPr>
          <w:t>Table 11.</w:t>
        </w:r>
        <w:r w:rsidR="00C46633" w:rsidRPr="00C46633">
          <w:rPr>
            <w:rStyle w:val="aa"/>
            <w:rFonts w:ascii="Times New Roman" w:hAnsi="Times New Roman" w:cs="Times New Roman"/>
            <w:noProof/>
          </w:rPr>
          <w:t xml:space="preserve"> Original scale items for constructs (behavioral outcomes and mindfulness)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_Toc61218237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75</w:t>
        </w:r>
        <w:r w:rsidR="00C46633" w:rsidRPr="00C46633">
          <w:rPr>
            <w:rFonts w:ascii="Times New Roman" w:hAnsi="Times New Roman" w:cs="Times New Roman"/>
            <w:noProof/>
            <w:webHidden/>
          </w:rPr>
          <w:fldChar w:fldCharType="end"/>
        </w:r>
      </w:hyperlink>
    </w:p>
    <w:p w14:paraId="2524A8F0" w14:textId="0863FDC5"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8" w:history="1">
        <w:r w:rsidR="00C46633" w:rsidRPr="00C46633">
          <w:rPr>
            <w:rStyle w:val="aa"/>
            <w:rFonts w:ascii="Times New Roman" w:hAnsi="Times New Roman" w:cs="Times New Roman"/>
            <w:b/>
            <w:noProof/>
          </w:rPr>
          <w:t>Table 12.</w:t>
        </w:r>
        <w:r w:rsidR="00C46633" w:rsidRPr="00C46633">
          <w:rPr>
            <w:rStyle w:val="aa"/>
            <w:rFonts w:ascii="Times New Roman" w:hAnsi="Times New Roman" w:cs="Times New Roman"/>
            <w:noProof/>
          </w:rPr>
          <w:t xml:space="preserve"> Pre-test: summary of final measurement</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_Toc61218238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78</w:t>
        </w:r>
        <w:r w:rsidR="00C46633" w:rsidRPr="00C46633">
          <w:rPr>
            <w:rFonts w:ascii="Times New Roman" w:hAnsi="Times New Roman" w:cs="Times New Roman"/>
            <w:noProof/>
            <w:webHidden/>
          </w:rPr>
          <w:fldChar w:fldCharType="end"/>
        </w:r>
      </w:hyperlink>
    </w:p>
    <w:p w14:paraId="0A71CFD0" w14:textId="538B0CED"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39" w:history="1">
        <w:r w:rsidR="00C46633" w:rsidRPr="00C46633">
          <w:rPr>
            <w:rStyle w:val="aa"/>
            <w:rFonts w:ascii="Times New Roman" w:hAnsi="Times New Roman" w:cs="Times New Roman"/>
            <w:b/>
            <w:noProof/>
          </w:rPr>
          <w:t>Table 13.</w:t>
        </w:r>
        <w:r w:rsidR="00C46633" w:rsidRPr="00C46633">
          <w:rPr>
            <w:rStyle w:val="aa"/>
            <w:rFonts w:ascii="Times New Roman" w:hAnsi="Times New Roman" w:cs="Times New Roman"/>
            <w:noProof/>
          </w:rPr>
          <w:t xml:space="preserve"> Pre-test: demographic characteristics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_Toc61218239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83</w:t>
        </w:r>
        <w:r w:rsidR="00C46633" w:rsidRPr="00C46633">
          <w:rPr>
            <w:rFonts w:ascii="Times New Roman" w:hAnsi="Times New Roman" w:cs="Times New Roman"/>
            <w:noProof/>
            <w:webHidden/>
          </w:rPr>
          <w:fldChar w:fldCharType="end"/>
        </w:r>
      </w:hyperlink>
    </w:p>
    <w:p w14:paraId="4B3E231F" w14:textId="0BBC3743"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0" w:history="1">
        <w:r w:rsidR="00C46633" w:rsidRPr="00C46633">
          <w:rPr>
            <w:rStyle w:val="aa"/>
            <w:rFonts w:ascii="Times New Roman" w:hAnsi="Times New Roman" w:cs="Times New Roman"/>
            <w:b/>
            <w:noProof/>
          </w:rPr>
          <w:t>Table 14.</w:t>
        </w:r>
        <w:r w:rsidR="00C46633" w:rsidRPr="00C46633">
          <w:rPr>
            <w:rStyle w:val="aa"/>
            <w:rFonts w:ascii="Times New Roman" w:hAnsi="Times New Roman" w:cs="Times New Roman"/>
            <w:noProof/>
          </w:rPr>
          <w:t xml:space="preserve"> Pre-test: assessment of normality</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_Toc61218240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86</w:t>
        </w:r>
        <w:r w:rsidR="00C46633" w:rsidRPr="00C46633">
          <w:rPr>
            <w:rFonts w:ascii="Times New Roman" w:hAnsi="Times New Roman" w:cs="Times New Roman"/>
            <w:noProof/>
            <w:webHidden/>
          </w:rPr>
          <w:fldChar w:fldCharType="end"/>
        </w:r>
      </w:hyperlink>
    </w:p>
    <w:p w14:paraId="29D63DD2" w14:textId="3D8EB2D5"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1" w:history="1">
        <w:r w:rsidR="00C46633" w:rsidRPr="00C46633">
          <w:rPr>
            <w:rStyle w:val="aa"/>
            <w:rFonts w:ascii="Times New Roman" w:hAnsi="Times New Roman" w:cs="Times New Roman"/>
            <w:b/>
            <w:noProof/>
          </w:rPr>
          <w:t>Table 15.</w:t>
        </w:r>
        <w:r w:rsidR="00C46633" w:rsidRPr="00C46633">
          <w:rPr>
            <w:rStyle w:val="aa"/>
            <w:rFonts w:ascii="Times New Roman" w:hAnsi="Times New Roman" w:cs="Times New Roman"/>
            <w:noProof/>
          </w:rPr>
          <w:t xml:space="preserve"> Pre-test: reliability of the constructs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_Toc61218241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88</w:t>
        </w:r>
        <w:r w:rsidR="00C46633" w:rsidRPr="00C46633">
          <w:rPr>
            <w:rFonts w:ascii="Times New Roman" w:hAnsi="Times New Roman" w:cs="Times New Roman"/>
            <w:noProof/>
            <w:webHidden/>
          </w:rPr>
          <w:fldChar w:fldCharType="end"/>
        </w:r>
      </w:hyperlink>
    </w:p>
    <w:p w14:paraId="1B0E67CD" w14:textId="16B9A7E7"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2" w:history="1">
        <w:r w:rsidR="00C46633" w:rsidRPr="00C46633">
          <w:rPr>
            <w:rStyle w:val="aa"/>
            <w:rFonts w:ascii="Times New Roman" w:hAnsi="Times New Roman" w:cs="Times New Roman"/>
            <w:b/>
            <w:noProof/>
          </w:rPr>
          <w:t>Table 16.</w:t>
        </w:r>
        <w:r w:rsidR="00C46633" w:rsidRPr="00C46633">
          <w:rPr>
            <w:rStyle w:val="aa"/>
            <w:rFonts w:ascii="Times New Roman" w:hAnsi="Times New Roman" w:cs="Times New Roman"/>
            <w:noProof/>
          </w:rPr>
          <w:t xml:space="preserve"> Main-test: demographic characteristics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_Toc61218242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91</w:t>
        </w:r>
        <w:r w:rsidR="00C46633" w:rsidRPr="00C46633">
          <w:rPr>
            <w:rFonts w:ascii="Times New Roman" w:hAnsi="Times New Roman" w:cs="Times New Roman"/>
            <w:noProof/>
            <w:webHidden/>
          </w:rPr>
          <w:fldChar w:fldCharType="end"/>
        </w:r>
      </w:hyperlink>
    </w:p>
    <w:p w14:paraId="12B0D407" w14:textId="56AC4D7C"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3" w:history="1">
        <w:r w:rsidR="00C46633" w:rsidRPr="00C46633">
          <w:rPr>
            <w:rStyle w:val="aa"/>
            <w:rFonts w:ascii="Times New Roman" w:hAnsi="Times New Roman" w:cs="Times New Roman"/>
            <w:b/>
            <w:noProof/>
          </w:rPr>
          <w:t>Table 17.</w:t>
        </w:r>
        <w:r w:rsidR="00C46633" w:rsidRPr="00C46633">
          <w:rPr>
            <w:rStyle w:val="aa"/>
            <w:rFonts w:ascii="Times New Roman" w:hAnsi="Times New Roman" w:cs="Times New Roman"/>
            <w:noProof/>
          </w:rPr>
          <w:t xml:space="preserve"> Main-test: respondents’ travel characteristics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_Toc61218243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92</w:t>
        </w:r>
        <w:r w:rsidR="00C46633" w:rsidRPr="00C46633">
          <w:rPr>
            <w:rFonts w:ascii="Times New Roman" w:hAnsi="Times New Roman" w:cs="Times New Roman"/>
            <w:noProof/>
            <w:webHidden/>
          </w:rPr>
          <w:fldChar w:fldCharType="end"/>
        </w:r>
      </w:hyperlink>
    </w:p>
    <w:p w14:paraId="24C2DEFF" w14:textId="4D822A2E"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4" w:history="1">
        <w:r w:rsidR="00C46633" w:rsidRPr="00C46633">
          <w:rPr>
            <w:rStyle w:val="aa"/>
            <w:rFonts w:ascii="Times New Roman" w:hAnsi="Times New Roman" w:cs="Times New Roman"/>
            <w:b/>
            <w:noProof/>
          </w:rPr>
          <w:t>Table 18.</w:t>
        </w:r>
        <w:r w:rsidR="00C46633" w:rsidRPr="00C46633">
          <w:rPr>
            <w:rStyle w:val="aa"/>
            <w:rFonts w:ascii="Times New Roman" w:hAnsi="Times New Roman" w:cs="Times New Roman"/>
            <w:noProof/>
          </w:rPr>
          <w:t xml:space="preserve"> Main-test: assessment of normality</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_Toc61218244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94</w:t>
        </w:r>
        <w:r w:rsidR="00C46633" w:rsidRPr="00C46633">
          <w:rPr>
            <w:rFonts w:ascii="Times New Roman" w:hAnsi="Times New Roman" w:cs="Times New Roman"/>
            <w:noProof/>
            <w:webHidden/>
          </w:rPr>
          <w:fldChar w:fldCharType="end"/>
        </w:r>
      </w:hyperlink>
    </w:p>
    <w:p w14:paraId="62F196EE" w14:textId="21CEE284"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5" w:history="1">
        <w:r w:rsidR="00C46633" w:rsidRPr="00C46633">
          <w:rPr>
            <w:rStyle w:val="aa"/>
            <w:rFonts w:ascii="Times New Roman" w:hAnsi="Times New Roman" w:cs="Times New Roman"/>
            <w:b/>
            <w:noProof/>
          </w:rPr>
          <w:t>Table 19.</w:t>
        </w:r>
        <w:r w:rsidR="00C46633" w:rsidRPr="00C46633">
          <w:rPr>
            <w:rStyle w:val="aa"/>
            <w:rFonts w:ascii="Times New Roman" w:hAnsi="Times New Roman" w:cs="Times New Roman"/>
            <w:noProof/>
          </w:rPr>
          <w:t xml:space="preserve"> Main-test: reliability of the constructs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_Toc61218245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96</w:t>
        </w:r>
        <w:r w:rsidR="00C46633" w:rsidRPr="00C46633">
          <w:rPr>
            <w:rFonts w:ascii="Times New Roman" w:hAnsi="Times New Roman" w:cs="Times New Roman"/>
            <w:noProof/>
            <w:webHidden/>
          </w:rPr>
          <w:fldChar w:fldCharType="end"/>
        </w:r>
      </w:hyperlink>
    </w:p>
    <w:p w14:paraId="69380E70" w14:textId="76DC7B4F"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6" w:history="1">
        <w:r w:rsidR="00C46633" w:rsidRPr="00C46633">
          <w:rPr>
            <w:rStyle w:val="aa"/>
            <w:rFonts w:ascii="Times New Roman" w:hAnsi="Times New Roman" w:cs="Times New Roman"/>
            <w:b/>
            <w:noProof/>
          </w:rPr>
          <w:t>Table 20.</w:t>
        </w:r>
        <w:r w:rsidR="00C46633" w:rsidRPr="00C46633">
          <w:rPr>
            <w:rStyle w:val="aa"/>
            <w:rFonts w:ascii="Times New Roman" w:hAnsi="Times New Roman" w:cs="Times New Roman"/>
            <w:noProof/>
          </w:rPr>
          <w:t xml:space="preserve"> Main-test: summary of final measurement</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_Toc61218246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97</w:t>
        </w:r>
        <w:r w:rsidR="00C46633" w:rsidRPr="00C46633">
          <w:rPr>
            <w:rFonts w:ascii="Times New Roman" w:hAnsi="Times New Roman" w:cs="Times New Roman"/>
            <w:noProof/>
            <w:webHidden/>
          </w:rPr>
          <w:fldChar w:fldCharType="end"/>
        </w:r>
      </w:hyperlink>
    </w:p>
    <w:p w14:paraId="268EC0B2" w14:textId="78DA3957"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7" w:history="1">
        <w:r w:rsidR="00C46633" w:rsidRPr="00C46633">
          <w:rPr>
            <w:rStyle w:val="aa"/>
            <w:rFonts w:ascii="Times New Roman" w:hAnsi="Times New Roman" w:cs="Times New Roman"/>
            <w:b/>
            <w:noProof/>
          </w:rPr>
          <w:t>Table 21.</w:t>
        </w:r>
        <w:r w:rsidR="00C46633" w:rsidRPr="00C46633">
          <w:rPr>
            <w:rStyle w:val="aa"/>
            <w:rFonts w:ascii="Times New Roman" w:hAnsi="Times New Roman" w:cs="Times New Roman"/>
            <w:noProof/>
          </w:rPr>
          <w:t xml:space="preserve"> </w:t>
        </w:r>
        <w:r w:rsidR="00A807C5">
          <w:rPr>
            <w:rStyle w:val="aa"/>
            <w:rFonts w:ascii="Times New Roman" w:hAnsi="Times New Roman" w:cs="Times New Roman"/>
            <w:noProof/>
          </w:rPr>
          <w:t>Main-test: summary of final measurement (</w:t>
        </w:r>
        <w:r w:rsidR="00C46633" w:rsidRPr="00C46633">
          <w:rPr>
            <w:rStyle w:val="aa"/>
            <w:rFonts w:ascii="Times New Roman" w:hAnsi="Times New Roman" w:cs="Times New Roman"/>
            <w:noProof/>
          </w:rPr>
          <w:t>Continued)</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_Toc61218247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98</w:t>
        </w:r>
        <w:r w:rsidR="00C46633" w:rsidRPr="00C46633">
          <w:rPr>
            <w:rFonts w:ascii="Times New Roman" w:hAnsi="Times New Roman" w:cs="Times New Roman"/>
            <w:noProof/>
            <w:webHidden/>
          </w:rPr>
          <w:fldChar w:fldCharType="end"/>
        </w:r>
      </w:hyperlink>
    </w:p>
    <w:p w14:paraId="4D83369E" w14:textId="5E8DDDF7"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8" w:history="1">
        <w:r w:rsidR="00C46633" w:rsidRPr="00C46633">
          <w:rPr>
            <w:rStyle w:val="aa"/>
            <w:rFonts w:ascii="Times New Roman" w:hAnsi="Times New Roman" w:cs="Times New Roman"/>
            <w:b/>
            <w:noProof/>
          </w:rPr>
          <w:t>Table 22.</w:t>
        </w:r>
        <w:r w:rsidR="00C46633" w:rsidRPr="00C46633">
          <w:rPr>
            <w:rStyle w:val="aa"/>
            <w:rFonts w:ascii="Times New Roman" w:hAnsi="Times New Roman" w:cs="Times New Roman"/>
            <w:noProof/>
          </w:rPr>
          <w:t xml:space="preserve"> Results of exploratory factor analysis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_Toc61218248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100</w:t>
        </w:r>
        <w:r w:rsidR="00C46633" w:rsidRPr="00C46633">
          <w:rPr>
            <w:rFonts w:ascii="Times New Roman" w:hAnsi="Times New Roman" w:cs="Times New Roman"/>
            <w:noProof/>
            <w:webHidden/>
          </w:rPr>
          <w:fldChar w:fldCharType="end"/>
        </w:r>
      </w:hyperlink>
    </w:p>
    <w:p w14:paraId="3DD32FF4" w14:textId="39508C04"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49" w:history="1">
        <w:r w:rsidR="00C46633" w:rsidRPr="00C46633">
          <w:rPr>
            <w:rStyle w:val="aa"/>
            <w:rFonts w:ascii="Times New Roman" w:hAnsi="Times New Roman" w:cs="Times New Roman"/>
            <w:b/>
            <w:noProof/>
          </w:rPr>
          <w:t>Table 23.</w:t>
        </w:r>
        <w:r w:rsidR="00C46633" w:rsidRPr="00C46633">
          <w:rPr>
            <w:rStyle w:val="aa"/>
            <w:rFonts w:ascii="Times New Roman" w:hAnsi="Times New Roman" w:cs="Times New Roman"/>
            <w:noProof/>
          </w:rPr>
          <w:t xml:space="preserve"> Main-test: measurement model improvement</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_Toc61218249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106</w:t>
        </w:r>
        <w:r w:rsidR="00C46633" w:rsidRPr="00C46633">
          <w:rPr>
            <w:rFonts w:ascii="Times New Roman" w:hAnsi="Times New Roman" w:cs="Times New Roman"/>
            <w:noProof/>
            <w:webHidden/>
          </w:rPr>
          <w:fldChar w:fldCharType="end"/>
        </w:r>
      </w:hyperlink>
    </w:p>
    <w:p w14:paraId="69E37456" w14:textId="19850B50"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0" w:history="1">
        <w:r w:rsidR="00C46633" w:rsidRPr="00C46633">
          <w:rPr>
            <w:rStyle w:val="aa"/>
            <w:rFonts w:ascii="Times New Roman" w:hAnsi="Times New Roman" w:cs="Times New Roman"/>
            <w:b/>
            <w:noProof/>
          </w:rPr>
          <w:t>Table 24.</w:t>
        </w:r>
        <w:r w:rsidR="00C46633" w:rsidRPr="00C46633">
          <w:rPr>
            <w:rStyle w:val="aa"/>
            <w:rFonts w:ascii="Times New Roman" w:hAnsi="Times New Roman" w:cs="Times New Roman"/>
            <w:noProof/>
          </w:rPr>
          <w:t xml:space="preserve"> Main-test: correlation matrix with the final measurement</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_Toc61218250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107</w:t>
        </w:r>
        <w:r w:rsidR="00C46633" w:rsidRPr="00C46633">
          <w:rPr>
            <w:rFonts w:ascii="Times New Roman" w:hAnsi="Times New Roman" w:cs="Times New Roman"/>
            <w:noProof/>
            <w:webHidden/>
          </w:rPr>
          <w:fldChar w:fldCharType="end"/>
        </w:r>
      </w:hyperlink>
    </w:p>
    <w:p w14:paraId="55F2F922" w14:textId="63B68DE1"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1" w:history="1">
        <w:r w:rsidR="00C46633" w:rsidRPr="00C46633">
          <w:rPr>
            <w:rStyle w:val="aa"/>
            <w:rFonts w:ascii="Times New Roman" w:hAnsi="Times New Roman" w:cs="Times New Roman"/>
            <w:b/>
            <w:noProof/>
          </w:rPr>
          <w:t>Table 25.</w:t>
        </w:r>
        <w:r w:rsidR="00C46633" w:rsidRPr="00C46633">
          <w:rPr>
            <w:rStyle w:val="aa"/>
            <w:rFonts w:ascii="Times New Roman" w:hAnsi="Times New Roman" w:cs="Times New Roman"/>
            <w:noProof/>
          </w:rPr>
          <w:t xml:space="preserve"> Main-test: final measurement model and convergent validity</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_Toc61218251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109</w:t>
        </w:r>
        <w:r w:rsidR="00C46633" w:rsidRPr="00C46633">
          <w:rPr>
            <w:rFonts w:ascii="Times New Roman" w:hAnsi="Times New Roman" w:cs="Times New Roman"/>
            <w:noProof/>
            <w:webHidden/>
          </w:rPr>
          <w:fldChar w:fldCharType="end"/>
        </w:r>
      </w:hyperlink>
    </w:p>
    <w:p w14:paraId="654C6AC9" w14:textId="5C9A52A8"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2" w:history="1">
        <w:r w:rsidR="00C46633" w:rsidRPr="00C46633">
          <w:rPr>
            <w:rStyle w:val="aa"/>
            <w:rFonts w:ascii="Times New Roman" w:hAnsi="Times New Roman" w:cs="Times New Roman"/>
            <w:b/>
            <w:noProof/>
          </w:rPr>
          <w:t>Table 26.</w:t>
        </w:r>
        <w:r w:rsidR="00C46633" w:rsidRPr="00C46633">
          <w:rPr>
            <w:rStyle w:val="aa"/>
            <w:rFonts w:ascii="Times New Roman" w:hAnsi="Times New Roman" w:cs="Times New Roman"/>
            <w:noProof/>
          </w:rPr>
          <w:t xml:space="preserve"> Main-test: average variance extracted (AVE) and discriminant validity</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_Toc61218252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112</w:t>
        </w:r>
        <w:r w:rsidR="00C46633" w:rsidRPr="00C46633">
          <w:rPr>
            <w:rFonts w:ascii="Times New Roman" w:hAnsi="Times New Roman" w:cs="Times New Roman"/>
            <w:noProof/>
            <w:webHidden/>
          </w:rPr>
          <w:fldChar w:fldCharType="end"/>
        </w:r>
      </w:hyperlink>
    </w:p>
    <w:p w14:paraId="3FA98E44" w14:textId="46A435C0"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3" w:history="1">
        <w:r w:rsidR="00C46633" w:rsidRPr="00C46633">
          <w:rPr>
            <w:rStyle w:val="aa"/>
            <w:rFonts w:ascii="Times New Roman" w:hAnsi="Times New Roman" w:cs="Times New Roman"/>
            <w:b/>
            <w:noProof/>
          </w:rPr>
          <w:t>Table 27.</w:t>
        </w:r>
        <w:r w:rsidR="00C46633" w:rsidRPr="00C46633">
          <w:rPr>
            <w:rStyle w:val="aa"/>
            <w:rFonts w:ascii="Times New Roman" w:hAnsi="Times New Roman" w:cs="Times New Roman"/>
            <w:noProof/>
          </w:rPr>
          <w:t xml:space="preserve"> Main-test: structural model evaluation and hypotheses testing</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_Toc61218253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115</w:t>
        </w:r>
        <w:r w:rsidR="00C46633" w:rsidRPr="00C46633">
          <w:rPr>
            <w:rFonts w:ascii="Times New Roman" w:hAnsi="Times New Roman" w:cs="Times New Roman"/>
            <w:noProof/>
            <w:webHidden/>
          </w:rPr>
          <w:fldChar w:fldCharType="end"/>
        </w:r>
      </w:hyperlink>
    </w:p>
    <w:p w14:paraId="66C39A19" w14:textId="7E874655"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4" w:history="1">
        <w:r w:rsidR="00C46633" w:rsidRPr="00C46633">
          <w:rPr>
            <w:rStyle w:val="aa"/>
            <w:rFonts w:ascii="Times New Roman" w:hAnsi="Times New Roman" w:cs="Times New Roman"/>
            <w:b/>
            <w:noProof/>
          </w:rPr>
          <w:t>Table 28.</w:t>
        </w:r>
        <w:r w:rsidR="00C46633" w:rsidRPr="00C46633">
          <w:rPr>
            <w:rStyle w:val="aa"/>
            <w:rFonts w:ascii="Times New Roman" w:hAnsi="Times New Roman" w:cs="Times New Roman"/>
            <w:noProof/>
          </w:rPr>
          <w:t xml:space="preserve"> Main-test: mediation evaluation</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_Toc61218254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118</w:t>
        </w:r>
        <w:r w:rsidR="00C46633" w:rsidRPr="00C46633">
          <w:rPr>
            <w:rFonts w:ascii="Times New Roman" w:hAnsi="Times New Roman" w:cs="Times New Roman"/>
            <w:noProof/>
            <w:webHidden/>
          </w:rPr>
          <w:fldChar w:fldCharType="end"/>
        </w:r>
      </w:hyperlink>
    </w:p>
    <w:p w14:paraId="78FB9149" w14:textId="593B9117" w:rsidR="00C46633" w:rsidRPr="00C46633"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w:anchor="_Toc61218255" w:history="1">
        <w:r w:rsidR="00C46633" w:rsidRPr="00C46633">
          <w:rPr>
            <w:rStyle w:val="aa"/>
            <w:rFonts w:ascii="Times New Roman" w:hAnsi="Times New Roman" w:cs="Times New Roman"/>
            <w:b/>
            <w:noProof/>
          </w:rPr>
          <w:t>Table 28.</w:t>
        </w:r>
        <w:r w:rsidR="00C46633" w:rsidRPr="00C46633">
          <w:rPr>
            <w:rStyle w:val="aa"/>
            <w:rFonts w:ascii="Times New Roman" w:hAnsi="Times New Roman" w:cs="Times New Roman"/>
            <w:noProof/>
          </w:rPr>
          <w:t xml:space="preserve"> Main-test: moderating effects of mindfulness</w:t>
        </w:r>
        <w:r w:rsidR="00C46633" w:rsidRPr="00C46633">
          <w:rPr>
            <w:rFonts w:ascii="Times New Roman" w:hAnsi="Times New Roman" w:cs="Times New Roman"/>
            <w:noProof/>
            <w:webHidden/>
          </w:rPr>
          <w:tab/>
        </w:r>
        <w:r w:rsidR="00C46633" w:rsidRPr="00C46633">
          <w:rPr>
            <w:rFonts w:ascii="Times New Roman" w:hAnsi="Times New Roman" w:cs="Times New Roman"/>
            <w:noProof/>
            <w:webHidden/>
          </w:rPr>
          <w:fldChar w:fldCharType="begin"/>
        </w:r>
        <w:r w:rsidR="00C46633" w:rsidRPr="00C46633">
          <w:rPr>
            <w:rFonts w:ascii="Times New Roman" w:hAnsi="Times New Roman" w:cs="Times New Roman"/>
            <w:noProof/>
            <w:webHidden/>
          </w:rPr>
          <w:instrText xml:space="preserve"> PAGEREF _Toc61218255 \h </w:instrText>
        </w:r>
        <w:r w:rsidR="00C46633" w:rsidRPr="00C46633">
          <w:rPr>
            <w:rFonts w:ascii="Times New Roman" w:hAnsi="Times New Roman" w:cs="Times New Roman"/>
            <w:noProof/>
            <w:webHidden/>
          </w:rPr>
        </w:r>
        <w:r w:rsidR="00C46633" w:rsidRPr="00C46633">
          <w:rPr>
            <w:rFonts w:ascii="Times New Roman" w:hAnsi="Times New Roman" w:cs="Times New Roman"/>
            <w:noProof/>
            <w:webHidden/>
          </w:rPr>
          <w:fldChar w:fldCharType="separate"/>
        </w:r>
        <w:r w:rsidR="00C46633" w:rsidRPr="00C46633">
          <w:rPr>
            <w:rFonts w:ascii="Times New Roman" w:hAnsi="Times New Roman" w:cs="Times New Roman"/>
            <w:noProof/>
            <w:webHidden/>
          </w:rPr>
          <w:t>120</w:t>
        </w:r>
        <w:r w:rsidR="00C46633" w:rsidRPr="00C46633">
          <w:rPr>
            <w:rFonts w:ascii="Times New Roman" w:hAnsi="Times New Roman" w:cs="Times New Roman"/>
            <w:noProof/>
            <w:webHidden/>
          </w:rPr>
          <w:fldChar w:fldCharType="end"/>
        </w:r>
      </w:hyperlink>
    </w:p>
    <w:p w14:paraId="2E0F49AF" w14:textId="6601A669" w:rsidR="00BF499B" w:rsidRPr="00C46633" w:rsidRDefault="00BF499B" w:rsidP="00BF499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C46633">
        <w:fldChar w:fldCharType="end"/>
      </w:r>
    </w:p>
    <w:p w14:paraId="1B8A7952" w14:textId="77777777" w:rsidR="00BF499B" w:rsidRPr="00C46633" w:rsidRDefault="00BF499B" w:rsidP="00BF499B">
      <w:pPr>
        <w:spacing w:line="2" w:lineRule="exact"/>
      </w:pPr>
    </w:p>
    <w:p w14:paraId="2A5D01DA" w14:textId="77777777" w:rsidR="00BF499B" w:rsidRPr="00C46633" w:rsidRDefault="00BF499B" w:rsidP="00BF499B">
      <w:pPr>
        <w:spacing w:line="2" w:lineRule="exact"/>
      </w:pPr>
    </w:p>
    <w:p w14:paraId="4D1CD17A" w14:textId="77777777" w:rsidR="00BF499B" w:rsidRPr="00C46633" w:rsidRDefault="00BF499B" w:rsidP="00BF499B">
      <w:pPr>
        <w:pStyle w:val="Level1"/>
        <w:tabs>
          <w:tab w:val="right" w:leader="dot" w:pos="8228"/>
        </w:tabs>
        <w:ind w:left="0"/>
        <w:rPr>
          <w:rFonts w:cs="Times New Roman"/>
          <w:b/>
          <w:bCs/>
          <w:sz w:val="28"/>
          <w:szCs w:val="28"/>
        </w:rPr>
      </w:pPr>
    </w:p>
    <w:p w14:paraId="659D0185" w14:textId="77777777" w:rsidR="00BF499B" w:rsidRPr="00A10CEE" w:rsidRDefault="00BF499B" w:rsidP="00BF499B">
      <w:pPr>
        <w:jc w:val="center"/>
        <w:rPr>
          <w:b/>
          <w:sz w:val="28"/>
          <w:szCs w:val="28"/>
        </w:rPr>
      </w:pPr>
      <w:r w:rsidRPr="00C46633">
        <w:br w:type="page"/>
      </w:r>
      <w:r w:rsidRPr="00A10CEE">
        <w:rPr>
          <w:b/>
          <w:sz w:val="28"/>
          <w:szCs w:val="28"/>
        </w:rPr>
        <w:lastRenderedPageBreak/>
        <w:t>LIST OF FIGURES</w:t>
      </w:r>
    </w:p>
    <w:p w14:paraId="5350411A" w14:textId="77777777" w:rsidR="00BF499B" w:rsidRPr="00A10CEE" w:rsidRDefault="00BF499B" w:rsidP="00BF499B">
      <w:pPr>
        <w:numPr>
          <w:ilvl w:val="12"/>
          <w:numId w:val="0"/>
        </w:numPr>
      </w:pPr>
    </w:p>
    <w:p w14:paraId="48DE70F7" w14:textId="77777777" w:rsidR="00BF499B" w:rsidRPr="00A10CEE" w:rsidRDefault="00BF499B" w:rsidP="00BF499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DB5FB12" w14:textId="47ED7424" w:rsidR="00A807C5" w:rsidRPr="00A807C5" w:rsidRDefault="00BF499B">
      <w:pPr>
        <w:pStyle w:val="af0"/>
        <w:tabs>
          <w:tab w:val="right" w:leader="dot" w:pos="8630"/>
        </w:tabs>
        <w:rPr>
          <w:rFonts w:ascii="Times New Roman" w:eastAsiaTheme="minorEastAsia" w:hAnsi="Times New Roman" w:cs="Times New Roman"/>
          <w:noProof/>
          <w:kern w:val="2"/>
          <w:sz w:val="20"/>
          <w:szCs w:val="22"/>
          <w:lang w:eastAsia="ko-KR"/>
        </w:rPr>
      </w:pPr>
      <w:r w:rsidRPr="00A10CEE">
        <w:rPr>
          <w:rFonts w:ascii="Times New Roman" w:hAnsi="Times New Roman" w:cs="Times New Roman"/>
        </w:rPr>
        <w:fldChar w:fldCharType="begin"/>
      </w:r>
      <w:r w:rsidRPr="00A10CEE">
        <w:rPr>
          <w:rFonts w:ascii="Times New Roman" w:hAnsi="Times New Roman" w:cs="Times New Roman"/>
        </w:rPr>
        <w:instrText xml:space="preserve"> TOC \h \z \c "Figure" </w:instrText>
      </w:r>
      <w:r w:rsidRPr="00A10CEE">
        <w:rPr>
          <w:rFonts w:ascii="Times New Roman" w:hAnsi="Times New Roman" w:cs="Times New Roman"/>
        </w:rPr>
        <w:fldChar w:fldCharType="separate"/>
      </w:r>
      <w:hyperlink r:id="rId8" w:anchor="_Toc61331837" w:history="1">
        <w:r w:rsidR="00A807C5" w:rsidRPr="00A807C5">
          <w:rPr>
            <w:rStyle w:val="aa"/>
            <w:rFonts w:ascii="Times New Roman" w:hAnsi="Times New Roman" w:cs="Times New Roman"/>
            <w:b/>
            <w:noProof/>
          </w:rPr>
          <w:t>Figure 1</w:t>
        </w:r>
        <w:r w:rsidR="00A807C5" w:rsidRPr="00A807C5">
          <w:rPr>
            <w:rStyle w:val="aa"/>
            <w:rFonts w:ascii="Times New Roman" w:hAnsi="Times New Roman" w:cs="Times New Roman"/>
            <w:noProof/>
          </w:rPr>
          <w:t>. A six-level MEC model. Adapted from Olson and Reynolds (2001)</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_Toc61331837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23</w:t>
        </w:r>
        <w:r w:rsidR="00A807C5" w:rsidRPr="00A807C5">
          <w:rPr>
            <w:rFonts w:ascii="Times New Roman" w:hAnsi="Times New Roman" w:cs="Times New Roman"/>
            <w:noProof/>
            <w:webHidden/>
          </w:rPr>
          <w:fldChar w:fldCharType="end"/>
        </w:r>
      </w:hyperlink>
    </w:p>
    <w:p w14:paraId="396DA520" w14:textId="24F8A6C0"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9" w:anchor="_Toc61331838" w:history="1">
        <w:r w:rsidR="00A807C5" w:rsidRPr="00A807C5">
          <w:rPr>
            <w:rStyle w:val="aa"/>
            <w:rFonts w:ascii="Times New Roman" w:hAnsi="Times New Roman" w:cs="Times New Roman"/>
            <w:b/>
            <w:noProof/>
          </w:rPr>
          <w:t>Figure 2.</w:t>
        </w:r>
        <w:r w:rsidR="00A807C5" w:rsidRPr="00A807C5">
          <w:rPr>
            <w:rStyle w:val="aa"/>
            <w:rFonts w:ascii="Times New Roman" w:hAnsi="Times New Roman" w:cs="Times New Roman"/>
            <w:noProof/>
          </w:rPr>
          <w:t xml:space="preserve"> The conceptual model of the present research</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_Toc61331838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43</w:t>
        </w:r>
        <w:r w:rsidR="00A807C5" w:rsidRPr="00A807C5">
          <w:rPr>
            <w:rFonts w:ascii="Times New Roman" w:hAnsi="Times New Roman" w:cs="Times New Roman"/>
            <w:noProof/>
            <w:webHidden/>
          </w:rPr>
          <w:fldChar w:fldCharType="end"/>
        </w:r>
      </w:hyperlink>
    </w:p>
    <w:p w14:paraId="3E649052" w14:textId="76AA44F3"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10" w:anchor="_Toc61331839" w:history="1">
        <w:r w:rsidR="00A807C5" w:rsidRPr="00A807C5">
          <w:rPr>
            <w:rStyle w:val="aa"/>
            <w:rFonts w:ascii="Times New Roman" w:hAnsi="Times New Roman" w:cs="Times New Roman"/>
            <w:b/>
            <w:noProof/>
          </w:rPr>
          <w:t>Figure 3</w:t>
        </w:r>
        <w:r w:rsidR="00A807C5" w:rsidRPr="00A807C5">
          <w:rPr>
            <w:rStyle w:val="aa"/>
            <w:rFonts w:ascii="Times New Roman" w:hAnsi="Times New Roman" w:cs="Times New Roman"/>
            <w:noProof/>
          </w:rPr>
          <w:t>. Exploratory sequential design</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_Toc61331839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46</w:t>
        </w:r>
        <w:r w:rsidR="00A807C5" w:rsidRPr="00A807C5">
          <w:rPr>
            <w:rFonts w:ascii="Times New Roman" w:hAnsi="Times New Roman" w:cs="Times New Roman"/>
            <w:noProof/>
            <w:webHidden/>
          </w:rPr>
          <w:fldChar w:fldCharType="end"/>
        </w:r>
      </w:hyperlink>
    </w:p>
    <w:p w14:paraId="33016F82" w14:textId="623B2370"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11" w:anchor="_Toc61331840" w:history="1">
        <w:r w:rsidR="00A807C5" w:rsidRPr="00A807C5">
          <w:rPr>
            <w:rStyle w:val="aa"/>
            <w:rFonts w:ascii="Times New Roman" w:hAnsi="Times New Roman" w:cs="Times New Roman"/>
            <w:b/>
            <w:noProof/>
          </w:rPr>
          <w:t>Figure 4.</w:t>
        </w:r>
        <w:r w:rsidR="00A807C5" w:rsidRPr="00A807C5">
          <w:rPr>
            <w:rStyle w:val="aa"/>
            <w:rFonts w:ascii="Times New Roman" w:hAnsi="Times New Roman" w:cs="Times New Roman"/>
            <w:noProof/>
          </w:rPr>
          <w:t xml:space="preserve"> Hierarchical Value Map (HVM)</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_Toc61331840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64</w:t>
        </w:r>
        <w:r w:rsidR="00A807C5" w:rsidRPr="00A807C5">
          <w:rPr>
            <w:rFonts w:ascii="Times New Roman" w:hAnsi="Times New Roman" w:cs="Times New Roman"/>
            <w:noProof/>
            <w:webHidden/>
          </w:rPr>
          <w:fldChar w:fldCharType="end"/>
        </w:r>
      </w:hyperlink>
    </w:p>
    <w:p w14:paraId="591FA046" w14:textId="3AB48C26"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12" w:anchor="_Toc61331841" w:history="1">
        <w:r w:rsidR="00A807C5" w:rsidRPr="00A807C5">
          <w:rPr>
            <w:rStyle w:val="aa"/>
            <w:rFonts w:ascii="Times New Roman" w:hAnsi="Times New Roman" w:cs="Times New Roman"/>
            <w:b/>
            <w:noProof/>
          </w:rPr>
          <w:t>Figure 5</w:t>
        </w:r>
        <w:r w:rsidR="00A807C5" w:rsidRPr="00A807C5">
          <w:rPr>
            <w:rStyle w:val="aa"/>
            <w:rFonts w:ascii="Times New Roman" w:hAnsi="Times New Roman" w:cs="Times New Roman"/>
            <w:noProof/>
          </w:rPr>
          <w:t>.</w:t>
        </w:r>
        <w:r w:rsidR="00A807C5">
          <w:rPr>
            <w:rStyle w:val="aa"/>
            <w:rFonts w:ascii="Times New Roman" w:hAnsi="Times New Roman" w:cs="Times New Roman"/>
            <w:noProof/>
          </w:rPr>
          <w:t xml:space="preserve"> </w:t>
        </w:r>
        <w:r w:rsidR="00A807C5" w:rsidRPr="00A807C5">
          <w:rPr>
            <w:rStyle w:val="aa"/>
            <w:rFonts w:ascii="Times New Roman" w:hAnsi="Times New Roman" w:cs="Times New Roman"/>
            <w:noProof/>
          </w:rPr>
          <w:t>Revised research model of the present research</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_Toc61331841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104</w:t>
        </w:r>
        <w:r w:rsidR="00A807C5" w:rsidRPr="00A807C5">
          <w:rPr>
            <w:rFonts w:ascii="Times New Roman" w:hAnsi="Times New Roman" w:cs="Times New Roman"/>
            <w:noProof/>
            <w:webHidden/>
          </w:rPr>
          <w:fldChar w:fldCharType="end"/>
        </w:r>
      </w:hyperlink>
    </w:p>
    <w:p w14:paraId="2D54734D" w14:textId="16C2F77E"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13" w:anchor="_Toc61331842" w:history="1">
        <w:r w:rsidR="00A807C5" w:rsidRPr="00A807C5">
          <w:rPr>
            <w:rStyle w:val="aa"/>
            <w:rFonts w:ascii="Times New Roman" w:hAnsi="Times New Roman" w:cs="Times New Roman"/>
            <w:b/>
            <w:noProof/>
          </w:rPr>
          <w:t>Figure 6.</w:t>
        </w:r>
        <w:r w:rsidR="00A807C5" w:rsidRPr="00A807C5">
          <w:rPr>
            <w:rStyle w:val="aa"/>
            <w:rFonts w:ascii="Times New Roman" w:hAnsi="Times New Roman" w:cs="Times New Roman"/>
            <w:noProof/>
          </w:rPr>
          <w:t xml:space="preserve"> The conceptual model of the present research</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_Toc61331842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104</w:t>
        </w:r>
        <w:r w:rsidR="00A807C5" w:rsidRPr="00A807C5">
          <w:rPr>
            <w:rFonts w:ascii="Times New Roman" w:hAnsi="Times New Roman" w:cs="Times New Roman"/>
            <w:noProof/>
            <w:webHidden/>
          </w:rPr>
          <w:fldChar w:fldCharType="end"/>
        </w:r>
      </w:hyperlink>
    </w:p>
    <w:p w14:paraId="1BD80A98" w14:textId="5C8A24D9" w:rsidR="00A807C5" w:rsidRPr="00A807C5" w:rsidRDefault="00AF6537">
      <w:pPr>
        <w:pStyle w:val="af0"/>
        <w:tabs>
          <w:tab w:val="right" w:leader="dot" w:pos="8630"/>
        </w:tabs>
        <w:rPr>
          <w:rFonts w:ascii="Times New Roman" w:eastAsiaTheme="minorEastAsia" w:hAnsi="Times New Roman" w:cs="Times New Roman"/>
          <w:noProof/>
          <w:kern w:val="2"/>
          <w:sz w:val="20"/>
          <w:szCs w:val="22"/>
          <w:lang w:eastAsia="ko-KR"/>
        </w:rPr>
      </w:pPr>
      <w:hyperlink r:id="rId14" w:anchor="_Toc61331843" w:history="1">
        <w:r w:rsidR="00A807C5" w:rsidRPr="00A807C5">
          <w:rPr>
            <w:rStyle w:val="aa"/>
            <w:rFonts w:ascii="Times New Roman" w:hAnsi="Times New Roman" w:cs="Times New Roman"/>
            <w:b/>
            <w:noProof/>
          </w:rPr>
          <w:t>Figure 7.</w:t>
        </w:r>
        <w:r w:rsidR="00A807C5" w:rsidRPr="00A807C5">
          <w:rPr>
            <w:rStyle w:val="aa"/>
            <w:rFonts w:ascii="Times New Roman" w:hAnsi="Times New Roman" w:cs="Times New Roman"/>
            <w:noProof/>
          </w:rPr>
          <w:t xml:space="preserve"> Main-test: hypotheses testing results (moderating effect)</w:t>
        </w:r>
        <w:r w:rsidR="00A807C5" w:rsidRPr="00A807C5">
          <w:rPr>
            <w:rFonts w:ascii="Times New Roman" w:hAnsi="Times New Roman" w:cs="Times New Roman"/>
            <w:noProof/>
            <w:webHidden/>
          </w:rPr>
          <w:tab/>
        </w:r>
        <w:r w:rsidR="00A807C5" w:rsidRPr="00A807C5">
          <w:rPr>
            <w:rFonts w:ascii="Times New Roman" w:hAnsi="Times New Roman" w:cs="Times New Roman"/>
            <w:noProof/>
            <w:webHidden/>
          </w:rPr>
          <w:fldChar w:fldCharType="begin"/>
        </w:r>
        <w:r w:rsidR="00A807C5" w:rsidRPr="00A807C5">
          <w:rPr>
            <w:rFonts w:ascii="Times New Roman" w:hAnsi="Times New Roman" w:cs="Times New Roman"/>
            <w:noProof/>
            <w:webHidden/>
          </w:rPr>
          <w:instrText xml:space="preserve"> PAGEREF _Toc61331843 \h </w:instrText>
        </w:r>
        <w:r w:rsidR="00A807C5" w:rsidRPr="00A807C5">
          <w:rPr>
            <w:rFonts w:ascii="Times New Roman" w:hAnsi="Times New Roman" w:cs="Times New Roman"/>
            <w:noProof/>
            <w:webHidden/>
          </w:rPr>
        </w:r>
        <w:r w:rsidR="00A807C5" w:rsidRPr="00A807C5">
          <w:rPr>
            <w:rFonts w:ascii="Times New Roman" w:hAnsi="Times New Roman" w:cs="Times New Roman"/>
            <w:noProof/>
            <w:webHidden/>
          </w:rPr>
          <w:fldChar w:fldCharType="separate"/>
        </w:r>
        <w:r w:rsidR="00A807C5" w:rsidRPr="00A807C5">
          <w:rPr>
            <w:rFonts w:ascii="Times New Roman" w:hAnsi="Times New Roman" w:cs="Times New Roman"/>
            <w:noProof/>
            <w:webHidden/>
          </w:rPr>
          <w:t>120</w:t>
        </w:r>
        <w:r w:rsidR="00A807C5" w:rsidRPr="00A807C5">
          <w:rPr>
            <w:rFonts w:ascii="Times New Roman" w:hAnsi="Times New Roman" w:cs="Times New Roman"/>
            <w:noProof/>
            <w:webHidden/>
          </w:rPr>
          <w:fldChar w:fldCharType="end"/>
        </w:r>
      </w:hyperlink>
    </w:p>
    <w:p w14:paraId="03196CEC" w14:textId="4A1B36D8" w:rsidR="00BF499B" w:rsidRPr="00A10CEE" w:rsidRDefault="00BF499B" w:rsidP="00BF499B">
      <w:pPr>
        <w:spacing w:line="480" w:lineRule="auto"/>
        <w:jc w:val="center"/>
        <w:rPr>
          <w:rFonts w:eastAsia="바탕"/>
          <w:b/>
          <w:color w:val="000000" w:themeColor="text1"/>
        </w:rPr>
      </w:pPr>
      <w:r w:rsidRPr="00A10CEE">
        <w:fldChar w:fldCharType="end"/>
      </w:r>
    </w:p>
    <w:p w14:paraId="3D4DCEB9" w14:textId="6D006DFD" w:rsidR="00BF499B" w:rsidRDefault="00BF499B" w:rsidP="0000353F">
      <w:pPr>
        <w:spacing w:line="480" w:lineRule="auto"/>
        <w:jc w:val="center"/>
        <w:rPr>
          <w:rFonts w:eastAsia="바탕"/>
          <w:b/>
          <w:color w:val="000000" w:themeColor="text1"/>
        </w:rPr>
      </w:pPr>
    </w:p>
    <w:p w14:paraId="44887A7F" w14:textId="42D03014" w:rsidR="00BF499B" w:rsidRDefault="00BF499B" w:rsidP="0000353F">
      <w:pPr>
        <w:spacing w:line="480" w:lineRule="auto"/>
        <w:jc w:val="center"/>
        <w:rPr>
          <w:rFonts w:eastAsia="바탕"/>
          <w:b/>
          <w:color w:val="000000" w:themeColor="text1"/>
        </w:rPr>
      </w:pPr>
    </w:p>
    <w:p w14:paraId="47D15638" w14:textId="40073723" w:rsidR="00BF499B" w:rsidRDefault="00BF499B" w:rsidP="0000353F">
      <w:pPr>
        <w:spacing w:line="480" w:lineRule="auto"/>
        <w:jc w:val="center"/>
        <w:rPr>
          <w:rFonts w:eastAsia="바탕"/>
          <w:b/>
          <w:color w:val="000000" w:themeColor="text1"/>
        </w:rPr>
      </w:pPr>
    </w:p>
    <w:p w14:paraId="6FDB22C3" w14:textId="44D18601" w:rsidR="00BF499B" w:rsidRDefault="00BF499B" w:rsidP="0000353F">
      <w:pPr>
        <w:spacing w:line="480" w:lineRule="auto"/>
        <w:jc w:val="center"/>
        <w:rPr>
          <w:rFonts w:eastAsia="바탕"/>
          <w:b/>
          <w:color w:val="000000" w:themeColor="text1"/>
        </w:rPr>
      </w:pPr>
    </w:p>
    <w:p w14:paraId="350EB53F" w14:textId="104C0669" w:rsidR="00BF499B" w:rsidRDefault="00BF499B" w:rsidP="0000353F">
      <w:pPr>
        <w:spacing w:line="480" w:lineRule="auto"/>
        <w:jc w:val="center"/>
        <w:rPr>
          <w:rFonts w:eastAsia="바탕"/>
          <w:b/>
          <w:color w:val="000000" w:themeColor="text1"/>
        </w:rPr>
      </w:pPr>
    </w:p>
    <w:p w14:paraId="4F9E996C" w14:textId="1270B5AE" w:rsidR="00BF499B" w:rsidRDefault="00BF499B" w:rsidP="0000353F">
      <w:pPr>
        <w:spacing w:line="480" w:lineRule="auto"/>
        <w:jc w:val="center"/>
        <w:rPr>
          <w:rFonts w:eastAsia="바탕"/>
          <w:b/>
          <w:color w:val="000000" w:themeColor="text1"/>
        </w:rPr>
      </w:pPr>
    </w:p>
    <w:p w14:paraId="08F687D7" w14:textId="74C5FC59" w:rsidR="00BF499B" w:rsidRDefault="00BF499B" w:rsidP="0000353F">
      <w:pPr>
        <w:spacing w:line="480" w:lineRule="auto"/>
        <w:jc w:val="center"/>
        <w:rPr>
          <w:rFonts w:eastAsia="바탕"/>
          <w:b/>
          <w:color w:val="000000" w:themeColor="text1"/>
        </w:rPr>
      </w:pPr>
    </w:p>
    <w:p w14:paraId="6A6ED9D7" w14:textId="39A80285" w:rsidR="00BF499B" w:rsidRDefault="00BF499B" w:rsidP="0000353F">
      <w:pPr>
        <w:spacing w:line="480" w:lineRule="auto"/>
        <w:jc w:val="center"/>
        <w:rPr>
          <w:rFonts w:eastAsia="바탕"/>
          <w:b/>
          <w:color w:val="000000" w:themeColor="text1"/>
        </w:rPr>
      </w:pPr>
    </w:p>
    <w:p w14:paraId="7D7573FE" w14:textId="1DEFC2A6" w:rsidR="00BF499B" w:rsidRDefault="00BF499B" w:rsidP="0000353F">
      <w:pPr>
        <w:spacing w:line="480" w:lineRule="auto"/>
        <w:jc w:val="center"/>
        <w:rPr>
          <w:rFonts w:eastAsia="바탕"/>
          <w:b/>
          <w:color w:val="000000" w:themeColor="text1"/>
        </w:rPr>
      </w:pPr>
    </w:p>
    <w:p w14:paraId="120B1906" w14:textId="4ECBAFEE" w:rsidR="00BF499B" w:rsidRDefault="00BF499B" w:rsidP="0000353F">
      <w:pPr>
        <w:spacing w:line="480" w:lineRule="auto"/>
        <w:jc w:val="center"/>
        <w:rPr>
          <w:rFonts w:eastAsia="바탕"/>
          <w:b/>
          <w:color w:val="000000" w:themeColor="text1"/>
        </w:rPr>
      </w:pPr>
    </w:p>
    <w:p w14:paraId="77291280" w14:textId="7DB7BEEB" w:rsidR="00BF499B" w:rsidRDefault="00BF499B" w:rsidP="0000353F">
      <w:pPr>
        <w:spacing w:line="480" w:lineRule="auto"/>
        <w:jc w:val="center"/>
        <w:rPr>
          <w:rFonts w:eastAsia="바탕"/>
          <w:b/>
          <w:color w:val="000000" w:themeColor="text1"/>
        </w:rPr>
      </w:pPr>
    </w:p>
    <w:p w14:paraId="0D24387B" w14:textId="41978AF2" w:rsidR="00BF499B" w:rsidRDefault="00BF499B" w:rsidP="0000353F">
      <w:pPr>
        <w:spacing w:line="480" w:lineRule="auto"/>
        <w:jc w:val="center"/>
        <w:rPr>
          <w:rFonts w:eastAsia="바탕"/>
          <w:b/>
          <w:color w:val="000000" w:themeColor="text1"/>
        </w:rPr>
      </w:pPr>
    </w:p>
    <w:p w14:paraId="6DBA2B98" w14:textId="1A276394" w:rsidR="00BF499B" w:rsidRDefault="00BF499B" w:rsidP="0000353F">
      <w:pPr>
        <w:spacing w:line="480" w:lineRule="auto"/>
        <w:jc w:val="center"/>
        <w:rPr>
          <w:rFonts w:eastAsia="바탕"/>
          <w:b/>
          <w:color w:val="000000" w:themeColor="text1"/>
        </w:rPr>
      </w:pPr>
    </w:p>
    <w:p w14:paraId="7423D3E5" w14:textId="1D84DBB3" w:rsidR="00BF499B" w:rsidRDefault="00BF499B" w:rsidP="0000353F">
      <w:pPr>
        <w:spacing w:line="480" w:lineRule="auto"/>
        <w:jc w:val="center"/>
        <w:rPr>
          <w:rFonts w:eastAsia="바탕"/>
          <w:b/>
          <w:color w:val="000000" w:themeColor="text1"/>
        </w:rPr>
      </w:pPr>
    </w:p>
    <w:p w14:paraId="0CED1DE6" w14:textId="7FA0B90C" w:rsidR="00BF499B" w:rsidRDefault="00BF499B" w:rsidP="0000353F">
      <w:pPr>
        <w:spacing w:line="480" w:lineRule="auto"/>
        <w:jc w:val="center"/>
        <w:rPr>
          <w:rFonts w:eastAsia="바탕"/>
          <w:b/>
          <w:color w:val="000000" w:themeColor="text1"/>
        </w:rPr>
      </w:pPr>
    </w:p>
    <w:p w14:paraId="32184DCD" w14:textId="77777777" w:rsidR="00432F58" w:rsidRDefault="00432F58" w:rsidP="00432F58">
      <w:pPr>
        <w:spacing w:line="480" w:lineRule="auto"/>
        <w:rPr>
          <w:rFonts w:eastAsia="바탕"/>
          <w:b/>
          <w:color w:val="000000" w:themeColor="text1"/>
        </w:rPr>
        <w:sectPr w:rsidR="00432F58" w:rsidSect="0080601D">
          <w:footerReference w:type="even" r:id="rId15"/>
          <w:footerReference w:type="default" r:id="rId16"/>
          <w:pgSz w:w="12240" w:h="15840"/>
          <w:pgMar w:top="1440" w:right="1800" w:bottom="1872" w:left="1800" w:header="720" w:footer="720" w:gutter="0"/>
          <w:pgNumType w:fmt="lowerRoman" w:start="1"/>
          <w:cols w:space="720"/>
          <w:titlePg/>
          <w:docGrid w:linePitch="360"/>
        </w:sectPr>
      </w:pPr>
    </w:p>
    <w:p w14:paraId="29ED641F" w14:textId="77777777" w:rsidR="00F85FE2" w:rsidRPr="004666D8" w:rsidRDefault="00F85FE2" w:rsidP="00F85FE2">
      <w:pPr>
        <w:pStyle w:val="1"/>
      </w:pPr>
      <w:bookmarkStart w:id="2" w:name="_Toc56200375"/>
      <w:bookmarkStart w:id="3" w:name="_Toc61385739"/>
      <w:r w:rsidRPr="004666D8">
        <w:lastRenderedPageBreak/>
        <w:t xml:space="preserve">CHAPTER </w:t>
      </w:r>
      <w:r>
        <w:t>ONE</w:t>
      </w:r>
      <w:bookmarkEnd w:id="2"/>
      <w:bookmarkEnd w:id="3"/>
    </w:p>
    <w:p w14:paraId="1326CC5C" w14:textId="77777777" w:rsidR="00F85FE2" w:rsidRPr="00432F58" w:rsidRDefault="00F85FE2" w:rsidP="00F85FE2">
      <w:pPr>
        <w:pStyle w:val="1"/>
      </w:pPr>
      <w:bookmarkStart w:id="4" w:name="_Toc57017878"/>
      <w:bookmarkStart w:id="5" w:name="_Toc57117444"/>
      <w:bookmarkStart w:id="6" w:name="_Toc61331537"/>
      <w:bookmarkStart w:id="7" w:name="_Toc56200376"/>
      <w:bookmarkStart w:id="8" w:name="_Toc61385740"/>
      <w:r w:rsidRPr="004666D8">
        <w:t>INTRODUCTION</w:t>
      </w:r>
      <w:bookmarkEnd w:id="4"/>
      <w:bookmarkEnd w:id="5"/>
      <w:bookmarkEnd w:id="6"/>
      <w:bookmarkEnd w:id="8"/>
      <w:r>
        <w:t xml:space="preserve"> </w:t>
      </w:r>
      <w:bookmarkEnd w:id="7"/>
    </w:p>
    <w:p w14:paraId="54882C3F" w14:textId="77777777" w:rsidR="007B6265" w:rsidRDefault="007B6265" w:rsidP="002E13BA">
      <w:pPr>
        <w:spacing w:line="480" w:lineRule="auto"/>
        <w:rPr>
          <w:b/>
          <w:color w:val="000000" w:themeColor="text1"/>
        </w:rPr>
      </w:pPr>
    </w:p>
    <w:p w14:paraId="46CF4421" w14:textId="309EA92A" w:rsidR="00F85FE2" w:rsidRPr="00432F58" w:rsidRDefault="00F85FE2" w:rsidP="00F85FE2">
      <w:pPr>
        <w:pStyle w:val="2"/>
      </w:pPr>
      <w:bookmarkStart w:id="9" w:name="_Toc56200377"/>
      <w:bookmarkStart w:id="10" w:name="_Toc61385741"/>
      <w:r>
        <w:t>1.1</w:t>
      </w:r>
      <w:r w:rsidR="007B6265">
        <w:t>.</w:t>
      </w:r>
      <w:r>
        <w:t xml:space="preserve"> </w:t>
      </w:r>
      <w:r w:rsidRPr="00432F58">
        <w:t>P</w:t>
      </w:r>
      <w:r>
        <w:t>henomenon</w:t>
      </w:r>
      <w:r w:rsidRPr="00432F58">
        <w:t xml:space="preserve"> </w:t>
      </w:r>
      <w:bookmarkEnd w:id="9"/>
      <w:r w:rsidRPr="00432F58">
        <w:t>S</w:t>
      </w:r>
      <w:r>
        <w:t>tatement</w:t>
      </w:r>
      <w:bookmarkEnd w:id="10"/>
      <w:r w:rsidRPr="00432F58">
        <w:t xml:space="preserve"> </w:t>
      </w:r>
    </w:p>
    <w:p w14:paraId="187578DD" w14:textId="77777777" w:rsidR="00F85FE2" w:rsidRDefault="00F85FE2" w:rsidP="00F85FE2">
      <w:pPr>
        <w:spacing w:line="360" w:lineRule="auto"/>
        <w:rPr>
          <w:rFonts w:eastAsia="바탕"/>
          <w:b/>
          <w:color w:val="000000" w:themeColor="text1"/>
          <w:sz w:val="28"/>
          <w:szCs w:val="28"/>
        </w:rPr>
      </w:pPr>
    </w:p>
    <w:p w14:paraId="6DAA65B6" w14:textId="51CC85FA" w:rsidR="00F85FE2" w:rsidRPr="004666D8" w:rsidRDefault="00F85FE2" w:rsidP="00F85FE2">
      <w:pPr>
        <w:pStyle w:val="3"/>
      </w:pPr>
      <w:bookmarkStart w:id="11" w:name="_Toc56200378"/>
      <w:bookmarkStart w:id="12" w:name="_Toc61385742"/>
      <w:r>
        <w:t>1.1.1</w:t>
      </w:r>
      <w:r w:rsidR="007B6265">
        <w:t>.</w:t>
      </w:r>
      <w:r>
        <w:t xml:space="preserve"> The Emergence of Slow Tourism</w:t>
      </w:r>
      <w:bookmarkEnd w:id="11"/>
      <w:bookmarkEnd w:id="12"/>
      <w:r>
        <w:t xml:space="preserve"> </w:t>
      </w:r>
    </w:p>
    <w:p w14:paraId="65E7AF84" w14:textId="110D2A9A" w:rsidR="007B6265" w:rsidRDefault="00F85FE2" w:rsidP="00F85FE2">
      <w:pPr>
        <w:spacing w:line="480" w:lineRule="auto"/>
        <w:rPr>
          <w:color w:val="000000" w:themeColor="text1"/>
        </w:rPr>
      </w:pPr>
      <w:r>
        <w:rPr>
          <w:color w:val="000000" w:themeColor="text1"/>
        </w:rPr>
        <w:t>Slow tourism has stemmed from the broader slow movement, which arose from two interconnected initiatives in Italy, the Slow Food movement and the Slow City. The Slow Food movement began in 1986 as a stand against industrialized fast food, unhealthy eating habits and the disappearance of regional cuisine (Petrini, 2001), supporting healthy, traditional, sustainable and fair food (Chaudhury &amp; Albinsson, 2015</w:t>
      </w:r>
      <w:r w:rsidRPr="003B4A37">
        <w:rPr>
          <w:color w:val="000000" w:themeColor="text1"/>
        </w:rPr>
        <w:t>). The Slow City movement (also known as Cittaslow) was launched in 1999 by the Cittaslow</w:t>
      </w:r>
      <w:r>
        <w:rPr>
          <w:color w:val="000000" w:themeColor="text1"/>
        </w:rPr>
        <w:t xml:space="preserve"> organization (Mayer &amp; Knox, 2006) to “promote and spread the culture of good living through research, testing and application of solutions for the city organization promoting the identity, memory, environmental protection, justice and social inclusion, community as well as an active citizenship” (CittaSlow International Charter, 2017, p.5). As of 2019, 262 municipalities with populations of fewer than fifty thousand have registered as Slow Cities in 30 countries and territories around the world. The Slow Food and Slow City movements are complementary in that both movements support the protection of local and traditional cultures and sustainable local economies, and resist globalization and big business (Chaudhury &amp; Albinsson, 2015; Mayer &amp; Know, 2009; Ozdamar-Ertekin &amp; Atik, 2015). </w:t>
      </w:r>
    </w:p>
    <w:p w14:paraId="355937E2" w14:textId="412822AC" w:rsidR="00F85FE2" w:rsidRDefault="00F85FE2">
      <w:pPr>
        <w:spacing w:line="480" w:lineRule="auto"/>
        <w:ind w:firstLine="720"/>
        <w:rPr>
          <w:color w:val="000000" w:themeColor="text1"/>
        </w:rPr>
      </w:pPr>
      <w:r>
        <w:rPr>
          <w:color w:val="000000" w:themeColor="text1"/>
        </w:rPr>
        <w:lastRenderedPageBreak/>
        <w:t xml:space="preserve">Over time, the slow aesthetic has spread into other aspects of human life such as slow fashion, slow art, slow cinema, and slow living (Hall, 2006; Paul, 2014). ‘Slow’ does not imply progress at a snail’s pace (Honore, 2009), but “doing things at the right speed, changing attitudes towards time and the use of it, and seeking quality over quantity” (Dickinson et al., 2011, p. 282). </w:t>
      </w:r>
      <w:r w:rsidRPr="0013758D">
        <w:rPr>
          <w:color w:val="000000" w:themeColor="text1"/>
        </w:rPr>
        <w:t xml:space="preserve">In the last few years, </w:t>
      </w:r>
      <w:r>
        <w:rPr>
          <w:color w:val="000000" w:themeColor="text1"/>
        </w:rPr>
        <w:t xml:space="preserve">the slow concept </w:t>
      </w:r>
      <w:r w:rsidRPr="0013758D">
        <w:rPr>
          <w:color w:val="000000" w:themeColor="text1"/>
        </w:rPr>
        <w:t xml:space="preserve">has </w:t>
      </w:r>
      <w:r>
        <w:rPr>
          <w:color w:val="000000" w:themeColor="text1"/>
        </w:rPr>
        <w:t>enacted</w:t>
      </w:r>
      <w:r w:rsidRPr="0013758D">
        <w:rPr>
          <w:color w:val="000000" w:themeColor="text1"/>
        </w:rPr>
        <w:t xml:space="preserve"> a cultural shift toward slowing the pace of our daily lives in response to an ever-changing society</w:t>
      </w:r>
      <w:r>
        <w:rPr>
          <w:color w:val="000000" w:themeColor="text1"/>
        </w:rPr>
        <w:t xml:space="preserve"> and its emphasis on</w:t>
      </w:r>
      <w:r w:rsidRPr="0013758D">
        <w:rPr>
          <w:color w:val="000000" w:themeColor="text1"/>
        </w:rPr>
        <w:t xml:space="preserve"> fast eating and </w:t>
      </w:r>
      <w:r>
        <w:rPr>
          <w:color w:val="000000" w:themeColor="text1"/>
        </w:rPr>
        <w:t xml:space="preserve">rapid </w:t>
      </w:r>
      <w:r w:rsidRPr="0013758D">
        <w:rPr>
          <w:color w:val="000000" w:themeColor="text1"/>
        </w:rPr>
        <w:t>travel (Honore, 2005).</w:t>
      </w:r>
      <w:r>
        <w:rPr>
          <w:color w:val="000000" w:themeColor="text1"/>
        </w:rPr>
        <w:t xml:space="preserve"> In a similar fashion, slow travel is a dynamic sub-movement. </w:t>
      </w:r>
    </w:p>
    <w:p w14:paraId="3AC1B976" w14:textId="77777777" w:rsidR="00F85FE2" w:rsidRDefault="00F85FE2" w:rsidP="00F85FE2">
      <w:pPr>
        <w:spacing w:line="480" w:lineRule="auto"/>
        <w:ind w:firstLine="720"/>
        <w:rPr>
          <w:color w:val="000000" w:themeColor="text1"/>
        </w:rPr>
      </w:pPr>
      <w:r>
        <w:rPr>
          <w:color w:val="000000" w:themeColor="text1"/>
        </w:rPr>
        <w:t>S</w:t>
      </w:r>
      <w:r w:rsidRPr="008A6C5E">
        <w:rPr>
          <w:color w:val="000000" w:themeColor="text1"/>
        </w:rPr>
        <w:t xml:space="preserve">low </w:t>
      </w:r>
      <w:r>
        <w:rPr>
          <w:color w:val="000000" w:themeColor="text1"/>
        </w:rPr>
        <w:t>t</w:t>
      </w:r>
      <w:r w:rsidRPr="008A6C5E">
        <w:rPr>
          <w:color w:val="000000" w:themeColor="text1"/>
        </w:rPr>
        <w:t xml:space="preserve">ourism is best explained in the broad sociocultural context of </w:t>
      </w:r>
      <w:r>
        <w:rPr>
          <w:color w:val="000000" w:themeColor="text1"/>
        </w:rPr>
        <w:t xml:space="preserve">the </w:t>
      </w:r>
      <w:r w:rsidRPr="008A6C5E">
        <w:rPr>
          <w:color w:val="000000" w:themeColor="text1"/>
        </w:rPr>
        <w:t>slow movement (Fullagar</w:t>
      </w:r>
      <w:r>
        <w:rPr>
          <w:color w:val="000000" w:themeColor="text1"/>
        </w:rPr>
        <w:t xml:space="preserve"> et al.</w:t>
      </w:r>
      <w:r w:rsidRPr="008A6C5E">
        <w:rPr>
          <w:color w:val="000000" w:themeColor="text1"/>
        </w:rPr>
        <w:t xml:space="preserve">, 2012; Groenendaal, 2012). </w:t>
      </w:r>
      <w:r>
        <w:rPr>
          <w:color w:val="000000" w:themeColor="text1"/>
        </w:rPr>
        <w:t xml:space="preserve">People live hectic and fast-paced lives in our industrialized and technology-driven society (Chi &amp; Han, 2020). People want vacations free from their daily routines of rigid plans, deadlines and agendas (Wang, 2000). Slow travel rose as a trend along with the modern lifestyle as a way of travelling to explore a destination without time or pressure and devoid of meaningless visits to crowded must-visit attractions (Germann Molz, 2009; Lumsdon &amp; McGrath, 2011; Rawlinson, 2011). Slow tourists desire immersion in their destination while being connected to the local community, culture, people, and food (Dickinson et al., 2010; </w:t>
      </w:r>
      <w:r w:rsidRPr="0013758D">
        <w:rPr>
          <w:color w:val="000000" w:themeColor="text1"/>
        </w:rPr>
        <w:t>Kazandzhieva &amp; Lukanova, 2016</w:t>
      </w:r>
      <w:r>
        <w:rPr>
          <w:color w:val="000000" w:themeColor="text1"/>
        </w:rPr>
        <w:t>). Such a slow philosophy in the tourism industry is similar to other slow movements in respecting local culture and history, supporting local industries, and interacting with locals (</w:t>
      </w:r>
      <w:r w:rsidRPr="0013758D">
        <w:rPr>
          <w:rFonts w:ascii="TimesNewRomanPSMT" w:hAnsi="TimesNewRomanPSMT" w:cs="TimesNewRomanPSMT"/>
          <w:color w:val="000000" w:themeColor="text1"/>
        </w:rPr>
        <w:t>Kapchikova, 2018).</w:t>
      </w:r>
      <w:r>
        <w:rPr>
          <w:color w:val="000000" w:themeColor="text1"/>
        </w:rPr>
        <w:t xml:space="preserve"> </w:t>
      </w:r>
    </w:p>
    <w:p w14:paraId="34F4ADF9" w14:textId="77777777" w:rsidR="00F85FE2" w:rsidRDefault="00F85FE2" w:rsidP="00F85FE2">
      <w:pPr>
        <w:spacing w:line="480" w:lineRule="auto"/>
        <w:ind w:firstLine="720"/>
        <w:rPr>
          <w:color w:val="000000" w:themeColor="text1"/>
        </w:rPr>
      </w:pPr>
      <w:r>
        <w:rPr>
          <w:color w:val="000000" w:themeColor="text1"/>
        </w:rPr>
        <w:t xml:space="preserve">Environmental damage inflicted by tourism has also increased recognition of the significance of slow tourism in the sustainable tourism industry (Eslami et al., 2019; Meng &amp; Choi, 2016). Tourism features from long-haul flights to high-impact lodging </w:t>
      </w:r>
      <w:r>
        <w:rPr>
          <w:color w:val="000000" w:themeColor="text1"/>
        </w:rPr>
        <w:lastRenderedPageBreak/>
        <w:t>contribute to the carbon footprint worldwide (Losada &amp; Mota, 2019). Tourists exacerbate environmental crises such as pollution, ecological destruction and traffic congestion as their carbon footprints expand rapidly (Hwang &amp; Lee, 2019; Tang et al., 2017). S</w:t>
      </w:r>
      <w:r w:rsidRPr="0013758D">
        <w:rPr>
          <w:color w:val="000000" w:themeColor="text1"/>
        </w:rPr>
        <w:t xml:space="preserve">low </w:t>
      </w:r>
      <w:r>
        <w:rPr>
          <w:color w:val="000000" w:themeColor="text1"/>
        </w:rPr>
        <w:t>travel</w:t>
      </w:r>
      <w:r w:rsidRPr="0013758D">
        <w:rPr>
          <w:color w:val="000000" w:themeColor="text1"/>
        </w:rPr>
        <w:t xml:space="preserve"> emphas</w:t>
      </w:r>
      <w:r>
        <w:rPr>
          <w:color w:val="000000" w:themeColor="text1"/>
        </w:rPr>
        <w:t>izes</w:t>
      </w:r>
      <w:r w:rsidRPr="0013758D">
        <w:rPr>
          <w:color w:val="000000" w:themeColor="text1"/>
        </w:rPr>
        <w:t xml:space="preserve"> minimizing negative impacts on the environment</w:t>
      </w:r>
      <w:r>
        <w:rPr>
          <w:color w:val="000000" w:themeColor="text1"/>
        </w:rPr>
        <w:t xml:space="preserve"> </w:t>
      </w:r>
      <w:r w:rsidRPr="0013758D">
        <w:rPr>
          <w:color w:val="000000" w:themeColor="text1"/>
        </w:rPr>
        <w:t>(Gardner, 2009).</w:t>
      </w:r>
      <w:r>
        <w:rPr>
          <w:color w:val="000000" w:themeColor="text1"/>
        </w:rPr>
        <w:t xml:space="preserve"> Tourists applying the slow concept in their trips tend to travel to a destination more slowly by low-carbon modes of transport and stay at a destination longer, thus traveling less (</w:t>
      </w:r>
      <w:r w:rsidRPr="0098255D">
        <w:rPr>
          <w:color w:val="000000" w:themeColor="text1"/>
        </w:rPr>
        <w:t xml:space="preserve">Dickinson </w:t>
      </w:r>
      <w:r>
        <w:rPr>
          <w:color w:val="000000" w:themeColor="text1"/>
        </w:rPr>
        <w:t xml:space="preserve">&amp; </w:t>
      </w:r>
      <w:r w:rsidRPr="0098255D">
        <w:rPr>
          <w:color w:val="000000" w:themeColor="text1"/>
        </w:rPr>
        <w:t>Lumsdon</w:t>
      </w:r>
      <w:r>
        <w:rPr>
          <w:color w:val="000000" w:themeColor="text1"/>
        </w:rPr>
        <w:t xml:space="preserve">, </w:t>
      </w:r>
      <w:r w:rsidRPr="0098255D">
        <w:rPr>
          <w:color w:val="000000" w:themeColor="text1"/>
        </w:rPr>
        <w:t>2010</w:t>
      </w:r>
      <w:r>
        <w:rPr>
          <w:color w:val="000000" w:themeColor="text1"/>
        </w:rPr>
        <w:t xml:space="preserve">). Italia Slow Tour (2019) reports that </w:t>
      </w:r>
      <w:r w:rsidRPr="0013758D">
        <w:rPr>
          <w:color w:val="000000" w:themeColor="text1"/>
        </w:rPr>
        <w:t>Italy, the pioneer of the slow</w:t>
      </w:r>
      <w:r>
        <w:rPr>
          <w:color w:val="000000" w:themeColor="text1"/>
        </w:rPr>
        <w:t xml:space="preserve"> travel</w:t>
      </w:r>
      <w:r w:rsidRPr="0013758D">
        <w:rPr>
          <w:color w:val="000000" w:themeColor="text1"/>
        </w:rPr>
        <w:t xml:space="preserve"> movement, has become the main destination of travelers</w:t>
      </w:r>
      <w:r>
        <w:rPr>
          <w:color w:val="000000" w:themeColor="text1"/>
        </w:rPr>
        <w:t xml:space="preserve"> </w:t>
      </w:r>
      <w:r w:rsidRPr="0013758D">
        <w:rPr>
          <w:color w:val="000000" w:themeColor="text1"/>
        </w:rPr>
        <w:t>seek</w:t>
      </w:r>
      <w:r>
        <w:rPr>
          <w:color w:val="000000" w:themeColor="text1"/>
        </w:rPr>
        <w:t>ing</w:t>
      </w:r>
      <w:r w:rsidRPr="0013758D">
        <w:rPr>
          <w:color w:val="000000" w:themeColor="text1"/>
        </w:rPr>
        <w:t xml:space="preserve"> to avoid mass tourism (Italia Slow Tour, 2019).</w:t>
      </w:r>
      <w:r>
        <w:rPr>
          <w:color w:val="000000" w:themeColor="text1"/>
        </w:rPr>
        <w:t xml:space="preserve"> In addition, the vast</w:t>
      </w:r>
      <w:r w:rsidRPr="0013758D">
        <w:rPr>
          <w:color w:val="000000" w:themeColor="text1"/>
        </w:rPr>
        <w:t xml:space="preserve"> majority of </w:t>
      </w:r>
      <w:r>
        <w:rPr>
          <w:color w:val="000000" w:themeColor="text1"/>
        </w:rPr>
        <w:t xml:space="preserve">Canadian </w:t>
      </w:r>
      <w:r w:rsidRPr="0013758D">
        <w:rPr>
          <w:color w:val="000000" w:themeColor="text1"/>
        </w:rPr>
        <w:t xml:space="preserve">travelers (84%) </w:t>
      </w:r>
      <w:r>
        <w:rPr>
          <w:color w:val="000000" w:themeColor="text1"/>
        </w:rPr>
        <w:t>are considering more sustainable travel for future vacations, according to the report by Booking.com (2018).</w:t>
      </w:r>
      <w:r w:rsidRPr="003A008F">
        <w:rPr>
          <w:color w:val="000000" w:themeColor="text1"/>
        </w:rPr>
        <w:t xml:space="preserve"> </w:t>
      </w:r>
      <w:r>
        <w:rPr>
          <w:color w:val="000000" w:themeColor="text1"/>
        </w:rPr>
        <w:t xml:space="preserve">Thus, environmentally conscious travelers and the principle of slow tourism provide a sustainable direction for future tourism (Meng &amp; Choi, 2016; Shang et al., 2020). </w:t>
      </w:r>
    </w:p>
    <w:p w14:paraId="29C2F596" w14:textId="77777777" w:rsidR="00F85FE2" w:rsidRDefault="00F85FE2" w:rsidP="00F85FE2">
      <w:pPr>
        <w:spacing w:line="480" w:lineRule="auto"/>
        <w:rPr>
          <w:color w:val="000000" w:themeColor="text1"/>
        </w:rPr>
      </w:pPr>
      <w:r>
        <w:rPr>
          <w:color w:val="000000" w:themeColor="text1"/>
        </w:rPr>
        <w:tab/>
      </w:r>
      <w:r w:rsidRPr="0013758D">
        <w:rPr>
          <w:color w:val="000000" w:themeColor="text1"/>
        </w:rPr>
        <w:t>Slow Tourism is relatively new in the USA (Heitmann et al., 2011; Oh et al., 2016; Wemovedabroad.com, 2019), gradually having begun to participate in the new tourism trend. For example, as part of the Slow City movement, Sonoma Valley in California received the first designation of Cittaslow (slow city in Italian) by Cittaslow Internation</w:t>
      </w:r>
      <w:r>
        <w:rPr>
          <w:color w:val="000000" w:themeColor="text1"/>
        </w:rPr>
        <w:t>al</w:t>
      </w:r>
      <w:r w:rsidRPr="0013758D">
        <w:rPr>
          <w:color w:val="000000" w:themeColor="text1"/>
        </w:rPr>
        <w:t xml:space="preserve"> in 2009. Recently, Fairfax and Sebastopol in California have also joined Cittaslow (Cittaslow, 2019). </w:t>
      </w:r>
      <w:r>
        <w:rPr>
          <w:color w:val="000000" w:themeColor="text1"/>
        </w:rPr>
        <w:t xml:space="preserve">Additionally, </w:t>
      </w:r>
      <w:r w:rsidRPr="0013758D">
        <w:rPr>
          <w:color w:val="000000" w:themeColor="text1"/>
        </w:rPr>
        <w:t xml:space="preserve">Slow Adventure, a travel agent, provides slow-paced travel products for California tourists. One of the most popular slow tourism products is “Walk the Bay”, a walking tour along the entire Monterey Bay coastline from Santa Cruz to Monterey along the entire coastline in </w:t>
      </w:r>
      <w:r>
        <w:rPr>
          <w:color w:val="000000" w:themeColor="text1"/>
        </w:rPr>
        <w:t>six</w:t>
      </w:r>
      <w:r w:rsidRPr="0013758D">
        <w:rPr>
          <w:color w:val="000000" w:themeColor="text1"/>
        </w:rPr>
        <w:t xml:space="preserve"> days. In addition, Amtrak provides train routes for slow tourism, such as The California Zephyr and The Coast </w:t>
      </w:r>
      <w:r w:rsidRPr="0013758D">
        <w:rPr>
          <w:color w:val="000000" w:themeColor="text1"/>
        </w:rPr>
        <w:lastRenderedPageBreak/>
        <w:t xml:space="preserve">Starlight. The California Zephyr runs through five states, beginning from Chicago and passing </w:t>
      </w:r>
      <w:r w:rsidRPr="003B4A37">
        <w:rPr>
          <w:color w:val="000000" w:themeColor="text1"/>
        </w:rPr>
        <w:t>through Omaha, Denver, and Salt Lake City before arriving in San Francisco. The Coast Starlight runs south from Portland to San Francisco Bay and down to Los Angeles. Travelers can take this slower mode of transport across the USA. Thus, slow tourism is a growing niche in the U.S. tourism industry.</w:t>
      </w:r>
      <w:r w:rsidRPr="0013758D">
        <w:rPr>
          <w:color w:val="000000" w:themeColor="text1"/>
        </w:rPr>
        <w:t xml:space="preserve"> </w:t>
      </w:r>
    </w:p>
    <w:p w14:paraId="375443F3" w14:textId="04453AF1" w:rsidR="00F85FE2" w:rsidRDefault="00F85FE2" w:rsidP="0008775F">
      <w:pPr>
        <w:rPr>
          <w:color w:val="000000" w:themeColor="text1"/>
        </w:rPr>
      </w:pPr>
    </w:p>
    <w:p w14:paraId="6EF2D6D0" w14:textId="77777777" w:rsidR="007B6265" w:rsidRDefault="007B6265" w:rsidP="0008775F">
      <w:pPr>
        <w:rPr>
          <w:color w:val="000000" w:themeColor="text1"/>
        </w:rPr>
      </w:pPr>
    </w:p>
    <w:p w14:paraId="36BF8D8E" w14:textId="0B62AF92" w:rsidR="00F85FE2" w:rsidRDefault="00F85FE2" w:rsidP="00F85FE2">
      <w:pPr>
        <w:pStyle w:val="2"/>
      </w:pPr>
      <w:bookmarkStart w:id="13" w:name="_Toc56200379"/>
      <w:bookmarkStart w:id="14" w:name="_Toc61385743"/>
      <w:r>
        <w:t>1.2</w:t>
      </w:r>
      <w:r w:rsidR="009F34B9">
        <w:t>.</w:t>
      </w:r>
      <w:r>
        <w:t xml:space="preserve"> Problem Statement</w:t>
      </w:r>
      <w:bookmarkEnd w:id="13"/>
      <w:bookmarkEnd w:id="14"/>
      <w:r>
        <w:t xml:space="preserve"> </w:t>
      </w:r>
    </w:p>
    <w:p w14:paraId="6DA656FA" w14:textId="77777777" w:rsidR="00F85FE2" w:rsidRPr="004666D8" w:rsidRDefault="00F85FE2" w:rsidP="00F85FE2">
      <w:pPr>
        <w:spacing w:line="480" w:lineRule="auto"/>
        <w:jc w:val="center"/>
        <w:rPr>
          <w:rFonts w:eastAsia="바탕"/>
          <w:b/>
          <w:color w:val="000000" w:themeColor="text1"/>
          <w:sz w:val="28"/>
          <w:szCs w:val="28"/>
        </w:rPr>
      </w:pPr>
    </w:p>
    <w:p w14:paraId="21639F38" w14:textId="17E7BA2A" w:rsidR="00F85FE2" w:rsidRPr="0013758D" w:rsidRDefault="00F85FE2" w:rsidP="00F85FE2">
      <w:pPr>
        <w:spacing w:line="480" w:lineRule="auto"/>
        <w:rPr>
          <w:color w:val="000000" w:themeColor="text1"/>
        </w:rPr>
      </w:pPr>
      <w:r w:rsidRPr="0013758D">
        <w:rPr>
          <w:color w:val="000000" w:themeColor="text1"/>
        </w:rPr>
        <w:t xml:space="preserve">Despite the growing recognition and popularity of Slow Tourism, </w:t>
      </w:r>
      <w:r>
        <w:rPr>
          <w:color w:val="000000" w:themeColor="text1"/>
        </w:rPr>
        <w:t xml:space="preserve">a </w:t>
      </w:r>
      <w:r w:rsidRPr="0013758D">
        <w:rPr>
          <w:color w:val="000000" w:themeColor="text1"/>
        </w:rPr>
        <w:t xml:space="preserve">very few studies on slow tourism exist. So far, research on slow tourism </w:t>
      </w:r>
      <w:r>
        <w:rPr>
          <w:color w:val="000000" w:themeColor="text1"/>
        </w:rPr>
        <w:t>has</w:t>
      </w:r>
      <w:r w:rsidRPr="0013758D">
        <w:rPr>
          <w:color w:val="000000" w:themeColor="text1"/>
        </w:rPr>
        <w:t xml:space="preserve"> concentrated on two issues: 1) pro-environmental development and 2) goal-driven consumption. </w:t>
      </w:r>
    </w:p>
    <w:p w14:paraId="05DFFE7D" w14:textId="2FDDAD22" w:rsidR="00F85FE2" w:rsidRPr="0013758D" w:rsidRDefault="00F85FE2" w:rsidP="00F85FE2">
      <w:pPr>
        <w:spacing w:line="480" w:lineRule="auto"/>
        <w:ind w:firstLine="720"/>
        <w:rPr>
          <w:color w:val="000000" w:themeColor="text1"/>
        </w:rPr>
      </w:pPr>
      <w:r w:rsidRPr="0013758D">
        <w:rPr>
          <w:color w:val="000000" w:themeColor="text1"/>
        </w:rPr>
        <w:t>The first stream of research views slow tourism in line with sustainable and pro-environmental development</w:t>
      </w:r>
      <w:r>
        <w:rPr>
          <w:color w:val="000000" w:themeColor="text1"/>
        </w:rPr>
        <w:t xml:space="preserve"> </w:t>
      </w:r>
      <w:r w:rsidRPr="0013758D">
        <w:rPr>
          <w:color w:val="000000" w:themeColor="text1"/>
        </w:rPr>
        <w:t>(Dickinson &amp; Lumsdon, 2010; Dickinson</w:t>
      </w:r>
      <w:r w:rsidR="007B6265">
        <w:rPr>
          <w:color w:val="000000" w:themeColor="text1"/>
        </w:rPr>
        <w:t xml:space="preserve"> et al.</w:t>
      </w:r>
      <w:r w:rsidRPr="0013758D">
        <w:rPr>
          <w:color w:val="000000" w:themeColor="text1"/>
        </w:rPr>
        <w:t>, 2010; Di Clemente et al., 2015; Scott &amp; Becken, 2010; Timms &amp; Conway, 2012). Within this realm, slow tourism has generally been defined in relation to speed and mobility, with a particular interest in transportation to and from destinations. This definition emphasize</w:t>
      </w:r>
      <w:r>
        <w:rPr>
          <w:color w:val="000000" w:themeColor="text1"/>
        </w:rPr>
        <w:t>s</w:t>
      </w:r>
      <w:r w:rsidRPr="0013758D">
        <w:rPr>
          <w:color w:val="000000" w:themeColor="text1"/>
        </w:rPr>
        <w:t xml:space="preserve"> the pro-environmental aspect of slow tourism: slow travel</w:t>
      </w:r>
      <w:r>
        <w:rPr>
          <w:color w:val="000000" w:themeColor="text1"/>
        </w:rPr>
        <w:t>,</w:t>
      </w:r>
      <w:r w:rsidRPr="0013758D">
        <w:rPr>
          <w:color w:val="000000" w:themeColor="text1"/>
        </w:rPr>
        <w:t xml:space="preserve"> not only reduces </w:t>
      </w:r>
      <w:r w:rsidRPr="003B4A37">
        <w:rPr>
          <w:color w:val="000000" w:themeColor="text1"/>
        </w:rPr>
        <w:t>environmental pollution through use of low-carbon emission vehicles but, also reduces</w:t>
      </w:r>
      <w:r w:rsidRPr="0013758D">
        <w:rPr>
          <w:color w:val="000000" w:themeColor="text1"/>
        </w:rPr>
        <w:t xml:space="preserve"> energy resource depletion (Oh et al., 2016). Most research approached slow tourism as a way of engaging in pro-environmental activities in relation to environment sustainability, as well as travel activities at a destination. </w:t>
      </w:r>
    </w:p>
    <w:p w14:paraId="7D32BE66" w14:textId="6647BCF4" w:rsidR="00F85FE2" w:rsidRPr="0013758D" w:rsidRDefault="00F85FE2" w:rsidP="00F85FE2">
      <w:pPr>
        <w:spacing w:line="480" w:lineRule="auto"/>
        <w:ind w:firstLine="720"/>
        <w:rPr>
          <w:color w:val="000000" w:themeColor="text1"/>
        </w:rPr>
      </w:pPr>
      <w:r w:rsidRPr="0013758D">
        <w:rPr>
          <w:color w:val="000000" w:themeColor="text1"/>
        </w:rPr>
        <w:t>The second stream of research describes that slow tourism is more than slow movement for the environment</w:t>
      </w:r>
      <w:r>
        <w:rPr>
          <w:color w:val="000000" w:themeColor="text1"/>
        </w:rPr>
        <w:t xml:space="preserve"> </w:t>
      </w:r>
      <w:r w:rsidRPr="0013758D">
        <w:rPr>
          <w:color w:val="000000" w:themeColor="text1"/>
        </w:rPr>
        <w:t>(Meng &amp; Choi, 2016; Oh</w:t>
      </w:r>
      <w:r w:rsidR="007B6265">
        <w:rPr>
          <w:color w:val="000000" w:themeColor="text1"/>
        </w:rPr>
        <w:t xml:space="preserve"> et al.</w:t>
      </w:r>
      <w:r w:rsidRPr="0013758D">
        <w:rPr>
          <w:color w:val="000000" w:themeColor="text1"/>
        </w:rPr>
        <w:t xml:space="preserve">, 2016). Researchers have </w:t>
      </w:r>
      <w:r w:rsidRPr="0013758D">
        <w:rPr>
          <w:color w:val="000000" w:themeColor="text1"/>
        </w:rPr>
        <w:lastRenderedPageBreak/>
        <w:t>begun to conceive slow tourism more broadly from the goal-driven consumption perspective</w:t>
      </w:r>
      <w:r>
        <w:rPr>
          <w:color w:val="000000" w:themeColor="text1"/>
        </w:rPr>
        <w:t>,</w:t>
      </w:r>
      <w:r w:rsidRPr="0013758D">
        <w:rPr>
          <w:color w:val="000000" w:themeColor="text1"/>
        </w:rPr>
        <w:t xml:space="preserve"> such as personal satisfaction and well-being (Parkins &amp; Craig, 2006). With this viewpoint, </w:t>
      </w:r>
      <w:r w:rsidRPr="003B4A37">
        <w:rPr>
          <w:color w:val="000000" w:themeColor="text1"/>
        </w:rPr>
        <w:t>Dickinson et al. (2010) argued that slow travel focuses, not only on transportation for the sake of environmental protection, but also on participation in relatively slower forms of travel for the sake of exploring local communities, history, cultures and people. Timms and</w:t>
      </w:r>
      <w:r w:rsidRPr="0013758D">
        <w:rPr>
          <w:color w:val="000000" w:themeColor="text1"/>
        </w:rPr>
        <w:t xml:space="preserve"> Conway (2012) also describe</w:t>
      </w:r>
      <w:r>
        <w:rPr>
          <w:color w:val="000000" w:themeColor="text1"/>
        </w:rPr>
        <w:t>d</w:t>
      </w:r>
      <w:r w:rsidRPr="0013758D">
        <w:rPr>
          <w:color w:val="000000" w:themeColor="text1"/>
        </w:rPr>
        <w:t xml:space="preserve"> slow tourism encompass</w:t>
      </w:r>
      <w:r>
        <w:rPr>
          <w:color w:val="000000" w:themeColor="text1"/>
        </w:rPr>
        <w:t>es</w:t>
      </w:r>
      <w:r w:rsidRPr="0013758D">
        <w:rPr>
          <w:color w:val="000000" w:themeColor="text1"/>
        </w:rPr>
        <w:t xml:space="preserve"> three aspects of sustainability: environmental, sociocultural, and economic sustainability. Later, Oh et al. (2016) </w:t>
      </w:r>
      <w:r>
        <w:rPr>
          <w:color w:val="000000" w:themeColor="text1"/>
        </w:rPr>
        <w:t>defined</w:t>
      </w:r>
      <w:r w:rsidRPr="0013758D">
        <w:rPr>
          <w:color w:val="000000" w:themeColor="text1"/>
        </w:rPr>
        <w:t xml:space="preserve"> slow tourism as “a trip or a series of trips taken at a subjectively determined, mentally slow pace of actions or movement for realization of the motivations and goals that are specific to the trip(s)” (p.</w:t>
      </w:r>
      <w:r>
        <w:rPr>
          <w:color w:val="000000" w:themeColor="text1"/>
        </w:rPr>
        <w:t xml:space="preserve"> </w:t>
      </w:r>
      <w:r w:rsidRPr="0013758D">
        <w:rPr>
          <w:color w:val="000000" w:themeColor="text1"/>
        </w:rPr>
        <w:t>208). They examine</w:t>
      </w:r>
      <w:r>
        <w:rPr>
          <w:color w:val="000000" w:themeColor="text1"/>
        </w:rPr>
        <w:t>d</w:t>
      </w:r>
      <w:r w:rsidRPr="0013758D">
        <w:rPr>
          <w:color w:val="000000" w:themeColor="text1"/>
        </w:rPr>
        <w:t xml:space="preserve"> why people engage</w:t>
      </w:r>
      <w:r>
        <w:rPr>
          <w:color w:val="000000" w:themeColor="text1"/>
        </w:rPr>
        <w:t>d</w:t>
      </w:r>
      <w:r w:rsidRPr="0013758D">
        <w:rPr>
          <w:color w:val="000000" w:themeColor="text1"/>
        </w:rPr>
        <w:t xml:space="preserve"> in slow types of travel and what goals they pursue</w:t>
      </w:r>
      <w:r>
        <w:rPr>
          <w:color w:val="000000" w:themeColor="text1"/>
        </w:rPr>
        <w:t>d</w:t>
      </w:r>
      <w:r w:rsidRPr="0013758D">
        <w:rPr>
          <w:color w:val="000000" w:themeColor="text1"/>
        </w:rPr>
        <w:t xml:space="preserve"> in such a purposefully slow </w:t>
      </w:r>
      <w:r w:rsidRPr="00152ACE">
        <w:rPr>
          <w:color w:val="000000" w:themeColor="text1"/>
        </w:rPr>
        <w:t>traversal</w:t>
      </w:r>
      <w:r w:rsidRPr="0013758D">
        <w:rPr>
          <w:color w:val="000000" w:themeColor="text1"/>
        </w:rPr>
        <w:t xml:space="preserve"> of time and space. Meng and Choi (2016) also provide</w:t>
      </w:r>
      <w:r>
        <w:rPr>
          <w:color w:val="000000" w:themeColor="text1"/>
        </w:rPr>
        <w:t>d</w:t>
      </w:r>
      <w:r w:rsidRPr="0013758D">
        <w:rPr>
          <w:color w:val="000000" w:themeColor="text1"/>
        </w:rPr>
        <w:t xml:space="preserve"> an empirical understanding of slow travelers’ goal-direct</w:t>
      </w:r>
      <w:r>
        <w:rPr>
          <w:color w:val="000000" w:themeColor="text1"/>
        </w:rPr>
        <w:t>ed</w:t>
      </w:r>
      <w:r w:rsidRPr="0013758D">
        <w:rPr>
          <w:color w:val="000000" w:themeColor="text1"/>
        </w:rPr>
        <w:t xml:space="preserve"> behaviors that </w:t>
      </w:r>
      <w:r>
        <w:rPr>
          <w:color w:val="000000" w:themeColor="text1"/>
        </w:rPr>
        <w:t>s</w:t>
      </w:r>
      <w:r w:rsidRPr="0013758D">
        <w:rPr>
          <w:color w:val="000000" w:themeColor="text1"/>
        </w:rPr>
        <w:t xml:space="preserve">low </w:t>
      </w:r>
      <w:r>
        <w:rPr>
          <w:color w:val="000000" w:themeColor="text1"/>
        </w:rPr>
        <w:t>t</w:t>
      </w:r>
      <w:r w:rsidRPr="0013758D">
        <w:rPr>
          <w:color w:val="000000" w:themeColor="text1"/>
        </w:rPr>
        <w:t xml:space="preserve">ravelers become involved in </w:t>
      </w:r>
      <w:r>
        <w:rPr>
          <w:color w:val="000000" w:themeColor="text1"/>
        </w:rPr>
        <w:t>s</w:t>
      </w:r>
      <w:r w:rsidRPr="0013758D">
        <w:rPr>
          <w:color w:val="000000" w:themeColor="text1"/>
        </w:rPr>
        <w:t xml:space="preserve">low </w:t>
      </w:r>
      <w:r>
        <w:rPr>
          <w:color w:val="000000" w:themeColor="text1"/>
        </w:rPr>
        <w:t>t</w:t>
      </w:r>
      <w:r w:rsidRPr="0013758D">
        <w:rPr>
          <w:color w:val="000000" w:themeColor="text1"/>
        </w:rPr>
        <w:t xml:space="preserve">ourism to relieve </w:t>
      </w:r>
      <w:r>
        <w:rPr>
          <w:color w:val="000000" w:themeColor="text1"/>
        </w:rPr>
        <w:t>time pressure during trip.</w:t>
      </w:r>
    </w:p>
    <w:p w14:paraId="1EBF49B7" w14:textId="77777777" w:rsidR="00F85FE2" w:rsidRDefault="00F85FE2" w:rsidP="00F85FE2">
      <w:pPr>
        <w:spacing w:line="480" w:lineRule="auto"/>
        <w:ind w:firstLine="720"/>
        <w:rPr>
          <w:color w:val="000000" w:themeColor="text1"/>
        </w:rPr>
      </w:pPr>
      <w:r w:rsidRPr="0013758D">
        <w:rPr>
          <w:color w:val="000000" w:themeColor="text1"/>
        </w:rPr>
        <w:t xml:space="preserve">Slow Tourism is a rising trend </w:t>
      </w:r>
      <w:r>
        <w:rPr>
          <w:color w:val="000000" w:themeColor="text1"/>
        </w:rPr>
        <w:t>that attracts</w:t>
      </w:r>
      <w:r w:rsidRPr="0013758D">
        <w:rPr>
          <w:color w:val="000000" w:themeColor="text1"/>
        </w:rPr>
        <w:t xml:space="preserve"> current attention in tourism </w:t>
      </w:r>
      <w:r>
        <w:rPr>
          <w:color w:val="000000" w:themeColor="text1"/>
        </w:rPr>
        <w:t>literature</w:t>
      </w:r>
      <w:r w:rsidRPr="0013758D">
        <w:rPr>
          <w:color w:val="000000" w:themeColor="text1"/>
        </w:rPr>
        <w:t xml:space="preserve">. Most </w:t>
      </w:r>
      <w:r>
        <w:rPr>
          <w:color w:val="000000" w:themeColor="text1"/>
        </w:rPr>
        <w:t>research</w:t>
      </w:r>
      <w:r w:rsidRPr="0013758D">
        <w:rPr>
          <w:color w:val="000000" w:themeColor="text1"/>
        </w:rPr>
        <w:t xml:space="preserve"> on slow tourism has focused on pro-environmental activit</w:t>
      </w:r>
      <w:r>
        <w:rPr>
          <w:color w:val="000000" w:themeColor="text1"/>
        </w:rPr>
        <w:t>ies</w:t>
      </w:r>
      <w:r w:rsidRPr="0013758D">
        <w:rPr>
          <w:color w:val="000000" w:themeColor="text1"/>
        </w:rPr>
        <w:t xml:space="preserve"> through travel on a slower mode of transport and engagement in local experiences. However, the tourism literature has provided limited insight into travelers’ perceptions of </w:t>
      </w:r>
      <w:r>
        <w:rPr>
          <w:color w:val="000000" w:themeColor="text1"/>
        </w:rPr>
        <w:t>s</w:t>
      </w:r>
      <w:r w:rsidRPr="0013758D">
        <w:rPr>
          <w:color w:val="000000" w:themeColor="text1"/>
        </w:rPr>
        <w:t xml:space="preserve">low </w:t>
      </w:r>
      <w:r>
        <w:rPr>
          <w:color w:val="000000" w:themeColor="text1"/>
        </w:rPr>
        <w:t>t</w:t>
      </w:r>
      <w:r w:rsidRPr="0013758D">
        <w:rPr>
          <w:color w:val="000000" w:themeColor="text1"/>
        </w:rPr>
        <w:t xml:space="preserve">ourism. </w:t>
      </w:r>
      <w:r>
        <w:rPr>
          <w:color w:val="000000" w:themeColor="text1"/>
        </w:rPr>
        <w:t>L</w:t>
      </w:r>
      <w:r w:rsidRPr="0013758D">
        <w:rPr>
          <w:color w:val="000000" w:themeColor="text1"/>
        </w:rPr>
        <w:t>ittle attention ha</w:t>
      </w:r>
      <w:r>
        <w:rPr>
          <w:color w:val="000000" w:themeColor="text1"/>
        </w:rPr>
        <w:t>s</w:t>
      </w:r>
      <w:r w:rsidRPr="0013758D">
        <w:rPr>
          <w:color w:val="000000" w:themeColor="text1"/>
        </w:rPr>
        <w:t xml:space="preserve"> been given to </w:t>
      </w:r>
      <w:r w:rsidRPr="008A6C5E">
        <w:rPr>
          <w:color w:val="000000" w:themeColor="text1"/>
        </w:rPr>
        <w:t>psychological</w:t>
      </w:r>
      <w:r w:rsidRPr="0013758D">
        <w:rPr>
          <w:color w:val="000000" w:themeColor="text1"/>
        </w:rPr>
        <w:t xml:space="preserve"> motivations of slower modes of travel. In modern society, people are developing a desire to slow down and relax through travel because they live with schedules </w:t>
      </w:r>
      <w:r>
        <w:rPr>
          <w:color w:val="000000" w:themeColor="text1"/>
        </w:rPr>
        <w:t xml:space="preserve">that overflow </w:t>
      </w:r>
      <w:r w:rsidRPr="0013758D">
        <w:rPr>
          <w:color w:val="000000" w:themeColor="text1"/>
        </w:rPr>
        <w:t>and run at an ever-increasing pace (Geddo, 2018)</w:t>
      </w:r>
      <w:r>
        <w:rPr>
          <w:color w:val="000000" w:themeColor="text1"/>
        </w:rPr>
        <w:t xml:space="preserve">. </w:t>
      </w:r>
      <w:r w:rsidRPr="0013758D">
        <w:rPr>
          <w:color w:val="000000" w:themeColor="text1"/>
        </w:rPr>
        <w:t xml:space="preserve">Oh et al. (2016) first investigated why people get involved in slow tourism </w:t>
      </w:r>
      <w:r>
        <w:rPr>
          <w:color w:val="000000" w:themeColor="text1"/>
        </w:rPr>
        <w:t xml:space="preserve">from the perspective of a </w:t>
      </w:r>
      <w:r w:rsidRPr="0013758D">
        <w:rPr>
          <w:color w:val="000000" w:themeColor="text1"/>
        </w:rPr>
        <w:t>goal-driven consumption process.</w:t>
      </w:r>
      <w:r>
        <w:rPr>
          <w:color w:val="000000" w:themeColor="text1"/>
        </w:rPr>
        <w:t xml:space="preserve"> They clarified the </w:t>
      </w:r>
      <w:r>
        <w:rPr>
          <w:color w:val="000000" w:themeColor="text1"/>
        </w:rPr>
        <w:lastRenderedPageBreak/>
        <w:t xml:space="preserve">process for slow tourism goal attainment. </w:t>
      </w:r>
      <w:r w:rsidRPr="0013758D">
        <w:rPr>
          <w:color w:val="000000" w:themeColor="text1"/>
        </w:rPr>
        <w:t>However</w:t>
      </w:r>
      <w:r>
        <w:rPr>
          <w:color w:val="000000" w:themeColor="text1"/>
        </w:rPr>
        <w:t xml:space="preserve">, </w:t>
      </w:r>
      <w:r w:rsidRPr="0013758D">
        <w:rPr>
          <w:color w:val="000000" w:themeColor="text1"/>
        </w:rPr>
        <w:t>there have been</w:t>
      </w:r>
      <w:r>
        <w:rPr>
          <w:color w:val="000000" w:themeColor="text1"/>
        </w:rPr>
        <w:t xml:space="preserve"> a few </w:t>
      </w:r>
      <w:r w:rsidRPr="0013758D">
        <w:rPr>
          <w:color w:val="000000" w:themeColor="text1"/>
        </w:rPr>
        <w:t xml:space="preserve">studies related to slow tourism in tourism and hospitality </w:t>
      </w:r>
      <w:r w:rsidRPr="008A6C5E">
        <w:rPr>
          <w:color w:val="000000" w:themeColor="text1"/>
        </w:rPr>
        <w:t>industry research, raising questions:  What motivate travelers to engage in slow tourism? What are the underlying values travelers seek during their slow tourism experiences?</w:t>
      </w:r>
      <w:r w:rsidRPr="0013758D">
        <w:rPr>
          <w:color w:val="000000" w:themeColor="text1"/>
        </w:rPr>
        <w:t xml:space="preserve"> </w:t>
      </w:r>
    </w:p>
    <w:p w14:paraId="2B7BB24C" w14:textId="4A820516" w:rsidR="00F85FE2" w:rsidRDefault="00F85FE2" w:rsidP="0008775F">
      <w:pPr>
        <w:jc w:val="center"/>
        <w:rPr>
          <w:rFonts w:eastAsia="바탕"/>
          <w:b/>
          <w:color w:val="000000" w:themeColor="text1"/>
          <w:sz w:val="28"/>
          <w:szCs w:val="28"/>
        </w:rPr>
      </w:pPr>
    </w:p>
    <w:p w14:paraId="7909FA80" w14:textId="77777777" w:rsidR="009F34B9" w:rsidRDefault="009F34B9" w:rsidP="0008775F">
      <w:pPr>
        <w:jc w:val="center"/>
        <w:rPr>
          <w:rFonts w:eastAsia="바탕"/>
          <w:b/>
          <w:color w:val="000000" w:themeColor="text1"/>
          <w:sz w:val="28"/>
          <w:szCs w:val="28"/>
        </w:rPr>
      </w:pPr>
    </w:p>
    <w:p w14:paraId="619932FB" w14:textId="6F02A342" w:rsidR="0081060E" w:rsidRDefault="00F85FE2" w:rsidP="0081060E">
      <w:pPr>
        <w:pStyle w:val="2"/>
        <w:spacing w:line="480" w:lineRule="auto"/>
      </w:pPr>
      <w:bookmarkStart w:id="15" w:name="_Toc56200380"/>
      <w:bookmarkStart w:id="16" w:name="_Toc61385744"/>
      <w:r>
        <w:t>1.3</w:t>
      </w:r>
      <w:r w:rsidR="009F34B9">
        <w:t>.</w:t>
      </w:r>
      <w:r>
        <w:t xml:space="preserve"> Purpose </w:t>
      </w:r>
      <w:r w:rsidR="0044791C">
        <w:t>of</w:t>
      </w:r>
      <w:r>
        <w:t xml:space="preserve"> </w:t>
      </w:r>
      <w:bookmarkEnd w:id="15"/>
      <w:r>
        <w:t>Research</w:t>
      </w:r>
      <w:bookmarkEnd w:id="16"/>
      <w:r>
        <w:t xml:space="preserve"> </w:t>
      </w:r>
    </w:p>
    <w:p w14:paraId="533E018D" w14:textId="77777777" w:rsidR="005D70B0" w:rsidRPr="005D70B0" w:rsidRDefault="005D70B0" w:rsidP="005D70B0">
      <w:pPr>
        <w:rPr>
          <w:rFonts w:eastAsiaTheme="minorEastAsia"/>
        </w:rPr>
      </w:pPr>
    </w:p>
    <w:p w14:paraId="0575A07B" w14:textId="2747DFD5" w:rsidR="00F85FE2" w:rsidRPr="008A6C5E" w:rsidRDefault="00F85FE2" w:rsidP="00F85FE2">
      <w:pPr>
        <w:pStyle w:val="3"/>
      </w:pPr>
      <w:bookmarkStart w:id="17" w:name="_Toc56200381"/>
      <w:bookmarkStart w:id="18" w:name="_Toc61385745"/>
      <w:r>
        <w:t>1.3.1</w:t>
      </w:r>
      <w:r w:rsidR="009F34B9">
        <w:t>.</w:t>
      </w:r>
      <w:r>
        <w:t xml:space="preserve"> Research Objectives</w:t>
      </w:r>
      <w:bookmarkEnd w:id="17"/>
      <w:bookmarkEnd w:id="18"/>
      <w:r>
        <w:t xml:space="preserve"> </w:t>
      </w:r>
    </w:p>
    <w:p w14:paraId="0C9A4D67" w14:textId="77777777" w:rsidR="00F85FE2" w:rsidRPr="00C64FF0" w:rsidRDefault="00F85FE2" w:rsidP="00F85FE2">
      <w:pPr>
        <w:spacing w:line="480" w:lineRule="auto"/>
      </w:pPr>
      <w:r w:rsidRPr="0013758D">
        <w:rPr>
          <w:color w:val="000000" w:themeColor="text1"/>
        </w:rPr>
        <w:t>This study aims to address the questions by exploring tourist motivations and end</w:t>
      </w:r>
      <w:r>
        <w:rPr>
          <w:color w:val="000000" w:themeColor="text1"/>
        </w:rPr>
        <w:t>-</w:t>
      </w:r>
      <w:r w:rsidRPr="0013758D">
        <w:rPr>
          <w:color w:val="000000" w:themeColor="text1"/>
        </w:rPr>
        <w:t>state values of slow tourism</w:t>
      </w:r>
      <w:r>
        <w:rPr>
          <w:color w:val="000000" w:themeColor="text1"/>
        </w:rPr>
        <w:t xml:space="preserve"> based on the means-end chain theory (Reynolds &amp; Gutman, 1988). First, t</w:t>
      </w:r>
      <w:r w:rsidRPr="0013758D">
        <w:rPr>
          <w:color w:val="000000" w:themeColor="text1"/>
        </w:rPr>
        <w:t>his study intends to identify: (1) key attributes of slow tourism, (2) consequences associated with attributes in slow travel experiences, and (3) the end-state</w:t>
      </w:r>
      <w:r>
        <w:rPr>
          <w:color w:val="000000" w:themeColor="text1"/>
        </w:rPr>
        <w:t xml:space="preserve"> </w:t>
      </w:r>
      <w:r w:rsidRPr="0013758D">
        <w:rPr>
          <w:color w:val="000000" w:themeColor="text1"/>
        </w:rPr>
        <w:t xml:space="preserve">values driving from the consequences in the slow travel experience context. Existing studies have not offered clear </w:t>
      </w:r>
      <w:r w:rsidRPr="003B4A37">
        <w:rPr>
          <w:color w:val="000000" w:themeColor="text1"/>
        </w:rPr>
        <w:t xml:space="preserve">identification of important attributes, consequences, and end-state values in slow tourism. Identifying these </w:t>
      </w:r>
      <w:r w:rsidRPr="003B4A37">
        <w:rPr>
          <w:rFonts w:hint="eastAsia"/>
          <w:color w:val="000000" w:themeColor="text1"/>
        </w:rPr>
        <w:t>f</w:t>
      </w:r>
      <w:r w:rsidRPr="003B4A37">
        <w:rPr>
          <w:color w:val="000000" w:themeColor="text1"/>
        </w:rPr>
        <w:t>actors is the first step to understanding the specific perceptions that travelers use to evaluate slow travel</w:t>
      </w:r>
      <w:r w:rsidRPr="0013758D">
        <w:rPr>
          <w:color w:val="000000" w:themeColor="text1"/>
        </w:rPr>
        <w:t xml:space="preserve"> experiences. </w:t>
      </w:r>
      <w:r>
        <w:rPr>
          <w:color w:val="000000" w:themeColor="text1"/>
        </w:rPr>
        <w:t>Furthermore, t</w:t>
      </w:r>
      <w:r w:rsidRPr="0013758D">
        <w:rPr>
          <w:color w:val="000000" w:themeColor="text1"/>
        </w:rPr>
        <w:t>his study will explore dynamics among the attributes, consequences, and end-states/values identified to be critical to slow tourism.</w:t>
      </w:r>
    </w:p>
    <w:p w14:paraId="16981D2C" w14:textId="77777777" w:rsidR="00F85FE2" w:rsidRDefault="00F85FE2" w:rsidP="00F85FE2">
      <w:pPr>
        <w:spacing w:line="480" w:lineRule="auto"/>
        <w:ind w:firstLine="720"/>
        <w:rPr>
          <w:b/>
          <w:color w:val="000000" w:themeColor="text1"/>
        </w:rPr>
      </w:pPr>
    </w:p>
    <w:p w14:paraId="64A3CFAA" w14:textId="63F62890" w:rsidR="00F85FE2" w:rsidRDefault="00F85FE2" w:rsidP="00F85FE2">
      <w:pPr>
        <w:pStyle w:val="3"/>
      </w:pPr>
      <w:bookmarkStart w:id="19" w:name="_Toc56200382"/>
      <w:bookmarkStart w:id="20" w:name="_Toc61385746"/>
      <w:r>
        <w:t>1.3.2</w:t>
      </w:r>
      <w:r w:rsidR="009F34B9">
        <w:t>.</w:t>
      </w:r>
      <w:r>
        <w:t xml:space="preserve"> Research Questions</w:t>
      </w:r>
      <w:bookmarkEnd w:id="19"/>
      <w:bookmarkEnd w:id="20"/>
      <w:r>
        <w:t xml:space="preserve"> </w:t>
      </w:r>
    </w:p>
    <w:p w14:paraId="7B628CD0" w14:textId="77777777" w:rsidR="00F85FE2" w:rsidRPr="008A6C5E" w:rsidRDefault="00F85FE2" w:rsidP="00F85FE2">
      <w:pPr>
        <w:spacing w:line="480" w:lineRule="auto"/>
        <w:rPr>
          <w:b/>
          <w:color w:val="000000" w:themeColor="text1"/>
        </w:rPr>
      </w:pPr>
      <w:r>
        <w:rPr>
          <w:color w:val="000000" w:themeColor="text1"/>
        </w:rPr>
        <w:t xml:space="preserve">This </w:t>
      </w:r>
      <w:r w:rsidRPr="0013758D">
        <w:rPr>
          <w:color w:val="000000" w:themeColor="text1"/>
        </w:rPr>
        <w:t>study develops two research questions:</w:t>
      </w:r>
    </w:p>
    <w:p w14:paraId="0EC10286" w14:textId="77777777" w:rsidR="00F85FE2" w:rsidRPr="008A6C5E" w:rsidRDefault="00F85FE2" w:rsidP="00F85FE2">
      <w:pPr>
        <w:pStyle w:val="a3"/>
        <w:numPr>
          <w:ilvl w:val="0"/>
          <w:numId w:val="19"/>
        </w:numPr>
        <w:spacing w:line="480" w:lineRule="auto"/>
        <w:rPr>
          <w:rFonts w:ascii="Times New Roman" w:hAnsi="Times New Roman" w:cs="Times New Roman"/>
          <w:i/>
          <w:color w:val="000000" w:themeColor="text1"/>
        </w:rPr>
      </w:pPr>
      <w:r w:rsidRPr="008A6C5E">
        <w:rPr>
          <w:rFonts w:ascii="Times New Roman" w:hAnsi="Times New Roman" w:cs="Times New Roman"/>
          <w:i/>
          <w:color w:val="000000" w:themeColor="text1"/>
        </w:rPr>
        <w:t xml:space="preserve">Research Question 1: What are the important attributes, consequences/ benefits, and end-state values of slow tourism that travelers perceive? </w:t>
      </w:r>
    </w:p>
    <w:p w14:paraId="1D8A8501" w14:textId="77777777" w:rsidR="00F85FE2" w:rsidRPr="008A6C5E" w:rsidRDefault="00F85FE2" w:rsidP="00F85FE2">
      <w:pPr>
        <w:pStyle w:val="a3"/>
        <w:numPr>
          <w:ilvl w:val="0"/>
          <w:numId w:val="19"/>
        </w:numPr>
        <w:spacing w:line="480" w:lineRule="auto"/>
        <w:rPr>
          <w:rFonts w:ascii="Times New Roman" w:hAnsi="Times New Roman" w:cs="Times New Roman"/>
          <w:i/>
          <w:color w:val="000000" w:themeColor="text1"/>
        </w:rPr>
      </w:pPr>
      <w:r w:rsidRPr="008A6C5E">
        <w:rPr>
          <w:rFonts w:ascii="Times New Roman" w:hAnsi="Times New Roman" w:cs="Times New Roman"/>
          <w:i/>
          <w:color w:val="000000" w:themeColor="text1"/>
        </w:rPr>
        <w:lastRenderedPageBreak/>
        <w:t xml:space="preserve">Research Question 2: What are the structural relationships among attributes, consequences, and values of slow tourism? </w:t>
      </w:r>
    </w:p>
    <w:p w14:paraId="661D4549" w14:textId="77777777" w:rsidR="00F85FE2" w:rsidRDefault="00F85FE2" w:rsidP="00F85FE2">
      <w:pPr>
        <w:spacing w:line="480" w:lineRule="auto"/>
        <w:rPr>
          <w:i/>
          <w:color w:val="000000" w:themeColor="text1"/>
        </w:rPr>
      </w:pPr>
    </w:p>
    <w:p w14:paraId="19211A61" w14:textId="553FAFC0" w:rsidR="00E35F81" w:rsidRPr="0081060E" w:rsidRDefault="00F85FE2" w:rsidP="0081060E">
      <w:pPr>
        <w:pStyle w:val="2"/>
        <w:spacing w:line="480" w:lineRule="auto"/>
      </w:pPr>
      <w:bookmarkStart w:id="21" w:name="_Toc56200383"/>
      <w:bookmarkStart w:id="22" w:name="_Toc61385747"/>
      <w:r>
        <w:t>1.4</w:t>
      </w:r>
      <w:r w:rsidR="009F34B9">
        <w:t>.</w:t>
      </w:r>
      <w:r>
        <w:t xml:space="preserve"> Definitions of </w:t>
      </w:r>
      <w:bookmarkEnd w:id="21"/>
      <w:r>
        <w:t>Key Terms</w:t>
      </w:r>
      <w:bookmarkEnd w:id="22"/>
    </w:p>
    <w:p w14:paraId="4C89C27B" w14:textId="77777777" w:rsidR="00F85FE2" w:rsidRDefault="00F85FE2" w:rsidP="00F85FE2">
      <w:pPr>
        <w:spacing w:line="480" w:lineRule="auto"/>
      </w:pPr>
      <w:r>
        <w:t xml:space="preserve">The key terms used in this study are defined as follows. </w:t>
      </w:r>
    </w:p>
    <w:p w14:paraId="5BF6C405" w14:textId="77777777" w:rsidR="00F85FE2" w:rsidRDefault="00F85FE2" w:rsidP="00F85FE2">
      <w:pPr>
        <w:spacing w:line="480" w:lineRule="auto"/>
      </w:pPr>
      <w:r>
        <w:t>Attributes: “F</w:t>
      </w:r>
      <w:r w:rsidRPr="00671D33">
        <w:t xml:space="preserve">eatures or properties of products or services” (Valette-Florence &amp; </w:t>
      </w:r>
    </w:p>
    <w:p w14:paraId="24CADDC4" w14:textId="77777777" w:rsidR="00F85FE2" w:rsidRDefault="00F85FE2" w:rsidP="00F85FE2">
      <w:pPr>
        <w:spacing w:line="480" w:lineRule="auto"/>
        <w:ind w:firstLine="720"/>
      </w:pPr>
      <w:r w:rsidRPr="00671D33">
        <w:t>Rapacchi,1991, p. 31).</w:t>
      </w:r>
    </w:p>
    <w:p w14:paraId="15AA7BE7" w14:textId="77777777" w:rsidR="00F85FE2" w:rsidRDefault="00F85FE2" w:rsidP="00F85FE2">
      <w:pPr>
        <w:spacing w:line="480" w:lineRule="auto"/>
        <w:rPr>
          <w:bCs/>
          <w:iCs/>
        </w:rPr>
      </w:pPr>
      <w:r>
        <w:t xml:space="preserve">Consequences: </w:t>
      </w:r>
      <w:r>
        <w:rPr>
          <w:bCs/>
          <w:iCs/>
        </w:rPr>
        <w:t>P</w:t>
      </w:r>
      <w:r w:rsidRPr="00671D33">
        <w:rPr>
          <w:bCs/>
          <w:iCs/>
        </w:rPr>
        <w:t xml:space="preserve">ositive and/or negative valences regarding consumption (Gutman, 1982; </w:t>
      </w:r>
    </w:p>
    <w:p w14:paraId="485FFC46" w14:textId="77777777" w:rsidR="00F85FE2" w:rsidRPr="00671D33" w:rsidRDefault="00F85FE2" w:rsidP="00F85FE2">
      <w:pPr>
        <w:spacing w:line="480" w:lineRule="auto"/>
        <w:ind w:firstLine="720"/>
      </w:pPr>
      <w:r w:rsidRPr="00671D33">
        <w:rPr>
          <w:bCs/>
          <w:iCs/>
        </w:rPr>
        <w:t>Rokeach, 1973).</w:t>
      </w:r>
    </w:p>
    <w:p w14:paraId="255DDB7A" w14:textId="77777777" w:rsidR="00F85FE2" w:rsidRDefault="00F85FE2" w:rsidP="00F85FE2">
      <w:pPr>
        <w:spacing w:line="480" w:lineRule="auto"/>
      </w:pPr>
      <w:r>
        <w:t xml:space="preserve">Values: </w:t>
      </w:r>
      <w:r w:rsidRPr="00671D33">
        <w:t>“</w:t>
      </w:r>
      <w:r>
        <w:t>A</w:t>
      </w:r>
      <w:r w:rsidRPr="00671D33">
        <w:t xml:space="preserve">n enduring belief that a specific mode of conduct or end-state of existence is </w:t>
      </w:r>
    </w:p>
    <w:p w14:paraId="1CB9AD31" w14:textId="77777777" w:rsidR="00F85FE2" w:rsidRDefault="00F85FE2" w:rsidP="00F85FE2">
      <w:pPr>
        <w:spacing w:line="480" w:lineRule="auto"/>
        <w:ind w:firstLine="720"/>
      </w:pPr>
      <w:r w:rsidRPr="00671D33">
        <w:t xml:space="preserve">personally, and socially preferable to alternative modes of conduct or end-state of </w:t>
      </w:r>
    </w:p>
    <w:p w14:paraId="1A35EA6C" w14:textId="77777777" w:rsidR="00F85FE2" w:rsidRPr="00671D33" w:rsidRDefault="00F85FE2" w:rsidP="00F85FE2">
      <w:pPr>
        <w:spacing w:line="480" w:lineRule="auto"/>
        <w:ind w:firstLine="720"/>
      </w:pPr>
      <w:r w:rsidRPr="00671D33">
        <w:t xml:space="preserve">existence” (Rokeach, 1968, p. 167). </w:t>
      </w:r>
    </w:p>
    <w:p w14:paraId="216EFEDD" w14:textId="77777777" w:rsidR="00F85FE2" w:rsidRDefault="00F85FE2" w:rsidP="00F85FE2">
      <w:pPr>
        <w:spacing w:line="480" w:lineRule="auto"/>
      </w:pPr>
      <w:r>
        <w:t>Future Intention: T</w:t>
      </w:r>
      <w:r w:rsidRPr="00671D33">
        <w:t xml:space="preserve">he willingness to continue slow-paced travel in the near future (e.g., </w:t>
      </w:r>
    </w:p>
    <w:p w14:paraId="3A341EA8" w14:textId="77777777" w:rsidR="00F85FE2" w:rsidRDefault="00F85FE2" w:rsidP="00F85FE2">
      <w:pPr>
        <w:spacing w:line="480" w:lineRule="auto"/>
        <w:ind w:firstLine="720"/>
      </w:pPr>
      <w:r w:rsidRPr="00671D33">
        <w:t>Ajzen, 1991; Ashraf et al., 2020; Lai et al., 2020; Oh et al., 2007)</w:t>
      </w:r>
    </w:p>
    <w:p w14:paraId="7C88D99C" w14:textId="77777777" w:rsidR="00F85FE2" w:rsidRDefault="00F85FE2" w:rsidP="00F85FE2">
      <w:pPr>
        <w:spacing w:line="480" w:lineRule="auto"/>
      </w:pPr>
      <w:r>
        <w:t>Referral Intention: T</w:t>
      </w:r>
      <w:r w:rsidRPr="00671D33">
        <w:t xml:space="preserve">he willingness to recommend or spread positive anecdotes about a </w:t>
      </w:r>
    </w:p>
    <w:p w14:paraId="291139EC" w14:textId="77777777" w:rsidR="00F85FE2" w:rsidRDefault="00F85FE2" w:rsidP="00F85FE2">
      <w:pPr>
        <w:spacing w:line="480" w:lineRule="auto"/>
        <w:ind w:firstLine="720"/>
      </w:pPr>
      <w:r w:rsidRPr="00671D33">
        <w:t xml:space="preserve">slow travel experience at a particular destination (Lam &amp; Hsu, 2006; Oh, Fiore, &amp; </w:t>
      </w:r>
    </w:p>
    <w:p w14:paraId="14E7DD24" w14:textId="77777777" w:rsidR="00F85FE2" w:rsidRDefault="00F85FE2" w:rsidP="00F85FE2">
      <w:pPr>
        <w:spacing w:line="480" w:lineRule="auto"/>
        <w:ind w:firstLine="720"/>
      </w:pPr>
      <w:r w:rsidRPr="00671D33">
        <w:t>Jeong, 2007).</w:t>
      </w:r>
    </w:p>
    <w:p w14:paraId="1E1B6FB8" w14:textId="77777777" w:rsidR="00F85FE2" w:rsidRPr="003A5D3E" w:rsidRDefault="00F85FE2" w:rsidP="00F85FE2">
      <w:pPr>
        <w:spacing w:line="480" w:lineRule="auto"/>
      </w:pPr>
      <w:r>
        <w:t xml:space="preserve">Mindfulness: </w:t>
      </w:r>
      <w:r w:rsidRPr="003A5D3E">
        <w:t xml:space="preserve">“A state of conscious awareness in which the individual is implicitly aware </w:t>
      </w:r>
    </w:p>
    <w:p w14:paraId="1D999DD1" w14:textId="77777777" w:rsidR="00F85FE2" w:rsidRPr="003A5D3E" w:rsidRDefault="00F85FE2" w:rsidP="00F85FE2">
      <w:pPr>
        <w:spacing w:line="480" w:lineRule="auto"/>
        <w:ind w:firstLine="720"/>
      </w:pPr>
      <w:r w:rsidRPr="003A5D3E">
        <w:t xml:space="preserve">of the context and content of information characterized by a state of openness to </w:t>
      </w:r>
    </w:p>
    <w:p w14:paraId="294828B4" w14:textId="77777777" w:rsidR="00F85FE2" w:rsidRPr="003A5D3E" w:rsidRDefault="00F85FE2" w:rsidP="00F85FE2">
      <w:pPr>
        <w:spacing w:line="480" w:lineRule="auto"/>
        <w:ind w:firstLine="720"/>
      </w:pPr>
      <w:r w:rsidRPr="003A5D3E">
        <w:t xml:space="preserve">novelty in which the individual actively constructs categories and distinctions” </w:t>
      </w:r>
    </w:p>
    <w:p w14:paraId="504E49B2" w14:textId="77777777" w:rsidR="00F85FE2" w:rsidRPr="00671D33" w:rsidRDefault="00F85FE2" w:rsidP="00F85FE2">
      <w:pPr>
        <w:spacing w:line="480" w:lineRule="auto"/>
        <w:ind w:firstLine="720"/>
      </w:pPr>
      <w:r w:rsidRPr="003A5D3E">
        <w:t>(Langer, 1992, p.89).</w:t>
      </w:r>
      <w:r w:rsidRPr="00671D33">
        <w:t xml:space="preserve"> </w:t>
      </w:r>
    </w:p>
    <w:p w14:paraId="666E165E" w14:textId="77777777" w:rsidR="00F85FE2" w:rsidRDefault="00F85FE2" w:rsidP="00F85FE2">
      <w:pPr>
        <w:spacing w:line="480" w:lineRule="auto"/>
      </w:pPr>
      <w:r>
        <w:t>Means: C</w:t>
      </w:r>
      <w:r w:rsidRPr="00671D33">
        <w:t xml:space="preserve">oncrete aspects of a product, service, or activity that encourage people to </w:t>
      </w:r>
    </w:p>
    <w:p w14:paraId="285CF2C9" w14:textId="77777777" w:rsidR="00F85FE2" w:rsidRDefault="00F85FE2" w:rsidP="00F85FE2">
      <w:pPr>
        <w:spacing w:line="480" w:lineRule="auto"/>
        <w:ind w:firstLine="720"/>
      </w:pPr>
      <w:r w:rsidRPr="00671D33">
        <w:lastRenderedPageBreak/>
        <w:t>engage in and finally accomplish certain ends</w:t>
      </w:r>
      <w:r>
        <w:t xml:space="preserve"> (Gutman, 1982)</w:t>
      </w:r>
    </w:p>
    <w:p w14:paraId="10DACC4F" w14:textId="77777777" w:rsidR="00F85FE2" w:rsidRDefault="00F85FE2" w:rsidP="00F85FE2">
      <w:pPr>
        <w:spacing w:line="480" w:lineRule="auto"/>
      </w:pPr>
      <w:r>
        <w:t>End: V</w:t>
      </w:r>
      <w:r w:rsidRPr="00671D33">
        <w:t xml:space="preserve">alued states that individuals desire to achieve in their lifetime such as happiness, </w:t>
      </w:r>
    </w:p>
    <w:p w14:paraId="34DCAA86" w14:textId="77777777" w:rsidR="00F85FE2" w:rsidRDefault="00F85FE2" w:rsidP="00F85FE2">
      <w:pPr>
        <w:spacing w:line="480" w:lineRule="auto"/>
        <w:ind w:firstLine="720"/>
      </w:pPr>
      <w:r w:rsidRPr="00671D33">
        <w:t>and</w:t>
      </w:r>
      <w:r>
        <w:t xml:space="preserve"> </w:t>
      </w:r>
      <w:r w:rsidRPr="00671D33">
        <w:t>accomplishment</w:t>
      </w:r>
      <w:r>
        <w:t xml:space="preserve"> (Gutman, 1982)</w:t>
      </w:r>
    </w:p>
    <w:p w14:paraId="10869686" w14:textId="77777777" w:rsidR="00F85FE2" w:rsidRDefault="00F85FE2" w:rsidP="00F85FE2">
      <w:pPr>
        <w:spacing w:line="480" w:lineRule="auto"/>
      </w:pPr>
      <w:r>
        <w:t>Means-end chain: The chain c</w:t>
      </w:r>
      <w:r w:rsidRPr="00671D33">
        <w:t>onnect</w:t>
      </w:r>
      <w:r>
        <w:t>ing</w:t>
      </w:r>
      <w:r w:rsidRPr="00671D33">
        <w:t xml:space="preserve"> sequentially attributes (A) to consequences upon </w:t>
      </w:r>
    </w:p>
    <w:p w14:paraId="16493CDE" w14:textId="77777777" w:rsidR="00F85FE2" w:rsidRDefault="00F85FE2" w:rsidP="00F85FE2">
      <w:pPr>
        <w:spacing w:line="480" w:lineRule="auto"/>
        <w:ind w:firstLine="720"/>
      </w:pPr>
      <w:r w:rsidRPr="00671D33">
        <w:t xml:space="preserve">consumption (C) and to personal values (V) that are ultimately desired (Reynolds </w:t>
      </w:r>
    </w:p>
    <w:p w14:paraId="12B0CE3E" w14:textId="77777777" w:rsidR="00F85FE2" w:rsidRDefault="00F85FE2" w:rsidP="00F85FE2">
      <w:pPr>
        <w:spacing w:line="480" w:lineRule="auto"/>
        <w:ind w:firstLine="720"/>
      </w:pPr>
      <w:r w:rsidRPr="00671D33">
        <w:t>&amp; Gutman, 1988).</w:t>
      </w:r>
    </w:p>
    <w:p w14:paraId="23E4DFD7" w14:textId="77777777" w:rsidR="00F85FE2" w:rsidRDefault="00F85FE2" w:rsidP="00F85FE2">
      <w:pPr>
        <w:spacing w:line="480" w:lineRule="auto"/>
      </w:pPr>
      <w:r>
        <w:t>Laddering: “A</w:t>
      </w:r>
      <w:r w:rsidRPr="00671D33">
        <w:t xml:space="preserve">n interviewing technique that can be used to elicit means-end connections </w:t>
      </w:r>
    </w:p>
    <w:p w14:paraId="1E6C013E" w14:textId="77777777" w:rsidR="00F85FE2" w:rsidRPr="00671D33" w:rsidRDefault="00F85FE2" w:rsidP="00F85FE2">
      <w:pPr>
        <w:spacing w:line="480" w:lineRule="auto"/>
        <w:ind w:firstLine="720"/>
      </w:pPr>
      <w:r w:rsidRPr="00671D33">
        <w:t>and attribute-consequence-value networks</w:t>
      </w:r>
      <w:r>
        <w:t xml:space="preserve">” </w:t>
      </w:r>
      <w:r w:rsidRPr="00671D33">
        <w:t xml:space="preserve">(Reynolds &amp; Whitlark, 1995).  </w:t>
      </w:r>
    </w:p>
    <w:p w14:paraId="30785B9A" w14:textId="77777777" w:rsidR="00F85FE2" w:rsidRDefault="00F85FE2" w:rsidP="00F85FE2">
      <w:pPr>
        <w:spacing w:line="480" w:lineRule="auto"/>
      </w:pPr>
      <w:r>
        <w:t xml:space="preserve">Implication Matrix: A matrix of attributes- consequences- values associations (Heinze et </w:t>
      </w:r>
    </w:p>
    <w:p w14:paraId="145EDFA4" w14:textId="77777777" w:rsidR="00F85FE2" w:rsidRDefault="00F85FE2" w:rsidP="00F85FE2">
      <w:pPr>
        <w:spacing w:line="480" w:lineRule="auto"/>
        <w:ind w:firstLine="720"/>
      </w:pPr>
      <w:r>
        <w:t>al., 2017)</w:t>
      </w:r>
    </w:p>
    <w:p w14:paraId="16B64F01" w14:textId="77777777" w:rsidR="00F85FE2" w:rsidRDefault="00F85FE2" w:rsidP="00F85FE2">
      <w:pPr>
        <w:spacing w:line="480" w:lineRule="auto"/>
      </w:pPr>
      <w:r>
        <w:t xml:space="preserve">Hierarchical Value Map: The summary of the linkages across levels of abstraction,  </w:t>
      </w:r>
    </w:p>
    <w:p w14:paraId="6B018438" w14:textId="77777777" w:rsidR="00F85FE2" w:rsidRDefault="00F85FE2" w:rsidP="00F85FE2">
      <w:pPr>
        <w:spacing w:line="480" w:lineRule="auto"/>
        <w:ind w:firstLine="720"/>
      </w:pPr>
      <w:r>
        <w:t xml:space="preserve">(Reynolds &amp; Gutman, 1988), which provides an overview of the most significant </w:t>
      </w:r>
    </w:p>
    <w:p w14:paraId="343A54A7" w14:textId="77777777" w:rsidR="00F85FE2" w:rsidRDefault="00F85FE2" w:rsidP="00F85FE2">
      <w:pPr>
        <w:spacing w:line="480" w:lineRule="auto"/>
        <w:ind w:firstLine="720"/>
      </w:pPr>
      <w:r>
        <w:t xml:space="preserve">relations (Heinze et al., 2017). </w:t>
      </w:r>
    </w:p>
    <w:p w14:paraId="08D38418" w14:textId="4F4DC0F1" w:rsidR="009F34B9" w:rsidRDefault="009F34B9" w:rsidP="0008775F">
      <w:pPr>
        <w:rPr>
          <w:rFonts w:eastAsia="바탕"/>
          <w:b/>
          <w:color w:val="000000" w:themeColor="text1"/>
          <w:sz w:val="28"/>
          <w:szCs w:val="28"/>
        </w:rPr>
      </w:pPr>
    </w:p>
    <w:p w14:paraId="74EFB3CA" w14:textId="77777777" w:rsidR="009E7676" w:rsidRPr="008A6C5E" w:rsidRDefault="009E7676" w:rsidP="0008775F">
      <w:pPr>
        <w:rPr>
          <w:rFonts w:eastAsia="바탕"/>
          <w:b/>
          <w:color w:val="000000" w:themeColor="text1"/>
          <w:sz w:val="28"/>
          <w:szCs w:val="28"/>
        </w:rPr>
      </w:pPr>
    </w:p>
    <w:p w14:paraId="66EC4341" w14:textId="58B329FD" w:rsidR="005D70B0" w:rsidRPr="007F7421" w:rsidRDefault="00312704" w:rsidP="007F7421">
      <w:pPr>
        <w:pStyle w:val="2"/>
        <w:spacing w:line="480" w:lineRule="auto"/>
      </w:pPr>
      <w:bookmarkStart w:id="23" w:name="_Toc61385748"/>
      <w:r>
        <w:t>1.5</w:t>
      </w:r>
      <w:r w:rsidR="009F34B9">
        <w:t>.</w:t>
      </w:r>
      <w:r>
        <w:t xml:space="preserve"> </w:t>
      </w:r>
      <w:r w:rsidR="004435C3" w:rsidRPr="008A6C5E">
        <w:t>D</w:t>
      </w:r>
      <w:r w:rsidR="00C948FF">
        <w:t>issertation</w:t>
      </w:r>
      <w:r w:rsidR="004435C3" w:rsidRPr="008A6C5E">
        <w:t xml:space="preserve"> O</w:t>
      </w:r>
      <w:r w:rsidR="00C948FF">
        <w:t>rganization</w:t>
      </w:r>
      <w:bookmarkEnd w:id="23"/>
    </w:p>
    <w:p w14:paraId="5AC9AB98" w14:textId="648C9DD1" w:rsidR="00C00237" w:rsidRPr="00021B38" w:rsidRDefault="004435C3" w:rsidP="00316C12">
      <w:pPr>
        <w:spacing w:line="480" w:lineRule="auto"/>
        <w:rPr>
          <w:color w:val="000000" w:themeColor="text1"/>
        </w:rPr>
      </w:pPr>
      <w:r w:rsidRPr="00021B38">
        <w:rPr>
          <w:color w:val="000000" w:themeColor="text1"/>
        </w:rPr>
        <w:t xml:space="preserve">This dissertation consists of five chapters. Chapter </w:t>
      </w:r>
      <w:r w:rsidR="00B0580B">
        <w:rPr>
          <w:color w:val="000000" w:themeColor="text1"/>
        </w:rPr>
        <w:t>ONE</w:t>
      </w:r>
      <w:r w:rsidRPr="00021B38">
        <w:rPr>
          <w:color w:val="000000" w:themeColor="text1"/>
        </w:rPr>
        <w:t xml:space="preserve"> </w:t>
      </w:r>
      <w:r w:rsidR="00EC7230" w:rsidRPr="00021B38">
        <w:rPr>
          <w:color w:val="000000" w:themeColor="text1"/>
        </w:rPr>
        <w:t>describes</w:t>
      </w:r>
      <w:r w:rsidRPr="00021B38">
        <w:rPr>
          <w:color w:val="000000" w:themeColor="text1"/>
        </w:rPr>
        <w:t xml:space="preserve"> the recent phenomenon of slow tourism and significance of the study, purpose of the study, and research questions. Chapter </w:t>
      </w:r>
      <w:r w:rsidR="00B0580B">
        <w:rPr>
          <w:color w:val="000000" w:themeColor="text1"/>
        </w:rPr>
        <w:t>TWO</w:t>
      </w:r>
      <w:r w:rsidRPr="00021B38">
        <w:rPr>
          <w:color w:val="000000" w:themeColor="text1"/>
        </w:rPr>
        <w:t xml:space="preserve"> serves to review the extant literature on slow tourism, consumer values, </w:t>
      </w:r>
      <w:r w:rsidR="006C7630" w:rsidRPr="00021B38">
        <w:rPr>
          <w:color w:val="000000" w:themeColor="text1"/>
        </w:rPr>
        <w:t>m</w:t>
      </w:r>
      <w:r w:rsidRPr="00021B38">
        <w:rPr>
          <w:color w:val="000000" w:themeColor="text1"/>
        </w:rPr>
        <w:t xml:space="preserve">eans-end chain </w:t>
      </w:r>
      <w:r w:rsidR="006C7630" w:rsidRPr="00021B38">
        <w:rPr>
          <w:color w:val="000000" w:themeColor="text1"/>
        </w:rPr>
        <w:t>(MEC) model</w:t>
      </w:r>
      <w:r w:rsidRPr="00021B38">
        <w:rPr>
          <w:color w:val="000000" w:themeColor="text1"/>
        </w:rPr>
        <w:t xml:space="preserve">, and laddering techniques. The chapter also </w:t>
      </w:r>
      <w:r w:rsidR="00EC7230" w:rsidRPr="00021B38">
        <w:rPr>
          <w:color w:val="000000" w:themeColor="text1"/>
        </w:rPr>
        <w:t>illustrates proposed</w:t>
      </w:r>
      <w:r w:rsidRPr="00021B38">
        <w:rPr>
          <w:color w:val="000000" w:themeColor="text1"/>
        </w:rPr>
        <w:t xml:space="preserve"> research hypotheses based on the literature. Chapter</w:t>
      </w:r>
      <w:r w:rsidR="00B0580B">
        <w:rPr>
          <w:color w:val="000000" w:themeColor="text1"/>
        </w:rPr>
        <w:t>s</w:t>
      </w:r>
      <w:r w:rsidRPr="00021B38">
        <w:rPr>
          <w:color w:val="000000" w:themeColor="text1"/>
        </w:rPr>
        <w:t xml:space="preserve"> </w:t>
      </w:r>
      <w:r w:rsidR="00B0580B">
        <w:rPr>
          <w:color w:val="000000" w:themeColor="text1"/>
        </w:rPr>
        <w:t>THREE</w:t>
      </w:r>
      <w:r w:rsidRPr="00021B38">
        <w:rPr>
          <w:color w:val="000000" w:themeColor="text1"/>
        </w:rPr>
        <w:t xml:space="preserve"> </w:t>
      </w:r>
      <w:r w:rsidR="00CD0DEE" w:rsidRPr="00021B38">
        <w:rPr>
          <w:color w:val="000000" w:themeColor="text1"/>
        </w:rPr>
        <w:t xml:space="preserve">and </w:t>
      </w:r>
      <w:r w:rsidR="00B0580B">
        <w:rPr>
          <w:color w:val="000000" w:themeColor="text1"/>
        </w:rPr>
        <w:t>FOUR</w:t>
      </w:r>
      <w:r w:rsidR="00CD0DEE" w:rsidRPr="00021B38">
        <w:rPr>
          <w:color w:val="000000" w:themeColor="text1"/>
        </w:rPr>
        <w:t xml:space="preserve"> </w:t>
      </w:r>
      <w:r w:rsidRPr="00021B38">
        <w:rPr>
          <w:color w:val="000000" w:themeColor="text1"/>
        </w:rPr>
        <w:t>discuss both qualitative and quantitative methods used</w:t>
      </w:r>
      <w:r w:rsidR="00CD0DEE" w:rsidRPr="00021B38">
        <w:rPr>
          <w:color w:val="000000" w:themeColor="text1"/>
        </w:rPr>
        <w:t xml:space="preserve"> in this study, respectively</w:t>
      </w:r>
      <w:r w:rsidRPr="00021B38">
        <w:rPr>
          <w:color w:val="000000" w:themeColor="text1"/>
        </w:rPr>
        <w:t xml:space="preserve">. </w:t>
      </w:r>
      <w:r w:rsidR="00CD0DEE" w:rsidRPr="00021B38">
        <w:rPr>
          <w:color w:val="000000" w:themeColor="text1"/>
        </w:rPr>
        <w:t xml:space="preserve">In </w:t>
      </w:r>
      <w:r w:rsidR="00B0580B">
        <w:rPr>
          <w:color w:val="000000" w:themeColor="text1"/>
        </w:rPr>
        <w:t>C</w:t>
      </w:r>
      <w:r w:rsidR="00CD0DEE" w:rsidRPr="00021B38">
        <w:rPr>
          <w:color w:val="000000" w:themeColor="text1"/>
        </w:rPr>
        <w:t xml:space="preserve">hapter </w:t>
      </w:r>
      <w:r w:rsidR="00B0580B">
        <w:rPr>
          <w:color w:val="000000" w:themeColor="text1"/>
        </w:rPr>
        <w:t>THREE</w:t>
      </w:r>
      <w:r w:rsidR="00CD0DEE" w:rsidRPr="00021B38">
        <w:rPr>
          <w:color w:val="000000" w:themeColor="text1"/>
        </w:rPr>
        <w:t xml:space="preserve">, procedures, samples, analyses and results of the </w:t>
      </w:r>
      <w:r w:rsidR="00CD0DEE" w:rsidRPr="00021B38">
        <w:rPr>
          <w:color w:val="000000" w:themeColor="text1"/>
        </w:rPr>
        <w:lastRenderedPageBreak/>
        <w:t xml:space="preserve">interviews are described, and in </w:t>
      </w:r>
      <w:r w:rsidR="00B0580B">
        <w:rPr>
          <w:color w:val="000000" w:themeColor="text1"/>
        </w:rPr>
        <w:t>C</w:t>
      </w:r>
      <w:r w:rsidR="00CD0DEE" w:rsidRPr="00021B38">
        <w:rPr>
          <w:color w:val="000000" w:themeColor="text1"/>
        </w:rPr>
        <w:t xml:space="preserve">hapter </w:t>
      </w:r>
      <w:r w:rsidR="00B0580B">
        <w:rPr>
          <w:color w:val="000000" w:themeColor="text1"/>
        </w:rPr>
        <w:t>FOUR</w:t>
      </w:r>
      <w:r w:rsidR="00CD0DEE" w:rsidRPr="00021B38">
        <w:rPr>
          <w:color w:val="000000" w:themeColor="text1"/>
        </w:rPr>
        <w:t xml:space="preserve"> those of the pre-test and </w:t>
      </w:r>
      <w:r w:rsidR="005D70B0" w:rsidRPr="00021B38">
        <w:rPr>
          <w:color w:val="000000" w:themeColor="text1"/>
        </w:rPr>
        <w:t>main</w:t>
      </w:r>
      <w:r w:rsidR="005D70B0">
        <w:rPr>
          <w:color w:val="000000" w:themeColor="text1"/>
        </w:rPr>
        <w:t>-</w:t>
      </w:r>
      <w:r w:rsidR="005D70B0" w:rsidRPr="00021B38">
        <w:rPr>
          <w:color w:val="000000" w:themeColor="text1"/>
        </w:rPr>
        <w:t>test</w:t>
      </w:r>
      <w:r w:rsidR="00CD0DEE" w:rsidRPr="00021B38">
        <w:rPr>
          <w:color w:val="000000" w:themeColor="text1"/>
        </w:rPr>
        <w:t xml:space="preserve"> are illustrated. </w:t>
      </w:r>
      <w:r w:rsidRPr="00021B38">
        <w:rPr>
          <w:color w:val="000000" w:themeColor="text1"/>
        </w:rPr>
        <w:t xml:space="preserve">Chapter </w:t>
      </w:r>
      <w:r w:rsidR="00B0580B">
        <w:rPr>
          <w:color w:val="000000" w:themeColor="text1"/>
        </w:rPr>
        <w:t>FIVE</w:t>
      </w:r>
      <w:r w:rsidR="00CD0DEE" w:rsidRPr="00021B38">
        <w:rPr>
          <w:color w:val="000000" w:themeColor="text1"/>
        </w:rPr>
        <w:t xml:space="preserve"> presents the discussions of the study, theoretical and practical implications, and limitations </w:t>
      </w:r>
      <w:bookmarkStart w:id="24" w:name="_Hlk56235919"/>
      <w:r w:rsidR="00B0580B">
        <w:rPr>
          <w:color w:val="000000" w:themeColor="text1"/>
        </w:rPr>
        <w:t xml:space="preserve">of the current study </w:t>
      </w:r>
      <w:bookmarkEnd w:id="24"/>
      <w:r w:rsidR="00CD0DEE" w:rsidRPr="00021B38">
        <w:rPr>
          <w:color w:val="000000" w:themeColor="text1"/>
        </w:rPr>
        <w:t>and</w:t>
      </w:r>
      <w:r w:rsidR="00B0580B">
        <w:rPr>
          <w:color w:val="000000" w:themeColor="text1"/>
        </w:rPr>
        <w:t xml:space="preserve"> </w:t>
      </w:r>
      <w:bookmarkStart w:id="25" w:name="_Hlk56235927"/>
      <w:r w:rsidR="00B0580B">
        <w:rPr>
          <w:color w:val="000000" w:themeColor="text1"/>
        </w:rPr>
        <w:t>suggestions for</w:t>
      </w:r>
      <w:r w:rsidR="00CD0DEE" w:rsidRPr="00021B38">
        <w:rPr>
          <w:color w:val="000000" w:themeColor="text1"/>
        </w:rPr>
        <w:t xml:space="preserve"> </w:t>
      </w:r>
      <w:bookmarkEnd w:id="25"/>
      <w:r w:rsidR="00CD0DEE" w:rsidRPr="00021B38">
        <w:rPr>
          <w:color w:val="000000" w:themeColor="text1"/>
        </w:rPr>
        <w:t>future stud</w:t>
      </w:r>
      <w:r w:rsidR="00B0580B">
        <w:rPr>
          <w:color w:val="000000" w:themeColor="text1"/>
        </w:rPr>
        <w:t>ies</w:t>
      </w:r>
      <w:r w:rsidR="00CD0DEE" w:rsidRPr="00021B38">
        <w:rPr>
          <w:color w:val="000000" w:themeColor="text1"/>
        </w:rPr>
        <w:t xml:space="preserve">. </w:t>
      </w:r>
    </w:p>
    <w:p w14:paraId="4E395C7F" w14:textId="77777777" w:rsidR="005D2AB2" w:rsidRDefault="005D2AB2" w:rsidP="004F5306">
      <w:pPr>
        <w:spacing w:line="480" w:lineRule="auto"/>
        <w:rPr>
          <w:color w:val="000000" w:themeColor="text1"/>
          <w:shd w:val="pct15" w:color="auto" w:fill="FFFFFF"/>
        </w:rPr>
      </w:pPr>
    </w:p>
    <w:p w14:paraId="52273B97" w14:textId="4625E905" w:rsidR="00015E3E" w:rsidRDefault="00015E3E" w:rsidP="004F5306">
      <w:pPr>
        <w:spacing w:line="480" w:lineRule="auto"/>
        <w:rPr>
          <w:color w:val="000000" w:themeColor="text1"/>
          <w:shd w:val="pct15" w:color="auto" w:fill="FFFFFF"/>
        </w:rPr>
      </w:pPr>
    </w:p>
    <w:p w14:paraId="4B2CDE74" w14:textId="77777777" w:rsidR="00E82C1F" w:rsidRDefault="00E82C1F">
      <w:pPr>
        <w:rPr>
          <w:rFonts w:eastAsia="바탕"/>
          <w:b/>
          <w:color w:val="000000" w:themeColor="text1"/>
          <w:sz w:val="28"/>
          <w:szCs w:val="28"/>
        </w:rPr>
      </w:pPr>
      <w:r>
        <w:br w:type="page"/>
      </w:r>
    </w:p>
    <w:p w14:paraId="53621ECE" w14:textId="3DD90F4D" w:rsidR="00396970" w:rsidRPr="004666D8" w:rsidRDefault="00396970" w:rsidP="00216B8E">
      <w:pPr>
        <w:pStyle w:val="1"/>
        <w:spacing w:line="480" w:lineRule="auto"/>
      </w:pPr>
      <w:bookmarkStart w:id="26" w:name="_Toc61385749"/>
      <w:r w:rsidRPr="004666D8">
        <w:lastRenderedPageBreak/>
        <w:t>CHAPTER</w:t>
      </w:r>
      <w:r w:rsidR="00F741A3">
        <w:t xml:space="preserve"> </w:t>
      </w:r>
      <w:r w:rsidR="00233630">
        <w:t>TWO</w:t>
      </w:r>
      <w:bookmarkEnd w:id="26"/>
    </w:p>
    <w:p w14:paraId="6B966115" w14:textId="095631FE" w:rsidR="0000353F" w:rsidRPr="004666D8" w:rsidRDefault="00891001" w:rsidP="00216B8E">
      <w:pPr>
        <w:pStyle w:val="1"/>
        <w:spacing w:line="480" w:lineRule="auto"/>
      </w:pPr>
      <w:bookmarkStart w:id="27" w:name="_Toc56010722"/>
      <w:bookmarkStart w:id="28" w:name="_Toc57017888"/>
      <w:bookmarkStart w:id="29" w:name="_Toc57117454"/>
      <w:bookmarkStart w:id="30" w:name="_Toc61331547"/>
      <w:bookmarkStart w:id="31" w:name="_Toc61385750"/>
      <w:r w:rsidRPr="004666D8">
        <w:t xml:space="preserve">LITERATURE REVIEW </w:t>
      </w:r>
      <w:r w:rsidR="006F3840">
        <w:t>AND HYPOTHESES DEVELOPMENT</w:t>
      </w:r>
      <w:bookmarkEnd w:id="27"/>
      <w:bookmarkEnd w:id="28"/>
      <w:bookmarkEnd w:id="29"/>
      <w:bookmarkEnd w:id="30"/>
      <w:bookmarkEnd w:id="31"/>
    </w:p>
    <w:p w14:paraId="1EF9F534" w14:textId="77777777" w:rsidR="00233630" w:rsidRPr="0013758D" w:rsidRDefault="00233630" w:rsidP="00216B8E">
      <w:pPr>
        <w:spacing w:line="480" w:lineRule="auto"/>
        <w:jc w:val="center"/>
        <w:rPr>
          <w:b/>
          <w:color w:val="000000" w:themeColor="text1"/>
        </w:rPr>
      </w:pPr>
    </w:p>
    <w:p w14:paraId="45F18FE0" w14:textId="318E6ABD" w:rsidR="0000353F" w:rsidRDefault="00673A74" w:rsidP="00216B8E">
      <w:pPr>
        <w:spacing w:line="480" w:lineRule="auto"/>
        <w:rPr>
          <w:color w:val="000000" w:themeColor="text1"/>
        </w:rPr>
      </w:pPr>
      <w:r>
        <w:rPr>
          <w:color w:val="000000" w:themeColor="text1"/>
        </w:rPr>
        <w:t xml:space="preserve">The present research is designed to explore </w:t>
      </w:r>
      <w:r w:rsidR="00CC7993">
        <w:rPr>
          <w:color w:val="000000" w:themeColor="text1"/>
        </w:rPr>
        <w:t xml:space="preserve">what attributes, consequences, and values travelers desire to obtain, and how their ultimate values affect travel behavioral outcomes in the setting of slow tourism. </w:t>
      </w:r>
      <w:r w:rsidR="00D64145">
        <w:rPr>
          <w:color w:val="000000" w:themeColor="text1"/>
        </w:rPr>
        <w:t xml:space="preserve">This chapter consists of </w:t>
      </w:r>
      <w:r w:rsidR="00CC7993">
        <w:rPr>
          <w:color w:val="000000" w:themeColor="text1"/>
        </w:rPr>
        <w:t xml:space="preserve">three sections. </w:t>
      </w:r>
      <w:r w:rsidR="003925FB">
        <w:rPr>
          <w:color w:val="000000" w:themeColor="text1"/>
        </w:rPr>
        <w:t>T</w:t>
      </w:r>
      <w:r w:rsidR="00CC7993">
        <w:rPr>
          <w:color w:val="000000" w:themeColor="text1"/>
        </w:rPr>
        <w:t>he first section</w:t>
      </w:r>
      <w:r w:rsidR="003925FB">
        <w:rPr>
          <w:color w:val="000000" w:themeColor="text1"/>
        </w:rPr>
        <w:t xml:space="preserve"> </w:t>
      </w:r>
      <w:r w:rsidR="004112F3">
        <w:rPr>
          <w:color w:val="000000" w:themeColor="text1"/>
        </w:rPr>
        <w:t>begins with</w:t>
      </w:r>
      <w:r w:rsidR="003925FB">
        <w:rPr>
          <w:color w:val="000000" w:themeColor="text1"/>
        </w:rPr>
        <w:t xml:space="preserve"> reviewing</w:t>
      </w:r>
      <w:r w:rsidR="004112F3">
        <w:rPr>
          <w:color w:val="000000" w:themeColor="text1"/>
        </w:rPr>
        <w:t xml:space="preserve"> how slow tourism was emerged and </w:t>
      </w:r>
      <w:r w:rsidR="00CC7993">
        <w:rPr>
          <w:color w:val="000000" w:themeColor="text1"/>
        </w:rPr>
        <w:t xml:space="preserve">extant literature that discusses slow tourism. </w:t>
      </w:r>
      <w:r w:rsidR="003925FB" w:rsidRPr="004A28A9">
        <w:rPr>
          <w:color w:val="000000" w:themeColor="text1"/>
        </w:rPr>
        <w:t>The second section provides a</w:t>
      </w:r>
      <w:r w:rsidR="007E2BAA" w:rsidRPr="004A28A9">
        <w:rPr>
          <w:color w:val="000000" w:themeColor="text1"/>
        </w:rPr>
        <w:t>n</w:t>
      </w:r>
      <w:r w:rsidR="003925FB" w:rsidRPr="004A28A9">
        <w:rPr>
          <w:color w:val="000000" w:themeColor="text1"/>
        </w:rPr>
        <w:t xml:space="preserve"> </w:t>
      </w:r>
      <w:r w:rsidR="007E2BAA" w:rsidRPr="004A28A9">
        <w:rPr>
          <w:color w:val="000000" w:themeColor="text1"/>
        </w:rPr>
        <w:t>overall</w:t>
      </w:r>
      <w:r w:rsidR="003925FB" w:rsidRPr="004A28A9">
        <w:rPr>
          <w:color w:val="000000" w:themeColor="text1"/>
        </w:rPr>
        <w:t xml:space="preserve"> review of </w:t>
      </w:r>
      <w:r w:rsidR="00951856" w:rsidRPr="004A28A9">
        <w:rPr>
          <w:color w:val="000000" w:themeColor="text1"/>
        </w:rPr>
        <w:t xml:space="preserve">previous studies </w:t>
      </w:r>
      <w:r w:rsidR="003925FB" w:rsidRPr="004A28A9">
        <w:rPr>
          <w:color w:val="000000" w:themeColor="text1"/>
        </w:rPr>
        <w:t xml:space="preserve">to </w:t>
      </w:r>
      <w:r w:rsidR="007E2BAA" w:rsidRPr="004A28A9">
        <w:rPr>
          <w:color w:val="000000" w:themeColor="text1"/>
        </w:rPr>
        <w:t>establish</w:t>
      </w:r>
      <w:r w:rsidR="00951856" w:rsidRPr="004A28A9">
        <w:rPr>
          <w:color w:val="000000" w:themeColor="text1"/>
        </w:rPr>
        <w:t xml:space="preserve"> </w:t>
      </w:r>
      <w:r w:rsidR="003925FB" w:rsidRPr="004A28A9">
        <w:rPr>
          <w:color w:val="000000" w:themeColor="text1"/>
        </w:rPr>
        <w:t>the theoretical foundation and its application of means-end chain model</w:t>
      </w:r>
      <w:r w:rsidR="003925FB">
        <w:rPr>
          <w:color w:val="000000" w:themeColor="text1"/>
        </w:rPr>
        <w:t xml:space="preserve"> within the hospitality and tourism context. </w:t>
      </w:r>
      <w:r w:rsidR="00F212A9">
        <w:rPr>
          <w:color w:val="000000" w:themeColor="text1"/>
        </w:rPr>
        <w:t>T</w:t>
      </w:r>
      <w:r w:rsidR="003925FB">
        <w:rPr>
          <w:color w:val="000000" w:themeColor="text1"/>
        </w:rPr>
        <w:t>he last section</w:t>
      </w:r>
      <w:r w:rsidR="00F212A9">
        <w:rPr>
          <w:color w:val="000000" w:themeColor="text1"/>
        </w:rPr>
        <w:t xml:space="preserve"> generates a set of </w:t>
      </w:r>
      <w:r w:rsidR="00913DA7">
        <w:rPr>
          <w:color w:val="000000" w:themeColor="text1"/>
        </w:rPr>
        <w:t xml:space="preserve">research </w:t>
      </w:r>
      <w:r w:rsidR="00F212A9">
        <w:rPr>
          <w:color w:val="000000" w:themeColor="text1"/>
        </w:rPr>
        <w:t xml:space="preserve">hypotheses </w:t>
      </w:r>
      <w:r w:rsidR="00913DA7">
        <w:rPr>
          <w:color w:val="000000" w:themeColor="text1"/>
        </w:rPr>
        <w:t xml:space="preserve">proposing </w:t>
      </w:r>
      <w:r w:rsidR="00F212A9">
        <w:rPr>
          <w:color w:val="000000" w:themeColor="text1"/>
        </w:rPr>
        <w:t>structural relationships of attributes, consequences, values, behavioral outcomes, and a moderator</w:t>
      </w:r>
      <w:r w:rsidR="00D020EB">
        <w:rPr>
          <w:color w:val="000000" w:themeColor="text1"/>
        </w:rPr>
        <w:t xml:space="preserve"> in the context of slow tourism</w:t>
      </w:r>
      <w:r w:rsidR="00F212A9">
        <w:rPr>
          <w:color w:val="000000" w:themeColor="text1"/>
        </w:rPr>
        <w:t xml:space="preserve">. </w:t>
      </w:r>
    </w:p>
    <w:p w14:paraId="2541D291" w14:textId="77777777" w:rsidR="00A7697B" w:rsidRPr="0013758D" w:rsidRDefault="00A7697B" w:rsidP="0000353F">
      <w:pPr>
        <w:spacing w:line="360" w:lineRule="auto"/>
        <w:jc w:val="center"/>
        <w:rPr>
          <w:b/>
          <w:color w:val="000000" w:themeColor="text1"/>
        </w:rPr>
      </w:pPr>
    </w:p>
    <w:p w14:paraId="521897B1" w14:textId="6C5EACA5" w:rsidR="000D511E" w:rsidRPr="007F7421" w:rsidRDefault="00312704" w:rsidP="007F7421">
      <w:pPr>
        <w:pStyle w:val="2"/>
        <w:spacing w:line="480" w:lineRule="auto"/>
      </w:pPr>
      <w:bookmarkStart w:id="32" w:name="_Toc61385751"/>
      <w:r>
        <w:t>2.1</w:t>
      </w:r>
      <w:r w:rsidR="00FE3FA8">
        <w:t>.</w:t>
      </w:r>
      <w:r>
        <w:t xml:space="preserve"> </w:t>
      </w:r>
      <w:r w:rsidR="00F52F3A">
        <w:t>Slow Tourism</w:t>
      </w:r>
      <w:bookmarkEnd w:id="32"/>
    </w:p>
    <w:p w14:paraId="688C9A26" w14:textId="77777777" w:rsidR="00A7697B" w:rsidRPr="0013758D" w:rsidRDefault="00A7697B" w:rsidP="004F5306">
      <w:pPr>
        <w:spacing w:line="480" w:lineRule="auto"/>
        <w:rPr>
          <w:color w:val="000000" w:themeColor="text1"/>
        </w:rPr>
      </w:pPr>
      <w:r>
        <w:rPr>
          <w:color w:val="000000" w:themeColor="text1"/>
        </w:rPr>
        <w:t>S</w:t>
      </w:r>
      <w:r w:rsidRPr="001D5BF6">
        <w:rPr>
          <w:color w:val="000000" w:themeColor="text1"/>
        </w:rPr>
        <w:t>low tourism “encompasses the environmental sustainability concerns</w:t>
      </w:r>
      <w:r>
        <w:rPr>
          <w:color w:val="000000" w:themeColor="text1"/>
        </w:rPr>
        <w:t xml:space="preserve"> of ecotourism</w:t>
      </w:r>
      <w:r w:rsidRPr="0013758D">
        <w:rPr>
          <w:color w:val="000000" w:themeColor="text1"/>
        </w:rPr>
        <w:t xml:space="preserve">, </w:t>
      </w:r>
      <w:r>
        <w:rPr>
          <w:color w:val="000000" w:themeColor="text1"/>
        </w:rPr>
        <w:t xml:space="preserve">addresses </w:t>
      </w:r>
      <w:r w:rsidRPr="0013758D">
        <w:rPr>
          <w:color w:val="000000" w:themeColor="text1"/>
        </w:rPr>
        <w:t>social and cultural</w:t>
      </w:r>
      <w:r>
        <w:rPr>
          <w:color w:val="000000" w:themeColor="text1"/>
        </w:rPr>
        <w:t xml:space="preserve"> sustainability interests of community-based tourism and pro-poor tourism</w:t>
      </w:r>
      <w:r w:rsidRPr="0013758D">
        <w:rPr>
          <w:color w:val="000000" w:themeColor="text1"/>
        </w:rPr>
        <w:t>, and</w:t>
      </w:r>
      <w:r>
        <w:rPr>
          <w:color w:val="000000" w:themeColor="text1"/>
        </w:rPr>
        <w:t xml:space="preserve"> advances</w:t>
      </w:r>
      <w:r w:rsidRPr="0013758D">
        <w:rPr>
          <w:color w:val="000000" w:themeColor="text1"/>
        </w:rPr>
        <w:t xml:space="preserve"> economic sustainability </w:t>
      </w:r>
      <w:r>
        <w:rPr>
          <w:color w:val="000000" w:themeColor="text1"/>
        </w:rPr>
        <w:t>ideals”</w:t>
      </w:r>
      <w:r w:rsidRPr="0013758D">
        <w:rPr>
          <w:color w:val="000000" w:themeColor="text1"/>
        </w:rPr>
        <w:t xml:space="preserve"> (Timms &amp; Conway, 2012</w:t>
      </w:r>
      <w:r>
        <w:rPr>
          <w:color w:val="000000" w:themeColor="text1"/>
        </w:rPr>
        <w:t>, p. 405</w:t>
      </w:r>
      <w:r w:rsidRPr="0013758D">
        <w:rPr>
          <w:color w:val="000000" w:themeColor="text1"/>
        </w:rPr>
        <w:t>)</w:t>
      </w:r>
      <w:r>
        <w:rPr>
          <w:color w:val="000000" w:themeColor="text1"/>
        </w:rPr>
        <w:t>.</w:t>
      </w:r>
      <w:r w:rsidRPr="0013758D">
        <w:rPr>
          <w:color w:val="000000" w:themeColor="text1"/>
        </w:rPr>
        <w:t xml:space="preserve"> The concept of slow tourism is relatively new. Slow tourism stems from the social</w:t>
      </w:r>
    </w:p>
    <w:p w14:paraId="75028CA0" w14:textId="7DA9F179" w:rsidR="00A7697B" w:rsidRDefault="00A7697B" w:rsidP="00A7697B">
      <w:pPr>
        <w:spacing w:line="480" w:lineRule="auto"/>
        <w:rPr>
          <w:color w:val="000000" w:themeColor="text1"/>
        </w:rPr>
      </w:pPr>
      <w:r w:rsidRPr="0013758D">
        <w:rPr>
          <w:color w:val="000000" w:themeColor="text1"/>
        </w:rPr>
        <w:t>movements, Slow Food and Slow Cities (also known as Cittáslow) which began in Italy in the 1980s and 1990s (Dickinson &amp; Lumsdon, 2010; Fullagar</w:t>
      </w:r>
      <w:r w:rsidR="00FE3FA8">
        <w:rPr>
          <w:color w:val="000000" w:themeColor="text1"/>
        </w:rPr>
        <w:t xml:space="preserve"> et al.</w:t>
      </w:r>
      <w:r w:rsidRPr="0013758D">
        <w:rPr>
          <w:color w:val="000000" w:themeColor="text1"/>
        </w:rPr>
        <w:t xml:space="preserve">, 2012; Hall, 2012). The Slow Food movement started when Carlo Petrini led a protest against the opening of the McDonald’s franchise in the center of Rome in 1986. The Slow Food Manifesto was </w:t>
      </w:r>
      <w:r w:rsidRPr="0013758D">
        <w:rPr>
          <w:color w:val="000000" w:themeColor="text1"/>
        </w:rPr>
        <w:lastRenderedPageBreak/>
        <w:t xml:space="preserve">officially signed in Paris by delegates from 15 counties three years later, and it has since grown into over 100,000 members across 150 countries (Slow Food, 2019). </w:t>
      </w:r>
      <w:r w:rsidRPr="0013758D">
        <w:rPr>
          <w:rFonts w:hint="eastAsia"/>
          <w:color w:val="000000" w:themeColor="text1"/>
        </w:rPr>
        <w:t>T</w:t>
      </w:r>
      <w:r w:rsidRPr="0013758D">
        <w:rPr>
          <w:color w:val="000000" w:themeColor="text1"/>
        </w:rPr>
        <w:t xml:space="preserve">he Cittáslow movement, an offshoot of Slow Food, </w:t>
      </w:r>
      <w:r>
        <w:rPr>
          <w:color w:val="000000" w:themeColor="text1"/>
        </w:rPr>
        <w:t>began</w:t>
      </w:r>
      <w:r w:rsidRPr="0013758D">
        <w:rPr>
          <w:color w:val="000000" w:themeColor="text1"/>
        </w:rPr>
        <w:t xml:space="preserve"> in 1999 when locals integrated slow philosophy into their day-to-day lives in order to foster the development of places based on sustainable economics, healthy food &amp; environment, and traditional community (Cittáslow, 2019). </w:t>
      </w:r>
    </w:p>
    <w:p w14:paraId="6519F60E" w14:textId="679A84F6" w:rsidR="000C0EAB" w:rsidRDefault="000C0EAB" w:rsidP="000C0EAB">
      <w:pPr>
        <w:spacing w:line="480" w:lineRule="auto"/>
        <w:ind w:firstLine="720"/>
      </w:pPr>
      <w:r w:rsidRPr="000C79EE">
        <w:t xml:space="preserve">Slow travel is about </w:t>
      </w:r>
      <w:r>
        <w:t>making</w:t>
      </w:r>
      <w:r w:rsidRPr="000C79EE">
        <w:t xml:space="preserve"> conscious and responsible choice</w:t>
      </w:r>
      <w:r>
        <w:t>s</w:t>
      </w:r>
      <w:r w:rsidRPr="000C79EE">
        <w:t xml:space="preserve"> and slowing down rather than speed</w:t>
      </w:r>
      <w:r>
        <w:t>ing up</w:t>
      </w:r>
      <w:r w:rsidRPr="000C79EE">
        <w:t>. According to Booking.com (2019), more than half of travelers do not care how much time</w:t>
      </w:r>
      <w:r>
        <w:t xml:space="preserve"> it</w:t>
      </w:r>
      <w:r w:rsidRPr="000C79EE">
        <w:t xml:space="preserve"> takes to reach their travel destinations if they </w:t>
      </w:r>
      <w:r>
        <w:t xml:space="preserve">are </w:t>
      </w:r>
      <w:r w:rsidRPr="000C79EE">
        <w:t>travel</w:t>
      </w:r>
      <w:r>
        <w:t>ing</w:t>
      </w:r>
      <w:r w:rsidRPr="000C79EE">
        <w:t xml:space="preserve"> by a unique means of transportation. </w:t>
      </w:r>
      <w:r w:rsidRPr="007D2999">
        <w:t>Travelers who care about the environment are more likely than less environmentally conscious travelers to be interested in sustainable forms of transportation such as trains or boats. I</w:t>
      </w:r>
      <w:r>
        <w:t>n this regard, it</w:t>
      </w:r>
      <w:r w:rsidR="00152ACE">
        <w:t xml:space="preserve"> is</w:t>
      </w:r>
      <w:r>
        <w:t xml:space="preserve"> interesting to note that </w:t>
      </w:r>
      <w:r w:rsidRPr="000C79EE">
        <w:t xml:space="preserve">cycle trip reservations </w:t>
      </w:r>
      <w:r w:rsidR="00152ACE">
        <w:t>were</w:t>
      </w:r>
      <w:r w:rsidR="00F741A3">
        <w:t xml:space="preserve"> </w:t>
      </w:r>
      <w:r w:rsidRPr="000C79EE">
        <w:t>increased of 140% between 2014 and 2018</w:t>
      </w:r>
      <w:r w:rsidR="00132A0E">
        <w:t xml:space="preserve"> </w:t>
      </w:r>
      <w:r w:rsidRPr="000C79EE">
        <w:t>in North America, according to Saddle Skedaddle</w:t>
      </w:r>
      <w:r>
        <w:t>,</w:t>
      </w:r>
      <w:r w:rsidRPr="000C79EE">
        <w:t xml:space="preserve"> which provides niche cycling adventures. Motivated to avoid crowds (overtourism), vacationers </w:t>
      </w:r>
      <w:r>
        <w:t>are longing</w:t>
      </w:r>
      <w:r w:rsidRPr="000C79EE">
        <w:t xml:space="preserve"> for the benefit of checking out </w:t>
      </w:r>
      <w:r>
        <w:t xml:space="preserve">destinations </w:t>
      </w:r>
      <w:r w:rsidRPr="000C79EE">
        <w:t xml:space="preserve">slightly off the usual path. Booking.com (2019) states that 54% of the world’s tourists </w:t>
      </w:r>
      <w:r>
        <w:t xml:space="preserve">are seeking out destinations that are similar to but less crowded than their usual choices. </w:t>
      </w:r>
    </w:p>
    <w:p w14:paraId="62AE3742" w14:textId="4E7B94B1" w:rsidR="006C64B3" w:rsidRDefault="00B75BDE" w:rsidP="00BB6444">
      <w:pPr>
        <w:spacing w:line="480" w:lineRule="auto"/>
        <w:rPr>
          <w:color w:val="000000" w:themeColor="text1"/>
        </w:rPr>
      </w:pPr>
      <w:r>
        <w:rPr>
          <w:color w:val="000000" w:themeColor="text1"/>
        </w:rPr>
        <w:t xml:space="preserve"> </w:t>
      </w:r>
    </w:p>
    <w:p w14:paraId="76042303" w14:textId="17C02CB1" w:rsidR="00A72147" w:rsidRDefault="00A72147" w:rsidP="00BB6444">
      <w:pPr>
        <w:spacing w:line="480" w:lineRule="auto"/>
        <w:rPr>
          <w:color w:val="000000" w:themeColor="text1"/>
        </w:rPr>
      </w:pPr>
    </w:p>
    <w:p w14:paraId="427F4CDB" w14:textId="23823EF1" w:rsidR="00A72147" w:rsidRDefault="00A72147" w:rsidP="00BB6444">
      <w:pPr>
        <w:spacing w:line="480" w:lineRule="auto"/>
        <w:rPr>
          <w:color w:val="000000" w:themeColor="text1"/>
        </w:rPr>
      </w:pPr>
    </w:p>
    <w:p w14:paraId="56B564D0" w14:textId="21540C0C" w:rsidR="00A72147" w:rsidRDefault="00A72147" w:rsidP="00BB6444">
      <w:pPr>
        <w:spacing w:line="480" w:lineRule="auto"/>
        <w:rPr>
          <w:color w:val="000000" w:themeColor="text1"/>
        </w:rPr>
      </w:pPr>
    </w:p>
    <w:p w14:paraId="305EF84F" w14:textId="77777777" w:rsidR="00A72147" w:rsidRDefault="00A72147" w:rsidP="00BB6444">
      <w:pPr>
        <w:spacing w:line="480" w:lineRule="auto"/>
        <w:rPr>
          <w:color w:val="000000" w:themeColor="text1"/>
        </w:rPr>
      </w:pPr>
    </w:p>
    <w:p w14:paraId="15B7EC62" w14:textId="36FAF96E" w:rsidR="00A7697B" w:rsidRPr="0081060E" w:rsidRDefault="00216B8E" w:rsidP="0081060E">
      <w:pPr>
        <w:pStyle w:val="3"/>
      </w:pPr>
      <w:bookmarkStart w:id="33" w:name="_Toc61385752"/>
      <w:r>
        <w:lastRenderedPageBreak/>
        <w:t>2.1.1</w:t>
      </w:r>
      <w:r w:rsidR="00FE3FA8">
        <w:t>.</w:t>
      </w:r>
      <w:r>
        <w:t xml:space="preserve"> </w:t>
      </w:r>
      <w:r w:rsidR="000D511E">
        <w:t>S</w:t>
      </w:r>
      <w:r w:rsidR="00B327FD">
        <w:t>low Tourism and Alternative Types of Tourism</w:t>
      </w:r>
      <w:bookmarkEnd w:id="33"/>
      <w:r w:rsidR="00B327FD">
        <w:t xml:space="preserve"> </w:t>
      </w:r>
    </w:p>
    <w:p w14:paraId="471BC04A" w14:textId="502B8234" w:rsidR="00822E28" w:rsidRDefault="00F52F3A" w:rsidP="00E82C1F">
      <w:pPr>
        <w:spacing w:line="480" w:lineRule="auto"/>
        <w:rPr>
          <w:color w:val="000000" w:themeColor="text1"/>
        </w:rPr>
      </w:pPr>
      <w:r w:rsidRPr="000E1395">
        <w:rPr>
          <w:color w:val="000000" w:themeColor="text1"/>
        </w:rPr>
        <w:t>Table 1</w:t>
      </w:r>
      <w:r w:rsidR="00EA138B">
        <w:rPr>
          <w:rStyle w:val="af7"/>
          <w:color w:val="000000" w:themeColor="text1"/>
        </w:rPr>
        <w:footnoteReference w:id="1"/>
      </w:r>
      <w:r>
        <w:rPr>
          <w:color w:val="000000" w:themeColor="text1"/>
        </w:rPr>
        <w:t xml:space="preserve"> presents definitions of sustainable tourism and other related tourism. </w:t>
      </w:r>
      <w:r w:rsidR="00A7697B" w:rsidRPr="0013758D">
        <w:rPr>
          <w:color w:val="000000" w:themeColor="text1"/>
        </w:rPr>
        <w:t xml:space="preserve">Slow </w:t>
      </w:r>
      <w:r>
        <w:rPr>
          <w:color w:val="000000" w:themeColor="text1"/>
        </w:rPr>
        <w:t>t</w:t>
      </w:r>
      <w:r w:rsidRPr="0013758D">
        <w:rPr>
          <w:color w:val="000000" w:themeColor="text1"/>
        </w:rPr>
        <w:t xml:space="preserve">ourism </w:t>
      </w:r>
      <w:r w:rsidR="00A7697B" w:rsidRPr="0013758D">
        <w:rPr>
          <w:color w:val="000000" w:themeColor="text1"/>
        </w:rPr>
        <w:t>bridges tourism and sustainability by supporting the virtues of</w:t>
      </w:r>
      <w:r w:rsidR="00A7697B">
        <w:rPr>
          <w:b/>
          <w:color w:val="000000" w:themeColor="text1"/>
        </w:rPr>
        <w:t xml:space="preserve"> </w:t>
      </w:r>
      <w:r w:rsidR="00A7697B" w:rsidRPr="0013758D">
        <w:rPr>
          <w:color w:val="000000" w:themeColor="text1"/>
        </w:rPr>
        <w:t xml:space="preserve">slowness and the authentic travel experience (Losada &amp; Mota, 2019). </w:t>
      </w:r>
      <w:r w:rsidR="00A7697B">
        <w:rPr>
          <w:color w:val="000000" w:themeColor="text1"/>
        </w:rPr>
        <w:t>There are</w:t>
      </w:r>
      <w:r w:rsidR="00A7697B" w:rsidRPr="0013758D">
        <w:rPr>
          <w:color w:val="000000" w:themeColor="text1"/>
        </w:rPr>
        <w:t xml:space="preserve"> alternative forms of tourism (e.g., ecotourism, </w:t>
      </w:r>
      <w:r w:rsidR="000A24FE">
        <w:rPr>
          <w:color w:val="000000" w:themeColor="text1"/>
        </w:rPr>
        <w:t xml:space="preserve">cultural </w:t>
      </w:r>
      <w:r w:rsidR="00A7697B" w:rsidRPr="0013758D">
        <w:rPr>
          <w:color w:val="000000" w:themeColor="text1"/>
        </w:rPr>
        <w:t>heritage tourism, responsible tourism</w:t>
      </w:r>
      <w:r w:rsidR="00A7697B">
        <w:rPr>
          <w:color w:val="000000" w:themeColor="text1"/>
        </w:rPr>
        <w:t xml:space="preserve">, </w:t>
      </w:r>
      <w:r w:rsidR="00A7697B" w:rsidRPr="0013758D">
        <w:rPr>
          <w:color w:val="000000" w:themeColor="text1"/>
        </w:rPr>
        <w:t>sustainable tourism</w:t>
      </w:r>
      <w:r w:rsidR="000A24FE">
        <w:rPr>
          <w:color w:val="000000" w:themeColor="text1"/>
        </w:rPr>
        <w:t>,</w:t>
      </w:r>
      <w:r w:rsidR="007E0DA0">
        <w:rPr>
          <w:color w:val="000000" w:themeColor="text1"/>
        </w:rPr>
        <w:t xml:space="preserve"> and</w:t>
      </w:r>
      <w:r w:rsidR="000A24FE">
        <w:rPr>
          <w:color w:val="000000" w:themeColor="text1"/>
        </w:rPr>
        <w:t xml:space="preserve"> ethical tourism</w:t>
      </w:r>
      <w:r w:rsidR="00A7697B" w:rsidRPr="0013758D">
        <w:rPr>
          <w:color w:val="000000" w:themeColor="text1"/>
        </w:rPr>
        <w:t xml:space="preserve">) (Conway &amp; Timms, 2012; Dickinson &amp; Lumsdon, 2010; Meng &amp; Choi, 2016; Moira et </w:t>
      </w:r>
      <w:r w:rsidR="00A7697B" w:rsidRPr="001D5BF6">
        <w:rPr>
          <w:color w:val="000000" w:themeColor="text1"/>
        </w:rPr>
        <w:t xml:space="preserve">al., 2017). </w:t>
      </w:r>
      <w:r w:rsidR="00A7697B" w:rsidRPr="000E1395">
        <w:rPr>
          <w:color w:val="000000" w:themeColor="text1"/>
        </w:rPr>
        <w:t>S</w:t>
      </w:r>
      <w:r>
        <w:rPr>
          <w:color w:val="000000" w:themeColor="text1"/>
        </w:rPr>
        <w:t>imilarly, s</w:t>
      </w:r>
      <w:r w:rsidR="00A7697B" w:rsidRPr="000E1395">
        <w:rPr>
          <w:color w:val="000000" w:themeColor="text1"/>
        </w:rPr>
        <w:t>low tourism “encompasses the environmental sustainability concerns of ecotourism, addresses social and cultural sustainability interests of community-based tourism and pro-poor tourism, and advances economic sustainability ideals”</w:t>
      </w:r>
      <w:r w:rsidR="00A7697B" w:rsidRPr="0013758D">
        <w:rPr>
          <w:color w:val="000000" w:themeColor="text1"/>
        </w:rPr>
        <w:t xml:space="preserve"> (Timms &amp; Conway, 2012</w:t>
      </w:r>
      <w:r w:rsidR="00A7697B">
        <w:rPr>
          <w:color w:val="000000" w:themeColor="text1"/>
        </w:rPr>
        <w:t>, p. 405</w:t>
      </w:r>
      <w:r w:rsidR="00A7697B" w:rsidRPr="0013758D">
        <w:rPr>
          <w:color w:val="000000" w:themeColor="text1"/>
        </w:rPr>
        <w:t>)</w:t>
      </w:r>
      <w:r w:rsidR="00A7697B">
        <w:rPr>
          <w:color w:val="000000" w:themeColor="text1"/>
        </w:rPr>
        <w:t>. As such, s</w:t>
      </w:r>
      <w:r w:rsidR="00A7697B" w:rsidRPr="001D5BF6">
        <w:rPr>
          <w:color w:val="000000" w:themeColor="text1"/>
        </w:rPr>
        <w:t xml:space="preserve">low tourism and </w:t>
      </w:r>
      <w:r w:rsidR="00A7697B" w:rsidRPr="00F741A3">
        <w:rPr>
          <w:color w:val="000000" w:themeColor="text1"/>
        </w:rPr>
        <w:t>other</w:t>
      </w:r>
      <w:r w:rsidR="00563797" w:rsidRPr="00F741A3">
        <w:rPr>
          <w:color w:val="000000" w:themeColor="text1"/>
        </w:rPr>
        <w:t xml:space="preserve"> types of</w:t>
      </w:r>
      <w:r w:rsidR="00A7697B" w:rsidRPr="00F741A3">
        <w:rPr>
          <w:color w:val="000000" w:themeColor="text1"/>
        </w:rPr>
        <w:t xml:space="preserve"> pro-environment </w:t>
      </w:r>
      <w:r w:rsidR="000E1395" w:rsidRPr="00F741A3">
        <w:rPr>
          <w:color w:val="000000" w:themeColor="text1"/>
        </w:rPr>
        <w:t>t</w:t>
      </w:r>
      <w:r w:rsidR="00563797" w:rsidRPr="00F741A3">
        <w:rPr>
          <w:color w:val="000000" w:themeColor="text1"/>
        </w:rPr>
        <w:t>ourism</w:t>
      </w:r>
      <w:r w:rsidR="00A7697B" w:rsidRPr="00F741A3">
        <w:rPr>
          <w:color w:val="000000" w:themeColor="text1"/>
        </w:rPr>
        <w:t xml:space="preserve"> share theoretical grounds with </w:t>
      </w:r>
      <w:r w:rsidR="00563797" w:rsidRPr="00F741A3">
        <w:rPr>
          <w:color w:val="000000" w:themeColor="text1"/>
        </w:rPr>
        <w:t xml:space="preserve">environmental concerns and </w:t>
      </w:r>
      <w:r w:rsidR="00A7697B" w:rsidRPr="00F741A3">
        <w:rPr>
          <w:color w:val="000000" w:themeColor="text1"/>
        </w:rPr>
        <w:t>sustainable modal choices.</w:t>
      </w:r>
      <w:r w:rsidR="00A7697B" w:rsidRPr="001D5BF6">
        <w:rPr>
          <w:color w:val="000000" w:themeColor="text1"/>
        </w:rPr>
        <w:t xml:space="preserve"> </w:t>
      </w:r>
    </w:p>
    <w:p w14:paraId="48E19084" w14:textId="77777777" w:rsidR="00822E28" w:rsidRPr="00822E28" w:rsidRDefault="00822E28" w:rsidP="00E82C1F">
      <w:pPr>
        <w:spacing w:line="480" w:lineRule="auto"/>
        <w:rPr>
          <w:color w:val="000000" w:themeColor="text1"/>
        </w:rPr>
      </w:pPr>
    </w:p>
    <w:p w14:paraId="4F0CC9B8" w14:textId="77777777" w:rsidR="00822E28" w:rsidRPr="0081060E" w:rsidRDefault="00822E28" w:rsidP="00822E28">
      <w:pPr>
        <w:pStyle w:val="3"/>
      </w:pPr>
      <w:bookmarkStart w:id="34" w:name="_Toc61385753"/>
      <w:r>
        <w:t>2.1.2. Defining Slow Tourism</w:t>
      </w:r>
      <w:bookmarkEnd w:id="34"/>
      <w:r>
        <w:t xml:space="preserve"> </w:t>
      </w:r>
    </w:p>
    <w:p w14:paraId="10EAC78E" w14:textId="5E3689E4" w:rsidR="00822E28" w:rsidRDefault="00822E28" w:rsidP="00822E28">
      <w:pPr>
        <w:spacing w:line="480" w:lineRule="auto"/>
        <w:rPr>
          <w:b/>
          <w:color w:val="000000" w:themeColor="text1"/>
          <w:sz w:val="22"/>
          <w:szCs w:val="22"/>
        </w:rPr>
      </w:pPr>
      <w:r w:rsidRPr="0013758D">
        <w:rPr>
          <w:color w:val="000000" w:themeColor="text1"/>
        </w:rPr>
        <w:t xml:space="preserve">Slow travel movement originally </w:t>
      </w:r>
      <w:r w:rsidRPr="004666D8">
        <w:rPr>
          <w:color w:val="000000" w:themeColor="text1"/>
        </w:rPr>
        <w:t xml:space="preserve">came out as an alternative to travel by flight and car that people </w:t>
      </w:r>
      <w:r w:rsidRPr="00DB3704">
        <w:rPr>
          <w:color w:val="000000" w:themeColor="text1"/>
        </w:rPr>
        <w:t>reach destinations more slowly and travel less distance</w:t>
      </w:r>
      <w:r w:rsidRPr="004666D8">
        <w:rPr>
          <w:color w:val="000000" w:themeColor="text1"/>
        </w:rPr>
        <w:t xml:space="preserve"> </w:t>
      </w:r>
      <w:r w:rsidRPr="0013758D">
        <w:rPr>
          <w:color w:val="000000" w:themeColor="text1"/>
        </w:rPr>
        <w:t xml:space="preserve">(Dickinson &amp; Lumsdon, 2010). Slow tourism generally represents traveling more slowly, engaging with local places and people (Dickinson &amp; Lumsdon, 2010; Gardner, 2009). Researchers have proposed </w:t>
      </w:r>
      <w:r w:rsidRPr="006E6AEA">
        <w:rPr>
          <w:color w:val="000000" w:themeColor="text1"/>
        </w:rPr>
        <w:t>definitions o</w:t>
      </w:r>
      <w:r w:rsidRPr="0013758D">
        <w:rPr>
          <w:color w:val="000000" w:themeColor="text1"/>
        </w:rPr>
        <w:t>f slow tourism, however, “there is little consensus on what ‘slow’ actually means, and how it is interpreted in relation to different tourism contexts and cultures” (Fullagar</w:t>
      </w:r>
      <w:r>
        <w:rPr>
          <w:color w:val="000000" w:themeColor="text1"/>
        </w:rPr>
        <w:t xml:space="preserve"> et al.</w:t>
      </w:r>
      <w:r w:rsidRPr="0013758D">
        <w:rPr>
          <w:color w:val="000000" w:themeColor="text1"/>
        </w:rPr>
        <w:t xml:space="preserve">, 2012, p. 3). According to Dickinson and Lumsdon (2010), any </w:t>
      </w:r>
      <w:r w:rsidRPr="0013758D">
        <w:rPr>
          <w:color w:val="000000" w:themeColor="text1"/>
        </w:rPr>
        <w:lastRenderedPageBreak/>
        <w:t>definition of Slow Travel should include essential principles for transportation that seek to protect the environment and</w:t>
      </w:r>
      <w:r>
        <w:rPr>
          <w:color w:val="000000" w:themeColor="text1"/>
        </w:rPr>
        <w:t xml:space="preserve"> to</w:t>
      </w:r>
      <w:r w:rsidRPr="0013758D">
        <w:rPr>
          <w:color w:val="000000" w:themeColor="text1"/>
        </w:rPr>
        <w:t xml:space="preserve"> promote relatively slow types of travel</w:t>
      </w:r>
      <w:r>
        <w:rPr>
          <w:color w:val="000000" w:themeColor="text1"/>
        </w:rPr>
        <w:t>,</w:t>
      </w:r>
      <w:r w:rsidRPr="0013758D">
        <w:rPr>
          <w:color w:val="000000" w:themeColor="text1"/>
        </w:rPr>
        <w:t xml:space="preserve"> such as</w:t>
      </w:r>
      <w:r>
        <w:rPr>
          <w:color w:val="000000" w:themeColor="text1"/>
        </w:rPr>
        <w:t xml:space="preserve"> </w:t>
      </w:r>
      <w:r w:rsidRPr="0013758D">
        <w:rPr>
          <w:color w:val="000000" w:themeColor="text1"/>
        </w:rPr>
        <w:t xml:space="preserve">exploring the local culture, history and community. They </w:t>
      </w:r>
      <w:r>
        <w:rPr>
          <w:color w:val="000000" w:themeColor="text1"/>
        </w:rPr>
        <w:t xml:space="preserve">describe </w:t>
      </w:r>
      <w:r w:rsidRPr="0013758D">
        <w:rPr>
          <w:color w:val="000000" w:themeColor="text1"/>
        </w:rPr>
        <w:t xml:space="preserve">slow tourism </w:t>
      </w:r>
      <w:r>
        <w:rPr>
          <w:color w:val="000000" w:themeColor="text1"/>
        </w:rPr>
        <w:t>as</w:t>
      </w:r>
      <w:r w:rsidRPr="0013758D">
        <w:rPr>
          <w:color w:val="000000" w:themeColor="text1"/>
        </w:rPr>
        <w:t xml:space="preserve"> “a conceptual framework that involves people who ‘travel to destination more slowly overland, stay longer and travel less’ and who incorporate travel to a destination as itself an experience and, once at the destination, engage with local transport options and ‘slow </w:t>
      </w:r>
    </w:p>
    <w:p w14:paraId="7FBD71E5" w14:textId="433AC90D" w:rsidR="002B16D5" w:rsidRDefault="00A0690E" w:rsidP="00F52F3A">
      <w:pPr>
        <w:spacing w:line="480" w:lineRule="auto"/>
        <w:rPr>
          <w:color w:val="000000" w:themeColor="text1"/>
        </w:rPr>
      </w:pPr>
      <w:r w:rsidRPr="0013758D">
        <w:rPr>
          <w:color w:val="000000" w:themeColor="text1"/>
        </w:rPr>
        <w:t xml:space="preserve">food and beverage,’ take time to explore local history and culture, and support the environment” (Dickinson &amp; Lumson, 2010, p. 1-2). </w:t>
      </w:r>
      <w:r>
        <w:rPr>
          <w:color w:val="000000" w:themeColor="text1"/>
        </w:rPr>
        <w:t xml:space="preserve">In particular, </w:t>
      </w:r>
      <w:r w:rsidR="007002AB" w:rsidRPr="002B16D5">
        <w:rPr>
          <w:color w:val="000000" w:themeColor="text1"/>
        </w:rPr>
        <w:t>within</w:t>
      </w:r>
      <w:r w:rsidR="00405E53" w:rsidRPr="002B16D5">
        <w:rPr>
          <w:color w:val="000000" w:themeColor="text1"/>
        </w:rPr>
        <w:t xml:space="preserve"> </w:t>
      </w:r>
      <w:r w:rsidR="002B16D5">
        <w:rPr>
          <w:color w:val="000000" w:themeColor="text1"/>
        </w:rPr>
        <w:t xml:space="preserve">the </w:t>
      </w:r>
      <w:r w:rsidR="00405E53" w:rsidRPr="002B16D5">
        <w:rPr>
          <w:color w:val="000000" w:themeColor="text1"/>
        </w:rPr>
        <w:t xml:space="preserve">slow tourism principle, tourists should take </w:t>
      </w:r>
      <w:r w:rsidRPr="002B16D5">
        <w:rPr>
          <w:color w:val="000000" w:themeColor="text1"/>
        </w:rPr>
        <w:t>only low</w:t>
      </w:r>
      <w:r w:rsidR="002B16D5">
        <w:rPr>
          <w:color w:val="000000" w:themeColor="text1"/>
        </w:rPr>
        <w:t>-</w:t>
      </w:r>
      <w:r w:rsidRPr="002B16D5">
        <w:rPr>
          <w:color w:val="000000" w:themeColor="text1"/>
        </w:rPr>
        <w:t xml:space="preserve">carbon </w:t>
      </w:r>
      <w:r w:rsidR="002B16D5">
        <w:rPr>
          <w:color w:val="000000" w:themeColor="text1"/>
        </w:rPr>
        <w:t xml:space="preserve">modes of </w:t>
      </w:r>
      <w:r w:rsidR="00405E53" w:rsidRPr="002B16D5">
        <w:rPr>
          <w:color w:val="000000" w:themeColor="text1"/>
        </w:rPr>
        <w:t>transport</w:t>
      </w:r>
      <w:r w:rsidR="002B16D5">
        <w:rPr>
          <w:color w:val="000000" w:themeColor="text1"/>
        </w:rPr>
        <w:t>ation</w:t>
      </w:r>
      <w:r w:rsidRPr="002B16D5">
        <w:rPr>
          <w:color w:val="000000" w:themeColor="text1"/>
        </w:rPr>
        <w:t xml:space="preserve"> such as </w:t>
      </w:r>
      <w:r w:rsidR="00405E53" w:rsidRPr="002B16D5">
        <w:rPr>
          <w:color w:val="000000" w:themeColor="text1"/>
        </w:rPr>
        <w:t xml:space="preserve">bicycles and trains or </w:t>
      </w:r>
      <w:r w:rsidR="002B16D5">
        <w:rPr>
          <w:color w:val="000000" w:themeColor="text1"/>
        </w:rPr>
        <w:t>zero-emission modes</w:t>
      </w:r>
      <w:r w:rsidR="00405E53" w:rsidRPr="002B16D5">
        <w:rPr>
          <w:color w:val="000000" w:themeColor="text1"/>
        </w:rPr>
        <w:t xml:space="preserve"> </w:t>
      </w:r>
      <w:r w:rsidR="002B16D5">
        <w:rPr>
          <w:color w:val="000000" w:themeColor="text1"/>
        </w:rPr>
        <w:t xml:space="preserve">such as </w:t>
      </w:r>
      <w:r w:rsidR="00405E53" w:rsidRPr="002B16D5">
        <w:rPr>
          <w:color w:val="000000" w:themeColor="text1"/>
        </w:rPr>
        <w:t>walking or running</w:t>
      </w:r>
      <w:r w:rsidR="002B16D5">
        <w:rPr>
          <w:color w:val="000000" w:themeColor="text1"/>
        </w:rPr>
        <w:t xml:space="preserve"> </w:t>
      </w:r>
      <w:r w:rsidRPr="002B16D5">
        <w:rPr>
          <w:color w:val="000000" w:themeColor="text1"/>
        </w:rPr>
        <w:t>to reach th</w:t>
      </w:r>
      <w:r w:rsidR="002B16D5">
        <w:rPr>
          <w:color w:val="000000" w:themeColor="text1"/>
        </w:rPr>
        <w:t>eir</w:t>
      </w:r>
      <w:r w:rsidRPr="002B16D5">
        <w:rPr>
          <w:color w:val="000000" w:themeColor="text1"/>
        </w:rPr>
        <w:t xml:space="preserve"> destination </w:t>
      </w:r>
      <w:r w:rsidR="00405E53">
        <w:rPr>
          <w:color w:val="000000" w:themeColor="text1"/>
        </w:rPr>
        <w:t>(Dickinson et al., 2011; Serdane, 2020; Stradling &amp; Anabele, 2008)</w:t>
      </w:r>
      <w:r>
        <w:rPr>
          <w:color w:val="000000" w:themeColor="text1"/>
        </w:rPr>
        <w:t xml:space="preserve">. </w:t>
      </w:r>
      <w:r w:rsidRPr="0013758D">
        <w:rPr>
          <w:color w:val="000000" w:themeColor="text1"/>
        </w:rPr>
        <w:t>As a key factor of Slow Tourism, Lipman and Murphy (2012) identify sustainable consumption through “slower” transportation and products</w:t>
      </w:r>
      <w:r>
        <w:rPr>
          <w:color w:val="000000" w:themeColor="text1"/>
        </w:rPr>
        <w:t>,</w:t>
      </w:r>
      <w:r w:rsidRPr="0013758D">
        <w:rPr>
          <w:color w:val="000000" w:themeColor="text1"/>
        </w:rPr>
        <w:t xml:space="preserve"> not involving long-distance travel. Slow Tourism motivates travelers to decrease their travel frequency, stay longer at their destination, visit fewer places slowly, take a favorable approach toward local resources, and</w:t>
      </w:r>
      <w:r w:rsidR="00733BB3">
        <w:rPr>
          <w:color w:val="000000" w:themeColor="text1"/>
        </w:rPr>
        <w:t xml:space="preserve"> </w:t>
      </w:r>
      <w:r w:rsidR="00FD7FD2" w:rsidRPr="0013758D">
        <w:rPr>
          <w:color w:val="000000" w:themeColor="text1"/>
        </w:rPr>
        <w:t>pursue short-distance travel</w:t>
      </w:r>
      <w:r w:rsidR="00FD7FD2">
        <w:rPr>
          <w:color w:val="000000" w:themeColor="text1"/>
        </w:rPr>
        <w:t>,</w:t>
      </w:r>
      <w:r w:rsidR="00FD7FD2" w:rsidRPr="0013758D">
        <w:rPr>
          <w:color w:val="000000" w:themeColor="text1"/>
        </w:rPr>
        <w:t xml:space="preserve"> using more sustainable modes of transport (</w:t>
      </w:r>
      <w:r w:rsidR="00FD7FD2" w:rsidRPr="004666D8">
        <w:rPr>
          <w:color w:val="000000" w:themeColor="text1"/>
        </w:rPr>
        <w:t xml:space="preserve">Dickinson &amp; Robbins, 2010; Dickinson et al., 2010). </w:t>
      </w:r>
    </w:p>
    <w:p w14:paraId="7F8C81C1" w14:textId="7C627109" w:rsidR="0072018A" w:rsidRDefault="002B16D5" w:rsidP="002B16D5">
      <w:pPr>
        <w:spacing w:line="480" w:lineRule="auto"/>
        <w:ind w:firstLine="720"/>
        <w:rPr>
          <w:color w:val="000000" w:themeColor="text1"/>
        </w:rPr>
      </w:pPr>
      <w:r w:rsidRPr="002B16D5">
        <w:rPr>
          <w:color w:val="000000" w:themeColor="text1"/>
        </w:rPr>
        <w:t xml:space="preserve">Across several studies, slow tourism is viewed as the full travel experience, ranging from modes of transportation to activities at the destination (Dickinson, 2015) while mitigating carbon footprints (Dickinsonet al., 2011; Meng &amp; Choi, 2016; Lumsdon &amp; McGrath, 2011; Scott &amp; Becken, 2010; Timms &amp; Conway, 2012). Thus, slow tourism has been characterized as behavioral forms (e.g., pro-environmental activities) in relation to environmental sustainability while focusing on the slow physical mobility of a tourist. </w:t>
      </w:r>
      <w:r w:rsidRPr="002B16D5">
        <w:rPr>
          <w:color w:val="000000" w:themeColor="text1"/>
        </w:rPr>
        <w:lastRenderedPageBreak/>
        <w:t xml:space="preserve">However, it may be difficult to reach long-distance travel destinations in an </w:t>
      </w:r>
      <w:r w:rsidRPr="00174B49">
        <w:rPr>
          <w:color w:val="000000" w:themeColor="text1"/>
        </w:rPr>
        <w:t xml:space="preserve">environmentally friendly </w:t>
      </w:r>
      <w:r w:rsidR="0081060E" w:rsidRPr="00174B49">
        <w:rPr>
          <w:color w:val="000000" w:themeColor="text1"/>
        </w:rPr>
        <w:t>way and</w:t>
      </w:r>
      <w:r w:rsidRPr="00174B49">
        <w:rPr>
          <w:color w:val="000000" w:themeColor="text1"/>
        </w:rPr>
        <w:t xml:space="preserve"> taking airplanes may be a necessary part of travel (de </w:t>
      </w:r>
      <w:r w:rsidRPr="00662F15">
        <w:rPr>
          <w:color w:val="000000" w:themeColor="text1"/>
        </w:rPr>
        <w:t>la Barre, 2012</w:t>
      </w:r>
      <w:r w:rsidRPr="00174B49">
        <w:rPr>
          <w:color w:val="000000" w:themeColor="text1"/>
        </w:rPr>
        <w:t xml:space="preserve">; Serdane, 2020). In this sense, the combination of slow and fast modes of travel to reach destinations can be accepted within the trend of slow tourism (Oh et al., 2016). Saving </w:t>
      </w:r>
      <w:r w:rsidR="005D2AB2" w:rsidRPr="00174B49">
        <w:rPr>
          <w:color w:val="000000" w:themeColor="text1"/>
        </w:rPr>
        <w:t xml:space="preserve">traveling </w:t>
      </w:r>
      <w:r w:rsidRPr="00174B49">
        <w:rPr>
          <w:color w:val="000000" w:themeColor="text1"/>
        </w:rPr>
        <w:t xml:space="preserve">time </w:t>
      </w:r>
      <w:r w:rsidR="005D2AB2" w:rsidRPr="00174B49">
        <w:rPr>
          <w:color w:val="000000" w:themeColor="text1"/>
        </w:rPr>
        <w:t xml:space="preserve">in </w:t>
      </w:r>
      <w:r w:rsidRPr="00174B49">
        <w:rPr>
          <w:color w:val="000000" w:themeColor="text1"/>
        </w:rPr>
        <w:t>reaching destinations makes more time</w:t>
      </w:r>
      <w:r w:rsidR="005D2AB2" w:rsidRPr="00174B49">
        <w:rPr>
          <w:color w:val="000000" w:themeColor="text1"/>
        </w:rPr>
        <w:t xml:space="preserve"> in destinations </w:t>
      </w:r>
      <w:r w:rsidRPr="00174B49">
        <w:rPr>
          <w:color w:val="000000" w:themeColor="text1"/>
        </w:rPr>
        <w:t>for engaging in the slow travel experience (Sun &amp; Lin, 2018).</w:t>
      </w:r>
      <w:r w:rsidRPr="002B16D5">
        <w:rPr>
          <w:color w:val="000000" w:themeColor="text1"/>
        </w:rPr>
        <w:t xml:space="preserve"> </w:t>
      </w:r>
    </w:p>
    <w:p w14:paraId="5AF5D55A" w14:textId="4D76EBA9" w:rsidR="002B16D5" w:rsidRPr="00DB3704" w:rsidRDefault="002B16D5" w:rsidP="002B16D5">
      <w:pPr>
        <w:spacing w:line="480" w:lineRule="auto"/>
        <w:ind w:firstLine="720"/>
        <w:rPr>
          <w:color w:val="000000" w:themeColor="text1"/>
        </w:rPr>
      </w:pPr>
      <w:r w:rsidRPr="002B16D5">
        <w:rPr>
          <w:color w:val="000000" w:themeColor="text1"/>
        </w:rPr>
        <w:t xml:space="preserve">In recent </w:t>
      </w:r>
      <w:r w:rsidR="0072018A">
        <w:rPr>
          <w:color w:val="000000" w:themeColor="text1"/>
        </w:rPr>
        <w:t>studies</w:t>
      </w:r>
      <w:r w:rsidRPr="002B16D5">
        <w:rPr>
          <w:color w:val="000000" w:themeColor="text1"/>
        </w:rPr>
        <w:t>, researchers have approached slowness in tourism as the practice of time and space which reflect travelers’ psychological aspects such as well-being and satisfaction, rather than their behavioral modes (Parkins &amp; Craig, 200</w:t>
      </w:r>
      <w:r w:rsidR="00712CCD">
        <w:rPr>
          <w:color w:val="000000" w:themeColor="text1"/>
        </w:rPr>
        <w:t>6</w:t>
      </w:r>
      <w:r w:rsidRPr="002B16D5">
        <w:rPr>
          <w:color w:val="000000" w:themeColor="text1"/>
        </w:rPr>
        <w:t xml:space="preserve">). Oh, Assaf, and Baloglu (2016) note that ‘slowness’ in tourism is subjectively determined and associated with mentally slow actions or movements to achieve the specific goals of the trip. They define slowness as an attitudinal perspective rather than a behavioral one. Serdane et al. (2020) also identify slowness with tourists’ subjective perception of time while on holiday, which complements Oh et al. (2016)’s work. Moore (2012) refers to slow tourism as eschewing fast tourism to mitigate </w:t>
      </w:r>
      <w:r w:rsidRPr="00DB3704">
        <w:rPr>
          <w:color w:val="000000" w:themeColor="text1"/>
        </w:rPr>
        <w:t xml:space="preserve">the feelings of a lack of time under the pressure that travelers feel to fulfill their identity. </w:t>
      </w:r>
    </w:p>
    <w:p w14:paraId="72A96BB4" w14:textId="50001EE7" w:rsidR="00AA097F" w:rsidRDefault="00A0690E" w:rsidP="004F5306">
      <w:pPr>
        <w:spacing w:line="480" w:lineRule="auto"/>
        <w:ind w:firstLine="720"/>
        <w:rPr>
          <w:color w:val="000000" w:themeColor="text1"/>
        </w:rPr>
      </w:pPr>
      <w:r w:rsidRPr="00DB3704">
        <w:rPr>
          <w:color w:val="000000" w:themeColor="text1"/>
        </w:rPr>
        <w:t xml:space="preserve">Table 2 presents definitions of slow tourism in past research. In summary, most studies focused on pro-environmental activities with the transport mode as a way to reduce carbon footprint in slow tourism while more recent research focus has been turned to travelers’ psychological well-being and satisfaction. Based on the </w:t>
      </w:r>
      <w:r w:rsidR="0072018A" w:rsidRPr="00DB3704">
        <w:rPr>
          <w:color w:val="000000" w:themeColor="text1"/>
        </w:rPr>
        <w:t xml:space="preserve"> review of research</w:t>
      </w:r>
      <w:r w:rsidRPr="00DB3704">
        <w:rPr>
          <w:color w:val="000000" w:themeColor="text1"/>
        </w:rPr>
        <w:t xml:space="preserve">, this study </w:t>
      </w:r>
      <w:r w:rsidR="0072018A" w:rsidRPr="00DB3704">
        <w:rPr>
          <w:color w:val="000000" w:themeColor="text1"/>
        </w:rPr>
        <w:t xml:space="preserve">emphasizes </w:t>
      </w:r>
      <w:r w:rsidRPr="00DB3704">
        <w:rPr>
          <w:color w:val="000000" w:themeColor="text1"/>
        </w:rPr>
        <w:t xml:space="preserve">on psychological aspects of slow tourism </w:t>
      </w:r>
      <w:r w:rsidR="0072018A" w:rsidRPr="00DB3704">
        <w:rPr>
          <w:color w:val="000000" w:themeColor="text1"/>
        </w:rPr>
        <w:t xml:space="preserve">(Moore, 2012; </w:t>
      </w:r>
      <w:r w:rsidRPr="00DB3704">
        <w:rPr>
          <w:color w:val="000000" w:themeColor="text1"/>
        </w:rPr>
        <w:t>Oh et al.</w:t>
      </w:r>
      <w:r w:rsidR="0072018A" w:rsidRPr="00DB3704">
        <w:rPr>
          <w:color w:val="000000" w:themeColor="text1"/>
        </w:rPr>
        <w:t xml:space="preserve">, </w:t>
      </w:r>
      <w:r w:rsidRPr="00DB3704">
        <w:rPr>
          <w:color w:val="000000" w:themeColor="text1"/>
        </w:rPr>
        <w:t>2016)</w:t>
      </w:r>
      <w:r w:rsidR="0072018A" w:rsidRPr="00DB3704">
        <w:rPr>
          <w:color w:val="000000" w:themeColor="text1"/>
        </w:rPr>
        <w:t xml:space="preserve"> and</w:t>
      </w:r>
      <w:r w:rsidRPr="00DB3704">
        <w:rPr>
          <w:color w:val="000000" w:themeColor="text1"/>
        </w:rPr>
        <w:t xml:space="preserve"> </w:t>
      </w:r>
      <w:r w:rsidR="0072018A" w:rsidRPr="00DB3704">
        <w:rPr>
          <w:color w:val="000000" w:themeColor="text1"/>
        </w:rPr>
        <w:t xml:space="preserve">defines </w:t>
      </w:r>
      <w:r w:rsidRPr="00DB3704">
        <w:rPr>
          <w:color w:val="000000" w:themeColor="text1"/>
        </w:rPr>
        <w:t>slow tourism as a holistic travel type in which a traveler pursues slowness while traveling to explore local life, to connect to a place and people,</w:t>
      </w:r>
      <w:r w:rsidRPr="0013758D">
        <w:rPr>
          <w:color w:val="000000" w:themeColor="text1"/>
        </w:rPr>
        <w:t xml:space="preserve"> to </w:t>
      </w:r>
      <w:r w:rsidRPr="0013758D">
        <w:rPr>
          <w:color w:val="000000" w:themeColor="text1"/>
        </w:rPr>
        <w:lastRenderedPageBreak/>
        <w:t>consume local food, and/or to desire ‘slow</w:t>
      </w:r>
      <w:r w:rsidRPr="009A12D7">
        <w:rPr>
          <w:color w:val="000000" w:themeColor="text1"/>
        </w:rPr>
        <w:t xml:space="preserve"> down’ mentally from fast pace of life, without any certain criteria of destinations, travel genres, and time.  </w:t>
      </w:r>
    </w:p>
    <w:p w14:paraId="5D448D17" w14:textId="77777777" w:rsidR="006022AC" w:rsidRDefault="006022AC" w:rsidP="00AA097F">
      <w:pPr>
        <w:spacing w:line="480" w:lineRule="auto"/>
        <w:rPr>
          <w:b/>
          <w:color w:val="000000" w:themeColor="text1"/>
        </w:rPr>
      </w:pPr>
    </w:p>
    <w:p w14:paraId="726A62F3" w14:textId="62C9664B" w:rsidR="00B75295" w:rsidRPr="007F7421" w:rsidRDefault="00216B8E" w:rsidP="007F7421">
      <w:pPr>
        <w:pStyle w:val="3"/>
      </w:pPr>
      <w:bookmarkStart w:id="35" w:name="_Toc61385754"/>
      <w:r>
        <w:t>2.1.3.</w:t>
      </w:r>
      <w:r w:rsidR="004561A8">
        <w:t xml:space="preserve"> </w:t>
      </w:r>
      <w:r w:rsidR="00460433">
        <w:t>S</w:t>
      </w:r>
      <w:r w:rsidR="000845AE">
        <w:t>low Tourism and Slow Travel</w:t>
      </w:r>
      <w:bookmarkEnd w:id="35"/>
      <w:r w:rsidR="000845AE">
        <w:t xml:space="preserve"> </w:t>
      </w:r>
    </w:p>
    <w:p w14:paraId="2B3B222A" w14:textId="4803FCDD" w:rsidR="00C03BC9" w:rsidRDefault="00C03BC9" w:rsidP="004F5306">
      <w:pPr>
        <w:spacing w:line="480" w:lineRule="auto"/>
        <w:rPr>
          <w:color w:val="000000" w:themeColor="text1"/>
        </w:rPr>
      </w:pPr>
      <w:r w:rsidRPr="00DC723D">
        <w:rPr>
          <w:color w:val="000000" w:themeColor="text1"/>
        </w:rPr>
        <w:t>There ha</w:t>
      </w:r>
      <w:r>
        <w:rPr>
          <w:color w:val="000000" w:themeColor="text1"/>
        </w:rPr>
        <w:t>s</w:t>
      </w:r>
      <w:r w:rsidRPr="00DC723D">
        <w:rPr>
          <w:color w:val="000000" w:themeColor="text1"/>
        </w:rPr>
        <w:t xml:space="preserve"> been some </w:t>
      </w:r>
      <w:r>
        <w:rPr>
          <w:color w:val="000000" w:themeColor="text1"/>
        </w:rPr>
        <w:t>dispute</w:t>
      </w:r>
      <w:r w:rsidRPr="00DC723D">
        <w:rPr>
          <w:color w:val="000000" w:themeColor="text1"/>
        </w:rPr>
        <w:t xml:space="preserve"> about </w:t>
      </w:r>
      <w:r>
        <w:rPr>
          <w:color w:val="000000" w:themeColor="text1"/>
        </w:rPr>
        <w:t>the use of</w:t>
      </w:r>
      <w:r w:rsidRPr="00DC723D">
        <w:rPr>
          <w:color w:val="000000" w:themeColor="text1"/>
        </w:rPr>
        <w:t xml:space="preserve"> ‘slow tourism’ and ‘slow travel’ among scholar</w:t>
      </w:r>
      <w:r>
        <w:rPr>
          <w:color w:val="000000" w:themeColor="text1"/>
        </w:rPr>
        <w:t xml:space="preserve">s </w:t>
      </w:r>
      <w:r w:rsidRPr="002A372E">
        <w:rPr>
          <w:color w:val="000000" w:themeColor="text1"/>
        </w:rPr>
        <w:t>(Conway &amp; Timms, 2012; Dickinson et al., 2011; Lumsdon &amp; McGrath, 2011; Matos, 2004)</w:t>
      </w:r>
      <w:r>
        <w:rPr>
          <w:color w:val="000000" w:themeColor="text1"/>
        </w:rPr>
        <w:t xml:space="preserve">. </w:t>
      </w:r>
      <w:r w:rsidRPr="00DC723D">
        <w:rPr>
          <w:color w:val="000000" w:themeColor="text1"/>
        </w:rPr>
        <w:t xml:space="preserve">Slow travel generally </w:t>
      </w:r>
      <w:r>
        <w:rPr>
          <w:color w:val="000000" w:themeColor="text1"/>
        </w:rPr>
        <w:t>refers</w:t>
      </w:r>
      <w:r w:rsidRPr="00DC723D">
        <w:rPr>
          <w:color w:val="000000" w:themeColor="text1"/>
        </w:rPr>
        <w:t xml:space="preserve"> to the </w:t>
      </w:r>
      <w:r>
        <w:rPr>
          <w:color w:val="000000" w:themeColor="text1"/>
        </w:rPr>
        <w:t xml:space="preserve">use of low-carbon </w:t>
      </w:r>
      <w:r w:rsidRPr="00DC723D">
        <w:rPr>
          <w:color w:val="000000" w:themeColor="text1"/>
        </w:rPr>
        <w:t xml:space="preserve">modes </w:t>
      </w:r>
      <w:r>
        <w:rPr>
          <w:color w:val="000000" w:themeColor="text1"/>
        </w:rPr>
        <w:t xml:space="preserve">of </w:t>
      </w:r>
      <w:r w:rsidRPr="00DC723D">
        <w:rPr>
          <w:color w:val="000000" w:themeColor="text1"/>
        </w:rPr>
        <w:t>transportation</w:t>
      </w:r>
      <w:r>
        <w:rPr>
          <w:color w:val="000000" w:themeColor="text1"/>
        </w:rPr>
        <w:t xml:space="preserve"> such as </w:t>
      </w:r>
      <w:r w:rsidRPr="00DC723D">
        <w:rPr>
          <w:color w:val="000000" w:themeColor="text1"/>
        </w:rPr>
        <w:t>train</w:t>
      </w:r>
      <w:r>
        <w:rPr>
          <w:color w:val="000000" w:themeColor="text1"/>
        </w:rPr>
        <w:t>s</w:t>
      </w:r>
      <w:r w:rsidRPr="00DC723D">
        <w:rPr>
          <w:color w:val="000000" w:themeColor="text1"/>
        </w:rPr>
        <w:t xml:space="preserve"> or bus</w:t>
      </w:r>
      <w:r>
        <w:rPr>
          <w:color w:val="000000" w:themeColor="text1"/>
        </w:rPr>
        <w:t>es</w:t>
      </w:r>
      <w:r w:rsidRPr="00DC723D">
        <w:rPr>
          <w:color w:val="000000" w:themeColor="text1"/>
        </w:rPr>
        <w:t xml:space="preserve"> </w:t>
      </w:r>
      <w:r>
        <w:rPr>
          <w:color w:val="000000" w:themeColor="text1"/>
        </w:rPr>
        <w:t>on</w:t>
      </w:r>
      <w:r w:rsidRPr="00DC723D">
        <w:rPr>
          <w:color w:val="000000" w:themeColor="text1"/>
        </w:rPr>
        <w:t xml:space="preserve"> one’s journey, while slow tourism </w:t>
      </w:r>
      <w:r>
        <w:rPr>
          <w:color w:val="000000" w:themeColor="text1"/>
        </w:rPr>
        <w:t>refers to</w:t>
      </w:r>
      <w:r w:rsidRPr="00DC723D">
        <w:rPr>
          <w:color w:val="000000" w:themeColor="text1"/>
        </w:rPr>
        <w:t xml:space="preserve"> all tourism activities</w:t>
      </w:r>
      <w:r>
        <w:rPr>
          <w:color w:val="000000" w:themeColor="text1"/>
        </w:rPr>
        <w:t xml:space="preserve">, the </w:t>
      </w:r>
      <w:r w:rsidRPr="00DC723D">
        <w:rPr>
          <w:color w:val="000000" w:themeColor="text1"/>
        </w:rPr>
        <w:t>full travel experience</w:t>
      </w:r>
      <w:r>
        <w:rPr>
          <w:color w:val="000000" w:themeColor="text1"/>
        </w:rPr>
        <w:t>,</w:t>
      </w:r>
      <w:r w:rsidRPr="00DC723D">
        <w:rPr>
          <w:color w:val="000000" w:themeColor="text1"/>
        </w:rPr>
        <w:t xml:space="preserve"> from modes of transport</w:t>
      </w:r>
      <w:r>
        <w:rPr>
          <w:color w:val="000000" w:themeColor="text1"/>
        </w:rPr>
        <w:t>ation</w:t>
      </w:r>
      <w:r w:rsidRPr="00DC723D">
        <w:rPr>
          <w:color w:val="000000" w:themeColor="text1"/>
        </w:rPr>
        <w:t xml:space="preserve"> to experiences at a destination</w:t>
      </w:r>
      <w:r>
        <w:rPr>
          <w:color w:val="000000" w:themeColor="text1"/>
        </w:rPr>
        <w:t xml:space="preserve"> </w:t>
      </w:r>
      <w:r w:rsidRPr="002A372E">
        <w:rPr>
          <w:color w:val="000000" w:themeColor="text1"/>
        </w:rPr>
        <w:t>(Dickinson, 2015; Meng &amp; Choi, 2016</w:t>
      </w:r>
      <w:r w:rsidR="00712CCD">
        <w:rPr>
          <w:color w:val="000000" w:themeColor="text1"/>
        </w:rPr>
        <w:t>a, 2016b</w:t>
      </w:r>
      <w:r w:rsidRPr="002A372E">
        <w:rPr>
          <w:color w:val="000000" w:themeColor="text1"/>
        </w:rPr>
        <w:t>; Timms &amp; Conway, 2012)</w:t>
      </w:r>
      <w:r w:rsidRPr="00DC723D">
        <w:rPr>
          <w:color w:val="000000" w:themeColor="text1"/>
        </w:rPr>
        <w:t xml:space="preserve">. Slow tourism </w:t>
      </w:r>
      <w:r>
        <w:rPr>
          <w:color w:val="000000" w:themeColor="text1"/>
        </w:rPr>
        <w:t>is therefore a hypernym</w:t>
      </w:r>
      <w:r w:rsidRPr="00DC723D">
        <w:rPr>
          <w:color w:val="000000" w:themeColor="text1"/>
        </w:rPr>
        <w:t xml:space="preserve"> of slow travel. As the terms are </w:t>
      </w:r>
      <w:r w:rsidRPr="00DB3704">
        <w:rPr>
          <w:color w:val="000000" w:themeColor="text1"/>
        </w:rPr>
        <w:t xml:space="preserve">used interchangeably in </w:t>
      </w:r>
      <w:r w:rsidR="00876627" w:rsidRPr="00DB3704">
        <w:rPr>
          <w:color w:val="000000" w:themeColor="text1"/>
        </w:rPr>
        <w:t>literatures</w:t>
      </w:r>
      <w:r w:rsidRPr="00DB3704">
        <w:rPr>
          <w:color w:val="000000" w:themeColor="text1"/>
        </w:rPr>
        <w:t>, mass media, and blogs (Dickinson</w:t>
      </w:r>
      <w:r w:rsidR="00EB69AF" w:rsidRPr="00DB3704">
        <w:rPr>
          <w:color w:val="000000" w:themeColor="text1"/>
        </w:rPr>
        <w:t xml:space="preserve"> et al.</w:t>
      </w:r>
      <w:r w:rsidRPr="00DB3704">
        <w:rPr>
          <w:color w:val="000000" w:themeColor="text1"/>
        </w:rPr>
        <w:t>, 2011; Serdane</w:t>
      </w:r>
      <w:r w:rsidRPr="002A372E">
        <w:rPr>
          <w:color w:val="000000" w:themeColor="text1"/>
        </w:rPr>
        <w:t xml:space="preserve"> et al., 2020)</w:t>
      </w:r>
      <w:r w:rsidRPr="00DC723D">
        <w:rPr>
          <w:color w:val="000000" w:themeColor="text1"/>
        </w:rPr>
        <w:t>, ‘slow tourism’ and ‘slow travel’ are used interchangeably</w:t>
      </w:r>
      <w:r>
        <w:rPr>
          <w:color w:val="000000" w:themeColor="text1"/>
        </w:rPr>
        <w:t xml:space="preserve"> in this study</w:t>
      </w:r>
      <w:r w:rsidRPr="00DC723D">
        <w:rPr>
          <w:color w:val="000000" w:themeColor="text1"/>
        </w:rPr>
        <w:t xml:space="preserve">. </w:t>
      </w:r>
    </w:p>
    <w:p w14:paraId="2E3BAD2F" w14:textId="77777777" w:rsidR="0010199E" w:rsidRPr="004C4CF8" w:rsidRDefault="0010199E" w:rsidP="000845AE">
      <w:pPr>
        <w:spacing w:line="480" w:lineRule="auto"/>
        <w:ind w:firstLine="720"/>
        <w:rPr>
          <w:color w:val="000000" w:themeColor="text1"/>
        </w:rPr>
      </w:pPr>
    </w:p>
    <w:p w14:paraId="50732BA3" w14:textId="636639C3" w:rsidR="00B75295" w:rsidRPr="007F7421" w:rsidRDefault="00216B8E" w:rsidP="007F7421">
      <w:pPr>
        <w:pStyle w:val="3"/>
      </w:pPr>
      <w:bookmarkStart w:id="36" w:name="_Toc61385755"/>
      <w:r>
        <w:t xml:space="preserve">2.1.4. </w:t>
      </w:r>
      <w:r w:rsidR="000845AE">
        <w:t>Consumer Value as Travelers’ Motivation Toward Slow Tourism</w:t>
      </w:r>
      <w:bookmarkEnd w:id="36"/>
      <w:r w:rsidR="000845AE">
        <w:t xml:space="preserve"> </w:t>
      </w:r>
    </w:p>
    <w:p w14:paraId="3FA4AF4D" w14:textId="2F5B9F18" w:rsidR="00A0690E" w:rsidRPr="0013758D" w:rsidRDefault="00A0690E" w:rsidP="004F5306">
      <w:pPr>
        <w:spacing w:line="480" w:lineRule="auto"/>
        <w:rPr>
          <w:color w:val="000000" w:themeColor="text1"/>
        </w:rPr>
      </w:pPr>
      <w:r w:rsidRPr="00DB3704">
        <w:rPr>
          <w:color w:val="000000" w:themeColor="text1"/>
        </w:rPr>
        <w:t xml:space="preserve">Consumer value is a crucial factor that affects the consumption process, such as </w:t>
      </w:r>
      <w:r w:rsidR="005C31D8" w:rsidRPr="00DB3704">
        <w:rPr>
          <w:color w:val="000000" w:themeColor="text1"/>
        </w:rPr>
        <w:t>buying behaviors</w:t>
      </w:r>
      <w:r w:rsidRPr="00DB3704">
        <w:rPr>
          <w:color w:val="000000" w:themeColor="text1"/>
        </w:rPr>
        <w:t xml:space="preserve"> (Babin et al., 1994; Jones et al., 2006; Park, 2004). In the context of slow tourism, slow travelers’ values </w:t>
      </w:r>
      <w:r w:rsidR="00B2394C" w:rsidRPr="00DB3704">
        <w:rPr>
          <w:color w:val="000000" w:themeColor="text1"/>
        </w:rPr>
        <w:t xml:space="preserve">can </w:t>
      </w:r>
      <w:r w:rsidRPr="00DB3704">
        <w:rPr>
          <w:color w:val="000000" w:themeColor="text1"/>
        </w:rPr>
        <w:t xml:space="preserve">determine </w:t>
      </w:r>
      <w:r w:rsidR="00B2394C" w:rsidRPr="00DB3704">
        <w:rPr>
          <w:color w:val="000000" w:themeColor="text1"/>
        </w:rPr>
        <w:t>their behaviors</w:t>
      </w:r>
      <w:r w:rsidRPr="00DB3704">
        <w:rPr>
          <w:color w:val="000000" w:themeColor="text1"/>
        </w:rPr>
        <w:t xml:space="preserve"> and choice</w:t>
      </w:r>
      <w:r w:rsidR="00B2394C" w:rsidRPr="00DB3704">
        <w:rPr>
          <w:color w:val="000000" w:themeColor="text1"/>
        </w:rPr>
        <w:t>s</w:t>
      </w:r>
      <w:r w:rsidRPr="00DB3704">
        <w:rPr>
          <w:color w:val="000000" w:themeColor="text1"/>
        </w:rPr>
        <w:t xml:space="preserve"> in consumption situations. Consumer values can be well explained by the model of means</w:t>
      </w:r>
      <w:r w:rsidRPr="004D6C13">
        <w:rPr>
          <w:color w:val="000000" w:themeColor="text1"/>
        </w:rPr>
        <w:t xml:space="preserve">-end chain (MEC) </w:t>
      </w:r>
      <w:r>
        <w:rPr>
          <w:color w:val="000000" w:themeColor="text1"/>
        </w:rPr>
        <w:t>introduced</w:t>
      </w:r>
      <w:r w:rsidRPr="004D6C13">
        <w:rPr>
          <w:color w:val="000000" w:themeColor="text1"/>
        </w:rPr>
        <w:t xml:space="preserve"> by Rokeach’s research (1968, 1973). Values</w:t>
      </w:r>
      <w:r w:rsidRPr="0013758D">
        <w:rPr>
          <w:color w:val="000000" w:themeColor="text1"/>
        </w:rPr>
        <w:t xml:space="preserve"> are considered certain goals or end-states that customers seek to achieve through consumption of products or services (Reynolds &amp; Olson, 2001). Rokeach (1968, 1973) categorized values into two types: terminal values and instrumental values. Instrumental values</w:t>
      </w:r>
      <w:r w:rsidR="00A9128C">
        <w:rPr>
          <w:color w:val="000000" w:themeColor="text1"/>
        </w:rPr>
        <w:t xml:space="preserve"> (e.g., </w:t>
      </w:r>
      <w:r w:rsidRPr="0013758D">
        <w:rPr>
          <w:color w:val="000000" w:themeColor="text1"/>
        </w:rPr>
        <w:t>independence</w:t>
      </w:r>
      <w:r w:rsidR="00A9128C">
        <w:rPr>
          <w:color w:val="000000" w:themeColor="text1"/>
        </w:rPr>
        <w:t>)</w:t>
      </w:r>
      <w:r w:rsidRPr="0013758D">
        <w:rPr>
          <w:color w:val="000000" w:themeColor="text1"/>
        </w:rPr>
        <w:t xml:space="preserve"> </w:t>
      </w:r>
      <w:r w:rsidRPr="0013758D">
        <w:rPr>
          <w:color w:val="000000" w:themeColor="text1"/>
        </w:rPr>
        <w:lastRenderedPageBreak/>
        <w:t>provide the means through which desired end goals can be achieved, whereas terminal values</w:t>
      </w:r>
      <w:r w:rsidR="00A9128C">
        <w:rPr>
          <w:color w:val="000000" w:themeColor="text1"/>
        </w:rPr>
        <w:t xml:space="preserve"> (e.g., </w:t>
      </w:r>
      <w:r w:rsidRPr="0013758D">
        <w:rPr>
          <w:color w:val="000000" w:themeColor="text1"/>
        </w:rPr>
        <w:t>sense of accomplishment</w:t>
      </w:r>
      <w:r w:rsidR="00A9128C">
        <w:rPr>
          <w:color w:val="000000" w:themeColor="text1"/>
        </w:rPr>
        <w:t>)</w:t>
      </w:r>
      <w:r w:rsidRPr="0013758D">
        <w:rPr>
          <w:color w:val="000000" w:themeColor="text1"/>
        </w:rPr>
        <w:t xml:space="preserve">, are defined as end goals in their lifetime (Lin &amp; Fu, 2017; Peter </w:t>
      </w:r>
      <w:r w:rsidR="00031864">
        <w:rPr>
          <w:color w:val="000000" w:themeColor="text1"/>
        </w:rPr>
        <w:t>et al.</w:t>
      </w:r>
      <w:r w:rsidRPr="0013758D">
        <w:rPr>
          <w:color w:val="000000" w:themeColor="text1"/>
        </w:rPr>
        <w:t xml:space="preserve">, 1999). Gutman (1982) </w:t>
      </w:r>
      <w:r>
        <w:rPr>
          <w:color w:val="000000" w:themeColor="text1"/>
        </w:rPr>
        <w:t>further advanced Rokeach’s model and highlighted</w:t>
      </w:r>
      <w:r w:rsidRPr="0013758D">
        <w:rPr>
          <w:color w:val="000000" w:themeColor="text1"/>
        </w:rPr>
        <w:t xml:space="preserve"> how terminal values (preferred end-states) influence consumption behavior (e.g., product choice) (Kim, 2014). </w:t>
      </w:r>
    </w:p>
    <w:p w14:paraId="2BE5E667" w14:textId="77777777" w:rsidR="00A0690E" w:rsidRDefault="00A0690E" w:rsidP="00A0690E">
      <w:pPr>
        <w:spacing w:line="480" w:lineRule="auto"/>
        <w:ind w:firstLine="720"/>
        <w:rPr>
          <w:color w:val="000000" w:themeColor="text1"/>
        </w:rPr>
      </w:pPr>
      <w:r>
        <w:rPr>
          <w:color w:val="000000" w:themeColor="text1"/>
        </w:rPr>
        <w:t>Following them, a</w:t>
      </w:r>
      <w:r w:rsidRPr="0013758D">
        <w:rPr>
          <w:color w:val="000000" w:themeColor="text1"/>
        </w:rPr>
        <w:t>ccording to Woodruff</w:t>
      </w:r>
      <w:r>
        <w:rPr>
          <w:color w:val="000000" w:themeColor="text1"/>
        </w:rPr>
        <w:t>’s</w:t>
      </w:r>
      <w:r w:rsidRPr="0013758D">
        <w:rPr>
          <w:color w:val="000000" w:themeColor="text1"/>
        </w:rPr>
        <w:t xml:space="preserve"> (1997) customer value hierarchy model, consumers wish for specific outcomes or benefits that will help them achieve their ultimate goals</w:t>
      </w:r>
      <w:r>
        <w:rPr>
          <w:color w:val="000000" w:themeColor="text1"/>
        </w:rPr>
        <w:t>.</w:t>
      </w:r>
      <w:r w:rsidRPr="0013758D">
        <w:rPr>
          <w:color w:val="000000" w:themeColor="text1"/>
        </w:rPr>
        <w:t xml:space="preserve"> Consumer value is determined based on concrete knowledge or thought</w:t>
      </w:r>
      <w:r>
        <w:rPr>
          <w:color w:val="000000" w:themeColor="text1"/>
        </w:rPr>
        <w:t>s</w:t>
      </w:r>
      <w:r w:rsidRPr="0013758D">
        <w:rPr>
          <w:color w:val="000000" w:themeColor="text1"/>
        </w:rPr>
        <w:t xml:space="preserve"> (attributes) of a product, service or experiences which </w:t>
      </w:r>
      <w:r>
        <w:rPr>
          <w:color w:val="000000" w:themeColor="text1"/>
        </w:rPr>
        <w:t>advance</w:t>
      </w:r>
      <w:r w:rsidRPr="0013758D">
        <w:rPr>
          <w:color w:val="000000" w:themeColor="text1"/>
        </w:rPr>
        <w:t xml:space="preserve"> to more abstract knowledge or thought</w:t>
      </w:r>
      <w:r>
        <w:rPr>
          <w:color w:val="000000" w:themeColor="text1"/>
        </w:rPr>
        <w:t>s</w:t>
      </w:r>
      <w:r w:rsidRPr="0013758D">
        <w:rPr>
          <w:color w:val="000000" w:themeColor="text1"/>
        </w:rPr>
        <w:t xml:space="preserve"> </w:t>
      </w:r>
      <w:r>
        <w:rPr>
          <w:color w:val="000000" w:themeColor="text1"/>
        </w:rPr>
        <w:t>(e.g.,</w:t>
      </w:r>
      <w:r w:rsidRPr="0013758D">
        <w:rPr>
          <w:color w:val="000000" w:themeColor="text1"/>
        </w:rPr>
        <w:t xml:space="preserve"> psychological and social consequences</w:t>
      </w:r>
      <w:r>
        <w:rPr>
          <w:color w:val="000000" w:themeColor="text1"/>
        </w:rPr>
        <w:t>)</w:t>
      </w:r>
      <w:r w:rsidRPr="0013758D">
        <w:rPr>
          <w:color w:val="000000" w:themeColor="text1"/>
        </w:rPr>
        <w:t xml:space="preserve"> and even more abstract thoughts (</w:t>
      </w:r>
      <w:r>
        <w:rPr>
          <w:color w:val="000000" w:themeColor="text1"/>
        </w:rPr>
        <w:t xml:space="preserve">e.g., </w:t>
      </w:r>
      <w:r w:rsidRPr="0013758D">
        <w:rPr>
          <w:color w:val="000000" w:themeColor="text1"/>
        </w:rPr>
        <w:t>values)</w:t>
      </w:r>
      <w:r>
        <w:rPr>
          <w:color w:val="000000" w:themeColor="text1"/>
        </w:rPr>
        <w:t xml:space="preserve"> </w:t>
      </w:r>
      <w:r w:rsidRPr="0013758D">
        <w:rPr>
          <w:color w:val="000000" w:themeColor="text1"/>
        </w:rPr>
        <w:t xml:space="preserve">(Gardial et al., 1994; Reynolds &amp; Gutman, 1988; Woodruff, 1997). </w:t>
      </w:r>
      <w:r>
        <w:rPr>
          <w:color w:val="000000" w:themeColor="text1"/>
        </w:rPr>
        <w:t xml:space="preserve">In brief, the model asserts the attributes – consequences – values hierarchical structure. </w:t>
      </w:r>
      <w:r w:rsidRPr="0013758D">
        <w:rPr>
          <w:color w:val="000000" w:themeColor="text1"/>
        </w:rPr>
        <w:t xml:space="preserve">Applying this to a slow tourism setting, this study presumes that travelers evaluate the attributes of slow tourism </w:t>
      </w:r>
      <w:r>
        <w:rPr>
          <w:color w:val="000000" w:themeColor="text1"/>
        </w:rPr>
        <w:t>which</w:t>
      </w:r>
      <w:r w:rsidRPr="0013758D">
        <w:rPr>
          <w:color w:val="000000" w:themeColor="text1"/>
        </w:rPr>
        <w:t xml:space="preserve"> then </w:t>
      </w:r>
      <w:r>
        <w:rPr>
          <w:color w:val="000000" w:themeColor="text1"/>
        </w:rPr>
        <w:t>form meaningful associations with</w:t>
      </w:r>
      <w:r w:rsidRPr="0013758D">
        <w:rPr>
          <w:color w:val="000000" w:themeColor="text1"/>
        </w:rPr>
        <w:t xml:space="preserve"> consequences (benefits) they can obtain from the attributes to accomplish their end-state goals. </w:t>
      </w:r>
    </w:p>
    <w:p w14:paraId="546A76EB" w14:textId="1360EB51" w:rsidR="007E18C8" w:rsidRDefault="007E18C8" w:rsidP="00A0690E">
      <w:pPr>
        <w:spacing w:line="480" w:lineRule="auto"/>
        <w:ind w:firstLine="720"/>
        <w:rPr>
          <w:color w:val="000000" w:themeColor="text1"/>
        </w:rPr>
      </w:pPr>
    </w:p>
    <w:p w14:paraId="3D720368" w14:textId="74FABED7" w:rsidR="00FE7AC9" w:rsidRDefault="00312704" w:rsidP="003925FB">
      <w:pPr>
        <w:pStyle w:val="2"/>
      </w:pPr>
      <w:bookmarkStart w:id="37" w:name="_Toc61385756"/>
      <w:r>
        <w:t>2.2</w:t>
      </w:r>
      <w:r w:rsidR="00B75295">
        <w:t xml:space="preserve">. </w:t>
      </w:r>
      <w:r w:rsidR="00A946AB">
        <w:t>M</w:t>
      </w:r>
      <w:r w:rsidR="0072018A">
        <w:t>eans</w:t>
      </w:r>
      <w:r w:rsidR="00A946AB">
        <w:t>-</w:t>
      </w:r>
      <w:r w:rsidR="0072018A">
        <w:t xml:space="preserve">End Chain </w:t>
      </w:r>
      <w:r w:rsidR="00A946AB">
        <w:t xml:space="preserve">(MEC) </w:t>
      </w:r>
      <w:r w:rsidR="0072018A">
        <w:t>Model</w:t>
      </w:r>
      <w:bookmarkEnd w:id="37"/>
      <w:r w:rsidR="0072018A">
        <w:t xml:space="preserve"> </w:t>
      </w:r>
    </w:p>
    <w:p w14:paraId="41379F86" w14:textId="0DEFAA67" w:rsidR="003925FB" w:rsidRDefault="003925FB" w:rsidP="00E1122E">
      <w:pPr>
        <w:spacing w:line="480" w:lineRule="auto"/>
      </w:pPr>
    </w:p>
    <w:p w14:paraId="458C018D" w14:textId="393FA1B4" w:rsidR="00B75295" w:rsidRPr="00E1122E" w:rsidRDefault="00216B8E" w:rsidP="00E1122E">
      <w:pPr>
        <w:pStyle w:val="3"/>
      </w:pPr>
      <w:bookmarkStart w:id="38" w:name="_Toc61385757"/>
      <w:r>
        <w:t xml:space="preserve">2.2.1. </w:t>
      </w:r>
      <w:r w:rsidR="000845AE">
        <w:t>Development of Means-End Chain Model</w:t>
      </w:r>
      <w:bookmarkEnd w:id="38"/>
    </w:p>
    <w:p w14:paraId="35A4F142" w14:textId="4D03073D" w:rsidR="00A0690E" w:rsidRPr="0013758D" w:rsidRDefault="00A0690E" w:rsidP="004F5306">
      <w:pPr>
        <w:spacing w:line="480" w:lineRule="auto"/>
        <w:rPr>
          <w:color w:val="000000" w:themeColor="text1"/>
        </w:rPr>
      </w:pPr>
      <w:r w:rsidRPr="0013758D">
        <w:rPr>
          <w:color w:val="000000" w:themeColor="text1"/>
        </w:rPr>
        <w:t xml:space="preserve">A Means-End Chain (MEC) model (Gutman, 1988; Reynolds &amp; Gutman, 1988) is applied as a theoretical framework in this study. The Means-End Chain (MEC) model has been extensively used to explore consumer goal structures in response to marketing (e.g., </w:t>
      </w:r>
      <w:r w:rsidRPr="0013758D">
        <w:rPr>
          <w:color w:val="000000" w:themeColor="text1"/>
        </w:rPr>
        <w:lastRenderedPageBreak/>
        <w:t>Jeng &amp; Yeh, 2016; Walker &amp; Olson, 1991). Specifically, the Means-End Chain (MEC) guides to develop a hierarchical cognitive model that explains consumer motivations and perceptions toward a product, service, or activity (Lin</w:t>
      </w:r>
      <w:r w:rsidR="00B75295">
        <w:rPr>
          <w:color w:val="000000" w:themeColor="text1"/>
        </w:rPr>
        <w:t xml:space="preserve"> et al., </w:t>
      </w:r>
      <w:r w:rsidRPr="0013758D">
        <w:rPr>
          <w:color w:val="000000" w:themeColor="text1"/>
        </w:rPr>
        <w:t>2019; Re</w:t>
      </w:r>
      <w:r w:rsidR="00712CCD">
        <w:rPr>
          <w:color w:val="000000" w:themeColor="text1"/>
        </w:rPr>
        <w:t>y</w:t>
      </w:r>
      <w:r w:rsidRPr="0013758D">
        <w:rPr>
          <w:color w:val="000000" w:themeColor="text1"/>
        </w:rPr>
        <w:t>nolds &amp; Gutman, 1988) from concrete thoughts (e.g., attributes of a slow travel destination)</w:t>
      </w:r>
      <w:r>
        <w:rPr>
          <w:color w:val="000000" w:themeColor="text1"/>
        </w:rPr>
        <w:t>,</w:t>
      </w:r>
      <w:r w:rsidRPr="0013758D">
        <w:rPr>
          <w:color w:val="000000" w:themeColor="text1"/>
        </w:rPr>
        <w:t xml:space="preserve"> to more abstract thoughts (e.g., psychological and social consequences of slow travel and in turn end goals sought from slow travel) in a sequence processing. The term “means” refers to concrete aspects of a product, service, or activity that encourage people to engage in and finally accomplish certain ends, and the term “end” indicates valued states that individuals desire to achieve in their lifetime such as happiness, and accomplishment (Gutman, 1982). The means-end point of view is similar to the expectancy-value theory that Rosenberg (1956) developed to explain consumers’ attitudes toward a given object or action (Fishbein &amp; Ajzen, 1975). Both theories </w:t>
      </w:r>
      <w:r>
        <w:rPr>
          <w:color w:val="000000" w:themeColor="text1"/>
        </w:rPr>
        <w:t>have been</w:t>
      </w:r>
      <w:r w:rsidRPr="0013758D">
        <w:rPr>
          <w:color w:val="000000" w:themeColor="text1"/>
        </w:rPr>
        <w:t xml:space="preserve"> applied to identify consumers’ beliefs and values in consumer behaviors. However, while the expectancy-value theory has been frequently used in quantitative research, the MEC approach has been widely used in qualitative research since its means-end chain entails interviewing methods (Kim, 2014). </w:t>
      </w:r>
    </w:p>
    <w:p w14:paraId="13C840C7" w14:textId="06C19F25" w:rsidR="00A0690E" w:rsidRDefault="00A0690E" w:rsidP="00A0690E">
      <w:pPr>
        <w:spacing w:line="480" w:lineRule="auto"/>
        <w:ind w:firstLine="720"/>
        <w:rPr>
          <w:color w:val="000000" w:themeColor="text1"/>
        </w:rPr>
      </w:pPr>
      <w:r w:rsidRPr="0013758D">
        <w:rPr>
          <w:color w:val="000000" w:themeColor="text1"/>
        </w:rPr>
        <w:t xml:space="preserve">A Means-End Chain (MEC) model consists of three constructs: attributes, consequences, and values. The chain connects sequentially attributes (A) to consequences upon consumption (C) and to personal values (V) that are ultimately desired (Reynolds &amp; Gutman, 1988). The A-C-V sequence structures the means-end chain (MEC) or ladder by which </w:t>
      </w:r>
      <w:r>
        <w:rPr>
          <w:color w:val="000000" w:themeColor="text1"/>
        </w:rPr>
        <w:t xml:space="preserve">a </w:t>
      </w:r>
      <w:r w:rsidRPr="0013758D">
        <w:rPr>
          <w:color w:val="000000" w:themeColor="text1"/>
        </w:rPr>
        <w:t>lower level component lead</w:t>
      </w:r>
      <w:r>
        <w:rPr>
          <w:color w:val="000000" w:themeColor="text1"/>
        </w:rPr>
        <w:t>s</w:t>
      </w:r>
      <w:r w:rsidRPr="0013758D">
        <w:rPr>
          <w:color w:val="000000" w:themeColor="text1"/>
        </w:rPr>
        <w:t xml:space="preserve"> to </w:t>
      </w:r>
      <w:r>
        <w:rPr>
          <w:color w:val="000000" w:themeColor="text1"/>
        </w:rPr>
        <w:t xml:space="preserve">a </w:t>
      </w:r>
      <w:r w:rsidR="00654A41" w:rsidRPr="0013758D">
        <w:rPr>
          <w:color w:val="000000" w:themeColor="text1"/>
        </w:rPr>
        <w:t>higher-level</w:t>
      </w:r>
      <w:r w:rsidRPr="0013758D">
        <w:rPr>
          <w:color w:val="000000" w:themeColor="text1"/>
        </w:rPr>
        <w:t xml:space="preserve"> component (Gutman, 1982, 1991). The model describes why and how a product/service/activity is important to consumers (Veludo-de-Oliveira</w:t>
      </w:r>
      <w:r w:rsidR="00712CCD">
        <w:rPr>
          <w:color w:val="000000" w:themeColor="text1"/>
        </w:rPr>
        <w:t xml:space="preserve"> et al.</w:t>
      </w:r>
      <w:r w:rsidRPr="0013758D">
        <w:rPr>
          <w:color w:val="000000" w:themeColor="text1"/>
        </w:rPr>
        <w:t xml:space="preserve">, 2006). The MEC model presumes that customers </w:t>
      </w:r>
      <w:r>
        <w:rPr>
          <w:color w:val="000000" w:themeColor="text1"/>
        </w:rPr>
        <w:t xml:space="preserve">are </w:t>
      </w:r>
      <w:r w:rsidRPr="0013758D">
        <w:rPr>
          <w:color w:val="000000" w:themeColor="text1"/>
        </w:rPr>
        <w:t>more</w:t>
      </w:r>
      <w:r>
        <w:rPr>
          <w:color w:val="000000" w:themeColor="text1"/>
        </w:rPr>
        <w:t xml:space="preserve"> </w:t>
      </w:r>
      <w:r>
        <w:rPr>
          <w:color w:val="000000" w:themeColor="text1"/>
        </w:rPr>
        <w:lastRenderedPageBreak/>
        <w:t>likely to</w:t>
      </w:r>
      <w:r w:rsidRPr="0013758D">
        <w:rPr>
          <w:color w:val="000000" w:themeColor="text1"/>
        </w:rPr>
        <w:t xml:space="preserve"> value the benefits along with a product, service, or activity, rather than just purchasing a product or engaging in a service or activity for its own sake (Nunkoo &amp; Ramkissoon, 2009; Ter Hofstede</w:t>
      </w:r>
      <w:r w:rsidR="00B75295">
        <w:rPr>
          <w:color w:val="000000" w:themeColor="text1"/>
        </w:rPr>
        <w:t xml:space="preserve"> et al.</w:t>
      </w:r>
      <w:r w:rsidRPr="0013758D">
        <w:rPr>
          <w:color w:val="000000" w:themeColor="text1"/>
        </w:rPr>
        <w:t xml:space="preserve">, 1998). Consumers desire products/service/activity that give self-related consequences and </w:t>
      </w:r>
      <w:r w:rsidRPr="004666D8">
        <w:rPr>
          <w:color w:val="000000" w:themeColor="text1"/>
        </w:rPr>
        <w:t xml:space="preserve">eventually support them </w:t>
      </w:r>
      <w:r>
        <w:rPr>
          <w:color w:val="000000" w:themeColor="text1"/>
        </w:rPr>
        <w:t xml:space="preserve">to </w:t>
      </w:r>
      <w:r w:rsidRPr="004666D8">
        <w:rPr>
          <w:color w:val="000000" w:themeColor="text1"/>
        </w:rPr>
        <w:t>enact their personal values (Gutman, 1982). In this sense, the linkages among a consumer’s perception</w:t>
      </w:r>
      <w:r>
        <w:rPr>
          <w:color w:val="000000" w:themeColor="text1"/>
        </w:rPr>
        <w:t>s</w:t>
      </w:r>
      <w:r w:rsidRPr="004666D8">
        <w:rPr>
          <w:color w:val="000000" w:themeColor="text1"/>
        </w:rPr>
        <w:t xml:space="preserve"> of a product/service/activity, self-related consequences upon the consumption, and values as end goals are important in terms of consumption behaviors (Grunert, 2005). Means-end chains are subjective to individuals (Grunert, 2005). In other words, an individual’s motivations toward a particular consumption may differ from others in the same circumstances and so do his/her attribute–consequences–value chains fro</w:t>
      </w:r>
      <w:r w:rsidR="002C4697">
        <w:rPr>
          <w:color w:val="000000" w:themeColor="text1"/>
        </w:rPr>
        <w:t xml:space="preserve">m consumption experiences. </w:t>
      </w:r>
    </w:p>
    <w:p w14:paraId="64EA43CF" w14:textId="5202280C" w:rsidR="007E18C8" w:rsidRDefault="00182F94" w:rsidP="00A0690E">
      <w:pPr>
        <w:spacing w:line="480" w:lineRule="auto"/>
        <w:ind w:firstLine="720"/>
        <w:rPr>
          <w:color w:val="000000" w:themeColor="text1"/>
        </w:rPr>
      </w:pPr>
      <w:r>
        <w:rPr>
          <w:color w:val="000000" w:themeColor="text1"/>
        </w:rPr>
        <w:t xml:space="preserve">In this study, each construct (attributes, consequences, and values) was </w:t>
      </w:r>
      <w:r w:rsidR="00157362">
        <w:rPr>
          <w:color w:val="000000" w:themeColor="text1"/>
        </w:rPr>
        <w:t xml:space="preserve">classified </w:t>
      </w:r>
      <w:r>
        <w:rPr>
          <w:color w:val="000000" w:themeColor="text1"/>
        </w:rPr>
        <w:t xml:space="preserve">into six-level means-end chain </w:t>
      </w:r>
      <w:r w:rsidR="00157362">
        <w:rPr>
          <w:color w:val="000000" w:themeColor="text1"/>
        </w:rPr>
        <w:t>by Olson and Reynolds (2001)</w:t>
      </w:r>
      <w:r w:rsidR="008A44B2">
        <w:rPr>
          <w:color w:val="000000" w:themeColor="text1"/>
        </w:rPr>
        <w:t xml:space="preserve"> as shown in Figure 1.</w:t>
      </w:r>
    </w:p>
    <w:p w14:paraId="7AFDB698" w14:textId="49D1253C" w:rsidR="00182F94" w:rsidRPr="00044A6C" w:rsidRDefault="007F3955" w:rsidP="007E18C8">
      <w:pPr>
        <w:spacing w:line="480" w:lineRule="auto"/>
        <w:rPr>
          <w:color w:val="000000" w:themeColor="text1"/>
        </w:rPr>
      </w:pPr>
      <w:r w:rsidRPr="00044A6C">
        <w:rPr>
          <w:color w:val="000000" w:themeColor="text1"/>
        </w:rPr>
        <w:t>According to Olson and Reynolds (2001), each abstraction</w:t>
      </w:r>
      <w:r w:rsidR="002C465A" w:rsidRPr="00044A6C">
        <w:rPr>
          <w:color w:val="000000" w:themeColor="text1"/>
        </w:rPr>
        <w:t xml:space="preserve"> level</w:t>
      </w:r>
      <w:r w:rsidRPr="00044A6C">
        <w:rPr>
          <w:color w:val="000000" w:themeColor="text1"/>
        </w:rPr>
        <w:t xml:space="preserve"> can be divided into two </w:t>
      </w:r>
      <w:r w:rsidR="00011A7A" w:rsidRPr="00044A6C">
        <w:rPr>
          <w:color w:val="000000" w:themeColor="text1"/>
        </w:rPr>
        <w:t>su</w:t>
      </w:r>
      <w:r w:rsidR="002C465A" w:rsidRPr="00044A6C">
        <w:rPr>
          <w:color w:val="000000" w:themeColor="text1"/>
        </w:rPr>
        <w:t>bdivisions</w:t>
      </w:r>
      <w:r w:rsidR="00011A7A" w:rsidRPr="00044A6C">
        <w:rPr>
          <w:color w:val="000000" w:themeColor="text1"/>
        </w:rPr>
        <w:t xml:space="preserve">, </w:t>
      </w:r>
      <w:r w:rsidR="00DF523D" w:rsidRPr="00044A6C">
        <w:rPr>
          <w:color w:val="000000" w:themeColor="text1"/>
        </w:rPr>
        <w:t>which leads to</w:t>
      </w:r>
      <w:r w:rsidR="00011A7A" w:rsidRPr="00044A6C">
        <w:rPr>
          <w:color w:val="000000" w:themeColor="text1"/>
        </w:rPr>
        <w:t xml:space="preserve"> </w:t>
      </w:r>
      <w:r w:rsidR="00DF523D" w:rsidRPr="00044A6C">
        <w:rPr>
          <w:color w:val="000000" w:themeColor="text1"/>
        </w:rPr>
        <w:t>the six-level</w:t>
      </w:r>
      <w:r w:rsidR="00011A7A" w:rsidRPr="00044A6C">
        <w:rPr>
          <w:color w:val="000000" w:themeColor="text1"/>
        </w:rPr>
        <w:t xml:space="preserve"> means-end model ranging from low to high abstraction</w:t>
      </w:r>
      <w:r w:rsidR="00C22208" w:rsidRPr="00044A6C">
        <w:rPr>
          <w:color w:val="000000" w:themeColor="text1"/>
        </w:rPr>
        <w:t xml:space="preserve">. This study employed the six-layer MEC model to identify </w:t>
      </w:r>
      <w:r w:rsidR="00876627" w:rsidRPr="00044A6C">
        <w:rPr>
          <w:color w:val="000000" w:themeColor="text1"/>
        </w:rPr>
        <w:t xml:space="preserve">particular </w:t>
      </w:r>
      <w:r w:rsidR="00C22208" w:rsidRPr="00044A6C">
        <w:rPr>
          <w:color w:val="000000" w:themeColor="text1"/>
        </w:rPr>
        <w:t>paths to a</w:t>
      </w:r>
      <w:r w:rsidR="00876627" w:rsidRPr="00044A6C">
        <w:rPr>
          <w:color w:val="000000" w:themeColor="text1"/>
        </w:rPr>
        <w:t>ttain</w:t>
      </w:r>
      <w:r w:rsidR="00C22208" w:rsidRPr="00044A6C">
        <w:rPr>
          <w:color w:val="000000" w:themeColor="text1"/>
        </w:rPr>
        <w:t xml:space="preserve"> slow tourists’ values by </w:t>
      </w:r>
      <w:r w:rsidR="002C465A" w:rsidRPr="00044A6C">
        <w:rPr>
          <w:color w:val="000000" w:themeColor="text1"/>
        </w:rPr>
        <w:t>dividing</w:t>
      </w:r>
      <w:r w:rsidR="00C22208" w:rsidRPr="00044A6C">
        <w:rPr>
          <w:color w:val="000000" w:themeColor="text1"/>
        </w:rPr>
        <w:t xml:space="preserve"> each </w:t>
      </w:r>
      <w:r w:rsidR="002C465A" w:rsidRPr="00044A6C">
        <w:rPr>
          <w:color w:val="000000" w:themeColor="text1"/>
        </w:rPr>
        <w:t>key</w:t>
      </w:r>
      <w:r w:rsidR="00C22208" w:rsidRPr="00044A6C">
        <w:rPr>
          <w:color w:val="000000" w:themeColor="text1"/>
        </w:rPr>
        <w:t xml:space="preserve"> level of MEC into two subcategories (Gutman &amp; Miaoulis, 2003; Creswell et al., 2003). </w:t>
      </w:r>
      <w:r w:rsidR="00A705D8" w:rsidRPr="00044A6C">
        <w:rPr>
          <w:color w:val="000000" w:themeColor="text1"/>
        </w:rPr>
        <w:t xml:space="preserve">The framework could provide a guide for understanding why travelers pursue slow travel and how slow tourists reach to their desired values.  </w:t>
      </w:r>
    </w:p>
    <w:p w14:paraId="5912EA6E" w14:textId="45B8594C" w:rsidR="00151532" w:rsidRPr="00044A6C" w:rsidRDefault="005661F5" w:rsidP="00151532">
      <w:pPr>
        <w:spacing w:line="480" w:lineRule="auto"/>
        <w:ind w:firstLine="720"/>
      </w:pPr>
      <w:r w:rsidRPr="00044A6C">
        <w:rPr>
          <w:rStyle w:val="4Char"/>
        </w:rPr>
        <w:t>Attributes</w:t>
      </w:r>
      <w:r w:rsidRPr="00044A6C">
        <w:t>. Attributes are</w:t>
      </w:r>
      <w:r w:rsidRPr="00044A6C">
        <w:rPr>
          <w:b/>
          <w:i/>
        </w:rPr>
        <w:t xml:space="preserve"> </w:t>
      </w:r>
      <w:r w:rsidRPr="00044A6C">
        <w:t>the most concrete element in the means-end chain model (Lin &amp; Fu, 2017; Lin</w:t>
      </w:r>
      <w:r w:rsidR="006F5445" w:rsidRPr="00044A6C">
        <w:t xml:space="preserve"> et al., </w:t>
      </w:r>
      <w:r w:rsidRPr="00044A6C">
        <w:t xml:space="preserve">2018; Patrick &amp; Xu, 2018). Attributes are “features or properties of products or services” (Valette-Florence &amp; Rapacchi, 1991, p. 31). Such </w:t>
      </w:r>
      <w:r w:rsidRPr="00044A6C">
        <w:lastRenderedPageBreak/>
        <w:t>characteristics can be classified into concrete (tangible) and abstract (intangible) attributes (Lin, 2002; Olson &amp; Reynolds, 1983). Concrete attributes refer to physical</w:t>
      </w:r>
      <w:r w:rsidR="00D64AF5" w:rsidRPr="00044A6C">
        <w:t xml:space="preserve"> </w:t>
      </w:r>
      <w:r w:rsidRPr="00044A6C">
        <w:t xml:space="preserve">and </w:t>
      </w:r>
      <w:r w:rsidR="0058119F" w:rsidRPr="00044A6C">
        <w:t xml:space="preserve">tangible </w:t>
      </w:r>
      <w:r w:rsidRPr="00044A6C">
        <w:t xml:space="preserve">characteristics of a product or service such as </w:t>
      </w:r>
      <w:r w:rsidR="004333C2" w:rsidRPr="00044A6C">
        <w:t>local food and local souvenirs</w:t>
      </w:r>
      <w:r w:rsidRPr="00044A6C">
        <w:t xml:space="preserve"> (Olson &amp; Reynolds, 1983; Vriens &amp; Hofstede, 2000). </w:t>
      </w:r>
      <w:r w:rsidR="00873755" w:rsidRPr="00044A6C">
        <w:t>On the other hand, a</w:t>
      </w:r>
      <w:r w:rsidRPr="00044A6C">
        <w:t xml:space="preserve">bstract attributes refer to subjective characteristics of a product or service that </w:t>
      </w:r>
      <w:r w:rsidR="00873755" w:rsidRPr="00044A6C">
        <w:t xml:space="preserve">often </w:t>
      </w:r>
      <w:r w:rsidRPr="00044A6C">
        <w:t xml:space="preserve">exist only in one’s minds, such as service quality (Botschen et al., 1998; Olson &amp; Reynolds, 1983). </w:t>
      </w:r>
      <w:r w:rsidR="000A3784" w:rsidRPr="00044A6C">
        <w:t xml:space="preserve">In the context of slow tourism concreate attributes include local culture, local cuisine, and slow accommodations, while abstract attributes include concern for the environment. </w:t>
      </w:r>
    </w:p>
    <w:p w14:paraId="7BC357D9" w14:textId="5DBBB206" w:rsidR="005661F5" w:rsidRPr="00044A6C" w:rsidRDefault="005661F5" w:rsidP="0032232B">
      <w:pPr>
        <w:pStyle w:val="4"/>
        <w:ind w:firstLine="720"/>
        <w:rPr>
          <w:b w:val="0"/>
          <w:i w:val="0"/>
        </w:rPr>
      </w:pPr>
      <w:r w:rsidRPr="00044A6C">
        <w:t xml:space="preserve">Consequences. </w:t>
      </w:r>
      <w:r w:rsidRPr="00044A6C">
        <w:rPr>
          <w:b w:val="0"/>
          <w:i w:val="0"/>
        </w:rPr>
        <w:t>Consequences</w:t>
      </w:r>
      <w:r w:rsidR="0032232B" w:rsidRPr="00044A6C">
        <w:rPr>
          <w:b w:val="0"/>
          <w:i w:val="0"/>
        </w:rPr>
        <w:t xml:space="preserve">, located </w:t>
      </w:r>
      <w:r w:rsidR="00F1730C" w:rsidRPr="00044A6C">
        <w:rPr>
          <w:b w:val="0"/>
          <w:i w:val="0"/>
        </w:rPr>
        <w:t>in the middle</w:t>
      </w:r>
      <w:r w:rsidR="009525F8" w:rsidRPr="00044A6C">
        <w:rPr>
          <w:b w:val="0"/>
          <w:i w:val="0"/>
        </w:rPr>
        <w:t xml:space="preserve"> in the MEC</w:t>
      </w:r>
      <w:r w:rsidR="0032232B" w:rsidRPr="00044A6C">
        <w:rPr>
          <w:b w:val="0"/>
          <w:i w:val="0"/>
        </w:rPr>
        <w:t xml:space="preserve"> </w:t>
      </w:r>
      <w:r w:rsidR="00D760E0" w:rsidRPr="00044A6C">
        <w:rPr>
          <w:b w:val="0"/>
          <w:i w:val="0"/>
        </w:rPr>
        <w:t>are more abstract than attributes</w:t>
      </w:r>
      <w:r w:rsidRPr="00044A6C">
        <w:rPr>
          <w:b w:val="0"/>
          <w:i w:val="0"/>
        </w:rPr>
        <w:t xml:space="preserve"> (Gengler et al., 1999). Consequences</w:t>
      </w:r>
      <w:r w:rsidR="0032232B" w:rsidRPr="00044A6C">
        <w:rPr>
          <w:b w:val="0"/>
          <w:i w:val="0"/>
        </w:rPr>
        <w:t xml:space="preserve"> reflect what a consumer can get from product’s or service’s attributes (Gengler et al., 1999; Ter Hofstede et al., 1998). </w:t>
      </w:r>
      <w:r w:rsidRPr="00044A6C">
        <w:rPr>
          <w:b w:val="0"/>
          <w:i w:val="0"/>
        </w:rPr>
        <w:t xml:space="preserve">Generally, drawn from the specific attributes uncovered, consequences refer to positive or negative valences regarding consumption (Gutman, 1982; Rokeach, 1973). Desirable consequences are </w:t>
      </w:r>
      <w:r w:rsidR="00CA5045" w:rsidRPr="00044A6C">
        <w:rPr>
          <w:b w:val="0"/>
          <w:i w:val="0"/>
        </w:rPr>
        <w:t xml:space="preserve">what consumers want to gain from a product or service experience, whereas undesirable consequences contain negative results that consumers want to avoid </w:t>
      </w:r>
      <w:r w:rsidRPr="00044A6C">
        <w:rPr>
          <w:b w:val="0"/>
          <w:i w:val="0"/>
        </w:rPr>
        <w:t xml:space="preserve">(Peter &amp; Olson, 2010). Olson and Reynolds (1983) identified two types of consequences regarding consumers’ purchase: functional and psychosocial consequences. Functional consequences </w:t>
      </w:r>
      <w:r w:rsidR="00370F43" w:rsidRPr="00044A6C">
        <w:rPr>
          <w:b w:val="0"/>
          <w:i w:val="0"/>
        </w:rPr>
        <w:t>refer to</w:t>
      </w:r>
      <w:r w:rsidRPr="00044A6C">
        <w:rPr>
          <w:b w:val="0"/>
          <w:i w:val="0"/>
        </w:rPr>
        <w:t xml:space="preserve"> practical benefits and performance outputs consumers can </w:t>
      </w:r>
      <w:r w:rsidR="006F5445" w:rsidRPr="00044A6C">
        <w:rPr>
          <w:b w:val="0"/>
          <w:i w:val="0"/>
        </w:rPr>
        <w:t>gain</w:t>
      </w:r>
      <w:r w:rsidRPr="00044A6C">
        <w:rPr>
          <w:b w:val="0"/>
          <w:i w:val="0"/>
        </w:rPr>
        <w:t xml:space="preserve"> directly from consuming a product or service </w:t>
      </w:r>
      <w:r w:rsidR="005959C6" w:rsidRPr="00044A6C">
        <w:rPr>
          <w:b w:val="0"/>
          <w:i w:val="0"/>
        </w:rPr>
        <w:t xml:space="preserve">while psychosocial consequences </w:t>
      </w:r>
      <w:r w:rsidR="007F7421" w:rsidRPr="00044A6C">
        <w:rPr>
          <w:b w:val="0"/>
          <w:i w:val="0"/>
        </w:rPr>
        <w:t>are psychological</w:t>
      </w:r>
      <w:r w:rsidR="005959C6" w:rsidRPr="00044A6C">
        <w:rPr>
          <w:b w:val="0"/>
          <w:i w:val="0"/>
        </w:rPr>
        <w:t xml:space="preserve"> feelings or social considerations (e.g., perceived quality) arising from functional consequences </w:t>
      </w:r>
      <w:r w:rsidRPr="00044A6C">
        <w:rPr>
          <w:b w:val="0"/>
          <w:i w:val="0"/>
        </w:rPr>
        <w:t xml:space="preserve">(Olson &amp; Reynolds, 2001). Functional consequences represent direct outcomes from consuming attributes such as comfort, convenience, and ease-of-use (Vriens &amp; Hofstede, 2000). Psychosocial consequences, more subjective than functional </w:t>
      </w:r>
      <w:r w:rsidRPr="00044A6C">
        <w:rPr>
          <w:b w:val="0"/>
          <w:i w:val="0"/>
        </w:rPr>
        <w:lastRenderedPageBreak/>
        <w:t>ones, specify why the functional consequence</w:t>
      </w:r>
      <w:r w:rsidR="00550F50" w:rsidRPr="00044A6C">
        <w:rPr>
          <w:b w:val="0"/>
          <w:i w:val="0"/>
        </w:rPr>
        <w:t>s</w:t>
      </w:r>
      <w:r w:rsidRPr="00044A6C">
        <w:rPr>
          <w:b w:val="0"/>
          <w:i w:val="0"/>
        </w:rPr>
        <w:t xml:space="preserve"> </w:t>
      </w:r>
      <w:r w:rsidR="00550F50" w:rsidRPr="00044A6C">
        <w:rPr>
          <w:b w:val="0"/>
          <w:i w:val="0"/>
        </w:rPr>
        <w:t>are considered</w:t>
      </w:r>
      <w:r w:rsidRPr="00044A6C">
        <w:rPr>
          <w:b w:val="0"/>
          <w:i w:val="0"/>
        </w:rPr>
        <w:t xml:space="preserve"> importan</w:t>
      </w:r>
      <w:r w:rsidR="00550F50" w:rsidRPr="00044A6C">
        <w:rPr>
          <w:b w:val="0"/>
          <w:i w:val="0"/>
        </w:rPr>
        <w:t>t</w:t>
      </w:r>
      <w:r w:rsidRPr="00044A6C">
        <w:rPr>
          <w:b w:val="0"/>
          <w:i w:val="0"/>
        </w:rPr>
        <w:t xml:space="preserve"> for consumer</w:t>
      </w:r>
      <w:r w:rsidR="00550F50" w:rsidRPr="00044A6C">
        <w:rPr>
          <w:b w:val="0"/>
          <w:i w:val="0"/>
        </w:rPr>
        <w:t>s</w:t>
      </w:r>
      <w:r w:rsidRPr="00044A6C">
        <w:rPr>
          <w:b w:val="0"/>
          <w:i w:val="0"/>
        </w:rPr>
        <w:t xml:space="preserve"> and explain how a product or a service makes the consumer think and feel (Kim, 2014; Peter &amp; Olson, 2010). Psychosocial consequences are formed by functional consequences (Valette-Florence &amp; Rapacchi, 1991). In the context of slow tourism, functional consequences </w:t>
      </w:r>
      <w:r w:rsidR="006E4738" w:rsidRPr="00044A6C">
        <w:rPr>
          <w:b w:val="0"/>
          <w:i w:val="0"/>
        </w:rPr>
        <w:t>are</w:t>
      </w:r>
      <w:r w:rsidRPr="00044A6C">
        <w:rPr>
          <w:b w:val="0"/>
          <w:i w:val="0"/>
        </w:rPr>
        <w:t xml:space="preserve"> benefits such as learning other cultures, history, and places or supporting communities whereas psychosocial consequences involve positive influences on travelers’ mental health such as relaxation.  </w:t>
      </w:r>
    </w:p>
    <w:p w14:paraId="2B74BA2A" w14:textId="7A1B28B2" w:rsidR="005661F5" w:rsidRPr="00044A6C" w:rsidRDefault="005661F5">
      <w:pPr>
        <w:spacing w:line="480" w:lineRule="auto"/>
        <w:ind w:firstLine="720"/>
        <w:rPr>
          <w:color w:val="000000" w:themeColor="text1"/>
        </w:rPr>
      </w:pPr>
      <w:r w:rsidRPr="00044A6C">
        <w:rPr>
          <w:rStyle w:val="4Char"/>
        </w:rPr>
        <w:t xml:space="preserve">Values. </w:t>
      </w:r>
      <w:r w:rsidRPr="00044A6C">
        <w:rPr>
          <w:color w:val="000000" w:themeColor="text1"/>
        </w:rPr>
        <w:t xml:space="preserve">Values represent the most abstract component and thus the highest level of the chain in MECs (Kitsawad &amp; Guinard, 2014; Ter-Hofstede et al., 1998). Value can be viewed as “an enduring belief that a specific mode of conduct or end-state of existence is personally and socially preferable to alternative modes of conduct or end-state of existence” (Rokeach, 1968, p. 167). Values are focal beliefs that mirror </w:t>
      </w:r>
      <w:r w:rsidR="00B26F55" w:rsidRPr="00044A6C">
        <w:rPr>
          <w:color w:val="000000" w:themeColor="text1"/>
        </w:rPr>
        <w:t>consumers’</w:t>
      </w:r>
      <w:r w:rsidRPr="00044A6C">
        <w:rPr>
          <w:color w:val="000000" w:themeColor="text1"/>
        </w:rPr>
        <w:t xml:space="preserve"> behaviors (Gutman, 1990; Hofstede, 1980; Rokeach, 1973; Watkins &amp; Gnoth, 2011). Consumer value</w:t>
      </w:r>
      <w:r w:rsidR="004916B9" w:rsidRPr="00044A6C">
        <w:rPr>
          <w:color w:val="000000" w:themeColor="text1"/>
        </w:rPr>
        <w:t>s</w:t>
      </w:r>
      <w:r w:rsidRPr="00044A6C">
        <w:rPr>
          <w:color w:val="000000" w:themeColor="text1"/>
        </w:rPr>
        <w:t xml:space="preserve"> </w:t>
      </w:r>
      <w:r w:rsidR="004916B9" w:rsidRPr="00044A6C">
        <w:rPr>
          <w:color w:val="000000" w:themeColor="text1"/>
        </w:rPr>
        <w:t>are</w:t>
      </w:r>
      <w:r w:rsidRPr="00044A6C">
        <w:rPr>
          <w:color w:val="000000" w:themeColor="text1"/>
        </w:rPr>
        <w:t xml:space="preserve"> viewed as a key construct that determines consumers’ behaviors when they consume a product, service, or activity (Babin et al., 1994; Jones et al., 2006; Park, 2004). </w:t>
      </w:r>
      <w:r w:rsidR="000A3784" w:rsidRPr="00044A6C">
        <w:rPr>
          <w:color w:val="000000" w:themeColor="text1"/>
        </w:rPr>
        <w:t xml:space="preserve">In MEC, personal values are classified into instrumental and terminal values (Olson &amp; Reynolds, 1983). </w:t>
      </w:r>
      <w:r w:rsidRPr="00044A6C">
        <w:rPr>
          <w:color w:val="000000" w:themeColor="text1"/>
        </w:rPr>
        <w:t xml:space="preserve">According to Rokeach (1973), instrumental values </w:t>
      </w:r>
      <w:r w:rsidR="000400D2" w:rsidRPr="00044A6C">
        <w:rPr>
          <w:color w:val="000000" w:themeColor="text1"/>
        </w:rPr>
        <w:t>refers to</w:t>
      </w:r>
      <w:r w:rsidRPr="00044A6C">
        <w:rPr>
          <w:color w:val="000000" w:themeColor="text1"/>
        </w:rPr>
        <w:t xml:space="preserve"> ways of behaving that further </w:t>
      </w:r>
      <w:r w:rsidR="00DD2C64" w:rsidRPr="00044A6C">
        <w:rPr>
          <w:color w:val="000000" w:themeColor="text1"/>
        </w:rPr>
        <w:t>generate</w:t>
      </w:r>
      <w:r w:rsidRPr="00044A6C">
        <w:rPr>
          <w:color w:val="000000" w:themeColor="text1"/>
        </w:rPr>
        <w:t xml:space="preserve"> terminal values, while terminal values are defined as preferred end-states of being such as self-esteem and sense of competence </w:t>
      </w:r>
      <w:r w:rsidRPr="00960BC5">
        <w:rPr>
          <w:color w:val="000000" w:themeColor="text1"/>
        </w:rPr>
        <w:t>(Peter &amp;</w:t>
      </w:r>
      <w:r w:rsidRPr="00044A6C">
        <w:rPr>
          <w:color w:val="000000" w:themeColor="text1"/>
        </w:rPr>
        <w:t xml:space="preserve"> Olson, 2010; Rokeach, 1973; Veludo-de-Oliveira et al., 2006).</w:t>
      </w:r>
      <w:r w:rsidR="000A3784" w:rsidRPr="00044A6C">
        <w:rPr>
          <w:color w:val="000000" w:themeColor="text1"/>
        </w:rPr>
        <w:t xml:space="preserve"> Specifically, i</w:t>
      </w:r>
      <w:r w:rsidRPr="00044A6C">
        <w:rPr>
          <w:color w:val="000000" w:themeColor="text1"/>
        </w:rPr>
        <w:t xml:space="preserve">nstrumental values </w:t>
      </w:r>
      <w:r w:rsidR="00770461" w:rsidRPr="00044A6C">
        <w:rPr>
          <w:color w:val="000000" w:themeColor="text1"/>
        </w:rPr>
        <w:t>is related to</w:t>
      </w:r>
      <w:r w:rsidRPr="00044A6C">
        <w:rPr>
          <w:color w:val="000000" w:themeColor="text1"/>
        </w:rPr>
        <w:t xml:space="preserve"> short-term related end states</w:t>
      </w:r>
      <w:r w:rsidR="00770461" w:rsidRPr="00044A6C">
        <w:rPr>
          <w:color w:val="000000" w:themeColor="text1"/>
        </w:rPr>
        <w:t xml:space="preserve"> while </w:t>
      </w:r>
      <w:r w:rsidRPr="00044A6C">
        <w:rPr>
          <w:color w:val="000000" w:themeColor="text1"/>
        </w:rPr>
        <w:t xml:space="preserve">terminal values are end states that consumers </w:t>
      </w:r>
      <w:r w:rsidR="00770461" w:rsidRPr="00044A6C">
        <w:rPr>
          <w:color w:val="000000" w:themeColor="text1"/>
        </w:rPr>
        <w:t>desire to</w:t>
      </w:r>
      <w:r w:rsidRPr="00044A6C">
        <w:rPr>
          <w:color w:val="000000" w:themeColor="text1"/>
        </w:rPr>
        <w:t xml:space="preserve"> achieve (Rokeach, 1968). </w:t>
      </w:r>
      <w:r w:rsidR="000A3784" w:rsidRPr="00044A6C">
        <w:rPr>
          <w:color w:val="000000" w:themeColor="text1"/>
        </w:rPr>
        <w:t>Generally, t</w:t>
      </w:r>
      <w:r w:rsidRPr="00044A6C">
        <w:rPr>
          <w:color w:val="000000" w:themeColor="text1"/>
        </w:rPr>
        <w:t>erminal values consist of self-oriented and society-oriented values</w:t>
      </w:r>
      <w:r w:rsidR="000A3784" w:rsidRPr="00044A6C">
        <w:rPr>
          <w:color w:val="000000" w:themeColor="text1"/>
        </w:rPr>
        <w:t>; self-oriented</w:t>
      </w:r>
      <w:r w:rsidRPr="00044A6C">
        <w:rPr>
          <w:color w:val="000000" w:themeColor="text1"/>
        </w:rPr>
        <w:t xml:space="preserve"> values are internal standards of what is </w:t>
      </w:r>
      <w:r w:rsidRPr="00044A6C">
        <w:rPr>
          <w:color w:val="000000" w:themeColor="text1"/>
        </w:rPr>
        <w:lastRenderedPageBreak/>
        <w:t>beneficial, important and good (Rokeach, 1973)</w:t>
      </w:r>
      <w:r w:rsidR="000A3784" w:rsidRPr="00044A6C">
        <w:rPr>
          <w:color w:val="000000" w:themeColor="text1"/>
        </w:rPr>
        <w:t xml:space="preserve">, </w:t>
      </w:r>
      <w:r w:rsidR="00004048" w:rsidRPr="00044A6C">
        <w:rPr>
          <w:color w:val="000000" w:themeColor="text1"/>
        </w:rPr>
        <w:t>whereas</w:t>
      </w:r>
      <w:r w:rsidR="000A3784" w:rsidRPr="00044A6C">
        <w:rPr>
          <w:color w:val="000000" w:themeColor="text1"/>
        </w:rPr>
        <w:t xml:space="preserve"> </w:t>
      </w:r>
      <w:r w:rsidRPr="00044A6C">
        <w:rPr>
          <w:color w:val="000000" w:themeColor="text1"/>
        </w:rPr>
        <w:t>social values care about negative consequences to environmental damages to all living organisms and to people</w:t>
      </w:r>
      <w:r w:rsidRPr="00044A6C">
        <w:rPr>
          <w:rFonts w:hint="eastAsia"/>
          <w:color w:val="000000" w:themeColor="text1"/>
        </w:rPr>
        <w:t xml:space="preserve"> </w:t>
      </w:r>
      <w:r w:rsidRPr="00044A6C">
        <w:rPr>
          <w:color w:val="000000" w:themeColor="text1"/>
        </w:rPr>
        <w:t xml:space="preserve">(Schultz &amp; Zelezny, 2003). </w:t>
      </w:r>
    </w:p>
    <w:p w14:paraId="04E27118" w14:textId="359B6A08" w:rsidR="005661F5" w:rsidRDefault="005661F5" w:rsidP="0008775F"/>
    <w:p w14:paraId="263F9365" w14:textId="77777777" w:rsidR="005874FB" w:rsidRPr="00044A6C" w:rsidRDefault="005874FB" w:rsidP="0008775F"/>
    <w:p w14:paraId="45EA37F4" w14:textId="04A970FE" w:rsidR="007B310F" w:rsidRPr="007F7421" w:rsidRDefault="00216B8E" w:rsidP="007F7421">
      <w:pPr>
        <w:pStyle w:val="3"/>
      </w:pPr>
      <w:bookmarkStart w:id="39" w:name="_Toc61385758"/>
      <w:r w:rsidRPr="00044A6C">
        <w:t xml:space="preserve">2.2.2. </w:t>
      </w:r>
      <w:r w:rsidR="00FE1152" w:rsidRPr="00044A6C">
        <w:t>Means-End Chain Model in Hospitality and Tourism Research</w:t>
      </w:r>
      <w:bookmarkEnd w:id="39"/>
      <w:r w:rsidR="00FE1152" w:rsidRPr="00044A6C">
        <w:t xml:space="preserve"> </w:t>
      </w:r>
    </w:p>
    <w:p w14:paraId="1F1820A0" w14:textId="0116C485" w:rsidR="007978CE" w:rsidRDefault="0048304D" w:rsidP="005F4E91">
      <w:pPr>
        <w:spacing w:line="480" w:lineRule="auto"/>
        <w:rPr>
          <w:color w:val="000000" w:themeColor="text1"/>
        </w:rPr>
      </w:pPr>
      <w:r w:rsidRPr="00044A6C">
        <w:rPr>
          <w:color w:val="000000" w:themeColor="text1"/>
        </w:rPr>
        <w:t xml:space="preserve">The MEC model has been adopted by various studies in hospitality and tourism research (Bagozzi &amp; Dabholkar, 1994; </w:t>
      </w:r>
      <w:r w:rsidR="00B26E90" w:rsidRPr="00044A6C">
        <w:rPr>
          <w:color w:val="000000" w:themeColor="text1"/>
        </w:rPr>
        <w:t xml:space="preserve">Jeng &amp; Yeh, 2016; </w:t>
      </w:r>
      <w:r w:rsidRPr="00044A6C">
        <w:rPr>
          <w:color w:val="000000" w:themeColor="text1"/>
        </w:rPr>
        <w:t xml:space="preserve">Klenosky et al., 1993; Mattila, 1999; </w:t>
      </w:r>
      <w:r w:rsidR="00B26E90" w:rsidRPr="00044A6C">
        <w:rPr>
          <w:color w:val="000000" w:themeColor="text1"/>
        </w:rPr>
        <w:t>Yeh et al., 2015</w:t>
      </w:r>
      <w:r w:rsidRPr="00044A6C">
        <w:rPr>
          <w:color w:val="000000" w:themeColor="text1"/>
        </w:rPr>
        <w:t xml:space="preserve">). </w:t>
      </w:r>
      <w:r w:rsidR="00B26E90" w:rsidRPr="00044A6C">
        <w:rPr>
          <w:color w:val="000000" w:themeColor="text1"/>
        </w:rPr>
        <w:t xml:space="preserve">Table 3 summarizes hospitality and tourism research applying Means-End Chain (MEC) model. </w:t>
      </w:r>
      <w:r w:rsidR="00A0690E" w:rsidRPr="00044A6C">
        <w:rPr>
          <w:color w:val="000000" w:themeColor="text1"/>
        </w:rPr>
        <w:t>Studies have identified attributes–consequences–values associations of consumption through the hierarchical cognitive structure of the means-end chain (MEC) in a variety of contexts: restaurant (Ha &amp; Jang, 2013; Jeng &amp; Yeh, 2016; Lin et al., 2019), destination choice (Klenosky et al., 1993; Klenosky 2002; Pezeshki et al., 2019; Watkins &amp; Gnoth, 2011), museum and heritage tourism (Abascal, 2019; Crotts &amp; van Rekom 1998; Jewell &amp; Crotts 2001; McIntosh &amp; Prentice 1999; Thyne 2001), nature-</w:t>
      </w:r>
      <w:r w:rsidR="00AA373A" w:rsidRPr="00044A6C">
        <w:rPr>
          <w:color w:val="000000" w:themeColor="text1"/>
        </w:rPr>
        <w:t>based</w:t>
      </w:r>
      <w:r w:rsidR="00A0690E" w:rsidRPr="00044A6C">
        <w:rPr>
          <w:color w:val="000000" w:themeColor="text1"/>
        </w:rPr>
        <w:t xml:space="preserve"> experiences (Frauman </w:t>
      </w:r>
      <w:r w:rsidR="004278DB" w:rsidRPr="00044A6C">
        <w:rPr>
          <w:color w:val="000000" w:themeColor="text1"/>
        </w:rPr>
        <w:t xml:space="preserve">&amp; </w:t>
      </w:r>
      <w:r w:rsidR="00A0690E" w:rsidRPr="00044A6C">
        <w:rPr>
          <w:color w:val="000000" w:themeColor="text1"/>
        </w:rPr>
        <w:t>Cunningham 2001; Frauman</w:t>
      </w:r>
      <w:r w:rsidR="004278DB" w:rsidRPr="00044A6C">
        <w:rPr>
          <w:color w:val="000000" w:themeColor="text1"/>
        </w:rPr>
        <w:t xml:space="preserve"> et al., </w:t>
      </w:r>
      <w:r w:rsidR="00A0690E" w:rsidRPr="00044A6C">
        <w:rPr>
          <w:color w:val="000000" w:themeColor="text1"/>
        </w:rPr>
        <w:t>1998),</w:t>
      </w:r>
      <w:r w:rsidR="000A6EF0" w:rsidRPr="00044A6C">
        <w:rPr>
          <w:color w:val="000000" w:themeColor="text1"/>
        </w:rPr>
        <w:t xml:space="preserve"> luxury hotel</w:t>
      </w:r>
      <w:r w:rsidR="00A0690E" w:rsidRPr="00044A6C">
        <w:rPr>
          <w:color w:val="000000" w:themeColor="text1"/>
        </w:rPr>
        <w:t xml:space="preserve"> (Mattila 1999), pilgrimage tourism (Kim et al., 2016), cycling tourism (Ho et al., 2015), and wine tourism (Yeh et al., 2015). For example, Ha and Jang (2012) investigated consumer-dining values by restaurant segment (i.e., fast food/casual/fine dining restaurant) and found that, for each restaurant segment, customers are attracted to unique attributes and pursue different personal values. Ho et al.</w:t>
      </w:r>
      <w:r w:rsidR="00BA6F23" w:rsidRPr="00044A6C">
        <w:rPr>
          <w:color w:val="000000" w:themeColor="text1"/>
        </w:rPr>
        <w:t xml:space="preserve"> </w:t>
      </w:r>
      <w:r w:rsidR="00A0690E" w:rsidRPr="00044A6C">
        <w:rPr>
          <w:color w:val="000000" w:themeColor="text1"/>
        </w:rPr>
        <w:t xml:space="preserve">(2015) examined the psychological values of leisure cyclists. They focused on how the features of leisure cycling are connected to consequences, which lead to the achievement of life values. </w:t>
      </w:r>
      <w:r w:rsidR="00EC7FA8" w:rsidRPr="00044A6C">
        <w:rPr>
          <w:color w:val="000000" w:themeColor="text1"/>
        </w:rPr>
        <w:t>In tourism context</w:t>
      </w:r>
      <w:r w:rsidR="00EC7FA8" w:rsidRPr="00D14105">
        <w:rPr>
          <w:color w:val="000000" w:themeColor="text1"/>
        </w:rPr>
        <w:t>, Jiang et al.</w:t>
      </w:r>
      <w:r w:rsidR="00BA6F23" w:rsidRPr="00D14105">
        <w:rPr>
          <w:color w:val="000000" w:themeColor="text1"/>
        </w:rPr>
        <w:t xml:space="preserve"> </w:t>
      </w:r>
      <w:r w:rsidR="00EC7FA8" w:rsidRPr="00D14105">
        <w:rPr>
          <w:color w:val="000000" w:themeColor="text1"/>
        </w:rPr>
        <w:t>(201</w:t>
      </w:r>
      <w:r w:rsidR="00C32B43" w:rsidRPr="00D14105">
        <w:rPr>
          <w:color w:val="000000" w:themeColor="text1"/>
        </w:rPr>
        <w:t>9</w:t>
      </w:r>
      <w:r w:rsidR="00EC7FA8" w:rsidRPr="00D14105">
        <w:rPr>
          <w:color w:val="000000" w:themeColor="text1"/>
        </w:rPr>
        <w:t>)</w:t>
      </w:r>
      <w:r w:rsidR="00EC7FA8" w:rsidRPr="00044A6C">
        <w:rPr>
          <w:color w:val="000000" w:themeColor="text1"/>
        </w:rPr>
        <w:t xml:space="preserve"> demonstrated six </w:t>
      </w:r>
      <w:r w:rsidR="004C4461" w:rsidRPr="00044A6C">
        <w:rPr>
          <w:color w:val="000000" w:themeColor="text1"/>
        </w:rPr>
        <w:t xml:space="preserve">key </w:t>
      </w:r>
      <w:r w:rsidR="00EC7FA8" w:rsidRPr="00044A6C">
        <w:rPr>
          <w:color w:val="000000" w:themeColor="text1"/>
        </w:rPr>
        <w:t xml:space="preserve">means-end chains in outbound </w:t>
      </w:r>
      <w:r w:rsidR="00EC7FA8" w:rsidRPr="00044A6C">
        <w:rPr>
          <w:color w:val="000000" w:themeColor="text1"/>
        </w:rPr>
        <w:lastRenderedPageBreak/>
        <w:t xml:space="preserve">tourists’ motivations: </w:t>
      </w:r>
      <w:r w:rsidR="00E4155B" w:rsidRPr="00044A6C">
        <w:rPr>
          <w:color w:val="000000" w:themeColor="text1"/>
        </w:rPr>
        <w:t xml:space="preserve">1) </w:t>
      </w:r>
      <w:r w:rsidR="00EC7FA8" w:rsidRPr="00044A6C">
        <w:rPr>
          <w:color w:val="000000" w:themeColor="text1"/>
        </w:rPr>
        <w:t>natural scenery</w:t>
      </w:r>
      <w:r w:rsidR="00E4155B" w:rsidRPr="00044A6C">
        <w:rPr>
          <w:color w:val="000000" w:themeColor="text1"/>
        </w:rPr>
        <w:t xml:space="preserve"> </w:t>
      </w:r>
      <w:r w:rsidR="00E4155B" w:rsidRPr="00044A6C">
        <w:rPr>
          <w:color w:val="000000" w:themeColor="text1"/>
        </w:rPr>
        <w:sym w:font="Wingdings" w:char="F0E0"/>
      </w:r>
      <w:r w:rsidR="00E4155B" w:rsidRPr="00044A6C">
        <w:rPr>
          <w:color w:val="000000" w:themeColor="text1"/>
        </w:rPr>
        <w:t xml:space="preserve"> </w:t>
      </w:r>
      <w:r w:rsidR="00EC7FA8" w:rsidRPr="00044A6C">
        <w:rPr>
          <w:color w:val="000000" w:themeColor="text1"/>
        </w:rPr>
        <w:t>hedonism</w:t>
      </w:r>
      <w:r w:rsidR="00190E95" w:rsidRPr="00044A6C">
        <w:rPr>
          <w:color w:val="000000" w:themeColor="text1"/>
        </w:rPr>
        <w:t xml:space="preserve"> &amp; </w:t>
      </w:r>
      <w:r w:rsidR="00EC7FA8" w:rsidRPr="00044A6C">
        <w:rPr>
          <w:color w:val="000000" w:themeColor="text1"/>
        </w:rPr>
        <w:t>pleasure</w:t>
      </w:r>
      <w:r w:rsidR="004C4461" w:rsidRPr="00044A6C">
        <w:rPr>
          <w:color w:val="000000" w:themeColor="text1"/>
        </w:rPr>
        <w:t>,</w:t>
      </w:r>
      <w:r w:rsidR="00EC7FA8" w:rsidRPr="00044A6C">
        <w:rPr>
          <w:color w:val="000000" w:themeColor="text1"/>
        </w:rPr>
        <w:t xml:space="preserve"> </w:t>
      </w:r>
      <w:r w:rsidR="00E4155B" w:rsidRPr="00044A6C">
        <w:rPr>
          <w:color w:val="000000" w:themeColor="text1"/>
        </w:rPr>
        <w:t xml:space="preserve">2) </w:t>
      </w:r>
      <w:r w:rsidR="00EC7FA8" w:rsidRPr="00044A6C">
        <w:rPr>
          <w:color w:val="000000" w:themeColor="text1"/>
        </w:rPr>
        <w:t>natural scenery</w:t>
      </w:r>
      <w:r w:rsidR="00E4155B" w:rsidRPr="00044A6C">
        <w:rPr>
          <w:color w:val="000000" w:themeColor="text1"/>
        </w:rPr>
        <w:t xml:space="preserve"> </w:t>
      </w:r>
      <w:r w:rsidR="00E4155B" w:rsidRPr="00044A6C">
        <w:rPr>
          <w:color w:val="000000" w:themeColor="text1"/>
        </w:rPr>
        <w:sym w:font="Wingdings" w:char="F0E0"/>
      </w:r>
      <w:r w:rsidR="00E4155B" w:rsidRPr="00044A6C">
        <w:rPr>
          <w:color w:val="000000" w:themeColor="text1"/>
        </w:rPr>
        <w:t xml:space="preserve"> </w:t>
      </w:r>
      <w:r w:rsidR="00EC7FA8" w:rsidRPr="00044A6C">
        <w:rPr>
          <w:color w:val="000000" w:themeColor="text1"/>
        </w:rPr>
        <w:t>happiness</w:t>
      </w:r>
      <w:r w:rsidR="004C4461" w:rsidRPr="00044A6C">
        <w:rPr>
          <w:color w:val="000000" w:themeColor="text1"/>
        </w:rPr>
        <w:t>,</w:t>
      </w:r>
      <w:r w:rsidR="00EC7FA8" w:rsidRPr="00044A6C">
        <w:rPr>
          <w:color w:val="000000" w:themeColor="text1"/>
        </w:rPr>
        <w:t xml:space="preserve"> </w:t>
      </w:r>
      <w:r w:rsidR="00E4155B" w:rsidRPr="00044A6C">
        <w:rPr>
          <w:color w:val="000000" w:themeColor="text1"/>
        </w:rPr>
        <w:t xml:space="preserve">3) </w:t>
      </w:r>
      <w:r w:rsidR="00EC7FA8" w:rsidRPr="00044A6C">
        <w:rPr>
          <w:color w:val="000000" w:themeColor="text1"/>
        </w:rPr>
        <w:t>local custom</w:t>
      </w:r>
      <w:r w:rsidR="00E4155B" w:rsidRPr="00044A6C">
        <w:rPr>
          <w:color w:val="000000" w:themeColor="text1"/>
        </w:rPr>
        <w:t xml:space="preserve">s </w:t>
      </w:r>
      <w:r w:rsidR="00E4155B" w:rsidRPr="00044A6C">
        <w:rPr>
          <w:color w:val="000000" w:themeColor="text1"/>
        </w:rPr>
        <w:sym w:font="Wingdings" w:char="F0E0"/>
      </w:r>
      <w:r w:rsidR="00E4155B" w:rsidRPr="00044A6C">
        <w:rPr>
          <w:color w:val="000000" w:themeColor="text1"/>
        </w:rPr>
        <w:t xml:space="preserve"> </w:t>
      </w:r>
      <w:r w:rsidR="00EC7FA8" w:rsidRPr="00044A6C">
        <w:rPr>
          <w:color w:val="000000" w:themeColor="text1"/>
        </w:rPr>
        <w:t>an exciting life</w:t>
      </w:r>
      <w:r w:rsidR="004C4461" w:rsidRPr="00044A6C">
        <w:rPr>
          <w:color w:val="000000" w:themeColor="text1"/>
        </w:rPr>
        <w:t>,</w:t>
      </w:r>
      <w:r w:rsidR="00EC7FA8" w:rsidRPr="00044A6C">
        <w:rPr>
          <w:color w:val="000000" w:themeColor="text1"/>
        </w:rPr>
        <w:t xml:space="preserve"> </w:t>
      </w:r>
      <w:r w:rsidR="00E4155B" w:rsidRPr="00044A6C">
        <w:rPr>
          <w:color w:val="000000" w:themeColor="text1"/>
        </w:rPr>
        <w:t xml:space="preserve">4) </w:t>
      </w:r>
      <w:r w:rsidR="00EC7FA8" w:rsidRPr="00044A6C">
        <w:rPr>
          <w:color w:val="000000" w:themeColor="text1"/>
        </w:rPr>
        <w:t>local food</w:t>
      </w:r>
      <w:r w:rsidR="00E4155B" w:rsidRPr="00044A6C">
        <w:rPr>
          <w:color w:val="000000" w:themeColor="text1"/>
        </w:rPr>
        <w:t xml:space="preserve"> </w:t>
      </w:r>
      <w:r w:rsidR="00E4155B" w:rsidRPr="00044A6C">
        <w:rPr>
          <w:color w:val="000000" w:themeColor="text1"/>
        </w:rPr>
        <w:sym w:font="Wingdings" w:char="F0E0"/>
      </w:r>
      <w:r w:rsidR="00E4155B" w:rsidRPr="00044A6C">
        <w:rPr>
          <w:color w:val="000000" w:themeColor="text1"/>
        </w:rPr>
        <w:t xml:space="preserve"> </w:t>
      </w:r>
      <w:r w:rsidR="00EC7FA8" w:rsidRPr="00044A6C">
        <w:rPr>
          <w:color w:val="000000" w:themeColor="text1"/>
        </w:rPr>
        <w:t>self-realization</w:t>
      </w:r>
      <w:r w:rsidR="004C4461" w:rsidRPr="00044A6C">
        <w:rPr>
          <w:color w:val="000000" w:themeColor="text1"/>
        </w:rPr>
        <w:t>,</w:t>
      </w:r>
      <w:r w:rsidR="00EC7FA8" w:rsidRPr="00044A6C">
        <w:rPr>
          <w:color w:val="000000" w:themeColor="text1"/>
        </w:rPr>
        <w:t xml:space="preserve"> 5) natural scenery</w:t>
      </w:r>
      <w:r w:rsidR="00E4155B" w:rsidRPr="00044A6C">
        <w:rPr>
          <w:color w:val="000000" w:themeColor="text1"/>
        </w:rPr>
        <w:t xml:space="preserve"> </w:t>
      </w:r>
      <w:r w:rsidR="00E4155B" w:rsidRPr="00044A6C">
        <w:rPr>
          <w:color w:val="000000" w:themeColor="text1"/>
        </w:rPr>
        <w:sym w:font="Wingdings" w:char="F0E0"/>
      </w:r>
      <w:r w:rsidR="00E4155B" w:rsidRPr="00044A6C">
        <w:rPr>
          <w:color w:val="000000" w:themeColor="text1"/>
        </w:rPr>
        <w:t xml:space="preserve"> </w:t>
      </w:r>
      <w:r w:rsidR="00EC7FA8" w:rsidRPr="00044A6C">
        <w:rPr>
          <w:color w:val="000000" w:themeColor="text1"/>
        </w:rPr>
        <w:t>the beauty of the world</w:t>
      </w:r>
      <w:r w:rsidR="004C4461" w:rsidRPr="00044A6C">
        <w:rPr>
          <w:color w:val="000000" w:themeColor="text1"/>
        </w:rPr>
        <w:t>,</w:t>
      </w:r>
      <w:r w:rsidR="00EC7FA8" w:rsidRPr="00044A6C">
        <w:rPr>
          <w:color w:val="000000" w:themeColor="text1"/>
        </w:rPr>
        <w:t xml:space="preserve"> and 6) shopping</w:t>
      </w:r>
      <w:r w:rsidR="00190E95" w:rsidRPr="00044A6C">
        <w:rPr>
          <w:color w:val="000000" w:themeColor="text1"/>
        </w:rPr>
        <w:t xml:space="preserve"> </w:t>
      </w:r>
      <w:r w:rsidR="00190E95" w:rsidRPr="00044A6C">
        <w:rPr>
          <w:color w:val="000000" w:themeColor="text1"/>
        </w:rPr>
        <w:sym w:font="Wingdings" w:char="F0E0"/>
      </w:r>
      <w:r w:rsidR="00190E95" w:rsidRPr="00044A6C">
        <w:rPr>
          <w:color w:val="000000" w:themeColor="text1"/>
        </w:rPr>
        <w:t xml:space="preserve"> </w:t>
      </w:r>
      <w:r w:rsidR="00EC7FA8" w:rsidRPr="00044A6C">
        <w:rPr>
          <w:color w:val="000000" w:themeColor="text1"/>
        </w:rPr>
        <w:t>hedonism</w:t>
      </w:r>
      <w:r w:rsidR="00190E95" w:rsidRPr="00044A6C">
        <w:rPr>
          <w:color w:val="000000" w:themeColor="text1"/>
        </w:rPr>
        <w:t xml:space="preserve"> &amp; </w:t>
      </w:r>
      <w:r w:rsidR="00EC7FA8" w:rsidRPr="00044A6C">
        <w:rPr>
          <w:color w:val="000000" w:themeColor="text1"/>
        </w:rPr>
        <w:t xml:space="preserve">pleasure. </w:t>
      </w:r>
      <w:r w:rsidR="00576A9C" w:rsidRPr="00044A6C">
        <w:rPr>
          <w:color w:val="000000" w:themeColor="text1"/>
        </w:rPr>
        <w:t>More recently</w:t>
      </w:r>
      <w:r w:rsidR="00576A9C" w:rsidRPr="00D14105">
        <w:rPr>
          <w:color w:val="000000" w:themeColor="text1"/>
        </w:rPr>
        <w:t xml:space="preserve">, </w:t>
      </w:r>
      <w:r w:rsidR="00903CA3" w:rsidRPr="00D14105">
        <w:rPr>
          <w:color w:val="000000" w:themeColor="text1"/>
        </w:rPr>
        <w:t>Wen &amp; Huang (2020) revealed six key means</w:t>
      </w:r>
      <w:r w:rsidR="00903CA3" w:rsidRPr="00044A6C">
        <w:rPr>
          <w:color w:val="000000" w:themeColor="text1"/>
        </w:rPr>
        <w:t>-end patterns based on means-end chains in the Chinese outbound tourism context</w:t>
      </w:r>
      <w:r w:rsidR="00EC7FA8" w:rsidRPr="00044A6C">
        <w:rPr>
          <w:color w:val="000000" w:themeColor="text1"/>
        </w:rPr>
        <w:t>. Six dominant attributes (the locals, local culture, history, well-known places, religions, geographical</w:t>
      </w:r>
      <w:r w:rsidR="00EC7FA8">
        <w:rPr>
          <w:color w:val="000000" w:themeColor="text1"/>
        </w:rPr>
        <w:t xml:space="preserve"> locations) contributed to tourists’ relaxation and learning new things, which lead to life enrichment, self-esteem, and achievement. </w:t>
      </w:r>
      <w:r w:rsidR="00706A8A">
        <w:rPr>
          <w:color w:val="000000" w:themeColor="text1"/>
        </w:rPr>
        <w:t>Considering these previous research, l</w:t>
      </w:r>
      <w:r w:rsidR="00A0690E" w:rsidRPr="0013758D">
        <w:rPr>
          <w:color w:val="000000" w:themeColor="text1"/>
        </w:rPr>
        <w:t xml:space="preserve">ittle research </w:t>
      </w:r>
      <w:r w:rsidR="00A0690E">
        <w:rPr>
          <w:color w:val="000000" w:themeColor="text1"/>
        </w:rPr>
        <w:t>on</w:t>
      </w:r>
      <w:r w:rsidR="00A0690E" w:rsidRPr="0013758D">
        <w:rPr>
          <w:color w:val="000000" w:themeColor="text1"/>
        </w:rPr>
        <w:t xml:space="preserve"> slow tourism in</w:t>
      </w:r>
      <w:r w:rsidR="00A0690E">
        <w:rPr>
          <w:color w:val="000000" w:themeColor="text1"/>
        </w:rPr>
        <w:t xml:space="preserve"> the</w:t>
      </w:r>
      <w:r w:rsidR="00A0690E" w:rsidRPr="0013758D">
        <w:rPr>
          <w:color w:val="000000" w:themeColor="text1"/>
        </w:rPr>
        <w:t xml:space="preserve"> US exists</w:t>
      </w:r>
      <w:r w:rsidR="00A0690E">
        <w:rPr>
          <w:color w:val="000000" w:themeColor="text1"/>
        </w:rPr>
        <w:t>;</w:t>
      </w:r>
      <w:r w:rsidR="00A0690E" w:rsidRPr="0013758D">
        <w:rPr>
          <w:color w:val="000000" w:themeColor="text1"/>
        </w:rPr>
        <w:t xml:space="preserve"> an exploratory approach would be reasonable to find in-depth values of slow travelers. Accordingly, this study </w:t>
      </w:r>
      <w:r w:rsidR="00A0690E">
        <w:rPr>
          <w:color w:val="000000" w:themeColor="text1"/>
        </w:rPr>
        <w:t>aims to</w:t>
      </w:r>
      <w:r w:rsidR="00A0690E" w:rsidRPr="0013758D">
        <w:rPr>
          <w:color w:val="000000" w:themeColor="text1"/>
        </w:rPr>
        <w:t xml:space="preserve"> reveal US consumers’ motivations, beliefs and goals with respect to slow tourism</w:t>
      </w:r>
      <w:r w:rsidR="00A0690E" w:rsidRPr="002B4A15">
        <w:rPr>
          <w:color w:val="000000" w:themeColor="text1"/>
        </w:rPr>
        <w:t xml:space="preserve"> </w:t>
      </w:r>
      <w:r w:rsidR="00A0690E">
        <w:rPr>
          <w:color w:val="000000" w:themeColor="text1"/>
        </w:rPr>
        <w:t>based on</w:t>
      </w:r>
      <w:r w:rsidR="00A0690E" w:rsidRPr="0013758D">
        <w:rPr>
          <w:color w:val="000000" w:themeColor="text1"/>
        </w:rPr>
        <w:t xml:space="preserve"> the MEC model.</w:t>
      </w:r>
      <w:r w:rsidR="00A0690E">
        <w:rPr>
          <w:color w:val="000000" w:themeColor="text1"/>
        </w:rPr>
        <w:t xml:space="preserve"> </w:t>
      </w:r>
    </w:p>
    <w:p w14:paraId="617DC322" w14:textId="77777777" w:rsidR="007978CE" w:rsidRDefault="007978CE" w:rsidP="005F4E91">
      <w:pPr>
        <w:spacing w:line="480" w:lineRule="auto"/>
        <w:rPr>
          <w:color w:val="000000" w:themeColor="text1"/>
        </w:rPr>
      </w:pPr>
    </w:p>
    <w:p w14:paraId="7BA852EB" w14:textId="77777777" w:rsidR="007978CE" w:rsidRPr="007F7421" w:rsidRDefault="007978CE" w:rsidP="007978CE">
      <w:pPr>
        <w:pStyle w:val="3"/>
      </w:pPr>
      <w:bookmarkStart w:id="40" w:name="_Toc61385759"/>
      <w:r>
        <w:t>2.2.3. Laddering Technique in Means-End Chain (MEC)</w:t>
      </w:r>
      <w:bookmarkEnd w:id="40"/>
      <w:r>
        <w:t xml:space="preserve"> </w:t>
      </w:r>
    </w:p>
    <w:p w14:paraId="0381F570" w14:textId="77777777" w:rsidR="007978CE" w:rsidRPr="00845940" w:rsidRDefault="007978CE" w:rsidP="007978CE">
      <w:pPr>
        <w:spacing w:line="480" w:lineRule="auto"/>
        <w:rPr>
          <w:color w:val="000000" w:themeColor="text1"/>
        </w:rPr>
      </w:pPr>
      <w:r w:rsidRPr="00F741A3">
        <w:rPr>
          <w:color w:val="000000" w:themeColor="text1"/>
        </w:rPr>
        <w:t>The means-end chain approach has its origin in the psychology of the construct by Kelly (1955).</w:t>
      </w:r>
      <w:r>
        <w:rPr>
          <w:color w:val="000000" w:themeColor="text1"/>
        </w:rPr>
        <w:t xml:space="preserve"> </w:t>
      </w:r>
      <w:r w:rsidRPr="00F741A3">
        <w:rPr>
          <w:color w:val="000000" w:themeColor="text1"/>
        </w:rPr>
        <w:t>The</w:t>
      </w:r>
      <w:r>
        <w:rPr>
          <w:color w:val="000000" w:themeColor="text1"/>
        </w:rPr>
        <w:t xml:space="preserve"> author</w:t>
      </w:r>
      <w:r w:rsidRPr="00845940">
        <w:rPr>
          <w:color w:val="000000" w:themeColor="text1"/>
        </w:rPr>
        <w:t xml:space="preserve"> developed the psychotherapeutic interviewing</w:t>
      </w:r>
      <w:r w:rsidRPr="00845940">
        <w:rPr>
          <w:rFonts w:hint="eastAsia"/>
          <w:color w:val="000000" w:themeColor="text1"/>
        </w:rPr>
        <w:t xml:space="preserve"> </w:t>
      </w:r>
      <w:r w:rsidRPr="00845940">
        <w:rPr>
          <w:color w:val="000000" w:themeColor="text1"/>
        </w:rPr>
        <w:t xml:space="preserve">method to identify and analyze </w:t>
      </w:r>
      <w:r w:rsidRPr="004666D8">
        <w:rPr>
          <w:color w:val="000000" w:themeColor="text1"/>
        </w:rPr>
        <w:t>individuals’ psychological profiles. Following</w:t>
      </w:r>
      <w:r w:rsidRPr="00845940">
        <w:rPr>
          <w:color w:val="000000" w:themeColor="text1"/>
        </w:rPr>
        <w:t xml:space="preserve"> Kelly</w:t>
      </w:r>
      <w:r>
        <w:rPr>
          <w:color w:val="000000" w:themeColor="text1"/>
        </w:rPr>
        <w:t>’s</w:t>
      </w:r>
      <w:r w:rsidRPr="00845940">
        <w:rPr>
          <w:color w:val="000000" w:themeColor="text1"/>
        </w:rPr>
        <w:t xml:space="preserve"> (1955)’ method, Hinkle (1965) developed a method to model people’s belief structures (e.g., goals, values, and dimensions) at higher levels of abstraction in a hierarchical system, namely the laddering technique (Grunert &amp; Grunert, 1995; Reynolds &amp; Gutman, 1988). </w:t>
      </w:r>
    </w:p>
    <w:p w14:paraId="77086552" w14:textId="4052AEAA" w:rsidR="000023CD" w:rsidRDefault="007978CE" w:rsidP="000023CD">
      <w:pPr>
        <w:spacing w:line="480" w:lineRule="auto"/>
        <w:rPr>
          <w:color w:val="000000" w:themeColor="text1"/>
        </w:rPr>
      </w:pPr>
      <w:r w:rsidRPr="00845940">
        <w:rPr>
          <w:color w:val="000000" w:themeColor="text1"/>
        </w:rPr>
        <w:t xml:space="preserve">Laddering is a common method </w:t>
      </w:r>
      <w:r>
        <w:rPr>
          <w:color w:val="000000" w:themeColor="text1"/>
        </w:rPr>
        <w:t xml:space="preserve">used to gather essential elements </w:t>
      </w:r>
      <w:r w:rsidRPr="00845940">
        <w:rPr>
          <w:color w:val="000000" w:themeColor="text1"/>
        </w:rPr>
        <w:t xml:space="preserve">in </w:t>
      </w:r>
      <w:r>
        <w:rPr>
          <w:color w:val="000000" w:themeColor="text1"/>
        </w:rPr>
        <w:t xml:space="preserve">MEC </w:t>
      </w:r>
      <w:r w:rsidRPr="00845940">
        <w:rPr>
          <w:color w:val="000000" w:themeColor="text1"/>
        </w:rPr>
        <w:t>research (e.g.,</w:t>
      </w:r>
      <w:r>
        <w:rPr>
          <w:color w:val="000000" w:themeColor="text1"/>
        </w:rPr>
        <w:t xml:space="preserve"> </w:t>
      </w:r>
      <w:r w:rsidRPr="00845940">
        <w:rPr>
          <w:color w:val="000000" w:themeColor="text1"/>
        </w:rPr>
        <w:t xml:space="preserve">Gutman, 1997; Klenosky </w:t>
      </w:r>
      <w:r w:rsidRPr="00074492">
        <w:rPr>
          <w:color w:val="000000" w:themeColor="text1"/>
        </w:rPr>
        <w:t>et al., 1993</w:t>
      </w:r>
      <w:r>
        <w:rPr>
          <w:color w:val="000000" w:themeColor="text1"/>
        </w:rPr>
        <w:t xml:space="preserve">; Klenosky, </w:t>
      </w:r>
      <w:r w:rsidRPr="00074492">
        <w:rPr>
          <w:color w:val="000000" w:themeColor="text1"/>
        </w:rPr>
        <w:t>2002; Lee et al., 2010; Reynolds &amp; Gutman, 1988).</w:t>
      </w:r>
      <w:r w:rsidRPr="00074492" w:rsidDel="00514D9F">
        <w:rPr>
          <w:color w:val="000000" w:themeColor="text1"/>
        </w:rPr>
        <w:t xml:space="preserve"> </w:t>
      </w:r>
      <w:r w:rsidRPr="00074492">
        <w:rPr>
          <w:color w:val="000000" w:themeColor="text1"/>
        </w:rPr>
        <w:t xml:space="preserve">The technique is widely used in psychology, advertising, information technology, marketing and tourism management (Rugg et al., 2002). The “ladder” is </w:t>
      </w:r>
      <w:r w:rsidRPr="00074492">
        <w:rPr>
          <w:color w:val="000000" w:themeColor="text1"/>
        </w:rPr>
        <w:lastRenderedPageBreak/>
        <w:t>composed of important factors across the three levels (attributes, consequences or benefits, and end-state values) (Trocchia et al., 2007).  Laddering involves an in-depth, one-on-one interview or semi-structured interview technique to reveal which attributes of a product, service, or activity are relevant to achieve higher</w:t>
      </w:r>
      <w:r w:rsidR="000023CD">
        <w:rPr>
          <w:color w:val="000000" w:themeColor="text1"/>
        </w:rPr>
        <w:t xml:space="preserve"> </w:t>
      </w:r>
      <w:r w:rsidR="000023CD" w:rsidRPr="00074492">
        <w:rPr>
          <w:color w:val="000000" w:themeColor="text1"/>
        </w:rPr>
        <w:t>order values in people’s life (Gutman, 1982). Laddering has been well confirmed by research using the Means-End Chain (MEC) model to elicit hierarchical constructs and related personal values (Botschen et al., 1999; Dibley &amp; Baker, 2001; Gengler et al., 1999; Gengler &amp; Reynolds, 1995; Lin, 2002; Reynolds &amp; Gutman, 1988; Reynolds &amp; Whitlark, 1995; Valette-Florence &amp; Rapacchi, 1991; Vriens &amp; Hofstede, 2000; Wansink, 2000; Woodruff &amp; Gardial, 1996).</w:t>
      </w:r>
      <w:r w:rsidR="000023CD" w:rsidRPr="00845940">
        <w:rPr>
          <w:color w:val="000000" w:themeColor="text1"/>
        </w:rPr>
        <w:t xml:space="preserve"> </w:t>
      </w:r>
    </w:p>
    <w:p w14:paraId="4E326D8A" w14:textId="02361123" w:rsidR="00C97A94" w:rsidRDefault="000023CD" w:rsidP="000023CD">
      <w:pPr>
        <w:spacing w:line="480" w:lineRule="auto"/>
        <w:ind w:firstLine="720"/>
        <w:rPr>
          <w:color w:val="000000" w:themeColor="text1"/>
        </w:rPr>
      </w:pPr>
      <w:r w:rsidRPr="00845940">
        <w:rPr>
          <w:color w:val="000000" w:themeColor="text1"/>
        </w:rPr>
        <w:t xml:space="preserve">A laddering method identifies concrete meanings of attributes in the first place (Watkins &amp; Gnoth, 2011). The main attributes discovered are used as the beginning point for </w:t>
      </w:r>
      <w:r>
        <w:rPr>
          <w:color w:val="000000" w:themeColor="text1"/>
        </w:rPr>
        <w:t>an</w:t>
      </w:r>
      <w:r w:rsidRPr="00845940">
        <w:rPr>
          <w:color w:val="000000" w:themeColor="text1"/>
        </w:rPr>
        <w:t xml:space="preserve"> interview, where interviewees are guided to explain consequences and values of each attribute. Interviewers repeatedly ask them, “Why is it important to you?”, until the respondent has no </w:t>
      </w:r>
      <w:r>
        <w:rPr>
          <w:color w:val="000000" w:themeColor="text1"/>
        </w:rPr>
        <w:t xml:space="preserve">more </w:t>
      </w:r>
      <w:r w:rsidRPr="00845940">
        <w:rPr>
          <w:color w:val="000000" w:themeColor="text1"/>
        </w:rPr>
        <w:t>answers. Each interviewee’s answers are organized based on a level of abstraction</w:t>
      </w:r>
      <w:r>
        <w:rPr>
          <w:color w:val="000000" w:themeColor="text1"/>
        </w:rPr>
        <w:t>,</w:t>
      </w:r>
      <w:r w:rsidRPr="00845940">
        <w:rPr>
          <w:color w:val="000000" w:themeColor="text1"/>
        </w:rPr>
        <w:t xml:space="preserve"> resulting in multiple ladders that consists of attributes, consequences, and values. Finally, the thought process of respondents from the interviews is organized through a hierarchical value map (HVM), which reflects the associations across all levels of abstraction by representing the most frequently emerging connections (Reynolds &amp; Gutman, 1988).</w:t>
      </w:r>
    </w:p>
    <w:p w14:paraId="6F3C0E7B" w14:textId="56F30660" w:rsidR="00C97A94" w:rsidRDefault="00C97A94" w:rsidP="000023CD">
      <w:pPr>
        <w:spacing w:line="480" w:lineRule="auto"/>
        <w:ind w:firstLine="720"/>
        <w:rPr>
          <w:color w:val="000000" w:themeColor="text1"/>
        </w:rPr>
      </w:pPr>
    </w:p>
    <w:p w14:paraId="444865FE" w14:textId="78038C66" w:rsidR="002F68AC" w:rsidRDefault="002F68AC" w:rsidP="000023CD">
      <w:pPr>
        <w:spacing w:line="480" w:lineRule="auto"/>
        <w:ind w:firstLine="720"/>
        <w:rPr>
          <w:color w:val="000000" w:themeColor="text1"/>
        </w:rPr>
      </w:pPr>
    </w:p>
    <w:p w14:paraId="3B2E0EEE" w14:textId="77777777" w:rsidR="002F68AC" w:rsidRDefault="002F68AC" w:rsidP="000023CD">
      <w:pPr>
        <w:spacing w:line="480" w:lineRule="auto"/>
        <w:ind w:firstLine="720"/>
        <w:rPr>
          <w:color w:val="000000" w:themeColor="text1"/>
        </w:rPr>
      </w:pPr>
    </w:p>
    <w:p w14:paraId="7FA13559" w14:textId="77777777" w:rsidR="00C97A94" w:rsidRDefault="00C97A94" w:rsidP="00C97A94">
      <w:pPr>
        <w:pStyle w:val="2"/>
      </w:pPr>
      <w:bookmarkStart w:id="41" w:name="_Toc61385760"/>
      <w:r>
        <w:lastRenderedPageBreak/>
        <w:t xml:space="preserve">2.3. </w:t>
      </w:r>
      <w:r w:rsidRPr="004666D8">
        <w:t>R</w:t>
      </w:r>
      <w:r>
        <w:t>esearch</w:t>
      </w:r>
      <w:r w:rsidRPr="004666D8">
        <w:t xml:space="preserve"> H</w:t>
      </w:r>
      <w:r>
        <w:t>ypotheses</w:t>
      </w:r>
      <w:bookmarkEnd w:id="41"/>
    </w:p>
    <w:p w14:paraId="66889EF3" w14:textId="77777777" w:rsidR="00C97A94" w:rsidRPr="00935907" w:rsidRDefault="00C97A94" w:rsidP="00C97A94">
      <w:pPr>
        <w:spacing w:line="480" w:lineRule="auto"/>
      </w:pPr>
    </w:p>
    <w:p w14:paraId="777862EC" w14:textId="5B758326" w:rsidR="002F68AC" w:rsidRPr="00845940" w:rsidRDefault="00C97A94" w:rsidP="002F68AC">
      <w:pPr>
        <w:spacing w:line="480" w:lineRule="auto"/>
        <w:rPr>
          <w:color w:val="000000" w:themeColor="text1"/>
        </w:rPr>
      </w:pPr>
      <w:r w:rsidRPr="002B593B">
        <w:rPr>
          <w:color w:val="000000" w:themeColor="text1"/>
        </w:rPr>
        <w:t>Based on the literature review, research hypotheses on the relationships among attributes, consequences, values, behavioral outcomes, and mindfulness are constructed. In the context of slow tourism, attributes of slow tourism are features or aspects of slow tourism perceived by a traveler</w:t>
      </w:r>
      <w:r w:rsidR="002F68AC">
        <w:rPr>
          <w:color w:val="000000" w:themeColor="text1"/>
        </w:rPr>
        <w:t xml:space="preserve">. </w:t>
      </w:r>
      <w:r w:rsidR="002F68AC" w:rsidRPr="002B593B">
        <w:rPr>
          <w:color w:val="000000" w:themeColor="text1"/>
        </w:rPr>
        <w:t xml:space="preserve">Perceived consequences of slow tourism indicate relative advantages that a traveler may gain from slow tourism. </w:t>
      </w:r>
      <w:r w:rsidR="002F68AC">
        <w:rPr>
          <w:color w:val="000000" w:themeColor="text1"/>
        </w:rPr>
        <w:t>The p</w:t>
      </w:r>
      <w:r w:rsidR="002F68AC" w:rsidRPr="002B593B">
        <w:rPr>
          <w:color w:val="000000" w:themeColor="text1"/>
        </w:rPr>
        <w:t xml:space="preserve">erceived values of slow tourism are </w:t>
      </w:r>
      <w:r w:rsidR="002F68AC">
        <w:rPr>
          <w:color w:val="000000" w:themeColor="text1"/>
        </w:rPr>
        <w:t xml:space="preserve">the </w:t>
      </w:r>
      <w:r w:rsidR="002F68AC" w:rsidRPr="002B593B">
        <w:rPr>
          <w:color w:val="000000" w:themeColor="text1"/>
        </w:rPr>
        <w:t xml:space="preserve">ultimate goals </w:t>
      </w:r>
      <w:r w:rsidR="002F68AC">
        <w:rPr>
          <w:color w:val="000000" w:themeColor="text1"/>
        </w:rPr>
        <w:t>which</w:t>
      </w:r>
      <w:r w:rsidR="002F68AC" w:rsidRPr="002B593B">
        <w:rPr>
          <w:color w:val="000000" w:themeColor="text1"/>
        </w:rPr>
        <w:t xml:space="preserve"> </w:t>
      </w:r>
      <w:r w:rsidR="002F68AC">
        <w:rPr>
          <w:color w:val="000000" w:themeColor="text1"/>
        </w:rPr>
        <w:t>determine</w:t>
      </w:r>
      <w:r w:rsidR="002F68AC" w:rsidRPr="002B593B">
        <w:rPr>
          <w:color w:val="000000" w:themeColor="text1"/>
        </w:rPr>
        <w:t xml:space="preserve"> a traveler’s behaviors</w:t>
      </w:r>
      <w:r w:rsidR="00845754">
        <w:rPr>
          <w:color w:val="000000" w:themeColor="text1"/>
        </w:rPr>
        <w:t xml:space="preserve"> (See Figure 2 for the conceptual mode of the present research).   </w:t>
      </w:r>
    </w:p>
    <w:p w14:paraId="6077F144" w14:textId="77777777" w:rsidR="002F68AC" w:rsidRDefault="002F68AC" w:rsidP="002F68AC">
      <w:pPr>
        <w:spacing w:line="480" w:lineRule="auto"/>
        <w:rPr>
          <w:b/>
          <w:color w:val="000000" w:themeColor="text1"/>
        </w:rPr>
      </w:pPr>
    </w:p>
    <w:p w14:paraId="746FAF84" w14:textId="77777777" w:rsidR="002F68AC" w:rsidRPr="004551CA" w:rsidRDefault="002F68AC" w:rsidP="002F68AC">
      <w:pPr>
        <w:pStyle w:val="3"/>
      </w:pPr>
      <w:bookmarkStart w:id="42" w:name="_Toc61385761"/>
      <w:r>
        <w:t>2.3.1. Slow Tourism Attributes</w:t>
      </w:r>
      <w:bookmarkEnd w:id="42"/>
      <w:r>
        <w:t xml:space="preserve"> </w:t>
      </w:r>
    </w:p>
    <w:p w14:paraId="7BAD57C8" w14:textId="77777777" w:rsidR="002F68AC" w:rsidRPr="002B593B" w:rsidRDefault="002F68AC" w:rsidP="002F68AC">
      <w:pPr>
        <w:spacing w:line="480" w:lineRule="auto"/>
        <w:rPr>
          <w:color w:val="000000" w:themeColor="text1"/>
        </w:rPr>
      </w:pPr>
      <w:r w:rsidRPr="002B593B">
        <w:rPr>
          <w:color w:val="000000" w:themeColor="text1"/>
        </w:rPr>
        <w:t>Experiences arising from engagement in slow tourism activities and the surrounding environment are often depicted as having both tangible and intangible attributes</w:t>
      </w:r>
      <w:r>
        <w:rPr>
          <w:color w:val="000000" w:themeColor="text1"/>
        </w:rPr>
        <w:t xml:space="preserve"> </w:t>
      </w:r>
      <w:r w:rsidRPr="002A372E">
        <w:rPr>
          <w:color w:val="000000" w:themeColor="text1"/>
        </w:rPr>
        <w:t>(e.g., Walker &amp; Olson, 1991</w:t>
      </w:r>
      <w:r>
        <w:rPr>
          <w:color w:val="000000" w:themeColor="text1"/>
        </w:rPr>
        <w:t>)</w:t>
      </w:r>
      <w:r w:rsidRPr="002B593B">
        <w:rPr>
          <w:color w:val="000000" w:themeColor="text1"/>
        </w:rPr>
        <w:t xml:space="preserve">. In the tourism field, an objective property of a tourism destination is considered a </w:t>
      </w:r>
      <w:r>
        <w:rPr>
          <w:color w:val="000000" w:themeColor="text1"/>
        </w:rPr>
        <w:t>tangible</w:t>
      </w:r>
      <w:r w:rsidRPr="002B593B">
        <w:rPr>
          <w:color w:val="000000" w:themeColor="text1"/>
        </w:rPr>
        <w:t xml:space="preserve"> attribute (e.g., cultural architecture), whereas an </w:t>
      </w:r>
      <w:r>
        <w:rPr>
          <w:color w:val="000000" w:themeColor="text1"/>
        </w:rPr>
        <w:t>intangible</w:t>
      </w:r>
      <w:r w:rsidRPr="002B593B">
        <w:rPr>
          <w:color w:val="000000" w:themeColor="text1"/>
        </w:rPr>
        <w:t xml:space="preserve"> attribute is relative, instrumental, or reflective (e.g., </w:t>
      </w:r>
      <w:r>
        <w:rPr>
          <w:color w:val="000000" w:themeColor="text1"/>
        </w:rPr>
        <w:t xml:space="preserve">the </w:t>
      </w:r>
      <w:r w:rsidRPr="002B593B">
        <w:rPr>
          <w:color w:val="000000" w:themeColor="text1"/>
        </w:rPr>
        <w:t>local environment)</w:t>
      </w:r>
      <w:r>
        <w:rPr>
          <w:color w:val="000000" w:themeColor="text1"/>
        </w:rPr>
        <w:t xml:space="preserve"> (</w:t>
      </w:r>
      <w:r w:rsidRPr="002A372E">
        <w:rPr>
          <w:color w:val="000000" w:themeColor="text1"/>
        </w:rPr>
        <w:t>Jiang, 2017)</w:t>
      </w:r>
      <w:r w:rsidRPr="002B593B">
        <w:rPr>
          <w:color w:val="000000" w:themeColor="text1"/>
        </w:rPr>
        <w:t xml:space="preserve">. Experience attributes can be more motive-specific and explain the reasons underlying the preference for </w:t>
      </w:r>
      <w:r>
        <w:rPr>
          <w:color w:val="000000" w:themeColor="text1"/>
        </w:rPr>
        <w:t>them</w:t>
      </w:r>
      <w:r w:rsidRPr="002B593B">
        <w:rPr>
          <w:color w:val="000000" w:themeColor="text1"/>
        </w:rPr>
        <w:t xml:space="preserve"> more clearly</w:t>
      </w:r>
      <w:r>
        <w:rPr>
          <w:color w:val="000000" w:themeColor="text1"/>
        </w:rPr>
        <w:t xml:space="preserve"> (</w:t>
      </w:r>
      <w:r w:rsidRPr="002A372E">
        <w:rPr>
          <w:color w:val="000000" w:themeColor="text1"/>
        </w:rPr>
        <w:t>Jiang, 2017).</w:t>
      </w:r>
      <w:r>
        <w:rPr>
          <w:color w:val="000000" w:themeColor="text1"/>
        </w:rPr>
        <w:t xml:space="preserve"> </w:t>
      </w:r>
      <w:r w:rsidRPr="002B593B">
        <w:rPr>
          <w:color w:val="000000" w:themeColor="text1"/>
        </w:rPr>
        <w:t>Slow travelers intend to explore their destinations more deeply, reduce their carbon footprint</w:t>
      </w:r>
      <w:r>
        <w:rPr>
          <w:color w:val="000000" w:themeColor="text1"/>
        </w:rPr>
        <w:t>s</w:t>
      </w:r>
      <w:r w:rsidRPr="002B593B">
        <w:rPr>
          <w:color w:val="000000" w:themeColor="text1"/>
        </w:rPr>
        <w:t>, and have authentic travel experiences</w:t>
      </w:r>
      <w:r>
        <w:rPr>
          <w:color w:val="000000" w:themeColor="text1"/>
        </w:rPr>
        <w:t xml:space="preserve"> </w:t>
      </w:r>
      <w:r w:rsidRPr="002A372E">
        <w:rPr>
          <w:color w:val="000000" w:themeColor="text1"/>
        </w:rPr>
        <w:t>(Dickinson &amp; Lumsdon, 2010; Marson, 2011)</w:t>
      </w:r>
      <w:r w:rsidRPr="002B593B">
        <w:rPr>
          <w:color w:val="000000" w:themeColor="text1"/>
        </w:rPr>
        <w:t>. Slow tourism commonly involves connections with local people and places and exploring local culture, history, food, and the environment</w:t>
      </w:r>
      <w:r>
        <w:rPr>
          <w:color w:val="000000" w:themeColor="text1"/>
        </w:rPr>
        <w:t xml:space="preserve"> </w:t>
      </w:r>
      <w:r w:rsidRPr="002A372E">
        <w:rPr>
          <w:color w:val="000000" w:themeColor="text1"/>
        </w:rPr>
        <w:t>(Matos, 2004</w:t>
      </w:r>
      <w:r>
        <w:rPr>
          <w:color w:val="000000" w:themeColor="text1"/>
        </w:rPr>
        <w:t>; Valls et al., 2019</w:t>
      </w:r>
      <w:r w:rsidRPr="002A372E">
        <w:rPr>
          <w:color w:val="000000" w:themeColor="text1"/>
        </w:rPr>
        <w:t>).</w:t>
      </w:r>
    </w:p>
    <w:p w14:paraId="440D852C" w14:textId="77777777" w:rsidR="002F68AC" w:rsidRPr="00074492" w:rsidRDefault="002F68AC" w:rsidP="002F68AC">
      <w:pPr>
        <w:spacing w:line="480" w:lineRule="auto"/>
        <w:ind w:firstLine="720"/>
        <w:rPr>
          <w:color w:val="000000" w:themeColor="text1"/>
        </w:rPr>
      </w:pPr>
      <w:r>
        <w:rPr>
          <w:color w:val="000000" w:themeColor="text1"/>
        </w:rPr>
        <w:lastRenderedPageBreak/>
        <w:t>T</w:t>
      </w:r>
      <w:r w:rsidRPr="002B593B">
        <w:rPr>
          <w:color w:val="000000" w:themeColor="text1"/>
        </w:rPr>
        <w:t xml:space="preserve">here are two studies investigating the characteristics of </w:t>
      </w:r>
      <w:r>
        <w:rPr>
          <w:color w:val="000000" w:themeColor="text1"/>
        </w:rPr>
        <w:t xml:space="preserve">a </w:t>
      </w:r>
      <w:r w:rsidRPr="002B593B">
        <w:rPr>
          <w:color w:val="000000" w:themeColor="text1"/>
        </w:rPr>
        <w:t>slow city and slow events in relation to slow tourism</w:t>
      </w:r>
      <w:r>
        <w:rPr>
          <w:color w:val="000000" w:themeColor="text1"/>
        </w:rPr>
        <w:t xml:space="preserve"> </w:t>
      </w:r>
      <w:r w:rsidRPr="002A372E">
        <w:rPr>
          <w:color w:val="000000" w:themeColor="text1"/>
        </w:rPr>
        <w:t>(Chi &amp; Han, 2020; Werner</w:t>
      </w:r>
      <w:r>
        <w:rPr>
          <w:color w:val="000000" w:themeColor="text1"/>
        </w:rPr>
        <w:t xml:space="preserve"> et al.</w:t>
      </w:r>
      <w:r w:rsidRPr="002A372E">
        <w:rPr>
          <w:color w:val="000000" w:themeColor="text1"/>
        </w:rPr>
        <w:t>, 2020</w:t>
      </w:r>
      <w:r>
        <w:rPr>
          <w:color w:val="000000" w:themeColor="text1"/>
        </w:rPr>
        <w:t>)</w:t>
      </w:r>
      <w:r w:rsidRPr="002B593B">
        <w:rPr>
          <w:color w:val="000000" w:themeColor="text1"/>
        </w:rPr>
        <w:t xml:space="preserve">. Chi and Han (2020) explored the dimensions of slow city in the context of Chinese </w:t>
      </w:r>
      <w:r>
        <w:rPr>
          <w:color w:val="000000" w:themeColor="text1"/>
        </w:rPr>
        <w:t>C</w:t>
      </w:r>
      <w:r w:rsidRPr="002B593B">
        <w:rPr>
          <w:color w:val="000000" w:themeColor="text1"/>
        </w:rPr>
        <w:t>itta</w:t>
      </w:r>
      <w:r>
        <w:rPr>
          <w:color w:val="000000" w:themeColor="text1"/>
        </w:rPr>
        <w:t>S</w:t>
      </w:r>
      <w:r w:rsidRPr="002B593B">
        <w:rPr>
          <w:color w:val="000000" w:themeColor="text1"/>
        </w:rPr>
        <w:t>low. Using interviews, they found 43 items and extracted 8 f</w:t>
      </w:r>
      <w:r w:rsidRPr="00371FAD">
        <w:rPr>
          <w:color w:val="000000" w:themeColor="text1"/>
        </w:rPr>
        <w:t xml:space="preserve">actors: tourism friendliness, handcrafts </w:t>
      </w:r>
      <w:r>
        <w:rPr>
          <w:color w:val="000000" w:themeColor="text1"/>
        </w:rPr>
        <w:t>and</w:t>
      </w:r>
      <w:r w:rsidRPr="00371FAD">
        <w:rPr>
          <w:color w:val="000000" w:themeColor="text1"/>
        </w:rPr>
        <w:t xml:space="preserve"> shopping, physiography </w:t>
      </w:r>
      <w:r>
        <w:rPr>
          <w:color w:val="000000" w:themeColor="text1"/>
        </w:rPr>
        <w:t>and</w:t>
      </w:r>
      <w:r w:rsidRPr="00371FAD">
        <w:rPr>
          <w:color w:val="000000" w:themeColor="text1"/>
        </w:rPr>
        <w:t xml:space="preserve"> communication, local cuisine, local transportation, accommodation</w:t>
      </w:r>
      <w:r>
        <w:rPr>
          <w:color w:val="000000" w:themeColor="text1"/>
        </w:rPr>
        <w:t>s</w:t>
      </w:r>
      <w:r w:rsidRPr="00371FAD">
        <w:rPr>
          <w:color w:val="000000" w:themeColor="text1"/>
        </w:rPr>
        <w:t xml:space="preserve">, social environment, and </w:t>
      </w:r>
      <w:r w:rsidRPr="00074492">
        <w:rPr>
          <w:color w:val="000000" w:themeColor="text1"/>
        </w:rPr>
        <w:t xml:space="preserve">activities. In Werner et al. (2020), interviews identified nine characteristics of slow events: concern for the environment, economic </w:t>
      </w:r>
      <w:r w:rsidRPr="00277874">
        <w:rPr>
          <w:color w:val="000000" w:themeColor="text1"/>
        </w:rPr>
        <w:t>contribution, community and social cohesion, social responsibility, local environment, authenticity, consciousness and awareness, slow food, and art and culture.</w:t>
      </w:r>
      <w:r w:rsidRPr="00074492">
        <w:rPr>
          <w:color w:val="000000" w:themeColor="text1"/>
        </w:rPr>
        <w:t xml:space="preserve"> </w:t>
      </w:r>
    </w:p>
    <w:p w14:paraId="3C8F95DC" w14:textId="77777777" w:rsidR="007978CE" w:rsidRDefault="002F68AC" w:rsidP="002F68AC">
      <w:pPr>
        <w:spacing w:line="480" w:lineRule="auto"/>
        <w:ind w:firstLine="720"/>
        <w:rPr>
          <w:color w:val="000000" w:themeColor="text1"/>
        </w:rPr>
      </w:pPr>
      <w:r w:rsidRPr="00074492">
        <w:rPr>
          <w:color w:val="000000" w:themeColor="text1"/>
        </w:rPr>
        <w:t>Among many characteristics relevant to slow cultural encounters, authenticity has been identified as an important aspect of slow movement (Chung et al., 2018; Dickinson et al., 2010; Howard, 2012</w:t>
      </w:r>
      <w:r w:rsidRPr="00277874">
        <w:rPr>
          <w:color w:val="000000" w:themeColor="text1"/>
        </w:rPr>
        <w:t>; Lee et al., 2016</w:t>
      </w:r>
      <w:r w:rsidRPr="00074492">
        <w:rPr>
          <w:color w:val="000000" w:themeColor="text1"/>
        </w:rPr>
        <w:t>; Lumsdon &amp; McGrath, 2011; Meng &amp; Choi, 2016a, 2016b; Pawlusinki &amp; Kubal, 2018; Serdane et</w:t>
      </w:r>
      <w:r w:rsidRPr="002A372E">
        <w:rPr>
          <w:color w:val="000000" w:themeColor="text1"/>
        </w:rPr>
        <w:t xml:space="preserve"> al., 2020; Werner</w:t>
      </w:r>
      <w:r>
        <w:rPr>
          <w:color w:val="000000" w:themeColor="text1"/>
        </w:rPr>
        <w:t xml:space="preserve"> et al.</w:t>
      </w:r>
      <w:r w:rsidRPr="002A372E">
        <w:rPr>
          <w:color w:val="000000" w:themeColor="text1"/>
        </w:rPr>
        <w:t>, 2020)</w:t>
      </w:r>
      <w:r w:rsidRPr="00371FAD">
        <w:rPr>
          <w:color w:val="000000" w:themeColor="text1"/>
        </w:rPr>
        <w:t xml:space="preserve">. </w:t>
      </w:r>
      <w:r w:rsidRPr="004F5306">
        <w:rPr>
          <w:color w:val="000000" w:themeColor="text1"/>
        </w:rPr>
        <w:t>Authenticity in tourism research refers to tourists' perceptions of the genuineness of their experiences (</w:t>
      </w:r>
      <w:r w:rsidRPr="007D70ED">
        <w:rPr>
          <w:color w:val="000000" w:themeColor="text1"/>
        </w:rPr>
        <w:t>Kolar &amp; Zabkar, 2010).</w:t>
      </w:r>
      <w:r w:rsidRPr="004F5306">
        <w:rPr>
          <w:color w:val="000000" w:themeColor="text1"/>
        </w:rPr>
        <w:t xml:space="preserve"> Authenticity is a significant motivator for travelers to engage in slow tourism (Meng &amp; Choi, 2016a, 2016b). Existential authenticity has r</w:t>
      </w:r>
      <w:r w:rsidRPr="00277874">
        <w:rPr>
          <w:color w:val="000000" w:themeColor="text1"/>
        </w:rPr>
        <w:t>ecently been studied to understand contemporary travel behaviors and experiences (Kim &amp; Jamal, 2007). Travelers</w:t>
      </w:r>
      <w:r w:rsidRPr="005A0030">
        <w:rPr>
          <w:color w:val="000000" w:themeColor="text1"/>
        </w:rPr>
        <w:t xml:space="preserve"> experience existential authenticity by forming relationships with places, objects, and subjects of their </w:t>
      </w:r>
      <w:r w:rsidRPr="00277874">
        <w:rPr>
          <w:color w:val="000000" w:themeColor="text1"/>
        </w:rPr>
        <w:t>trips (Ram et al., 2016; Yi</w:t>
      </w:r>
      <w:r w:rsidRPr="004F5306">
        <w:rPr>
          <w:color w:val="000000" w:themeColor="text1"/>
        </w:rPr>
        <w:t xml:space="preserve"> et al., 2018). Existential authenticity is defined as “an existential state of being to be activated by tourism” (Wang, 1999, p.359). It exists in the subject (i.e., the tourist) rather than in the toured object. </w:t>
      </w:r>
      <w:r>
        <w:rPr>
          <w:color w:val="000000" w:themeColor="text1"/>
        </w:rPr>
        <w:t xml:space="preserve"> </w:t>
      </w:r>
    </w:p>
    <w:p w14:paraId="0892FED6" w14:textId="77777777" w:rsidR="002F68AC" w:rsidRPr="00E13884" w:rsidRDefault="002F68AC" w:rsidP="00E13884">
      <w:pPr>
        <w:spacing w:line="480" w:lineRule="auto"/>
        <w:rPr>
          <w:rFonts w:eastAsiaTheme="minorEastAsia" w:hint="eastAsia"/>
          <w:color w:val="000000" w:themeColor="text1"/>
        </w:rPr>
      </w:pPr>
    </w:p>
    <w:p w14:paraId="47375DD2" w14:textId="77777777" w:rsidR="002F68AC" w:rsidRPr="004551CA" w:rsidRDefault="002F68AC" w:rsidP="002F68AC">
      <w:pPr>
        <w:pStyle w:val="3"/>
      </w:pPr>
      <w:bookmarkStart w:id="43" w:name="_Toc61385762"/>
      <w:r>
        <w:lastRenderedPageBreak/>
        <w:t>2.3.2. Slow Tourism Attributes and Subsequent Consequences</w:t>
      </w:r>
      <w:bookmarkEnd w:id="43"/>
      <w:r>
        <w:t xml:space="preserve"> </w:t>
      </w:r>
    </w:p>
    <w:p w14:paraId="32172C24" w14:textId="77777777" w:rsidR="002F68AC" w:rsidRPr="002B593B" w:rsidRDefault="002F68AC" w:rsidP="002F68AC">
      <w:pPr>
        <w:spacing w:line="480" w:lineRule="auto"/>
        <w:rPr>
          <w:color w:val="000000" w:themeColor="text1"/>
        </w:rPr>
      </w:pPr>
      <w:r w:rsidRPr="002B593B">
        <w:rPr>
          <w:color w:val="000000" w:themeColor="text1"/>
        </w:rPr>
        <w:t xml:space="preserve">Consequences indicate why people engage in slow travel, reflecting travelers’ motivations (Oh et al., 2016). Past studies have applied MEC theory to reveal the relationships </w:t>
      </w:r>
      <w:r>
        <w:rPr>
          <w:color w:val="000000" w:themeColor="text1"/>
        </w:rPr>
        <w:t>between</w:t>
      </w:r>
      <w:r w:rsidRPr="002B593B">
        <w:rPr>
          <w:color w:val="000000" w:themeColor="text1"/>
        </w:rPr>
        <w:t xml:space="preserve"> attributes and consequences of slow tourism. They identified connections between attributes and consequences in general travel contexts such as senior, heritage, cycling, pilgrimage, wine tourism, and slow city</w:t>
      </w:r>
      <w:r>
        <w:rPr>
          <w:color w:val="000000" w:themeColor="text1"/>
        </w:rPr>
        <w:t xml:space="preserve"> </w:t>
      </w:r>
      <w:r w:rsidRPr="002A372E">
        <w:rPr>
          <w:color w:val="000000" w:themeColor="text1"/>
        </w:rPr>
        <w:t>(Abascal, 2019; Chi &amp; Han, 2020; Ho et al., 2015; Kim et al., 2016; Pezeshki et al., 2019)</w:t>
      </w:r>
      <w:r>
        <w:rPr>
          <w:color w:val="000000" w:themeColor="text1"/>
        </w:rPr>
        <w:t xml:space="preserve">. </w:t>
      </w:r>
      <w:r w:rsidRPr="002B593B">
        <w:rPr>
          <w:color w:val="000000" w:themeColor="text1"/>
        </w:rPr>
        <w:t>For example, travelers engag</w:t>
      </w:r>
      <w:r>
        <w:rPr>
          <w:color w:val="000000" w:themeColor="text1"/>
        </w:rPr>
        <w:t>ing</w:t>
      </w:r>
      <w:r w:rsidRPr="002B593B">
        <w:rPr>
          <w:color w:val="000000" w:themeColor="text1"/>
        </w:rPr>
        <w:t xml:space="preserve"> in heritage tourism experience understand different cultures and develop knowledge about heritages (benefits) by exploring local places, culture, history and art (attributes)</w:t>
      </w:r>
      <w:r w:rsidRPr="002A372E">
        <w:rPr>
          <w:color w:val="000000" w:themeColor="text1"/>
        </w:rPr>
        <w:t xml:space="preserve"> (Abascal, 2019).</w:t>
      </w:r>
      <w:r w:rsidRPr="002B593B">
        <w:rPr>
          <w:color w:val="000000" w:themeColor="text1"/>
        </w:rPr>
        <w:t xml:space="preserve"> Ho et al. (2015) found that leisure cyclists prioritized access to the natural environment, low energy consumption, cycling with family and friends, and physical activities in cycling tourism. Those characteristics enhanced their health, </w:t>
      </w:r>
      <w:r>
        <w:rPr>
          <w:color w:val="000000" w:themeColor="text1"/>
        </w:rPr>
        <w:t>encouraged</w:t>
      </w:r>
      <w:r w:rsidRPr="002B593B">
        <w:rPr>
          <w:color w:val="000000" w:themeColor="text1"/>
        </w:rPr>
        <w:t xml:space="preserve"> environmental preservation and autonomy and relaxation and escapism (benefits). Most recently, Chi and Han (2020) showed that multiple attributes of slow cities </w:t>
      </w:r>
      <w:r>
        <w:rPr>
          <w:color w:val="000000" w:themeColor="text1"/>
        </w:rPr>
        <w:t>enha</w:t>
      </w:r>
      <w:r w:rsidRPr="002B593B">
        <w:rPr>
          <w:color w:val="000000" w:themeColor="text1"/>
        </w:rPr>
        <w:t xml:space="preserve">nce tourists’ sense of belonging and mental well-being. Based on the literature review, the following hypothesis is proposed: </w:t>
      </w:r>
    </w:p>
    <w:p w14:paraId="3E0523B1" w14:textId="77777777" w:rsidR="002F68AC" w:rsidRDefault="002F68AC" w:rsidP="002F68AC">
      <w:pPr>
        <w:spacing w:line="360" w:lineRule="auto"/>
        <w:rPr>
          <w:color w:val="000000" w:themeColor="text1"/>
        </w:rPr>
      </w:pPr>
    </w:p>
    <w:p w14:paraId="66370322" w14:textId="77777777" w:rsidR="002F68AC" w:rsidRDefault="002F68AC" w:rsidP="002F68AC">
      <w:pPr>
        <w:spacing w:line="360" w:lineRule="auto"/>
        <w:ind w:left="720"/>
        <w:rPr>
          <w:color w:val="000000" w:themeColor="text1"/>
        </w:rPr>
      </w:pPr>
      <w:r w:rsidRPr="004666D8">
        <w:rPr>
          <w:b/>
          <w:color w:val="000000" w:themeColor="text1"/>
        </w:rPr>
        <w:t>Hypothesis 1.</w:t>
      </w:r>
      <w:r w:rsidRPr="00845940">
        <w:rPr>
          <w:color w:val="000000" w:themeColor="text1"/>
        </w:rPr>
        <w:t xml:space="preserve"> </w:t>
      </w:r>
      <w:r>
        <w:rPr>
          <w:color w:val="000000" w:themeColor="text1"/>
        </w:rPr>
        <w:t>Pe</w:t>
      </w:r>
      <w:r w:rsidRPr="005E21BA">
        <w:rPr>
          <w:color w:val="000000" w:themeColor="text1"/>
        </w:rPr>
        <w:t>rceived attributes of slow tourism lead to perceived consequences</w:t>
      </w:r>
      <w:r>
        <w:rPr>
          <w:color w:val="000000" w:themeColor="text1"/>
        </w:rPr>
        <w:t xml:space="preserve"> </w:t>
      </w:r>
      <w:r w:rsidRPr="005E21BA">
        <w:rPr>
          <w:color w:val="000000" w:themeColor="text1"/>
        </w:rPr>
        <w:t>of slow t</w:t>
      </w:r>
      <w:r>
        <w:rPr>
          <w:color w:val="000000" w:themeColor="text1"/>
        </w:rPr>
        <w:t xml:space="preserve">ravel experiences. </w:t>
      </w:r>
    </w:p>
    <w:p w14:paraId="67801447" w14:textId="77777777" w:rsidR="002F68AC" w:rsidRDefault="002F68AC" w:rsidP="002F68AC">
      <w:pPr>
        <w:spacing w:after="240" w:line="360" w:lineRule="auto"/>
        <w:ind w:left="720"/>
        <w:rPr>
          <w:color w:val="000000" w:themeColor="text1"/>
        </w:rPr>
      </w:pPr>
    </w:p>
    <w:p w14:paraId="3796DB55" w14:textId="77777777" w:rsidR="002F68AC" w:rsidRPr="004551CA" w:rsidRDefault="002F68AC" w:rsidP="002F68AC">
      <w:pPr>
        <w:pStyle w:val="3"/>
      </w:pPr>
      <w:bookmarkStart w:id="44" w:name="_Toc61385763"/>
      <w:r>
        <w:t>2.3.3. Perceived Consequences and End-State Values</w:t>
      </w:r>
      <w:bookmarkEnd w:id="44"/>
      <w:r>
        <w:t xml:space="preserve"> </w:t>
      </w:r>
    </w:p>
    <w:p w14:paraId="3169292A" w14:textId="77777777" w:rsidR="002F68AC" w:rsidRPr="002B593B" w:rsidRDefault="002F68AC" w:rsidP="002F68AC">
      <w:pPr>
        <w:spacing w:line="480" w:lineRule="auto"/>
        <w:rPr>
          <w:color w:val="000000" w:themeColor="text1"/>
        </w:rPr>
      </w:pPr>
      <w:r w:rsidRPr="004F5306">
        <w:rPr>
          <w:color w:val="000000" w:themeColor="text1"/>
        </w:rPr>
        <w:t xml:space="preserve">The attribute-consequence-value (A-C-V) association assumes that consequences derived from slow tourism attributes (e.g., slow mobility, slow accommodations, and local </w:t>
      </w:r>
      <w:r w:rsidRPr="00BD2A53">
        <w:rPr>
          <w:color w:val="000000" w:themeColor="text1"/>
        </w:rPr>
        <w:lastRenderedPageBreak/>
        <w:t>cuisine) are the intermediate stage by which travel generates value. Self-interest drives one’s travel behaviors in slow tourism, provoking consequences of tourism experiences (Dickinson et al., 2011; Gossling, 2011; Lumsdon &amp; McGrath, 2011; Steg &amp; Vlek, 2009; Verbeek &amp; Mommaas, 2008). Slow tourists seek to obtain specific travel experiences; for example, relax mentally, gain a new perspective on their lives, reflect more upon themselves, or escape</w:t>
      </w:r>
      <w:r w:rsidRPr="004F5306">
        <w:rPr>
          <w:color w:val="000000" w:themeColor="text1"/>
        </w:rPr>
        <w:t xml:space="preserve"> everyday routines. Others may seek opportunities to meet new people or do new things, immerse themselves in local culture, or learn something new (Oh et al., 2016). Such tourism experiences contribute to the creation of value. According to Oh et al. (2007), the experience of a destination becomes the foundation for tourists’ perceived value of the destination. Well-staged experiences create personal value (Pine &amp; Gilmore, 1999). </w:t>
      </w:r>
      <w:r>
        <w:rPr>
          <w:color w:val="000000" w:themeColor="text1"/>
        </w:rPr>
        <w:t>Past</w:t>
      </w:r>
      <w:r w:rsidRPr="004F5306">
        <w:rPr>
          <w:color w:val="000000" w:themeColor="text1"/>
        </w:rPr>
        <w:t xml:space="preserve"> studies have </w:t>
      </w:r>
      <w:r w:rsidRPr="00457DF0">
        <w:rPr>
          <w:color w:val="000000" w:themeColor="text1"/>
        </w:rPr>
        <w:t>examined the influence of tourism experiences on the perceived value of travel (Song et al., 2015; Pine &amp; Gilmore, 1999).</w:t>
      </w:r>
      <w:r w:rsidRPr="004F5306">
        <w:rPr>
          <w:color w:val="000000" w:themeColor="text1"/>
        </w:rPr>
        <w:t xml:space="preserve"> Song et al. (2015)’s study of temple stays classified tourism experiences into four categories: entertainment, educational, escape, and aesthetic, and revealed that those experiences played important roles in the creation of value. Therefore, a following hypothesis is proposed:</w:t>
      </w:r>
      <w:r w:rsidRPr="002B593B">
        <w:rPr>
          <w:color w:val="000000" w:themeColor="text1"/>
        </w:rPr>
        <w:t xml:space="preserve"> </w:t>
      </w:r>
    </w:p>
    <w:p w14:paraId="2A5D0F91" w14:textId="77777777" w:rsidR="002F68AC" w:rsidRDefault="002F68AC" w:rsidP="002F68AC">
      <w:pPr>
        <w:spacing w:line="480" w:lineRule="auto"/>
        <w:rPr>
          <w:b/>
          <w:color w:val="000000" w:themeColor="text1"/>
        </w:rPr>
      </w:pPr>
    </w:p>
    <w:p w14:paraId="4F2B0950" w14:textId="77777777" w:rsidR="002F68AC" w:rsidRDefault="002F68AC" w:rsidP="002F68AC">
      <w:pPr>
        <w:spacing w:line="480" w:lineRule="auto"/>
        <w:ind w:left="720"/>
        <w:rPr>
          <w:color w:val="000000" w:themeColor="text1"/>
        </w:rPr>
      </w:pPr>
      <w:r w:rsidRPr="004666D8">
        <w:rPr>
          <w:b/>
          <w:color w:val="000000" w:themeColor="text1"/>
        </w:rPr>
        <w:t>Hypothesis 2.</w:t>
      </w:r>
      <w:r w:rsidRPr="00845940">
        <w:rPr>
          <w:color w:val="000000" w:themeColor="text1"/>
        </w:rPr>
        <w:t xml:space="preserve"> </w:t>
      </w:r>
      <w:r>
        <w:rPr>
          <w:color w:val="000000" w:themeColor="text1"/>
        </w:rPr>
        <w:t>P</w:t>
      </w:r>
      <w:r w:rsidRPr="00845940">
        <w:rPr>
          <w:color w:val="000000" w:themeColor="text1"/>
        </w:rPr>
        <w:t xml:space="preserve">erceived </w:t>
      </w:r>
      <w:r>
        <w:rPr>
          <w:color w:val="000000" w:themeColor="text1"/>
        </w:rPr>
        <w:t>consequences of slow travel experiences lead to</w:t>
      </w:r>
      <w:r w:rsidRPr="00845940">
        <w:rPr>
          <w:color w:val="000000" w:themeColor="text1"/>
        </w:rPr>
        <w:t xml:space="preserve"> </w:t>
      </w:r>
      <w:r>
        <w:rPr>
          <w:color w:val="000000" w:themeColor="text1"/>
        </w:rPr>
        <w:t xml:space="preserve">end-state value. </w:t>
      </w:r>
    </w:p>
    <w:p w14:paraId="41112185" w14:textId="77777777" w:rsidR="002F68AC" w:rsidRPr="004666D8" w:rsidRDefault="002F68AC" w:rsidP="002F68AC">
      <w:pPr>
        <w:spacing w:line="480" w:lineRule="auto"/>
        <w:rPr>
          <w:color w:val="000000" w:themeColor="text1"/>
        </w:rPr>
      </w:pPr>
    </w:p>
    <w:p w14:paraId="493FD4E4" w14:textId="77777777" w:rsidR="002F68AC" w:rsidRPr="004551CA" w:rsidRDefault="002F68AC" w:rsidP="002F68AC">
      <w:pPr>
        <w:pStyle w:val="3"/>
      </w:pPr>
      <w:bookmarkStart w:id="45" w:name="_Toc61385764"/>
      <w:r>
        <w:t>2.3.4. End-State Values and Behavioral Outcomes</w:t>
      </w:r>
      <w:bookmarkEnd w:id="45"/>
      <w:r>
        <w:t xml:space="preserve">  </w:t>
      </w:r>
    </w:p>
    <w:p w14:paraId="30D7060C" w14:textId="77777777" w:rsidR="002F68AC" w:rsidRPr="00BD2A53" w:rsidRDefault="002F68AC" w:rsidP="002F68AC">
      <w:pPr>
        <w:spacing w:line="480" w:lineRule="auto"/>
        <w:rPr>
          <w:color w:val="000000" w:themeColor="text1"/>
        </w:rPr>
      </w:pPr>
      <w:r w:rsidRPr="002B593B">
        <w:rPr>
          <w:color w:val="000000" w:themeColor="text1"/>
        </w:rPr>
        <w:t>According to</w:t>
      </w:r>
      <w:r>
        <w:rPr>
          <w:color w:val="000000" w:themeColor="text1"/>
        </w:rPr>
        <w:t xml:space="preserve"> </w:t>
      </w:r>
      <w:r w:rsidRPr="002B593B">
        <w:rPr>
          <w:color w:val="000000" w:themeColor="text1"/>
        </w:rPr>
        <w:t>Rokeach (</w:t>
      </w:r>
      <w:r w:rsidRPr="00BD2A53">
        <w:rPr>
          <w:color w:val="000000" w:themeColor="text1"/>
        </w:rPr>
        <w:t xml:space="preserve">1973), “culture, society, and personality are the major antecedents of values and …attitudes and behavior are their major consequences” (p. 326). The author suggests that in psychology, values are considered independent </w:t>
      </w:r>
      <w:r w:rsidRPr="00BD2A53">
        <w:rPr>
          <w:color w:val="000000" w:themeColor="text1"/>
        </w:rPr>
        <w:lastRenderedPageBreak/>
        <w:t>variables which guide behaviors. In addition, some researchers found that perceived value influences behavioral intentions (e.</w:t>
      </w:r>
      <w:r w:rsidRPr="00BE44E5">
        <w:rPr>
          <w:color w:val="000000" w:themeColor="text1"/>
        </w:rPr>
        <w:t>g., Cronin et al., 2000</w:t>
      </w:r>
      <w:r w:rsidRPr="00753B87">
        <w:rPr>
          <w:color w:val="000000" w:themeColor="text1"/>
        </w:rPr>
        <w:t>; Lee et al., 2007</w:t>
      </w:r>
      <w:r w:rsidRPr="00BD2A53">
        <w:rPr>
          <w:color w:val="000000" w:themeColor="text1"/>
        </w:rPr>
        <w:t>; Oh, 2000; Yoon et al., 2010).</w:t>
      </w:r>
    </w:p>
    <w:p w14:paraId="440FBE52" w14:textId="77777777" w:rsidR="002F68AC" w:rsidRPr="002B593B" w:rsidRDefault="002F68AC" w:rsidP="002F68AC">
      <w:pPr>
        <w:spacing w:line="480" w:lineRule="auto"/>
        <w:ind w:firstLine="720"/>
        <w:rPr>
          <w:color w:val="000000" w:themeColor="text1"/>
        </w:rPr>
      </w:pPr>
      <w:r w:rsidRPr="00BD2A53">
        <w:rPr>
          <w:color w:val="000000" w:themeColor="text1"/>
        </w:rPr>
        <w:t>Travel decision-making</w:t>
      </w:r>
      <w:r w:rsidRPr="002B593B">
        <w:rPr>
          <w:color w:val="000000" w:themeColor="text1"/>
        </w:rPr>
        <w:t xml:space="preserve"> i</w:t>
      </w:r>
      <w:r>
        <w:rPr>
          <w:color w:val="000000" w:themeColor="text1"/>
        </w:rPr>
        <w:t>s a</w:t>
      </w:r>
      <w:r w:rsidRPr="002B593B">
        <w:rPr>
          <w:color w:val="000000" w:themeColor="text1"/>
        </w:rPr>
        <w:t xml:space="preserve"> hierarchical goal</w:t>
      </w:r>
      <w:r>
        <w:rPr>
          <w:color w:val="000000" w:themeColor="text1"/>
        </w:rPr>
        <w:t>-</w:t>
      </w:r>
      <w:r w:rsidRPr="002B593B">
        <w:rPr>
          <w:color w:val="000000" w:themeColor="text1"/>
        </w:rPr>
        <w:t xml:space="preserve">setting process, where the final goal is to determine </w:t>
      </w:r>
      <w:r w:rsidRPr="00985E1E">
        <w:rPr>
          <w:color w:val="000000" w:themeColor="text1"/>
        </w:rPr>
        <w:t>a behavioral outcome (</w:t>
      </w:r>
      <w:r w:rsidRPr="00BE44E5">
        <w:rPr>
          <w:color w:val="000000" w:themeColor="text1"/>
        </w:rPr>
        <w:t>Bettman, 1979;</w:t>
      </w:r>
      <w:r w:rsidRPr="00985E1E">
        <w:rPr>
          <w:color w:val="000000" w:themeColor="text1"/>
        </w:rPr>
        <w:t xml:space="preserve"> Gutman, 1997). In this study, behavioral outcomes</w:t>
      </w:r>
      <w:r w:rsidRPr="002B593B">
        <w:rPr>
          <w:color w:val="000000" w:themeColor="text1"/>
        </w:rPr>
        <w:t xml:space="preserve"> are examined in two ways: (1) future intention and (2) </w:t>
      </w:r>
      <w:r>
        <w:rPr>
          <w:color w:val="000000" w:themeColor="text1"/>
        </w:rPr>
        <w:t>referral</w:t>
      </w:r>
      <w:r w:rsidRPr="002B593B">
        <w:rPr>
          <w:color w:val="000000" w:themeColor="text1"/>
        </w:rPr>
        <w:t xml:space="preserve"> intention</w:t>
      </w:r>
      <w:r>
        <w:rPr>
          <w:color w:val="000000" w:themeColor="text1"/>
        </w:rPr>
        <w:t xml:space="preserve"> </w:t>
      </w:r>
      <w:r w:rsidRPr="002A372E">
        <w:rPr>
          <w:color w:val="000000" w:themeColor="text1"/>
        </w:rPr>
        <w:t>(</w:t>
      </w:r>
      <w:r w:rsidRPr="00BD2A53">
        <w:rPr>
          <w:color w:val="000000" w:themeColor="text1"/>
        </w:rPr>
        <w:t>Baker &amp; Crompton, 2000; Bowen &amp; Clarke, 2009; Lam &amp; Hsu, 2006; Yoon &amp; Uysal, 2005). Future intention is the willingness to continue slow-paced travel in the near future (e.g., Ajzen, 1991; Ashraf et al., 2020; Lai et al., 2020; Oh et al., 2007). Referral intention is the willingness to recommend or spread positive anecdotes about a slow travel experience at</w:t>
      </w:r>
      <w:r w:rsidRPr="002B593B">
        <w:rPr>
          <w:color w:val="000000" w:themeColor="text1"/>
        </w:rPr>
        <w:t xml:space="preserve"> a particular destination</w:t>
      </w:r>
      <w:r>
        <w:rPr>
          <w:color w:val="000000" w:themeColor="text1"/>
        </w:rPr>
        <w:t xml:space="preserve"> (</w:t>
      </w:r>
      <w:r w:rsidRPr="002A372E">
        <w:rPr>
          <w:color w:val="000000" w:themeColor="text1"/>
        </w:rPr>
        <w:t>Lam &amp; Hsu, 2006; Oh</w:t>
      </w:r>
      <w:r>
        <w:rPr>
          <w:color w:val="000000" w:themeColor="text1"/>
        </w:rPr>
        <w:t xml:space="preserve"> et al.</w:t>
      </w:r>
      <w:r w:rsidRPr="002A372E">
        <w:rPr>
          <w:color w:val="000000" w:themeColor="text1"/>
        </w:rPr>
        <w:t>, 2007</w:t>
      </w:r>
      <w:r>
        <w:rPr>
          <w:color w:val="000000" w:themeColor="text1"/>
        </w:rPr>
        <w:t>)</w:t>
      </w:r>
      <w:r w:rsidRPr="002B593B">
        <w:rPr>
          <w:color w:val="000000" w:themeColor="text1"/>
        </w:rPr>
        <w:t xml:space="preserve">. Oh et al. (2016) showed that once tourists attain their goals such as self-enrichment or revitalization through slow travel, they tend to return </w:t>
      </w:r>
      <w:r>
        <w:rPr>
          <w:color w:val="000000" w:themeColor="text1"/>
        </w:rPr>
        <w:t xml:space="preserve">to </w:t>
      </w:r>
      <w:r w:rsidRPr="002B593B">
        <w:rPr>
          <w:color w:val="000000" w:themeColor="text1"/>
        </w:rPr>
        <w:t xml:space="preserve">and recommend the destination. </w:t>
      </w:r>
    </w:p>
    <w:p w14:paraId="2B051FF7" w14:textId="77777777" w:rsidR="002F68AC" w:rsidRPr="002B593B" w:rsidRDefault="002F68AC" w:rsidP="002F68AC">
      <w:pPr>
        <w:spacing w:line="480" w:lineRule="auto"/>
        <w:ind w:firstLine="720"/>
        <w:rPr>
          <w:color w:val="000000" w:themeColor="text1"/>
        </w:rPr>
      </w:pPr>
      <w:r w:rsidRPr="002B593B">
        <w:rPr>
          <w:color w:val="000000" w:themeColor="text1"/>
        </w:rPr>
        <w:t>Researchers generally agree that future intentions following slow travel predict actual behavior</w:t>
      </w:r>
      <w:r>
        <w:rPr>
          <w:color w:val="000000" w:themeColor="text1"/>
        </w:rPr>
        <w:t xml:space="preserve"> </w:t>
      </w:r>
      <w:r w:rsidRPr="004262A6">
        <w:rPr>
          <w:color w:val="000000" w:themeColor="text1"/>
        </w:rPr>
        <w:t>(Grunert &amp; Grunert, 1995</w:t>
      </w:r>
      <w:r w:rsidRPr="007C0753">
        <w:rPr>
          <w:color w:val="000000" w:themeColor="text1"/>
        </w:rPr>
        <w:t>)</w:t>
      </w:r>
      <w:r>
        <w:rPr>
          <w:color w:val="000000" w:themeColor="text1"/>
        </w:rPr>
        <w:t xml:space="preserve">. </w:t>
      </w:r>
      <w:r w:rsidRPr="002B593B">
        <w:rPr>
          <w:color w:val="000000" w:themeColor="text1"/>
        </w:rPr>
        <w:t xml:space="preserve">The higher the level of goal attainment, the greater the </w:t>
      </w:r>
      <w:r>
        <w:rPr>
          <w:color w:val="000000" w:themeColor="text1"/>
        </w:rPr>
        <w:t>future</w:t>
      </w:r>
      <w:r w:rsidRPr="002B593B">
        <w:rPr>
          <w:color w:val="000000" w:themeColor="text1"/>
        </w:rPr>
        <w:t xml:space="preserve"> intentions travelers are likely to have toward slow tourism</w:t>
      </w:r>
      <w:r>
        <w:rPr>
          <w:color w:val="000000" w:themeColor="text1"/>
        </w:rPr>
        <w:t xml:space="preserve"> </w:t>
      </w:r>
      <w:r w:rsidRPr="002A372E">
        <w:rPr>
          <w:color w:val="000000" w:themeColor="text1"/>
        </w:rPr>
        <w:t>(Gutman, 1997</w:t>
      </w:r>
      <w:r>
        <w:rPr>
          <w:color w:val="000000" w:themeColor="text1"/>
        </w:rPr>
        <w:t>)</w:t>
      </w:r>
      <w:r w:rsidRPr="002B593B">
        <w:rPr>
          <w:color w:val="000000" w:themeColor="text1"/>
        </w:rPr>
        <w:t>. Thus, the perceived value of a slow travel experience likely affects travelers’ behavioral outcomes, revisit and referral intention</w:t>
      </w:r>
      <w:r>
        <w:rPr>
          <w:color w:val="000000" w:themeColor="text1"/>
        </w:rPr>
        <w:t>s, prompting</w:t>
      </w:r>
      <w:r w:rsidRPr="002B593B">
        <w:rPr>
          <w:color w:val="000000" w:themeColor="text1"/>
        </w:rPr>
        <w:t xml:space="preserve"> the following hypotheses: </w:t>
      </w:r>
    </w:p>
    <w:p w14:paraId="7EA807D7" w14:textId="77777777" w:rsidR="002F68AC" w:rsidRDefault="002F68AC" w:rsidP="002F68AC">
      <w:pPr>
        <w:spacing w:line="360" w:lineRule="auto"/>
        <w:ind w:left="720"/>
        <w:rPr>
          <w:b/>
          <w:color w:val="000000" w:themeColor="text1"/>
        </w:rPr>
      </w:pPr>
    </w:p>
    <w:p w14:paraId="0F41BD64" w14:textId="77777777" w:rsidR="002F68AC" w:rsidRDefault="002F68AC" w:rsidP="002F68AC">
      <w:pPr>
        <w:spacing w:after="240" w:line="360" w:lineRule="auto"/>
        <w:ind w:left="720"/>
        <w:rPr>
          <w:color w:val="000000" w:themeColor="text1"/>
        </w:rPr>
      </w:pPr>
      <w:r w:rsidRPr="004666D8">
        <w:rPr>
          <w:b/>
          <w:color w:val="000000" w:themeColor="text1"/>
        </w:rPr>
        <w:t>Hypothesis 3.</w:t>
      </w:r>
      <w:r>
        <w:rPr>
          <w:color w:val="000000" w:themeColor="text1"/>
        </w:rPr>
        <w:t xml:space="preserve"> </w:t>
      </w:r>
      <w:r w:rsidRPr="00810656">
        <w:rPr>
          <w:color w:val="000000" w:themeColor="text1"/>
        </w:rPr>
        <w:t xml:space="preserve">End-state value leads to future intentions </w:t>
      </w:r>
      <w:r>
        <w:rPr>
          <w:color w:val="000000" w:themeColor="text1"/>
        </w:rPr>
        <w:t>of</w:t>
      </w:r>
      <w:r w:rsidRPr="00810656">
        <w:rPr>
          <w:color w:val="000000" w:themeColor="text1"/>
        </w:rPr>
        <w:t xml:space="preserve"> slow travel.</w:t>
      </w:r>
      <w:r>
        <w:rPr>
          <w:color w:val="000000" w:themeColor="text1"/>
        </w:rPr>
        <w:t xml:space="preserve"> </w:t>
      </w:r>
    </w:p>
    <w:p w14:paraId="680B6996" w14:textId="77777777" w:rsidR="002F68AC" w:rsidRDefault="002F68AC" w:rsidP="002F68AC">
      <w:pPr>
        <w:spacing w:line="480" w:lineRule="auto"/>
        <w:ind w:left="720"/>
        <w:rPr>
          <w:b/>
          <w:color w:val="000000" w:themeColor="text1"/>
        </w:rPr>
      </w:pPr>
      <w:r w:rsidRPr="004666D8">
        <w:rPr>
          <w:b/>
          <w:color w:val="000000" w:themeColor="text1"/>
        </w:rPr>
        <w:t>Hypothesis 4.</w:t>
      </w:r>
      <w:r>
        <w:rPr>
          <w:color w:val="000000" w:themeColor="text1"/>
        </w:rPr>
        <w:t xml:space="preserve"> End-state value leads </w:t>
      </w:r>
      <w:r w:rsidRPr="002B593B">
        <w:rPr>
          <w:color w:val="000000" w:themeColor="text1"/>
        </w:rPr>
        <w:t xml:space="preserve">to </w:t>
      </w:r>
      <w:r>
        <w:rPr>
          <w:color w:val="000000" w:themeColor="text1"/>
        </w:rPr>
        <w:t xml:space="preserve">referral </w:t>
      </w:r>
      <w:r w:rsidRPr="002B593B">
        <w:rPr>
          <w:color w:val="000000" w:themeColor="text1"/>
        </w:rPr>
        <w:t xml:space="preserve">intentions </w:t>
      </w:r>
      <w:r>
        <w:rPr>
          <w:color w:val="000000" w:themeColor="text1"/>
        </w:rPr>
        <w:t>of slow travel</w:t>
      </w:r>
      <w:r w:rsidRPr="002B593B">
        <w:rPr>
          <w:color w:val="000000" w:themeColor="text1"/>
        </w:rPr>
        <w:t>.</w:t>
      </w:r>
    </w:p>
    <w:p w14:paraId="18DE8B8B" w14:textId="77777777" w:rsidR="002F68AC" w:rsidRDefault="002F68AC" w:rsidP="002F68AC">
      <w:pPr>
        <w:spacing w:line="480" w:lineRule="auto"/>
        <w:rPr>
          <w:b/>
          <w:color w:val="000000" w:themeColor="text1"/>
        </w:rPr>
      </w:pPr>
    </w:p>
    <w:p w14:paraId="4F8ACBFE" w14:textId="6B74F0CF" w:rsidR="002F68AC" w:rsidRPr="009A12D7" w:rsidRDefault="002F68AC" w:rsidP="002F68AC">
      <w:pPr>
        <w:spacing w:line="480" w:lineRule="auto"/>
        <w:rPr>
          <w:color w:val="000000" w:themeColor="text1"/>
        </w:rPr>
        <w:sectPr w:rsidR="002F68AC" w:rsidRPr="009A12D7" w:rsidSect="0008775F">
          <w:pgSz w:w="12240" w:h="15840" w:code="1"/>
          <w:pgMar w:top="1440" w:right="1800" w:bottom="1872" w:left="1800" w:header="720" w:footer="720" w:gutter="0"/>
          <w:pgNumType w:start="1"/>
          <w:cols w:space="720"/>
          <w:docGrid w:linePitch="360"/>
        </w:sectPr>
      </w:pPr>
    </w:p>
    <w:p w14:paraId="340DE5E4" w14:textId="12FE684B" w:rsidR="00496CCA" w:rsidRPr="004551CA" w:rsidRDefault="00216B8E" w:rsidP="005533F7">
      <w:pPr>
        <w:pStyle w:val="3"/>
      </w:pPr>
      <w:bookmarkStart w:id="46" w:name="_Toc61385765"/>
      <w:r>
        <w:lastRenderedPageBreak/>
        <w:t xml:space="preserve">2.3.5. </w:t>
      </w:r>
      <w:r w:rsidR="00312704">
        <w:t>Mindfulness as a Moderator of the Relationship Between Attributes and Consequences</w:t>
      </w:r>
      <w:bookmarkEnd w:id="46"/>
      <w:r w:rsidR="00312704">
        <w:t xml:space="preserve"> </w:t>
      </w:r>
    </w:p>
    <w:p w14:paraId="3F9D13EB" w14:textId="1B1386CB" w:rsidR="008020C4" w:rsidRPr="00F741A3" w:rsidRDefault="00C52B2B" w:rsidP="004F5306">
      <w:pPr>
        <w:spacing w:line="480" w:lineRule="auto"/>
        <w:rPr>
          <w:color w:val="000000" w:themeColor="text1"/>
        </w:rPr>
      </w:pPr>
      <w:r w:rsidRPr="007C0753">
        <w:rPr>
          <w:color w:val="000000" w:themeColor="text1"/>
        </w:rPr>
        <w:t>This study expects that</w:t>
      </w:r>
      <w:r w:rsidR="00EF081A">
        <w:rPr>
          <w:color w:val="000000" w:themeColor="text1"/>
        </w:rPr>
        <w:t xml:space="preserve"> a tourist’s individual characteristic, specifically </w:t>
      </w:r>
      <w:r w:rsidRPr="007C0753">
        <w:rPr>
          <w:color w:val="000000" w:themeColor="text1"/>
        </w:rPr>
        <w:t>mindfulness</w:t>
      </w:r>
      <w:r w:rsidR="00EF081A">
        <w:rPr>
          <w:color w:val="000000" w:themeColor="text1"/>
        </w:rPr>
        <w:t>.</w:t>
      </w:r>
      <w:r w:rsidRPr="007C0753">
        <w:rPr>
          <w:color w:val="000000" w:themeColor="text1"/>
        </w:rPr>
        <w:t xml:space="preserve"> would influence the relationship between the attributes of slow tourism and their consequences. The rationales for </w:t>
      </w:r>
      <w:r w:rsidR="00EF081A">
        <w:rPr>
          <w:color w:val="000000" w:themeColor="text1"/>
        </w:rPr>
        <w:t xml:space="preserve">this </w:t>
      </w:r>
      <w:r w:rsidRPr="007C0753">
        <w:rPr>
          <w:color w:val="000000" w:themeColor="text1"/>
        </w:rPr>
        <w:t>proposi</w:t>
      </w:r>
      <w:r w:rsidR="00EF081A">
        <w:rPr>
          <w:color w:val="000000" w:themeColor="text1"/>
        </w:rPr>
        <w:t xml:space="preserve">tion </w:t>
      </w:r>
      <w:r w:rsidRPr="007C0753">
        <w:rPr>
          <w:color w:val="000000" w:themeColor="text1"/>
        </w:rPr>
        <w:t xml:space="preserve">are as follows. Mindfulness has been applied to a variety of disciplines such as business, communication, psychology, education, and medicine </w:t>
      </w:r>
      <w:r w:rsidRPr="007C0753">
        <w:rPr>
          <w:rFonts w:eastAsia="바탕"/>
          <w:color w:val="000000" w:themeColor="text1"/>
        </w:rPr>
        <w:t>(Langer &amp; Moldoveanu, 2000)</w:t>
      </w:r>
      <w:r w:rsidRPr="007C0753">
        <w:rPr>
          <w:color w:val="000000" w:themeColor="text1"/>
        </w:rPr>
        <w:t xml:space="preserve">. Researchers have approached the concept of mindfulness from two different perspectives: socio-cognitive mindfulness (SCM) </w:t>
      </w:r>
      <w:r w:rsidRPr="007C0753">
        <w:rPr>
          <w:rFonts w:hint="eastAsia"/>
          <w:color w:val="000000" w:themeColor="text1"/>
        </w:rPr>
        <w:t>a</w:t>
      </w:r>
      <w:r w:rsidRPr="007C0753">
        <w:rPr>
          <w:color w:val="000000" w:themeColor="text1"/>
        </w:rPr>
        <w:t xml:space="preserve">nd meditative mindfulness (MM). </w:t>
      </w:r>
    </w:p>
    <w:p w14:paraId="17B62D2C" w14:textId="77777777" w:rsidR="00C52B2B" w:rsidRDefault="00C52B2B" w:rsidP="003D6E15">
      <w:pPr>
        <w:spacing w:line="480" w:lineRule="auto"/>
        <w:rPr>
          <w:rFonts w:eastAsia="바탕"/>
          <w:i/>
          <w:color w:val="000000" w:themeColor="text1"/>
        </w:rPr>
      </w:pPr>
    </w:p>
    <w:p w14:paraId="31CA401F" w14:textId="55BDB70F" w:rsidR="00675CC5" w:rsidRPr="004551CA" w:rsidRDefault="003D6E15" w:rsidP="004551CA">
      <w:pPr>
        <w:pStyle w:val="4"/>
      </w:pPr>
      <w:r w:rsidRPr="001507AD">
        <w:t xml:space="preserve">Socio-cognitive mindfulness </w:t>
      </w:r>
      <w:r w:rsidR="00C80651">
        <w:t xml:space="preserve">(SCM) </w:t>
      </w:r>
      <w:r w:rsidRPr="001507AD">
        <w:t xml:space="preserve">from Langer’s perspective </w:t>
      </w:r>
    </w:p>
    <w:p w14:paraId="4BA884C3" w14:textId="5AAFDB3E" w:rsidR="00C52B2B" w:rsidRPr="00BD2A53" w:rsidRDefault="00C52B2B" w:rsidP="00A1201A">
      <w:pPr>
        <w:spacing w:line="480" w:lineRule="auto"/>
        <w:rPr>
          <w:color w:val="000000" w:themeColor="text1"/>
        </w:rPr>
      </w:pPr>
      <w:r w:rsidRPr="00BD2A53">
        <w:rPr>
          <w:color w:val="000000" w:themeColor="text1"/>
        </w:rPr>
        <w:t xml:space="preserve">Socio-cognitive mindfulness describes mindfulness as a cognitive process. Langer and other researchers conceptualized a dual information-processing model </w:t>
      </w:r>
      <w:r w:rsidR="00A65C26" w:rsidRPr="00BD2A53">
        <w:rPr>
          <w:color w:val="000000" w:themeColor="text1"/>
        </w:rPr>
        <w:t>that</w:t>
      </w:r>
      <w:r w:rsidRPr="00BD2A53">
        <w:rPr>
          <w:color w:val="000000" w:themeColor="text1"/>
        </w:rPr>
        <w:t xml:space="preserve"> compares the dual concept of mindfulness and mindlessness </w:t>
      </w:r>
      <w:r w:rsidRPr="00BD2A53">
        <w:rPr>
          <w:rFonts w:eastAsia="바탕"/>
          <w:color w:val="000000" w:themeColor="text1"/>
        </w:rPr>
        <w:t>(Bodner &amp; Langer, 2001; Langer</w:t>
      </w:r>
      <w:r w:rsidRPr="007C0753">
        <w:rPr>
          <w:rFonts w:eastAsia="바탕"/>
          <w:color w:val="000000" w:themeColor="text1"/>
        </w:rPr>
        <w:t>, 1989, 1992; Langer &amp; Moldoveanu, 2000; Moscardo, 1996)</w:t>
      </w:r>
      <w:r w:rsidRPr="007C0753">
        <w:rPr>
          <w:color w:val="000000" w:themeColor="text1"/>
        </w:rPr>
        <w:t>.</w:t>
      </w:r>
      <w:r w:rsidRPr="007C0753">
        <w:rPr>
          <w:rFonts w:eastAsia="바탕"/>
          <w:color w:val="000000" w:themeColor="text1"/>
        </w:rPr>
        <w:t xml:space="preserve"> </w:t>
      </w:r>
      <w:r w:rsidRPr="007C0753">
        <w:rPr>
          <w:color w:val="000000" w:themeColor="text1"/>
        </w:rPr>
        <w:t>Mindfulness is “a state of conscious awareness in which the individual is implicitly aware of the context and content of information characterized by a state of openness to novelty in which the individual actively constructs categories and distinctions” (</w:t>
      </w:r>
      <w:r w:rsidRPr="007C0753">
        <w:rPr>
          <w:rFonts w:eastAsia="바탕"/>
          <w:color w:val="000000" w:themeColor="text1"/>
        </w:rPr>
        <w:t>Langer, 1992, p.89</w:t>
      </w:r>
      <w:r w:rsidRPr="007C0753">
        <w:rPr>
          <w:color w:val="000000" w:themeColor="text1"/>
        </w:rPr>
        <w:t xml:space="preserve">). The fundamental elements of mindfulness are attention and awareness. Attention is a reaction to external stimuli, and awareness is the consciousness of a powerful stimulus </w:t>
      </w:r>
      <w:r w:rsidRPr="007C0753">
        <w:rPr>
          <w:rFonts w:eastAsia="바탕"/>
          <w:color w:val="000000" w:themeColor="text1"/>
        </w:rPr>
        <w:t>(Brown et al., 2007</w:t>
      </w:r>
      <w:r w:rsidRPr="007C0753">
        <w:rPr>
          <w:color w:val="000000" w:themeColor="text1"/>
        </w:rPr>
        <w:t xml:space="preserve">). People may have different capacities to concentrate on their attention in particular situations </w:t>
      </w:r>
      <w:r w:rsidRPr="007C0753">
        <w:rPr>
          <w:rFonts w:eastAsia="바탕"/>
          <w:color w:val="000000" w:themeColor="text1"/>
        </w:rPr>
        <w:t>(Grossman</w:t>
      </w:r>
      <w:r w:rsidR="00675CC5">
        <w:rPr>
          <w:rFonts w:eastAsia="바탕"/>
          <w:color w:val="000000" w:themeColor="text1"/>
        </w:rPr>
        <w:t xml:space="preserve"> et al.</w:t>
      </w:r>
      <w:r w:rsidRPr="007C0753">
        <w:rPr>
          <w:rFonts w:eastAsia="바탕"/>
          <w:color w:val="000000" w:themeColor="text1"/>
        </w:rPr>
        <w:t>, 2004)</w:t>
      </w:r>
      <w:r w:rsidRPr="007C0753">
        <w:rPr>
          <w:color w:val="000000" w:themeColor="text1"/>
        </w:rPr>
        <w:t xml:space="preserve">. This ability to concentrate results in mindfulness, which allows people to focus on their experiences in a certain context. In </w:t>
      </w:r>
      <w:r w:rsidRPr="007C0753">
        <w:rPr>
          <w:color w:val="000000" w:themeColor="text1"/>
        </w:rPr>
        <w:lastRenderedPageBreak/>
        <w:t xml:space="preserve">contrast, mindlessness is “a state of mind characterized by an overreliance on categories and </w:t>
      </w:r>
      <w:r w:rsidRPr="00BD2A53">
        <w:rPr>
          <w:color w:val="000000" w:themeColor="text1"/>
        </w:rPr>
        <w:t>distinctions drawn in the past aspects of the situation</w:t>
      </w:r>
      <w:r w:rsidRPr="004551CA">
        <w:rPr>
          <w:color w:val="000000" w:themeColor="text1"/>
        </w:rPr>
        <w:t>” (Lang</w:t>
      </w:r>
      <w:r w:rsidR="002D762A">
        <w:rPr>
          <w:color w:val="000000" w:themeColor="text1"/>
        </w:rPr>
        <w:t>er</w:t>
      </w:r>
      <w:r w:rsidRPr="004551CA">
        <w:rPr>
          <w:color w:val="000000" w:themeColor="text1"/>
        </w:rPr>
        <w:t>, 2000, p</w:t>
      </w:r>
      <w:r w:rsidRPr="00BD2A53">
        <w:rPr>
          <w:color w:val="000000" w:themeColor="text1"/>
        </w:rPr>
        <w:t xml:space="preserve">. 89). This active cognitive state </w:t>
      </w:r>
      <w:r w:rsidR="00565D54" w:rsidRPr="00BD2A53">
        <w:rPr>
          <w:color w:val="000000" w:themeColor="text1"/>
        </w:rPr>
        <w:t>change</w:t>
      </w:r>
      <w:r w:rsidRPr="00BD2A53">
        <w:rPr>
          <w:color w:val="000000" w:themeColor="text1"/>
        </w:rPr>
        <w:t xml:space="preserve"> </w:t>
      </w:r>
      <w:r w:rsidR="00565D54" w:rsidRPr="00BD2A53">
        <w:rPr>
          <w:color w:val="000000" w:themeColor="text1"/>
        </w:rPr>
        <w:t xml:space="preserve">individual’s </w:t>
      </w:r>
      <w:r w:rsidRPr="00BD2A53">
        <w:rPr>
          <w:color w:val="000000" w:themeColor="text1"/>
        </w:rPr>
        <w:t>novelty seeking</w:t>
      </w:r>
      <w:r w:rsidR="00565D54" w:rsidRPr="00BD2A53">
        <w:rPr>
          <w:color w:val="000000" w:themeColor="text1"/>
        </w:rPr>
        <w:t xml:space="preserve"> and</w:t>
      </w:r>
      <w:r w:rsidRPr="00BD2A53">
        <w:rPr>
          <w:color w:val="000000" w:themeColor="text1"/>
        </w:rPr>
        <w:t xml:space="preserve"> ongoing alertness </w:t>
      </w:r>
      <w:r w:rsidR="00565D54" w:rsidRPr="00BD2A53">
        <w:rPr>
          <w:color w:val="000000" w:themeColor="text1"/>
        </w:rPr>
        <w:t>in</w:t>
      </w:r>
      <w:r w:rsidRPr="00BD2A53">
        <w:rPr>
          <w:color w:val="000000" w:themeColor="text1"/>
        </w:rPr>
        <w:t xml:space="preserve">to expectations and differentiation of </w:t>
      </w:r>
      <w:r w:rsidR="00565D54" w:rsidRPr="00BD2A53">
        <w:rPr>
          <w:color w:val="000000" w:themeColor="text1"/>
        </w:rPr>
        <w:t>latest</w:t>
      </w:r>
      <w:r w:rsidRPr="00BD2A53">
        <w:rPr>
          <w:color w:val="000000" w:themeColor="text1"/>
        </w:rPr>
        <w:t xml:space="preserve"> experiences (</w:t>
      </w:r>
      <w:r w:rsidRPr="00BD2A53">
        <w:rPr>
          <w:rFonts w:eastAsia="바탕"/>
          <w:color w:val="000000" w:themeColor="text1"/>
        </w:rPr>
        <w:t>Pirson et al., 2012)</w:t>
      </w:r>
      <w:r w:rsidRPr="00BD2A53">
        <w:rPr>
          <w:color w:val="000000" w:themeColor="text1"/>
        </w:rPr>
        <w:t xml:space="preserve">. According to Langer and Moldoveanu (2000), increasing mindfulness can reduce </w:t>
      </w:r>
      <w:r w:rsidR="00EB29A4" w:rsidRPr="00BD2A53">
        <w:rPr>
          <w:color w:val="000000" w:themeColor="text1"/>
        </w:rPr>
        <w:t>specific</w:t>
      </w:r>
      <w:r w:rsidRPr="00BD2A53">
        <w:rPr>
          <w:color w:val="000000" w:themeColor="text1"/>
        </w:rPr>
        <w:t xml:space="preserve"> concerns and change people’s awareness. Other characteristics of socio-cognitive mindfulness include the assimilation of multiple perspectives, involvement in the present, and openness to novelty (Langer, 1992</w:t>
      </w:r>
      <w:r w:rsidR="0014276C">
        <w:rPr>
          <w:color w:val="000000" w:themeColor="text1"/>
        </w:rPr>
        <w:t>; Langer &amp; Moldoveanu,</w:t>
      </w:r>
      <w:r w:rsidRPr="00BD2A53">
        <w:rPr>
          <w:color w:val="000000" w:themeColor="text1"/>
        </w:rPr>
        <w:t xml:space="preserve"> 2000). </w:t>
      </w:r>
    </w:p>
    <w:p w14:paraId="231EC54A" w14:textId="020D53B7" w:rsidR="00DD110F" w:rsidRPr="00BD2A53" w:rsidRDefault="00DD110F" w:rsidP="00DD110F">
      <w:pPr>
        <w:spacing w:line="480" w:lineRule="auto"/>
        <w:ind w:firstLine="720"/>
        <w:rPr>
          <w:color w:val="000000" w:themeColor="text1"/>
        </w:rPr>
      </w:pPr>
      <w:r w:rsidRPr="00BD2A53">
        <w:rPr>
          <w:color w:val="000000" w:themeColor="text1"/>
        </w:rPr>
        <w:t>Tourism literature has mostly focused on SCM in the tourism communication and interpretation effectiveness contexts (</w:t>
      </w:r>
      <w:r w:rsidRPr="00BD2A53">
        <w:rPr>
          <w:rFonts w:eastAsia="바탕"/>
          <w:color w:val="000000" w:themeColor="text1"/>
        </w:rPr>
        <w:t>e.g., Chan, 2009; Choe</w:t>
      </w:r>
      <w:r w:rsidR="00675CC5" w:rsidRPr="00BD2A53">
        <w:rPr>
          <w:rFonts w:eastAsia="바탕"/>
          <w:color w:val="000000" w:themeColor="text1"/>
        </w:rPr>
        <w:t xml:space="preserve"> et al.</w:t>
      </w:r>
      <w:r w:rsidRPr="00BD2A53">
        <w:rPr>
          <w:rFonts w:eastAsia="바탕"/>
          <w:color w:val="000000" w:themeColor="text1"/>
        </w:rPr>
        <w:t>, 2014; Frauman, 2011; Moscardo, 1996, 2008; Ying et al., 2020)</w:t>
      </w:r>
      <w:r w:rsidRPr="00BD2A53">
        <w:rPr>
          <w:color w:val="000000" w:themeColor="text1"/>
        </w:rPr>
        <w:t xml:space="preserve">. Previous research explains how information and other factors </w:t>
      </w:r>
      <w:r w:rsidR="00EF081A" w:rsidRPr="00BD2A53">
        <w:rPr>
          <w:color w:val="000000" w:themeColor="text1"/>
        </w:rPr>
        <w:t xml:space="preserve">drawn from mindfulness </w:t>
      </w:r>
      <w:r w:rsidRPr="00BD2A53">
        <w:rPr>
          <w:color w:val="000000" w:themeColor="text1"/>
        </w:rPr>
        <w:t xml:space="preserve">can help improve visitors’ experiences and social situation, and enhance learning, enjoyment, and satisfaction </w:t>
      </w:r>
      <w:r w:rsidRPr="00BD2A53">
        <w:rPr>
          <w:rFonts w:eastAsia="바탕"/>
          <w:color w:val="000000" w:themeColor="text1"/>
        </w:rPr>
        <w:t>(Moscardo, 20</w:t>
      </w:r>
      <w:r w:rsidR="007A76E6">
        <w:rPr>
          <w:rFonts w:eastAsia="바탕"/>
          <w:color w:val="000000" w:themeColor="text1"/>
        </w:rPr>
        <w:t>09</w:t>
      </w:r>
      <w:r w:rsidRPr="00BD2A53">
        <w:rPr>
          <w:rFonts w:eastAsia="바탕"/>
          <w:color w:val="000000" w:themeColor="text1"/>
        </w:rPr>
        <w:t>)</w:t>
      </w:r>
      <w:r w:rsidRPr="00BD2A53">
        <w:rPr>
          <w:color w:val="000000" w:themeColor="text1"/>
        </w:rPr>
        <w:t xml:space="preserve">. </w:t>
      </w:r>
    </w:p>
    <w:p w14:paraId="4A6DAF0E" w14:textId="77777777" w:rsidR="00373455" w:rsidRPr="00BD2A53" w:rsidRDefault="00373455" w:rsidP="007952E9">
      <w:pPr>
        <w:pStyle w:val="4"/>
      </w:pPr>
    </w:p>
    <w:p w14:paraId="499B8789" w14:textId="19AFEDF2" w:rsidR="00675CC5" w:rsidRPr="009E68F7" w:rsidRDefault="003D6E15" w:rsidP="009E68F7">
      <w:pPr>
        <w:pStyle w:val="4"/>
      </w:pPr>
      <w:r w:rsidRPr="00BD2A53">
        <w:t>Meditative mindfulness</w:t>
      </w:r>
      <w:r w:rsidR="00C80651" w:rsidRPr="00BD2A53">
        <w:t xml:space="preserve"> (MM)</w:t>
      </w:r>
      <w:r w:rsidRPr="007952E9">
        <w:t xml:space="preserve"> from Buddhist perspective </w:t>
      </w:r>
    </w:p>
    <w:p w14:paraId="2E962CD4" w14:textId="503D34E6" w:rsidR="00B24792" w:rsidRPr="00BD2A53" w:rsidRDefault="00B24792" w:rsidP="007B0A56">
      <w:pPr>
        <w:spacing w:line="480" w:lineRule="auto"/>
        <w:rPr>
          <w:rFonts w:eastAsia="바탕"/>
          <w:color w:val="000000" w:themeColor="text1"/>
          <w:u w:val="single"/>
        </w:rPr>
      </w:pPr>
      <w:r w:rsidRPr="00984339">
        <w:rPr>
          <w:color w:val="000000" w:themeColor="text1"/>
        </w:rPr>
        <w:t xml:space="preserve">The concept of meditative mindfulness (MM) originated from Buddhism and healing philosophy. Kabat-Zinn (2003, p. 145) defined meditative mindfulness (MM) as “the awareness that emerges through paying attention on purpose, in the present moment, and non-judgmentally to the unfolding of experience, moment to moment”. The author highlighted three important </w:t>
      </w:r>
      <w:r w:rsidRPr="00984339">
        <w:rPr>
          <w:rFonts w:hint="eastAsia"/>
          <w:color w:val="000000" w:themeColor="text1"/>
        </w:rPr>
        <w:t>p</w:t>
      </w:r>
      <w:r w:rsidRPr="00984339">
        <w:rPr>
          <w:color w:val="000000" w:themeColor="text1"/>
        </w:rPr>
        <w:t>oints. First, mindfulness enables people to focus on the present moment (</w:t>
      </w:r>
      <w:r w:rsidRPr="00984339">
        <w:rPr>
          <w:rFonts w:eastAsia="바탕"/>
          <w:color w:val="000000" w:themeColor="text1"/>
        </w:rPr>
        <w:t xml:space="preserve">Kuan, 2012) </w:t>
      </w:r>
      <w:r w:rsidRPr="00984339">
        <w:rPr>
          <w:color w:val="000000" w:themeColor="text1"/>
        </w:rPr>
        <w:t>while being open to ongoing experiences (</w:t>
      </w:r>
      <w:r w:rsidRPr="00984339">
        <w:rPr>
          <w:rFonts w:eastAsia="바탕"/>
          <w:color w:val="000000" w:themeColor="text1"/>
        </w:rPr>
        <w:t>Brown &amp; Ryan, 2003)</w:t>
      </w:r>
      <w:r w:rsidRPr="00984339">
        <w:rPr>
          <w:color w:val="000000" w:themeColor="text1"/>
        </w:rPr>
        <w:t xml:space="preserve">.  Second, mindfulness is related to present-oriented awareness, “a state of attentiveness to” and awareness of the present </w:t>
      </w:r>
      <w:r w:rsidRPr="00984339">
        <w:rPr>
          <w:rFonts w:eastAsia="바탕"/>
          <w:color w:val="000000" w:themeColor="text1"/>
        </w:rPr>
        <w:t>(Brown &amp; Ryan, 2003, p. 5)</w:t>
      </w:r>
      <w:r w:rsidRPr="00984339">
        <w:rPr>
          <w:color w:val="000000" w:themeColor="text1"/>
        </w:rPr>
        <w:t>. Present-</w:t>
      </w:r>
      <w:r w:rsidRPr="00984339">
        <w:rPr>
          <w:color w:val="000000" w:themeColor="text1"/>
        </w:rPr>
        <w:lastRenderedPageBreak/>
        <w:t xml:space="preserve">oriented awareness means individuals pay attention to their immediate circumstances </w:t>
      </w:r>
      <w:r w:rsidRPr="00984339">
        <w:rPr>
          <w:rFonts w:eastAsia="바탕"/>
          <w:color w:val="000000" w:themeColor="text1"/>
        </w:rPr>
        <w:t>(Dreyfus, 2011; Kabat-Zinn, 2002; Siegel, 2009</w:t>
      </w:r>
      <w:r w:rsidRPr="00984339">
        <w:rPr>
          <w:color w:val="000000" w:themeColor="text1"/>
        </w:rPr>
        <w:t>) without being distracted by the past or future (</w:t>
      </w:r>
      <w:r w:rsidRPr="00984339">
        <w:rPr>
          <w:rFonts w:eastAsia="바탕"/>
          <w:color w:val="000000" w:themeColor="text1"/>
        </w:rPr>
        <w:t>Baer, 2003)</w:t>
      </w:r>
      <w:r w:rsidRPr="00984339">
        <w:rPr>
          <w:color w:val="000000" w:themeColor="text1"/>
        </w:rPr>
        <w:t xml:space="preserve">. Last, mindfulness </w:t>
      </w:r>
      <w:r w:rsidR="00C152F5" w:rsidRPr="00BD2A53">
        <w:rPr>
          <w:color w:val="000000" w:themeColor="text1"/>
        </w:rPr>
        <w:t>is not reactive</w:t>
      </w:r>
      <w:r w:rsidRPr="00BD2A53">
        <w:rPr>
          <w:color w:val="000000" w:themeColor="text1"/>
        </w:rPr>
        <w:t xml:space="preserve"> (</w:t>
      </w:r>
      <w:r w:rsidRPr="00BD2A53">
        <w:rPr>
          <w:rFonts w:eastAsia="바탕"/>
          <w:color w:val="000000" w:themeColor="text1"/>
        </w:rPr>
        <w:t xml:space="preserve">Weick &amp; Putnam, 2006) </w:t>
      </w:r>
      <w:r w:rsidRPr="00BD2A53">
        <w:rPr>
          <w:color w:val="000000" w:themeColor="text1"/>
        </w:rPr>
        <w:t xml:space="preserve">and </w:t>
      </w:r>
      <w:r w:rsidR="00C152F5" w:rsidRPr="00BD2A53">
        <w:rPr>
          <w:color w:val="000000" w:themeColor="text1"/>
        </w:rPr>
        <w:t xml:space="preserve">does not judge </w:t>
      </w:r>
      <w:r w:rsidRPr="00BD2A53">
        <w:rPr>
          <w:color w:val="000000" w:themeColor="text1"/>
        </w:rPr>
        <w:t>expression of awareness (</w:t>
      </w:r>
      <w:r w:rsidRPr="00BD2A53">
        <w:rPr>
          <w:rFonts w:eastAsia="바탕"/>
          <w:color w:val="000000" w:themeColor="text1"/>
        </w:rPr>
        <w:t>Brown &amp; Ryan, 2003; Kabat-Zinn, 2003</w:t>
      </w:r>
      <w:r w:rsidR="00076EAA" w:rsidRPr="00BD2A53">
        <w:rPr>
          <w:rFonts w:eastAsia="바탕"/>
          <w:color w:val="000000" w:themeColor="text1"/>
        </w:rPr>
        <w:t xml:space="preserve">), </w:t>
      </w:r>
      <w:r w:rsidR="00076EAA" w:rsidRPr="00BD2A53">
        <w:rPr>
          <w:color w:val="000000" w:themeColor="text1"/>
        </w:rPr>
        <w:t>which</w:t>
      </w:r>
      <w:r w:rsidRPr="00BD2A53">
        <w:rPr>
          <w:color w:val="000000" w:themeColor="text1"/>
        </w:rPr>
        <w:t xml:space="preserve"> indicates the acceptance of an individual’s emotions and thoughts in the </w:t>
      </w:r>
      <w:r w:rsidR="00463F04" w:rsidRPr="00BD2A53">
        <w:rPr>
          <w:color w:val="000000" w:themeColor="text1"/>
        </w:rPr>
        <w:t>current</w:t>
      </w:r>
      <w:r w:rsidRPr="00BD2A53">
        <w:rPr>
          <w:color w:val="000000" w:themeColor="text1"/>
        </w:rPr>
        <w:t xml:space="preserve"> moment </w:t>
      </w:r>
      <w:r w:rsidRPr="00BD2A53">
        <w:rPr>
          <w:rFonts w:eastAsia="바탕"/>
          <w:color w:val="000000" w:themeColor="text1"/>
        </w:rPr>
        <w:t>(Bishop et al., 2004; Bodhi, 2011; Kabat-Zinn, 2003)</w:t>
      </w:r>
      <w:r w:rsidRPr="00BD2A53">
        <w:rPr>
          <w:color w:val="000000" w:themeColor="text1"/>
        </w:rPr>
        <w:t xml:space="preserve">. Therefore, mindfulness represents both an ongoing psychological experiential process and the quality of consciousness, including attention and focus on the present </w:t>
      </w:r>
      <w:r w:rsidRPr="00BD2A53">
        <w:rPr>
          <w:rFonts w:eastAsia="바탕"/>
          <w:color w:val="000000" w:themeColor="text1"/>
        </w:rPr>
        <w:t>(Brown &amp; Ryan, 2003; Brown</w:t>
      </w:r>
      <w:r w:rsidR="00221853" w:rsidRPr="00BD2A53">
        <w:rPr>
          <w:rFonts w:eastAsia="바탕"/>
          <w:color w:val="000000" w:themeColor="text1"/>
        </w:rPr>
        <w:t xml:space="preserve"> et al.</w:t>
      </w:r>
      <w:r w:rsidRPr="00BD2A53">
        <w:rPr>
          <w:rFonts w:eastAsia="바탕"/>
          <w:color w:val="000000" w:themeColor="text1"/>
        </w:rPr>
        <w:t>, 2007)</w:t>
      </w:r>
      <w:r w:rsidRPr="00BD2A53">
        <w:rPr>
          <w:color w:val="000000" w:themeColor="text1"/>
        </w:rPr>
        <w:t xml:space="preserve">. The key to mindfulness is the consciousness of present experiences and events </w:t>
      </w:r>
      <w:r w:rsidRPr="00BD2A53">
        <w:rPr>
          <w:rFonts w:eastAsia="바탕"/>
          <w:color w:val="000000" w:themeColor="text1"/>
        </w:rPr>
        <w:t>(Brown et al.,</w:t>
      </w:r>
      <w:r w:rsidR="00373455" w:rsidRPr="00BD2A53">
        <w:rPr>
          <w:rFonts w:eastAsia="바탕"/>
          <w:color w:val="000000" w:themeColor="text1"/>
        </w:rPr>
        <w:t xml:space="preserve"> </w:t>
      </w:r>
      <w:r w:rsidRPr="00BD2A53">
        <w:rPr>
          <w:rFonts w:eastAsia="바탕"/>
          <w:color w:val="000000" w:themeColor="text1"/>
        </w:rPr>
        <w:t>2007).</w:t>
      </w:r>
      <w:r w:rsidRPr="00BD2A53">
        <w:rPr>
          <w:rFonts w:eastAsia="바탕"/>
          <w:color w:val="000000" w:themeColor="text1"/>
          <w:u w:val="single"/>
        </w:rPr>
        <w:t xml:space="preserve"> </w:t>
      </w:r>
    </w:p>
    <w:p w14:paraId="6C140259" w14:textId="449FCABF" w:rsidR="00B24792" w:rsidRDefault="00B24792" w:rsidP="00B24792">
      <w:pPr>
        <w:spacing w:line="480" w:lineRule="auto"/>
        <w:ind w:firstLine="720"/>
        <w:rPr>
          <w:color w:val="000000" w:themeColor="text1"/>
        </w:rPr>
      </w:pPr>
      <w:r w:rsidRPr="00BD2A53">
        <w:rPr>
          <w:color w:val="000000" w:themeColor="text1"/>
        </w:rPr>
        <w:t xml:space="preserve">The meditative mindfulness perspective has received only limited attention in understanding the tourism experience. Kang and Gretzel (2012) used the MM perspective in a study of tourists’ engagement with their surroundings at a national park, listening to podcasts. The current study adopts the MM perspective, defining it as a state of mind with present-focus attention to and awareness of ongoing slow travel by awareness and acceptance of </w:t>
      </w:r>
      <w:r w:rsidR="00FD76B7" w:rsidRPr="00BD2A53">
        <w:rPr>
          <w:color w:val="000000" w:themeColor="text1"/>
        </w:rPr>
        <w:t>individual’s</w:t>
      </w:r>
      <w:r w:rsidRPr="00BD2A53">
        <w:rPr>
          <w:color w:val="000000" w:themeColor="text1"/>
        </w:rPr>
        <w:t xml:space="preserve"> present emotions and thoughts. Table 4 presents a comparison of meditative and socio-cognitive mindfulness.</w:t>
      </w:r>
      <w:r w:rsidRPr="002B593B">
        <w:rPr>
          <w:color w:val="000000" w:themeColor="text1"/>
        </w:rPr>
        <w:t xml:space="preserve"> </w:t>
      </w:r>
    </w:p>
    <w:p w14:paraId="6A6D665F" w14:textId="77777777" w:rsidR="00830929" w:rsidRPr="002B593B" w:rsidRDefault="00830929" w:rsidP="00830929">
      <w:pPr>
        <w:spacing w:line="480" w:lineRule="auto"/>
        <w:ind w:firstLine="720"/>
        <w:rPr>
          <w:color w:val="000000" w:themeColor="text1"/>
        </w:rPr>
      </w:pPr>
      <w:r w:rsidRPr="002B593B">
        <w:rPr>
          <w:color w:val="000000" w:themeColor="text1"/>
        </w:rPr>
        <w:t xml:space="preserve">Previous research in tourism has investigated mindfulness in different contexts: </w:t>
      </w:r>
      <w:r w:rsidRPr="000552D2">
        <w:rPr>
          <w:rFonts w:eastAsia="바탕"/>
          <w:color w:val="000000" w:themeColor="text1"/>
        </w:rPr>
        <w:t xml:space="preserve">museum (Choe et al., 2014; Frauman, 2011; </w:t>
      </w:r>
      <w:r w:rsidRPr="00E16598">
        <w:rPr>
          <w:rFonts w:eastAsia="바탕"/>
          <w:color w:val="000000" w:themeColor="text1"/>
        </w:rPr>
        <w:t>Ying et al., 2020</w:t>
      </w:r>
      <w:r w:rsidRPr="000552D2">
        <w:rPr>
          <w:rFonts w:eastAsia="바탕"/>
          <w:color w:val="000000" w:themeColor="text1"/>
        </w:rPr>
        <w:t xml:space="preserve">), heritage (Moscardo, 1996), sustainability (Barber &amp; Deale, 2014; Chan, 2018; Lenyyel, 2018), destination </w:t>
      </w:r>
      <w:r w:rsidRPr="007527E7">
        <w:rPr>
          <w:rFonts w:eastAsia="바탕"/>
          <w:color w:val="000000" w:themeColor="text1"/>
        </w:rPr>
        <w:t>(Loureiro</w:t>
      </w:r>
      <w:r w:rsidRPr="000552D2">
        <w:rPr>
          <w:rFonts w:eastAsia="바탕"/>
          <w:color w:val="000000" w:themeColor="text1"/>
        </w:rPr>
        <w:t xml:space="preserve"> et al., 2</w:t>
      </w:r>
      <w:r>
        <w:rPr>
          <w:rFonts w:eastAsia="바탕"/>
          <w:color w:val="000000" w:themeColor="text1"/>
        </w:rPr>
        <w:t>020</w:t>
      </w:r>
      <w:r w:rsidRPr="000552D2">
        <w:rPr>
          <w:rFonts w:eastAsia="바탕"/>
          <w:color w:val="000000" w:themeColor="text1"/>
        </w:rPr>
        <w:t>), outdoor adventure (Kirwin et al., 2019), and e-mindfulness (Stankov</w:t>
      </w:r>
      <w:r>
        <w:rPr>
          <w:rFonts w:eastAsia="바탕"/>
          <w:color w:val="000000" w:themeColor="text1"/>
        </w:rPr>
        <w:t xml:space="preserve"> et al.</w:t>
      </w:r>
      <w:r w:rsidRPr="000552D2">
        <w:rPr>
          <w:rFonts w:eastAsia="바탕"/>
          <w:color w:val="000000" w:themeColor="text1"/>
        </w:rPr>
        <w:t xml:space="preserve">, 2020). </w:t>
      </w:r>
      <w:r w:rsidRPr="002B593B">
        <w:rPr>
          <w:color w:val="000000" w:themeColor="text1"/>
        </w:rPr>
        <w:t xml:space="preserve">Mindfulness has been shown to be important </w:t>
      </w:r>
      <w:r>
        <w:rPr>
          <w:color w:val="000000" w:themeColor="text1"/>
        </w:rPr>
        <w:t>in</w:t>
      </w:r>
      <w:r w:rsidRPr="002B593B">
        <w:rPr>
          <w:color w:val="000000" w:themeColor="text1"/>
        </w:rPr>
        <w:t xml:space="preserve"> managing tourists’ experiences at a destination</w:t>
      </w:r>
      <w:r>
        <w:rPr>
          <w:color w:val="000000" w:themeColor="text1"/>
        </w:rPr>
        <w:t xml:space="preserve"> </w:t>
      </w:r>
      <w:r w:rsidRPr="000552D2">
        <w:rPr>
          <w:rFonts w:eastAsia="바탕"/>
          <w:color w:val="000000" w:themeColor="text1"/>
        </w:rPr>
        <w:t>(Frauman &amp; Norman, 2004; Moscardo, 2009)</w:t>
      </w:r>
      <w:r w:rsidRPr="002B593B">
        <w:rPr>
          <w:color w:val="000000" w:themeColor="text1"/>
        </w:rPr>
        <w:t xml:space="preserve">. Researchers </w:t>
      </w:r>
      <w:r w:rsidRPr="002B593B">
        <w:rPr>
          <w:color w:val="000000" w:themeColor="text1"/>
        </w:rPr>
        <w:lastRenderedPageBreak/>
        <w:t xml:space="preserve">found positive outcomes linked to mindfulness. More mindful travelers tend to </w:t>
      </w:r>
      <w:r>
        <w:rPr>
          <w:color w:val="000000" w:themeColor="text1"/>
        </w:rPr>
        <w:t>approach</w:t>
      </w:r>
      <w:r w:rsidRPr="002B593B">
        <w:rPr>
          <w:color w:val="000000" w:themeColor="text1"/>
        </w:rPr>
        <w:t xml:space="preserve"> new </w:t>
      </w:r>
      <w:r>
        <w:rPr>
          <w:color w:val="000000" w:themeColor="text1"/>
        </w:rPr>
        <w:t xml:space="preserve">experiences </w:t>
      </w:r>
      <w:r w:rsidRPr="002B593B">
        <w:rPr>
          <w:color w:val="000000" w:themeColor="text1"/>
        </w:rPr>
        <w:t>such as culture and</w:t>
      </w:r>
      <w:r w:rsidRPr="002B593B">
        <w:rPr>
          <w:color w:val="000000" w:themeColor="text1"/>
          <w:u w:val="single"/>
        </w:rPr>
        <w:t xml:space="preserve"> </w:t>
      </w:r>
      <w:r w:rsidRPr="002B593B">
        <w:rPr>
          <w:color w:val="000000" w:themeColor="text1"/>
        </w:rPr>
        <w:t>food enthusiastically, feel more satisfied, look back on their experiences more positively, and recommend their experience</w:t>
      </w:r>
      <w:r>
        <w:rPr>
          <w:color w:val="000000" w:themeColor="text1"/>
        </w:rPr>
        <w:t>s</w:t>
      </w:r>
      <w:r w:rsidRPr="002B593B">
        <w:rPr>
          <w:color w:val="000000" w:themeColor="text1"/>
        </w:rPr>
        <w:t xml:space="preserve"> to others, compared to less mindful travelers</w:t>
      </w:r>
      <w:r>
        <w:rPr>
          <w:color w:val="000000" w:themeColor="text1"/>
        </w:rPr>
        <w:t xml:space="preserve"> </w:t>
      </w:r>
      <w:r w:rsidRPr="00984339">
        <w:rPr>
          <w:rFonts w:eastAsia="바탕"/>
          <w:color w:val="000000" w:themeColor="text1"/>
        </w:rPr>
        <w:t>(</w:t>
      </w:r>
      <w:r w:rsidRPr="00B24792">
        <w:rPr>
          <w:rFonts w:eastAsia="바탕"/>
          <w:color w:val="000000" w:themeColor="text1"/>
        </w:rPr>
        <w:t>Frauman &amp; Norman, 2004; Moscardo &amp; Pearce, 1986; Moscardo, 1999)</w:t>
      </w:r>
      <w:r w:rsidRPr="00B24792">
        <w:rPr>
          <w:color w:val="000000" w:themeColor="text1"/>
        </w:rPr>
        <w:t>.</w:t>
      </w:r>
      <w:r>
        <w:rPr>
          <w:color w:val="000000" w:themeColor="text1"/>
        </w:rPr>
        <w:t xml:space="preserve"> </w:t>
      </w:r>
      <w:r w:rsidRPr="00B24792">
        <w:rPr>
          <w:color w:val="000000" w:themeColor="text1"/>
        </w:rPr>
        <w:t xml:space="preserve">Travelers with high levels of mindfulness are more open to experiences, activities, and realities </w:t>
      </w:r>
      <w:r w:rsidRPr="00B24792">
        <w:rPr>
          <w:rFonts w:eastAsia="바탕"/>
          <w:color w:val="000000" w:themeColor="text1"/>
        </w:rPr>
        <w:t>(Brown et al., 2007</w:t>
      </w:r>
      <w:r w:rsidRPr="00B24792">
        <w:rPr>
          <w:color w:val="000000" w:themeColor="text1"/>
        </w:rPr>
        <w:t xml:space="preserve">) than those with low levels of mindfulness </w:t>
      </w:r>
      <w:r w:rsidRPr="00B24792">
        <w:rPr>
          <w:rFonts w:eastAsia="바탕"/>
          <w:color w:val="000000" w:themeColor="text1"/>
        </w:rPr>
        <w:t>(Cherie &amp; Dianne, 2010)</w:t>
      </w:r>
      <w:r w:rsidRPr="00B24792">
        <w:rPr>
          <w:color w:val="000000" w:themeColor="text1"/>
        </w:rPr>
        <w:t>. Loureiro et al. (2020) found that mindfulness enhances perceived value of travel experiences</w:t>
      </w:r>
      <w:r w:rsidRPr="002B593B">
        <w:rPr>
          <w:color w:val="000000" w:themeColor="text1"/>
        </w:rPr>
        <w:t xml:space="preserve"> by </w:t>
      </w:r>
      <w:r>
        <w:rPr>
          <w:color w:val="000000" w:themeColor="text1"/>
        </w:rPr>
        <w:t>amplifying the</w:t>
      </w:r>
      <w:r w:rsidRPr="002B593B">
        <w:rPr>
          <w:color w:val="000000" w:themeColor="text1"/>
        </w:rPr>
        <w:t xml:space="preserve"> effect </w:t>
      </w:r>
      <w:r>
        <w:rPr>
          <w:color w:val="000000" w:themeColor="text1"/>
        </w:rPr>
        <w:t>of</w:t>
      </w:r>
      <w:r w:rsidRPr="002B593B">
        <w:rPr>
          <w:color w:val="000000" w:themeColor="text1"/>
        </w:rPr>
        <w:t xml:space="preserve"> affective travel experiences (</w:t>
      </w:r>
      <w:r>
        <w:rPr>
          <w:color w:val="000000" w:themeColor="text1"/>
        </w:rPr>
        <w:t xml:space="preserve">e.g., </w:t>
      </w:r>
      <w:r w:rsidRPr="002B593B">
        <w:rPr>
          <w:color w:val="000000" w:themeColor="text1"/>
        </w:rPr>
        <w:t xml:space="preserve">feelings of pleasure, enjoyment, excitement, </w:t>
      </w:r>
      <w:r>
        <w:rPr>
          <w:color w:val="000000" w:themeColor="text1"/>
        </w:rPr>
        <w:t xml:space="preserve">and </w:t>
      </w:r>
      <w:r w:rsidRPr="002B593B">
        <w:rPr>
          <w:color w:val="000000" w:themeColor="text1"/>
        </w:rPr>
        <w:t>fun). In addition, highly mindful travelers tend to generate more positive destination images</w:t>
      </w:r>
      <w:r>
        <w:rPr>
          <w:color w:val="000000" w:themeColor="text1"/>
        </w:rPr>
        <w:t xml:space="preserve"> </w:t>
      </w:r>
      <w:r w:rsidRPr="00984339">
        <w:rPr>
          <w:rFonts w:eastAsia="바탕"/>
          <w:color w:val="000000" w:themeColor="text1"/>
        </w:rPr>
        <w:t>(Cherie &amp; Dianne, 2010)</w:t>
      </w:r>
      <w:r w:rsidRPr="002B593B">
        <w:rPr>
          <w:color w:val="000000" w:themeColor="text1"/>
        </w:rPr>
        <w:t xml:space="preserve">, thus </w:t>
      </w:r>
      <w:r>
        <w:rPr>
          <w:color w:val="000000" w:themeColor="text1"/>
        </w:rPr>
        <w:t>deriving</w:t>
      </w:r>
      <w:r w:rsidRPr="002B593B">
        <w:rPr>
          <w:color w:val="000000" w:themeColor="text1"/>
        </w:rPr>
        <w:t xml:space="preserve"> more enjoyment from their experiences</w:t>
      </w:r>
      <w:r>
        <w:rPr>
          <w:color w:val="000000" w:themeColor="text1"/>
        </w:rPr>
        <w:t xml:space="preserve"> </w:t>
      </w:r>
      <w:r w:rsidRPr="00984339">
        <w:rPr>
          <w:rFonts w:eastAsia="바탕"/>
          <w:color w:val="000000" w:themeColor="text1"/>
        </w:rPr>
        <w:t xml:space="preserve">(Kang &amp; Gretzel, 2012). </w:t>
      </w:r>
    </w:p>
    <w:p w14:paraId="01FD3404" w14:textId="77777777" w:rsidR="00830929" w:rsidRPr="002B593B" w:rsidRDefault="00830929" w:rsidP="00830929">
      <w:pPr>
        <w:spacing w:line="480" w:lineRule="auto"/>
        <w:ind w:firstLine="720"/>
        <w:rPr>
          <w:color w:val="000000" w:themeColor="text1"/>
        </w:rPr>
      </w:pPr>
      <w:r w:rsidRPr="000552D2">
        <w:rPr>
          <w:color w:val="000000" w:themeColor="text1"/>
        </w:rPr>
        <w:t xml:space="preserve">In the context of slow tourism, mindfulness can be found in slow-paced trips (Sheldon, 2020). Slowness creates a sense of comfort and openness to the current environment (Sheldon, 2020). When traveling slowly, tourists become more mindful and aware of their current surroundings and tend to build closer connections with others (Holladay &amp; Ponder, 2012). Based </w:t>
      </w:r>
      <w:r w:rsidRPr="002B593B">
        <w:rPr>
          <w:color w:val="000000" w:themeColor="text1"/>
        </w:rPr>
        <w:t xml:space="preserve">on </w:t>
      </w:r>
      <w:r>
        <w:rPr>
          <w:color w:val="000000" w:themeColor="text1"/>
        </w:rPr>
        <w:t>a</w:t>
      </w:r>
      <w:r w:rsidRPr="002B593B">
        <w:rPr>
          <w:color w:val="000000" w:themeColor="text1"/>
        </w:rPr>
        <w:t xml:space="preserve"> stream of reviews, this study assumes that mindfulness moderates the relationship between attributes of slow tourism and </w:t>
      </w:r>
      <w:r>
        <w:rPr>
          <w:color w:val="000000" w:themeColor="text1"/>
        </w:rPr>
        <w:t>their</w:t>
      </w:r>
      <w:r w:rsidRPr="002B593B">
        <w:rPr>
          <w:color w:val="000000" w:themeColor="text1"/>
        </w:rPr>
        <w:t xml:space="preserve"> consequences. Mindful slow travelers tend to</w:t>
      </w:r>
      <w:r>
        <w:rPr>
          <w:color w:val="000000" w:themeColor="text1"/>
        </w:rPr>
        <w:t xml:space="preserve"> </w:t>
      </w:r>
      <w:r w:rsidRPr="002B593B">
        <w:rPr>
          <w:color w:val="000000" w:themeColor="text1"/>
        </w:rPr>
        <w:t xml:space="preserve">focus </w:t>
      </w:r>
      <w:r>
        <w:rPr>
          <w:color w:val="000000" w:themeColor="text1"/>
        </w:rPr>
        <w:t xml:space="preserve">more </w:t>
      </w:r>
      <w:r w:rsidRPr="002B593B">
        <w:rPr>
          <w:color w:val="000000" w:themeColor="text1"/>
        </w:rPr>
        <w:t>on the present environment</w:t>
      </w:r>
      <w:r>
        <w:rPr>
          <w:color w:val="000000" w:themeColor="text1"/>
        </w:rPr>
        <w:t xml:space="preserve"> </w:t>
      </w:r>
      <w:r w:rsidRPr="002B593B">
        <w:rPr>
          <w:color w:val="000000" w:themeColor="text1"/>
        </w:rPr>
        <w:t xml:space="preserve">and be </w:t>
      </w:r>
      <w:r>
        <w:rPr>
          <w:color w:val="000000" w:themeColor="text1"/>
        </w:rPr>
        <w:t xml:space="preserve">more </w:t>
      </w:r>
      <w:r w:rsidRPr="002B593B">
        <w:rPr>
          <w:color w:val="000000" w:themeColor="text1"/>
        </w:rPr>
        <w:t xml:space="preserve">open to the travel experience of the moment than less mindful travelers. </w:t>
      </w:r>
      <w:r>
        <w:rPr>
          <w:color w:val="000000" w:themeColor="text1"/>
        </w:rPr>
        <w:t>This</w:t>
      </w:r>
      <w:r w:rsidRPr="002B593B">
        <w:rPr>
          <w:color w:val="000000" w:themeColor="text1"/>
        </w:rPr>
        <w:t xml:space="preserve"> focus on slow travel at the moment in turn brings travel consequences</w:t>
      </w:r>
      <w:r>
        <w:rPr>
          <w:color w:val="000000" w:themeColor="text1"/>
        </w:rPr>
        <w:t xml:space="preserve"> of better quality</w:t>
      </w:r>
      <w:r w:rsidRPr="002B593B">
        <w:rPr>
          <w:color w:val="000000" w:themeColor="text1"/>
        </w:rPr>
        <w:t xml:space="preserve">. Thus, greater mindfulness of slow travelers will strengthen the relationships between </w:t>
      </w:r>
      <w:r w:rsidRPr="002B593B">
        <w:rPr>
          <w:color w:val="000000" w:themeColor="text1"/>
        </w:rPr>
        <w:lastRenderedPageBreak/>
        <w:t xml:space="preserve">attributes of slow tourism and </w:t>
      </w:r>
      <w:r>
        <w:rPr>
          <w:color w:val="000000" w:themeColor="text1"/>
        </w:rPr>
        <w:t>their</w:t>
      </w:r>
      <w:r w:rsidRPr="002B593B">
        <w:rPr>
          <w:color w:val="000000" w:themeColor="text1"/>
        </w:rPr>
        <w:t xml:space="preserve"> consequences. Based on this stream of review, the present study generates the following hypothesis: </w:t>
      </w:r>
    </w:p>
    <w:p w14:paraId="69C12756" w14:textId="77777777" w:rsidR="00830929" w:rsidRPr="002960EC" w:rsidRDefault="00830929" w:rsidP="00830929">
      <w:pPr>
        <w:spacing w:line="480" w:lineRule="auto"/>
        <w:ind w:firstLine="720"/>
        <w:rPr>
          <w:color w:val="000000" w:themeColor="text1"/>
        </w:rPr>
      </w:pPr>
    </w:p>
    <w:p w14:paraId="3C15AE3C" w14:textId="77777777" w:rsidR="00F66D87" w:rsidRDefault="00830929" w:rsidP="00F179BC">
      <w:pPr>
        <w:spacing w:line="480" w:lineRule="auto"/>
        <w:ind w:left="720"/>
        <w:rPr>
          <w:color w:val="000000" w:themeColor="text1"/>
        </w:rPr>
      </w:pPr>
      <w:r w:rsidRPr="002B593B">
        <w:rPr>
          <w:b/>
          <w:color w:val="000000" w:themeColor="text1"/>
        </w:rPr>
        <w:t>Hypothesis 5.</w:t>
      </w:r>
      <w:r w:rsidRPr="002B593B">
        <w:rPr>
          <w:color w:val="000000" w:themeColor="text1"/>
        </w:rPr>
        <w:t xml:space="preserve"> Slow travelers’ mindfulness moderates the relationships between perceived attributes and perceived consequences of slow tourism such that high mindfulness (versus low mindfulness) strengthens (lessens) the associations between perceived attributes and perceived consequences of slow tourism. </w:t>
      </w:r>
    </w:p>
    <w:p w14:paraId="48DABDB4" w14:textId="4A22F92B" w:rsidR="00F179BC" w:rsidRDefault="00F179BC" w:rsidP="00F179BC">
      <w:pPr>
        <w:spacing w:line="480" w:lineRule="auto"/>
        <w:rPr>
          <w:color w:val="000000" w:themeColor="text1"/>
        </w:rPr>
      </w:pPr>
    </w:p>
    <w:p w14:paraId="3ABDB1B3" w14:textId="77777777" w:rsidR="00F179BC" w:rsidRDefault="00F179BC" w:rsidP="00F179BC">
      <w:pPr>
        <w:spacing w:line="480" w:lineRule="auto"/>
        <w:rPr>
          <w:color w:val="000000" w:themeColor="text1"/>
        </w:rPr>
      </w:pPr>
    </w:p>
    <w:p w14:paraId="12EA6990" w14:textId="77777777" w:rsidR="00F179BC" w:rsidRDefault="00F179BC" w:rsidP="00F179BC">
      <w:pPr>
        <w:pStyle w:val="2"/>
      </w:pPr>
      <w:bookmarkStart w:id="47" w:name="_Toc61385766"/>
      <w:r>
        <w:t>2.4. Summary</w:t>
      </w:r>
      <w:bookmarkEnd w:id="47"/>
    </w:p>
    <w:p w14:paraId="45E08511" w14:textId="77777777" w:rsidR="00F179BC" w:rsidRDefault="00F179BC" w:rsidP="00F179BC"/>
    <w:p w14:paraId="515DA927" w14:textId="77777777" w:rsidR="00F179BC" w:rsidRDefault="00F179BC" w:rsidP="00F179BC"/>
    <w:p w14:paraId="112F1E0E" w14:textId="77777777" w:rsidR="00F179BC" w:rsidRDefault="00F179BC" w:rsidP="00F179BC">
      <w:pPr>
        <w:spacing w:line="480" w:lineRule="auto"/>
      </w:pPr>
      <w:r>
        <w:t xml:space="preserve">Chapter TWO described the emergence of slow tourism and reviewed slow tourism literature. Specifically, the first section clarified the difference between other alternative types of tourism (e.g., ecotourism, responsible tourism, ethical tourism, and heritage tourism) and slow tourism. This section also introduced definitions of slow tourism by two different approaches and discussed the consumer value as travelers’ motivations toward slow tourism. The next section provided a comprehensive review of prior research </w:t>
      </w:r>
      <w:r w:rsidRPr="00BD2A53">
        <w:t xml:space="preserve">applying means-end chain model to establish the theoretical foundation of the proposed study. The conceptual model of this study was based on a literature review of means-end chain model comprised of the three levels: attributes, consequences, and values. Attributes lead to consequences and consequences lead to values as the ultimate goals. The last section generated hypotheses proposing structural relationships of attributes, </w:t>
      </w:r>
      <w:r w:rsidRPr="00BD2A53">
        <w:lastRenderedPageBreak/>
        <w:t>consequences, values, mindfulness, and behavioral outcomes in the context of slow</w:t>
      </w:r>
      <w:r>
        <w:t xml:space="preserve"> tourism. </w:t>
      </w:r>
    </w:p>
    <w:p w14:paraId="619A1812" w14:textId="77777777" w:rsidR="00C97A94" w:rsidRDefault="00C97A94" w:rsidP="006E692A">
      <w:pPr>
        <w:spacing w:line="480" w:lineRule="auto"/>
      </w:pPr>
    </w:p>
    <w:p w14:paraId="7BDD6939" w14:textId="77777777" w:rsidR="00995734" w:rsidRDefault="00995734" w:rsidP="00B56095"/>
    <w:p w14:paraId="53E39470" w14:textId="6EF40E9C" w:rsidR="00CF7FCF" w:rsidRDefault="00CF7FCF" w:rsidP="00120DA9">
      <w:pPr>
        <w:pStyle w:val="1"/>
      </w:pPr>
      <w:bookmarkStart w:id="48" w:name="_Toc61385767"/>
      <w:r w:rsidRPr="004666D8">
        <w:t xml:space="preserve">CHAPTER </w:t>
      </w:r>
      <w:r w:rsidR="00B0580B">
        <w:t>THREE</w:t>
      </w:r>
      <w:bookmarkEnd w:id="48"/>
    </w:p>
    <w:p w14:paraId="5CC25E82" w14:textId="3CE678CB" w:rsidR="00CF7FCF" w:rsidRPr="004666D8" w:rsidRDefault="00105018" w:rsidP="008A15A7">
      <w:pPr>
        <w:pStyle w:val="1"/>
      </w:pPr>
      <w:bookmarkStart w:id="49" w:name="_Toc56005016"/>
      <w:bookmarkStart w:id="50" w:name="_Toc56010740"/>
      <w:bookmarkStart w:id="51" w:name="_Toc57017905"/>
      <w:bookmarkStart w:id="52" w:name="_Toc57117472"/>
      <w:bookmarkStart w:id="53" w:name="_Toc61331565"/>
      <w:bookmarkStart w:id="54" w:name="_Toc61385768"/>
      <w:r>
        <w:t xml:space="preserve">QUALITATIVE </w:t>
      </w:r>
      <w:bookmarkEnd w:id="49"/>
      <w:bookmarkEnd w:id="50"/>
      <w:r w:rsidR="002317AE">
        <w:t>RESEARCH</w:t>
      </w:r>
      <w:bookmarkEnd w:id="51"/>
      <w:bookmarkEnd w:id="52"/>
      <w:bookmarkEnd w:id="53"/>
      <w:bookmarkEnd w:id="54"/>
      <w:r>
        <w:t xml:space="preserve"> </w:t>
      </w:r>
    </w:p>
    <w:p w14:paraId="27B0888E" w14:textId="77777777" w:rsidR="00CF7FCF" w:rsidRDefault="00CF7FCF" w:rsidP="00CF7FCF">
      <w:pPr>
        <w:spacing w:line="360" w:lineRule="auto"/>
        <w:rPr>
          <w:b/>
          <w:color w:val="000000" w:themeColor="text1"/>
        </w:rPr>
      </w:pPr>
    </w:p>
    <w:p w14:paraId="3A737592" w14:textId="2E84016E" w:rsidR="00CF7FCF" w:rsidRPr="0067785B" w:rsidRDefault="00CF7FCF" w:rsidP="006737EE">
      <w:pPr>
        <w:spacing w:line="480" w:lineRule="auto"/>
        <w:rPr>
          <w:color w:val="000000" w:themeColor="text1"/>
        </w:rPr>
      </w:pPr>
      <w:r w:rsidRPr="000840F0">
        <w:rPr>
          <w:color w:val="000000" w:themeColor="text1"/>
        </w:rPr>
        <w:t>To</w:t>
      </w:r>
      <w:r w:rsidRPr="007157BA">
        <w:rPr>
          <w:color w:val="000000" w:themeColor="text1"/>
        </w:rPr>
        <w:t xml:space="preserve"> </w:t>
      </w:r>
      <w:r w:rsidR="00F00F99">
        <w:rPr>
          <w:color w:val="000000" w:themeColor="text1"/>
        </w:rPr>
        <w:t>develop</w:t>
      </w:r>
      <w:r w:rsidR="00A94A71">
        <w:rPr>
          <w:color w:val="000000" w:themeColor="text1"/>
        </w:rPr>
        <w:t xml:space="preserve"> and test</w:t>
      </w:r>
      <w:r w:rsidR="00F00F99">
        <w:rPr>
          <w:color w:val="000000" w:themeColor="text1"/>
        </w:rPr>
        <w:t xml:space="preserve"> </w:t>
      </w:r>
      <w:r>
        <w:rPr>
          <w:color w:val="000000" w:themeColor="text1"/>
        </w:rPr>
        <w:t>a</w:t>
      </w:r>
      <w:r w:rsidRPr="007157BA">
        <w:rPr>
          <w:color w:val="000000" w:themeColor="text1"/>
        </w:rPr>
        <w:t xml:space="preserve"> model</w:t>
      </w:r>
      <w:r>
        <w:rPr>
          <w:color w:val="000000" w:themeColor="text1"/>
        </w:rPr>
        <w:t xml:space="preserve"> </w:t>
      </w:r>
      <w:r w:rsidRPr="007157BA">
        <w:rPr>
          <w:color w:val="000000" w:themeColor="text1"/>
        </w:rPr>
        <w:t xml:space="preserve">of </w:t>
      </w:r>
      <w:r>
        <w:rPr>
          <w:color w:val="000000" w:themeColor="text1"/>
        </w:rPr>
        <w:t xml:space="preserve">slow </w:t>
      </w:r>
      <w:r w:rsidRPr="007157BA">
        <w:rPr>
          <w:color w:val="000000" w:themeColor="text1"/>
        </w:rPr>
        <w:t xml:space="preserve">travelers’ perceptions of slow tourism, this study </w:t>
      </w:r>
      <w:r>
        <w:rPr>
          <w:color w:val="000000" w:themeColor="text1"/>
        </w:rPr>
        <w:t>used a mixed-method design with</w:t>
      </w:r>
      <w:r w:rsidRPr="007157BA">
        <w:rPr>
          <w:color w:val="000000" w:themeColor="text1"/>
        </w:rPr>
        <w:t xml:space="preserve"> qualitative (i.e., interviews) and quantitative (i.e., descriptive, survey research) approaches</w:t>
      </w:r>
      <w:r w:rsidR="00F00F99">
        <w:rPr>
          <w:color w:val="000000" w:themeColor="text1"/>
        </w:rPr>
        <w:t>. This</w:t>
      </w:r>
      <w:r>
        <w:rPr>
          <w:color w:val="000000" w:themeColor="text1"/>
        </w:rPr>
        <w:t xml:space="preserve"> method </w:t>
      </w:r>
      <w:r w:rsidR="00F00F99">
        <w:rPr>
          <w:color w:val="000000" w:themeColor="text1"/>
        </w:rPr>
        <w:t xml:space="preserve">is </w:t>
      </w:r>
      <w:r>
        <w:rPr>
          <w:color w:val="000000" w:themeColor="text1"/>
        </w:rPr>
        <w:t xml:space="preserve">well suited to </w:t>
      </w:r>
      <w:r w:rsidR="00F00F99">
        <w:rPr>
          <w:color w:val="000000" w:themeColor="text1"/>
        </w:rPr>
        <w:t>explore</w:t>
      </w:r>
      <w:r>
        <w:rPr>
          <w:color w:val="000000" w:themeColor="text1"/>
        </w:rPr>
        <w:t xml:space="preserve"> how the means-end hierarchy applies to the slow tourism experience</w:t>
      </w:r>
      <w:r w:rsidRPr="007157BA">
        <w:rPr>
          <w:color w:val="000000" w:themeColor="text1"/>
        </w:rPr>
        <w:t>.</w:t>
      </w:r>
      <w:r>
        <w:rPr>
          <w:color w:val="000000" w:themeColor="text1"/>
        </w:rPr>
        <w:t xml:space="preserve"> </w:t>
      </w:r>
      <w:r w:rsidRPr="004F5306">
        <w:rPr>
          <w:rFonts w:eastAsia="바탕"/>
          <w:color w:val="000000" w:themeColor="text1"/>
        </w:rPr>
        <w:t>A</w:t>
      </w:r>
      <w:r w:rsidRPr="004F5306">
        <w:rPr>
          <w:color w:val="000000" w:themeColor="text1"/>
        </w:rPr>
        <w:t xml:space="preserve"> qualitative study </w:t>
      </w:r>
      <w:r w:rsidR="00B0580B" w:rsidRPr="004F5306">
        <w:rPr>
          <w:color w:val="000000" w:themeColor="text1"/>
        </w:rPr>
        <w:t xml:space="preserve">presented as </w:t>
      </w:r>
      <w:r w:rsidRPr="004F5306">
        <w:rPr>
          <w:color w:val="000000" w:themeColor="text1"/>
        </w:rPr>
        <w:t>Study 1</w:t>
      </w:r>
      <w:r w:rsidR="0067785B" w:rsidRPr="004F5306">
        <w:rPr>
          <w:color w:val="000000" w:themeColor="text1"/>
        </w:rPr>
        <w:t xml:space="preserve"> in this chapter and a quantitative survey study is presented as Study 2 in the next chapter.</w:t>
      </w:r>
      <w:r w:rsidRPr="004F5306">
        <w:rPr>
          <w:color w:val="000000" w:themeColor="text1"/>
        </w:rPr>
        <w:t xml:space="preserve"> </w:t>
      </w:r>
      <w:r w:rsidR="0067785B" w:rsidRPr="004F5306">
        <w:rPr>
          <w:color w:val="000000" w:themeColor="text1"/>
        </w:rPr>
        <w:t>The first purpose of Study 1 is</w:t>
      </w:r>
      <w:r w:rsidR="007D44A9" w:rsidRPr="004F5306">
        <w:rPr>
          <w:color w:val="000000" w:themeColor="text1"/>
        </w:rPr>
        <w:t xml:space="preserve"> </w:t>
      </w:r>
      <w:r w:rsidRPr="004F5306">
        <w:rPr>
          <w:color w:val="000000" w:themeColor="text1"/>
        </w:rPr>
        <w:t xml:space="preserve">to explore central themes of consumer perceptions of slow tourism by discovering the important attributes, consequences, and end-state values of overall means-end chain network that slow travelers perceive from their slow travel experience. The second purpose is to develop a conceptual model </w:t>
      </w:r>
      <w:r w:rsidR="0067785B" w:rsidRPr="004F5306">
        <w:rPr>
          <w:color w:val="000000" w:themeColor="text1"/>
        </w:rPr>
        <w:t xml:space="preserve">of </w:t>
      </w:r>
      <w:r w:rsidR="0067785B" w:rsidRPr="0067785B">
        <w:rPr>
          <w:color w:val="000000" w:themeColor="text1"/>
        </w:rPr>
        <w:t>travelers’ perceptions of slow tourism</w:t>
      </w:r>
      <w:r w:rsidR="0067785B" w:rsidRPr="004F5306">
        <w:rPr>
          <w:color w:val="000000" w:themeColor="text1"/>
        </w:rPr>
        <w:t xml:space="preserve"> </w:t>
      </w:r>
      <w:r w:rsidRPr="004F5306">
        <w:rPr>
          <w:color w:val="000000" w:themeColor="text1"/>
        </w:rPr>
        <w:t>by connecting attributes, consequences, and end-state values</w:t>
      </w:r>
      <w:r w:rsidR="00105018" w:rsidRPr="004F5306">
        <w:rPr>
          <w:color w:val="000000" w:themeColor="text1"/>
        </w:rPr>
        <w:t>.</w:t>
      </w:r>
    </w:p>
    <w:p w14:paraId="2EB9529F" w14:textId="77777777" w:rsidR="00B7424A" w:rsidRPr="0067785B" w:rsidRDefault="00B7424A" w:rsidP="0008775F">
      <w:pPr>
        <w:spacing w:line="480" w:lineRule="auto"/>
      </w:pPr>
    </w:p>
    <w:p w14:paraId="22802054" w14:textId="7067E897" w:rsidR="007A5BA6" w:rsidRDefault="00C94A69" w:rsidP="007949BF">
      <w:pPr>
        <w:pStyle w:val="2"/>
      </w:pPr>
      <w:bookmarkStart w:id="55" w:name="_Toc61385769"/>
      <w:r>
        <w:t xml:space="preserve">3.1. </w:t>
      </w:r>
      <w:r w:rsidR="00B0580B" w:rsidRPr="004F5306">
        <w:t>Exploratory Sequential Design</w:t>
      </w:r>
      <w:bookmarkEnd w:id="55"/>
    </w:p>
    <w:p w14:paraId="5D52E456" w14:textId="77777777" w:rsidR="00AA280B" w:rsidRPr="00AA280B" w:rsidRDefault="00AA280B" w:rsidP="00AA280B"/>
    <w:p w14:paraId="076D4B2D" w14:textId="77777777" w:rsidR="007949BF" w:rsidRPr="007949BF" w:rsidRDefault="007949BF" w:rsidP="007949BF"/>
    <w:p w14:paraId="17052E12" w14:textId="77384714" w:rsidR="00B7424A" w:rsidRDefault="00597D61" w:rsidP="0008775F">
      <w:pPr>
        <w:spacing w:line="480" w:lineRule="auto"/>
        <w:rPr>
          <w:rFonts w:eastAsia="바탕"/>
          <w:color w:val="000000" w:themeColor="text1"/>
        </w:rPr>
      </w:pPr>
      <w:r w:rsidRPr="000840F0">
        <w:rPr>
          <w:color w:val="000000" w:themeColor="text1"/>
        </w:rPr>
        <w:t>To</w:t>
      </w:r>
      <w:r w:rsidRPr="007157BA">
        <w:rPr>
          <w:color w:val="000000" w:themeColor="text1"/>
        </w:rPr>
        <w:t xml:space="preserve"> </w:t>
      </w:r>
      <w:r>
        <w:rPr>
          <w:color w:val="000000" w:themeColor="text1"/>
        </w:rPr>
        <w:t>develop and test a</w:t>
      </w:r>
      <w:r w:rsidRPr="007157BA">
        <w:rPr>
          <w:color w:val="000000" w:themeColor="text1"/>
        </w:rPr>
        <w:t xml:space="preserve"> model</w:t>
      </w:r>
      <w:r>
        <w:rPr>
          <w:color w:val="000000" w:themeColor="text1"/>
        </w:rPr>
        <w:t xml:space="preserve"> </w:t>
      </w:r>
      <w:r w:rsidRPr="007157BA">
        <w:rPr>
          <w:color w:val="000000" w:themeColor="text1"/>
        </w:rPr>
        <w:t xml:space="preserve">of </w:t>
      </w:r>
      <w:r>
        <w:rPr>
          <w:color w:val="000000" w:themeColor="text1"/>
        </w:rPr>
        <w:t xml:space="preserve">slow </w:t>
      </w:r>
      <w:r w:rsidRPr="007157BA">
        <w:rPr>
          <w:color w:val="000000" w:themeColor="text1"/>
        </w:rPr>
        <w:t xml:space="preserve">travelers’ perceptions of slow tourism, </w:t>
      </w:r>
      <w:r>
        <w:rPr>
          <w:color w:val="000000" w:themeColor="text1"/>
        </w:rPr>
        <w:t>t</w:t>
      </w:r>
      <w:r w:rsidR="00CF7FCF">
        <w:rPr>
          <w:rFonts w:eastAsia="바탕"/>
          <w:color w:val="000000" w:themeColor="text1"/>
        </w:rPr>
        <w:t>his study was</w:t>
      </w:r>
      <w:r w:rsidR="000E63A3">
        <w:rPr>
          <w:rFonts w:eastAsia="바탕"/>
          <w:color w:val="000000" w:themeColor="text1"/>
        </w:rPr>
        <w:t xml:space="preserve"> conducted</w:t>
      </w:r>
      <w:r w:rsidR="00CF7FCF">
        <w:rPr>
          <w:rFonts w:eastAsia="바탕"/>
          <w:color w:val="000000" w:themeColor="text1"/>
        </w:rPr>
        <w:t xml:space="preserve"> </w:t>
      </w:r>
      <w:r w:rsidR="00CF7FCF" w:rsidRPr="00600AB1">
        <w:rPr>
          <w:rFonts w:eastAsia="바탕"/>
          <w:color w:val="000000" w:themeColor="text1"/>
        </w:rPr>
        <w:t xml:space="preserve">based on an exploratory sequential design </w:t>
      </w:r>
      <w:r w:rsidR="00CF7FCF" w:rsidRPr="002B0D01">
        <w:rPr>
          <w:rFonts w:eastAsia="바탕"/>
          <w:color w:val="000000" w:themeColor="text1"/>
        </w:rPr>
        <w:t>(Creswell</w:t>
      </w:r>
      <w:r w:rsidR="00EA218B" w:rsidRPr="002B0D01">
        <w:rPr>
          <w:rFonts w:eastAsia="바탕"/>
          <w:color w:val="000000" w:themeColor="text1"/>
        </w:rPr>
        <w:t xml:space="preserve"> et al.</w:t>
      </w:r>
      <w:r w:rsidR="00CF7FCF" w:rsidRPr="002B0D01">
        <w:rPr>
          <w:rFonts w:eastAsia="바탕"/>
          <w:color w:val="000000" w:themeColor="text1"/>
        </w:rPr>
        <w:t>, 2003), with</w:t>
      </w:r>
      <w:r w:rsidR="00CF7FCF">
        <w:rPr>
          <w:rFonts w:eastAsia="바탕"/>
          <w:color w:val="000000" w:themeColor="text1"/>
        </w:rPr>
        <w:t xml:space="preserve"> interviews of qualitative method in the first step </w:t>
      </w:r>
      <w:r>
        <w:rPr>
          <w:rFonts w:eastAsia="바탕"/>
          <w:color w:val="000000" w:themeColor="text1"/>
        </w:rPr>
        <w:t xml:space="preserve">(Study 1) </w:t>
      </w:r>
      <w:r w:rsidR="00CF7FCF">
        <w:rPr>
          <w:rFonts w:eastAsia="바탕"/>
          <w:color w:val="000000" w:themeColor="text1"/>
        </w:rPr>
        <w:t xml:space="preserve">and surveys of quantitative </w:t>
      </w:r>
      <w:r w:rsidR="00CF7FCF">
        <w:rPr>
          <w:rFonts w:eastAsia="바탕"/>
          <w:color w:val="000000" w:themeColor="text1"/>
        </w:rPr>
        <w:lastRenderedPageBreak/>
        <w:t xml:space="preserve">method in the second step </w:t>
      </w:r>
      <w:r>
        <w:rPr>
          <w:rFonts w:eastAsia="바탕"/>
          <w:color w:val="000000" w:themeColor="text1"/>
        </w:rPr>
        <w:t>(Study 2)</w:t>
      </w:r>
      <w:r w:rsidR="00CF7FCF">
        <w:rPr>
          <w:rFonts w:eastAsia="바탕"/>
          <w:color w:val="000000" w:themeColor="text1"/>
        </w:rPr>
        <w:t xml:space="preserve">. In an exploratory design, qualitative data </w:t>
      </w:r>
      <w:r w:rsidR="00DC7C7B">
        <w:rPr>
          <w:rFonts w:eastAsia="바탕"/>
          <w:color w:val="000000" w:themeColor="text1"/>
        </w:rPr>
        <w:t xml:space="preserve">was </w:t>
      </w:r>
      <w:r w:rsidR="00CF7FCF">
        <w:rPr>
          <w:rFonts w:eastAsia="바탕"/>
          <w:color w:val="000000" w:themeColor="text1"/>
        </w:rPr>
        <w:t xml:space="preserve">first collected and analyzed, and the findings are used to develop quantitative instruments </w:t>
      </w:r>
      <w:r w:rsidR="00CF7FCF" w:rsidRPr="002168CE">
        <w:rPr>
          <w:rFonts w:eastAsia="바탕"/>
          <w:color w:val="000000" w:themeColor="text1"/>
        </w:rPr>
        <w:t xml:space="preserve">(Creswell </w:t>
      </w:r>
      <w:r w:rsidR="00814D37" w:rsidRPr="002168CE">
        <w:rPr>
          <w:rFonts w:eastAsia="바탕"/>
          <w:color w:val="000000" w:themeColor="text1"/>
        </w:rPr>
        <w:t>et al.</w:t>
      </w:r>
      <w:r w:rsidR="00CF7FCF" w:rsidRPr="002168CE">
        <w:rPr>
          <w:rFonts w:eastAsia="바탕"/>
          <w:color w:val="000000" w:themeColor="text1"/>
        </w:rPr>
        <w:t>, 2011). Figure</w:t>
      </w:r>
      <w:r w:rsidR="00CF7FCF" w:rsidRPr="003C72D0">
        <w:rPr>
          <w:rFonts w:eastAsia="바탕"/>
          <w:color w:val="000000" w:themeColor="text1"/>
        </w:rPr>
        <w:t xml:space="preserve"> </w:t>
      </w:r>
      <w:r w:rsidR="00AC51BE">
        <w:rPr>
          <w:rFonts w:eastAsia="바탕"/>
          <w:color w:val="000000" w:themeColor="text1"/>
        </w:rPr>
        <w:t>3</w:t>
      </w:r>
      <w:r w:rsidR="003C72D0" w:rsidRPr="003C72D0">
        <w:rPr>
          <w:rFonts w:eastAsia="바탕"/>
          <w:color w:val="000000" w:themeColor="text1"/>
        </w:rPr>
        <w:t xml:space="preserve"> </w:t>
      </w:r>
      <w:r w:rsidR="00CF7FCF" w:rsidRPr="003C72D0">
        <w:rPr>
          <w:rFonts w:eastAsia="바탕"/>
          <w:color w:val="000000" w:themeColor="text1"/>
        </w:rPr>
        <w:t>visualizes the exploratory sequential design.</w:t>
      </w:r>
      <w:r w:rsidR="00CF7FCF">
        <w:rPr>
          <w:rFonts w:eastAsia="바탕"/>
          <w:color w:val="000000" w:themeColor="text1"/>
        </w:rPr>
        <w:t xml:space="preserve"> </w:t>
      </w:r>
    </w:p>
    <w:p w14:paraId="7294BC9C" w14:textId="101EC52E" w:rsidR="006E692A" w:rsidRDefault="006E692A" w:rsidP="006E692A">
      <w:pPr>
        <w:spacing w:line="480" w:lineRule="auto"/>
        <w:ind w:firstLine="720"/>
        <w:rPr>
          <w:rFonts w:eastAsia="바탕"/>
          <w:color w:val="000000" w:themeColor="text1"/>
        </w:rPr>
      </w:pPr>
      <w:r>
        <w:rPr>
          <w:rFonts w:eastAsia="바탕"/>
          <w:color w:val="000000" w:themeColor="text1"/>
        </w:rPr>
        <w:t xml:space="preserve">The concurrent mixed-method design is well-suited to this study for two reasons. First, </w:t>
      </w:r>
      <w:r w:rsidRPr="00CA2925">
        <w:rPr>
          <w:rFonts w:eastAsia="바탕"/>
          <w:color w:val="000000" w:themeColor="text1"/>
        </w:rPr>
        <w:t xml:space="preserve">slow tourism is a research topic about which existing tourism literature has little knowledge. A qualitative investigation helps </w:t>
      </w:r>
      <w:r>
        <w:rPr>
          <w:rFonts w:eastAsia="바탕"/>
          <w:color w:val="000000" w:themeColor="text1"/>
        </w:rPr>
        <w:t xml:space="preserve">the researcher </w:t>
      </w:r>
      <w:r w:rsidRPr="00CA2925">
        <w:rPr>
          <w:rFonts w:eastAsia="바탕"/>
          <w:color w:val="000000" w:themeColor="text1"/>
        </w:rPr>
        <w:t>discover new information about slow tourism and provide a basic understanding of slow travelers’ perceptions, particularly in regard to a rising new trend in academia</w:t>
      </w:r>
      <w:r>
        <w:rPr>
          <w:rFonts w:eastAsia="바탕"/>
          <w:color w:val="000000" w:themeColor="text1"/>
        </w:rPr>
        <w:t xml:space="preserve"> </w:t>
      </w:r>
      <w:r w:rsidRPr="00011FE6">
        <w:rPr>
          <w:rFonts w:eastAsia="바탕"/>
          <w:color w:val="000000" w:themeColor="text1"/>
        </w:rPr>
        <w:t>(</w:t>
      </w:r>
      <w:r w:rsidRPr="0094549D">
        <w:rPr>
          <w:rFonts w:eastAsia="바탕"/>
          <w:color w:val="000000" w:themeColor="text1"/>
        </w:rPr>
        <w:t>e.g., Bryman, 1988</w:t>
      </w:r>
      <w:r w:rsidRPr="00011FE6">
        <w:rPr>
          <w:rFonts w:eastAsia="바탕"/>
          <w:color w:val="000000" w:themeColor="text1"/>
        </w:rPr>
        <w:t>).</w:t>
      </w:r>
      <w:r>
        <w:rPr>
          <w:rFonts w:eastAsia="바탕"/>
          <w:color w:val="000000" w:themeColor="text1"/>
        </w:rPr>
        <w:t xml:space="preserve"> Second, a quantitative study is necessary for this study to test the proposed model empirically for generalization of the results to a greater </w:t>
      </w:r>
      <w:r w:rsidRPr="002B0D01">
        <w:rPr>
          <w:rFonts w:eastAsia="바탕"/>
          <w:color w:val="000000" w:themeColor="text1"/>
        </w:rPr>
        <w:t>population (Creswell, 2003).</w:t>
      </w:r>
    </w:p>
    <w:p w14:paraId="1A97F220" w14:textId="5BDA8D8A" w:rsidR="00CA1D4C" w:rsidRDefault="00CA1D4C" w:rsidP="00AA280B">
      <w:pPr>
        <w:spacing w:line="480" w:lineRule="auto"/>
        <w:ind w:firstLine="720"/>
        <w:rPr>
          <w:bCs/>
          <w:sz w:val="22"/>
          <w:szCs w:val="22"/>
        </w:rPr>
      </w:pPr>
      <w:r>
        <w:rPr>
          <w:rFonts w:eastAsia="바탕"/>
          <w:color w:val="000000" w:themeColor="text1"/>
        </w:rPr>
        <w:t>This chapter discusses a</w:t>
      </w:r>
      <w:r w:rsidRPr="00B1082B">
        <w:rPr>
          <w:color w:val="000000" w:themeColor="text1"/>
        </w:rPr>
        <w:t xml:space="preserve"> qualitative study </w:t>
      </w:r>
      <w:r>
        <w:rPr>
          <w:color w:val="000000" w:themeColor="text1"/>
        </w:rPr>
        <w:t>(</w:t>
      </w:r>
      <w:r w:rsidRPr="00B1082B">
        <w:rPr>
          <w:color w:val="000000" w:themeColor="text1"/>
        </w:rPr>
        <w:t>Study 1</w:t>
      </w:r>
      <w:r>
        <w:rPr>
          <w:color w:val="000000" w:themeColor="text1"/>
        </w:rPr>
        <w:t>)</w:t>
      </w:r>
      <w:r w:rsidRPr="00B1082B">
        <w:rPr>
          <w:color w:val="000000" w:themeColor="text1"/>
        </w:rPr>
        <w:t xml:space="preserve"> and a quantitative survey study</w:t>
      </w:r>
      <w:r>
        <w:rPr>
          <w:color w:val="000000" w:themeColor="text1"/>
        </w:rPr>
        <w:t xml:space="preserve"> (Study 2)</w:t>
      </w:r>
      <w:r w:rsidRPr="00B1082B">
        <w:rPr>
          <w:color w:val="000000" w:themeColor="text1"/>
        </w:rPr>
        <w:t xml:space="preserve"> is presented in the next chapter. </w:t>
      </w:r>
      <w:r>
        <w:rPr>
          <w:color w:val="000000" w:themeColor="text1"/>
        </w:rPr>
        <w:t xml:space="preserve">Purposes of </w:t>
      </w:r>
      <w:r w:rsidRPr="00B1082B">
        <w:rPr>
          <w:color w:val="000000" w:themeColor="text1"/>
        </w:rPr>
        <w:t xml:space="preserve">Study 1 </w:t>
      </w:r>
      <w:r>
        <w:rPr>
          <w:color w:val="000000" w:themeColor="text1"/>
        </w:rPr>
        <w:t>are: (1)</w:t>
      </w:r>
      <w:r w:rsidRPr="00B1082B">
        <w:rPr>
          <w:color w:val="000000" w:themeColor="text1"/>
        </w:rPr>
        <w:t xml:space="preserve"> to explore central themes of consumer perceptions of slow tourism by discovering the important attributes, consequences, and end-state values of overall means-end chain network that slow travelers perceive from their slow travel experience</w:t>
      </w:r>
      <w:r>
        <w:rPr>
          <w:color w:val="000000" w:themeColor="text1"/>
        </w:rPr>
        <w:t xml:space="preserve"> and (2) to</w:t>
      </w:r>
      <w:r w:rsidRPr="00B1082B">
        <w:rPr>
          <w:color w:val="000000" w:themeColor="text1"/>
        </w:rPr>
        <w:t xml:space="preserve"> develop a conceptual model of </w:t>
      </w:r>
      <w:r w:rsidRPr="0067785B">
        <w:rPr>
          <w:color w:val="000000" w:themeColor="text1"/>
        </w:rPr>
        <w:t>travelers’ perceptions of slow tourism</w:t>
      </w:r>
      <w:r w:rsidRPr="00B1082B">
        <w:rPr>
          <w:color w:val="000000" w:themeColor="text1"/>
        </w:rPr>
        <w:t xml:space="preserve"> by connecting attributes, consequences, and end-state values</w:t>
      </w:r>
      <w:r>
        <w:rPr>
          <w:color w:val="000000" w:themeColor="text1"/>
        </w:rPr>
        <w:t>.</w:t>
      </w:r>
      <w:r>
        <w:rPr>
          <w:rFonts w:eastAsia="바탕"/>
          <w:color w:val="000000" w:themeColor="text1"/>
        </w:rPr>
        <w:t xml:space="preserve"> This dissertation was reviewed and exempted by the University of Tennessee Institutional Review Board </w:t>
      </w:r>
      <w:r w:rsidRPr="00AC51BE">
        <w:rPr>
          <w:rFonts w:eastAsia="바탕"/>
          <w:color w:val="000000" w:themeColor="text1"/>
        </w:rPr>
        <w:t>(</w:t>
      </w:r>
      <w:r w:rsidRPr="004F5306">
        <w:rPr>
          <w:rFonts w:eastAsia="바탕"/>
          <w:color w:val="000000" w:themeColor="text1"/>
        </w:rPr>
        <w:t xml:space="preserve">Approval No: </w:t>
      </w:r>
      <w:r w:rsidRPr="004F5306">
        <w:rPr>
          <w:bCs/>
          <w:sz w:val="22"/>
          <w:szCs w:val="22"/>
        </w:rPr>
        <w:t>UTK IRB-19-05603-XM; Appendix A).</w:t>
      </w:r>
      <w:r>
        <w:rPr>
          <w:bCs/>
          <w:sz w:val="22"/>
          <w:szCs w:val="22"/>
        </w:rPr>
        <w:t xml:space="preserve"> </w:t>
      </w:r>
    </w:p>
    <w:p w14:paraId="6A74C41E" w14:textId="64F7B0FA" w:rsidR="00AA280B" w:rsidRDefault="00AA280B" w:rsidP="00AA280B">
      <w:pPr>
        <w:spacing w:line="480" w:lineRule="auto"/>
        <w:ind w:firstLine="720"/>
        <w:rPr>
          <w:bCs/>
          <w:sz w:val="22"/>
          <w:szCs w:val="22"/>
        </w:rPr>
      </w:pPr>
    </w:p>
    <w:p w14:paraId="0D4D5E7C" w14:textId="4B2337AD" w:rsidR="00AA280B" w:rsidRDefault="00AA280B" w:rsidP="00AA280B">
      <w:pPr>
        <w:spacing w:line="480" w:lineRule="auto"/>
        <w:ind w:firstLine="720"/>
        <w:rPr>
          <w:bCs/>
          <w:sz w:val="22"/>
          <w:szCs w:val="22"/>
        </w:rPr>
      </w:pPr>
    </w:p>
    <w:p w14:paraId="211BCC67" w14:textId="66BA5108" w:rsidR="00AA280B" w:rsidRDefault="00AA280B" w:rsidP="00AA280B">
      <w:pPr>
        <w:spacing w:line="480" w:lineRule="auto"/>
        <w:ind w:firstLine="720"/>
        <w:rPr>
          <w:bCs/>
          <w:sz w:val="22"/>
          <w:szCs w:val="22"/>
        </w:rPr>
      </w:pPr>
    </w:p>
    <w:p w14:paraId="14C38D28" w14:textId="77777777" w:rsidR="00AA280B" w:rsidRPr="00AA280B" w:rsidRDefault="00AA280B" w:rsidP="00AA280B">
      <w:pPr>
        <w:spacing w:line="480" w:lineRule="auto"/>
        <w:ind w:firstLine="720"/>
        <w:rPr>
          <w:bCs/>
          <w:sz w:val="22"/>
          <w:szCs w:val="22"/>
        </w:rPr>
      </w:pPr>
    </w:p>
    <w:p w14:paraId="60598756" w14:textId="77777777" w:rsidR="00CA1D4C" w:rsidRDefault="00CA1D4C" w:rsidP="00CA1D4C">
      <w:pPr>
        <w:pStyle w:val="2"/>
      </w:pPr>
      <w:bookmarkStart w:id="56" w:name="_Toc61385770"/>
      <w:r>
        <w:lastRenderedPageBreak/>
        <w:t>3.2. Interviews</w:t>
      </w:r>
      <w:bookmarkEnd w:id="56"/>
    </w:p>
    <w:p w14:paraId="65A9E60D" w14:textId="77777777" w:rsidR="00CA1D4C" w:rsidRDefault="00CA1D4C" w:rsidP="00CA1D4C"/>
    <w:p w14:paraId="41EB6B92" w14:textId="77777777" w:rsidR="00CA1D4C" w:rsidRPr="00B7424A" w:rsidRDefault="00CA1D4C" w:rsidP="00CA1D4C"/>
    <w:p w14:paraId="7F8A9AA0" w14:textId="77777777" w:rsidR="00CA1D4C" w:rsidRPr="00D81483" w:rsidRDefault="00CA1D4C" w:rsidP="00CA1D4C">
      <w:pPr>
        <w:pStyle w:val="3"/>
      </w:pPr>
      <w:bookmarkStart w:id="57" w:name="_Toc61385771"/>
      <w:r>
        <w:t>3.2.1. Interviews: Soft Laddering Technique</w:t>
      </w:r>
      <w:bookmarkEnd w:id="57"/>
      <w:r>
        <w:t xml:space="preserve"> </w:t>
      </w:r>
    </w:p>
    <w:p w14:paraId="1C49D105" w14:textId="77777777" w:rsidR="00CA1D4C" w:rsidRPr="000B596A" w:rsidRDefault="00CA1D4C" w:rsidP="00CA1D4C">
      <w:pPr>
        <w:spacing w:line="480" w:lineRule="auto"/>
        <w:rPr>
          <w:rFonts w:eastAsia="바탕"/>
          <w:color w:val="000000" w:themeColor="text1"/>
        </w:rPr>
      </w:pPr>
      <w:r>
        <w:rPr>
          <w:color w:val="000000" w:themeColor="text1"/>
        </w:rPr>
        <w:t>To gain a deeper insight into slow tourism, individual interviews using the laddering technique (Olson &amp; Reynolds, 1983; Reynolds &amp; Gutman, 1988) were applied.</w:t>
      </w:r>
      <w:r>
        <w:rPr>
          <w:b/>
          <w:color w:val="000000" w:themeColor="text1"/>
        </w:rPr>
        <w:t xml:space="preserve"> </w:t>
      </w:r>
      <w:r>
        <w:rPr>
          <w:color w:val="000000" w:themeColor="text1"/>
        </w:rPr>
        <w:t>An i</w:t>
      </w:r>
      <w:r w:rsidRPr="007157BA">
        <w:rPr>
          <w:color w:val="000000" w:themeColor="text1"/>
        </w:rPr>
        <w:t xml:space="preserve">nterview </w:t>
      </w:r>
      <w:r>
        <w:rPr>
          <w:color w:val="000000" w:themeColor="text1"/>
        </w:rPr>
        <w:t xml:space="preserve">is </w:t>
      </w:r>
      <w:r w:rsidRPr="007157BA">
        <w:rPr>
          <w:color w:val="000000" w:themeColor="text1"/>
        </w:rPr>
        <w:t>a means of generating detailed experiential information (i.e., qualitative data) (</w:t>
      </w:r>
      <w:r w:rsidRPr="002B0D01">
        <w:rPr>
          <w:color w:val="000000" w:themeColor="text1"/>
        </w:rPr>
        <w:t>Polkinghorne, 2005). Through</w:t>
      </w:r>
      <w:r w:rsidRPr="00F741A3">
        <w:rPr>
          <w:color w:val="000000" w:themeColor="text1"/>
        </w:rPr>
        <w:t xml:space="preserve"> the interview method, participants talk freely about their experiences, opinions, attitudes, and behaviors with details about the discussion topic</w:t>
      </w:r>
      <w:r w:rsidRPr="00F741A3">
        <w:rPr>
          <w:color w:val="4472C4" w:themeColor="accent1"/>
        </w:rPr>
        <w:t xml:space="preserve"> </w:t>
      </w:r>
      <w:r w:rsidRPr="00F741A3">
        <w:rPr>
          <w:color w:val="000000" w:themeColor="text1"/>
        </w:rPr>
        <w:t>(Lepp, 2007).</w:t>
      </w:r>
      <w:r>
        <w:rPr>
          <w:color w:val="000000" w:themeColor="text1"/>
        </w:rPr>
        <w:t xml:space="preserve"> </w:t>
      </w:r>
      <w:r w:rsidRPr="00F741A3">
        <w:rPr>
          <w:color w:val="000000" w:themeColor="text1"/>
        </w:rPr>
        <w:t xml:space="preserve">Particularly, </w:t>
      </w:r>
      <w:r w:rsidRPr="001B0CC3">
        <w:rPr>
          <w:rFonts w:eastAsia="바탕"/>
          <w:color w:val="000000" w:themeColor="text1"/>
        </w:rPr>
        <w:t>Study 1 used soft laddering interviews to collect data from</w:t>
      </w:r>
      <w:r w:rsidRPr="00F741A3">
        <w:rPr>
          <w:rFonts w:eastAsia="바탕"/>
          <w:color w:val="000000" w:themeColor="text1"/>
        </w:rPr>
        <w:t xml:space="preserve"> slow tourists. Interviews </w:t>
      </w:r>
      <w:r w:rsidRPr="00537763">
        <w:rPr>
          <w:rFonts w:eastAsia="바탕"/>
          <w:color w:val="000000" w:themeColor="text1"/>
        </w:rPr>
        <w:t xml:space="preserve">are effective in collecting in-depth information about a new research topic such as subjects’ experiences (Flick, 2002). </w:t>
      </w:r>
      <w:r w:rsidRPr="00537763">
        <w:rPr>
          <w:color w:val="000000" w:themeColor="text1"/>
        </w:rPr>
        <w:t xml:space="preserve">In means-end chain studies, the soft laddering technique probes interviewees to think of consequences and values that link to attributes of a research topic </w:t>
      </w:r>
      <w:r w:rsidRPr="00537763">
        <w:rPr>
          <w:rFonts w:eastAsia="바탕"/>
          <w:color w:val="000000" w:themeColor="text1"/>
        </w:rPr>
        <w:t>(e.g., Amatulli &amp; Guido, 2011). Soft laddering can reveal a more representative structure of means-end chain from participants’ answers by using flexible interview questions not a predetermined</w:t>
      </w:r>
      <w:r w:rsidRPr="00F741A3">
        <w:rPr>
          <w:rFonts w:eastAsia="바탕"/>
          <w:color w:val="000000" w:themeColor="text1"/>
        </w:rPr>
        <w:t xml:space="preserve"> structure of interview questions (Russell</w:t>
      </w:r>
      <w:r>
        <w:rPr>
          <w:rFonts w:eastAsia="바탕"/>
          <w:color w:val="000000" w:themeColor="text1"/>
        </w:rPr>
        <w:t xml:space="preserve"> et al.</w:t>
      </w:r>
      <w:r w:rsidRPr="00F741A3">
        <w:rPr>
          <w:rFonts w:eastAsia="바탕"/>
          <w:color w:val="000000" w:themeColor="text1"/>
        </w:rPr>
        <w:t xml:space="preserve">, 2004). </w:t>
      </w:r>
      <w:r w:rsidRPr="00F741A3">
        <w:rPr>
          <w:color w:val="000000" w:themeColor="text1"/>
        </w:rPr>
        <w:t xml:space="preserve">This helps researchers find the rationales as to why people pursue specific activities or attitudes toward a certain topic (Powell et al., 1996). </w:t>
      </w:r>
    </w:p>
    <w:p w14:paraId="0AE03BCE" w14:textId="548F6606" w:rsidR="00C97A94" w:rsidRDefault="00C97A94" w:rsidP="00CA1D4C">
      <w:pPr>
        <w:spacing w:line="480" w:lineRule="auto"/>
        <w:rPr>
          <w:rFonts w:eastAsia="바탕"/>
          <w:color w:val="000000" w:themeColor="text1"/>
        </w:rPr>
      </w:pPr>
    </w:p>
    <w:p w14:paraId="1A9DB1D0" w14:textId="77777777" w:rsidR="00CA1D4C" w:rsidRPr="00AB66F3" w:rsidRDefault="00CA1D4C" w:rsidP="00CA1D4C">
      <w:pPr>
        <w:pStyle w:val="3"/>
      </w:pPr>
      <w:bookmarkStart w:id="58" w:name="_Toc61385772"/>
      <w:r>
        <w:t>3.2.2. Interview: Sample</w:t>
      </w:r>
      <w:bookmarkEnd w:id="58"/>
      <w:r>
        <w:t xml:space="preserve"> </w:t>
      </w:r>
    </w:p>
    <w:p w14:paraId="2EBB2A8B" w14:textId="77777777" w:rsidR="00CA1D4C" w:rsidRPr="00F741A3" w:rsidRDefault="00CA1D4C" w:rsidP="00CA1D4C">
      <w:pPr>
        <w:spacing w:line="480" w:lineRule="auto"/>
        <w:rPr>
          <w:b/>
          <w:color w:val="000000" w:themeColor="text1"/>
        </w:rPr>
      </w:pPr>
      <w:r>
        <w:rPr>
          <w:color w:val="000000" w:themeColor="text1"/>
        </w:rPr>
        <w:t xml:space="preserve">Slow tourists were chosen as the participants of this research. Slow tourists are those who have </w:t>
      </w:r>
      <w:r w:rsidRPr="00B15C71">
        <w:rPr>
          <w:color w:val="000000" w:themeColor="text1"/>
        </w:rPr>
        <w:t>slow travel experience</w:t>
      </w:r>
      <w:r>
        <w:rPr>
          <w:color w:val="000000" w:themeColor="text1"/>
        </w:rPr>
        <w:t>s</w:t>
      </w:r>
      <w:r w:rsidRPr="00144837">
        <w:rPr>
          <w:color w:val="000000" w:themeColor="text1"/>
          <w:u w:val="single"/>
        </w:rPr>
        <w:t xml:space="preserve"> </w:t>
      </w:r>
      <w:r w:rsidRPr="00B15C71">
        <w:rPr>
          <w:color w:val="000000" w:themeColor="text1"/>
        </w:rPr>
        <w:t xml:space="preserve">including using a slower mode of transport to a travel destination or in a destination, exploring local places (e.g., local markets, historical attractions) slowly, interacting with local people, enjoying an authentic restaurant or café </w:t>
      </w:r>
      <w:r w:rsidRPr="00B15C71">
        <w:rPr>
          <w:color w:val="000000" w:themeColor="text1"/>
        </w:rPr>
        <w:lastRenderedPageBreak/>
        <w:t>at a destination, walking or cycling in the surrounding of a destination, staying at a destination longer than usual, or traveling more sustainable for environment. Moreover</w:t>
      </w:r>
      <w:r>
        <w:rPr>
          <w:color w:val="000000" w:themeColor="text1"/>
        </w:rPr>
        <w:t xml:space="preserve">, participants needed to be </w:t>
      </w:r>
      <w:r w:rsidRPr="00B15C71">
        <w:rPr>
          <w:color w:val="000000" w:themeColor="text1"/>
        </w:rPr>
        <w:t>20 years of age or older, reside</w:t>
      </w:r>
      <w:r>
        <w:rPr>
          <w:color w:val="000000" w:themeColor="text1"/>
        </w:rPr>
        <w:t>d in U.S.A, had at least five-year slow travel experience, and had traveled domestically or internationally within the past year (between January 2019 and December 2019).</w:t>
      </w:r>
      <w:r>
        <w:rPr>
          <w:b/>
          <w:color w:val="000000" w:themeColor="text1"/>
        </w:rPr>
        <w:t xml:space="preserve"> </w:t>
      </w:r>
    </w:p>
    <w:p w14:paraId="0B36573F" w14:textId="77777777" w:rsidR="00C97A94" w:rsidRDefault="00C97A94" w:rsidP="00402934">
      <w:pPr>
        <w:spacing w:line="480" w:lineRule="auto"/>
        <w:rPr>
          <w:rFonts w:eastAsia="바탕"/>
          <w:color w:val="000000" w:themeColor="text1"/>
        </w:rPr>
      </w:pPr>
    </w:p>
    <w:p w14:paraId="43674152" w14:textId="059A6A60" w:rsidR="00A721F9" w:rsidRPr="00537763" w:rsidRDefault="00B7424A" w:rsidP="007E3679">
      <w:pPr>
        <w:spacing w:line="480" w:lineRule="auto"/>
        <w:ind w:firstLine="720"/>
        <w:rPr>
          <w:b/>
          <w:color w:val="000000" w:themeColor="text1"/>
        </w:rPr>
      </w:pPr>
      <w:r w:rsidRPr="0013358C">
        <w:rPr>
          <w:color w:val="000000" w:themeColor="text1"/>
        </w:rPr>
        <w:t>Based on the</w:t>
      </w:r>
      <w:r w:rsidRPr="00F741A3">
        <w:rPr>
          <w:color w:val="000000" w:themeColor="text1"/>
        </w:rPr>
        <w:t xml:space="preserve"> criteria, </w:t>
      </w:r>
      <w:r w:rsidR="00F51EBE" w:rsidRPr="00F741A3">
        <w:rPr>
          <w:color w:val="000000" w:themeColor="text1"/>
        </w:rPr>
        <w:t xml:space="preserve">the researcher recruited </w:t>
      </w:r>
      <w:r w:rsidRPr="00F741A3">
        <w:rPr>
          <w:color w:val="000000" w:themeColor="text1"/>
        </w:rPr>
        <w:t>p</w:t>
      </w:r>
      <w:r w:rsidR="00A721F9" w:rsidRPr="00F741A3">
        <w:rPr>
          <w:color w:val="000000" w:themeColor="text1"/>
        </w:rPr>
        <w:t xml:space="preserve">articipants </w:t>
      </w:r>
      <w:r w:rsidR="00F51EBE" w:rsidRPr="00F741A3">
        <w:rPr>
          <w:color w:val="000000" w:themeColor="text1"/>
        </w:rPr>
        <w:t>using the</w:t>
      </w:r>
      <w:r w:rsidR="00A721F9" w:rsidRPr="00F741A3">
        <w:rPr>
          <w:color w:val="000000" w:themeColor="text1"/>
        </w:rPr>
        <w:t xml:space="preserve"> purposeful sampling</w:t>
      </w:r>
      <w:r w:rsidR="00F51EBE" w:rsidRPr="00F741A3">
        <w:rPr>
          <w:color w:val="000000" w:themeColor="text1"/>
        </w:rPr>
        <w:t xml:space="preserve"> approach</w:t>
      </w:r>
      <w:r w:rsidR="0001116B" w:rsidRPr="00537763">
        <w:rPr>
          <w:color w:val="000000" w:themeColor="text1"/>
        </w:rPr>
        <w:t xml:space="preserve">. The purposeful sampling allows the researcher to choose participants who </w:t>
      </w:r>
      <w:r w:rsidR="00537763" w:rsidRPr="00537763">
        <w:rPr>
          <w:color w:val="000000" w:themeColor="text1"/>
        </w:rPr>
        <w:t>can</w:t>
      </w:r>
      <w:r w:rsidR="0001116B" w:rsidRPr="00537763">
        <w:rPr>
          <w:color w:val="000000" w:themeColor="text1"/>
        </w:rPr>
        <w:t xml:space="preserve"> provide rich information in regard to a study topic (Patton, 2002)</w:t>
      </w:r>
      <w:r w:rsidR="00A721F9" w:rsidRPr="00537763">
        <w:rPr>
          <w:color w:val="000000" w:themeColor="text1"/>
        </w:rPr>
        <w:t xml:space="preserve">. </w:t>
      </w:r>
      <w:r w:rsidR="0052744C" w:rsidRPr="00537763">
        <w:rPr>
          <w:color w:val="000000" w:themeColor="text1"/>
        </w:rPr>
        <w:t xml:space="preserve">In addition, </w:t>
      </w:r>
      <w:r w:rsidR="00A721F9" w:rsidRPr="00537763">
        <w:rPr>
          <w:color w:val="000000" w:themeColor="text1"/>
        </w:rPr>
        <w:t xml:space="preserve">a combination of the snowballing </w:t>
      </w:r>
      <w:r w:rsidR="00181816" w:rsidRPr="00537763">
        <w:rPr>
          <w:color w:val="000000" w:themeColor="text1"/>
        </w:rPr>
        <w:t>sampling</w:t>
      </w:r>
      <w:r w:rsidR="00A721F9" w:rsidRPr="00537763">
        <w:rPr>
          <w:color w:val="000000" w:themeColor="text1"/>
        </w:rPr>
        <w:t xml:space="preserve"> and advertisements</w:t>
      </w:r>
      <w:r w:rsidR="0052744C" w:rsidRPr="00537763">
        <w:rPr>
          <w:color w:val="000000" w:themeColor="text1"/>
        </w:rPr>
        <w:t xml:space="preserve"> was used</w:t>
      </w:r>
      <w:r w:rsidR="00A721F9" w:rsidRPr="00537763">
        <w:rPr>
          <w:color w:val="000000" w:themeColor="text1"/>
        </w:rPr>
        <w:t xml:space="preserve"> to recruit </w:t>
      </w:r>
      <w:r w:rsidR="0052744C" w:rsidRPr="00537763">
        <w:rPr>
          <w:color w:val="000000" w:themeColor="text1"/>
        </w:rPr>
        <w:t>qualified</w:t>
      </w:r>
      <w:r w:rsidR="00A721F9" w:rsidRPr="00537763">
        <w:rPr>
          <w:color w:val="000000" w:themeColor="text1"/>
        </w:rPr>
        <w:t xml:space="preserve"> </w:t>
      </w:r>
      <w:r w:rsidR="0052744C" w:rsidRPr="00537763">
        <w:rPr>
          <w:color w:val="000000" w:themeColor="text1"/>
        </w:rPr>
        <w:t>subjects</w:t>
      </w:r>
      <w:r w:rsidR="00A721F9" w:rsidRPr="00537763">
        <w:rPr>
          <w:color w:val="000000" w:themeColor="text1"/>
        </w:rPr>
        <w:t xml:space="preserve">. The snowballing technique is </w:t>
      </w:r>
      <w:r w:rsidR="00224EE7" w:rsidRPr="00537763">
        <w:rPr>
          <w:color w:val="000000" w:themeColor="text1"/>
        </w:rPr>
        <w:t>a recruitment method</w:t>
      </w:r>
      <w:r w:rsidR="00A721F9" w:rsidRPr="00537763">
        <w:rPr>
          <w:color w:val="000000" w:themeColor="text1"/>
        </w:rPr>
        <w:t xml:space="preserve"> in which </w:t>
      </w:r>
      <w:r w:rsidR="00224EE7" w:rsidRPr="00537763">
        <w:rPr>
          <w:color w:val="000000" w:themeColor="text1"/>
        </w:rPr>
        <w:t xml:space="preserve">the </w:t>
      </w:r>
      <w:r w:rsidR="00A721F9" w:rsidRPr="00537763">
        <w:rPr>
          <w:color w:val="000000" w:themeColor="text1"/>
        </w:rPr>
        <w:t xml:space="preserve">interview participants </w:t>
      </w:r>
      <w:r w:rsidR="00224EE7" w:rsidRPr="00537763">
        <w:rPr>
          <w:color w:val="000000" w:themeColor="text1"/>
        </w:rPr>
        <w:t>encourage other</w:t>
      </w:r>
      <w:r w:rsidR="00A721F9" w:rsidRPr="00537763">
        <w:rPr>
          <w:color w:val="000000" w:themeColor="text1"/>
        </w:rPr>
        <w:t xml:space="preserve"> potential participants </w:t>
      </w:r>
      <w:r w:rsidR="00C877B8" w:rsidRPr="00537763">
        <w:rPr>
          <w:color w:val="000000" w:themeColor="text1"/>
        </w:rPr>
        <w:t xml:space="preserve">to take part in </w:t>
      </w:r>
      <w:r w:rsidR="00224EE7" w:rsidRPr="00537763">
        <w:rPr>
          <w:color w:val="000000" w:themeColor="text1"/>
        </w:rPr>
        <w:t>the study</w:t>
      </w:r>
      <w:r w:rsidR="00C877B8" w:rsidRPr="00537763">
        <w:rPr>
          <w:color w:val="000000" w:themeColor="text1"/>
        </w:rPr>
        <w:t xml:space="preserve">, so that the researcher can reach more </w:t>
      </w:r>
      <w:r w:rsidR="00C877B8" w:rsidRPr="002B0D01">
        <w:rPr>
          <w:color w:val="000000" w:themeColor="text1"/>
        </w:rPr>
        <w:t xml:space="preserve">people </w:t>
      </w:r>
      <w:r w:rsidR="00A721F9" w:rsidRPr="002B0D01">
        <w:rPr>
          <w:color w:val="000000" w:themeColor="text1"/>
        </w:rPr>
        <w:t>(Bailey, 1994).</w:t>
      </w:r>
      <w:r w:rsidR="00A721F9" w:rsidRPr="00537763">
        <w:rPr>
          <w:color w:val="000000" w:themeColor="text1"/>
          <w:u w:val="single"/>
        </w:rPr>
        <w:t xml:space="preserve"> </w:t>
      </w:r>
    </w:p>
    <w:p w14:paraId="2FBB5C19" w14:textId="3F3960E0" w:rsidR="00032E8F" w:rsidRDefault="00A721F9" w:rsidP="0047663A">
      <w:pPr>
        <w:spacing w:line="480" w:lineRule="auto"/>
        <w:ind w:firstLine="720"/>
        <w:rPr>
          <w:rFonts w:eastAsia="바탕"/>
          <w:color w:val="000000" w:themeColor="text1"/>
        </w:rPr>
      </w:pPr>
      <w:r w:rsidRPr="00537763">
        <w:rPr>
          <w:color w:val="000000" w:themeColor="text1"/>
        </w:rPr>
        <w:t>Interview participants were recruited in three ways. First, some participants were recruited at a Slow Food event that took</w:t>
      </w:r>
      <w:r>
        <w:rPr>
          <w:color w:val="000000" w:themeColor="text1"/>
        </w:rPr>
        <w:t xml:space="preserve"> place in Knoxville, TN. Since people who support slow food emphasize the principles of slow living in their lifestyle, the researcher assumed that slow food enthusiasts might apply the slow philosophy to their tourism activities. Flyers with a sign-in sheet were distributed at the event to find slow travel veterans interested in participating in an interview </w:t>
      </w:r>
      <w:r w:rsidRPr="00B20651">
        <w:rPr>
          <w:color w:val="000000" w:themeColor="text1"/>
        </w:rPr>
        <w:t>(</w:t>
      </w:r>
      <w:r w:rsidR="00173527">
        <w:rPr>
          <w:color w:val="000000" w:themeColor="text1"/>
        </w:rPr>
        <w:t>S</w:t>
      </w:r>
      <w:r w:rsidRPr="00B20651">
        <w:rPr>
          <w:color w:val="000000" w:themeColor="text1"/>
        </w:rPr>
        <w:t>ee a flyer in Appendix A).</w:t>
      </w:r>
      <w:r>
        <w:rPr>
          <w:color w:val="000000" w:themeColor="text1"/>
        </w:rPr>
        <w:t xml:space="preserve"> After the event, volunteers who provided their names and email addresses were contacted to arrange an interview with the researcher. In addition, applying snowball sampling, the researcher asked them to refer to their friends and acquaintances who were qualified to interview. Second, flyers had also been posted on the bulletin board at the Jessie Harris </w:t>
      </w:r>
      <w:r>
        <w:rPr>
          <w:color w:val="000000" w:themeColor="text1"/>
        </w:rPr>
        <w:lastRenderedPageBreak/>
        <w:t>building and at the Hodges library, University of Tennessee Knoxville for a week. Lastly, emails were sent to American slow travelers who have posted their travel experiences on online blogs</w:t>
      </w:r>
      <w:r>
        <w:rPr>
          <w:rFonts w:eastAsia="바탕"/>
          <w:color w:val="000000" w:themeColor="text1"/>
        </w:rPr>
        <w:t xml:space="preserve">. The researcher also asked the bloggers to refer to acquaintances who do slow travel. </w:t>
      </w:r>
    </w:p>
    <w:p w14:paraId="1A730B43" w14:textId="00C44947" w:rsidR="003F66AA" w:rsidRDefault="00A721F9" w:rsidP="0047663A">
      <w:pPr>
        <w:spacing w:line="480" w:lineRule="auto"/>
        <w:ind w:firstLine="720"/>
        <w:rPr>
          <w:rFonts w:eastAsia="바탕"/>
          <w:color w:val="000000" w:themeColor="text1"/>
        </w:rPr>
      </w:pPr>
      <w:r>
        <w:rPr>
          <w:rFonts w:eastAsia="바탕"/>
          <w:color w:val="000000" w:themeColor="text1"/>
        </w:rPr>
        <w:t xml:space="preserve">As a result, the researcher recruited nine </w:t>
      </w:r>
      <w:r w:rsidRPr="00E34CD0">
        <w:rPr>
          <w:rFonts w:eastAsia="바탕"/>
          <w:color w:val="000000" w:themeColor="text1"/>
        </w:rPr>
        <w:t xml:space="preserve">participants </w:t>
      </w:r>
      <w:r>
        <w:rPr>
          <w:rFonts w:eastAsia="바탕"/>
          <w:color w:val="000000" w:themeColor="text1"/>
        </w:rPr>
        <w:t xml:space="preserve">from slow food event, thirteen participants from slow food event participants’ acquaintances and slow travel bloggers’ acquaintances (snowballing), and two participants from email contacts to bloggers. There was no response from flyers posted on the bulletin board. </w:t>
      </w:r>
      <w:r w:rsidR="0047663A">
        <w:rPr>
          <w:rFonts w:eastAsia="바탕"/>
          <w:color w:val="000000" w:themeColor="text1"/>
        </w:rPr>
        <w:t>Following</w:t>
      </w:r>
      <w:r>
        <w:rPr>
          <w:rFonts w:eastAsia="바탕"/>
          <w:color w:val="000000" w:themeColor="text1"/>
        </w:rPr>
        <w:t xml:space="preserve"> the sample size </w:t>
      </w:r>
      <w:r w:rsidRPr="00537763">
        <w:rPr>
          <w:rFonts w:eastAsia="바탕"/>
          <w:color w:val="000000" w:themeColor="text1"/>
        </w:rPr>
        <w:t xml:space="preserve">recommended by Olson and Reynolds (1983), twenty-four slow travelers were recruited and participated in </w:t>
      </w:r>
      <w:r w:rsidR="00141FC6" w:rsidRPr="00537763">
        <w:rPr>
          <w:rFonts w:eastAsia="바탕"/>
          <w:color w:val="000000" w:themeColor="text1"/>
        </w:rPr>
        <w:t>individual</w:t>
      </w:r>
      <w:r w:rsidRPr="00537763">
        <w:rPr>
          <w:rFonts w:eastAsia="바탕"/>
          <w:color w:val="000000" w:themeColor="text1"/>
        </w:rPr>
        <w:t xml:space="preserve"> laddering interviews. See Table </w:t>
      </w:r>
      <w:r w:rsidR="003E3DFD" w:rsidRPr="00537763">
        <w:rPr>
          <w:rFonts w:eastAsia="바탕"/>
          <w:color w:val="000000" w:themeColor="text1"/>
        </w:rPr>
        <w:t>5</w:t>
      </w:r>
      <w:r w:rsidRPr="00537763">
        <w:rPr>
          <w:rFonts w:eastAsia="바탕"/>
          <w:color w:val="000000" w:themeColor="text1"/>
        </w:rPr>
        <w:t xml:space="preserve"> for the detailed information about the participants.</w:t>
      </w:r>
    </w:p>
    <w:p w14:paraId="77C05258" w14:textId="77777777" w:rsidR="00A661B7" w:rsidRDefault="00A661B7" w:rsidP="00A661B7">
      <w:pPr>
        <w:pStyle w:val="3"/>
      </w:pPr>
    </w:p>
    <w:p w14:paraId="3747B23A" w14:textId="480B6220" w:rsidR="00A661B7" w:rsidRPr="00D81483" w:rsidRDefault="00A661B7" w:rsidP="00A661B7">
      <w:pPr>
        <w:pStyle w:val="3"/>
      </w:pPr>
      <w:bookmarkStart w:id="59" w:name="_Toc61385773"/>
      <w:r>
        <w:t>3.2.3. Interview: Procedure</w:t>
      </w:r>
      <w:bookmarkEnd w:id="59"/>
    </w:p>
    <w:p w14:paraId="4D7CB294" w14:textId="77777777" w:rsidR="00A661B7" w:rsidRDefault="00A661B7" w:rsidP="00A661B7">
      <w:pPr>
        <w:spacing w:line="480" w:lineRule="auto"/>
        <w:rPr>
          <w:color w:val="000000" w:themeColor="text1"/>
        </w:rPr>
      </w:pPr>
      <w:r>
        <w:rPr>
          <w:color w:val="000000" w:themeColor="text1"/>
        </w:rPr>
        <w:t>Individual interviews were held between February 3</w:t>
      </w:r>
      <w:r w:rsidRPr="004666D8">
        <w:rPr>
          <w:color w:val="000000" w:themeColor="text1"/>
          <w:vertAlign w:val="superscript"/>
        </w:rPr>
        <w:t>rd</w:t>
      </w:r>
      <w:r>
        <w:rPr>
          <w:color w:val="000000" w:themeColor="text1"/>
        </w:rPr>
        <w:t xml:space="preserve"> and 24</w:t>
      </w:r>
      <w:r w:rsidRPr="004666D8">
        <w:rPr>
          <w:color w:val="000000" w:themeColor="text1"/>
          <w:vertAlign w:val="superscript"/>
        </w:rPr>
        <w:t>th</w:t>
      </w:r>
      <w:r>
        <w:rPr>
          <w:color w:val="000000" w:themeColor="text1"/>
        </w:rPr>
        <w:t xml:space="preserve">, 2020 </w:t>
      </w:r>
      <w:r w:rsidRPr="006253D9">
        <w:rPr>
          <w:color w:val="000000" w:themeColor="text1"/>
        </w:rPr>
        <w:t>using a combination of face-to-face interviews, phone interviews, Skype video call, and Facebo</w:t>
      </w:r>
      <w:r>
        <w:rPr>
          <w:color w:val="000000" w:themeColor="text1"/>
        </w:rPr>
        <w:t>ok messenger. Each participant selected an interview method they preferred. Five people participated in the interview in places where they feel comfortable such as a local coffee shop or a study room at the library of the University of T</w:t>
      </w:r>
      <w:r w:rsidRPr="006253D9">
        <w:rPr>
          <w:color w:val="000000" w:themeColor="text1"/>
        </w:rPr>
        <w:t xml:space="preserve">ennessee. </w:t>
      </w:r>
      <w:r w:rsidRPr="006253D9">
        <w:rPr>
          <w:rFonts w:eastAsia="바탕"/>
          <w:color w:val="000000" w:themeColor="text1"/>
        </w:rPr>
        <w:t>The rest</w:t>
      </w:r>
      <w:r w:rsidRPr="006253D9">
        <w:rPr>
          <w:color w:val="000000" w:themeColor="text1"/>
        </w:rPr>
        <w:t xml:space="preserve"> of 19 participants used Skype video call, telephone, or Facebook messenger. Each interview lasted for about 40 minutes on average and each participant was compensated with a $10 Starbucks gift card. All interviews were audio-</w:t>
      </w:r>
      <w:r w:rsidRPr="00537763">
        <w:rPr>
          <w:color w:val="000000" w:themeColor="text1"/>
        </w:rPr>
        <w:t xml:space="preserve">recorded and transcribed verbatim. </w:t>
      </w:r>
    </w:p>
    <w:p w14:paraId="10000A49" w14:textId="7A96704D" w:rsidR="00074E02" w:rsidRPr="00AA280B" w:rsidRDefault="00A661B7" w:rsidP="00AA280B">
      <w:pPr>
        <w:spacing w:line="480" w:lineRule="auto"/>
        <w:ind w:firstLine="720"/>
        <w:rPr>
          <w:color w:val="000000" w:themeColor="text1"/>
        </w:rPr>
      </w:pPr>
      <w:r w:rsidRPr="00537763">
        <w:rPr>
          <w:color w:val="000000" w:themeColor="text1"/>
        </w:rPr>
        <w:t xml:space="preserve">First, each participant signed a consent form approved by the University Institutional Review Board. The researcher began with a brief introduction of the purpose </w:t>
      </w:r>
      <w:r w:rsidRPr="00537763">
        <w:rPr>
          <w:color w:val="000000" w:themeColor="text1"/>
        </w:rPr>
        <w:lastRenderedPageBreak/>
        <w:t>of the interview and asked participants some general questions (e.g., When was your most recent travel? How often do you travel per year?). Next, interview questions were designed to find the answers for the following questions: (1) What are the important attributes of slow tourism? (2) What consequences does each attribute generate? (3) What end-state values does each consequence generate?</w:t>
      </w:r>
      <w:bookmarkStart w:id="60" w:name="_Toc61218231"/>
    </w:p>
    <w:bookmarkEnd w:id="60"/>
    <w:p w14:paraId="111F5375" w14:textId="395FA3F6" w:rsidR="00754D60" w:rsidRDefault="000D4CED" w:rsidP="002B5BE1">
      <w:pPr>
        <w:spacing w:line="480" w:lineRule="auto"/>
        <w:ind w:firstLine="720"/>
        <w:rPr>
          <w:color w:val="000000" w:themeColor="text1"/>
        </w:rPr>
      </w:pPr>
      <w:r w:rsidRPr="00537763">
        <w:rPr>
          <w:color w:val="000000" w:themeColor="text1"/>
        </w:rPr>
        <w:t>T</w:t>
      </w:r>
      <w:r w:rsidR="00CF7FCF" w:rsidRPr="00537763">
        <w:rPr>
          <w:color w:val="000000" w:themeColor="text1"/>
        </w:rPr>
        <w:t>he researcher asked</w:t>
      </w:r>
      <w:r w:rsidR="00C37104" w:rsidRPr="00537763">
        <w:rPr>
          <w:color w:val="000000" w:themeColor="text1"/>
        </w:rPr>
        <w:t xml:space="preserve"> semi-</w:t>
      </w:r>
      <w:r w:rsidR="00C434DE" w:rsidRPr="00537763">
        <w:rPr>
          <w:color w:val="000000" w:themeColor="text1"/>
        </w:rPr>
        <w:t>structured</w:t>
      </w:r>
      <w:r w:rsidR="00C37104" w:rsidRPr="00537763">
        <w:rPr>
          <w:color w:val="000000" w:themeColor="text1"/>
        </w:rPr>
        <w:t xml:space="preserve"> questions:</w:t>
      </w:r>
      <w:r w:rsidR="007D5C42" w:rsidRPr="00537763">
        <w:rPr>
          <w:color w:val="000000" w:themeColor="text1"/>
        </w:rPr>
        <w:t xml:space="preserve"> “W</w:t>
      </w:r>
      <w:r w:rsidR="00CF7FCF" w:rsidRPr="00537763">
        <w:rPr>
          <w:color w:val="000000" w:themeColor="text1"/>
        </w:rPr>
        <w:t xml:space="preserve">hat motivates you to engage in slow travel? You might have several reasons so you can just say what comes to your mind”. Once the interviewee listed his/her reasons (attributes), the </w:t>
      </w:r>
      <w:r w:rsidR="007D5C42" w:rsidRPr="00537763">
        <w:rPr>
          <w:color w:val="000000" w:themeColor="text1"/>
        </w:rPr>
        <w:t xml:space="preserve">researcher </w:t>
      </w:r>
      <w:r w:rsidR="00CF7FCF" w:rsidRPr="00537763">
        <w:rPr>
          <w:color w:val="000000" w:themeColor="text1"/>
        </w:rPr>
        <w:t xml:space="preserve">repeated the question by asking </w:t>
      </w:r>
      <w:r w:rsidR="007D5C42" w:rsidRPr="00537763">
        <w:rPr>
          <w:color w:val="000000" w:themeColor="text1"/>
        </w:rPr>
        <w:t>“W</w:t>
      </w:r>
      <w:r w:rsidR="00CF7FCF" w:rsidRPr="00537763">
        <w:rPr>
          <w:color w:val="000000" w:themeColor="text1"/>
        </w:rPr>
        <w:t>hy is that important to you?” for each reason until the interviewee had nothing left to answer. Below is an example of the laddering</w:t>
      </w:r>
      <w:r w:rsidR="00294C7B" w:rsidRPr="00537763">
        <w:rPr>
          <w:color w:val="000000" w:themeColor="text1"/>
        </w:rPr>
        <w:t xml:space="preserve"> </w:t>
      </w:r>
      <w:r w:rsidR="00CF7FCF" w:rsidRPr="00537763">
        <w:rPr>
          <w:color w:val="000000" w:themeColor="text1"/>
        </w:rPr>
        <w:t>interview with one participant</w:t>
      </w:r>
      <w:r w:rsidR="00D35A97" w:rsidRPr="00537763">
        <w:rPr>
          <w:color w:val="000000" w:themeColor="text1"/>
        </w:rPr>
        <w:t xml:space="preserve"> named Laura.</w:t>
      </w:r>
      <w:r w:rsidR="00CF7FCF" w:rsidRPr="00537763">
        <w:rPr>
          <w:color w:val="000000" w:themeColor="text1"/>
        </w:rPr>
        <w:t xml:space="preserve"> </w:t>
      </w:r>
    </w:p>
    <w:p w14:paraId="2521E358" w14:textId="77777777" w:rsidR="00253E10" w:rsidRPr="00537763" w:rsidRDefault="00253E10" w:rsidP="002B5BE1">
      <w:pPr>
        <w:spacing w:line="480" w:lineRule="auto"/>
        <w:ind w:firstLine="720"/>
        <w:rPr>
          <w:color w:val="000000" w:themeColor="text1"/>
        </w:rPr>
      </w:pPr>
    </w:p>
    <w:p w14:paraId="17FA0C34" w14:textId="77777777" w:rsidR="00CF7FCF" w:rsidRPr="00537763" w:rsidRDefault="00CF7FCF" w:rsidP="00C24F3B">
      <w:pPr>
        <w:spacing w:line="276" w:lineRule="auto"/>
        <w:ind w:firstLine="720"/>
        <w:rPr>
          <w:color w:val="000000" w:themeColor="text1"/>
        </w:rPr>
      </w:pPr>
      <w:r w:rsidRPr="00537763">
        <w:rPr>
          <w:color w:val="000000" w:themeColor="text1"/>
        </w:rPr>
        <w:t xml:space="preserve">Researcher: What motivates you to engage in slow travel? </w:t>
      </w:r>
    </w:p>
    <w:p w14:paraId="6EB2DB57" w14:textId="77777777" w:rsidR="00CF7FCF" w:rsidRPr="00537763" w:rsidRDefault="00CF7FCF" w:rsidP="00C24F3B">
      <w:pPr>
        <w:spacing w:line="276" w:lineRule="auto"/>
        <w:ind w:firstLine="720"/>
        <w:rPr>
          <w:color w:val="000000" w:themeColor="text1"/>
        </w:rPr>
      </w:pPr>
      <w:r w:rsidRPr="00537763">
        <w:rPr>
          <w:color w:val="000000" w:themeColor="text1"/>
        </w:rPr>
        <w:t xml:space="preserve">Laura: I kind of wish I was a foodie. I think I love seeing new food and trying </w:t>
      </w:r>
    </w:p>
    <w:p w14:paraId="5E957823" w14:textId="77777777" w:rsidR="00CF7FCF" w:rsidRPr="00537763" w:rsidRDefault="00CF7FCF" w:rsidP="00C24F3B">
      <w:pPr>
        <w:spacing w:line="276" w:lineRule="auto"/>
        <w:ind w:firstLine="720"/>
        <w:rPr>
          <w:color w:val="000000" w:themeColor="text1"/>
        </w:rPr>
      </w:pPr>
      <w:r w:rsidRPr="00537763">
        <w:rPr>
          <w:color w:val="000000" w:themeColor="text1"/>
        </w:rPr>
        <w:t xml:space="preserve">new food. That’s my top motivation for slow tourism. </w:t>
      </w:r>
    </w:p>
    <w:p w14:paraId="272EC755" w14:textId="178295BF" w:rsidR="00CF7FCF" w:rsidRPr="00537763" w:rsidRDefault="00CF7FCF" w:rsidP="00C24F3B">
      <w:pPr>
        <w:spacing w:line="276" w:lineRule="auto"/>
        <w:ind w:firstLine="720"/>
        <w:rPr>
          <w:color w:val="000000" w:themeColor="text1"/>
        </w:rPr>
      </w:pPr>
      <w:r w:rsidRPr="00537763">
        <w:rPr>
          <w:color w:val="000000" w:themeColor="text1"/>
        </w:rPr>
        <w:t xml:space="preserve">Researcher: Why </w:t>
      </w:r>
      <w:r w:rsidR="00471E23" w:rsidRPr="00537763">
        <w:rPr>
          <w:color w:val="000000" w:themeColor="text1"/>
        </w:rPr>
        <w:t xml:space="preserve">is </w:t>
      </w:r>
      <w:r w:rsidRPr="00537763">
        <w:rPr>
          <w:color w:val="000000" w:themeColor="text1"/>
        </w:rPr>
        <w:t xml:space="preserve">trying new food important to you? </w:t>
      </w:r>
    </w:p>
    <w:p w14:paraId="48A1E1F1" w14:textId="77777777" w:rsidR="00CF7FCF" w:rsidRPr="00537763" w:rsidRDefault="00CF7FCF" w:rsidP="00C24F3B">
      <w:pPr>
        <w:spacing w:line="276" w:lineRule="auto"/>
        <w:ind w:firstLine="720"/>
        <w:rPr>
          <w:color w:val="000000" w:themeColor="text1"/>
        </w:rPr>
      </w:pPr>
      <w:r w:rsidRPr="00537763">
        <w:rPr>
          <w:color w:val="000000" w:themeColor="text1"/>
        </w:rPr>
        <w:t xml:space="preserve">Laura: Because food is a part of culture and I want to learn new culture. I </w:t>
      </w:r>
    </w:p>
    <w:p w14:paraId="0565C122" w14:textId="65F66644" w:rsidR="00CF7FCF" w:rsidRPr="00537763" w:rsidRDefault="00CF7FCF" w:rsidP="00C24F3B">
      <w:pPr>
        <w:spacing w:line="276" w:lineRule="auto"/>
        <w:ind w:firstLine="720"/>
        <w:rPr>
          <w:color w:val="000000" w:themeColor="text1"/>
        </w:rPr>
      </w:pPr>
      <w:r w:rsidRPr="00537763">
        <w:rPr>
          <w:color w:val="000000" w:themeColor="text1"/>
        </w:rPr>
        <w:t>remember when I went to Indonesia and they had so</w:t>
      </w:r>
      <w:r w:rsidR="007D5C42" w:rsidRPr="00537763">
        <w:rPr>
          <w:color w:val="000000" w:themeColor="text1"/>
        </w:rPr>
        <w:t>me of the hottest chili on the</w:t>
      </w:r>
      <w:r w:rsidRPr="00537763">
        <w:rPr>
          <w:color w:val="000000" w:themeColor="text1"/>
        </w:rPr>
        <w:t xml:space="preserve"> </w:t>
      </w:r>
    </w:p>
    <w:p w14:paraId="2BAEDC04" w14:textId="3F977034" w:rsidR="00CF7FCF" w:rsidRPr="00537763" w:rsidRDefault="00CF7FCF" w:rsidP="00C24F3B">
      <w:pPr>
        <w:spacing w:line="276" w:lineRule="auto"/>
        <w:ind w:firstLine="720"/>
        <w:rPr>
          <w:color w:val="000000" w:themeColor="text1"/>
        </w:rPr>
      </w:pPr>
      <w:r w:rsidRPr="00537763">
        <w:rPr>
          <w:color w:val="000000" w:themeColor="text1"/>
        </w:rPr>
        <w:t xml:space="preserve">fish. I couldn’t finish eating the </w:t>
      </w:r>
      <w:r w:rsidR="00537763" w:rsidRPr="00537763">
        <w:rPr>
          <w:color w:val="000000" w:themeColor="text1"/>
        </w:rPr>
        <w:t>food,</w:t>
      </w:r>
      <w:r w:rsidRPr="00537763">
        <w:rPr>
          <w:color w:val="000000" w:themeColor="text1"/>
        </w:rPr>
        <w:t xml:space="preserve"> but it was memorable experience for me.  </w:t>
      </w:r>
    </w:p>
    <w:p w14:paraId="6E3B54CD" w14:textId="77777777" w:rsidR="00CF7FCF" w:rsidRPr="00537763" w:rsidRDefault="00CF7FCF" w:rsidP="00C24F3B">
      <w:pPr>
        <w:spacing w:line="276" w:lineRule="auto"/>
        <w:ind w:firstLine="720"/>
        <w:rPr>
          <w:color w:val="000000" w:themeColor="text1"/>
        </w:rPr>
      </w:pPr>
      <w:r w:rsidRPr="00537763">
        <w:rPr>
          <w:color w:val="000000" w:themeColor="text1"/>
        </w:rPr>
        <w:t xml:space="preserve">Researcher: Why do you want to learn new culture? </w:t>
      </w:r>
    </w:p>
    <w:p w14:paraId="4BB379A1" w14:textId="77777777" w:rsidR="00D576AB" w:rsidRDefault="00D576AB" w:rsidP="00C24F3B">
      <w:pPr>
        <w:spacing w:line="276" w:lineRule="auto"/>
        <w:ind w:firstLine="720"/>
        <w:rPr>
          <w:color w:val="000000" w:themeColor="text1"/>
        </w:rPr>
      </w:pPr>
      <w:r w:rsidRPr="00537763">
        <w:rPr>
          <w:color w:val="000000" w:themeColor="text1"/>
        </w:rPr>
        <w:t xml:space="preserve">Laura: </w:t>
      </w:r>
      <w:r w:rsidR="00CF7FCF" w:rsidRPr="00537763">
        <w:rPr>
          <w:color w:val="000000" w:themeColor="text1"/>
        </w:rPr>
        <w:t xml:space="preserve">I feel better about myself when I </w:t>
      </w:r>
      <w:r w:rsidRPr="00537763">
        <w:rPr>
          <w:color w:val="000000" w:themeColor="text1"/>
        </w:rPr>
        <w:t>ge</w:t>
      </w:r>
      <w:r>
        <w:rPr>
          <w:color w:val="000000" w:themeColor="text1"/>
        </w:rPr>
        <w:t xml:space="preserve">t to </w:t>
      </w:r>
      <w:r w:rsidR="00CF7FCF">
        <w:rPr>
          <w:color w:val="000000" w:themeColor="text1"/>
        </w:rPr>
        <w:t xml:space="preserve">learn something new about other </w:t>
      </w:r>
    </w:p>
    <w:p w14:paraId="793FD537" w14:textId="3F4E05E2" w:rsidR="00CF7FCF" w:rsidRDefault="00CF7FCF" w:rsidP="00C24F3B">
      <w:pPr>
        <w:spacing w:line="276" w:lineRule="auto"/>
        <w:ind w:firstLine="720"/>
        <w:rPr>
          <w:color w:val="000000" w:themeColor="text1"/>
        </w:rPr>
      </w:pPr>
      <w:r>
        <w:rPr>
          <w:color w:val="000000" w:themeColor="text1"/>
        </w:rPr>
        <w:t xml:space="preserve">country. </w:t>
      </w:r>
    </w:p>
    <w:p w14:paraId="20E3937F" w14:textId="77777777" w:rsidR="00CF7FCF" w:rsidRDefault="00CF7FCF" w:rsidP="00CF7FCF">
      <w:pPr>
        <w:spacing w:line="480" w:lineRule="auto"/>
        <w:ind w:firstLine="720"/>
        <w:rPr>
          <w:color w:val="000000" w:themeColor="text1"/>
        </w:rPr>
      </w:pPr>
    </w:p>
    <w:p w14:paraId="559E33FF" w14:textId="4D724CDC" w:rsidR="00CF7FCF" w:rsidRDefault="00CF7FCF" w:rsidP="00CF7FCF">
      <w:pPr>
        <w:spacing w:line="480" w:lineRule="auto"/>
        <w:ind w:firstLine="720"/>
        <w:rPr>
          <w:rFonts w:eastAsia="바탕"/>
          <w:color w:val="000000" w:themeColor="text1"/>
        </w:rPr>
      </w:pPr>
      <w:r w:rsidRPr="00537763">
        <w:rPr>
          <w:rFonts w:eastAsia="바탕"/>
          <w:color w:val="000000" w:themeColor="text1"/>
        </w:rPr>
        <w:t xml:space="preserve">In this case, Laura’s slow travel experience evolved around the attribute of local food, the consequence of learning new culture, and the end-state value of sense of achievement. The </w:t>
      </w:r>
      <w:r w:rsidR="00BC7819" w:rsidRPr="00537763">
        <w:rPr>
          <w:rFonts w:eastAsia="바탕"/>
          <w:color w:val="000000" w:themeColor="text1"/>
        </w:rPr>
        <w:t>conversation</w:t>
      </w:r>
      <w:r w:rsidRPr="00537763">
        <w:rPr>
          <w:rFonts w:eastAsia="바탕"/>
          <w:color w:val="000000" w:themeColor="text1"/>
        </w:rPr>
        <w:t xml:space="preserve"> </w:t>
      </w:r>
      <w:r w:rsidR="00F51EBE" w:rsidRPr="00537763">
        <w:rPr>
          <w:rFonts w:eastAsia="바탕"/>
          <w:color w:val="000000" w:themeColor="text1"/>
        </w:rPr>
        <w:t>illustrates the way how</w:t>
      </w:r>
      <w:r w:rsidRPr="00537763">
        <w:rPr>
          <w:rFonts w:eastAsia="바탕"/>
          <w:color w:val="000000" w:themeColor="text1"/>
        </w:rPr>
        <w:t xml:space="preserve"> </w:t>
      </w:r>
      <w:r w:rsidR="00F51EBE" w:rsidRPr="00537763">
        <w:rPr>
          <w:rFonts w:eastAsia="바탕"/>
          <w:color w:val="000000" w:themeColor="text1"/>
        </w:rPr>
        <w:t xml:space="preserve">the laddering interview proceeded to find out attributes, consequences, and values associated with respondents’ slow travel </w:t>
      </w:r>
      <w:r w:rsidR="00F51EBE" w:rsidRPr="00537763">
        <w:rPr>
          <w:rFonts w:eastAsia="바탕"/>
          <w:color w:val="000000" w:themeColor="text1"/>
        </w:rPr>
        <w:lastRenderedPageBreak/>
        <w:t xml:space="preserve">experiences. </w:t>
      </w:r>
      <w:r w:rsidRPr="00537763">
        <w:rPr>
          <w:color w:val="000000" w:themeColor="text1"/>
        </w:rPr>
        <w:t>The interview procedure and questions pitched in the interview</w:t>
      </w:r>
      <w:r w:rsidRPr="004666D8">
        <w:rPr>
          <w:color w:val="000000" w:themeColor="text1"/>
        </w:rPr>
        <w:t xml:space="preserve"> are listed in Table </w:t>
      </w:r>
      <w:r w:rsidR="003E3DFD">
        <w:rPr>
          <w:color w:val="000000" w:themeColor="text1"/>
        </w:rPr>
        <w:t>6</w:t>
      </w:r>
      <w:r w:rsidRPr="004666D8">
        <w:rPr>
          <w:color w:val="000000" w:themeColor="text1"/>
        </w:rPr>
        <w:t>.</w:t>
      </w:r>
    </w:p>
    <w:p w14:paraId="6F54028A" w14:textId="522AA67A" w:rsidR="00D80813" w:rsidRDefault="00D80813">
      <w:pPr>
        <w:rPr>
          <w:b/>
          <w:iCs/>
          <w:color w:val="000000" w:themeColor="text1"/>
          <w:sz w:val="22"/>
          <w:szCs w:val="22"/>
        </w:rPr>
      </w:pPr>
    </w:p>
    <w:p w14:paraId="494167C4" w14:textId="6D36B50C" w:rsidR="002B5BE1" w:rsidRDefault="002B5BE1">
      <w:pPr>
        <w:rPr>
          <w:b/>
          <w:iCs/>
          <w:color w:val="000000" w:themeColor="text1"/>
          <w:sz w:val="22"/>
          <w:szCs w:val="22"/>
        </w:rPr>
      </w:pPr>
    </w:p>
    <w:p w14:paraId="15A92EF2" w14:textId="77777777" w:rsidR="002B5BE1" w:rsidRPr="00D81483" w:rsidRDefault="002B5BE1" w:rsidP="002B5BE1">
      <w:pPr>
        <w:pStyle w:val="3"/>
      </w:pPr>
      <w:bookmarkStart w:id="61" w:name="_Toc61385774"/>
      <w:r>
        <w:t>3.2.4. Interview: Analysis and Results</w:t>
      </w:r>
      <w:bookmarkEnd w:id="61"/>
      <w:r>
        <w:t xml:space="preserve"> </w:t>
      </w:r>
    </w:p>
    <w:p w14:paraId="7DBC0B94" w14:textId="09B5E130" w:rsidR="002B5BE1" w:rsidRDefault="002B5BE1" w:rsidP="002B5BE1">
      <w:pPr>
        <w:spacing w:line="480" w:lineRule="auto"/>
        <w:rPr>
          <w:color w:val="000000" w:themeColor="text1"/>
        </w:rPr>
      </w:pPr>
      <w:r>
        <w:rPr>
          <w:color w:val="000000" w:themeColor="text1"/>
        </w:rPr>
        <w:t xml:space="preserve">For interview analysis, </w:t>
      </w:r>
      <w:r w:rsidRPr="00CE3C87">
        <w:rPr>
          <w:color w:val="000000" w:themeColor="text1"/>
        </w:rPr>
        <w:t>three steps laid out in Reynolds and Gutman (1988) were proceeded: content analysis – implication matrix – hierarchical value map.</w:t>
      </w:r>
      <w:r>
        <w:rPr>
          <w:color w:val="000000" w:themeColor="text1"/>
        </w:rPr>
        <w:t xml:space="preserve"> </w:t>
      </w:r>
    </w:p>
    <w:p w14:paraId="2FE51E77" w14:textId="77777777" w:rsidR="00253E10" w:rsidRDefault="00253E10" w:rsidP="002B5BE1">
      <w:pPr>
        <w:spacing w:line="480" w:lineRule="auto"/>
        <w:rPr>
          <w:rStyle w:val="4Char"/>
          <w:i w:val="0"/>
        </w:rPr>
      </w:pPr>
    </w:p>
    <w:p w14:paraId="32153536" w14:textId="0565DD3D" w:rsidR="002B5BE1" w:rsidRDefault="002B5BE1" w:rsidP="002B5BE1">
      <w:pPr>
        <w:spacing w:line="480" w:lineRule="auto"/>
        <w:rPr>
          <w:rStyle w:val="4Char"/>
          <w:i w:val="0"/>
        </w:rPr>
      </w:pPr>
      <w:r w:rsidRPr="004F07F4">
        <w:rPr>
          <w:rStyle w:val="4Char"/>
          <w:i w:val="0"/>
        </w:rPr>
        <w:t xml:space="preserve">Content </w:t>
      </w:r>
      <w:r>
        <w:rPr>
          <w:rStyle w:val="4Char"/>
          <w:i w:val="0"/>
        </w:rPr>
        <w:t>A</w:t>
      </w:r>
      <w:r w:rsidRPr="004F07F4">
        <w:rPr>
          <w:rStyle w:val="4Char"/>
          <w:i w:val="0"/>
        </w:rPr>
        <w:t>nalysis</w:t>
      </w:r>
    </w:p>
    <w:p w14:paraId="1009CAA1" w14:textId="489072EB" w:rsidR="00E51156" w:rsidRDefault="002B5BE1" w:rsidP="00A015DF">
      <w:pPr>
        <w:spacing w:line="480" w:lineRule="auto"/>
      </w:pPr>
      <w:r w:rsidRPr="003765EF">
        <w:t>Data from interviews were coded into attributes, consequences, or end-state values. The</w:t>
      </w:r>
      <w:r w:rsidRPr="002B593B">
        <w:t xml:space="preserve"> researcher read respondents’ interview transcripts to </w:t>
      </w:r>
      <w:r>
        <w:t>divide</w:t>
      </w:r>
      <w:r w:rsidRPr="002B593B">
        <w:t xml:space="preserve"> content</w:t>
      </w:r>
      <w:r>
        <w:t xml:space="preserve"> components</w:t>
      </w:r>
      <w:r w:rsidRPr="002B593B">
        <w:t xml:space="preserve"> </w:t>
      </w:r>
      <w:r>
        <w:t>into</w:t>
      </w:r>
      <w:r w:rsidRPr="002B593B">
        <w:t xml:space="preserve"> three </w:t>
      </w:r>
      <w:r>
        <w:t>categories</w:t>
      </w:r>
      <w:r w:rsidRPr="002B593B">
        <w:t xml:space="preserve"> (attributes, consequences and values) in </w:t>
      </w:r>
      <w:r>
        <w:t xml:space="preserve">a </w:t>
      </w:r>
      <w:r w:rsidRPr="002B593B">
        <w:t xml:space="preserve">means-end chain. </w:t>
      </w:r>
      <w:r>
        <w:t>T</w:t>
      </w:r>
      <w:r w:rsidRPr="002B593B">
        <w:t xml:space="preserve">he researcher </w:t>
      </w:r>
      <w:r>
        <w:t xml:space="preserve">then </w:t>
      </w:r>
      <w:r w:rsidRPr="002B593B">
        <w:t>grouped codes into master codes based on their similar themes. Each</w:t>
      </w:r>
      <w:r>
        <w:t xml:space="preserve"> </w:t>
      </w:r>
      <w:r w:rsidRPr="002B593B">
        <w:t xml:space="preserve">attribute, consequence, and value were then assigned a number. All procedures </w:t>
      </w:r>
      <w:r>
        <w:t xml:space="preserve">described </w:t>
      </w:r>
      <w:r w:rsidRPr="002B593B">
        <w:t xml:space="preserve">above followed </w:t>
      </w:r>
      <w:r>
        <w:t>the method of</w:t>
      </w:r>
      <w:r w:rsidRPr="002B593B">
        <w:t xml:space="preserve"> Dedoose (2018).</w:t>
      </w:r>
    </w:p>
    <w:p w14:paraId="4731F47B" w14:textId="77777777" w:rsidR="00A10D01" w:rsidRPr="00CE3C87" w:rsidRDefault="00A10D01" w:rsidP="00A10D01">
      <w:pPr>
        <w:spacing w:line="480" w:lineRule="auto"/>
        <w:ind w:firstLine="720"/>
        <w:rPr>
          <w:color w:val="000000" w:themeColor="text1"/>
        </w:rPr>
      </w:pPr>
      <w:r w:rsidRPr="002B593B">
        <w:t xml:space="preserve">Laddering interview data should be interpreted from </w:t>
      </w:r>
      <w:r>
        <w:t xml:space="preserve">the </w:t>
      </w:r>
      <w:r w:rsidRPr="002B593B">
        <w:t>respondents’</w:t>
      </w:r>
      <w:r>
        <w:t xml:space="preserve"> </w:t>
      </w:r>
      <w:r w:rsidRPr="002B593B">
        <w:t>perspective</w:t>
      </w:r>
      <w:r>
        <w:t>s</w:t>
      </w:r>
      <w:r w:rsidRPr="002B593B">
        <w:t xml:space="preserve">, </w:t>
      </w:r>
      <w:r>
        <w:t>without</w:t>
      </w:r>
      <w:r w:rsidRPr="002B593B">
        <w:t xml:space="preserve"> </w:t>
      </w:r>
      <w:r>
        <w:t xml:space="preserve">any </w:t>
      </w:r>
      <w:r w:rsidRPr="002B593B">
        <w:t>interven</w:t>
      </w:r>
      <w:r>
        <w:t>tion by</w:t>
      </w:r>
      <w:r w:rsidRPr="002B593B">
        <w:t xml:space="preserve"> researcher</w:t>
      </w:r>
      <w:r>
        <w:t>s’</w:t>
      </w:r>
      <w:r w:rsidRPr="002B593B">
        <w:t xml:space="preserve"> cognitive structure</w:t>
      </w:r>
      <w:r>
        <w:t>s</w:t>
      </w:r>
      <w:r w:rsidRPr="002B593B">
        <w:t xml:space="preserve">, </w:t>
      </w:r>
      <w:r>
        <w:t>to secure</w:t>
      </w:r>
      <w:r w:rsidRPr="002B593B">
        <w:t xml:space="preserve"> the credibility of findings</w:t>
      </w:r>
      <w:r>
        <w:t xml:space="preserve"> </w:t>
      </w:r>
      <w:r w:rsidRPr="00B0325C">
        <w:t>(</w:t>
      </w:r>
      <w:r w:rsidRPr="003765EF">
        <w:t>Creswell &amp; Miller, 2000).</w:t>
      </w:r>
      <w:r>
        <w:t xml:space="preserve"> </w:t>
      </w:r>
      <w:r w:rsidRPr="002B593B">
        <w:t xml:space="preserve">Following the suggestions of Creswell and Miller (2000), the researcher </w:t>
      </w:r>
      <w:r w:rsidRPr="00CE3C87">
        <w:t>randomly picked two coded transcripts and sent them to the corresponding respondents by email. The two corresponding respondents read their interview transcripts and left comments. Then, the researcher had discussion time about the comments with the respondents individually.</w:t>
      </w:r>
    </w:p>
    <w:p w14:paraId="627CFC1B" w14:textId="77777777" w:rsidR="00A10D01" w:rsidRDefault="00A10D01" w:rsidP="00A10D01">
      <w:pPr>
        <w:spacing w:line="480" w:lineRule="auto"/>
        <w:ind w:firstLine="720"/>
        <w:rPr>
          <w:color w:val="000000" w:themeColor="text1"/>
        </w:rPr>
      </w:pPr>
      <w:r w:rsidRPr="00CE3C87">
        <w:rPr>
          <w:color w:val="000000" w:themeColor="text1"/>
        </w:rPr>
        <w:t xml:space="preserve">As a result of the coding process, 76 concept codes were identified and were condensed to 45 master codes that represent 13 attributes, 19 consequences, and 13 </w:t>
      </w:r>
      <w:r w:rsidRPr="00CE3C87">
        <w:rPr>
          <w:color w:val="000000" w:themeColor="text1"/>
        </w:rPr>
        <w:lastRenderedPageBreak/>
        <w:t>values. Table 7 illustrates the number of quotes in the category and its percentage in the according level (i.e., attributes, consequences, and values), and the number of participants</w:t>
      </w:r>
      <w:r>
        <w:rPr>
          <w:color w:val="000000" w:themeColor="text1"/>
        </w:rPr>
        <w:t xml:space="preserve"> who mentioned the category and the corresponding percentages, while providing the meanings of each items in attributes, consequences, and values. Table 8 shows the summary of the codes in the according level. </w:t>
      </w:r>
    </w:p>
    <w:p w14:paraId="22C200DA" w14:textId="77777777" w:rsidR="00A015DF" w:rsidRDefault="00A015DF" w:rsidP="0020058E">
      <w:pPr>
        <w:spacing w:line="480" w:lineRule="auto"/>
        <w:rPr>
          <w:color w:val="000000" w:themeColor="text1"/>
        </w:rPr>
      </w:pPr>
    </w:p>
    <w:p w14:paraId="419FB946" w14:textId="269D484D" w:rsidR="006C6653" w:rsidRDefault="006C6653" w:rsidP="006C6653">
      <w:pPr>
        <w:spacing w:line="480" w:lineRule="auto"/>
        <w:rPr>
          <w:color w:val="000000" w:themeColor="text1"/>
        </w:rPr>
      </w:pPr>
      <w:r w:rsidRPr="004F07F4">
        <w:rPr>
          <w:rStyle w:val="4Char"/>
          <w:i w:val="0"/>
        </w:rPr>
        <w:t xml:space="preserve">Implication </w:t>
      </w:r>
      <w:r>
        <w:rPr>
          <w:rStyle w:val="4Char"/>
          <w:i w:val="0"/>
        </w:rPr>
        <w:t>M</w:t>
      </w:r>
      <w:r w:rsidRPr="004F07F4">
        <w:rPr>
          <w:rStyle w:val="4Char"/>
          <w:i w:val="0"/>
        </w:rPr>
        <w:t>atrix</w:t>
      </w:r>
      <w:r>
        <w:rPr>
          <w:color w:val="000000" w:themeColor="text1"/>
        </w:rPr>
        <w:t xml:space="preserve"> </w:t>
      </w:r>
    </w:p>
    <w:p w14:paraId="5DC5D403" w14:textId="46AAF804" w:rsidR="001656AE" w:rsidRPr="006020C7" w:rsidRDefault="006C6653" w:rsidP="001656AE">
      <w:pPr>
        <w:spacing w:line="480" w:lineRule="auto"/>
        <w:rPr>
          <w:color w:val="000000" w:themeColor="text1"/>
        </w:rPr>
      </w:pPr>
      <w:r>
        <w:rPr>
          <w:color w:val="000000" w:themeColor="text1"/>
        </w:rPr>
        <w:t>After the content identification, a matrix of Attributes-Consequences-Values associations was formed as all ladders were presented in a table, which is referred as the implication matrix (Heinze et al., 2017</w:t>
      </w:r>
      <w:r w:rsidRPr="006020C7">
        <w:rPr>
          <w:color w:val="000000" w:themeColor="text1"/>
        </w:rPr>
        <w:t xml:space="preserve">). </w:t>
      </w:r>
      <w:r w:rsidRPr="006020C7">
        <w:t xml:space="preserve">Ladder UX software was used to develop the implication matrix using the MEC approach based on the interviews the researcher conducted. </w:t>
      </w:r>
      <w:r w:rsidRPr="006020C7">
        <w:rPr>
          <w:color w:val="000000" w:themeColor="text1"/>
        </w:rPr>
        <w:t xml:space="preserve"> The frequencies of different connections were computed by the number of ladders. Implication matrix provides the base to sort out dominant ladders by collecting all direct and indirect linkages. </w:t>
      </w:r>
      <w:r w:rsidR="001656AE" w:rsidRPr="006020C7">
        <w:rPr>
          <w:color w:val="000000" w:themeColor="text1"/>
        </w:rPr>
        <w:t xml:space="preserve">Indirect linkages happen when two categories are connected through a mediator in a ladder. For example, Blue-White-Pink has a direct connection between Blue-White and White-Pink and an indirect connection between Blue and Pink. The implication matrix plays an important role in means-end chain research since it changes findings of qualitative research to quantitative representations of means-end chain relationships (Makatouni, 2002). </w:t>
      </w:r>
    </w:p>
    <w:p w14:paraId="09636F21" w14:textId="77777777" w:rsidR="001656AE" w:rsidRPr="006020C7" w:rsidRDefault="001656AE" w:rsidP="001656AE">
      <w:pPr>
        <w:spacing w:line="480" w:lineRule="auto"/>
        <w:ind w:firstLine="720"/>
        <w:rPr>
          <w:color w:val="000000" w:themeColor="text1"/>
        </w:rPr>
      </w:pPr>
      <w:r w:rsidRPr="006020C7">
        <w:rPr>
          <w:color w:val="000000" w:themeColor="text1"/>
        </w:rPr>
        <w:t xml:space="preserve">Tables 9 and 10 describe the results of the implication matrix. The numbers in the implication matrix describes the number of times that a row element directly linked to the corresponding column element. The successive chains indicate they are strongly connected with responses while the number increases. Table9 displays how attributes are </w:t>
      </w:r>
      <w:r w:rsidRPr="006020C7">
        <w:rPr>
          <w:color w:val="000000" w:themeColor="text1"/>
        </w:rPr>
        <w:lastRenderedPageBreak/>
        <w:t>connected to functional consequences (C1-C10) and how functional consequences are connected to psychosocial consequences (C11-C19). Table 10 indicates the implication matrix for the relationship between psychosocial consequences and instrumental values (V1-V6) and the relationship between instrumental values and terminal values (V7-V13).</w:t>
      </w:r>
    </w:p>
    <w:p w14:paraId="2A836F11" w14:textId="77777777" w:rsidR="007967CD" w:rsidRDefault="007967CD" w:rsidP="00CF7FCF">
      <w:pPr>
        <w:spacing w:line="480" w:lineRule="auto"/>
        <w:rPr>
          <w:color w:val="000000" w:themeColor="text1"/>
        </w:rPr>
      </w:pPr>
    </w:p>
    <w:p w14:paraId="6DFBE83D" w14:textId="77777777" w:rsidR="00253E10" w:rsidRPr="006020C7" w:rsidRDefault="00253E10" w:rsidP="00253E10">
      <w:pPr>
        <w:spacing w:line="480" w:lineRule="auto"/>
        <w:rPr>
          <w:color w:val="000000" w:themeColor="text1"/>
        </w:rPr>
      </w:pPr>
      <w:r w:rsidRPr="006020C7">
        <w:rPr>
          <w:rStyle w:val="4Char"/>
          <w:i w:val="0"/>
        </w:rPr>
        <w:t>The Hierarchical Value Map (HVM)</w:t>
      </w:r>
    </w:p>
    <w:p w14:paraId="7409702E" w14:textId="77777777" w:rsidR="00253E10" w:rsidRDefault="00253E10" w:rsidP="00253E10">
      <w:pPr>
        <w:spacing w:line="480" w:lineRule="auto"/>
        <w:rPr>
          <w:color w:val="000000" w:themeColor="text1"/>
        </w:rPr>
      </w:pPr>
      <w:r w:rsidRPr="006020C7">
        <w:rPr>
          <w:color w:val="000000" w:themeColor="text1"/>
        </w:rPr>
        <w:t xml:space="preserve">In the final step for analysis, the hierarchical value map (HVM) was created based on the implication matrix. </w:t>
      </w:r>
      <w:r w:rsidRPr="006020C7">
        <w:t>Ladder UX software was also used to develop the HVM using the MEC approach.</w:t>
      </w:r>
      <w:r w:rsidRPr="006020C7">
        <w:rPr>
          <w:color w:val="000000" w:themeColor="text1"/>
        </w:rPr>
        <w:t xml:space="preserve"> The HVM visually summarizes links between levels of abstraction for all respondents (Reynolds &amp; Gutman, 1988), offering an overview of the most significant </w:t>
      </w:r>
      <w:r w:rsidRPr="00B70D59">
        <w:rPr>
          <w:color w:val="000000" w:themeColor="text1"/>
        </w:rPr>
        <w:t>relations (Heinze et al., 2017). According</w:t>
      </w:r>
      <w:r w:rsidRPr="006020C7">
        <w:rPr>
          <w:color w:val="000000" w:themeColor="text1"/>
        </w:rPr>
        <w:t xml:space="preserve"> to the cut-off level, a high cut-off level offers a relatively simple map with less information. On the other hand, a low cut-off level offers a more complex map with richer information, demanding the challenge of interpretation (</w:t>
      </w:r>
      <w:r w:rsidRPr="00B70D59">
        <w:rPr>
          <w:color w:val="000000" w:themeColor="text1"/>
        </w:rPr>
        <w:t xml:space="preserve">Kaciak &amp; Cullen, </w:t>
      </w:r>
      <w:r w:rsidRPr="00D81483">
        <w:rPr>
          <w:color w:val="000000" w:themeColor="text1"/>
        </w:rPr>
        <w:t>2006; Lopez-Mosquera &amp; Sanchez, 2011).</w:t>
      </w:r>
      <w:r w:rsidRPr="006020C7">
        <w:rPr>
          <w:color w:val="000000" w:themeColor="text1"/>
        </w:rPr>
        <w:t xml:space="preserve"> Based on the prior literature (e.g., Klenosky, 2002; Reynolds &amp; Gutman, 1988), the cut-off level is usually chosen between two and five so that the key relationships in the matrix can be shown (Jiang et al., 2015). In this present study, a cut-off value of 4 was considered most appropriate to represent the data result. Therefore, links with frequency of above 4 are shown on the HVM. The thicker the line, the more frequently the relation was mentioned by the respondents as shown in Figure 4. The numbers that look in each arrow indicates the frequency of the connections</w:t>
      </w:r>
      <w:r>
        <w:rPr>
          <w:color w:val="000000" w:themeColor="text1"/>
        </w:rPr>
        <w:t>.</w:t>
      </w:r>
    </w:p>
    <w:p w14:paraId="29219703" w14:textId="581737AE" w:rsidR="00253E10" w:rsidRDefault="00253E10" w:rsidP="00253E10">
      <w:pPr>
        <w:spacing w:line="480" w:lineRule="auto"/>
        <w:rPr>
          <w:color w:val="000000" w:themeColor="text1"/>
        </w:rPr>
      </w:pPr>
    </w:p>
    <w:p w14:paraId="0DBFE009" w14:textId="77777777" w:rsidR="008F5338" w:rsidRDefault="008F5338" w:rsidP="00253E10">
      <w:pPr>
        <w:spacing w:line="480" w:lineRule="auto"/>
        <w:rPr>
          <w:color w:val="000000" w:themeColor="text1"/>
        </w:rPr>
      </w:pPr>
    </w:p>
    <w:p w14:paraId="08AB2323" w14:textId="77777777" w:rsidR="00253E10" w:rsidRPr="007043A7" w:rsidRDefault="00253E10" w:rsidP="00253E10">
      <w:pPr>
        <w:pStyle w:val="4"/>
        <w:rPr>
          <w:i w:val="0"/>
        </w:rPr>
      </w:pPr>
      <w:r w:rsidRPr="00376C74">
        <w:rPr>
          <w:i w:val="0"/>
        </w:rPr>
        <w:lastRenderedPageBreak/>
        <w:t>Result of Interview analysis</w:t>
      </w:r>
      <w:r w:rsidRPr="00E861B4">
        <w:rPr>
          <w:i w:val="0"/>
        </w:rPr>
        <w:t xml:space="preserve"> </w:t>
      </w:r>
    </w:p>
    <w:p w14:paraId="04AD17FC" w14:textId="380B843F" w:rsidR="008F5338" w:rsidRDefault="00253E10" w:rsidP="008F5338">
      <w:pPr>
        <w:spacing w:line="480" w:lineRule="auto"/>
        <w:rPr>
          <w:color w:val="000000" w:themeColor="text1"/>
        </w:rPr>
      </w:pPr>
      <w:r>
        <w:rPr>
          <w:color w:val="000000" w:themeColor="text1"/>
        </w:rPr>
        <w:t>In this qualitative investigation, narratives of the 24 informants in slow tourism experiences were explored to find major A-C-V associations. As shown in Figure 4, this study revealed that happiness, self-awareness, self-confidence, and sense of achievement are four major self-oriented end-state values slow travelers desire to achieve from slow tourism.</w:t>
      </w:r>
    </w:p>
    <w:p w14:paraId="2CDD26C0" w14:textId="77777777" w:rsidR="008F5338" w:rsidRDefault="008F5338" w:rsidP="008F5338">
      <w:pPr>
        <w:spacing w:line="480" w:lineRule="auto"/>
        <w:rPr>
          <w:color w:val="000000" w:themeColor="text1"/>
        </w:rPr>
      </w:pPr>
    </w:p>
    <w:p w14:paraId="1498AD50" w14:textId="77777777" w:rsidR="008F5338" w:rsidRPr="001E5C6C" w:rsidRDefault="008F5338" w:rsidP="008F5338">
      <w:pPr>
        <w:spacing w:line="480" w:lineRule="auto"/>
        <w:jc w:val="center"/>
        <w:rPr>
          <w:i/>
          <w:color w:val="000000" w:themeColor="text1"/>
        </w:rPr>
      </w:pPr>
      <w:r w:rsidRPr="001E5C6C">
        <w:rPr>
          <w:i/>
          <w:color w:val="000000" w:themeColor="text1"/>
        </w:rPr>
        <w:t>End-State Values: Happiness</w:t>
      </w:r>
    </w:p>
    <w:p w14:paraId="403D9A66" w14:textId="77777777" w:rsidR="008F5338" w:rsidRPr="00F055D6" w:rsidRDefault="008F5338" w:rsidP="008F5338">
      <w:pPr>
        <w:spacing w:line="480" w:lineRule="auto"/>
        <w:rPr>
          <w:i/>
          <w:color w:val="000000" w:themeColor="text1"/>
        </w:rPr>
      </w:pPr>
      <w:r>
        <w:rPr>
          <w:i/>
          <w:color w:val="000000" w:themeColor="text1"/>
        </w:rPr>
        <w:t>Means-End Chain (MEC) 1: Hiking, Intimate Contact with Nature, Mental Relaxation, Slow Lifestyle, and Happiness</w:t>
      </w:r>
    </w:p>
    <w:p w14:paraId="165907B6" w14:textId="77777777" w:rsidR="008F5338" w:rsidRDefault="008F5338" w:rsidP="008F5338">
      <w:pPr>
        <w:spacing w:line="480" w:lineRule="auto"/>
        <w:rPr>
          <w:color w:val="000000" w:themeColor="text1"/>
        </w:rPr>
      </w:pPr>
      <w:r w:rsidRPr="00F055D6">
        <w:rPr>
          <w:color w:val="000000" w:themeColor="text1"/>
        </w:rPr>
        <w:t xml:space="preserve">Hiking </w:t>
      </w:r>
      <w:r>
        <w:rPr>
          <w:color w:val="000000" w:themeColor="text1"/>
        </w:rPr>
        <w:t>was</w:t>
      </w:r>
      <w:r w:rsidRPr="00F055D6">
        <w:rPr>
          <w:color w:val="000000" w:themeColor="text1"/>
        </w:rPr>
        <w:t xml:space="preserve"> one of the </w:t>
      </w:r>
      <w:r>
        <w:rPr>
          <w:color w:val="000000" w:themeColor="text1"/>
        </w:rPr>
        <w:t>most commonly</w:t>
      </w:r>
      <w:r w:rsidRPr="00F055D6">
        <w:rPr>
          <w:color w:val="000000" w:themeColor="text1"/>
        </w:rPr>
        <w:t xml:space="preserve"> mentioned slow tourism attribute</w:t>
      </w:r>
      <w:r>
        <w:rPr>
          <w:color w:val="000000" w:themeColor="text1"/>
        </w:rPr>
        <w:t>s</w:t>
      </w:r>
      <w:r w:rsidRPr="00F055D6">
        <w:rPr>
          <w:color w:val="000000" w:themeColor="text1"/>
        </w:rPr>
        <w:t xml:space="preserve">. While hiking (A12), </w:t>
      </w:r>
      <w:r>
        <w:rPr>
          <w:color w:val="000000" w:themeColor="text1"/>
        </w:rPr>
        <w:t>participants grow more intimate with nature</w:t>
      </w:r>
      <w:r w:rsidRPr="00F055D6">
        <w:rPr>
          <w:color w:val="000000" w:themeColor="text1"/>
        </w:rPr>
        <w:t xml:space="preserve"> (C5) and </w:t>
      </w:r>
      <w:r>
        <w:rPr>
          <w:color w:val="000000" w:themeColor="text1"/>
        </w:rPr>
        <w:t>feel more</w:t>
      </w:r>
      <w:r w:rsidRPr="00F055D6">
        <w:rPr>
          <w:color w:val="000000" w:themeColor="text1"/>
        </w:rPr>
        <w:t xml:space="preserve"> relaxed (C11). Th</w:t>
      </w:r>
      <w:r>
        <w:rPr>
          <w:color w:val="000000" w:themeColor="text1"/>
        </w:rPr>
        <w:t>e</w:t>
      </w:r>
      <w:r w:rsidRPr="00F055D6">
        <w:rPr>
          <w:color w:val="000000" w:themeColor="text1"/>
        </w:rPr>
        <w:t>se</w:t>
      </w:r>
      <w:r>
        <w:rPr>
          <w:color w:val="000000" w:themeColor="text1"/>
        </w:rPr>
        <w:t xml:space="preserve"> relaxed feelings allow them to experience a slower</w:t>
      </w:r>
      <w:r w:rsidRPr="00F055D6">
        <w:rPr>
          <w:color w:val="000000" w:themeColor="text1"/>
        </w:rPr>
        <w:t xml:space="preserve"> lifestyle (V5) during travel and </w:t>
      </w:r>
      <w:r>
        <w:rPr>
          <w:color w:val="000000" w:themeColor="text1"/>
        </w:rPr>
        <w:t xml:space="preserve">these individuals </w:t>
      </w:r>
      <w:r w:rsidRPr="00F055D6">
        <w:rPr>
          <w:color w:val="000000" w:themeColor="text1"/>
        </w:rPr>
        <w:t xml:space="preserve">are </w:t>
      </w:r>
      <w:r>
        <w:rPr>
          <w:color w:val="000000" w:themeColor="text1"/>
        </w:rPr>
        <w:t xml:space="preserve">subsequently </w:t>
      </w:r>
      <w:r w:rsidRPr="00F055D6">
        <w:rPr>
          <w:color w:val="000000" w:themeColor="text1"/>
        </w:rPr>
        <w:t xml:space="preserve">rewarded with </w:t>
      </w:r>
      <w:r>
        <w:rPr>
          <w:color w:val="000000" w:themeColor="text1"/>
        </w:rPr>
        <w:t xml:space="preserve">a </w:t>
      </w:r>
      <w:r w:rsidRPr="00F055D6">
        <w:rPr>
          <w:color w:val="000000" w:themeColor="text1"/>
        </w:rPr>
        <w:t xml:space="preserve">sense of happiness (V11). </w:t>
      </w:r>
    </w:p>
    <w:p w14:paraId="70897D9F" w14:textId="77777777" w:rsidR="008F5338" w:rsidRPr="00BC0AB3" w:rsidRDefault="008F5338" w:rsidP="008F5338">
      <w:pPr>
        <w:spacing w:line="480" w:lineRule="auto"/>
        <w:rPr>
          <w:color w:val="000000" w:themeColor="text1"/>
          <w:u w:val="single"/>
        </w:rPr>
      </w:pPr>
      <w:r w:rsidRPr="0094549D">
        <w:rPr>
          <w:color w:val="000000" w:themeColor="text1"/>
        </w:rPr>
        <w:t>Maria explained how her hiking activities linked to happiness:</w:t>
      </w:r>
      <w:r>
        <w:rPr>
          <w:color w:val="000000" w:themeColor="text1"/>
          <w:u w:val="single"/>
        </w:rPr>
        <w:t xml:space="preserve"> </w:t>
      </w:r>
    </w:p>
    <w:p w14:paraId="65A538EA" w14:textId="77777777" w:rsidR="008F5338" w:rsidRDefault="008F5338" w:rsidP="008F5338">
      <w:pPr>
        <w:spacing w:line="276" w:lineRule="auto"/>
        <w:ind w:left="720"/>
        <w:rPr>
          <w:color w:val="000000" w:themeColor="text1"/>
        </w:rPr>
      </w:pPr>
      <w:r w:rsidRPr="001C514D">
        <w:rPr>
          <w:color w:val="000000" w:themeColor="text1"/>
        </w:rPr>
        <w:t>I like hiking and trekking. Being surrounded by nature makes feel so calmed. I can forget everything that I have been concerned in my life. I can just forget and concentrate on myself in nature. Relaxation during the trip helps me to do something at the right speed instead of rushing. That makes me feel happy</w:t>
      </w:r>
      <w:r>
        <w:rPr>
          <w:color w:val="000000" w:themeColor="text1"/>
        </w:rPr>
        <w:t>.</w:t>
      </w:r>
    </w:p>
    <w:p w14:paraId="0E856877" w14:textId="77777777" w:rsidR="008F5338" w:rsidRDefault="008F5338" w:rsidP="008F5338">
      <w:pPr>
        <w:spacing w:line="480" w:lineRule="auto"/>
        <w:rPr>
          <w:color w:val="000000" w:themeColor="text1"/>
        </w:rPr>
      </w:pPr>
    </w:p>
    <w:p w14:paraId="2F054F95" w14:textId="77777777" w:rsidR="008F5338" w:rsidRDefault="008F5338" w:rsidP="008F5338">
      <w:pPr>
        <w:spacing w:line="480" w:lineRule="auto"/>
        <w:ind w:firstLine="720"/>
        <w:rPr>
          <w:color w:val="000000" w:themeColor="text1"/>
        </w:rPr>
      </w:pPr>
      <w:r>
        <w:rPr>
          <w:color w:val="000000" w:themeColor="text1"/>
        </w:rPr>
        <w:t xml:space="preserve">Especially, for the relationship between consequence and values, mental relaxation, slow lifestyle, and happiness were found to be strongly associated. Tony elaborated: </w:t>
      </w:r>
    </w:p>
    <w:p w14:paraId="79CAE35D" w14:textId="77777777" w:rsidR="008F5338" w:rsidRDefault="008F5338" w:rsidP="008F5338">
      <w:pPr>
        <w:spacing w:line="276" w:lineRule="auto"/>
        <w:ind w:left="720"/>
        <w:rPr>
          <w:color w:val="000000" w:themeColor="text1"/>
        </w:rPr>
      </w:pPr>
      <w:r w:rsidRPr="004800F2">
        <w:rPr>
          <w:color w:val="000000" w:themeColor="text1"/>
        </w:rPr>
        <w:t xml:space="preserve">My main goal of slow travel is to feel slow down being away from my busy daily life. I do like making a room for myself to be relaxed not doing something in tight </w:t>
      </w:r>
      <w:r w:rsidRPr="004800F2">
        <w:rPr>
          <w:color w:val="000000" w:themeColor="text1"/>
        </w:rPr>
        <w:lastRenderedPageBreak/>
        <w:t>schedule. Once a year, I leave somewhere for two months and during that time, I fully immerse into my slow lifestyle</w:t>
      </w:r>
      <w:r>
        <w:rPr>
          <w:color w:val="000000" w:themeColor="text1"/>
        </w:rPr>
        <w:t xml:space="preserve"> while traveling.</w:t>
      </w:r>
    </w:p>
    <w:p w14:paraId="778157A0" w14:textId="77777777" w:rsidR="008F5338" w:rsidRPr="004800F2" w:rsidRDefault="008F5338" w:rsidP="008F5338">
      <w:pPr>
        <w:spacing w:line="276" w:lineRule="auto"/>
        <w:ind w:left="720"/>
        <w:rPr>
          <w:color w:val="000000" w:themeColor="text1"/>
        </w:rPr>
      </w:pPr>
    </w:p>
    <w:p w14:paraId="68DEC54B" w14:textId="5B6A8459" w:rsidR="001E5C6C" w:rsidRPr="004800F2" w:rsidRDefault="001E5C6C" w:rsidP="008F5338">
      <w:pPr>
        <w:spacing w:line="480" w:lineRule="auto"/>
        <w:rPr>
          <w:color w:val="000000" w:themeColor="text1"/>
        </w:rPr>
      </w:pPr>
    </w:p>
    <w:p w14:paraId="20CEAB99" w14:textId="7EEAA1C3" w:rsidR="009E2716" w:rsidRPr="0018739E" w:rsidRDefault="00C832B0" w:rsidP="00163194">
      <w:pPr>
        <w:spacing w:line="480" w:lineRule="auto"/>
        <w:rPr>
          <w:i/>
          <w:color w:val="000000" w:themeColor="text1"/>
        </w:rPr>
      </w:pPr>
      <w:r>
        <w:rPr>
          <w:i/>
          <w:color w:val="000000" w:themeColor="text1"/>
        </w:rPr>
        <w:t xml:space="preserve">MEC 2: </w:t>
      </w:r>
      <w:r w:rsidR="009E2716">
        <w:rPr>
          <w:i/>
          <w:color w:val="000000" w:themeColor="text1"/>
        </w:rPr>
        <w:t>Self-</w:t>
      </w:r>
      <w:r w:rsidR="001C514D" w:rsidRPr="009E41E3">
        <w:rPr>
          <w:i/>
          <w:color w:val="000000" w:themeColor="text1"/>
        </w:rPr>
        <w:t xml:space="preserve">paced </w:t>
      </w:r>
      <w:r w:rsidR="009E41E3" w:rsidRPr="009E41E3">
        <w:rPr>
          <w:rFonts w:eastAsia="바탕"/>
          <w:i/>
          <w:color w:val="000000" w:themeColor="text1"/>
        </w:rPr>
        <w:t>A</w:t>
      </w:r>
      <w:r w:rsidR="001C514D" w:rsidRPr="009E41E3">
        <w:rPr>
          <w:i/>
          <w:color w:val="000000" w:themeColor="text1"/>
        </w:rPr>
        <w:t>ctivities</w:t>
      </w:r>
      <w:r w:rsidR="009E41E3">
        <w:rPr>
          <w:i/>
          <w:color w:val="000000" w:themeColor="text1"/>
        </w:rPr>
        <w:t xml:space="preserve">, Flexibility in Planning and Time Constraints, Mental Relaxation, Slow Lifestyle, and </w:t>
      </w:r>
      <w:r w:rsidR="009E41E3" w:rsidRPr="0018739E">
        <w:rPr>
          <w:i/>
          <w:color w:val="000000" w:themeColor="text1"/>
        </w:rPr>
        <w:t>H</w:t>
      </w:r>
      <w:r w:rsidR="001C514D" w:rsidRPr="0018739E">
        <w:rPr>
          <w:i/>
          <w:color w:val="000000" w:themeColor="text1"/>
        </w:rPr>
        <w:t xml:space="preserve">appiness </w:t>
      </w:r>
    </w:p>
    <w:p w14:paraId="1A7A9D6B" w14:textId="54329480" w:rsidR="008C145E" w:rsidRDefault="009F4E2B" w:rsidP="004F5306">
      <w:pPr>
        <w:spacing w:line="480" w:lineRule="auto"/>
        <w:rPr>
          <w:color w:val="000000" w:themeColor="text1"/>
        </w:rPr>
      </w:pPr>
      <w:r w:rsidRPr="0018739E">
        <w:rPr>
          <w:color w:val="000000" w:themeColor="text1"/>
        </w:rPr>
        <w:t>Self-paced activities were mentioned by most of the participants and had the highest number of quotes on the</w:t>
      </w:r>
      <w:r w:rsidR="002B13B9" w:rsidRPr="0018739E">
        <w:rPr>
          <w:color w:val="000000" w:themeColor="text1"/>
        </w:rPr>
        <w:t xml:space="preserve"> level of</w:t>
      </w:r>
      <w:r w:rsidRPr="0018739E">
        <w:rPr>
          <w:color w:val="000000" w:themeColor="text1"/>
        </w:rPr>
        <w:t xml:space="preserve"> attribute, </w:t>
      </w:r>
      <w:r w:rsidR="002B13B9" w:rsidRPr="0018739E">
        <w:rPr>
          <w:color w:val="000000" w:themeColor="text1"/>
        </w:rPr>
        <w:t>indicating</w:t>
      </w:r>
      <w:r w:rsidRPr="0018739E">
        <w:rPr>
          <w:color w:val="000000" w:themeColor="text1"/>
        </w:rPr>
        <w:t xml:space="preserve"> its importance for slow tourism experience.</w:t>
      </w:r>
      <w:r w:rsidR="008C145E" w:rsidRPr="0018739E">
        <w:rPr>
          <w:color w:val="000000" w:themeColor="text1"/>
        </w:rPr>
        <w:t xml:space="preserve"> </w:t>
      </w:r>
      <w:r w:rsidR="00EF00EC" w:rsidRPr="0018739E">
        <w:rPr>
          <w:color w:val="000000" w:themeColor="text1"/>
        </w:rPr>
        <w:t>Participants prefer having their own pace (A8) during travel</w:t>
      </w:r>
      <w:r w:rsidR="00EF00EC" w:rsidRPr="001C514D">
        <w:rPr>
          <w:color w:val="000000" w:themeColor="text1"/>
        </w:rPr>
        <w:t xml:space="preserve"> because </w:t>
      </w:r>
      <w:r w:rsidR="00EF00EC">
        <w:rPr>
          <w:color w:val="000000" w:themeColor="text1"/>
        </w:rPr>
        <w:t xml:space="preserve">they have more flexibility in terms of planning and time </w:t>
      </w:r>
      <w:r w:rsidR="00EF00EC" w:rsidRPr="001C514D">
        <w:rPr>
          <w:color w:val="000000" w:themeColor="text1"/>
        </w:rPr>
        <w:t>(C6)</w:t>
      </w:r>
      <w:r w:rsidR="00EF00EC">
        <w:rPr>
          <w:color w:val="000000" w:themeColor="text1"/>
        </w:rPr>
        <w:t>,</w:t>
      </w:r>
      <w:r w:rsidR="00EF00EC" w:rsidRPr="001C514D">
        <w:rPr>
          <w:color w:val="000000" w:themeColor="text1"/>
        </w:rPr>
        <w:t xml:space="preserve"> </w:t>
      </w:r>
      <w:r w:rsidR="00EF00EC">
        <w:rPr>
          <w:color w:val="000000" w:themeColor="text1"/>
        </w:rPr>
        <w:t>and that flexibility make</w:t>
      </w:r>
      <w:r w:rsidR="00EF00EC" w:rsidRPr="001C514D">
        <w:rPr>
          <w:color w:val="000000" w:themeColor="text1"/>
        </w:rPr>
        <w:t xml:space="preserve"> them feel relaxed (C11). </w:t>
      </w:r>
      <w:r w:rsidR="00EF00EC">
        <w:rPr>
          <w:color w:val="000000" w:themeColor="text1"/>
        </w:rPr>
        <w:t xml:space="preserve">This relaxation encourages them to have a slower lifestyle </w:t>
      </w:r>
      <w:r w:rsidR="00EF00EC" w:rsidRPr="001C514D">
        <w:rPr>
          <w:color w:val="000000" w:themeColor="text1"/>
        </w:rPr>
        <w:t xml:space="preserve">(V5) and </w:t>
      </w:r>
      <w:r w:rsidR="00EF00EC">
        <w:rPr>
          <w:color w:val="000000" w:themeColor="text1"/>
        </w:rPr>
        <w:t xml:space="preserve">gain </w:t>
      </w:r>
      <w:r w:rsidR="00EF00EC" w:rsidRPr="001C514D">
        <w:rPr>
          <w:color w:val="000000" w:themeColor="text1"/>
        </w:rPr>
        <w:t xml:space="preserve">a sense of happiness (V11).  </w:t>
      </w:r>
      <w:r w:rsidR="00EF00EC">
        <w:rPr>
          <w:color w:val="000000" w:themeColor="text1"/>
        </w:rPr>
        <w:t xml:space="preserve">Ethan explained how his self-paced activities link to happiness in the end: </w:t>
      </w:r>
    </w:p>
    <w:p w14:paraId="1E6D95BF" w14:textId="546D4377" w:rsidR="00EF00EC" w:rsidRDefault="00EF00EC" w:rsidP="00EF00EC">
      <w:pPr>
        <w:spacing w:line="276" w:lineRule="auto"/>
        <w:ind w:left="720"/>
        <w:rPr>
          <w:color w:val="000000" w:themeColor="text1"/>
        </w:rPr>
      </w:pPr>
      <w:r w:rsidRPr="001C514D">
        <w:rPr>
          <w:color w:val="000000" w:themeColor="text1"/>
        </w:rPr>
        <w:t>A lot of people travel with rigid plans. When they</w:t>
      </w:r>
      <w:r>
        <w:rPr>
          <w:color w:val="000000" w:themeColor="text1"/>
        </w:rPr>
        <w:t xml:space="preserve"> desire </w:t>
      </w:r>
      <w:r w:rsidRPr="001C514D">
        <w:rPr>
          <w:color w:val="000000" w:themeColor="text1"/>
        </w:rPr>
        <w:t xml:space="preserve">to do everything </w:t>
      </w:r>
      <w:r>
        <w:rPr>
          <w:color w:val="000000" w:themeColor="text1"/>
        </w:rPr>
        <w:t>before they</w:t>
      </w:r>
      <w:r w:rsidRPr="001C514D">
        <w:rPr>
          <w:color w:val="000000" w:themeColor="text1"/>
        </w:rPr>
        <w:t xml:space="preserve"> come back</w:t>
      </w:r>
      <w:r>
        <w:rPr>
          <w:color w:val="000000" w:themeColor="text1"/>
        </w:rPr>
        <w:t>, they become</w:t>
      </w:r>
      <w:r w:rsidRPr="001C514D">
        <w:rPr>
          <w:color w:val="000000" w:themeColor="text1"/>
        </w:rPr>
        <w:t xml:space="preserve"> tired. For my travel</w:t>
      </w:r>
      <w:r>
        <w:rPr>
          <w:color w:val="000000" w:themeColor="text1"/>
        </w:rPr>
        <w:t>s</w:t>
      </w:r>
      <w:r w:rsidRPr="001C514D">
        <w:rPr>
          <w:color w:val="000000" w:themeColor="text1"/>
        </w:rPr>
        <w:t xml:space="preserve">, I </w:t>
      </w:r>
      <w:r>
        <w:rPr>
          <w:color w:val="000000" w:themeColor="text1"/>
        </w:rPr>
        <w:t>have many changes in my travel schedule. For example, last year, when I was in Paris, I was going to a museum, but I found a beautiful lake. I just changed my plans and spent about an hour walking along the lake. I remember I felt so calm in that moment. Feeling relaxed is important to me because it helps maintain a slow travel experience that enables me to feel happy as well.</w:t>
      </w:r>
    </w:p>
    <w:p w14:paraId="6400B31E" w14:textId="77777777" w:rsidR="00EF00EC" w:rsidRDefault="00EF00EC" w:rsidP="00EF00EC">
      <w:pPr>
        <w:spacing w:line="480" w:lineRule="auto"/>
        <w:rPr>
          <w:i/>
          <w:color w:val="000000" w:themeColor="text1"/>
        </w:rPr>
      </w:pPr>
    </w:p>
    <w:p w14:paraId="150B0D0F" w14:textId="0A4CADBB" w:rsidR="00EF00EC" w:rsidRPr="008C145E" w:rsidRDefault="00C832B0" w:rsidP="00EF00EC">
      <w:pPr>
        <w:spacing w:line="480" w:lineRule="auto"/>
        <w:rPr>
          <w:i/>
          <w:color w:val="000000" w:themeColor="text1"/>
        </w:rPr>
      </w:pPr>
      <w:r>
        <w:rPr>
          <w:i/>
          <w:color w:val="000000" w:themeColor="text1"/>
        </w:rPr>
        <w:t>MEC3:</w:t>
      </w:r>
      <w:r w:rsidR="00EF00EC" w:rsidRPr="008C145E">
        <w:rPr>
          <w:i/>
          <w:color w:val="000000" w:themeColor="text1"/>
        </w:rPr>
        <w:t xml:space="preserve"> Self-paced </w:t>
      </w:r>
      <w:r w:rsidR="00EF00EC">
        <w:rPr>
          <w:i/>
          <w:color w:val="000000" w:themeColor="text1"/>
        </w:rPr>
        <w:t>A</w:t>
      </w:r>
      <w:r w:rsidR="00EF00EC" w:rsidRPr="008C145E">
        <w:rPr>
          <w:i/>
          <w:color w:val="000000" w:themeColor="text1"/>
        </w:rPr>
        <w:t>ctivities</w:t>
      </w:r>
      <w:r w:rsidR="00EF00EC">
        <w:rPr>
          <w:i/>
          <w:color w:val="000000" w:themeColor="text1"/>
        </w:rPr>
        <w:t>,</w:t>
      </w:r>
      <w:r w:rsidR="00EF00EC" w:rsidRPr="008C145E">
        <w:rPr>
          <w:i/>
          <w:color w:val="000000" w:themeColor="text1"/>
        </w:rPr>
        <w:t xml:space="preserve"> </w:t>
      </w:r>
      <w:r w:rsidR="00EF00EC">
        <w:rPr>
          <w:i/>
          <w:color w:val="000000" w:themeColor="text1"/>
        </w:rPr>
        <w:t>E</w:t>
      </w:r>
      <w:r w:rsidR="00EF00EC" w:rsidRPr="008C145E">
        <w:rPr>
          <w:i/>
          <w:color w:val="000000" w:themeColor="text1"/>
        </w:rPr>
        <w:t xml:space="preserve">xploring </w:t>
      </w:r>
      <w:r w:rsidR="00EF00EC">
        <w:rPr>
          <w:i/>
          <w:color w:val="000000" w:themeColor="text1"/>
        </w:rPr>
        <w:t>L</w:t>
      </w:r>
      <w:r w:rsidR="00EF00EC" w:rsidRPr="008C145E">
        <w:rPr>
          <w:i/>
          <w:color w:val="000000" w:themeColor="text1"/>
        </w:rPr>
        <w:t xml:space="preserve">ocal </w:t>
      </w:r>
      <w:r w:rsidR="00EF00EC">
        <w:rPr>
          <w:i/>
          <w:color w:val="000000" w:themeColor="text1"/>
        </w:rPr>
        <w:t>D</w:t>
      </w:r>
      <w:r w:rsidR="00EF00EC" w:rsidRPr="008C145E">
        <w:rPr>
          <w:i/>
          <w:color w:val="000000" w:themeColor="text1"/>
        </w:rPr>
        <w:t>estinations</w:t>
      </w:r>
      <w:r w:rsidR="00EF00EC">
        <w:rPr>
          <w:i/>
          <w:color w:val="000000" w:themeColor="text1"/>
        </w:rPr>
        <w:t>,</w:t>
      </w:r>
      <w:r w:rsidR="00EF00EC" w:rsidRPr="008C145E">
        <w:rPr>
          <w:i/>
          <w:color w:val="000000" w:themeColor="text1"/>
        </w:rPr>
        <w:t xml:space="preserve"> </w:t>
      </w:r>
      <w:r w:rsidR="00EF00EC">
        <w:rPr>
          <w:i/>
          <w:color w:val="000000" w:themeColor="text1"/>
        </w:rPr>
        <w:t>F</w:t>
      </w:r>
      <w:r w:rsidR="00EF00EC" w:rsidRPr="008C145E">
        <w:rPr>
          <w:i/>
          <w:color w:val="000000" w:themeColor="text1"/>
        </w:rPr>
        <w:t>un</w:t>
      </w:r>
      <w:r w:rsidR="00EF00EC">
        <w:rPr>
          <w:i/>
          <w:color w:val="000000" w:themeColor="text1"/>
        </w:rPr>
        <w:t>/E</w:t>
      </w:r>
      <w:r w:rsidR="00EF00EC" w:rsidRPr="008C145E">
        <w:rPr>
          <w:i/>
          <w:color w:val="000000" w:themeColor="text1"/>
        </w:rPr>
        <w:t>njoyment</w:t>
      </w:r>
      <w:r w:rsidR="00EF00EC">
        <w:rPr>
          <w:i/>
          <w:color w:val="000000" w:themeColor="text1"/>
        </w:rPr>
        <w:t>/E</w:t>
      </w:r>
      <w:r w:rsidR="00EF00EC" w:rsidRPr="008C145E">
        <w:rPr>
          <w:i/>
          <w:color w:val="000000" w:themeColor="text1"/>
        </w:rPr>
        <w:t>xcitement</w:t>
      </w:r>
      <w:r w:rsidR="00EF00EC">
        <w:rPr>
          <w:i/>
          <w:color w:val="000000" w:themeColor="text1"/>
        </w:rPr>
        <w:t>, and H</w:t>
      </w:r>
      <w:r w:rsidR="00EF00EC" w:rsidRPr="008C145E">
        <w:rPr>
          <w:i/>
          <w:color w:val="000000" w:themeColor="text1"/>
        </w:rPr>
        <w:t>appiness</w:t>
      </w:r>
    </w:p>
    <w:p w14:paraId="0ACFC378" w14:textId="00871474" w:rsidR="00906A98" w:rsidRDefault="007F1986" w:rsidP="004F5306">
      <w:pPr>
        <w:spacing w:line="480" w:lineRule="auto"/>
        <w:rPr>
          <w:color w:val="000000" w:themeColor="text1"/>
        </w:rPr>
      </w:pPr>
      <w:r>
        <w:rPr>
          <w:color w:val="000000" w:themeColor="text1"/>
        </w:rPr>
        <w:t>Self</w:t>
      </w:r>
      <w:r w:rsidRPr="001C514D">
        <w:rPr>
          <w:color w:val="000000" w:themeColor="text1"/>
        </w:rPr>
        <w:t>-paced activities</w:t>
      </w:r>
      <w:r>
        <w:rPr>
          <w:color w:val="000000" w:themeColor="text1"/>
        </w:rPr>
        <w:t xml:space="preserve"> additionally allow participants</w:t>
      </w:r>
      <w:r w:rsidRPr="001C514D">
        <w:rPr>
          <w:color w:val="000000" w:themeColor="text1"/>
        </w:rPr>
        <w:t xml:space="preserve"> to explore local destinations (C3) and feel enjoyment and excitement (C12). These feelings further </w:t>
      </w:r>
      <w:r>
        <w:rPr>
          <w:color w:val="000000" w:themeColor="text1"/>
        </w:rPr>
        <w:t>promote</w:t>
      </w:r>
      <w:r w:rsidRPr="001C514D">
        <w:rPr>
          <w:color w:val="000000" w:themeColor="text1"/>
        </w:rPr>
        <w:t xml:space="preserve"> happiness (V11)</w:t>
      </w:r>
      <w:r>
        <w:rPr>
          <w:color w:val="000000" w:themeColor="text1"/>
        </w:rPr>
        <w:t>.</w:t>
      </w:r>
      <w:r w:rsidRPr="001C514D">
        <w:rPr>
          <w:color w:val="000000" w:themeColor="text1"/>
        </w:rPr>
        <w:t xml:space="preserve"> </w:t>
      </w:r>
      <w:r>
        <w:rPr>
          <w:color w:val="000000" w:themeColor="text1"/>
        </w:rPr>
        <w:t xml:space="preserve">Ashely </w:t>
      </w:r>
      <w:r w:rsidR="00125C24">
        <w:rPr>
          <w:color w:val="000000" w:themeColor="text1"/>
        </w:rPr>
        <w:t xml:space="preserve">explained: </w:t>
      </w:r>
      <w:r w:rsidR="006E7595">
        <w:rPr>
          <w:color w:val="000000" w:themeColor="text1"/>
        </w:rPr>
        <w:t xml:space="preserve"> </w:t>
      </w:r>
      <w:r>
        <w:rPr>
          <w:color w:val="000000" w:themeColor="text1"/>
        </w:rPr>
        <w:t xml:space="preserve"> </w:t>
      </w:r>
    </w:p>
    <w:p w14:paraId="2B6922A8" w14:textId="2E7A9982" w:rsidR="00D45361" w:rsidRPr="00D45361" w:rsidRDefault="00D45361" w:rsidP="0094549D">
      <w:pPr>
        <w:spacing w:line="276" w:lineRule="auto"/>
        <w:ind w:left="720"/>
        <w:rPr>
          <w:color w:val="000000" w:themeColor="text1"/>
        </w:rPr>
      </w:pPr>
      <w:r w:rsidRPr="00D45361">
        <w:rPr>
          <w:color w:val="000000" w:themeColor="text1"/>
        </w:rPr>
        <w:lastRenderedPageBreak/>
        <w:t>I can remember when my mother-in-law bought us a cruise package for my family. We all went on a cruise and I hated every minute of it. I think it’s because it’s so touristy. You’re forced to go to dinner at a certain time,</w:t>
      </w:r>
      <w:r>
        <w:rPr>
          <w:color w:val="000000" w:themeColor="text1"/>
        </w:rPr>
        <w:t xml:space="preserve"> </w:t>
      </w:r>
      <w:r w:rsidRPr="00D45361">
        <w:rPr>
          <w:color w:val="000000" w:themeColor="text1"/>
        </w:rPr>
        <w:t>you’re forced to see shows, you’re tapped, they take you to a port, you can only go to a small area right before you have to get back on the ship. That was my last fast travel. I like to go anywhere I can do something at my own pace. I often begin my first day of travel by wandering the neighborhood wh</w:t>
      </w:r>
      <w:r>
        <w:rPr>
          <w:color w:val="000000" w:themeColor="text1"/>
        </w:rPr>
        <w:t>ere I stay. No plans often give</w:t>
      </w:r>
      <w:r w:rsidRPr="00D45361">
        <w:rPr>
          <w:color w:val="000000" w:themeColor="text1"/>
        </w:rPr>
        <w:t xml:space="preserve"> me more opportunities to find fun things looking around the place. I find excitement from there.</w:t>
      </w:r>
    </w:p>
    <w:p w14:paraId="5D4EFC28" w14:textId="77777777" w:rsidR="00E5126E" w:rsidRPr="001C514D" w:rsidRDefault="00E5126E" w:rsidP="00494492">
      <w:pPr>
        <w:spacing w:line="480" w:lineRule="auto"/>
        <w:rPr>
          <w:color w:val="000000" w:themeColor="text1"/>
        </w:rPr>
      </w:pPr>
    </w:p>
    <w:p w14:paraId="066BBC21" w14:textId="20A7279B" w:rsidR="00494492" w:rsidRDefault="00C832B0" w:rsidP="00494492">
      <w:pPr>
        <w:spacing w:line="480" w:lineRule="auto"/>
        <w:rPr>
          <w:i/>
          <w:color w:val="000000" w:themeColor="text1"/>
        </w:rPr>
      </w:pPr>
      <w:r>
        <w:rPr>
          <w:i/>
          <w:color w:val="000000" w:themeColor="text1"/>
        </w:rPr>
        <w:t>MEC4:</w:t>
      </w:r>
      <w:r w:rsidR="00494492">
        <w:rPr>
          <w:i/>
          <w:color w:val="000000" w:themeColor="text1"/>
        </w:rPr>
        <w:t xml:space="preserve"> Slow Mobility, Exploring Local Destinations, Fun/Enjoyment/Excitement, and Happiness </w:t>
      </w:r>
    </w:p>
    <w:p w14:paraId="36BA437D" w14:textId="58ABFDEF" w:rsidR="00906A98" w:rsidRDefault="00FD7329" w:rsidP="004F5306">
      <w:pPr>
        <w:spacing w:line="480" w:lineRule="auto"/>
        <w:rPr>
          <w:color w:val="000000" w:themeColor="text1"/>
        </w:rPr>
      </w:pPr>
      <w:r>
        <w:rPr>
          <w:color w:val="000000" w:themeColor="text1"/>
        </w:rPr>
        <w:t xml:space="preserve">Slow </w:t>
      </w:r>
      <w:r w:rsidR="00B44925" w:rsidRPr="00FD7329">
        <w:rPr>
          <w:color w:val="000000" w:themeColor="text1"/>
        </w:rPr>
        <w:t xml:space="preserve">mobility such as walking, </w:t>
      </w:r>
      <w:r w:rsidR="00906A98" w:rsidRPr="00FD7329">
        <w:rPr>
          <w:color w:val="000000" w:themeColor="text1"/>
        </w:rPr>
        <w:t>cycling</w:t>
      </w:r>
      <w:r w:rsidR="00B44925" w:rsidRPr="00FD7329">
        <w:rPr>
          <w:color w:val="000000" w:themeColor="text1"/>
        </w:rPr>
        <w:t>, cars, trains, and buses</w:t>
      </w:r>
      <w:r w:rsidR="00494492">
        <w:rPr>
          <w:color w:val="000000" w:themeColor="text1"/>
        </w:rPr>
        <w:t xml:space="preserve"> were </w:t>
      </w:r>
      <w:r w:rsidR="00906A98" w:rsidRPr="00FD7329">
        <w:rPr>
          <w:color w:val="000000" w:themeColor="text1"/>
        </w:rPr>
        <w:t xml:space="preserve">perceived as </w:t>
      </w:r>
      <w:r w:rsidR="00494492">
        <w:rPr>
          <w:color w:val="000000" w:themeColor="text1"/>
        </w:rPr>
        <w:t xml:space="preserve">an </w:t>
      </w:r>
      <w:r w:rsidR="00906A98" w:rsidRPr="00FD7329">
        <w:rPr>
          <w:color w:val="000000" w:themeColor="text1"/>
        </w:rPr>
        <w:t>important attribute</w:t>
      </w:r>
      <w:r>
        <w:rPr>
          <w:color w:val="000000" w:themeColor="text1"/>
        </w:rPr>
        <w:t xml:space="preserve"> of slow tourism</w:t>
      </w:r>
      <w:r w:rsidR="00906A98" w:rsidRPr="00FD7329">
        <w:rPr>
          <w:color w:val="000000" w:themeColor="text1"/>
        </w:rPr>
        <w:t xml:space="preserve">. </w:t>
      </w:r>
      <w:r w:rsidR="00494492">
        <w:rPr>
          <w:color w:val="000000" w:themeColor="text1"/>
        </w:rPr>
        <w:t xml:space="preserve">With access to slow mobility, participants can </w:t>
      </w:r>
      <w:r w:rsidR="00494492" w:rsidRPr="00FD7329">
        <w:rPr>
          <w:color w:val="000000" w:themeColor="text1"/>
        </w:rPr>
        <w:t xml:space="preserve">explore local places (C3) and </w:t>
      </w:r>
      <w:r w:rsidR="00494492">
        <w:rPr>
          <w:color w:val="000000" w:themeColor="text1"/>
        </w:rPr>
        <w:t>engage in an</w:t>
      </w:r>
      <w:r w:rsidR="00494492" w:rsidRPr="00FD7329">
        <w:rPr>
          <w:color w:val="000000" w:themeColor="text1"/>
        </w:rPr>
        <w:t xml:space="preserve"> experience </w:t>
      </w:r>
      <w:r w:rsidR="00494492">
        <w:rPr>
          <w:color w:val="000000" w:themeColor="text1"/>
        </w:rPr>
        <w:t>that provides</w:t>
      </w:r>
      <w:r w:rsidR="00494492" w:rsidRPr="00FD7329">
        <w:rPr>
          <w:color w:val="000000" w:themeColor="text1"/>
        </w:rPr>
        <w:t xml:space="preserve"> excitement and enjoyment (C12), which </w:t>
      </w:r>
      <w:r w:rsidR="00494492">
        <w:rPr>
          <w:color w:val="000000" w:themeColor="text1"/>
        </w:rPr>
        <w:t>further promotes</w:t>
      </w:r>
      <w:r w:rsidR="00494492" w:rsidRPr="00FD7329">
        <w:rPr>
          <w:color w:val="000000" w:themeColor="text1"/>
        </w:rPr>
        <w:t xml:space="preserve"> </w:t>
      </w:r>
      <w:r w:rsidR="00494492">
        <w:rPr>
          <w:color w:val="000000" w:themeColor="text1"/>
        </w:rPr>
        <w:t xml:space="preserve">feelings of </w:t>
      </w:r>
      <w:r w:rsidR="00494492" w:rsidRPr="00FD7329">
        <w:rPr>
          <w:color w:val="000000" w:themeColor="text1"/>
        </w:rPr>
        <w:t>happiness (V11).</w:t>
      </w:r>
      <w:r w:rsidR="00413904">
        <w:rPr>
          <w:color w:val="000000" w:themeColor="text1"/>
        </w:rPr>
        <w:t xml:space="preserve"> Four participants shared their slow mobility experience and explained how slow mobility helps them explore local places, which in turn link to happiness. </w:t>
      </w:r>
    </w:p>
    <w:p w14:paraId="51A828CD" w14:textId="77777777" w:rsidR="00FD7329" w:rsidRDefault="00FD7329" w:rsidP="00494492">
      <w:pPr>
        <w:spacing w:line="276" w:lineRule="auto"/>
        <w:rPr>
          <w:i/>
          <w:color w:val="000000" w:themeColor="text1"/>
        </w:rPr>
      </w:pPr>
    </w:p>
    <w:p w14:paraId="250F0BB2" w14:textId="4DACC101" w:rsidR="00494492" w:rsidRDefault="00494492" w:rsidP="00494492">
      <w:pPr>
        <w:spacing w:line="276" w:lineRule="auto"/>
        <w:ind w:left="720"/>
        <w:rPr>
          <w:color w:val="000000" w:themeColor="text1"/>
        </w:rPr>
      </w:pPr>
      <w:r w:rsidRPr="00FD7329">
        <w:rPr>
          <w:color w:val="000000" w:themeColor="text1"/>
        </w:rPr>
        <w:t xml:space="preserve">Public transportation is definitely a big </w:t>
      </w:r>
      <w:r>
        <w:rPr>
          <w:color w:val="000000" w:themeColor="text1"/>
        </w:rPr>
        <w:t>aspect of travel</w:t>
      </w:r>
      <w:r w:rsidRPr="00FD7329">
        <w:rPr>
          <w:color w:val="000000" w:themeColor="text1"/>
        </w:rPr>
        <w:t xml:space="preserve">. I love </w:t>
      </w:r>
      <w:r>
        <w:rPr>
          <w:color w:val="000000" w:themeColor="text1"/>
        </w:rPr>
        <w:t>it</w:t>
      </w:r>
      <w:r w:rsidRPr="00FD7329">
        <w:rPr>
          <w:color w:val="000000" w:themeColor="text1"/>
        </w:rPr>
        <w:t>. Sometimes</w:t>
      </w:r>
      <w:r>
        <w:rPr>
          <w:color w:val="000000" w:themeColor="text1"/>
        </w:rPr>
        <w:t>,</w:t>
      </w:r>
      <w:r w:rsidRPr="00FD7329">
        <w:rPr>
          <w:color w:val="000000" w:themeColor="text1"/>
        </w:rPr>
        <w:t xml:space="preserve"> I just get on a bus </w:t>
      </w:r>
      <w:r>
        <w:rPr>
          <w:color w:val="000000" w:themeColor="text1"/>
        </w:rPr>
        <w:t>without a destination and</w:t>
      </w:r>
      <w:r w:rsidRPr="00FD7329">
        <w:rPr>
          <w:color w:val="000000" w:themeColor="text1"/>
        </w:rPr>
        <w:t xml:space="preserve"> just ride the bus and see the city. It’s fun to incorporate all of the different ways to g</w:t>
      </w:r>
      <w:r>
        <w:rPr>
          <w:color w:val="000000" w:themeColor="text1"/>
        </w:rPr>
        <w:t>et around.</w:t>
      </w:r>
      <w:r w:rsidRPr="00FD7329">
        <w:rPr>
          <w:color w:val="000000" w:themeColor="text1"/>
        </w:rPr>
        <w:t xml:space="preserve"> </w:t>
      </w:r>
      <w:r>
        <w:rPr>
          <w:color w:val="000000" w:themeColor="text1"/>
        </w:rPr>
        <w:t>(David)</w:t>
      </w:r>
    </w:p>
    <w:p w14:paraId="67079FF1" w14:textId="77777777" w:rsidR="00494492" w:rsidRPr="00FD7329" w:rsidRDefault="00494492" w:rsidP="00494492">
      <w:pPr>
        <w:spacing w:line="480" w:lineRule="auto"/>
        <w:rPr>
          <w:color w:val="000000" w:themeColor="text1"/>
        </w:rPr>
      </w:pPr>
    </w:p>
    <w:p w14:paraId="2A8FCD6C" w14:textId="25370A2E" w:rsidR="00494492" w:rsidRPr="00FD7329" w:rsidRDefault="0082677A" w:rsidP="00494492">
      <w:pPr>
        <w:spacing w:line="276" w:lineRule="auto"/>
        <w:ind w:left="720"/>
        <w:rPr>
          <w:color w:val="000000" w:themeColor="text1"/>
        </w:rPr>
      </w:pPr>
      <w:r>
        <w:rPr>
          <w:color w:val="000000" w:themeColor="text1"/>
        </w:rPr>
        <w:t xml:space="preserve">I did enjoy riding </w:t>
      </w:r>
      <w:r w:rsidR="00494492" w:rsidRPr="00FD7329">
        <w:rPr>
          <w:color w:val="000000" w:themeColor="text1"/>
        </w:rPr>
        <w:t>a bicycle when I was in Amsterdam. I was riding a bicycle throughout the town. It was safe and everyone in Amsterda</w:t>
      </w:r>
      <w:r>
        <w:rPr>
          <w:color w:val="000000" w:themeColor="text1"/>
        </w:rPr>
        <w:t xml:space="preserve">m also used </w:t>
      </w:r>
      <w:r w:rsidR="00494492">
        <w:rPr>
          <w:color w:val="000000" w:themeColor="text1"/>
        </w:rPr>
        <w:t>bicycles. My morning routine was to visit a new neighborhood by riding a bicycle and then to come back home with coffee. It was fun.</w:t>
      </w:r>
      <w:r w:rsidR="00494492" w:rsidRPr="00FD7329">
        <w:rPr>
          <w:color w:val="000000" w:themeColor="text1"/>
        </w:rPr>
        <w:t xml:space="preserve"> </w:t>
      </w:r>
      <w:r w:rsidR="00494492">
        <w:rPr>
          <w:color w:val="000000" w:themeColor="text1"/>
        </w:rPr>
        <w:t>(Peggy)</w:t>
      </w:r>
    </w:p>
    <w:p w14:paraId="3B32228E" w14:textId="77777777" w:rsidR="00FD7329" w:rsidRDefault="00FD7329" w:rsidP="00494492">
      <w:pPr>
        <w:spacing w:line="480" w:lineRule="auto"/>
        <w:rPr>
          <w:i/>
          <w:color w:val="000000" w:themeColor="text1"/>
        </w:rPr>
      </w:pPr>
    </w:p>
    <w:p w14:paraId="0BD2C4FA" w14:textId="4D0C3369" w:rsidR="00364817" w:rsidRPr="00FD7329" w:rsidRDefault="00364817" w:rsidP="00494492">
      <w:pPr>
        <w:spacing w:line="276" w:lineRule="auto"/>
        <w:ind w:left="720"/>
        <w:rPr>
          <w:color w:val="000000" w:themeColor="text1"/>
        </w:rPr>
      </w:pPr>
      <w:r w:rsidRPr="00FD7329">
        <w:rPr>
          <w:color w:val="000000" w:themeColor="text1"/>
        </w:rPr>
        <w:t xml:space="preserve">I visited my dad in Boston and stayed there for about two months. We had a lot of road trips together. I drove from Boston to Vegas basically with some stops here </w:t>
      </w:r>
      <w:r w:rsidR="0082677A">
        <w:rPr>
          <w:color w:val="000000" w:themeColor="text1"/>
        </w:rPr>
        <w:lastRenderedPageBreak/>
        <w:t xml:space="preserve">and there. We had so much fun </w:t>
      </w:r>
      <w:r w:rsidRPr="00FD7329">
        <w:rPr>
          <w:color w:val="000000" w:themeColor="text1"/>
        </w:rPr>
        <w:t>stop</w:t>
      </w:r>
      <w:r w:rsidR="0082677A">
        <w:rPr>
          <w:color w:val="000000" w:themeColor="text1"/>
        </w:rPr>
        <w:t>ping at</w:t>
      </w:r>
      <w:r w:rsidRPr="00FD7329">
        <w:rPr>
          <w:color w:val="000000" w:themeColor="text1"/>
        </w:rPr>
        <w:t xml:space="preserve"> a lot of small cities th</w:t>
      </w:r>
      <w:r w:rsidR="00494492">
        <w:rPr>
          <w:color w:val="000000" w:themeColor="text1"/>
        </w:rPr>
        <w:t>at we had never visited before.</w:t>
      </w:r>
      <w:r w:rsidRPr="00FD7329">
        <w:rPr>
          <w:color w:val="000000" w:themeColor="text1"/>
        </w:rPr>
        <w:t xml:space="preserve"> </w:t>
      </w:r>
      <w:r w:rsidR="00494492">
        <w:rPr>
          <w:color w:val="000000" w:themeColor="text1"/>
        </w:rPr>
        <w:t>(Hannah)</w:t>
      </w:r>
    </w:p>
    <w:p w14:paraId="0D647283" w14:textId="77777777" w:rsidR="00FD7329" w:rsidRPr="00FD7329" w:rsidRDefault="00FD7329" w:rsidP="00FD7329">
      <w:pPr>
        <w:spacing w:line="480" w:lineRule="auto"/>
        <w:ind w:firstLine="720"/>
        <w:rPr>
          <w:color w:val="000000" w:themeColor="text1"/>
        </w:rPr>
      </w:pPr>
    </w:p>
    <w:p w14:paraId="0DB24367" w14:textId="3663D51D" w:rsidR="00BA7468" w:rsidRDefault="00364817" w:rsidP="00532CD6">
      <w:pPr>
        <w:spacing w:line="276" w:lineRule="auto"/>
        <w:ind w:left="720"/>
        <w:rPr>
          <w:color w:val="000000" w:themeColor="text1"/>
        </w:rPr>
      </w:pPr>
      <w:r w:rsidRPr="00FD7329">
        <w:rPr>
          <w:color w:val="000000" w:themeColor="text1"/>
        </w:rPr>
        <w:t xml:space="preserve">We traveled with a van and a camper and we traveled around the United States. I am in Georgia and we traveled out to </w:t>
      </w:r>
      <w:r w:rsidR="0082677A">
        <w:rPr>
          <w:color w:val="000000" w:themeColor="text1"/>
        </w:rPr>
        <w:t xml:space="preserve">the </w:t>
      </w:r>
      <w:r w:rsidRPr="00FD7329">
        <w:rPr>
          <w:color w:val="000000" w:themeColor="text1"/>
        </w:rPr>
        <w:t xml:space="preserve">California coast into Canada. And then we came back down through Yosemite in that area. </w:t>
      </w:r>
      <w:r w:rsidR="001D4E94" w:rsidRPr="00FD7329">
        <w:rPr>
          <w:color w:val="000000" w:themeColor="text1"/>
        </w:rPr>
        <w:t>Our r</w:t>
      </w:r>
      <w:r w:rsidR="0082677A">
        <w:rPr>
          <w:color w:val="000000" w:themeColor="text1"/>
        </w:rPr>
        <w:t xml:space="preserve">oad trips were the best. We </w:t>
      </w:r>
      <w:r w:rsidR="001D4E94" w:rsidRPr="00FD7329">
        <w:rPr>
          <w:color w:val="000000" w:themeColor="text1"/>
        </w:rPr>
        <w:t>stopped by small towns and spent a day or sometimes two days to look around</w:t>
      </w:r>
      <w:r w:rsidR="0082677A">
        <w:rPr>
          <w:color w:val="000000" w:themeColor="text1"/>
        </w:rPr>
        <w:t xml:space="preserve"> the place. That gave me </w:t>
      </w:r>
      <w:r w:rsidR="00494492">
        <w:rPr>
          <w:color w:val="000000" w:themeColor="text1"/>
        </w:rPr>
        <w:t>much joy.</w:t>
      </w:r>
      <w:r w:rsidR="00FD7329">
        <w:rPr>
          <w:color w:val="000000" w:themeColor="text1"/>
        </w:rPr>
        <w:t xml:space="preserve"> (</w:t>
      </w:r>
      <w:r w:rsidR="00494492">
        <w:rPr>
          <w:color w:val="000000" w:themeColor="text1"/>
        </w:rPr>
        <w:t>Chris)</w:t>
      </w:r>
    </w:p>
    <w:p w14:paraId="2EF37E9F" w14:textId="3A2C8138" w:rsidR="00532CD6" w:rsidRDefault="00532CD6" w:rsidP="00532CD6">
      <w:pPr>
        <w:spacing w:line="276" w:lineRule="auto"/>
        <w:ind w:left="720"/>
        <w:rPr>
          <w:color w:val="000000" w:themeColor="text1"/>
        </w:rPr>
      </w:pPr>
    </w:p>
    <w:p w14:paraId="58661064" w14:textId="5E8FBE5E" w:rsidR="00E5126E" w:rsidRDefault="00E5126E" w:rsidP="00532CD6">
      <w:pPr>
        <w:spacing w:line="276" w:lineRule="auto"/>
        <w:ind w:left="720"/>
        <w:rPr>
          <w:color w:val="000000" w:themeColor="text1"/>
        </w:rPr>
      </w:pPr>
    </w:p>
    <w:p w14:paraId="4B870785" w14:textId="77777777" w:rsidR="00E5126E" w:rsidRPr="00532CD6" w:rsidRDefault="00E5126E" w:rsidP="00532CD6">
      <w:pPr>
        <w:spacing w:line="276" w:lineRule="auto"/>
        <w:ind w:left="720"/>
        <w:rPr>
          <w:color w:val="000000" w:themeColor="text1"/>
        </w:rPr>
      </w:pPr>
    </w:p>
    <w:p w14:paraId="00634F73" w14:textId="71EA179E" w:rsidR="00D74E89" w:rsidRDefault="0082598F" w:rsidP="00C832B0">
      <w:pPr>
        <w:spacing w:line="480" w:lineRule="auto"/>
        <w:jc w:val="center"/>
        <w:rPr>
          <w:i/>
          <w:color w:val="000000" w:themeColor="text1"/>
        </w:rPr>
      </w:pPr>
      <w:r>
        <w:rPr>
          <w:i/>
          <w:color w:val="000000" w:themeColor="text1"/>
        </w:rPr>
        <w:t xml:space="preserve"> </w:t>
      </w:r>
      <w:r w:rsidR="00D74E89">
        <w:rPr>
          <w:i/>
          <w:color w:val="000000" w:themeColor="text1"/>
        </w:rPr>
        <w:t xml:space="preserve">End-state value: </w:t>
      </w:r>
      <w:r w:rsidR="00AD01F9" w:rsidRPr="00D74E89">
        <w:rPr>
          <w:i/>
          <w:color w:val="000000" w:themeColor="text1"/>
        </w:rPr>
        <w:t>Self-awareness</w:t>
      </w:r>
    </w:p>
    <w:p w14:paraId="324594AA" w14:textId="3C990142" w:rsidR="008227B3" w:rsidRPr="00E17DC7" w:rsidRDefault="00C832B0" w:rsidP="008227B3">
      <w:pPr>
        <w:spacing w:line="480" w:lineRule="auto"/>
        <w:rPr>
          <w:i/>
          <w:color w:val="000000" w:themeColor="text1"/>
        </w:rPr>
      </w:pPr>
      <w:r w:rsidRPr="00E17DC7">
        <w:rPr>
          <w:i/>
          <w:color w:val="000000" w:themeColor="text1"/>
        </w:rPr>
        <w:t xml:space="preserve">MEC5: </w:t>
      </w:r>
      <w:r w:rsidR="008227B3" w:rsidRPr="00E17DC7">
        <w:rPr>
          <w:i/>
          <w:color w:val="000000" w:themeColor="text1"/>
        </w:rPr>
        <w:t xml:space="preserve"> Slow Mobility, Exploring Local Destinations, Defying Stereotypes, Self-awareness</w:t>
      </w:r>
    </w:p>
    <w:p w14:paraId="1B420CC9" w14:textId="6C623D81" w:rsidR="00503838" w:rsidRPr="00E57857" w:rsidRDefault="008227B3" w:rsidP="00DC1594">
      <w:pPr>
        <w:spacing w:line="480" w:lineRule="auto"/>
        <w:rPr>
          <w:i/>
          <w:color w:val="000000" w:themeColor="text1"/>
        </w:rPr>
      </w:pPr>
      <w:r>
        <w:rPr>
          <w:color w:val="000000" w:themeColor="text1"/>
        </w:rPr>
        <w:t>Slow mobility also allows participants to explore local destinations (C3). By exploring a place, participants can break</w:t>
      </w:r>
      <w:r w:rsidRPr="00AD01F9">
        <w:rPr>
          <w:color w:val="000000" w:themeColor="text1"/>
        </w:rPr>
        <w:t xml:space="preserve"> their stereotypes </w:t>
      </w:r>
      <w:r>
        <w:rPr>
          <w:color w:val="000000" w:themeColor="text1"/>
        </w:rPr>
        <w:t xml:space="preserve">(V2), which </w:t>
      </w:r>
      <w:r w:rsidRPr="00AD01F9">
        <w:rPr>
          <w:color w:val="000000" w:themeColor="text1"/>
        </w:rPr>
        <w:t>increase</w:t>
      </w:r>
      <w:r>
        <w:rPr>
          <w:color w:val="000000" w:themeColor="text1"/>
        </w:rPr>
        <w:t>s</w:t>
      </w:r>
      <w:r w:rsidRPr="00AD01F9">
        <w:rPr>
          <w:color w:val="000000" w:themeColor="text1"/>
        </w:rPr>
        <w:t xml:space="preserve"> their</w:t>
      </w:r>
      <w:r>
        <w:rPr>
          <w:color w:val="000000" w:themeColor="text1"/>
        </w:rPr>
        <w:t xml:space="preserve"> level of</w:t>
      </w:r>
      <w:r w:rsidRPr="00AD01F9">
        <w:rPr>
          <w:color w:val="000000" w:themeColor="text1"/>
        </w:rPr>
        <w:t xml:space="preserve"> self-awareness (V7). </w:t>
      </w:r>
      <w:r w:rsidR="00503838">
        <w:rPr>
          <w:color w:val="000000" w:themeColor="text1"/>
        </w:rPr>
        <w:t xml:space="preserve">Kimberly explained the chain from slow mobility to self-awareness: </w:t>
      </w:r>
    </w:p>
    <w:p w14:paraId="04FA2475" w14:textId="640831D3" w:rsidR="00503838" w:rsidRPr="00BA7468" w:rsidRDefault="00503838" w:rsidP="00503838">
      <w:pPr>
        <w:spacing w:line="276" w:lineRule="auto"/>
        <w:ind w:left="720"/>
        <w:rPr>
          <w:color w:val="000000" w:themeColor="text1"/>
        </w:rPr>
      </w:pPr>
      <w:r w:rsidRPr="00BA7468">
        <w:rPr>
          <w:color w:val="000000" w:themeColor="text1"/>
        </w:rPr>
        <w:t>I like to be proved wrong. Before I go visit a country</w:t>
      </w:r>
      <w:r>
        <w:rPr>
          <w:color w:val="000000" w:themeColor="text1"/>
        </w:rPr>
        <w:t>,</w:t>
      </w:r>
      <w:r w:rsidRPr="00BA7468">
        <w:rPr>
          <w:color w:val="000000" w:themeColor="text1"/>
        </w:rPr>
        <w:t xml:space="preserve"> I make a list of stereotypes. </w:t>
      </w:r>
      <w:r>
        <w:rPr>
          <w:color w:val="000000" w:themeColor="text1"/>
        </w:rPr>
        <w:t>This is what I believe about the</w:t>
      </w:r>
      <w:r w:rsidRPr="00BA7468">
        <w:rPr>
          <w:color w:val="000000" w:themeColor="text1"/>
        </w:rPr>
        <w:t xml:space="preserve"> country. And then</w:t>
      </w:r>
      <w:r>
        <w:rPr>
          <w:color w:val="000000" w:themeColor="text1"/>
        </w:rPr>
        <w:t>,</w:t>
      </w:r>
      <w:r w:rsidRPr="00BA7468">
        <w:rPr>
          <w:color w:val="000000" w:themeColor="text1"/>
        </w:rPr>
        <w:t xml:space="preserve"> at the end</w:t>
      </w:r>
      <w:r>
        <w:rPr>
          <w:color w:val="000000" w:themeColor="text1"/>
        </w:rPr>
        <w:t>,</w:t>
      </w:r>
      <w:r w:rsidRPr="00BA7468">
        <w:rPr>
          <w:color w:val="000000" w:themeColor="text1"/>
        </w:rPr>
        <w:t xml:space="preserve"> I ma</w:t>
      </w:r>
      <w:r>
        <w:rPr>
          <w:color w:val="000000" w:themeColor="text1"/>
        </w:rPr>
        <w:t>k</w:t>
      </w:r>
      <w:r w:rsidRPr="00BA7468">
        <w:rPr>
          <w:color w:val="000000" w:themeColor="text1"/>
        </w:rPr>
        <w:t xml:space="preserve">e another list </w:t>
      </w:r>
      <w:r>
        <w:rPr>
          <w:color w:val="000000" w:themeColor="text1"/>
        </w:rPr>
        <w:t>of the things that were wrong</w:t>
      </w:r>
      <w:r w:rsidRPr="00BA7468">
        <w:rPr>
          <w:color w:val="000000" w:themeColor="text1"/>
        </w:rPr>
        <w:t xml:space="preserve">. </w:t>
      </w:r>
      <w:r>
        <w:rPr>
          <w:color w:val="000000" w:themeColor="text1"/>
        </w:rPr>
        <w:t xml:space="preserve">I usually like walking through local places, </w:t>
      </w:r>
      <w:r w:rsidRPr="00BA7468">
        <w:rPr>
          <w:color w:val="000000" w:themeColor="text1"/>
        </w:rPr>
        <w:t>explor</w:t>
      </w:r>
      <w:r>
        <w:rPr>
          <w:color w:val="000000" w:themeColor="text1"/>
        </w:rPr>
        <w:t>ing</w:t>
      </w:r>
      <w:r w:rsidRPr="00BA7468">
        <w:rPr>
          <w:color w:val="000000" w:themeColor="text1"/>
        </w:rPr>
        <w:t xml:space="preserve"> destinations</w:t>
      </w:r>
      <w:r>
        <w:rPr>
          <w:color w:val="000000" w:themeColor="text1"/>
        </w:rPr>
        <w:t>,</w:t>
      </w:r>
      <w:r w:rsidRPr="00BA7468">
        <w:rPr>
          <w:color w:val="000000" w:themeColor="text1"/>
        </w:rPr>
        <w:t xml:space="preserve"> and meet</w:t>
      </w:r>
      <w:r>
        <w:rPr>
          <w:color w:val="000000" w:themeColor="text1"/>
        </w:rPr>
        <w:t>ing</w:t>
      </w:r>
      <w:r w:rsidRPr="00BA7468">
        <w:rPr>
          <w:color w:val="000000" w:themeColor="text1"/>
        </w:rPr>
        <w:t xml:space="preserve"> local people. </w:t>
      </w:r>
      <w:r>
        <w:rPr>
          <w:color w:val="000000" w:themeColor="text1"/>
        </w:rPr>
        <w:t xml:space="preserve">Through these times, I </w:t>
      </w:r>
      <w:r w:rsidRPr="00BA7468">
        <w:rPr>
          <w:color w:val="000000" w:themeColor="text1"/>
        </w:rPr>
        <w:t>br</w:t>
      </w:r>
      <w:r>
        <w:rPr>
          <w:color w:val="000000" w:themeColor="text1"/>
        </w:rPr>
        <w:t>eak</w:t>
      </w:r>
      <w:r w:rsidRPr="00BA7468">
        <w:rPr>
          <w:color w:val="000000" w:themeColor="text1"/>
        </w:rPr>
        <w:t xml:space="preserve"> my stereotypes. I feel like I</w:t>
      </w:r>
      <w:r>
        <w:rPr>
          <w:color w:val="000000" w:themeColor="text1"/>
        </w:rPr>
        <w:t xml:space="preserve"> am able to </w:t>
      </w:r>
      <w:r w:rsidRPr="00BA7468">
        <w:rPr>
          <w:color w:val="000000" w:themeColor="text1"/>
        </w:rPr>
        <w:t xml:space="preserve">grow up, like my small world is getting bigger </w:t>
      </w:r>
      <w:r>
        <w:rPr>
          <w:color w:val="000000" w:themeColor="text1"/>
        </w:rPr>
        <w:t>through my travels.</w:t>
      </w:r>
    </w:p>
    <w:p w14:paraId="0916C56B" w14:textId="77777777" w:rsidR="00610171" w:rsidRDefault="00610171" w:rsidP="00E57857">
      <w:pPr>
        <w:spacing w:line="480" w:lineRule="auto"/>
        <w:rPr>
          <w:i/>
          <w:color w:val="000000" w:themeColor="text1"/>
        </w:rPr>
      </w:pPr>
    </w:p>
    <w:p w14:paraId="23AD8490" w14:textId="54D21A5D" w:rsidR="00610171" w:rsidRDefault="00C832B0" w:rsidP="00610171">
      <w:pPr>
        <w:spacing w:line="480" w:lineRule="auto"/>
        <w:rPr>
          <w:i/>
          <w:color w:val="000000" w:themeColor="text1"/>
        </w:rPr>
      </w:pPr>
      <w:r>
        <w:rPr>
          <w:i/>
          <w:color w:val="000000" w:themeColor="text1"/>
        </w:rPr>
        <w:t>MEC6:</w:t>
      </w:r>
      <w:r w:rsidR="00610171">
        <w:rPr>
          <w:i/>
          <w:color w:val="000000" w:themeColor="text1"/>
        </w:rPr>
        <w:t xml:space="preserve"> Solo Travel, Culture/History/Art, Volunteering, Local Food/Restaurant/Café, Connections with People, Local Emersion, Authentic Experience, Self-awareness </w:t>
      </w:r>
    </w:p>
    <w:p w14:paraId="0CBD1DE4" w14:textId="4543B546" w:rsidR="00EB0984" w:rsidRPr="00B75044" w:rsidRDefault="00EB0984" w:rsidP="004F5306">
      <w:pPr>
        <w:spacing w:line="480" w:lineRule="auto"/>
        <w:rPr>
          <w:color w:val="000000" w:themeColor="text1"/>
        </w:rPr>
      </w:pPr>
      <w:r>
        <w:rPr>
          <w:color w:val="000000" w:themeColor="text1"/>
        </w:rPr>
        <w:t>Amongst the participants,</w:t>
      </w:r>
      <w:r w:rsidRPr="00B75044">
        <w:rPr>
          <w:color w:val="000000" w:themeColor="text1"/>
        </w:rPr>
        <w:t xml:space="preserve"> building connections with people</w:t>
      </w:r>
      <w:r>
        <w:rPr>
          <w:color w:val="000000" w:themeColor="text1"/>
        </w:rPr>
        <w:t xml:space="preserve"> (C1)</w:t>
      </w:r>
      <w:r w:rsidRPr="00B75044">
        <w:rPr>
          <w:color w:val="000000" w:themeColor="text1"/>
        </w:rPr>
        <w:t xml:space="preserve"> was </w:t>
      </w:r>
      <w:r>
        <w:rPr>
          <w:color w:val="000000" w:themeColor="text1"/>
        </w:rPr>
        <w:t xml:space="preserve">the most identified </w:t>
      </w:r>
      <w:r w:rsidRPr="00B75044">
        <w:rPr>
          <w:color w:val="000000" w:themeColor="text1"/>
        </w:rPr>
        <w:t>consequence of slow tourism. Various attributes wer</w:t>
      </w:r>
      <w:r>
        <w:rPr>
          <w:color w:val="000000" w:themeColor="text1"/>
        </w:rPr>
        <w:t xml:space="preserve">e referenced as the mediums used to </w:t>
      </w:r>
      <w:r>
        <w:rPr>
          <w:color w:val="000000" w:themeColor="text1"/>
        </w:rPr>
        <w:lastRenderedPageBreak/>
        <w:t xml:space="preserve">build connections with </w:t>
      </w:r>
      <w:r w:rsidRPr="00B75044">
        <w:rPr>
          <w:color w:val="000000" w:themeColor="text1"/>
        </w:rPr>
        <w:t>people: solo travel (A11), the destination’s culture, history, and art (A1), local food, restaurant</w:t>
      </w:r>
      <w:r>
        <w:rPr>
          <w:color w:val="000000" w:themeColor="text1"/>
        </w:rPr>
        <w:t>s,</w:t>
      </w:r>
      <w:r w:rsidRPr="00B75044">
        <w:rPr>
          <w:color w:val="000000" w:themeColor="text1"/>
        </w:rPr>
        <w:t xml:space="preserve"> and café</w:t>
      </w:r>
      <w:r>
        <w:rPr>
          <w:color w:val="000000" w:themeColor="text1"/>
        </w:rPr>
        <w:t>s</w:t>
      </w:r>
      <w:r w:rsidRPr="00B75044">
        <w:rPr>
          <w:color w:val="000000" w:themeColor="text1"/>
        </w:rPr>
        <w:t xml:space="preserve"> (A4), and volunteering (A9). </w:t>
      </w:r>
    </w:p>
    <w:p w14:paraId="4E663C2E" w14:textId="75B42876" w:rsidR="00A403E9" w:rsidRDefault="00A403E9" w:rsidP="0094549D">
      <w:pPr>
        <w:spacing w:line="276" w:lineRule="auto"/>
        <w:rPr>
          <w:color w:val="000000" w:themeColor="text1"/>
        </w:rPr>
      </w:pPr>
      <w:r>
        <w:rPr>
          <w:i/>
          <w:color w:val="000000" w:themeColor="text1"/>
        </w:rPr>
        <w:t>S</w:t>
      </w:r>
      <w:r w:rsidR="009376AD" w:rsidRPr="007157EA">
        <w:rPr>
          <w:i/>
          <w:color w:val="000000" w:themeColor="text1"/>
        </w:rPr>
        <w:t>olo travel</w:t>
      </w:r>
      <w:r w:rsidR="00C832B0">
        <w:rPr>
          <w:i/>
          <w:color w:val="000000" w:themeColor="text1"/>
        </w:rPr>
        <w:t>:</w:t>
      </w:r>
      <w:r w:rsidR="00C832B0">
        <w:rPr>
          <w:color w:val="000000" w:themeColor="text1"/>
        </w:rPr>
        <w:tab/>
      </w:r>
    </w:p>
    <w:p w14:paraId="053457B2" w14:textId="1B813E1E" w:rsidR="00A403E9" w:rsidRDefault="00D91ED7" w:rsidP="0094549D">
      <w:pPr>
        <w:spacing w:line="276" w:lineRule="auto"/>
        <w:ind w:left="720"/>
        <w:rPr>
          <w:color w:val="000000" w:themeColor="text1"/>
        </w:rPr>
      </w:pPr>
      <w:r w:rsidRPr="009376AD">
        <w:rPr>
          <w:color w:val="000000" w:themeColor="text1"/>
        </w:rPr>
        <w:t xml:space="preserve">I guess another reason for </w:t>
      </w:r>
      <w:r w:rsidR="00FE3EE2">
        <w:rPr>
          <w:color w:val="000000" w:themeColor="text1"/>
        </w:rPr>
        <w:t xml:space="preserve">engaging in slow travel is because </w:t>
      </w:r>
      <w:r w:rsidRPr="009376AD">
        <w:rPr>
          <w:color w:val="000000" w:themeColor="text1"/>
        </w:rPr>
        <w:t>I’m traveling solo. Solo travel gives me many</w:t>
      </w:r>
      <w:r w:rsidR="009376AD" w:rsidRPr="009376AD">
        <w:rPr>
          <w:color w:val="000000" w:themeColor="text1"/>
        </w:rPr>
        <w:t xml:space="preserve"> chan</w:t>
      </w:r>
      <w:r w:rsidR="00FE3EE2">
        <w:rPr>
          <w:color w:val="000000" w:themeColor="text1"/>
        </w:rPr>
        <w:t xml:space="preserve">ces to get to know local people, </w:t>
      </w:r>
      <w:r w:rsidR="009376AD" w:rsidRPr="009376AD">
        <w:rPr>
          <w:color w:val="000000" w:themeColor="text1"/>
        </w:rPr>
        <w:t>including visitors</w:t>
      </w:r>
      <w:r w:rsidR="000F0F02">
        <w:rPr>
          <w:color w:val="000000" w:themeColor="text1"/>
        </w:rPr>
        <w:t xml:space="preserve">. </w:t>
      </w:r>
      <w:r w:rsidR="00A403E9">
        <w:rPr>
          <w:color w:val="000000" w:themeColor="text1"/>
        </w:rPr>
        <w:t xml:space="preserve"> </w:t>
      </w:r>
      <w:r w:rsidR="00FE3EE2">
        <w:rPr>
          <w:color w:val="000000" w:themeColor="text1"/>
        </w:rPr>
        <w:t>(Dave)</w:t>
      </w:r>
    </w:p>
    <w:p w14:paraId="3843E992" w14:textId="77777777" w:rsidR="000F0F02" w:rsidRPr="009376AD" w:rsidRDefault="000F0F02" w:rsidP="0094549D">
      <w:pPr>
        <w:spacing w:line="276" w:lineRule="auto"/>
        <w:ind w:left="720"/>
        <w:rPr>
          <w:color w:val="000000" w:themeColor="text1"/>
        </w:rPr>
      </w:pPr>
    </w:p>
    <w:p w14:paraId="77CBF804" w14:textId="4A0006DD" w:rsidR="00A403E9" w:rsidRDefault="009376AD" w:rsidP="0094549D">
      <w:pPr>
        <w:spacing w:line="276" w:lineRule="auto"/>
        <w:rPr>
          <w:i/>
          <w:color w:val="000000" w:themeColor="text1"/>
        </w:rPr>
      </w:pPr>
      <w:r w:rsidRPr="00FE3EE2">
        <w:rPr>
          <w:i/>
          <w:color w:val="000000" w:themeColor="text1"/>
        </w:rPr>
        <w:t>Culture, history, and ar</w:t>
      </w:r>
      <w:r w:rsidR="00FE3EE2">
        <w:rPr>
          <w:i/>
          <w:color w:val="000000" w:themeColor="text1"/>
        </w:rPr>
        <w:t>t</w:t>
      </w:r>
      <w:r w:rsidR="00B97CAD">
        <w:rPr>
          <w:i/>
          <w:color w:val="000000" w:themeColor="text1"/>
        </w:rPr>
        <w:t>:</w:t>
      </w:r>
    </w:p>
    <w:p w14:paraId="1ACFF6EA" w14:textId="31C7FFB9" w:rsidR="00A403E9" w:rsidRDefault="009376AD" w:rsidP="00A403E9">
      <w:pPr>
        <w:spacing w:line="276" w:lineRule="auto"/>
        <w:ind w:left="720"/>
        <w:rPr>
          <w:color w:val="000000" w:themeColor="text1"/>
        </w:rPr>
      </w:pPr>
      <w:r w:rsidRPr="009376AD">
        <w:rPr>
          <w:color w:val="000000" w:themeColor="text1"/>
        </w:rPr>
        <w:t>Experiencing the local cultu</w:t>
      </w:r>
      <w:r>
        <w:rPr>
          <w:color w:val="000000" w:themeColor="text1"/>
        </w:rPr>
        <w:t xml:space="preserve">re is a </w:t>
      </w:r>
      <w:r w:rsidR="00F01B49">
        <w:rPr>
          <w:color w:val="000000" w:themeColor="text1"/>
        </w:rPr>
        <w:t>big</w:t>
      </w:r>
      <w:r>
        <w:rPr>
          <w:color w:val="000000" w:themeColor="text1"/>
        </w:rPr>
        <w:t xml:space="preserve"> part of </w:t>
      </w:r>
      <w:r w:rsidR="00F01B49">
        <w:rPr>
          <w:color w:val="000000" w:themeColor="text1"/>
        </w:rPr>
        <w:t xml:space="preserve">my </w:t>
      </w:r>
      <w:r>
        <w:rPr>
          <w:color w:val="000000" w:themeColor="text1"/>
        </w:rPr>
        <w:t>travelling. I often make friends by talking about the local his</w:t>
      </w:r>
      <w:r w:rsidR="00FE3EE2">
        <w:rPr>
          <w:color w:val="000000" w:themeColor="text1"/>
        </w:rPr>
        <w:t>tory and culture. Not only do I receive</w:t>
      </w:r>
      <w:r>
        <w:rPr>
          <w:color w:val="000000" w:themeColor="text1"/>
        </w:rPr>
        <w:t xml:space="preserve"> knowledge, but </w:t>
      </w:r>
      <w:r w:rsidR="00FE3EE2">
        <w:rPr>
          <w:color w:val="000000" w:themeColor="text1"/>
        </w:rPr>
        <w:t>I also build connections with locals.</w:t>
      </w:r>
      <w:r>
        <w:rPr>
          <w:color w:val="000000" w:themeColor="text1"/>
        </w:rPr>
        <w:t xml:space="preserve"> </w:t>
      </w:r>
      <w:r w:rsidR="00FE3EE2">
        <w:rPr>
          <w:color w:val="000000" w:themeColor="text1"/>
        </w:rPr>
        <w:t>(Megan)</w:t>
      </w:r>
    </w:p>
    <w:p w14:paraId="45C1A75E" w14:textId="77777777" w:rsidR="00FE3EE2" w:rsidRDefault="00FE3EE2" w:rsidP="00A403E9">
      <w:pPr>
        <w:spacing w:line="276" w:lineRule="auto"/>
        <w:ind w:left="720"/>
        <w:rPr>
          <w:color w:val="000000" w:themeColor="text1"/>
        </w:rPr>
      </w:pPr>
    </w:p>
    <w:p w14:paraId="08A8A1F7" w14:textId="7E1427EB" w:rsidR="00A403E9" w:rsidRPr="00FE3EE2" w:rsidRDefault="009376AD" w:rsidP="0094549D">
      <w:pPr>
        <w:spacing w:line="276" w:lineRule="auto"/>
        <w:rPr>
          <w:i/>
          <w:color w:val="000000" w:themeColor="text1"/>
        </w:rPr>
      </w:pPr>
      <w:r w:rsidRPr="00FE3EE2">
        <w:rPr>
          <w:i/>
          <w:color w:val="000000" w:themeColor="text1"/>
        </w:rPr>
        <w:t>Local food, restaurant and café</w:t>
      </w:r>
      <w:r w:rsidR="00B97CAD">
        <w:rPr>
          <w:i/>
          <w:color w:val="000000" w:themeColor="text1"/>
        </w:rPr>
        <w:t>:</w:t>
      </w:r>
    </w:p>
    <w:p w14:paraId="7A8C32E4" w14:textId="1F95E749" w:rsidR="00A403E9" w:rsidRDefault="00FE3EE2" w:rsidP="00A403E9">
      <w:pPr>
        <w:spacing w:line="276" w:lineRule="auto"/>
        <w:ind w:left="720"/>
        <w:rPr>
          <w:color w:val="000000" w:themeColor="text1"/>
        </w:rPr>
      </w:pPr>
      <w:r>
        <w:rPr>
          <w:color w:val="000000" w:themeColor="text1"/>
        </w:rPr>
        <w:t>I like trying local food and going to local restaurants because I feel like I’m living like the locals. I eat what they eat, and I have some coffee with them. Building connections with locals is very important to me for slow tourism. (Joseph)</w:t>
      </w:r>
    </w:p>
    <w:p w14:paraId="6D9BB4D8" w14:textId="77777777" w:rsidR="00FE3EE2" w:rsidRDefault="00FE3EE2" w:rsidP="0094549D">
      <w:pPr>
        <w:spacing w:line="276" w:lineRule="auto"/>
        <w:ind w:left="720"/>
        <w:rPr>
          <w:color w:val="000000" w:themeColor="text1"/>
        </w:rPr>
      </w:pPr>
    </w:p>
    <w:p w14:paraId="6F2E3152" w14:textId="664C6831" w:rsidR="00A403E9" w:rsidRPr="00154419" w:rsidRDefault="00FE3EE2" w:rsidP="0094549D">
      <w:pPr>
        <w:spacing w:line="276" w:lineRule="auto"/>
        <w:rPr>
          <w:i/>
          <w:color w:val="000000" w:themeColor="text1"/>
        </w:rPr>
      </w:pPr>
      <w:r w:rsidRPr="00FE3EE2">
        <w:rPr>
          <w:i/>
          <w:color w:val="000000" w:themeColor="text1"/>
        </w:rPr>
        <w:t>Volunteering</w:t>
      </w:r>
      <w:r w:rsidR="00B97CAD">
        <w:rPr>
          <w:i/>
          <w:color w:val="000000" w:themeColor="text1"/>
        </w:rPr>
        <w:t>:</w:t>
      </w:r>
    </w:p>
    <w:p w14:paraId="5D6C8C07" w14:textId="4C545FD5" w:rsidR="009376AD" w:rsidRDefault="00154419" w:rsidP="00A403E9">
      <w:pPr>
        <w:spacing w:line="276" w:lineRule="auto"/>
        <w:ind w:left="720"/>
        <w:rPr>
          <w:color w:val="000000" w:themeColor="text1"/>
        </w:rPr>
      </w:pPr>
      <w:r>
        <w:rPr>
          <w:color w:val="000000" w:themeColor="text1"/>
        </w:rPr>
        <w:t>Everywhere I</w:t>
      </w:r>
      <w:r w:rsidR="009376AD" w:rsidRPr="009376AD">
        <w:rPr>
          <w:color w:val="000000" w:themeColor="text1"/>
        </w:rPr>
        <w:t xml:space="preserve"> visit</w:t>
      </w:r>
      <w:r>
        <w:rPr>
          <w:color w:val="000000" w:themeColor="text1"/>
        </w:rPr>
        <w:t>,</w:t>
      </w:r>
      <w:r w:rsidR="009376AD" w:rsidRPr="009376AD">
        <w:rPr>
          <w:color w:val="000000" w:themeColor="text1"/>
        </w:rPr>
        <w:t xml:space="preserve"> </w:t>
      </w:r>
      <w:r>
        <w:rPr>
          <w:color w:val="000000" w:themeColor="text1"/>
        </w:rPr>
        <w:t xml:space="preserve">I go </w:t>
      </w:r>
      <w:r w:rsidR="009376AD" w:rsidRPr="009376AD">
        <w:rPr>
          <w:color w:val="000000" w:themeColor="text1"/>
        </w:rPr>
        <w:t>for an extended period of time. I always do volunteer work because that helps me connect to the community. And it’s a very rewarding and gratifying experien</w:t>
      </w:r>
      <w:r>
        <w:rPr>
          <w:color w:val="000000" w:themeColor="text1"/>
        </w:rPr>
        <w:t>ce. (Glynnis)</w:t>
      </w:r>
    </w:p>
    <w:p w14:paraId="704F5130" w14:textId="77777777" w:rsidR="002332A7" w:rsidRDefault="002332A7" w:rsidP="002332A7">
      <w:pPr>
        <w:spacing w:line="480" w:lineRule="auto"/>
        <w:rPr>
          <w:color w:val="000000" w:themeColor="text1"/>
        </w:rPr>
      </w:pPr>
    </w:p>
    <w:p w14:paraId="11780BAB" w14:textId="7028BA08" w:rsidR="0098001D" w:rsidRPr="0082598F" w:rsidRDefault="0098001D" w:rsidP="0082598F">
      <w:pPr>
        <w:spacing w:line="480" w:lineRule="auto"/>
        <w:ind w:firstLine="720"/>
        <w:rPr>
          <w:color w:val="000000" w:themeColor="text1"/>
        </w:rPr>
      </w:pPr>
      <w:r>
        <w:rPr>
          <w:color w:val="000000" w:themeColor="text1"/>
        </w:rPr>
        <w:t xml:space="preserve">Through these various attributes, participants build connections with people (C1). The connections increase their immersion with the locals (C18). This in turn provides an authentic experience (V1) and increases their self-awareness (V7). Haley explained the chain from her slow travel experience: </w:t>
      </w:r>
    </w:p>
    <w:p w14:paraId="558EC875" w14:textId="160679B6" w:rsidR="00CB377B" w:rsidRPr="009376AD" w:rsidRDefault="0098001D" w:rsidP="0098001D">
      <w:pPr>
        <w:spacing w:line="276" w:lineRule="auto"/>
        <w:ind w:left="720"/>
        <w:rPr>
          <w:color w:val="000000" w:themeColor="text1"/>
        </w:rPr>
      </w:pPr>
      <w:r w:rsidRPr="007A2EC3">
        <w:rPr>
          <w:color w:val="000000" w:themeColor="text1"/>
        </w:rPr>
        <w:t xml:space="preserve">Having warm and genuine interactions with local people helps me to have authentic travel experiences as I feel like I am </w:t>
      </w:r>
      <w:r>
        <w:rPr>
          <w:color w:val="000000" w:themeColor="text1"/>
        </w:rPr>
        <w:t>a</w:t>
      </w:r>
      <w:r w:rsidRPr="007A2EC3">
        <w:rPr>
          <w:color w:val="000000" w:themeColor="text1"/>
        </w:rPr>
        <w:t xml:space="preserve"> person who has been living there. I always try to see through</w:t>
      </w:r>
      <w:r>
        <w:rPr>
          <w:color w:val="000000" w:themeColor="text1"/>
        </w:rPr>
        <w:t xml:space="preserve"> the locals’</w:t>
      </w:r>
      <w:r w:rsidRPr="007A2EC3">
        <w:rPr>
          <w:color w:val="000000" w:themeColor="text1"/>
        </w:rPr>
        <w:t xml:space="preserve"> perspective and do</w:t>
      </w:r>
      <w:r>
        <w:rPr>
          <w:color w:val="000000" w:themeColor="text1"/>
        </w:rPr>
        <w:t xml:space="preserve"> the things</w:t>
      </w:r>
      <w:r w:rsidRPr="007A2EC3">
        <w:rPr>
          <w:color w:val="000000" w:themeColor="text1"/>
        </w:rPr>
        <w:t xml:space="preserve"> that locals do. That brings me </w:t>
      </w:r>
      <w:r>
        <w:rPr>
          <w:color w:val="000000" w:themeColor="text1"/>
        </w:rPr>
        <w:t xml:space="preserve">a </w:t>
      </w:r>
      <w:r w:rsidRPr="007A2EC3">
        <w:rPr>
          <w:color w:val="000000" w:themeColor="text1"/>
        </w:rPr>
        <w:t>unique and different travel experience that I ha</w:t>
      </w:r>
      <w:r>
        <w:rPr>
          <w:color w:val="000000" w:themeColor="text1"/>
        </w:rPr>
        <w:t>d</w:t>
      </w:r>
      <w:r w:rsidRPr="007A2EC3">
        <w:rPr>
          <w:color w:val="000000" w:themeColor="text1"/>
        </w:rPr>
        <w:t xml:space="preserve"> not experienced in </w:t>
      </w:r>
      <w:r>
        <w:rPr>
          <w:color w:val="000000" w:themeColor="text1"/>
        </w:rPr>
        <w:t xml:space="preserve">my </w:t>
      </w:r>
      <w:r w:rsidRPr="007A2EC3">
        <w:rPr>
          <w:color w:val="000000" w:themeColor="text1"/>
        </w:rPr>
        <w:t>typical travel</w:t>
      </w:r>
      <w:r>
        <w:rPr>
          <w:color w:val="000000" w:themeColor="text1"/>
        </w:rPr>
        <w:t>s</w:t>
      </w:r>
      <w:r w:rsidRPr="007A2EC3">
        <w:rPr>
          <w:color w:val="000000" w:themeColor="text1"/>
        </w:rPr>
        <w:t xml:space="preserve">, </w:t>
      </w:r>
      <w:r>
        <w:rPr>
          <w:color w:val="000000" w:themeColor="text1"/>
        </w:rPr>
        <w:t>which</w:t>
      </w:r>
      <w:r w:rsidRPr="007A2EC3">
        <w:rPr>
          <w:color w:val="000000" w:themeColor="text1"/>
        </w:rPr>
        <w:t xml:space="preserve"> </w:t>
      </w:r>
      <w:r>
        <w:rPr>
          <w:color w:val="000000" w:themeColor="text1"/>
        </w:rPr>
        <w:t>ultimately</w:t>
      </w:r>
      <w:r w:rsidRPr="007A2EC3">
        <w:rPr>
          <w:color w:val="000000" w:themeColor="text1"/>
        </w:rPr>
        <w:t xml:space="preserve"> increase</w:t>
      </w:r>
      <w:r>
        <w:rPr>
          <w:color w:val="000000" w:themeColor="text1"/>
        </w:rPr>
        <w:t>s my</w:t>
      </w:r>
      <w:r w:rsidRPr="007A2EC3">
        <w:rPr>
          <w:color w:val="000000" w:themeColor="text1"/>
        </w:rPr>
        <w:t xml:space="preserve"> self-awareness</w:t>
      </w:r>
      <w:r>
        <w:rPr>
          <w:color w:val="000000" w:themeColor="text1"/>
        </w:rPr>
        <w:t xml:space="preserve">. </w:t>
      </w:r>
    </w:p>
    <w:p w14:paraId="178FA4E5" w14:textId="3B4A9096" w:rsidR="009376AD" w:rsidRDefault="009376AD" w:rsidP="009376AD">
      <w:pPr>
        <w:spacing w:line="480" w:lineRule="auto"/>
        <w:ind w:left="720"/>
        <w:rPr>
          <w:color w:val="000000" w:themeColor="text1"/>
        </w:rPr>
      </w:pPr>
    </w:p>
    <w:p w14:paraId="3699B078" w14:textId="77777777" w:rsidR="00F56617" w:rsidRPr="009376AD" w:rsidRDefault="00F56617" w:rsidP="009376AD">
      <w:pPr>
        <w:spacing w:line="480" w:lineRule="auto"/>
        <w:ind w:left="720"/>
        <w:rPr>
          <w:color w:val="000000" w:themeColor="text1"/>
        </w:rPr>
      </w:pPr>
    </w:p>
    <w:p w14:paraId="450FD9AC" w14:textId="715E7ECE" w:rsidR="003F5D8C" w:rsidRDefault="00442DDD" w:rsidP="00442DDD">
      <w:pPr>
        <w:spacing w:line="480" w:lineRule="auto"/>
        <w:jc w:val="center"/>
        <w:rPr>
          <w:i/>
          <w:color w:val="000000" w:themeColor="text1"/>
        </w:rPr>
      </w:pPr>
      <w:r w:rsidRPr="00442DDD">
        <w:rPr>
          <w:i/>
          <w:color w:val="000000" w:themeColor="text1"/>
        </w:rPr>
        <w:lastRenderedPageBreak/>
        <w:t xml:space="preserve">End-state value: </w:t>
      </w:r>
      <w:r w:rsidR="00191B35" w:rsidRPr="00442DDD">
        <w:rPr>
          <w:i/>
          <w:color w:val="000000" w:themeColor="text1"/>
        </w:rPr>
        <w:t>Self-confidence</w:t>
      </w:r>
    </w:p>
    <w:p w14:paraId="182ACAD6" w14:textId="4540E31A" w:rsidR="00442DDD" w:rsidRPr="00191B35" w:rsidRDefault="003F5D8C" w:rsidP="00442DDD">
      <w:pPr>
        <w:spacing w:line="480" w:lineRule="auto"/>
        <w:rPr>
          <w:color w:val="000000" w:themeColor="text1"/>
        </w:rPr>
      </w:pPr>
      <w:r>
        <w:rPr>
          <w:i/>
          <w:color w:val="000000" w:themeColor="text1"/>
        </w:rPr>
        <w:t xml:space="preserve">MEC7: </w:t>
      </w:r>
      <w:r w:rsidR="00442DDD" w:rsidRPr="00191B35">
        <w:rPr>
          <w:i/>
          <w:color w:val="000000" w:themeColor="text1"/>
        </w:rPr>
        <w:t xml:space="preserve">Local </w:t>
      </w:r>
      <w:r w:rsidR="00442DDD">
        <w:rPr>
          <w:i/>
          <w:color w:val="000000" w:themeColor="text1"/>
        </w:rPr>
        <w:t>F</w:t>
      </w:r>
      <w:r w:rsidR="00442DDD" w:rsidRPr="00191B35">
        <w:rPr>
          <w:i/>
          <w:color w:val="000000" w:themeColor="text1"/>
        </w:rPr>
        <w:t>ood/</w:t>
      </w:r>
      <w:r w:rsidR="00442DDD">
        <w:rPr>
          <w:i/>
          <w:color w:val="000000" w:themeColor="text1"/>
        </w:rPr>
        <w:t>R</w:t>
      </w:r>
      <w:r w:rsidR="00442DDD" w:rsidRPr="00191B35">
        <w:rPr>
          <w:i/>
          <w:color w:val="000000" w:themeColor="text1"/>
        </w:rPr>
        <w:t>estaurant/</w:t>
      </w:r>
      <w:r w:rsidR="00442DDD">
        <w:rPr>
          <w:i/>
          <w:color w:val="000000" w:themeColor="text1"/>
        </w:rPr>
        <w:t>C</w:t>
      </w:r>
      <w:r w:rsidR="00442DDD" w:rsidRPr="00191B35">
        <w:rPr>
          <w:i/>
          <w:color w:val="000000" w:themeColor="text1"/>
        </w:rPr>
        <w:t xml:space="preserve">afé, </w:t>
      </w:r>
      <w:r w:rsidR="00442DDD">
        <w:rPr>
          <w:i/>
          <w:color w:val="000000" w:themeColor="text1"/>
        </w:rPr>
        <w:t>L</w:t>
      </w:r>
      <w:r w:rsidR="00442DDD" w:rsidRPr="00191B35">
        <w:rPr>
          <w:i/>
          <w:color w:val="000000" w:themeColor="text1"/>
        </w:rPr>
        <w:t xml:space="preserve">ocal </w:t>
      </w:r>
      <w:r w:rsidR="00442DDD">
        <w:rPr>
          <w:i/>
          <w:color w:val="000000" w:themeColor="text1"/>
        </w:rPr>
        <w:t>S</w:t>
      </w:r>
      <w:r w:rsidR="00442DDD" w:rsidRPr="00191B35">
        <w:rPr>
          <w:i/>
          <w:color w:val="000000" w:themeColor="text1"/>
        </w:rPr>
        <w:t>hops</w:t>
      </w:r>
      <w:r w:rsidR="00442DDD">
        <w:rPr>
          <w:i/>
          <w:color w:val="000000" w:themeColor="text1"/>
        </w:rPr>
        <w:t>, S</w:t>
      </w:r>
      <w:r w:rsidR="00442DDD" w:rsidRPr="00191B35">
        <w:rPr>
          <w:i/>
          <w:color w:val="000000" w:themeColor="text1"/>
        </w:rPr>
        <w:t xml:space="preserve">upporting </w:t>
      </w:r>
      <w:r w:rsidR="00442DDD">
        <w:rPr>
          <w:i/>
          <w:color w:val="000000" w:themeColor="text1"/>
        </w:rPr>
        <w:t>C</w:t>
      </w:r>
      <w:r w:rsidR="00442DDD" w:rsidRPr="00191B35">
        <w:rPr>
          <w:i/>
          <w:color w:val="000000" w:themeColor="text1"/>
        </w:rPr>
        <w:t>ommunities</w:t>
      </w:r>
      <w:r w:rsidR="00442DDD">
        <w:rPr>
          <w:i/>
          <w:color w:val="000000" w:themeColor="text1"/>
        </w:rPr>
        <w:t>, E</w:t>
      </w:r>
      <w:r w:rsidR="00442DDD" w:rsidRPr="00191B35">
        <w:rPr>
          <w:i/>
          <w:color w:val="000000" w:themeColor="text1"/>
        </w:rPr>
        <w:t>nrichment</w:t>
      </w:r>
      <w:r w:rsidR="00442DDD">
        <w:rPr>
          <w:i/>
          <w:color w:val="000000" w:themeColor="text1"/>
        </w:rPr>
        <w:t>, S</w:t>
      </w:r>
      <w:r w:rsidR="00442DDD" w:rsidRPr="00191B35">
        <w:rPr>
          <w:i/>
          <w:color w:val="000000" w:themeColor="text1"/>
        </w:rPr>
        <w:t>elf-confidence</w:t>
      </w:r>
      <w:r w:rsidR="00442DDD">
        <w:rPr>
          <w:color w:val="000000" w:themeColor="text1"/>
        </w:rPr>
        <w:t xml:space="preserve"> </w:t>
      </w:r>
    </w:p>
    <w:p w14:paraId="062B4F5F" w14:textId="1C460987" w:rsidR="00893F8F" w:rsidRDefault="00893F8F" w:rsidP="0020218D">
      <w:pPr>
        <w:spacing w:line="480" w:lineRule="auto"/>
        <w:rPr>
          <w:color w:val="000000" w:themeColor="text1"/>
        </w:rPr>
      </w:pPr>
      <w:r>
        <w:rPr>
          <w:color w:val="000000" w:themeColor="text1"/>
        </w:rPr>
        <w:t>Participants generally eat and shop locally to support the community (C2). These behaviors enrich their life (C14) and increase self-confidence (V8). For the slow tourism attribute, p</w:t>
      </w:r>
      <w:r w:rsidRPr="00D91ED7">
        <w:rPr>
          <w:color w:val="000000" w:themeColor="text1"/>
        </w:rPr>
        <w:t xml:space="preserve">articipants talked </w:t>
      </w:r>
      <w:r>
        <w:rPr>
          <w:color w:val="000000" w:themeColor="text1"/>
        </w:rPr>
        <w:t xml:space="preserve">the most </w:t>
      </w:r>
      <w:r w:rsidRPr="00D91ED7">
        <w:rPr>
          <w:color w:val="000000" w:themeColor="text1"/>
        </w:rPr>
        <w:t>about local food, restaurant</w:t>
      </w:r>
      <w:r>
        <w:rPr>
          <w:color w:val="000000" w:themeColor="text1"/>
        </w:rPr>
        <w:t>s,</w:t>
      </w:r>
      <w:r w:rsidRPr="00D91ED7">
        <w:rPr>
          <w:color w:val="000000" w:themeColor="text1"/>
        </w:rPr>
        <w:t xml:space="preserve"> and café</w:t>
      </w:r>
      <w:r>
        <w:rPr>
          <w:color w:val="000000" w:themeColor="text1"/>
        </w:rPr>
        <w:t>s</w:t>
      </w:r>
      <w:r w:rsidRPr="00D91ED7">
        <w:rPr>
          <w:color w:val="000000" w:themeColor="text1"/>
        </w:rPr>
        <w:t>. Many participants preferred consuming local food and visiting local restaurants</w:t>
      </w:r>
      <w:r>
        <w:rPr>
          <w:color w:val="000000" w:themeColor="text1"/>
        </w:rPr>
        <w:t>,</w:t>
      </w:r>
      <w:r w:rsidRPr="00D91ED7">
        <w:rPr>
          <w:color w:val="000000" w:themeColor="text1"/>
        </w:rPr>
        <w:t xml:space="preserve"> rather than franchises.</w:t>
      </w:r>
      <w:r w:rsidR="00403A2A">
        <w:rPr>
          <w:color w:val="000000" w:themeColor="text1"/>
        </w:rPr>
        <w:t xml:space="preserve"> Kassandra elaborated</w:t>
      </w:r>
      <w:r w:rsidR="00B32329">
        <w:rPr>
          <w:color w:val="000000" w:themeColor="text1"/>
        </w:rPr>
        <w:t xml:space="preserve">: </w:t>
      </w:r>
    </w:p>
    <w:p w14:paraId="09D389D5" w14:textId="5A32F7C5" w:rsidR="00FE591F" w:rsidRPr="00FE591F" w:rsidRDefault="00FE591F" w:rsidP="00893F8F">
      <w:pPr>
        <w:spacing w:line="276" w:lineRule="auto"/>
        <w:ind w:left="720"/>
        <w:rPr>
          <w:color w:val="000000" w:themeColor="text1"/>
        </w:rPr>
      </w:pPr>
      <w:r w:rsidRPr="00FE591F">
        <w:rPr>
          <w:color w:val="000000" w:themeColor="text1"/>
        </w:rPr>
        <w:t>I think it is a way to put yourself in the best position to give back to a community instead of just taking from the community. Even when I lived in New York I tried to avoid the big franchise restaura</w:t>
      </w:r>
      <w:r w:rsidR="00893F8F">
        <w:rPr>
          <w:color w:val="000000" w:themeColor="text1"/>
        </w:rPr>
        <w:t>nts. I believe l</w:t>
      </w:r>
      <w:r w:rsidRPr="00FE591F">
        <w:rPr>
          <w:color w:val="000000" w:themeColor="text1"/>
        </w:rPr>
        <w:t>ocal food supports the</w:t>
      </w:r>
      <w:r w:rsidR="00447946">
        <w:rPr>
          <w:color w:val="000000" w:themeColor="text1"/>
        </w:rPr>
        <w:t xml:space="preserve"> local</w:t>
      </w:r>
      <w:r w:rsidRPr="00FE591F">
        <w:rPr>
          <w:color w:val="000000" w:themeColor="text1"/>
        </w:rPr>
        <w:t xml:space="preserve"> community. </w:t>
      </w:r>
      <w:r w:rsidR="00447946">
        <w:rPr>
          <w:color w:val="000000" w:themeColor="text1"/>
        </w:rPr>
        <w:t>It</w:t>
      </w:r>
      <w:r w:rsidRPr="00FE591F">
        <w:rPr>
          <w:color w:val="000000" w:themeColor="text1"/>
        </w:rPr>
        <w:t xml:space="preserve"> is a really important aspect of </w:t>
      </w:r>
      <w:r w:rsidR="00893F8F">
        <w:rPr>
          <w:color w:val="000000" w:themeColor="text1"/>
        </w:rPr>
        <w:t xml:space="preserve">my travel. For example, </w:t>
      </w:r>
      <w:r w:rsidR="00447946">
        <w:rPr>
          <w:color w:val="000000" w:themeColor="text1"/>
        </w:rPr>
        <w:t>going to</w:t>
      </w:r>
      <w:r w:rsidRPr="00FE591F">
        <w:rPr>
          <w:color w:val="000000" w:themeColor="text1"/>
        </w:rPr>
        <w:t xml:space="preserve"> a local café, </w:t>
      </w:r>
      <w:r w:rsidR="00447946">
        <w:rPr>
          <w:color w:val="000000" w:themeColor="text1"/>
        </w:rPr>
        <w:t xml:space="preserve">having </w:t>
      </w:r>
      <w:r w:rsidRPr="00FE591F">
        <w:rPr>
          <w:color w:val="000000" w:themeColor="text1"/>
        </w:rPr>
        <w:t xml:space="preserve">lunch </w:t>
      </w:r>
      <w:r w:rsidR="00447946">
        <w:rPr>
          <w:color w:val="000000" w:themeColor="text1"/>
        </w:rPr>
        <w:t xml:space="preserve">or dinner at </w:t>
      </w:r>
      <w:r w:rsidRPr="00FE591F">
        <w:rPr>
          <w:color w:val="000000" w:themeColor="text1"/>
        </w:rPr>
        <w:t xml:space="preserve">a local </w:t>
      </w:r>
      <w:r w:rsidR="00893F8F">
        <w:rPr>
          <w:color w:val="000000" w:themeColor="text1"/>
        </w:rPr>
        <w:t>restaurant.</w:t>
      </w:r>
      <w:r w:rsidRPr="00FE591F">
        <w:rPr>
          <w:color w:val="000000" w:themeColor="text1"/>
        </w:rPr>
        <w:t xml:space="preserve"> </w:t>
      </w:r>
      <w:r w:rsidR="00447946">
        <w:rPr>
          <w:color w:val="000000" w:themeColor="text1"/>
        </w:rPr>
        <w:t>Consuming</w:t>
      </w:r>
      <w:r w:rsidRPr="00FE591F">
        <w:rPr>
          <w:color w:val="000000" w:themeColor="text1"/>
        </w:rPr>
        <w:t xml:space="preserve"> </w:t>
      </w:r>
      <w:r w:rsidR="00447946">
        <w:rPr>
          <w:color w:val="000000" w:themeColor="text1"/>
        </w:rPr>
        <w:t xml:space="preserve">local food </w:t>
      </w:r>
      <w:r w:rsidRPr="00FE591F">
        <w:rPr>
          <w:color w:val="000000" w:themeColor="text1"/>
        </w:rPr>
        <w:t>supports local businesse</w:t>
      </w:r>
      <w:r w:rsidR="00893F8F">
        <w:rPr>
          <w:color w:val="000000" w:themeColor="text1"/>
        </w:rPr>
        <w:t xml:space="preserve">s and the local economy. </w:t>
      </w:r>
      <w:r>
        <w:rPr>
          <w:color w:val="000000" w:themeColor="text1"/>
        </w:rPr>
        <w:t>That enrich my life and feel more self-confidence.</w:t>
      </w:r>
      <w:r w:rsidR="00B32329">
        <w:rPr>
          <w:color w:val="000000" w:themeColor="text1"/>
        </w:rPr>
        <w:t xml:space="preserve"> </w:t>
      </w:r>
    </w:p>
    <w:p w14:paraId="741C93F8" w14:textId="77777777" w:rsidR="00FE591F" w:rsidRDefault="00FE591F" w:rsidP="00E57857">
      <w:pPr>
        <w:spacing w:line="480" w:lineRule="auto"/>
        <w:rPr>
          <w:i/>
          <w:color w:val="000000" w:themeColor="text1"/>
        </w:rPr>
      </w:pPr>
    </w:p>
    <w:p w14:paraId="442774B8" w14:textId="666FC237" w:rsidR="00716AE2" w:rsidRDefault="00716AE2" w:rsidP="0094549D">
      <w:pPr>
        <w:spacing w:line="480" w:lineRule="auto"/>
        <w:jc w:val="center"/>
        <w:rPr>
          <w:i/>
          <w:color w:val="000000" w:themeColor="text1"/>
        </w:rPr>
      </w:pPr>
      <w:r>
        <w:rPr>
          <w:i/>
          <w:color w:val="000000" w:themeColor="text1"/>
        </w:rPr>
        <w:t xml:space="preserve"> </w:t>
      </w:r>
      <w:r w:rsidRPr="00442DDD">
        <w:rPr>
          <w:i/>
          <w:color w:val="000000" w:themeColor="text1"/>
        </w:rPr>
        <w:t xml:space="preserve">End-state value: </w:t>
      </w:r>
      <w:r>
        <w:rPr>
          <w:i/>
          <w:color w:val="000000" w:themeColor="text1"/>
        </w:rPr>
        <w:t xml:space="preserve">Sense of </w:t>
      </w:r>
      <w:r w:rsidR="003F5D8C">
        <w:rPr>
          <w:i/>
          <w:color w:val="000000" w:themeColor="text1"/>
        </w:rPr>
        <w:t>achievement</w:t>
      </w:r>
    </w:p>
    <w:p w14:paraId="07657AD2" w14:textId="65553203" w:rsidR="00FE591F" w:rsidRDefault="003F5D8C" w:rsidP="00E57857">
      <w:pPr>
        <w:spacing w:line="480" w:lineRule="auto"/>
        <w:rPr>
          <w:i/>
          <w:color w:val="000000" w:themeColor="text1"/>
        </w:rPr>
      </w:pPr>
      <w:r>
        <w:rPr>
          <w:i/>
          <w:color w:val="000000" w:themeColor="text1"/>
        </w:rPr>
        <w:t>MEC8:</w:t>
      </w:r>
      <w:r w:rsidR="00FE591F">
        <w:rPr>
          <w:i/>
          <w:color w:val="000000" w:themeColor="text1"/>
        </w:rPr>
        <w:t xml:space="preserve"> </w:t>
      </w:r>
      <w:r w:rsidR="00493796">
        <w:rPr>
          <w:i/>
          <w:color w:val="000000" w:themeColor="text1"/>
        </w:rPr>
        <w:t xml:space="preserve">Concern for the Environment, Environmental Cleanup, Enrichment, Sense of Achievement </w:t>
      </w:r>
    </w:p>
    <w:p w14:paraId="7A00F337" w14:textId="16C5E243" w:rsidR="00FE7E06" w:rsidRDefault="00493796" w:rsidP="004F5306">
      <w:pPr>
        <w:spacing w:line="480" w:lineRule="auto"/>
        <w:rPr>
          <w:color w:val="000000" w:themeColor="text1"/>
        </w:rPr>
      </w:pPr>
      <w:r>
        <w:rPr>
          <w:color w:val="000000" w:themeColor="text1"/>
        </w:rPr>
        <w:t>Having c</w:t>
      </w:r>
      <w:r w:rsidRPr="00FE591F">
        <w:rPr>
          <w:color w:val="000000" w:themeColor="text1"/>
        </w:rPr>
        <w:t xml:space="preserve">oncern for the environment </w:t>
      </w:r>
      <w:r>
        <w:rPr>
          <w:color w:val="000000" w:themeColor="text1"/>
        </w:rPr>
        <w:t>encourages participants to engage in slow tourism and promotes pro-environmental actions (C7) that protect local destinations. T</w:t>
      </w:r>
      <w:r w:rsidRPr="00FE591F">
        <w:rPr>
          <w:color w:val="000000" w:themeColor="text1"/>
        </w:rPr>
        <w:t xml:space="preserve">he pro-environmental behaviors </w:t>
      </w:r>
      <w:r>
        <w:rPr>
          <w:color w:val="000000" w:themeColor="text1"/>
        </w:rPr>
        <w:t xml:space="preserve">further </w:t>
      </w:r>
      <w:r w:rsidRPr="00FE591F">
        <w:rPr>
          <w:color w:val="000000" w:themeColor="text1"/>
        </w:rPr>
        <w:t>help the</w:t>
      </w:r>
      <w:r>
        <w:rPr>
          <w:color w:val="000000" w:themeColor="text1"/>
        </w:rPr>
        <w:t xml:space="preserve"> participants </w:t>
      </w:r>
      <w:r w:rsidRPr="00FE591F">
        <w:rPr>
          <w:color w:val="000000" w:themeColor="text1"/>
        </w:rPr>
        <w:t xml:space="preserve">to enrich </w:t>
      </w:r>
      <w:r>
        <w:rPr>
          <w:color w:val="000000" w:themeColor="text1"/>
        </w:rPr>
        <w:t xml:space="preserve">their </w:t>
      </w:r>
      <w:r w:rsidRPr="00FE591F">
        <w:rPr>
          <w:color w:val="000000" w:themeColor="text1"/>
        </w:rPr>
        <w:t>li</w:t>
      </w:r>
      <w:r>
        <w:rPr>
          <w:color w:val="000000" w:themeColor="text1"/>
        </w:rPr>
        <w:t>ves</w:t>
      </w:r>
      <w:r w:rsidRPr="00FE591F">
        <w:rPr>
          <w:color w:val="000000" w:themeColor="text1"/>
        </w:rPr>
        <w:t xml:space="preserve"> (C14), which in turn increases </w:t>
      </w:r>
      <w:r>
        <w:rPr>
          <w:color w:val="000000" w:themeColor="text1"/>
        </w:rPr>
        <w:t xml:space="preserve">their levels of </w:t>
      </w:r>
      <w:r w:rsidRPr="00FE591F">
        <w:rPr>
          <w:color w:val="000000" w:themeColor="text1"/>
        </w:rPr>
        <w:t xml:space="preserve">self-achievement (V12). </w:t>
      </w:r>
      <w:r w:rsidR="00C01D65">
        <w:rPr>
          <w:color w:val="000000" w:themeColor="text1"/>
        </w:rPr>
        <w:t xml:space="preserve">Environmentally friendly travel is one of the most important attributes among slow travelers. </w:t>
      </w:r>
      <w:r>
        <w:rPr>
          <w:color w:val="000000" w:themeColor="text1"/>
        </w:rPr>
        <w:t xml:space="preserve">Caleb explained how his pro-environmental behavior links </w:t>
      </w:r>
      <w:r w:rsidR="00FC4EC6">
        <w:rPr>
          <w:color w:val="000000" w:themeColor="text1"/>
        </w:rPr>
        <w:t xml:space="preserve">to enrichment </w:t>
      </w:r>
      <w:r>
        <w:rPr>
          <w:color w:val="000000" w:themeColor="text1"/>
        </w:rPr>
        <w:t xml:space="preserve">and sense of achievement: </w:t>
      </w:r>
    </w:p>
    <w:p w14:paraId="316644C7" w14:textId="750A635F" w:rsidR="00493796" w:rsidRPr="00493796" w:rsidRDefault="00493796" w:rsidP="00493796">
      <w:pPr>
        <w:spacing w:line="276" w:lineRule="auto"/>
        <w:ind w:left="720"/>
        <w:rPr>
          <w:rFonts w:eastAsia="바탕"/>
          <w:color w:val="000000" w:themeColor="text1"/>
        </w:rPr>
      </w:pPr>
      <w:r w:rsidRPr="00FE7E06">
        <w:rPr>
          <w:color w:val="000000" w:themeColor="text1"/>
        </w:rPr>
        <w:lastRenderedPageBreak/>
        <w:t xml:space="preserve">I try to do my part as much as I can. </w:t>
      </w:r>
      <w:r>
        <w:rPr>
          <w:color w:val="000000" w:themeColor="text1"/>
        </w:rPr>
        <w:t>W</w:t>
      </w:r>
      <w:r w:rsidRPr="00FE7E06">
        <w:rPr>
          <w:color w:val="000000" w:themeColor="text1"/>
        </w:rPr>
        <w:t>hen at home</w:t>
      </w:r>
      <w:r>
        <w:rPr>
          <w:color w:val="000000" w:themeColor="text1"/>
        </w:rPr>
        <w:t>,</w:t>
      </w:r>
      <w:r w:rsidRPr="00FE7E06">
        <w:rPr>
          <w:color w:val="000000" w:themeColor="text1"/>
        </w:rPr>
        <w:t xml:space="preserve"> we recycle everything. For example</w:t>
      </w:r>
      <w:r>
        <w:rPr>
          <w:color w:val="000000" w:themeColor="text1"/>
        </w:rPr>
        <w:t>,</w:t>
      </w:r>
      <w:r w:rsidRPr="00FE7E06">
        <w:rPr>
          <w:color w:val="000000" w:themeColor="text1"/>
        </w:rPr>
        <w:t xml:space="preserve"> if I'm in a new country or </w:t>
      </w:r>
      <w:r>
        <w:rPr>
          <w:color w:val="000000" w:themeColor="text1"/>
        </w:rPr>
        <w:t>any case</w:t>
      </w:r>
      <w:r w:rsidRPr="00FE7E06">
        <w:rPr>
          <w:color w:val="000000" w:themeColor="text1"/>
        </w:rPr>
        <w:t xml:space="preserve"> and I'm shopping for something</w:t>
      </w:r>
      <w:r>
        <w:rPr>
          <w:color w:val="000000" w:themeColor="text1"/>
        </w:rPr>
        <w:t>,</w:t>
      </w:r>
      <w:r w:rsidRPr="00FE7E06">
        <w:rPr>
          <w:color w:val="000000" w:themeColor="text1"/>
        </w:rPr>
        <w:t xml:space="preserve"> I always have foldable bags</w:t>
      </w:r>
      <w:r>
        <w:rPr>
          <w:color w:val="000000" w:themeColor="text1"/>
        </w:rPr>
        <w:t xml:space="preserve"> with me, s</w:t>
      </w:r>
      <w:r w:rsidRPr="00FE7E06">
        <w:rPr>
          <w:color w:val="000000" w:themeColor="text1"/>
        </w:rPr>
        <w:t>o</w:t>
      </w:r>
      <w:r>
        <w:rPr>
          <w:color w:val="000000" w:themeColor="text1"/>
        </w:rPr>
        <w:t xml:space="preserve"> </w:t>
      </w:r>
      <w:r w:rsidRPr="00FE7E06">
        <w:rPr>
          <w:color w:val="000000" w:themeColor="text1"/>
        </w:rPr>
        <w:t xml:space="preserve">I try </w:t>
      </w:r>
      <w:r>
        <w:rPr>
          <w:color w:val="000000" w:themeColor="text1"/>
        </w:rPr>
        <w:t xml:space="preserve">to help </w:t>
      </w:r>
      <w:r w:rsidRPr="00FE7E06">
        <w:rPr>
          <w:color w:val="000000" w:themeColor="text1"/>
        </w:rPr>
        <w:t xml:space="preserve">out </w:t>
      </w:r>
      <w:r>
        <w:rPr>
          <w:color w:val="000000" w:themeColor="text1"/>
        </w:rPr>
        <w:t>and pick up</w:t>
      </w:r>
      <w:r w:rsidRPr="00FE7E06">
        <w:rPr>
          <w:color w:val="000000" w:themeColor="text1"/>
        </w:rPr>
        <w:t xml:space="preserve"> extra waste from stores</w:t>
      </w:r>
      <w:r>
        <w:rPr>
          <w:color w:val="000000" w:themeColor="text1"/>
        </w:rPr>
        <w:t>.</w:t>
      </w:r>
      <w:r w:rsidRPr="00FE7E06">
        <w:rPr>
          <w:color w:val="000000" w:themeColor="text1"/>
        </w:rPr>
        <w:t xml:space="preserve"> I try to do my part in that sense and just be conscious.</w:t>
      </w:r>
      <w:r>
        <w:rPr>
          <w:color w:val="000000" w:themeColor="text1"/>
        </w:rPr>
        <w:t xml:space="preserve"> My little effort makes my life feel more meaningful and I feel a sense of achievement. </w:t>
      </w:r>
    </w:p>
    <w:p w14:paraId="22A2D8C2" w14:textId="77777777" w:rsidR="008638EA" w:rsidRDefault="008638EA" w:rsidP="00FE7E06">
      <w:pPr>
        <w:spacing w:line="480" w:lineRule="auto"/>
        <w:ind w:left="720"/>
        <w:rPr>
          <w:color w:val="000000" w:themeColor="text1"/>
        </w:rPr>
      </w:pPr>
    </w:p>
    <w:p w14:paraId="4085D38C" w14:textId="699492F2" w:rsidR="00FC4EC6" w:rsidRDefault="00FC4EC6" w:rsidP="00FC4EC6">
      <w:pPr>
        <w:spacing w:line="276" w:lineRule="auto"/>
        <w:rPr>
          <w:color w:val="000000" w:themeColor="text1"/>
        </w:rPr>
      </w:pPr>
      <w:r>
        <w:rPr>
          <w:color w:val="000000" w:themeColor="text1"/>
        </w:rPr>
        <w:t xml:space="preserve">Also, Anthony </w:t>
      </w:r>
      <w:r w:rsidR="00C651F3">
        <w:rPr>
          <w:color w:val="000000" w:themeColor="text1"/>
        </w:rPr>
        <w:t xml:space="preserve">elaborated his experience: </w:t>
      </w:r>
    </w:p>
    <w:p w14:paraId="2D45CB4A" w14:textId="77777777" w:rsidR="00C651F3" w:rsidRDefault="00C651F3" w:rsidP="00FC4EC6">
      <w:pPr>
        <w:spacing w:line="276" w:lineRule="auto"/>
        <w:rPr>
          <w:color w:val="000000" w:themeColor="text1"/>
        </w:rPr>
      </w:pPr>
    </w:p>
    <w:p w14:paraId="35F12163" w14:textId="77777777" w:rsidR="00F56617" w:rsidRDefault="00FA3033" w:rsidP="00F56617">
      <w:pPr>
        <w:pStyle w:val="2"/>
        <w:spacing w:line="276" w:lineRule="auto"/>
        <w:ind w:firstLine="720"/>
        <w:jc w:val="left"/>
        <w:rPr>
          <w:b w:val="0"/>
          <w:sz w:val="24"/>
          <w:szCs w:val="24"/>
        </w:rPr>
      </w:pPr>
      <w:bookmarkStart w:id="62" w:name="_Toc61385775"/>
      <w:r w:rsidRPr="00F56617">
        <w:rPr>
          <w:b w:val="0"/>
          <w:sz w:val="24"/>
          <w:szCs w:val="24"/>
        </w:rPr>
        <w:t>I toured</w:t>
      </w:r>
      <w:r w:rsidR="008638EA" w:rsidRPr="00F56617">
        <w:rPr>
          <w:b w:val="0"/>
          <w:sz w:val="24"/>
          <w:szCs w:val="24"/>
        </w:rPr>
        <w:t xml:space="preserve"> India for 10 months</w:t>
      </w:r>
      <w:r w:rsidRPr="00F56617">
        <w:rPr>
          <w:b w:val="0"/>
          <w:sz w:val="24"/>
          <w:szCs w:val="24"/>
        </w:rPr>
        <w:t xml:space="preserve"> two years ago. I</w:t>
      </w:r>
      <w:r w:rsidR="008638EA" w:rsidRPr="00F56617">
        <w:rPr>
          <w:b w:val="0"/>
          <w:sz w:val="24"/>
          <w:szCs w:val="24"/>
        </w:rPr>
        <w:t xml:space="preserve"> carried a reusable plate container</w:t>
      </w:r>
      <w:bookmarkEnd w:id="62"/>
      <w:r w:rsidRPr="00F56617">
        <w:rPr>
          <w:b w:val="0"/>
          <w:sz w:val="24"/>
          <w:szCs w:val="24"/>
        </w:rPr>
        <w:t xml:space="preserve"> </w:t>
      </w:r>
    </w:p>
    <w:p w14:paraId="0F06AAF6" w14:textId="77777777" w:rsidR="00F56617" w:rsidRDefault="00FA3033" w:rsidP="00F56617">
      <w:pPr>
        <w:pStyle w:val="2"/>
        <w:spacing w:line="276" w:lineRule="auto"/>
        <w:ind w:firstLine="720"/>
        <w:jc w:val="left"/>
        <w:rPr>
          <w:b w:val="0"/>
          <w:sz w:val="24"/>
          <w:szCs w:val="24"/>
        </w:rPr>
      </w:pPr>
      <w:bookmarkStart w:id="63" w:name="_Toc61385776"/>
      <w:r w:rsidRPr="00F56617">
        <w:rPr>
          <w:b w:val="0"/>
          <w:sz w:val="24"/>
          <w:szCs w:val="24"/>
        </w:rPr>
        <w:t>whenever I went to a restaurant</w:t>
      </w:r>
      <w:r w:rsidR="008638EA" w:rsidRPr="00F56617">
        <w:rPr>
          <w:b w:val="0"/>
          <w:sz w:val="24"/>
          <w:szCs w:val="24"/>
        </w:rPr>
        <w:t>.</w:t>
      </w:r>
      <w:r w:rsidRPr="00F56617">
        <w:rPr>
          <w:b w:val="0"/>
          <w:sz w:val="24"/>
          <w:szCs w:val="24"/>
        </w:rPr>
        <w:t xml:space="preserve"> </w:t>
      </w:r>
      <w:r w:rsidR="00C01D65" w:rsidRPr="00F56617">
        <w:rPr>
          <w:b w:val="0"/>
          <w:sz w:val="24"/>
          <w:szCs w:val="24"/>
        </w:rPr>
        <w:t>I</w:t>
      </w:r>
      <w:r w:rsidR="008638EA" w:rsidRPr="00F56617">
        <w:rPr>
          <w:b w:val="0"/>
          <w:sz w:val="24"/>
          <w:szCs w:val="24"/>
        </w:rPr>
        <w:t xml:space="preserve"> request</w:t>
      </w:r>
      <w:r w:rsidR="00C01D65" w:rsidRPr="00F56617">
        <w:rPr>
          <w:b w:val="0"/>
          <w:sz w:val="24"/>
          <w:szCs w:val="24"/>
        </w:rPr>
        <w:t>ed that they put the food in my</w:t>
      </w:r>
      <w:bookmarkEnd w:id="63"/>
      <w:r w:rsidR="00C01D65" w:rsidRPr="00F56617">
        <w:rPr>
          <w:b w:val="0"/>
          <w:sz w:val="24"/>
          <w:szCs w:val="24"/>
        </w:rPr>
        <w:t xml:space="preserve"> </w:t>
      </w:r>
    </w:p>
    <w:p w14:paraId="63970DCC" w14:textId="77777777" w:rsidR="00F56617" w:rsidRDefault="00C01D65" w:rsidP="00F56617">
      <w:pPr>
        <w:pStyle w:val="2"/>
        <w:spacing w:line="276" w:lineRule="auto"/>
        <w:ind w:firstLine="720"/>
        <w:jc w:val="left"/>
        <w:rPr>
          <w:b w:val="0"/>
          <w:sz w:val="24"/>
          <w:szCs w:val="24"/>
        </w:rPr>
      </w:pPr>
      <w:bookmarkStart w:id="64" w:name="_Toc61385777"/>
      <w:r w:rsidRPr="00F56617">
        <w:rPr>
          <w:b w:val="0"/>
          <w:sz w:val="24"/>
          <w:szCs w:val="24"/>
        </w:rPr>
        <w:t xml:space="preserve">container. And I </w:t>
      </w:r>
      <w:r w:rsidR="008638EA" w:rsidRPr="00F56617">
        <w:rPr>
          <w:b w:val="0"/>
          <w:sz w:val="24"/>
          <w:szCs w:val="24"/>
        </w:rPr>
        <w:t>was able to reduce plastic at fast food places every time because</w:t>
      </w:r>
      <w:bookmarkEnd w:id="64"/>
      <w:r w:rsidR="008638EA" w:rsidRPr="00F56617">
        <w:rPr>
          <w:b w:val="0"/>
          <w:sz w:val="24"/>
          <w:szCs w:val="24"/>
        </w:rPr>
        <w:t xml:space="preserve"> </w:t>
      </w:r>
    </w:p>
    <w:p w14:paraId="56DCFAFF" w14:textId="77777777" w:rsidR="00F56617" w:rsidRDefault="00C01D65" w:rsidP="00F56617">
      <w:pPr>
        <w:pStyle w:val="2"/>
        <w:spacing w:line="276" w:lineRule="auto"/>
        <w:ind w:firstLine="720"/>
        <w:jc w:val="left"/>
        <w:rPr>
          <w:b w:val="0"/>
          <w:sz w:val="24"/>
          <w:szCs w:val="24"/>
        </w:rPr>
      </w:pPr>
      <w:bookmarkStart w:id="65" w:name="_Toc61385778"/>
      <w:r w:rsidRPr="00F56617">
        <w:rPr>
          <w:b w:val="0"/>
          <w:sz w:val="24"/>
          <w:szCs w:val="24"/>
        </w:rPr>
        <w:t>I used my</w:t>
      </w:r>
      <w:r w:rsidR="008638EA" w:rsidRPr="00F56617">
        <w:rPr>
          <w:b w:val="0"/>
          <w:sz w:val="24"/>
          <w:szCs w:val="24"/>
        </w:rPr>
        <w:t xml:space="preserve"> own material. </w:t>
      </w:r>
      <w:r w:rsidR="00EB14C2" w:rsidRPr="00F56617">
        <w:rPr>
          <w:b w:val="0"/>
          <w:sz w:val="24"/>
          <w:szCs w:val="24"/>
        </w:rPr>
        <w:t>Caring about nature and environmental protection bring</w:t>
      </w:r>
      <w:bookmarkEnd w:id="65"/>
      <w:r w:rsidR="00EB14C2" w:rsidRPr="00F56617">
        <w:rPr>
          <w:b w:val="0"/>
          <w:sz w:val="24"/>
          <w:szCs w:val="24"/>
        </w:rPr>
        <w:t xml:space="preserve"> </w:t>
      </w:r>
    </w:p>
    <w:p w14:paraId="0FA0C71D" w14:textId="34F93116" w:rsidR="00F56617" w:rsidRDefault="00EB14C2" w:rsidP="00F56617">
      <w:pPr>
        <w:pStyle w:val="2"/>
        <w:spacing w:line="276" w:lineRule="auto"/>
        <w:ind w:firstLine="720"/>
        <w:jc w:val="left"/>
      </w:pPr>
      <w:bookmarkStart w:id="66" w:name="_Toc61385779"/>
      <w:r w:rsidRPr="00F56617">
        <w:rPr>
          <w:b w:val="0"/>
          <w:sz w:val="24"/>
          <w:szCs w:val="24"/>
        </w:rPr>
        <w:t>my life more meaningful and fulfilled</w:t>
      </w:r>
      <w:r w:rsidR="00F56617" w:rsidRPr="00F56617">
        <w:rPr>
          <w:b w:val="0"/>
          <w:sz w:val="24"/>
          <w:szCs w:val="24"/>
        </w:rPr>
        <w:t>.</w:t>
      </w:r>
      <w:bookmarkEnd w:id="66"/>
      <w:r w:rsidR="00F56617" w:rsidRPr="00F56617">
        <w:t xml:space="preserve"> </w:t>
      </w:r>
    </w:p>
    <w:p w14:paraId="68E3231F" w14:textId="675B21E4" w:rsidR="00F56617" w:rsidRDefault="00F56617" w:rsidP="00F56617">
      <w:pPr>
        <w:pStyle w:val="2"/>
        <w:spacing w:line="480" w:lineRule="auto"/>
        <w:jc w:val="left"/>
      </w:pPr>
    </w:p>
    <w:p w14:paraId="2E301599" w14:textId="77777777" w:rsidR="00CF2384" w:rsidRPr="00CF2384" w:rsidRDefault="00CF2384" w:rsidP="00CF2384"/>
    <w:p w14:paraId="727C8D31" w14:textId="77777777" w:rsidR="00F56617" w:rsidRPr="00F56617" w:rsidRDefault="00F56617" w:rsidP="00F56617"/>
    <w:p w14:paraId="1ABB849C" w14:textId="26035511" w:rsidR="00F56617" w:rsidRDefault="00F56617" w:rsidP="00F56617">
      <w:pPr>
        <w:pStyle w:val="2"/>
        <w:spacing w:line="480" w:lineRule="auto"/>
      </w:pPr>
      <w:bookmarkStart w:id="67" w:name="_Toc61385780"/>
      <w:r>
        <w:t>3.3. Summary</w:t>
      </w:r>
      <w:bookmarkEnd w:id="67"/>
    </w:p>
    <w:p w14:paraId="26DB1171" w14:textId="77777777" w:rsidR="00F56617" w:rsidRPr="00931A46" w:rsidRDefault="00F56617" w:rsidP="00F56617"/>
    <w:p w14:paraId="3D38DB71" w14:textId="77777777" w:rsidR="00F56617" w:rsidRDefault="00F56617" w:rsidP="00F56617">
      <w:pPr>
        <w:spacing w:line="480" w:lineRule="auto"/>
      </w:pPr>
      <w:r>
        <w:t xml:space="preserve">The chapter discussed the qualitative research approach aiming at receiving insights as to why travelers engage in slow tourism. Specifically, the chapter described soft laddering technique, interview sample, procedure, analysis and results. The analysis followed three steps: content analysis, implication matrix, and hierarchical value map. Thereafter, key eight means-end chains of slow tourism that this study discovered were explained. </w:t>
      </w:r>
    </w:p>
    <w:p w14:paraId="49474B27" w14:textId="77777777" w:rsidR="00F56617" w:rsidRDefault="00F56617" w:rsidP="00F56617">
      <w:pPr>
        <w:spacing w:line="480" w:lineRule="auto"/>
        <w:rPr>
          <w:color w:val="000000" w:themeColor="text1"/>
        </w:rPr>
      </w:pPr>
    </w:p>
    <w:p w14:paraId="2D909115" w14:textId="3A6C7838" w:rsidR="00532CD6" w:rsidRDefault="00532CD6" w:rsidP="00E5126E">
      <w:pPr>
        <w:spacing w:line="480" w:lineRule="auto"/>
        <w:rPr>
          <w:color w:val="000000" w:themeColor="text1"/>
        </w:rPr>
      </w:pPr>
    </w:p>
    <w:p w14:paraId="6E4CC46C" w14:textId="12185966" w:rsidR="00CF2384" w:rsidRDefault="00CF2384" w:rsidP="00E5126E">
      <w:pPr>
        <w:spacing w:line="480" w:lineRule="auto"/>
        <w:rPr>
          <w:color w:val="000000" w:themeColor="text1"/>
        </w:rPr>
      </w:pPr>
    </w:p>
    <w:p w14:paraId="4B2A62C3" w14:textId="341BC256" w:rsidR="00CF2384" w:rsidRDefault="00CF2384" w:rsidP="00E5126E">
      <w:pPr>
        <w:spacing w:line="480" w:lineRule="auto"/>
        <w:rPr>
          <w:color w:val="000000" w:themeColor="text1"/>
        </w:rPr>
      </w:pPr>
    </w:p>
    <w:p w14:paraId="27FB1B82" w14:textId="77777777" w:rsidR="00CF2384" w:rsidRDefault="00CF2384" w:rsidP="00E5126E">
      <w:pPr>
        <w:spacing w:line="480" w:lineRule="auto"/>
        <w:rPr>
          <w:color w:val="000000" w:themeColor="text1"/>
        </w:rPr>
      </w:pPr>
    </w:p>
    <w:p w14:paraId="476E396A" w14:textId="77777777" w:rsidR="00C44A25" w:rsidRDefault="00C44A25" w:rsidP="00E5126E">
      <w:pPr>
        <w:spacing w:line="480" w:lineRule="auto"/>
        <w:rPr>
          <w:color w:val="000000" w:themeColor="text1"/>
        </w:rPr>
      </w:pPr>
    </w:p>
    <w:p w14:paraId="40554CC6" w14:textId="77777777" w:rsidR="00D652F4" w:rsidRDefault="00D652F4" w:rsidP="00D652F4">
      <w:pPr>
        <w:pStyle w:val="1"/>
      </w:pPr>
      <w:bookmarkStart w:id="68" w:name="_Toc56005025"/>
      <w:bookmarkStart w:id="69" w:name="_Toc57017914"/>
      <w:bookmarkStart w:id="70" w:name="_Toc57117481"/>
      <w:bookmarkStart w:id="71" w:name="_Toc61331574"/>
      <w:bookmarkStart w:id="72" w:name="_Toc61385781"/>
      <w:r>
        <w:lastRenderedPageBreak/>
        <w:t>CHAPTER FOUR</w:t>
      </w:r>
      <w:bookmarkEnd w:id="72"/>
    </w:p>
    <w:p w14:paraId="236F1DE0" w14:textId="77777777" w:rsidR="00D652F4" w:rsidRDefault="00D652F4" w:rsidP="00D652F4">
      <w:pPr>
        <w:pStyle w:val="1"/>
      </w:pPr>
      <w:bookmarkStart w:id="73" w:name="_Toc61385782"/>
      <w:r w:rsidRPr="00776AA7">
        <w:t xml:space="preserve">QUANTITATIVE </w:t>
      </w:r>
      <w:bookmarkEnd w:id="68"/>
      <w:r w:rsidRPr="00776AA7">
        <w:t>RESEARCH</w:t>
      </w:r>
      <w:bookmarkEnd w:id="69"/>
      <w:bookmarkEnd w:id="70"/>
      <w:bookmarkEnd w:id="71"/>
      <w:bookmarkEnd w:id="73"/>
      <w:r>
        <w:t xml:space="preserve"> </w:t>
      </w:r>
    </w:p>
    <w:p w14:paraId="78D9DAF6" w14:textId="77777777" w:rsidR="00D652F4" w:rsidRDefault="00D652F4" w:rsidP="00D652F4"/>
    <w:p w14:paraId="58B1FF3C" w14:textId="77777777" w:rsidR="00D652F4" w:rsidRDefault="00D652F4" w:rsidP="00D652F4"/>
    <w:p w14:paraId="3F9981FB" w14:textId="77777777" w:rsidR="00D652F4" w:rsidRDefault="00D652F4" w:rsidP="00D652F4">
      <w:pPr>
        <w:spacing w:line="480" w:lineRule="auto"/>
      </w:pPr>
      <w:r>
        <w:t>The chapter presents quantitative empirical investigation that tested the proposed relationships in the conceptual model developed. The quantitative research used a self-administered online survey with slow travelers in the US. The chapter consists of four sections. The first section describes how initial measurement items was developed, and the second section illustrates the procedure of data collection and results of the pre-test. The third section presents the main test in which analysis of the measurement model and the structural model were done to test the hypotheses). The fourth section describes the summary of the quantitative research conducted in this study</w:t>
      </w:r>
      <w:r w:rsidRPr="00617833">
        <w:t>. The survey of this study was</w:t>
      </w:r>
      <w:r>
        <w:t xml:space="preserve"> reviewed and exempted by the University of Tennessee Institutional Review Board </w:t>
      </w:r>
      <w:r>
        <w:rPr>
          <w:rFonts w:eastAsia="바탕"/>
          <w:color w:val="000000" w:themeColor="text1"/>
        </w:rPr>
        <w:t xml:space="preserve">(Approval No: </w:t>
      </w:r>
      <w:r w:rsidRPr="00E92788">
        <w:rPr>
          <w:bCs/>
          <w:sz w:val="22"/>
          <w:szCs w:val="22"/>
        </w:rPr>
        <w:t>UTK IRB-19-05603-XM</w:t>
      </w:r>
      <w:r>
        <w:rPr>
          <w:bCs/>
          <w:sz w:val="22"/>
          <w:szCs w:val="22"/>
        </w:rPr>
        <w:t xml:space="preserve">; Appendix B). </w:t>
      </w:r>
      <w:r>
        <w:t xml:space="preserve"> </w:t>
      </w:r>
    </w:p>
    <w:p w14:paraId="7F1C4436" w14:textId="57BB1893" w:rsidR="00D652F4" w:rsidRDefault="00D652F4" w:rsidP="00D652F4">
      <w:pPr>
        <w:spacing w:line="360" w:lineRule="auto"/>
        <w:rPr>
          <w:b/>
          <w:color w:val="000000" w:themeColor="text1"/>
        </w:rPr>
      </w:pPr>
    </w:p>
    <w:p w14:paraId="07FA135B" w14:textId="77777777" w:rsidR="00D652F4" w:rsidRPr="00AB66F3" w:rsidRDefault="00D652F4" w:rsidP="00D652F4">
      <w:pPr>
        <w:spacing w:line="360" w:lineRule="auto"/>
        <w:rPr>
          <w:b/>
          <w:color w:val="000000" w:themeColor="text1"/>
        </w:rPr>
      </w:pPr>
    </w:p>
    <w:p w14:paraId="7A71B723" w14:textId="77777777" w:rsidR="00D652F4" w:rsidRDefault="00D652F4" w:rsidP="00D652F4">
      <w:pPr>
        <w:pStyle w:val="2"/>
      </w:pPr>
      <w:bookmarkStart w:id="74" w:name="_Toc61385783"/>
      <w:r>
        <w:t>4.1. Instrument Development</w:t>
      </w:r>
      <w:bookmarkEnd w:id="74"/>
      <w:r>
        <w:t xml:space="preserve"> </w:t>
      </w:r>
    </w:p>
    <w:p w14:paraId="778BACBA" w14:textId="77777777" w:rsidR="00D652F4" w:rsidRPr="00277B8F" w:rsidRDefault="00D652F4" w:rsidP="00D652F4">
      <w:pPr>
        <w:spacing w:line="480" w:lineRule="auto"/>
      </w:pPr>
    </w:p>
    <w:p w14:paraId="25A4F634" w14:textId="65E80070" w:rsidR="00C6783A" w:rsidRPr="00581334" w:rsidRDefault="00D652F4" w:rsidP="00581334">
      <w:pPr>
        <w:spacing w:line="480" w:lineRule="auto"/>
        <w:rPr>
          <w:color w:val="000000" w:themeColor="text1"/>
        </w:rPr>
      </w:pPr>
      <w:r>
        <w:rPr>
          <w:rFonts w:eastAsia="바탕"/>
          <w:color w:val="000000" w:themeColor="text1"/>
        </w:rPr>
        <w:t xml:space="preserve">As shown in Figure 2, the proposed </w:t>
      </w:r>
      <w:r w:rsidRPr="00617833">
        <w:rPr>
          <w:rFonts w:eastAsia="바탕"/>
          <w:color w:val="000000" w:themeColor="text1"/>
        </w:rPr>
        <w:t xml:space="preserve">model </w:t>
      </w:r>
      <w:r>
        <w:rPr>
          <w:rFonts w:eastAsia="바탕"/>
          <w:color w:val="000000" w:themeColor="text1"/>
        </w:rPr>
        <w:t xml:space="preserve">of slow travelers’ perceptions conceptualizes </w:t>
      </w:r>
      <w:r w:rsidRPr="00617833">
        <w:rPr>
          <w:rFonts w:eastAsia="바탕"/>
          <w:color w:val="000000" w:themeColor="text1"/>
        </w:rPr>
        <w:t>the relationships</w:t>
      </w:r>
      <w:r>
        <w:rPr>
          <w:rFonts w:eastAsia="바탕"/>
          <w:color w:val="000000" w:themeColor="text1"/>
        </w:rPr>
        <w:t xml:space="preserve"> among four components: (1) attributes, (2) consequences, (3) end-state values, (4) mindfulness, and (5) behavioral outcomes in relation to slow tourism. For the attributes, consequences, and values associated with slow travel, measurement items were developed by the researcher based on the hierarchical value map generated from the interviews. For behavioral outcomes and mindfulness, the measurement scales were adapted from </w:t>
      </w:r>
      <w:r>
        <w:rPr>
          <w:color w:val="000000" w:themeColor="text1"/>
        </w:rPr>
        <w:t>previous literature and modified to fit the slow tourism context.</w:t>
      </w:r>
    </w:p>
    <w:p w14:paraId="5CBBA7CF" w14:textId="6A284326" w:rsidR="00C6783A" w:rsidRDefault="00C6783A" w:rsidP="00C6783A">
      <w:pPr>
        <w:pStyle w:val="3"/>
      </w:pPr>
      <w:bookmarkStart w:id="75" w:name="_Toc61385784"/>
      <w:r>
        <w:lastRenderedPageBreak/>
        <w:t>4.1.1. Measurement Development</w:t>
      </w:r>
      <w:bookmarkEnd w:id="75"/>
      <w:r>
        <w:t xml:space="preserve"> </w:t>
      </w:r>
    </w:p>
    <w:p w14:paraId="26218AA4" w14:textId="77777777" w:rsidR="00C6783A" w:rsidRDefault="00C6783A" w:rsidP="00C6783A">
      <w:pPr>
        <w:spacing w:line="480" w:lineRule="auto"/>
        <w:rPr>
          <w:rFonts w:eastAsia="바탕"/>
          <w:color w:val="000000" w:themeColor="text1"/>
        </w:rPr>
      </w:pPr>
      <w:r w:rsidRPr="00AB66F3">
        <w:rPr>
          <w:rFonts w:eastAsia="바탕"/>
          <w:color w:val="000000" w:themeColor="text1"/>
        </w:rPr>
        <w:t>Measurement</w:t>
      </w:r>
      <w:r>
        <w:rPr>
          <w:rFonts w:eastAsia="바탕"/>
          <w:color w:val="000000" w:themeColor="text1"/>
        </w:rPr>
        <w:t xml:space="preserve">s included attributes, consequences, values, behavioral outcomes (i.e., future intention, and referral intention), and a moderator (i.e., mindfulness). All the items were measured on a 7-point Likert scale. </w:t>
      </w:r>
    </w:p>
    <w:p w14:paraId="6FD07244" w14:textId="77777777" w:rsidR="00C6783A" w:rsidRPr="00AB66F3" w:rsidRDefault="00C6783A" w:rsidP="00C6783A">
      <w:pPr>
        <w:spacing w:line="480" w:lineRule="auto"/>
        <w:rPr>
          <w:color w:val="000000" w:themeColor="text1"/>
        </w:rPr>
      </w:pPr>
    </w:p>
    <w:p w14:paraId="2ABC9FDA" w14:textId="77777777" w:rsidR="00C6783A" w:rsidRPr="00AB66F3" w:rsidRDefault="00C6783A" w:rsidP="00C6783A">
      <w:pPr>
        <w:spacing w:line="480" w:lineRule="auto"/>
        <w:rPr>
          <w:i/>
          <w:color w:val="000000" w:themeColor="text1"/>
        </w:rPr>
      </w:pPr>
      <w:r w:rsidRPr="00277B8F">
        <w:rPr>
          <w:rStyle w:val="4Char"/>
        </w:rPr>
        <w:t>Attributes</w:t>
      </w:r>
      <w:r>
        <w:rPr>
          <w:i/>
          <w:color w:val="000000" w:themeColor="text1"/>
        </w:rPr>
        <w:t xml:space="preserve">. </w:t>
      </w:r>
      <w:r>
        <w:rPr>
          <w:color w:val="000000" w:themeColor="text1"/>
        </w:rPr>
        <w:t>Attributes are “features or properties of products or services (</w:t>
      </w:r>
      <w:r w:rsidRPr="004666D8">
        <w:rPr>
          <w:color w:val="000000" w:themeColor="text1"/>
        </w:rPr>
        <w:t>Valette-Florence &amp; Rapacchi, 1991, p. 31</w:t>
      </w:r>
      <w:r>
        <w:rPr>
          <w:color w:val="000000" w:themeColor="text1"/>
        </w:rPr>
        <w:t xml:space="preserve">). Such characteristics are classified into tangible (physical aspects of products/services/activities) and intangible (abstract aspects of products/services/activities) attributes </w:t>
      </w:r>
      <w:r w:rsidRPr="004666D8">
        <w:rPr>
          <w:color w:val="000000" w:themeColor="text1"/>
        </w:rPr>
        <w:t>(Lin, 2002; Olson &amp; Reynolds, 1983</w:t>
      </w:r>
      <w:r>
        <w:rPr>
          <w:color w:val="000000" w:themeColor="text1"/>
        </w:rPr>
        <w:t xml:space="preserve">). Using interview quotes in Study 1, a 21-item scale was developed to measure the attributes of slow tourism. All the items were measured on a 7-point Likert scale ranging from ‘not important at all’ (1) to ‘very important’ (7). </w:t>
      </w:r>
    </w:p>
    <w:p w14:paraId="214D3F7F" w14:textId="77777777" w:rsidR="00C6783A" w:rsidRDefault="00C6783A" w:rsidP="00C6783A">
      <w:pPr>
        <w:spacing w:line="480" w:lineRule="auto"/>
        <w:rPr>
          <w:color w:val="000000" w:themeColor="text1"/>
        </w:rPr>
      </w:pPr>
    </w:p>
    <w:p w14:paraId="2B89A1B0" w14:textId="77777777" w:rsidR="00C6783A" w:rsidRDefault="00C6783A" w:rsidP="00C6783A">
      <w:pPr>
        <w:spacing w:line="480" w:lineRule="auto"/>
        <w:rPr>
          <w:color w:val="000000" w:themeColor="text1"/>
        </w:rPr>
      </w:pPr>
      <w:r w:rsidRPr="00277B8F">
        <w:rPr>
          <w:rStyle w:val="4Char"/>
        </w:rPr>
        <w:t>Consequences</w:t>
      </w:r>
      <w:r>
        <w:rPr>
          <w:i/>
          <w:color w:val="000000" w:themeColor="text1"/>
        </w:rPr>
        <w:t xml:space="preserve">. </w:t>
      </w:r>
      <w:r>
        <w:rPr>
          <w:color w:val="000000" w:themeColor="text1"/>
        </w:rPr>
        <w:t xml:space="preserve">Consequences, more abstract than attributes in the MEC, refer to positive and/or negative valences of consumption </w:t>
      </w:r>
      <w:r w:rsidRPr="004666D8">
        <w:rPr>
          <w:color w:val="000000" w:themeColor="text1"/>
        </w:rPr>
        <w:t>(Gutman, 1982; Rokeach, 1973</w:t>
      </w:r>
      <w:r>
        <w:rPr>
          <w:color w:val="000000" w:themeColor="text1"/>
        </w:rPr>
        <w:t xml:space="preserve">). Consequences are divided into two types: functional and psychosocial consequences (Olson &amp; Reynolds, 1983). Functional consequences represent direct </w:t>
      </w:r>
      <w:r w:rsidRPr="004666D8">
        <w:rPr>
          <w:color w:val="000000" w:themeColor="text1"/>
        </w:rPr>
        <w:t xml:space="preserve">outcomes </w:t>
      </w:r>
      <w:r>
        <w:rPr>
          <w:color w:val="000000" w:themeColor="text1"/>
        </w:rPr>
        <w:t xml:space="preserve">by consuming </w:t>
      </w:r>
      <w:r w:rsidRPr="004666D8">
        <w:rPr>
          <w:color w:val="000000" w:themeColor="text1"/>
        </w:rPr>
        <w:t>attributes</w:t>
      </w:r>
      <w:r>
        <w:rPr>
          <w:color w:val="000000" w:themeColor="text1"/>
        </w:rPr>
        <w:t xml:space="preserve"> such as convenience and ease-of-use</w:t>
      </w:r>
      <w:r w:rsidRPr="004666D8">
        <w:rPr>
          <w:color w:val="000000" w:themeColor="text1"/>
        </w:rPr>
        <w:t xml:space="preserve"> (Vriens &amp; Hofstede, 2000). Psychosocial consequences are </w:t>
      </w:r>
      <w:r>
        <w:rPr>
          <w:color w:val="000000" w:themeColor="text1"/>
        </w:rPr>
        <w:t>related to consumers’ feelings and thought followed by</w:t>
      </w:r>
      <w:r w:rsidRPr="004666D8">
        <w:rPr>
          <w:color w:val="000000" w:themeColor="text1"/>
        </w:rPr>
        <w:t xml:space="preserve"> functional consequences (Valette-Florence &amp; Rapacchi, 1991). </w:t>
      </w:r>
      <w:r>
        <w:rPr>
          <w:color w:val="000000" w:themeColor="text1"/>
        </w:rPr>
        <w:t xml:space="preserve">A 23-item scale was developed to measure the consequences of slow tourism. All items were created from interview quotes in Study 1. </w:t>
      </w:r>
    </w:p>
    <w:p w14:paraId="5A0C9967" w14:textId="77777777" w:rsidR="00C6783A" w:rsidRPr="00277B8F" w:rsidRDefault="00C6783A" w:rsidP="00C6783A">
      <w:pPr>
        <w:spacing w:line="480" w:lineRule="auto"/>
        <w:rPr>
          <w:i/>
          <w:color w:val="000000" w:themeColor="text1"/>
        </w:rPr>
      </w:pPr>
    </w:p>
    <w:p w14:paraId="5267D4FB" w14:textId="14117948" w:rsidR="00C6783A" w:rsidRDefault="00C6783A" w:rsidP="00C6783A">
      <w:pPr>
        <w:spacing w:line="480" w:lineRule="auto"/>
        <w:rPr>
          <w:i/>
          <w:color w:val="000000" w:themeColor="text1"/>
        </w:rPr>
      </w:pPr>
      <w:r w:rsidRPr="00277B8F">
        <w:rPr>
          <w:rStyle w:val="4Char"/>
        </w:rPr>
        <w:lastRenderedPageBreak/>
        <w:t>Values</w:t>
      </w:r>
      <w:r>
        <w:rPr>
          <w:rStyle w:val="4Char"/>
        </w:rPr>
        <w:t>.</w:t>
      </w:r>
      <w:r>
        <w:rPr>
          <w:i/>
          <w:color w:val="000000" w:themeColor="text1"/>
        </w:rPr>
        <w:t xml:space="preserve"> </w:t>
      </w:r>
      <w:r>
        <w:rPr>
          <w:color w:val="000000" w:themeColor="text1"/>
        </w:rPr>
        <w:t xml:space="preserve">Values, the most abstract component at the highest level of the MEC, </w:t>
      </w:r>
      <w:r w:rsidRPr="004F5306">
        <w:rPr>
          <w:color w:val="000000" w:themeColor="text1"/>
        </w:rPr>
        <w:t xml:space="preserve">is </w:t>
      </w:r>
      <w:r>
        <w:rPr>
          <w:color w:val="000000" w:themeColor="text1"/>
        </w:rPr>
        <w:t>defined as</w:t>
      </w:r>
      <w:r w:rsidRPr="0013758D">
        <w:rPr>
          <w:color w:val="000000" w:themeColor="text1"/>
        </w:rPr>
        <w:t xml:space="preserve"> “an enduring belief that a specific mode of conduct or end-state of existence is personally and socially preferable to alternative modes of conduct or end-state of existence” </w:t>
      </w:r>
      <w:r w:rsidRPr="008801FB">
        <w:rPr>
          <w:color w:val="000000" w:themeColor="text1"/>
        </w:rPr>
        <w:t>(Rokeach, 1968, p. 167). Values can be classified into ‘instrumental’ and ‘terminal’ values.</w:t>
      </w:r>
      <w:r>
        <w:rPr>
          <w:color w:val="000000" w:themeColor="text1"/>
        </w:rPr>
        <w:t xml:space="preserve"> Instrumental values guide consumer behavior toward their end-state goals, and terminal values are their end states goals that consumers desire to achieve (Rokeach, 1968). A 16-item scale was developed to measure the values of slow tourism. All items were </w:t>
      </w:r>
      <w:r w:rsidRPr="004F5306">
        <w:rPr>
          <w:color w:val="000000" w:themeColor="text1"/>
        </w:rPr>
        <w:t>created</w:t>
      </w:r>
      <w:r>
        <w:rPr>
          <w:color w:val="000000" w:themeColor="text1"/>
        </w:rPr>
        <w:t xml:space="preserve"> from interview quotes in Study 1. </w:t>
      </w:r>
    </w:p>
    <w:p w14:paraId="7D667B2C" w14:textId="77777777" w:rsidR="00A22EFC" w:rsidRPr="00A22EFC" w:rsidRDefault="00A22EFC" w:rsidP="00C6783A">
      <w:pPr>
        <w:spacing w:line="480" w:lineRule="auto"/>
        <w:rPr>
          <w:i/>
          <w:color w:val="000000" w:themeColor="text1"/>
        </w:rPr>
      </w:pPr>
    </w:p>
    <w:p w14:paraId="0055CF85" w14:textId="01C439F8" w:rsidR="00C6783A" w:rsidRDefault="00C6783A" w:rsidP="00C6783A">
      <w:pPr>
        <w:spacing w:line="480" w:lineRule="auto"/>
      </w:pPr>
      <w:r w:rsidRPr="00277B8F">
        <w:rPr>
          <w:rStyle w:val="4Char"/>
        </w:rPr>
        <w:t>Behavioral Outcomes</w:t>
      </w:r>
      <w:r>
        <w:rPr>
          <w:i/>
          <w:color w:val="000000" w:themeColor="text1"/>
        </w:rPr>
        <w:t xml:space="preserve">. </w:t>
      </w:r>
      <w:r>
        <w:rPr>
          <w:color w:val="000000" w:themeColor="text1"/>
        </w:rPr>
        <w:t>Behavioral outcomes were measured with regard to referral intention and future intention. For referral intention of slow tourism, four items were adapted from previous studies (</w:t>
      </w:r>
      <w:r w:rsidRPr="00E54BF0">
        <w:t>Altunel &amp; Erkurt</w:t>
      </w:r>
      <w:r>
        <w:t xml:space="preserve">, </w:t>
      </w:r>
      <w:r w:rsidRPr="00E54BF0">
        <w:t>2015</w:t>
      </w:r>
      <w:r>
        <w:t>;</w:t>
      </w:r>
      <w:r w:rsidRPr="009F6BA6">
        <w:t xml:space="preserve"> </w:t>
      </w:r>
      <w:r w:rsidRPr="004F6351">
        <w:t>Oh</w:t>
      </w:r>
      <w:r>
        <w:t xml:space="preserve"> et al., </w:t>
      </w:r>
      <w:r w:rsidRPr="004F6351">
        <w:t>2016</w:t>
      </w:r>
      <w:r>
        <w:t xml:space="preserve">; </w:t>
      </w:r>
      <w:r w:rsidRPr="00B8605A">
        <w:t>Oliveira,</w:t>
      </w:r>
      <w:r>
        <w:t xml:space="preserve"> </w:t>
      </w:r>
      <w:r w:rsidRPr="00B8605A">
        <w:t>Araujo, &amp; Tam</w:t>
      </w:r>
      <w:r>
        <w:t>,</w:t>
      </w:r>
      <w:r w:rsidRPr="00B8605A">
        <w:t xml:space="preserve"> 2020</w:t>
      </w:r>
      <w:r>
        <w:t xml:space="preserve">) and </w:t>
      </w:r>
      <w:r>
        <w:rPr>
          <w:color w:val="000000" w:themeColor="text1"/>
        </w:rPr>
        <w:t>modified to fit the context of slow tourism. For future intention</w:t>
      </w:r>
      <w:r w:rsidRPr="00E21CC8">
        <w:rPr>
          <w:color w:val="000000" w:themeColor="text1"/>
        </w:rPr>
        <w:t xml:space="preserve">, four items were adapted from </w:t>
      </w:r>
      <w:r>
        <w:rPr>
          <w:color w:val="000000" w:themeColor="text1"/>
        </w:rPr>
        <w:t>past</w:t>
      </w:r>
      <w:r w:rsidRPr="00E21CC8">
        <w:rPr>
          <w:color w:val="000000" w:themeColor="text1"/>
        </w:rPr>
        <w:t xml:space="preserve"> studies </w:t>
      </w:r>
      <w:r>
        <w:rPr>
          <w:color w:val="000000" w:themeColor="text1"/>
        </w:rPr>
        <w:t>(</w:t>
      </w:r>
      <w:r w:rsidRPr="00E21CC8">
        <w:rPr>
          <w:color w:val="000000" w:themeColor="text1"/>
        </w:rPr>
        <w:t>Ajzen</w:t>
      </w:r>
      <w:r>
        <w:rPr>
          <w:color w:val="000000" w:themeColor="text1"/>
        </w:rPr>
        <w:t xml:space="preserve">, </w:t>
      </w:r>
      <w:r w:rsidRPr="00D71B23">
        <w:rPr>
          <w:color w:val="000000" w:themeColor="text1"/>
        </w:rPr>
        <w:t>1991</w:t>
      </w:r>
      <w:r>
        <w:rPr>
          <w:color w:val="000000" w:themeColor="text1"/>
        </w:rPr>
        <w:t xml:space="preserve">; </w:t>
      </w:r>
      <w:r w:rsidRPr="000D7D03">
        <w:t>Ashraf</w:t>
      </w:r>
      <w:r>
        <w:t xml:space="preserve"> et al.,</w:t>
      </w:r>
      <w:r w:rsidRPr="000D7D03">
        <w:t xml:space="preserve"> 2020</w:t>
      </w:r>
      <w:r>
        <w:t xml:space="preserve">; </w:t>
      </w:r>
      <w:r>
        <w:rPr>
          <w:color w:val="000000" w:themeColor="text1"/>
        </w:rPr>
        <w:t xml:space="preserve">Lai et al., 2020) and </w:t>
      </w:r>
      <w:r>
        <w:t xml:space="preserve">modified to fit the context of slow tourism. </w:t>
      </w:r>
    </w:p>
    <w:p w14:paraId="5FF08C20" w14:textId="77777777" w:rsidR="009B15DA" w:rsidRPr="009B15DA" w:rsidRDefault="009B15DA" w:rsidP="00C6783A">
      <w:pPr>
        <w:spacing w:line="480" w:lineRule="auto"/>
        <w:rPr>
          <w:i/>
          <w:color w:val="000000" w:themeColor="text1"/>
        </w:rPr>
      </w:pPr>
    </w:p>
    <w:p w14:paraId="5F09AB65" w14:textId="7D5C6C47" w:rsidR="009B15DA" w:rsidRPr="009B15DA" w:rsidRDefault="00C6783A" w:rsidP="00D652F4">
      <w:pPr>
        <w:spacing w:line="480" w:lineRule="auto"/>
      </w:pPr>
      <w:r w:rsidRPr="00277B8F">
        <w:rPr>
          <w:rStyle w:val="4Char"/>
        </w:rPr>
        <w:t>Moderator</w:t>
      </w:r>
      <w:r>
        <w:rPr>
          <w:i/>
          <w:color w:val="000000" w:themeColor="text1"/>
        </w:rPr>
        <w:t xml:space="preserve">. </w:t>
      </w:r>
      <w:r>
        <w:rPr>
          <w:color w:val="000000" w:themeColor="text1"/>
        </w:rPr>
        <w:t xml:space="preserve">Mindfulness was examined as a moderator in this study. A five-item scale </w:t>
      </w:r>
      <w:r w:rsidRPr="00E21CC8">
        <w:rPr>
          <w:color w:val="000000" w:themeColor="text1"/>
        </w:rPr>
        <w:t xml:space="preserve">was adopted from </w:t>
      </w:r>
      <w:r w:rsidRPr="00E21CC8">
        <w:t xml:space="preserve">Frauman </w:t>
      </w:r>
      <w:r>
        <w:t>and</w:t>
      </w:r>
      <w:r w:rsidRPr="00E21CC8">
        <w:t xml:space="preserve"> Norman (2004). Since</w:t>
      </w:r>
      <w:r>
        <w:t xml:space="preserve"> the original items were developed in the context of tourism in Frauman and Norman (2004)’s study, no revision has been made. Table 11 provides original scales of referral intention, future intention and mindfulness.</w:t>
      </w:r>
    </w:p>
    <w:p w14:paraId="59BE8761" w14:textId="1065C61F" w:rsidR="009B15DA" w:rsidRDefault="009B15DA" w:rsidP="00D652F4">
      <w:pPr>
        <w:spacing w:line="480" w:lineRule="auto"/>
        <w:rPr>
          <w:i/>
          <w:color w:val="000000" w:themeColor="text1"/>
        </w:rPr>
      </w:pPr>
    </w:p>
    <w:p w14:paraId="2B6E4949" w14:textId="77777777" w:rsidR="00581334" w:rsidRPr="00A22EFC" w:rsidRDefault="00581334" w:rsidP="00D652F4">
      <w:pPr>
        <w:spacing w:line="480" w:lineRule="auto"/>
        <w:rPr>
          <w:i/>
          <w:color w:val="000000" w:themeColor="text1"/>
        </w:rPr>
      </w:pPr>
    </w:p>
    <w:p w14:paraId="65DE38A5" w14:textId="77777777" w:rsidR="00A22EFC" w:rsidRDefault="00A22EFC" w:rsidP="00A22EFC">
      <w:pPr>
        <w:pStyle w:val="2"/>
      </w:pPr>
      <w:bookmarkStart w:id="76" w:name="_Toc61385785"/>
      <w:r>
        <w:lastRenderedPageBreak/>
        <w:t xml:space="preserve">4.2. </w:t>
      </w:r>
      <w:r w:rsidRPr="00AB66F3">
        <w:t>P</w:t>
      </w:r>
      <w:r>
        <w:t>re</w:t>
      </w:r>
      <w:r w:rsidRPr="00AB66F3">
        <w:t>-</w:t>
      </w:r>
      <w:r>
        <w:t>test</w:t>
      </w:r>
      <w:bookmarkEnd w:id="76"/>
    </w:p>
    <w:p w14:paraId="19300C9A" w14:textId="77777777" w:rsidR="00A22EFC" w:rsidRPr="00931A46" w:rsidRDefault="00A22EFC" w:rsidP="00A22EFC"/>
    <w:p w14:paraId="636030AE" w14:textId="77777777" w:rsidR="00A22EFC" w:rsidRPr="007F4949" w:rsidRDefault="00A22EFC" w:rsidP="00A22EFC">
      <w:pPr>
        <w:spacing w:line="480" w:lineRule="auto"/>
      </w:pPr>
      <w:r w:rsidRPr="0018739E">
        <w:t>For the initial measurement, a pre-test survey was conduct</w:t>
      </w:r>
      <w:r>
        <w:t xml:space="preserve">ed to refine the measurement </w:t>
      </w:r>
      <w:r w:rsidRPr="007F4949">
        <w:t>items developed on a small sample</w:t>
      </w:r>
      <w:r w:rsidRPr="00776AA7">
        <w:t>. A pre-test was performed for three main purposes. First, it intended to examine whether the questions asked in the survey were understood by participants (Hilton, 2017). Second, it aimed to check if there were any questions for revisions to increase the questionnaire accuracy (De Leeuw, 2001). Third, it aimed to evaluate whether a new measure developed by the interviews worked as intended (Del Greco &amp; Walop, 1987).</w:t>
      </w:r>
      <w:r w:rsidRPr="007F4949">
        <w:t xml:space="preserve"> </w:t>
      </w:r>
    </w:p>
    <w:p w14:paraId="6BC472AA" w14:textId="2B977386" w:rsidR="00C6783A" w:rsidRDefault="00C6783A" w:rsidP="00D652F4"/>
    <w:p w14:paraId="15B3E1C2" w14:textId="77777777" w:rsidR="00C6783A" w:rsidRPr="00C6783A" w:rsidRDefault="00C6783A" w:rsidP="00C6783A"/>
    <w:p w14:paraId="38F2243E" w14:textId="77777777" w:rsidR="00581334" w:rsidRPr="00C978EF" w:rsidRDefault="00581334" w:rsidP="00581334">
      <w:pPr>
        <w:pStyle w:val="3"/>
      </w:pPr>
      <w:bookmarkStart w:id="77" w:name="_Toc61385786"/>
      <w:r>
        <w:t>4.2.1. Content Validity Test</w:t>
      </w:r>
      <w:bookmarkEnd w:id="77"/>
      <w:r>
        <w:t xml:space="preserve"> </w:t>
      </w:r>
    </w:p>
    <w:p w14:paraId="3C653FC8" w14:textId="77777777" w:rsidR="00581334" w:rsidRDefault="00581334" w:rsidP="00581334">
      <w:pPr>
        <w:spacing w:line="480" w:lineRule="auto"/>
        <w:rPr>
          <w:color w:val="000000" w:themeColor="text1"/>
        </w:rPr>
      </w:pPr>
      <w:r>
        <w:rPr>
          <w:color w:val="000000" w:themeColor="text1"/>
        </w:rPr>
        <w:t xml:space="preserve">To ensure content validity, </w:t>
      </w:r>
      <w:r w:rsidRPr="00E21CC8">
        <w:rPr>
          <w:color w:val="000000" w:themeColor="text1"/>
        </w:rPr>
        <w:t xml:space="preserve">four </w:t>
      </w:r>
      <w:r>
        <w:rPr>
          <w:color w:val="000000" w:themeColor="text1"/>
        </w:rPr>
        <w:t>academic experts</w:t>
      </w:r>
      <w:r w:rsidRPr="00E21CC8">
        <w:rPr>
          <w:color w:val="000000" w:themeColor="text1"/>
        </w:rPr>
        <w:t xml:space="preserve"> in</w:t>
      </w:r>
      <w:r>
        <w:rPr>
          <w:color w:val="000000" w:themeColor="text1"/>
        </w:rPr>
        <w:t xml:space="preserve"> Retail, Hospitality, and Tourism Management at the University of Tennessee reviewed the measurement scale items that were developed. Content validity is defined as “the degree to which elements of an assessment instrument </w:t>
      </w:r>
      <w:r w:rsidRPr="00C75209">
        <w:rPr>
          <w:color w:val="000000" w:themeColor="text1"/>
        </w:rPr>
        <w:t xml:space="preserve">are </w:t>
      </w:r>
      <w:r w:rsidRPr="00B70D59">
        <w:rPr>
          <w:color w:val="000000" w:themeColor="text1"/>
        </w:rPr>
        <w:t>relevant to and representative of the target construct for a particular assessment purpose” (Haynes et al., 1995,</w:t>
      </w:r>
      <w:r w:rsidRPr="00C75209">
        <w:rPr>
          <w:color w:val="000000" w:themeColor="text1"/>
        </w:rPr>
        <w:t xml:space="preserve"> p. 238). These experts assessed the measurement items in terms of the clarity, readability of the questions, and content validity. Particularly they from tourism industry carefully evaluated</w:t>
      </w:r>
      <w:r>
        <w:rPr>
          <w:color w:val="000000" w:themeColor="text1"/>
        </w:rPr>
        <w:t xml:space="preserve"> each item statement. </w:t>
      </w:r>
    </w:p>
    <w:p w14:paraId="086386CF" w14:textId="0841EC10" w:rsidR="00A65D21" w:rsidRPr="00581334" w:rsidRDefault="00581334" w:rsidP="00581334">
      <w:pPr>
        <w:pStyle w:val="3"/>
        <w:rPr>
          <w:b w:val="0"/>
        </w:rPr>
      </w:pPr>
      <w:bookmarkStart w:id="78" w:name="_Toc61385787"/>
      <w:r w:rsidRPr="00581334">
        <w:rPr>
          <w:b w:val="0"/>
        </w:rPr>
        <w:t>The academic experts made several suggestions. In terms of ‘attributes’ items, one of the experts recommended to add a measurement related to sustainability because some people are motivated by slow tourism to be more sustainable and to preserve the environment. Thus, a new item ‘</w:t>
      </w:r>
      <w:r w:rsidRPr="00581334">
        <w:rPr>
          <w:b w:val="0"/>
          <w:i/>
        </w:rPr>
        <w:t>Sustainable stay’</w:t>
      </w:r>
      <w:r w:rsidRPr="00581334">
        <w:rPr>
          <w:b w:val="0"/>
        </w:rPr>
        <w:t xml:space="preserve"> was added. There was another suggestion about making the measurement </w:t>
      </w:r>
      <w:r w:rsidRPr="00581334">
        <w:rPr>
          <w:b w:val="0"/>
          <w:i/>
        </w:rPr>
        <w:t>‘Practicing yoga’</w:t>
      </w:r>
      <w:r w:rsidRPr="00581334">
        <w:rPr>
          <w:b w:val="0"/>
        </w:rPr>
        <w:t xml:space="preserve"> and </w:t>
      </w:r>
      <w:r w:rsidRPr="00581334">
        <w:rPr>
          <w:b w:val="0"/>
          <w:i/>
        </w:rPr>
        <w:t xml:space="preserve">‘Learning how to cook </w:t>
      </w:r>
      <w:r w:rsidRPr="00581334">
        <w:rPr>
          <w:b w:val="0"/>
          <w:i/>
        </w:rPr>
        <w:lastRenderedPageBreak/>
        <w:t>local food at the place I visit’.</w:t>
      </w:r>
      <w:r w:rsidRPr="00581334">
        <w:rPr>
          <w:rFonts w:hint="eastAsia"/>
          <w:b w:val="0"/>
          <w:i/>
        </w:rPr>
        <w:t xml:space="preserve"> </w:t>
      </w:r>
      <w:r w:rsidRPr="00581334">
        <w:rPr>
          <w:b w:val="0"/>
        </w:rPr>
        <w:t>Other than adding new items, there were more changes that were made based on their feedback: (1) revising ‘Culture, history and art’ to ‘Local culture and art’, and ‘Local history and heritage sites’, (2) revising ‘Local shops’ to ‘Shopping in local stores (e.g., local farmer’s markets, souvenir stores),  (3) revising ‘Self-paced activities’ to ‘Self-paced travel’, and (4) giving an example of the items ‘Volunteering’</w:t>
      </w:r>
      <w:r w:rsidRPr="00581334">
        <w:rPr>
          <w:rFonts w:hint="eastAsia"/>
          <w:b w:val="0"/>
        </w:rPr>
        <w:t xml:space="preserve"> </w:t>
      </w:r>
      <w:r w:rsidRPr="00581334">
        <w:rPr>
          <w:b w:val="0"/>
        </w:rPr>
        <w:t>(e.g., teaching and youth support, community services, wildlife conservation) and ‘Concern for the environment’</w:t>
      </w:r>
      <w:r w:rsidRPr="00581334">
        <w:rPr>
          <w:rFonts w:hint="eastAsia"/>
          <w:b w:val="0"/>
        </w:rPr>
        <w:t xml:space="preserve"> </w:t>
      </w:r>
      <w:r w:rsidRPr="00581334">
        <w:rPr>
          <w:b w:val="0"/>
        </w:rPr>
        <w:t>(e.g., reducing your environmental footprint).</w:t>
      </w:r>
      <w:r w:rsidRPr="00581334">
        <w:rPr>
          <w:rFonts w:hint="eastAsia"/>
          <w:b w:val="0"/>
        </w:rPr>
        <w:t xml:space="preserve"> </w:t>
      </w:r>
      <w:r w:rsidRPr="00581334">
        <w:rPr>
          <w:b w:val="0"/>
        </w:rPr>
        <w:t>Next, regarding ‘consequences’ items, one expert recommended to make the measurement of ‘Enrichment’ to be clearer by changing to ‘Enrich myself’ and ‘Enrich my life’. In addition, vague expressions were revised along with experts’</w:t>
      </w:r>
      <w:r>
        <w:rPr>
          <w:b w:val="0"/>
        </w:rPr>
        <w:t xml:space="preserve"> </w:t>
      </w:r>
      <w:r w:rsidR="00A65D21" w:rsidRPr="00581334">
        <w:rPr>
          <w:b w:val="0"/>
        </w:rPr>
        <w:t xml:space="preserve">recommendations: (1) revising ‘Environmental cleanup or reclamation’ to ‘Environmental cleanup’, (2) revising ‘Learning another way of life’ to ‘Learning another way of life from the locals’, (3) revising ‘Mental unwinding, relaxation, and taking one’s time’ to ‘Relax and unwind mentally’, and </w:t>
      </w:r>
      <w:r w:rsidR="00A65D21" w:rsidRPr="00581334">
        <w:rPr>
          <w:rFonts w:hint="eastAsia"/>
          <w:b w:val="0"/>
        </w:rPr>
        <w:t>(</w:t>
      </w:r>
      <w:r w:rsidR="00A65D21" w:rsidRPr="00581334">
        <w:rPr>
          <w:b w:val="0"/>
        </w:rPr>
        <w:t>4)</w:t>
      </w:r>
      <w:r w:rsidR="00A65D21" w:rsidRPr="00581334">
        <w:rPr>
          <w:rFonts w:hint="eastAsia"/>
          <w:b w:val="0"/>
        </w:rPr>
        <w:t xml:space="preserve"> </w:t>
      </w:r>
      <w:r w:rsidR="00A65D21" w:rsidRPr="00581334">
        <w:rPr>
          <w:b w:val="0"/>
        </w:rPr>
        <w:t xml:space="preserve">revising ‘Novelty, engagement and interest’ to ‘Seek novel </w:t>
      </w:r>
      <w:r w:rsidR="008F5341" w:rsidRPr="00581334">
        <w:rPr>
          <w:b w:val="0"/>
        </w:rPr>
        <w:t>experiences’</w:t>
      </w:r>
      <w:r w:rsidR="00A65D21" w:rsidRPr="00581334">
        <w:rPr>
          <w:b w:val="0"/>
        </w:rPr>
        <w:t>. Finally, there were</w:t>
      </w:r>
      <w:r w:rsidR="00A65D21" w:rsidRPr="00581334">
        <w:rPr>
          <w:rFonts w:hint="eastAsia"/>
          <w:b w:val="0"/>
        </w:rPr>
        <w:t xml:space="preserve"> </w:t>
      </w:r>
      <w:r w:rsidR="00A65D21" w:rsidRPr="00581334">
        <w:rPr>
          <w:b w:val="0"/>
        </w:rPr>
        <w:t xml:space="preserve">some revisions in ‘values’ items based on the experts’ suggestions: (1) revising ‘Reaping reward’ to ‘Receiving emotional rewards’, (2) revising ‘Getting local emersion’ to ‘Experiencing local emersion’, (3) revising ‘Defying  stereotypes’ to ‘Defying stereotypes of a destination’, (4) revising ‘Learning knowledge’ to ‘Gaining knowledge of local culture’, and (5) revising ‘Expansion of perspective’ to ‘Broadening my perspective’. The researcher revised the scale items </w:t>
      </w:r>
      <w:r w:rsidR="000A2114" w:rsidRPr="00581334">
        <w:rPr>
          <w:b w:val="0"/>
        </w:rPr>
        <w:t xml:space="preserve">based on the suggestions </w:t>
      </w:r>
      <w:r w:rsidR="00A65D21" w:rsidRPr="00581334">
        <w:rPr>
          <w:b w:val="0"/>
        </w:rPr>
        <w:t xml:space="preserve">accordingly. </w:t>
      </w:r>
      <w:r w:rsidR="006D6C7F" w:rsidRPr="00581334">
        <w:rPr>
          <w:b w:val="0"/>
        </w:rPr>
        <w:t>With the revised items, the academic experts verified all of the measurement items looked clear and reflected definitions of each construct.</w:t>
      </w:r>
      <w:bookmarkEnd w:id="78"/>
      <w:r w:rsidR="006D6C7F" w:rsidRPr="00581334">
        <w:rPr>
          <w:b w:val="0"/>
        </w:rPr>
        <w:t xml:space="preserve"> </w:t>
      </w:r>
    </w:p>
    <w:p w14:paraId="6D376E04" w14:textId="13E5ECC4" w:rsidR="00A65D21" w:rsidRPr="0018739E" w:rsidRDefault="00A65D21" w:rsidP="00A65D21">
      <w:pPr>
        <w:spacing w:line="480" w:lineRule="auto"/>
        <w:ind w:firstLine="720"/>
        <w:rPr>
          <w:color w:val="000000" w:themeColor="text1"/>
        </w:rPr>
      </w:pPr>
      <w:r w:rsidRPr="00581334">
        <w:rPr>
          <w:rFonts w:eastAsia="바탕"/>
          <w:color w:val="000000" w:themeColor="text1"/>
        </w:rPr>
        <w:lastRenderedPageBreak/>
        <w:t xml:space="preserve">The survey items were also reviewed by two experienced slow tourists who had previously participated in the interview for the qualitative study. Since </w:t>
      </w:r>
      <w:r w:rsidR="00B45121" w:rsidRPr="00581334">
        <w:rPr>
          <w:rFonts w:eastAsia="바탕"/>
          <w:color w:val="000000" w:themeColor="text1"/>
        </w:rPr>
        <w:t xml:space="preserve">both </w:t>
      </w:r>
      <w:r w:rsidRPr="00581334">
        <w:rPr>
          <w:rFonts w:eastAsia="바탕"/>
          <w:color w:val="000000" w:themeColor="text1"/>
        </w:rPr>
        <w:t xml:space="preserve">were familiar with many aspects of slow tourism, they were able to </w:t>
      </w:r>
      <w:r w:rsidR="00B45121" w:rsidRPr="00581334">
        <w:rPr>
          <w:rFonts w:eastAsia="바탕"/>
          <w:color w:val="000000" w:themeColor="text1"/>
        </w:rPr>
        <w:t xml:space="preserve">assess </w:t>
      </w:r>
      <w:r w:rsidRPr="00581334">
        <w:rPr>
          <w:rFonts w:eastAsia="바탕"/>
          <w:color w:val="000000" w:themeColor="text1"/>
        </w:rPr>
        <w:t>the survey items</w:t>
      </w:r>
      <w:r w:rsidRPr="0018739E">
        <w:rPr>
          <w:rFonts w:eastAsia="바탕"/>
          <w:color w:val="000000" w:themeColor="text1"/>
        </w:rPr>
        <w:t xml:space="preserve"> effectively. </w:t>
      </w:r>
      <w:r w:rsidRPr="0018739E">
        <w:rPr>
          <w:color w:val="000000" w:themeColor="text1"/>
        </w:rPr>
        <w:t xml:space="preserve">They indicated the items look as intended, thereby content validity was achieved. The revised measurement was used for pre-test (See Table </w:t>
      </w:r>
      <w:r w:rsidR="008217C6" w:rsidRPr="0018739E">
        <w:rPr>
          <w:color w:val="000000" w:themeColor="text1"/>
        </w:rPr>
        <w:t>1</w:t>
      </w:r>
      <w:r w:rsidR="00046404" w:rsidRPr="0018739E">
        <w:rPr>
          <w:color w:val="000000" w:themeColor="text1"/>
        </w:rPr>
        <w:t>2</w:t>
      </w:r>
      <w:r w:rsidRPr="0018739E">
        <w:rPr>
          <w:color w:val="000000" w:themeColor="text1"/>
        </w:rPr>
        <w:t>).</w:t>
      </w:r>
    </w:p>
    <w:p w14:paraId="52F0332C" w14:textId="4742D0D5" w:rsidR="00F84D45" w:rsidRDefault="00F84D45" w:rsidP="00F84D45">
      <w:pPr>
        <w:pStyle w:val="af4"/>
        <w:keepNext/>
        <w:rPr>
          <w:b/>
          <w:i w:val="0"/>
          <w:color w:val="000000" w:themeColor="text1"/>
          <w:sz w:val="22"/>
          <w:szCs w:val="22"/>
        </w:rPr>
      </w:pPr>
    </w:p>
    <w:p w14:paraId="173A2FE8" w14:textId="77777777" w:rsidR="00C41D2A" w:rsidRPr="00C978EF" w:rsidRDefault="00C41D2A" w:rsidP="00C41D2A">
      <w:pPr>
        <w:pStyle w:val="3"/>
      </w:pPr>
      <w:bookmarkStart w:id="79" w:name="_Toc61385788"/>
      <w:r>
        <w:t>4.2.2. Pre-Test: Procedure</w:t>
      </w:r>
      <w:bookmarkEnd w:id="79"/>
      <w:r>
        <w:t xml:space="preserve"> </w:t>
      </w:r>
    </w:p>
    <w:p w14:paraId="2E4C8DD5" w14:textId="44D0B4F2" w:rsidR="00C41D2A" w:rsidRDefault="00C41D2A" w:rsidP="00C41D2A">
      <w:pPr>
        <w:spacing w:line="480" w:lineRule="auto"/>
        <w:rPr>
          <w:color w:val="000000" w:themeColor="text1"/>
        </w:rPr>
      </w:pPr>
      <w:r w:rsidRPr="0018739E">
        <w:rPr>
          <w:color w:val="000000" w:themeColor="text1"/>
        </w:rPr>
        <w:t>The measurement items were reflected to the survey of Qualtrics to collect data online. The pre-test survey was administered through Mechanical Turk, a crowdsourcing internet marketplace, from July 01, 2020 for ten consecutive days. The researcher added one condition in the Mechanical Turk survey settings: the researcher confined the location of respondents who live in the United States. The survey is consist of four sections: (1) consent (see Appendix C for consent statement) and a question asking age, (2) the definition of slow tourism, (3) main questions (i.e., attributes/consequences/values of slow tourism, referral intention, revisit intention, and mindfulness), and (4) demographic information (i.e., gender, ethnicity, marital status, education, and annual household income). Once they complete the survey successfully, participants received an incentive</w:t>
      </w:r>
      <w:r>
        <w:rPr>
          <w:color w:val="000000" w:themeColor="text1"/>
        </w:rPr>
        <w:t xml:space="preserve"> of $3.00. </w:t>
      </w:r>
    </w:p>
    <w:p w14:paraId="3F744EB2" w14:textId="77777777" w:rsidR="00BB6BA1" w:rsidRDefault="00BB6BA1" w:rsidP="00BB6BA1">
      <w:pPr>
        <w:pStyle w:val="3"/>
      </w:pPr>
    </w:p>
    <w:p w14:paraId="314CA10D" w14:textId="0695E4B9" w:rsidR="00BB6BA1" w:rsidRPr="00C978EF" w:rsidRDefault="00BB6BA1" w:rsidP="00BB6BA1">
      <w:pPr>
        <w:pStyle w:val="3"/>
      </w:pPr>
      <w:bookmarkStart w:id="80" w:name="_Toc61385789"/>
      <w:r>
        <w:t>4.2.3. Pre-Test: Survey Description</w:t>
      </w:r>
      <w:bookmarkEnd w:id="80"/>
      <w:r>
        <w:t xml:space="preserve"> </w:t>
      </w:r>
    </w:p>
    <w:p w14:paraId="63CB3AA6" w14:textId="77777777" w:rsidR="00BB6BA1" w:rsidRDefault="00BB6BA1" w:rsidP="00BB6BA1">
      <w:pPr>
        <w:spacing w:line="480" w:lineRule="auto"/>
        <w:rPr>
          <w:rFonts w:ascii="바탕" w:eastAsia="바탕" w:hAnsi="바탕" w:cs="바탕"/>
          <w:color w:val="000000" w:themeColor="text1"/>
        </w:rPr>
      </w:pPr>
      <w:r w:rsidRPr="0018739E">
        <w:rPr>
          <w:color w:val="000000" w:themeColor="text1"/>
        </w:rPr>
        <w:t xml:space="preserve">At the beginning of the survey, the respondents were given a general description: “This survey is about the motivations and goals of slow travel, asking about your slow travel experiences.” It also provided contact information for both the researcher and the </w:t>
      </w:r>
      <w:r w:rsidRPr="0018739E">
        <w:rPr>
          <w:color w:val="000000" w:themeColor="text1"/>
        </w:rPr>
        <w:lastRenderedPageBreak/>
        <w:t>University of Tennessee IRB compliance officer. Then, the survey respondents were asked to participate in the survey. If they disagreed to participate, they were screened out of the survey. The survey confined the age of the respondents to 20 years of age or older. Participants who were less than 20 years of age were also screened out.</w:t>
      </w:r>
    </w:p>
    <w:p w14:paraId="53C7A3CB" w14:textId="25AE2687" w:rsidR="004F4138" w:rsidRPr="00CF0AF1" w:rsidRDefault="00BB6BA1" w:rsidP="00CF0AF1">
      <w:pPr>
        <w:spacing w:line="480" w:lineRule="auto"/>
        <w:rPr>
          <w:color w:val="000000" w:themeColor="text1"/>
        </w:rPr>
      </w:pPr>
      <w:r>
        <w:rPr>
          <w:color w:val="000000" w:themeColor="text1"/>
        </w:rPr>
        <w:tab/>
      </w:r>
      <w:r w:rsidRPr="003E7293">
        <w:rPr>
          <w:rFonts w:eastAsia="바탕"/>
          <w:color w:val="000000" w:themeColor="text1"/>
        </w:rPr>
        <w:t>To verify qualified respondents among the participants, additional screening questions a</w:t>
      </w:r>
      <w:r>
        <w:rPr>
          <w:rFonts w:eastAsia="바탕"/>
          <w:color w:val="000000" w:themeColor="text1"/>
        </w:rPr>
        <w:t xml:space="preserve">dapted from Oh et al. (2016) were included at the beginning of the survey. </w:t>
      </w:r>
      <w:r w:rsidR="00FA0D11">
        <w:rPr>
          <w:rFonts w:eastAsia="바탕"/>
          <w:color w:val="000000" w:themeColor="text1"/>
        </w:rPr>
        <w:t>For example, participants were asked to answer yes or no to four questions: (1) In my travel, I usually take time to travel at my own pace, (2) In my travel, I usually slowdown in my overall pace of travel, (3) In my travel</w:t>
      </w:r>
      <w:r w:rsidR="00FA0D11" w:rsidRPr="00AA5962">
        <w:rPr>
          <w:rFonts w:eastAsia="바탕"/>
          <w:color w:val="000000" w:themeColor="text1"/>
        </w:rPr>
        <w:t>,</w:t>
      </w:r>
      <w:r w:rsidR="00FA0D11">
        <w:rPr>
          <w:rFonts w:eastAsia="바탕"/>
          <w:color w:val="000000" w:themeColor="text1"/>
        </w:rPr>
        <w:t xml:space="preserve"> </w:t>
      </w:r>
      <w:r w:rsidR="00FA0D11" w:rsidRPr="00AA5962">
        <w:rPr>
          <w:rFonts w:eastAsia="바탕"/>
          <w:color w:val="000000" w:themeColor="text1"/>
        </w:rPr>
        <w:t xml:space="preserve">I usually try to see a destination as much as </w:t>
      </w:r>
      <w:r w:rsidR="004F4138" w:rsidRPr="00AA5962">
        <w:rPr>
          <w:rFonts w:eastAsia="바탕"/>
          <w:color w:val="000000" w:themeColor="text1"/>
        </w:rPr>
        <w:t xml:space="preserve">possible in a limited amount of time, </w:t>
      </w:r>
      <w:r w:rsidR="004F4138" w:rsidRPr="003E7293">
        <w:rPr>
          <w:rFonts w:eastAsia="바탕"/>
          <w:color w:val="000000" w:themeColor="text1"/>
        </w:rPr>
        <w:t>and</w:t>
      </w:r>
      <w:r w:rsidR="00046404" w:rsidRPr="003E7293">
        <w:rPr>
          <w:rFonts w:eastAsia="바탕"/>
          <w:color w:val="000000" w:themeColor="text1"/>
        </w:rPr>
        <w:t xml:space="preserve"> </w:t>
      </w:r>
      <w:r w:rsidR="004F4138" w:rsidRPr="003E7293">
        <w:rPr>
          <w:rFonts w:eastAsia="바탕"/>
          <w:color w:val="000000" w:themeColor="text1"/>
        </w:rPr>
        <w:t>(4) In my travel, I usually try to do more things at a destination under a time constraint. The respondents who answered yes to the screening question #1 and #2 (indicating slow-paced travel) were considered slow tourists. However, those who answer yes on the screening question #3 and #4 (indicating fast-paced travel) were discontinued from the survey. Also, the respondents who answered they had no slow travel experience were screened out before the main survey questions. Thereafter, the definition of slow tourism (i.e., ‘</w:t>
      </w:r>
      <w:r w:rsidR="004F4138" w:rsidRPr="003E7293">
        <w:rPr>
          <w:rFonts w:eastAsia="바탕"/>
          <w:bCs/>
          <w:color w:val="000000" w:themeColor="text1"/>
        </w:rPr>
        <w:t>Slow tourism or slow travel </w:t>
      </w:r>
      <w:r w:rsidR="004F4138" w:rsidRPr="003E7293">
        <w:rPr>
          <w:rFonts w:eastAsia="바탕"/>
          <w:color w:val="000000" w:themeColor="text1"/>
        </w:rPr>
        <w:t>is defined as a holistic travel type in which travelers pursue </w:t>
      </w:r>
      <w:r w:rsidR="004F4138" w:rsidRPr="003E7293">
        <w:rPr>
          <w:rFonts w:eastAsia="바탕"/>
          <w:bCs/>
          <w:color w:val="000000" w:themeColor="text1"/>
        </w:rPr>
        <w:t>slowness </w:t>
      </w:r>
      <w:r w:rsidR="004F4138" w:rsidRPr="003E7293">
        <w:rPr>
          <w:rFonts w:eastAsia="바탕"/>
          <w:color w:val="000000" w:themeColor="text1"/>
        </w:rPr>
        <w:t>while traveling to explore local life, to connect to a place and its people, to consume local food, to be more sustainable and preserve the environment, and/or to desire ‘slow down’ from fast pace of life’) w</w:t>
      </w:r>
      <w:r w:rsidR="00046404" w:rsidRPr="003E7293">
        <w:rPr>
          <w:rFonts w:eastAsia="바탕"/>
          <w:color w:val="000000" w:themeColor="text1"/>
        </w:rPr>
        <w:t>as</w:t>
      </w:r>
      <w:r w:rsidR="004F4138" w:rsidRPr="003E7293">
        <w:rPr>
          <w:rFonts w:eastAsia="바탕"/>
          <w:color w:val="000000" w:themeColor="text1"/>
        </w:rPr>
        <w:t xml:space="preserve"> provided to </w:t>
      </w:r>
      <w:r w:rsidR="00046404" w:rsidRPr="003E7293">
        <w:rPr>
          <w:rFonts w:eastAsia="바탕"/>
          <w:color w:val="000000" w:themeColor="text1"/>
        </w:rPr>
        <w:t xml:space="preserve">guide </w:t>
      </w:r>
      <w:r w:rsidR="004F4138" w:rsidRPr="003E7293">
        <w:rPr>
          <w:rFonts w:eastAsia="바탕"/>
          <w:color w:val="000000" w:themeColor="text1"/>
        </w:rPr>
        <w:t xml:space="preserve">respondents </w:t>
      </w:r>
      <w:r w:rsidR="00046404" w:rsidRPr="003E7293">
        <w:rPr>
          <w:rFonts w:eastAsia="바탕"/>
          <w:color w:val="000000" w:themeColor="text1"/>
        </w:rPr>
        <w:t>to understand the</w:t>
      </w:r>
      <w:r w:rsidR="004F4138" w:rsidRPr="003E7293">
        <w:rPr>
          <w:rFonts w:eastAsia="바탕"/>
          <w:color w:val="000000" w:themeColor="text1"/>
        </w:rPr>
        <w:t xml:space="preserve"> </w:t>
      </w:r>
      <w:r w:rsidR="00046404" w:rsidRPr="003E7293">
        <w:rPr>
          <w:rFonts w:eastAsia="바탕"/>
          <w:color w:val="000000" w:themeColor="text1"/>
        </w:rPr>
        <w:t xml:space="preserve">focal </w:t>
      </w:r>
      <w:r w:rsidR="004F4138" w:rsidRPr="003E7293">
        <w:rPr>
          <w:rFonts w:eastAsia="바탕"/>
          <w:color w:val="000000" w:themeColor="text1"/>
        </w:rPr>
        <w:t>context. Those who passed the above screening questions were asked</w:t>
      </w:r>
      <w:r w:rsidR="004F4138">
        <w:rPr>
          <w:rFonts w:eastAsia="바탕"/>
          <w:color w:val="000000" w:themeColor="text1"/>
        </w:rPr>
        <w:t xml:space="preserve"> to proceed the survey </w:t>
      </w:r>
      <w:r w:rsidR="00046404">
        <w:rPr>
          <w:rFonts w:eastAsia="바탕"/>
          <w:color w:val="000000" w:themeColor="text1"/>
        </w:rPr>
        <w:t>followed by questions asking</w:t>
      </w:r>
      <w:r w:rsidR="004F4138">
        <w:rPr>
          <w:rFonts w:eastAsia="바탕"/>
          <w:color w:val="000000" w:themeColor="text1"/>
        </w:rPr>
        <w:t xml:space="preserve"> demographics</w:t>
      </w:r>
      <w:r w:rsidR="00046404">
        <w:rPr>
          <w:rFonts w:eastAsia="바탕"/>
          <w:color w:val="000000" w:themeColor="text1"/>
        </w:rPr>
        <w:t xml:space="preserve"> and</w:t>
      </w:r>
      <w:r w:rsidR="004F4138">
        <w:rPr>
          <w:rFonts w:eastAsia="바탕"/>
          <w:color w:val="000000" w:themeColor="text1"/>
        </w:rPr>
        <w:t xml:space="preserve"> slow travel experience</w:t>
      </w:r>
      <w:r w:rsidR="00046404">
        <w:rPr>
          <w:rFonts w:eastAsia="바탕"/>
          <w:color w:val="000000" w:themeColor="text1"/>
        </w:rPr>
        <w:t>s</w:t>
      </w:r>
      <w:r w:rsidR="004F4138">
        <w:rPr>
          <w:rFonts w:eastAsia="바탕"/>
          <w:color w:val="000000" w:themeColor="text1"/>
        </w:rPr>
        <w:t xml:space="preserve"> (e.g., when was your most recent slow </w:t>
      </w:r>
      <w:r w:rsidR="00EC1A3C">
        <w:rPr>
          <w:rFonts w:eastAsia="바탕"/>
          <w:color w:val="000000" w:themeColor="text1"/>
        </w:rPr>
        <w:t>travel?,</w:t>
      </w:r>
      <w:r w:rsidR="004F4138">
        <w:rPr>
          <w:rFonts w:eastAsia="바탕"/>
          <w:color w:val="000000" w:themeColor="text1"/>
        </w:rPr>
        <w:t xml:space="preserve"> where was your best destination for slow travel?). </w:t>
      </w:r>
    </w:p>
    <w:p w14:paraId="34DF0D8E" w14:textId="7958230E" w:rsidR="006B51B4" w:rsidRPr="00C978EF" w:rsidRDefault="00580B58" w:rsidP="00C978EF">
      <w:pPr>
        <w:pStyle w:val="3"/>
      </w:pPr>
      <w:bookmarkStart w:id="81" w:name="_Toc61385790"/>
      <w:r>
        <w:lastRenderedPageBreak/>
        <w:t>4.2.</w:t>
      </w:r>
      <w:r w:rsidR="00E13884">
        <w:t>4</w:t>
      </w:r>
      <w:r w:rsidR="006B51B4">
        <w:t>.</w:t>
      </w:r>
      <w:r>
        <w:t xml:space="preserve"> Pre-Test: Data Collection and Sample</w:t>
      </w:r>
      <w:bookmarkEnd w:id="81"/>
      <w:r>
        <w:t xml:space="preserve"> </w:t>
      </w:r>
    </w:p>
    <w:p w14:paraId="7930C89F" w14:textId="156FCB8A" w:rsidR="00CF7FCF" w:rsidRDefault="00402B23" w:rsidP="00CF7FCF">
      <w:pPr>
        <w:spacing w:line="480" w:lineRule="auto"/>
        <w:rPr>
          <w:color w:val="000000" w:themeColor="text1"/>
        </w:rPr>
      </w:pPr>
      <w:r w:rsidRPr="003E7293">
        <w:rPr>
          <w:color w:val="000000" w:themeColor="text1"/>
        </w:rPr>
        <w:t>A total of 169 data w</w:t>
      </w:r>
      <w:r w:rsidR="004938FA" w:rsidRPr="003E7293">
        <w:rPr>
          <w:color w:val="000000" w:themeColor="text1"/>
        </w:rPr>
        <w:t>ere</w:t>
      </w:r>
      <w:r w:rsidRPr="003E7293">
        <w:rPr>
          <w:color w:val="000000" w:themeColor="text1"/>
        </w:rPr>
        <w:t xml:space="preserve"> collected in t</w:t>
      </w:r>
      <w:r w:rsidR="00CF7FCF" w:rsidRPr="003E7293">
        <w:rPr>
          <w:color w:val="000000" w:themeColor="text1"/>
        </w:rPr>
        <w:t xml:space="preserve">he pre-test survey. Among them, 76 data were </w:t>
      </w:r>
      <w:r w:rsidR="00935F5E" w:rsidRPr="003E7293">
        <w:rPr>
          <w:color w:val="000000" w:themeColor="text1"/>
        </w:rPr>
        <w:t xml:space="preserve">removed </w:t>
      </w:r>
      <w:r w:rsidR="00CF7FCF" w:rsidRPr="003E7293">
        <w:rPr>
          <w:color w:val="000000" w:themeColor="text1"/>
        </w:rPr>
        <w:t xml:space="preserve">because participants were not </w:t>
      </w:r>
      <w:r w:rsidR="00C978EF" w:rsidRPr="003E7293">
        <w:rPr>
          <w:color w:val="000000" w:themeColor="text1"/>
        </w:rPr>
        <w:t>eligible,</w:t>
      </w:r>
      <w:r w:rsidR="00935F5E" w:rsidRPr="003E7293">
        <w:rPr>
          <w:color w:val="000000" w:themeColor="text1"/>
        </w:rPr>
        <w:t xml:space="preserve"> </w:t>
      </w:r>
      <w:r w:rsidR="00CF7FCF" w:rsidRPr="003E7293">
        <w:rPr>
          <w:color w:val="000000" w:themeColor="text1"/>
        </w:rPr>
        <w:t xml:space="preserve">or they did not </w:t>
      </w:r>
      <w:r w:rsidR="00935F5E" w:rsidRPr="003E7293">
        <w:rPr>
          <w:color w:val="000000" w:themeColor="text1"/>
        </w:rPr>
        <w:t>take part in</w:t>
      </w:r>
      <w:r w:rsidR="00CF7FCF" w:rsidRPr="003E7293">
        <w:rPr>
          <w:color w:val="000000" w:themeColor="text1"/>
        </w:rPr>
        <w:t xml:space="preserve"> the survey questions</w:t>
      </w:r>
      <w:r w:rsidR="00935F5E" w:rsidRPr="003E7293">
        <w:rPr>
          <w:color w:val="000000" w:themeColor="text1"/>
        </w:rPr>
        <w:t xml:space="preserve"> carefully</w:t>
      </w:r>
      <w:r w:rsidR="00CF7FCF" w:rsidRPr="003E7293">
        <w:rPr>
          <w:color w:val="000000" w:themeColor="text1"/>
        </w:rPr>
        <w:t xml:space="preserve">. The pre-test survey </w:t>
      </w:r>
      <w:r w:rsidR="00BE18BA" w:rsidRPr="003E7293">
        <w:rPr>
          <w:color w:val="000000" w:themeColor="text1"/>
        </w:rPr>
        <w:t>added</w:t>
      </w:r>
      <w:r w:rsidR="00CF7FCF" w:rsidRPr="003E7293">
        <w:rPr>
          <w:color w:val="000000" w:themeColor="text1"/>
        </w:rPr>
        <w:t xml:space="preserve"> three qualification questions. Respondents who (i) ha</w:t>
      </w:r>
      <w:r w:rsidR="00046404" w:rsidRPr="003E7293">
        <w:rPr>
          <w:color w:val="000000" w:themeColor="text1"/>
        </w:rPr>
        <w:t>d</w:t>
      </w:r>
      <w:r w:rsidR="00CF7FCF" w:rsidRPr="003E7293">
        <w:rPr>
          <w:color w:val="000000" w:themeColor="text1"/>
        </w:rPr>
        <w:t xml:space="preserve"> no slow travel experiences, (ii) selected ‘yes’ for the screening questions asking about fast-paced travel preference,</w:t>
      </w:r>
      <w:r w:rsidR="00046404" w:rsidRPr="003E7293">
        <w:rPr>
          <w:color w:val="000000" w:themeColor="text1"/>
        </w:rPr>
        <w:t xml:space="preserve"> </w:t>
      </w:r>
      <w:r w:rsidR="00C36987" w:rsidRPr="003E7293">
        <w:rPr>
          <w:color w:val="000000" w:themeColor="text1"/>
        </w:rPr>
        <w:t>or</w:t>
      </w:r>
      <w:r w:rsidR="00CF7FCF" w:rsidRPr="003E7293">
        <w:rPr>
          <w:color w:val="000000" w:themeColor="text1"/>
        </w:rPr>
        <w:t xml:space="preserve"> (iii) finished too quickly within 3 minutes</w:t>
      </w:r>
      <w:r w:rsidR="00046404" w:rsidRPr="003E7293">
        <w:rPr>
          <w:color w:val="000000" w:themeColor="text1"/>
        </w:rPr>
        <w:t xml:space="preserve"> were excluded</w:t>
      </w:r>
      <w:r w:rsidR="00CF7FCF" w:rsidRPr="003E7293">
        <w:rPr>
          <w:color w:val="000000" w:themeColor="text1"/>
        </w:rPr>
        <w:t xml:space="preserve">. In addition to the screening questions, the survey </w:t>
      </w:r>
      <w:r w:rsidR="00414AC8" w:rsidRPr="003E7293">
        <w:rPr>
          <w:color w:val="000000" w:themeColor="text1"/>
        </w:rPr>
        <w:t>included</w:t>
      </w:r>
      <w:r w:rsidR="00CF7FCF" w:rsidRPr="003E7293">
        <w:rPr>
          <w:color w:val="000000" w:themeColor="text1"/>
        </w:rPr>
        <w:t xml:space="preserve"> four attention-checking questions: (i) please select ‘strongly disagree’ (in the measurement items for consequences), (ii) please select ‘neutral’ (in the measurement items for values), (iii) please select ‘agree’ (in the measurement items for mindfulness), and (iv) please select ‘disagree’ (in the measurement items for revisit intention). If respondents </w:t>
      </w:r>
      <w:r w:rsidR="00583AF9" w:rsidRPr="003E7293">
        <w:rPr>
          <w:color w:val="000000" w:themeColor="text1"/>
        </w:rPr>
        <w:t>marked wrong answers for</w:t>
      </w:r>
      <w:r w:rsidR="00CF7FCF" w:rsidRPr="003E7293">
        <w:rPr>
          <w:color w:val="000000" w:themeColor="text1"/>
        </w:rPr>
        <w:t xml:space="preserve"> any of these attention-checking questions, they were ruled out</w:t>
      </w:r>
      <w:r w:rsidR="00916332" w:rsidRPr="003E7293">
        <w:rPr>
          <w:color w:val="000000" w:themeColor="text1"/>
        </w:rPr>
        <w:t xml:space="preserve"> later</w:t>
      </w:r>
      <w:r w:rsidR="00CF7FCF" w:rsidRPr="003E7293">
        <w:rPr>
          <w:color w:val="000000" w:themeColor="text1"/>
        </w:rPr>
        <w:t xml:space="preserve">. As a result, </w:t>
      </w:r>
      <w:r w:rsidR="00B70990" w:rsidRPr="003E7293">
        <w:rPr>
          <w:color w:val="000000" w:themeColor="text1"/>
        </w:rPr>
        <w:t xml:space="preserve">valid data for the pre-test survey was </w:t>
      </w:r>
      <w:r w:rsidR="00CF7FCF" w:rsidRPr="003E7293">
        <w:rPr>
          <w:color w:val="000000" w:themeColor="text1"/>
        </w:rPr>
        <w:t>93 data</w:t>
      </w:r>
      <w:r w:rsidR="00B70990" w:rsidRPr="003E7293">
        <w:rPr>
          <w:color w:val="000000" w:themeColor="text1"/>
        </w:rPr>
        <w:t>.</w:t>
      </w:r>
      <w:r w:rsidR="00CF7FCF" w:rsidRPr="003E7293">
        <w:rPr>
          <w:color w:val="000000" w:themeColor="text1"/>
        </w:rPr>
        <w:t xml:space="preserve"> the response rate was 55.03%. The demographic characteristics of the respondents </w:t>
      </w:r>
      <w:r w:rsidR="00F22334" w:rsidRPr="003E7293">
        <w:rPr>
          <w:color w:val="000000" w:themeColor="text1"/>
        </w:rPr>
        <w:t xml:space="preserve">are displayed </w:t>
      </w:r>
      <w:r w:rsidR="00CF7FCF" w:rsidRPr="003E7293">
        <w:rPr>
          <w:color w:val="000000" w:themeColor="text1"/>
        </w:rPr>
        <w:t xml:space="preserve">in Table </w:t>
      </w:r>
      <w:r w:rsidR="00E21CC8" w:rsidRPr="003E7293">
        <w:rPr>
          <w:color w:val="000000" w:themeColor="text1"/>
        </w:rPr>
        <w:t>1</w:t>
      </w:r>
      <w:r w:rsidR="00F84D45" w:rsidRPr="003E7293">
        <w:rPr>
          <w:color w:val="000000" w:themeColor="text1"/>
        </w:rPr>
        <w:t>3</w:t>
      </w:r>
      <w:r w:rsidR="00CF7FCF" w:rsidRPr="003E7293">
        <w:rPr>
          <w:color w:val="000000" w:themeColor="text1"/>
        </w:rPr>
        <w:t xml:space="preserve">. </w:t>
      </w:r>
    </w:p>
    <w:p w14:paraId="22A596FB" w14:textId="77777777" w:rsidR="008D5B1F" w:rsidRDefault="008D5B1F" w:rsidP="008D5B1F">
      <w:pPr>
        <w:pStyle w:val="3"/>
      </w:pPr>
      <w:bookmarkStart w:id="82" w:name="_Toc56200421"/>
    </w:p>
    <w:p w14:paraId="401B9224" w14:textId="23710BE7" w:rsidR="008D5B1F" w:rsidRDefault="008D5B1F" w:rsidP="008D5B1F">
      <w:pPr>
        <w:pStyle w:val="3"/>
      </w:pPr>
      <w:bookmarkStart w:id="83" w:name="_Toc61385791"/>
      <w:r>
        <w:t>4.2.</w:t>
      </w:r>
      <w:r w:rsidR="00E13884">
        <w:t>5</w:t>
      </w:r>
      <w:r>
        <w:t>. Pre-Test: Common Method Bias</w:t>
      </w:r>
      <w:bookmarkEnd w:id="82"/>
      <w:bookmarkEnd w:id="83"/>
    </w:p>
    <w:p w14:paraId="7CC25234" w14:textId="77777777" w:rsidR="008D5B1F" w:rsidRDefault="008D5B1F" w:rsidP="008D5B1F">
      <w:pPr>
        <w:spacing w:line="480" w:lineRule="auto"/>
      </w:pPr>
      <w:r w:rsidRPr="003E7293">
        <w:t xml:space="preserve">Considering the data in this study were based on self-reporting measures, there was a possibility of the common method bias. Harmen's single factor test (Harman, 1976) was conducted for all variables to identify common method bias (Podsakoff, 2003). If the amount of variability explained by the first factor was 50% or more, it would show a major issue of common method bias. The analysis found six factors with eigenvalues larger than 1.0, which accounted for 95% of the total variance. The first factor accounted </w:t>
      </w:r>
      <w:r w:rsidRPr="003E7293">
        <w:lastRenderedPageBreak/>
        <w:t>for 36.21%. In conclusion, the results confirmed that common method bias was not a significant problem in this study.</w:t>
      </w:r>
    </w:p>
    <w:p w14:paraId="7CE03343" w14:textId="06F49C96" w:rsidR="008D5B1F" w:rsidRDefault="008D5B1F" w:rsidP="00CF7FCF">
      <w:pPr>
        <w:spacing w:line="480" w:lineRule="auto"/>
        <w:rPr>
          <w:color w:val="000000" w:themeColor="text1"/>
        </w:rPr>
      </w:pPr>
    </w:p>
    <w:p w14:paraId="20E1D0C5" w14:textId="0351F4E8" w:rsidR="008D5B1F" w:rsidRPr="00C978EF" w:rsidRDefault="008D5B1F" w:rsidP="008D5B1F">
      <w:pPr>
        <w:pStyle w:val="3"/>
      </w:pPr>
      <w:bookmarkStart w:id="84" w:name="_Toc61385792"/>
      <w:r>
        <w:t>4.2.</w:t>
      </w:r>
      <w:r w:rsidR="00E13884">
        <w:t>6</w:t>
      </w:r>
      <w:r>
        <w:t>. Pre-Test: Analysis and Result</w:t>
      </w:r>
      <w:bookmarkEnd w:id="84"/>
      <w:r>
        <w:t xml:space="preserve"> </w:t>
      </w:r>
    </w:p>
    <w:p w14:paraId="120EDB0E" w14:textId="77777777" w:rsidR="00B4347E" w:rsidRPr="00FF144F" w:rsidRDefault="008D5B1F" w:rsidP="00B4347E">
      <w:pPr>
        <w:spacing w:line="480" w:lineRule="auto"/>
        <w:rPr>
          <w:rFonts w:eastAsia="바탕"/>
          <w:b/>
          <w:color w:val="000000" w:themeColor="text1"/>
        </w:rPr>
      </w:pPr>
      <w:r>
        <w:rPr>
          <w:color w:val="000000" w:themeColor="text1"/>
        </w:rPr>
        <w:t xml:space="preserve">The results </w:t>
      </w:r>
      <w:r w:rsidRPr="003E7293">
        <w:rPr>
          <w:color w:val="000000" w:themeColor="text1"/>
        </w:rPr>
        <w:t>of the descriptive statistics for measurement items are presented in Table 14.</w:t>
      </w:r>
      <w:r>
        <w:rPr>
          <w:color w:val="000000" w:themeColor="text1"/>
        </w:rPr>
        <w:t xml:space="preserve"> </w:t>
      </w:r>
      <w:r w:rsidRPr="003E7293">
        <w:rPr>
          <w:color w:val="000000" w:themeColor="text1"/>
        </w:rPr>
        <w:t>Values for skewness and kurtosis were checked in order to identify the univariate normality of data.</w:t>
      </w:r>
      <w:r>
        <w:rPr>
          <w:color w:val="000000" w:themeColor="text1"/>
        </w:rPr>
        <w:t xml:space="preserve"> </w:t>
      </w:r>
      <w:r w:rsidRPr="003E7293">
        <w:rPr>
          <w:color w:val="000000" w:themeColor="text1"/>
        </w:rPr>
        <w:t>The absolute values of skewness values ranged from 0.002 to 2.525, and the absolute value of kurtosis ranged from 0.102 to 3.</w:t>
      </w:r>
      <w:r w:rsidRPr="00B70D59">
        <w:rPr>
          <w:color w:val="000000" w:themeColor="text1"/>
        </w:rPr>
        <w:t>674.</w:t>
      </w:r>
      <w:r w:rsidR="00B4347E">
        <w:rPr>
          <w:color w:val="000000" w:themeColor="text1"/>
        </w:rPr>
        <w:t xml:space="preserve"> </w:t>
      </w:r>
      <w:r w:rsidR="00B4347E" w:rsidRPr="00B70D59">
        <w:rPr>
          <w:color w:val="000000" w:themeColor="text1"/>
        </w:rPr>
        <w:t xml:space="preserve">The kurtosis value of ATT 13 (traveling with pets) was greater than the threshold value of </w:t>
      </w:r>
      <w:r w:rsidR="00B4347E" w:rsidRPr="00B70D59">
        <w:rPr>
          <w:rFonts w:eastAsiaTheme="minorEastAsia"/>
        </w:rPr>
        <w:t xml:space="preserve">±3.0 </w:t>
      </w:r>
      <w:r w:rsidR="00B4347E" w:rsidRPr="00B70D59">
        <w:rPr>
          <w:color w:val="000000" w:themeColor="text1"/>
        </w:rPr>
        <w:t>(Bollen, 1989),</w:t>
      </w:r>
      <w:r w:rsidR="00B4347E" w:rsidRPr="003E7293">
        <w:rPr>
          <w:color w:val="000000" w:themeColor="text1"/>
        </w:rPr>
        <w:t xml:space="preserve"> demonstrating that the distribution of the item is not normal. Hence, the item was eliminated.</w:t>
      </w:r>
      <w:r w:rsidR="00B4347E">
        <w:rPr>
          <w:color w:val="000000" w:themeColor="text1"/>
        </w:rPr>
        <w:t xml:space="preserve"> </w:t>
      </w:r>
    </w:p>
    <w:p w14:paraId="40BD293D" w14:textId="77777777" w:rsidR="00B4347E" w:rsidRDefault="00B4347E" w:rsidP="00B4347E">
      <w:pPr>
        <w:spacing w:line="480" w:lineRule="auto"/>
        <w:rPr>
          <w:color w:val="000000" w:themeColor="text1"/>
        </w:rPr>
      </w:pPr>
      <w:r w:rsidRPr="00AB66F3">
        <w:rPr>
          <w:color w:val="000000" w:themeColor="text1"/>
        </w:rPr>
        <w:tab/>
        <w:t xml:space="preserve">To check </w:t>
      </w:r>
      <w:r w:rsidRPr="003E7293">
        <w:rPr>
          <w:color w:val="000000" w:themeColor="text1"/>
        </w:rPr>
        <w:t xml:space="preserve">the quality of each construct, reliability was examined using Cronbach’s alpha coefficient. The reliabilities of the constructs are presented in Table 15. The reliability results showed that all constructs </w:t>
      </w:r>
      <w:r w:rsidRPr="00B70D59">
        <w:rPr>
          <w:color w:val="000000" w:themeColor="text1"/>
        </w:rPr>
        <w:t>are reliable. All constructs ranged from .774 to .935, indicating reliable levels of internal consistency (Nunnally &amp; Bernstein, 1994).</w:t>
      </w:r>
      <w:r w:rsidRPr="003E7293">
        <w:rPr>
          <w:color w:val="000000" w:themeColor="text1"/>
        </w:rPr>
        <w:t xml:space="preserve"> The summary of final measurement from pre-test is shown in Table 12.</w:t>
      </w:r>
      <w:r w:rsidRPr="004E692A">
        <w:rPr>
          <w:color w:val="000000" w:themeColor="text1"/>
        </w:rPr>
        <w:t xml:space="preserve"> </w:t>
      </w:r>
    </w:p>
    <w:p w14:paraId="4546AE2D" w14:textId="77777777" w:rsidR="00B4347E" w:rsidRDefault="00B4347E" w:rsidP="00B4347E">
      <w:pPr>
        <w:spacing w:line="480" w:lineRule="auto"/>
        <w:rPr>
          <w:b/>
          <w:color w:val="000000" w:themeColor="text1"/>
          <w:sz w:val="22"/>
          <w:szCs w:val="22"/>
        </w:rPr>
      </w:pPr>
    </w:p>
    <w:p w14:paraId="4394D395" w14:textId="77777777" w:rsidR="00B4347E" w:rsidRDefault="00B4347E" w:rsidP="00B4347E">
      <w:pPr>
        <w:pStyle w:val="2"/>
      </w:pPr>
      <w:bookmarkStart w:id="85" w:name="_Toc61385793"/>
      <w:r>
        <w:t>4.3. Main Study: Survey</w:t>
      </w:r>
      <w:bookmarkEnd w:id="85"/>
    </w:p>
    <w:p w14:paraId="3F85CFCC" w14:textId="77777777" w:rsidR="00B4347E" w:rsidRPr="002B2348" w:rsidRDefault="00B4347E" w:rsidP="00B4347E"/>
    <w:p w14:paraId="0B81A8B1" w14:textId="77777777" w:rsidR="00B4347E" w:rsidRPr="00670CB5" w:rsidRDefault="00B4347E" w:rsidP="00B4347E"/>
    <w:p w14:paraId="08315124" w14:textId="77777777" w:rsidR="00B4347E" w:rsidRPr="00C97EDC" w:rsidRDefault="00B4347E" w:rsidP="00B4347E">
      <w:pPr>
        <w:pStyle w:val="3"/>
      </w:pPr>
      <w:bookmarkStart w:id="86" w:name="_Toc61385794"/>
      <w:r>
        <w:t>4.3.1. Main-Test: Procedure and Survey Description</w:t>
      </w:r>
      <w:bookmarkEnd w:id="86"/>
      <w:r>
        <w:t xml:space="preserve">  </w:t>
      </w:r>
    </w:p>
    <w:p w14:paraId="67028673" w14:textId="175474F8" w:rsidR="00B4347E" w:rsidRDefault="00B4347E" w:rsidP="00B4347E">
      <w:pPr>
        <w:spacing w:line="480" w:lineRule="auto"/>
        <w:rPr>
          <w:color w:val="000000" w:themeColor="text1"/>
        </w:rPr>
      </w:pPr>
      <w:r>
        <w:rPr>
          <w:color w:val="000000" w:themeColor="text1"/>
        </w:rPr>
        <w:t>A survey was administered to test the proposed hypotheses. The main test survey was conducted with participants recruited in two ways: (1) using Mechanical Turk and (2)</w:t>
      </w:r>
      <w:r w:rsidRPr="002B2348">
        <w:rPr>
          <w:color w:val="000000" w:themeColor="text1"/>
        </w:rPr>
        <w:t xml:space="preserve"> using snowball sampling </w:t>
      </w:r>
      <w:r>
        <w:rPr>
          <w:color w:val="000000" w:themeColor="text1"/>
        </w:rPr>
        <w:t xml:space="preserve">with help of interviewees participating in Study 1. </w:t>
      </w:r>
      <w:r w:rsidRPr="002B2348">
        <w:rPr>
          <w:color w:val="000000" w:themeColor="text1"/>
        </w:rPr>
        <w:t xml:space="preserve">To use the </w:t>
      </w:r>
      <w:r w:rsidRPr="002B2348">
        <w:rPr>
          <w:color w:val="000000" w:themeColor="text1"/>
        </w:rPr>
        <w:lastRenderedPageBreak/>
        <w:t>same sampling frame with the pre-test, the survey setting confined respondents</w:t>
      </w:r>
      <w:r>
        <w:rPr>
          <w:color w:val="000000" w:themeColor="text1"/>
        </w:rPr>
        <w:t xml:space="preserve"> to Mechanical </w:t>
      </w:r>
      <w:r w:rsidRPr="00F74E26">
        <w:rPr>
          <w:color w:val="000000" w:themeColor="text1"/>
        </w:rPr>
        <w:t xml:space="preserve">Turk Masters who were slow travelers and living in the United States. </w:t>
      </w:r>
    </w:p>
    <w:p w14:paraId="1C09584E" w14:textId="77777777" w:rsidR="00B4347E" w:rsidRDefault="00B4347E" w:rsidP="00B4347E">
      <w:pPr>
        <w:spacing w:line="480" w:lineRule="auto"/>
        <w:ind w:firstLine="720"/>
        <w:rPr>
          <w:color w:val="000000" w:themeColor="text1"/>
        </w:rPr>
      </w:pPr>
      <w:r w:rsidRPr="00F74E26">
        <w:rPr>
          <w:color w:val="000000" w:themeColor="text1"/>
        </w:rPr>
        <w:t>When respondents opened the link of the online survey, they were given the survey questionnaire consisting of four sections: (i) informed consent and age, (ii) the definition of slow tourism, (iii) main questions (i.e., attributes/consequences</w:t>
      </w:r>
      <w:r>
        <w:rPr>
          <w:color w:val="000000" w:themeColor="text1"/>
        </w:rPr>
        <w:t xml:space="preserve">/values of slow tourism, referral intention, revisit intention, and mindfulness), and (iv) demographic </w:t>
      </w:r>
      <w:r w:rsidRPr="00F74E26">
        <w:rPr>
          <w:color w:val="000000" w:themeColor="text1"/>
        </w:rPr>
        <w:t>information (i.e., gender, ethnicity, marital status, education, and annual household income). The pre-test survey embedded three qualification questions. Respondents who (i) have no slow travel experiences, (ii) selected ‘yes’ for the screening questions asking about fast-paced travel preference, or (iii) finished too quickly within 3 minutes were not qualified. In addition, as in the pretest, five forced-choice attention check questions remained same in the main survey. If respondents wrongfully responded to any of these attention-checking questions, they were further ruled out. Upon completion of a full survey, participants received an incentive of $2.00. A sample questionnaire of the main-test survey is presented in Appendix E.</w:t>
      </w:r>
      <w:r>
        <w:rPr>
          <w:color w:val="000000" w:themeColor="text1"/>
        </w:rPr>
        <w:t xml:space="preserve"> </w:t>
      </w:r>
    </w:p>
    <w:p w14:paraId="0663FA79" w14:textId="4CA0AC23" w:rsidR="00B77EE4" w:rsidRDefault="00B77EE4" w:rsidP="00B77EE4">
      <w:pPr>
        <w:rPr>
          <w:b/>
          <w:color w:val="000000" w:themeColor="text1"/>
          <w:sz w:val="22"/>
          <w:szCs w:val="22"/>
        </w:rPr>
      </w:pPr>
    </w:p>
    <w:p w14:paraId="4AF8A663" w14:textId="77777777" w:rsidR="009631A9" w:rsidRPr="00B77EE4" w:rsidRDefault="009631A9" w:rsidP="00B77EE4">
      <w:pPr>
        <w:rPr>
          <w:sz w:val="22"/>
          <w:szCs w:val="22"/>
        </w:rPr>
      </w:pPr>
    </w:p>
    <w:p w14:paraId="0D3B7F42" w14:textId="3E8DC817" w:rsidR="00FD3A90" w:rsidRPr="00B77EE4" w:rsidRDefault="002E62E4" w:rsidP="00B77EE4">
      <w:pPr>
        <w:spacing w:line="480" w:lineRule="auto"/>
        <w:rPr>
          <w:b/>
          <w:color w:val="000000" w:themeColor="text1"/>
        </w:rPr>
      </w:pPr>
      <w:r w:rsidRPr="00B77EE4">
        <w:rPr>
          <w:b/>
        </w:rPr>
        <w:t>4.3.2</w:t>
      </w:r>
      <w:r w:rsidR="00FD3A90" w:rsidRPr="00B77EE4">
        <w:rPr>
          <w:b/>
        </w:rPr>
        <w:t>.</w:t>
      </w:r>
      <w:r w:rsidRPr="00B77EE4">
        <w:rPr>
          <w:b/>
        </w:rPr>
        <w:t xml:space="preserve"> Main</w:t>
      </w:r>
      <w:r w:rsidR="007A7C93" w:rsidRPr="00B77EE4">
        <w:rPr>
          <w:b/>
        </w:rPr>
        <w:t xml:space="preserve"> </w:t>
      </w:r>
      <w:r w:rsidRPr="00B77EE4">
        <w:rPr>
          <w:b/>
        </w:rPr>
        <w:t xml:space="preserve">Test: Sample </w:t>
      </w:r>
    </w:p>
    <w:p w14:paraId="5FEFA12A" w14:textId="7A14D420" w:rsidR="00CF7FCF" w:rsidRDefault="00CF7FCF" w:rsidP="00CF7FCF">
      <w:pPr>
        <w:spacing w:line="480" w:lineRule="auto"/>
        <w:rPr>
          <w:color w:val="000000" w:themeColor="text1"/>
        </w:rPr>
      </w:pPr>
      <w:r w:rsidRPr="00F74E26">
        <w:rPr>
          <w:color w:val="000000" w:themeColor="text1"/>
        </w:rPr>
        <w:t>The main</w:t>
      </w:r>
      <w:r w:rsidR="00B43940" w:rsidRPr="00F74E26">
        <w:rPr>
          <w:color w:val="000000" w:themeColor="text1"/>
        </w:rPr>
        <w:t xml:space="preserve"> </w:t>
      </w:r>
      <w:r w:rsidRPr="00F74E26">
        <w:rPr>
          <w:color w:val="000000" w:themeColor="text1"/>
        </w:rPr>
        <w:t>test recorded a total of 473 data. Among them, 302 passed both the screening and attention-checking questions and</w:t>
      </w:r>
      <w:r w:rsidR="00F51F7C" w:rsidRPr="00F74E26">
        <w:rPr>
          <w:color w:val="000000" w:themeColor="text1"/>
        </w:rPr>
        <w:t xml:space="preserve"> finished</w:t>
      </w:r>
      <w:r w:rsidRPr="00F74E26">
        <w:rPr>
          <w:color w:val="000000" w:themeColor="text1"/>
        </w:rPr>
        <w:t xml:space="preserve"> the survey. </w:t>
      </w:r>
      <w:r w:rsidR="00D34EBE" w:rsidRPr="00F74E26">
        <w:rPr>
          <w:color w:val="000000" w:themeColor="text1"/>
        </w:rPr>
        <w:t xml:space="preserve">A total of </w:t>
      </w:r>
      <w:r w:rsidRPr="00F74E26">
        <w:rPr>
          <w:color w:val="000000" w:themeColor="text1"/>
        </w:rPr>
        <w:t xml:space="preserve">129 </w:t>
      </w:r>
      <w:r w:rsidR="00D34EBE" w:rsidRPr="00F74E26">
        <w:rPr>
          <w:color w:val="000000" w:themeColor="text1"/>
        </w:rPr>
        <w:t xml:space="preserve">responses </w:t>
      </w:r>
      <w:r w:rsidRPr="00F74E26">
        <w:rPr>
          <w:color w:val="000000" w:themeColor="text1"/>
        </w:rPr>
        <w:t xml:space="preserve">were </w:t>
      </w:r>
      <w:r w:rsidR="00BE21F0" w:rsidRPr="00F74E26">
        <w:rPr>
          <w:color w:val="000000" w:themeColor="text1"/>
        </w:rPr>
        <w:t xml:space="preserve">completed by those </w:t>
      </w:r>
      <w:r w:rsidR="00BF095E" w:rsidRPr="00F74E26">
        <w:rPr>
          <w:color w:val="000000" w:themeColor="text1"/>
        </w:rPr>
        <w:t>recruited using</w:t>
      </w:r>
      <w:r w:rsidR="00BE21F0" w:rsidRPr="00F74E26">
        <w:rPr>
          <w:color w:val="000000" w:themeColor="text1"/>
        </w:rPr>
        <w:t xml:space="preserve"> </w:t>
      </w:r>
      <w:r w:rsidRPr="00F74E26">
        <w:rPr>
          <w:color w:val="000000" w:themeColor="text1"/>
        </w:rPr>
        <w:t>snowball sampling</w:t>
      </w:r>
      <w:r w:rsidRPr="00C764C1">
        <w:rPr>
          <w:color w:val="000000" w:themeColor="text1"/>
        </w:rPr>
        <w:t xml:space="preserve"> </w:t>
      </w:r>
      <w:r w:rsidRPr="00AB66F3">
        <w:rPr>
          <w:color w:val="000000" w:themeColor="text1"/>
        </w:rPr>
        <w:t>and</w:t>
      </w:r>
      <w:r>
        <w:rPr>
          <w:color w:val="000000" w:themeColor="text1"/>
        </w:rPr>
        <w:t xml:space="preserve"> the rest </w:t>
      </w:r>
      <w:r w:rsidR="00B43940">
        <w:rPr>
          <w:color w:val="000000" w:themeColor="text1"/>
        </w:rPr>
        <w:t>were</w:t>
      </w:r>
      <w:r>
        <w:rPr>
          <w:color w:val="000000" w:themeColor="text1"/>
        </w:rPr>
        <w:t xml:space="preserve"> obtained from </w:t>
      </w:r>
      <w:r w:rsidR="00D34EBE">
        <w:rPr>
          <w:color w:val="000000" w:themeColor="text1"/>
        </w:rPr>
        <w:t xml:space="preserve">Amazon </w:t>
      </w:r>
      <w:r>
        <w:rPr>
          <w:color w:val="000000" w:themeColor="text1"/>
        </w:rPr>
        <w:t>MTurk</w:t>
      </w:r>
      <w:r w:rsidR="00BE21F0">
        <w:rPr>
          <w:color w:val="000000" w:themeColor="text1"/>
        </w:rPr>
        <w:t xml:space="preserve"> workers</w:t>
      </w:r>
      <w:r>
        <w:rPr>
          <w:color w:val="000000" w:themeColor="text1"/>
        </w:rPr>
        <w:t xml:space="preserve">. The researcher examined why 171 was excluded in this survey. Most of the </w:t>
      </w:r>
      <w:r w:rsidR="00D34EBE">
        <w:rPr>
          <w:color w:val="000000" w:themeColor="text1"/>
        </w:rPr>
        <w:t xml:space="preserve">them </w:t>
      </w:r>
      <w:r>
        <w:rPr>
          <w:color w:val="000000" w:themeColor="text1"/>
        </w:rPr>
        <w:t xml:space="preserve">had not pay attention to the attention check questions (e.g., please check ‘Disagree’ for this question), and some of them copy-pasted their answers with same </w:t>
      </w:r>
      <w:r>
        <w:rPr>
          <w:color w:val="000000" w:themeColor="text1"/>
        </w:rPr>
        <w:lastRenderedPageBreak/>
        <w:t>numbers and finished the survey within 2 minutes.  As a result, the fin</w:t>
      </w:r>
      <w:r w:rsidR="00B65657">
        <w:rPr>
          <w:color w:val="000000" w:themeColor="text1"/>
        </w:rPr>
        <w:t xml:space="preserve">al dataset included </w:t>
      </w:r>
      <w:r>
        <w:rPr>
          <w:color w:val="000000" w:themeColor="text1"/>
        </w:rPr>
        <w:t xml:space="preserve">302 </w:t>
      </w:r>
      <w:r w:rsidR="00D34EBE">
        <w:rPr>
          <w:color w:val="000000" w:themeColor="text1"/>
        </w:rPr>
        <w:t xml:space="preserve">valid </w:t>
      </w:r>
      <w:r>
        <w:rPr>
          <w:color w:val="000000" w:themeColor="text1"/>
        </w:rPr>
        <w:t>respon</w:t>
      </w:r>
      <w:r w:rsidR="00D34EBE">
        <w:rPr>
          <w:color w:val="000000" w:themeColor="text1"/>
        </w:rPr>
        <w:t>ses</w:t>
      </w:r>
      <w:r>
        <w:rPr>
          <w:color w:val="000000" w:themeColor="text1"/>
        </w:rPr>
        <w:t xml:space="preserve"> </w:t>
      </w:r>
      <w:r w:rsidR="00D34EBE">
        <w:rPr>
          <w:color w:val="000000" w:themeColor="text1"/>
        </w:rPr>
        <w:t xml:space="preserve">that </w:t>
      </w:r>
      <w:r>
        <w:rPr>
          <w:color w:val="000000" w:themeColor="text1"/>
        </w:rPr>
        <w:t xml:space="preserve">were used for </w:t>
      </w:r>
      <w:r w:rsidR="00D34EBE">
        <w:rPr>
          <w:color w:val="000000" w:themeColor="text1"/>
        </w:rPr>
        <w:t xml:space="preserve">data </w:t>
      </w:r>
      <w:r>
        <w:rPr>
          <w:color w:val="000000" w:themeColor="text1"/>
        </w:rPr>
        <w:t>analysis</w:t>
      </w:r>
      <w:r w:rsidR="00BE21F0">
        <w:rPr>
          <w:color w:val="000000" w:themeColor="text1"/>
        </w:rPr>
        <w:t xml:space="preserve"> (</w:t>
      </w:r>
      <w:r>
        <w:rPr>
          <w:color w:val="000000" w:themeColor="text1"/>
        </w:rPr>
        <w:t xml:space="preserve">response rate </w:t>
      </w:r>
      <w:r w:rsidR="00BE21F0">
        <w:rPr>
          <w:color w:val="000000" w:themeColor="text1"/>
        </w:rPr>
        <w:t xml:space="preserve">= </w:t>
      </w:r>
      <w:r>
        <w:rPr>
          <w:color w:val="000000" w:themeColor="text1"/>
        </w:rPr>
        <w:t>63.8%</w:t>
      </w:r>
      <w:r w:rsidR="00BE21F0">
        <w:rPr>
          <w:color w:val="000000" w:themeColor="text1"/>
        </w:rPr>
        <w:t>)</w:t>
      </w:r>
      <w:r>
        <w:rPr>
          <w:color w:val="000000" w:themeColor="text1"/>
        </w:rPr>
        <w:t xml:space="preserve">. </w:t>
      </w:r>
    </w:p>
    <w:p w14:paraId="6552A51D" w14:textId="77777777" w:rsidR="00405B21" w:rsidRPr="00C97EDC" w:rsidRDefault="00405B21" w:rsidP="00CF7FCF">
      <w:pPr>
        <w:spacing w:line="480" w:lineRule="auto"/>
        <w:rPr>
          <w:rFonts w:eastAsiaTheme="minorEastAsia"/>
          <w:color w:val="000000" w:themeColor="text1"/>
        </w:rPr>
      </w:pPr>
    </w:p>
    <w:p w14:paraId="27C70540" w14:textId="00072F67" w:rsidR="00CF7FCF" w:rsidRDefault="00B65657" w:rsidP="00670CB5">
      <w:pPr>
        <w:pStyle w:val="3"/>
      </w:pPr>
      <w:bookmarkStart w:id="87" w:name="_Toc61385795"/>
      <w:r>
        <w:t>4.3.3</w:t>
      </w:r>
      <w:r w:rsidR="00404811">
        <w:t>.</w:t>
      </w:r>
      <w:r>
        <w:t xml:space="preserve"> Main</w:t>
      </w:r>
      <w:r w:rsidR="00953303">
        <w:t xml:space="preserve"> </w:t>
      </w:r>
      <w:r>
        <w:t>Test: Sample Demographics</w:t>
      </w:r>
      <w:bookmarkEnd w:id="87"/>
      <w:r w:rsidR="00670CB5">
        <w:t xml:space="preserve"> </w:t>
      </w:r>
    </w:p>
    <w:p w14:paraId="167085F4" w14:textId="4EACE510" w:rsidR="00C97EDC" w:rsidRPr="009631A9" w:rsidRDefault="00CF7FCF" w:rsidP="009631A9">
      <w:pPr>
        <w:spacing w:line="480" w:lineRule="auto"/>
        <w:rPr>
          <w:color w:val="000000" w:themeColor="text1"/>
        </w:rPr>
      </w:pPr>
      <w:r>
        <w:rPr>
          <w:color w:val="000000" w:themeColor="text1"/>
        </w:rPr>
        <w:t xml:space="preserve">The demographic characteristics of the respondents are presented in Table </w:t>
      </w:r>
      <w:r w:rsidR="007620E2">
        <w:rPr>
          <w:color w:val="000000" w:themeColor="text1"/>
        </w:rPr>
        <w:t>1</w:t>
      </w:r>
      <w:r w:rsidR="00D34EBE">
        <w:rPr>
          <w:color w:val="000000" w:themeColor="text1"/>
        </w:rPr>
        <w:t>6</w:t>
      </w:r>
      <w:r>
        <w:rPr>
          <w:color w:val="000000" w:themeColor="text1"/>
        </w:rPr>
        <w:t xml:space="preserve">. The analysis of respondents’ </w:t>
      </w:r>
      <w:r w:rsidRPr="00F74E26">
        <w:rPr>
          <w:color w:val="000000" w:themeColor="text1"/>
        </w:rPr>
        <w:t>demographic information showed that 55.3% of the respondents were female and 44.7% were male. With respect to ethnicity, majority of the</w:t>
      </w:r>
      <w:r>
        <w:rPr>
          <w:color w:val="000000" w:themeColor="text1"/>
        </w:rPr>
        <w:t xml:space="preserve"> respondents (52.7%) were Caucasian, followed by Asian or Pacific Islander (20.5%), African-Hispanic (12.3%), </w:t>
      </w:r>
      <w:r w:rsidR="000F75C4">
        <w:rPr>
          <w:color w:val="000000" w:themeColor="text1"/>
        </w:rPr>
        <w:t>African American</w:t>
      </w:r>
      <w:r>
        <w:rPr>
          <w:color w:val="000000" w:themeColor="text1"/>
        </w:rPr>
        <w:t xml:space="preserve"> (10.3%), and other (2.7%). In terms of marital status, 67.9% of the respondents were single or never married; 26.2% were married; and 6.0% were separated, divorced, or widowed. Regarding education, majority of the respondents (54%) earned a bachelor’s degree, followed by high school or less (18.9%), an associate degree (17%), and graduate degree (10%). With respect to annual household income, 30.1% of the respondents had incomes of $40,000 ~ $59,999, 20.5% had $20,000 ~ $39,999, 18.5% had $60,000 ~ $79,999, 14.2% had $80,000 ~ $99,999, and 8% had less than $20,000.</w:t>
      </w:r>
    </w:p>
    <w:p w14:paraId="3913E080" w14:textId="1E07FEAE" w:rsidR="00C97EDC" w:rsidRDefault="00C97EDC" w:rsidP="0008775F">
      <w:pPr>
        <w:rPr>
          <w:rFonts w:eastAsiaTheme="minorEastAsia"/>
          <w:color w:val="000000" w:themeColor="text1"/>
        </w:rPr>
      </w:pPr>
    </w:p>
    <w:p w14:paraId="7542BCEC" w14:textId="77777777" w:rsidR="00C97EDC" w:rsidRPr="00C97EDC" w:rsidRDefault="00C97EDC" w:rsidP="0008775F">
      <w:pPr>
        <w:rPr>
          <w:rFonts w:eastAsiaTheme="minorEastAsia"/>
          <w:color w:val="000000" w:themeColor="text1"/>
        </w:rPr>
      </w:pPr>
    </w:p>
    <w:p w14:paraId="41BC500F" w14:textId="119A2ACE" w:rsidR="00404811" w:rsidRPr="00C97EDC" w:rsidRDefault="00F23B2D" w:rsidP="00C97EDC">
      <w:pPr>
        <w:pStyle w:val="3"/>
      </w:pPr>
      <w:bookmarkStart w:id="88" w:name="_Toc61385796"/>
      <w:r>
        <w:t>4.3.4</w:t>
      </w:r>
      <w:r w:rsidR="00404811">
        <w:t>.</w:t>
      </w:r>
      <w:r w:rsidR="00D20E7E">
        <w:t xml:space="preserve"> Main-Test: Respondents’ Characteristics</w:t>
      </w:r>
      <w:bookmarkEnd w:id="88"/>
      <w:r w:rsidR="00D20E7E">
        <w:t xml:space="preserve">  </w:t>
      </w:r>
    </w:p>
    <w:p w14:paraId="249EA358" w14:textId="2150038E" w:rsidR="0029495D" w:rsidRDefault="0069064D" w:rsidP="004F5306">
      <w:pPr>
        <w:spacing w:line="480" w:lineRule="auto"/>
      </w:pPr>
      <w:r>
        <w:t xml:space="preserve">The description of the respondents’ slow travel is presented in Table 17. </w:t>
      </w:r>
      <w:r w:rsidR="00953303">
        <w:t>M</w:t>
      </w:r>
      <w:r>
        <w:t xml:space="preserve">ost of the respondents </w:t>
      </w:r>
      <w:r w:rsidR="00953303">
        <w:t>(</w:t>
      </w:r>
      <w:r w:rsidR="00953303" w:rsidRPr="004F5306">
        <w:rPr>
          <w:i/>
          <w:iCs/>
        </w:rPr>
        <w:t>n</w:t>
      </w:r>
      <w:r w:rsidR="00953303">
        <w:t xml:space="preserve"> = 193</w:t>
      </w:r>
      <w:r w:rsidR="00C60277">
        <w:t>, 64%</w:t>
      </w:r>
      <w:r w:rsidR="00953303">
        <w:t xml:space="preserve">) </w:t>
      </w:r>
      <w:r>
        <w:t>answered that they took one or two longer trips in 2019</w:t>
      </w:r>
      <w:r w:rsidR="00953303">
        <w:t>, f</w:t>
      </w:r>
      <w:r>
        <w:t xml:space="preserve">ollowed </w:t>
      </w:r>
      <w:r w:rsidR="00BF095E">
        <w:t>by 3</w:t>
      </w:r>
      <w:r>
        <w:t>-4 times (46</w:t>
      </w:r>
      <w:r w:rsidR="00591362">
        <w:t>, 15%</w:t>
      </w:r>
      <w:r>
        <w:t>), 5-6 times (34</w:t>
      </w:r>
      <w:r w:rsidR="00591362">
        <w:t>, 11%</w:t>
      </w:r>
      <w:r>
        <w:t>), 9-10 times (12</w:t>
      </w:r>
      <w:r w:rsidR="00591362">
        <w:t>, 4%</w:t>
      </w:r>
      <w:r>
        <w:t>), and 7-8 times (9</w:t>
      </w:r>
      <w:r w:rsidR="00EC0CF6">
        <w:t>, 3%</w:t>
      </w:r>
      <w:r>
        <w:t xml:space="preserve">) for the </w:t>
      </w:r>
      <w:r w:rsidR="00953303">
        <w:t xml:space="preserve">frequency </w:t>
      </w:r>
      <w:r>
        <w:t xml:space="preserve">of slow travel. </w:t>
      </w:r>
      <w:r w:rsidR="00FB3615">
        <w:t xml:space="preserve">In </w:t>
      </w:r>
      <w:r w:rsidR="00953303">
        <w:t>addition</w:t>
      </w:r>
      <w:r w:rsidR="00FB3615">
        <w:t xml:space="preserve">, </w:t>
      </w:r>
      <w:r w:rsidR="00953303">
        <w:t xml:space="preserve">as for the duration of slow travel, </w:t>
      </w:r>
      <w:r w:rsidR="00953303">
        <w:lastRenderedPageBreak/>
        <w:t>40% of the</w:t>
      </w:r>
      <w:r w:rsidR="00FB3615">
        <w:t xml:space="preserve"> respondents </w:t>
      </w:r>
      <w:r w:rsidR="00953303">
        <w:t xml:space="preserve">indicated </w:t>
      </w:r>
      <w:r w:rsidR="00FB3615">
        <w:t>‘1</w:t>
      </w:r>
      <w:r w:rsidR="00953303">
        <w:t xml:space="preserve"> </w:t>
      </w:r>
      <w:r w:rsidR="00FB3615">
        <w:t>month to 3</w:t>
      </w:r>
      <w:r w:rsidR="00953303">
        <w:t xml:space="preserve"> </w:t>
      </w:r>
      <w:r w:rsidR="00FB3615">
        <w:t>mo</w:t>
      </w:r>
      <w:r w:rsidR="00D04452">
        <w:t>nth</w:t>
      </w:r>
      <w:r w:rsidR="00BF095E">
        <w:t>s</w:t>
      </w:r>
      <w:r w:rsidR="00D04452">
        <w:t>’</w:t>
      </w:r>
      <w:r w:rsidR="00953303">
        <w:t xml:space="preserve"> per trip</w:t>
      </w:r>
      <w:r w:rsidR="00D04452">
        <w:t>, followed by ‘7month to 9month’ (19%), ‘more than 9month’ (18%),</w:t>
      </w:r>
      <w:r w:rsidR="00953303">
        <w:t xml:space="preserve"> and</w:t>
      </w:r>
      <w:r w:rsidR="00D04452">
        <w:t xml:space="preserve"> ‘5month to 7month’ (15%). </w:t>
      </w:r>
    </w:p>
    <w:p w14:paraId="15A52B3E" w14:textId="77777777" w:rsidR="000541C3" w:rsidRDefault="000541C3" w:rsidP="004F5306">
      <w:pPr>
        <w:spacing w:line="480" w:lineRule="auto"/>
      </w:pPr>
    </w:p>
    <w:p w14:paraId="280E7901" w14:textId="77777777" w:rsidR="000541C3" w:rsidRDefault="000541C3" w:rsidP="000541C3">
      <w:pPr>
        <w:pStyle w:val="3"/>
      </w:pPr>
      <w:bookmarkStart w:id="89" w:name="_Toc56200428"/>
      <w:bookmarkStart w:id="90" w:name="_Toc61385797"/>
      <w:r>
        <w:t>4.3.5. Main-Test: Common Method Bias</w:t>
      </w:r>
      <w:bookmarkEnd w:id="90"/>
      <w:r>
        <w:t xml:space="preserve">   </w:t>
      </w:r>
      <w:bookmarkEnd w:id="89"/>
    </w:p>
    <w:p w14:paraId="4E44E58B" w14:textId="77777777" w:rsidR="000541C3" w:rsidRDefault="000541C3" w:rsidP="000541C3">
      <w:pPr>
        <w:spacing w:line="480" w:lineRule="auto"/>
      </w:pPr>
      <w:r w:rsidRPr="00F74E26">
        <w:t>Considering the data in this study were based on self-report measures, there was a possibility of the common method bias. Harmen's single factor test (</w:t>
      </w:r>
      <w:r w:rsidRPr="00A81B96">
        <w:t>Harman, 1976) was</w:t>
      </w:r>
      <w:r w:rsidRPr="00F74E26">
        <w:t xml:space="preserve"> conducted for all variables to identify common method bias (</w:t>
      </w:r>
      <w:r w:rsidRPr="00A81B96">
        <w:t>Podsakoff, 2003). If th</w:t>
      </w:r>
      <w:r w:rsidRPr="00F74E26">
        <w:t>e amount of variability explained by the first factor was over 50%, it would show a major issue of common method bias. The analysis found six factors with eigenvalues greater than 1.0, which accounted for 95% of the total variance. The first factor accounted for 32.05%. In conclusion, the results confirmed that common method bias was not a significant problem in this study.</w:t>
      </w:r>
    </w:p>
    <w:p w14:paraId="18FD5E8E" w14:textId="77777777" w:rsidR="009E000E" w:rsidRDefault="009E000E" w:rsidP="009E000E">
      <w:pPr>
        <w:pStyle w:val="3"/>
      </w:pPr>
    </w:p>
    <w:p w14:paraId="688F33D5" w14:textId="7F591EBE" w:rsidR="009E000E" w:rsidRPr="00C97EDC" w:rsidRDefault="009E000E" w:rsidP="009E000E">
      <w:pPr>
        <w:pStyle w:val="3"/>
      </w:pPr>
      <w:bookmarkStart w:id="91" w:name="_Toc61385798"/>
      <w:r>
        <w:t>4.3.6. Main-Test: Preliminary Analysis</w:t>
      </w:r>
      <w:bookmarkEnd w:id="91"/>
      <w:r>
        <w:t xml:space="preserve">  </w:t>
      </w:r>
    </w:p>
    <w:p w14:paraId="77EF59BE" w14:textId="7A2D0B0B" w:rsidR="002D7B35" w:rsidRPr="00E13884" w:rsidRDefault="009E000E" w:rsidP="00E13884">
      <w:pPr>
        <w:spacing w:line="480" w:lineRule="auto"/>
        <w:rPr>
          <w:rFonts w:eastAsiaTheme="minorEastAsia" w:hint="eastAsia"/>
        </w:rPr>
      </w:pPr>
      <w:r w:rsidRPr="00F74E26">
        <w:t xml:space="preserve">Preliminary analyses of the main-test data were examined. The six parts (minimum values, maximum values, mean values, standard deviation, skewness, and kurtosis of measurement items) were assessed as shown in Table 18. Values of skewness and kurtosis verified the univariate normality of the main-test data. The absolute values of skewness were from .015 to 1.725, which were all within an reasonable range of </w:t>
      </w:r>
      <w:r w:rsidRPr="00F74E26">
        <w:rPr>
          <w:rFonts w:eastAsiaTheme="minorEastAsia"/>
        </w:rPr>
        <w:t>±1.96. The absolute values of kurtosis were from .096 to 4.635. The kurtosis values of CON14 (4.635), CON15 (3.911), and MIN3 (3.901) were greater than the threshold value of ±3.0 (Bollen, 1989), demonstrating the distribution of the items is not normal.</w:t>
      </w:r>
      <w:r>
        <w:rPr>
          <w:rFonts w:eastAsiaTheme="minorEastAsia"/>
        </w:rPr>
        <w:t xml:space="preserve"> </w:t>
      </w:r>
      <w:r w:rsidRPr="00F74E26">
        <w:rPr>
          <w:rFonts w:eastAsiaTheme="minorEastAsia"/>
        </w:rPr>
        <w:t xml:space="preserve">Accordingly, CON14, CON15, and MIN3 were removed from both the measurement model and the </w:t>
      </w:r>
      <w:r w:rsidRPr="00F74E26">
        <w:rPr>
          <w:rFonts w:eastAsiaTheme="minorEastAsia"/>
        </w:rPr>
        <w:lastRenderedPageBreak/>
        <w:t>structural model. The reliabilities of constructs using Cronbach’s alpha coefficient ranged from .781 to .962, confirming satisfactory levels of internal consistency (see Table 19). The final measurements are represented in Table 20.</w:t>
      </w:r>
    </w:p>
    <w:p w14:paraId="566AEFC7" w14:textId="77777777" w:rsidR="00CE7FF1" w:rsidRPr="00CE7FF1" w:rsidRDefault="00CE7FF1" w:rsidP="002D7B35">
      <w:pPr>
        <w:rPr>
          <w:b/>
          <w:iCs/>
          <w:color w:val="000000" w:themeColor="text1"/>
        </w:rPr>
      </w:pPr>
    </w:p>
    <w:p w14:paraId="18AF470A" w14:textId="1659521F" w:rsidR="00404811" w:rsidRPr="00C97EDC" w:rsidRDefault="002F454F" w:rsidP="00C97EDC">
      <w:pPr>
        <w:pStyle w:val="3"/>
      </w:pPr>
      <w:bookmarkStart w:id="92" w:name="_Toc61385799"/>
      <w:r>
        <w:t>4.3.</w:t>
      </w:r>
      <w:r w:rsidR="004134E3">
        <w:t>7</w:t>
      </w:r>
      <w:r w:rsidR="00404811">
        <w:t>.</w:t>
      </w:r>
      <w:r>
        <w:t xml:space="preserve"> </w:t>
      </w:r>
      <w:r w:rsidR="004C518F" w:rsidRPr="00404811">
        <w:t>Exploratory Factor Analysis (EFA)</w:t>
      </w:r>
      <w:bookmarkEnd w:id="92"/>
    </w:p>
    <w:p w14:paraId="15F6C6EB" w14:textId="32166E25" w:rsidR="00386B58" w:rsidRDefault="004C518F" w:rsidP="004C518F">
      <w:pPr>
        <w:spacing w:line="480" w:lineRule="auto"/>
      </w:pPr>
      <w:r>
        <w:t>An exploratory factor analysis was performed to</w:t>
      </w:r>
      <w:r w:rsidR="007C5237">
        <w:t xml:space="preserve"> identify the underlying </w:t>
      </w:r>
      <w:r w:rsidR="003F7A97">
        <w:t xml:space="preserve">dimensions of three levels (attributes, consequences, and values) </w:t>
      </w:r>
      <w:r w:rsidR="00690D6C">
        <w:t>of</w:t>
      </w:r>
      <w:r w:rsidR="003F7A97">
        <w:t xml:space="preserve"> slow tourism. </w:t>
      </w:r>
      <w:r w:rsidR="00652EE1">
        <w:t xml:space="preserve">Maximum likelihood </w:t>
      </w:r>
      <w:r w:rsidR="007C5237">
        <w:t>factor analysis</w:t>
      </w:r>
      <w:r w:rsidR="00652EE1">
        <w:t xml:space="preserve"> </w:t>
      </w:r>
      <w:r w:rsidR="007C5237">
        <w:t>with a</w:t>
      </w:r>
      <w:r w:rsidR="000D2019">
        <w:t xml:space="preserve"> </w:t>
      </w:r>
      <w:r w:rsidR="007C5237">
        <w:t>V</w:t>
      </w:r>
      <w:r w:rsidR="00652EE1">
        <w:t>arimax rotation w</w:t>
      </w:r>
      <w:r w:rsidR="007C5237">
        <w:t xml:space="preserve">as </w:t>
      </w:r>
      <w:r w:rsidR="00652EE1">
        <w:t xml:space="preserve">used to extract factors. </w:t>
      </w:r>
      <w:r w:rsidR="007C5237">
        <w:t>As shown in Table 21, t</w:t>
      </w:r>
      <w:r>
        <w:t xml:space="preserve">he results of EFA demonstrated that each variable </w:t>
      </w:r>
      <w:r w:rsidR="00574D60">
        <w:t xml:space="preserve">had </w:t>
      </w:r>
      <w:r>
        <w:t>two dimensions</w:t>
      </w:r>
      <w:r w:rsidR="00EC48E8">
        <w:t xml:space="preserve">: </w:t>
      </w:r>
      <w:r w:rsidR="00E82DA4">
        <w:t>Attributes consisted of l</w:t>
      </w:r>
      <w:r w:rsidR="00EC48E8">
        <w:t xml:space="preserve">ocal attributes </w:t>
      </w:r>
      <w:r w:rsidR="00E82DA4">
        <w:t>and</w:t>
      </w:r>
      <w:r w:rsidR="00EC48E8">
        <w:t xml:space="preserve"> personal attributes, </w:t>
      </w:r>
      <w:r w:rsidR="00E82DA4">
        <w:t xml:space="preserve">while consequences comprised </w:t>
      </w:r>
      <w:r w:rsidR="00EC48E8">
        <w:t xml:space="preserve">operative consequences </w:t>
      </w:r>
      <w:r w:rsidR="00E82DA4">
        <w:t>and</w:t>
      </w:r>
      <w:r w:rsidR="00EC48E8">
        <w:t xml:space="preserve"> psychological consequences</w:t>
      </w:r>
      <w:r w:rsidR="00E82DA4">
        <w:t xml:space="preserve">. Values had two components named </w:t>
      </w:r>
      <w:r w:rsidR="00EC48E8">
        <w:t xml:space="preserve">instrumental values </w:t>
      </w:r>
      <w:r w:rsidR="00E82DA4">
        <w:t>and</w:t>
      </w:r>
      <w:r w:rsidR="00EC48E8">
        <w:t xml:space="preserve"> terminal values</w:t>
      </w:r>
      <w:r w:rsidR="00D64AF5">
        <w:t>.</w:t>
      </w:r>
      <w:r w:rsidR="003971F6">
        <w:t xml:space="preserve"> </w:t>
      </w:r>
    </w:p>
    <w:p w14:paraId="4CA661BE" w14:textId="3B5FBA36" w:rsidR="000E0331" w:rsidRPr="000E0331" w:rsidRDefault="003971F6" w:rsidP="006C74A2">
      <w:pPr>
        <w:spacing w:line="480" w:lineRule="auto"/>
        <w:ind w:firstLine="720"/>
        <w:rPr>
          <w:rFonts w:eastAsiaTheme="minorEastAsia"/>
        </w:rPr>
      </w:pPr>
      <w:r w:rsidRPr="00401DD6">
        <w:t>In the current study, l</w:t>
      </w:r>
      <w:r w:rsidR="00D64AF5" w:rsidRPr="00401DD6">
        <w:t xml:space="preserve">ocal attributes </w:t>
      </w:r>
      <w:r w:rsidR="00405B21" w:rsidRPr="00401DD6">
        <w:t>concern</w:t>
      </w:r>
      <w:r w:rsidR="00D64AF5" w:rsidRPr="00401DD6">
        <w:t xml:space="preserve"> the distinct </w:t>
      </w:r>
      <w:r w:rsidR="006A5E5F" w:rsidRPr="00401DD6">
        <w:t>characteristic</w:t>
      </w:r>
      <w:r w:rsidRPr="00401DD6">
        <w:t>s</w:t>
      </w:r>
      <w:r w:rsidR="00D64AF5" w:rsidRPr="00401DD6">
        <w:t xml:space="preserve"> of local destinations that slow tourists prefer. </w:t>
      </w:r>
      <w:r w:rsidR="00494E50" w:rsidRPr="00401DD6">
        <w:t xml:space="preserve">They </w:t>
      </w:r>
      <w:r w:rsidR="005117A2" w:rsidRPr="00401DD6">
        <w:t xml:space="preserve">are features intrinsic to </w:t>
      </w:r>
      <w:r w:rsidR="00B0268E" w:rsidRPr="00401DD6">
        <w:t xml:space="preserve">the destinations </w:t>
      </w:r>
      <w:r w:rsidR="00494E50" w:rsidRPr="00401DD6">
        <w:t xml:space="preserve">such as local culture, natural landscape, festivals, and cuisine. </w:t>
      </w:r>
      <w:r w:rsidRPr="00401DD6">
        <w:t>P</w:t>
      </w:r>
      <w:r w:rsidR="00494E50" w:rsidRPr="00401DD6">
        <w:t xml:space="preserve">ersonal attributes </w:t>
      </w:r>
      <w:r w:rsidRPr="00401DD6">
        <w:t>are defined as</w:t>
      </w:r>
      <w:r w:rsidR="00494E50" w:rsidRPr="00401DD6">
        <w:t xml:space="preserve"> </w:t>
      </w:r>
      <w:r w:rsidR="00374C68" w:rsidRPr="00401DD6">
        <w:t xml:space="preserve">slow travel </w:t>
      </w:r>
      <w:r w:rsidR="006A5E5F" w:rsidRPr="00401DD6">
        <w:t xml:space="preserve">activity-related </w:t>
      </w:r>
      <w:r w:rsidR="00187C08" w:rsidRPr="00401DD6">
        <w:t>characteristics</w:t>
      </w:r>
      <w:r w:rsidR="00374C68" w:rsidRPr="00401DD6">
        <w:t xml:space="preserve"> such as walking, hiking, and volunteering.</w:t>
      </w:r>
      <w:r w:rsidR="00690FF8" w:rsidRPr="00401DD6">
        <w:t xml:space="preserve"> Specifically, c</w:t>
      </w:r>
      <w:r w:rsidR="00374C68" w:rsidRPr="00401DD6">
        <w:t>ycling or taking a train (slow mobility), staying at Airbnb</w:t>
      </w:r>
      <w:r w:rsidR="00690FF8" w:rsidRPr="00401DD6">
        <w:t xml:space="preserve"> </w:t>
      </w:r>
      <w:r w:rsidR="00374C68" w:rsidRPr="00401DD6">
        <w:t>(slow accommodations)</w:t>
      </w:r>
      <w:r w:rsidR="00690FF8" w:rsidRPr="00401DD6">
        <w:t xml:space="preserve"> or environmentally conscious accommodations (sustainable stay), solo traveling, and doing pro-environmental activities represent activities that slow tourists participate in.</w:t>
      </w:r>
      <w:r w:rsidR="002232CC" w:rsidRPr="00401DD6">
        <w:t xml:space="preserve"> With regards to consequences, operative consequences </w:t>
      </w:r>
      <w:r w:rsidR="00401DD6" w:rsidRPr="00401DD6">
        <w:t>refer</w:t>
      </w:r>
      <w:r w:rsidR="00BD2C6F" w:rsidRPr="00401DD6">
        <w:t xml:space="preserve"> to benefits that slow tourists can </w:t>
      </w:r>
      <w:r w:rsidR="00EB4BE1" w:rsidRPr="00401DD6">
        <w:t>acquire</w:t>
      </w:r>
      <w:r w:rsidR="00BD2C6F" w:rsidRPr="00401DD6">
        <w:t xml:space="preserve"> directly from </w:t>
      </w:r>
      <w:r w:rsidR="00B0268E" w:rsidRPr="00401DD6">
        <w:t xml:space="preserve">being active on </w:t>
      </w:r>
      <w:r w:rsidR="007C79CB" w:rsidRPr="00401DD6">
        <w:t>consuming</w:t>
      </w:r>
      <w:r w:rsidR="00597BE8" w:rsidRPr="00401DD6">
        <w:t xml:space="preserve"> </w:t>
      </w:r>
      <w:r w:rsidR="00EB4BE1" w:rsidRPr="00401DD6">
        <w:t xml:space="preserve">local and personal </w:t>
      </w:r>
      <w:r w:rsidR="00597BE8" w:rsidRPr="00401DD6">
        <w:t xml:space="preserve">attributes. </w:t>
      </w:r>
      <w:r w:rsidR="007C79CB" w:rsidRPr="00401DD6">
        <w:t xml:space="preserve">Psychological consequences refer to </w:t>
      </w:r>
      <w:r w:rsidR="00987F9C" w:rsidRPr="00401DD6">
        <w:t xml:space="preserve">intangible and emotional </w:t>
      </w:r>
      <w:r w:rsidR="007C79CB" w:rsidRPr="00401DD6">
        <w:t xml:space="preserve">outcomes of slow travel experiences such as excitement, enrichment of one’s life, relaxation, and </w:t>
      </w:r>
      <w:r w:rsidR="007C79CB" w:rsidRPr="00401DD6">
        <w:lastRenderedPageBreak/>
        <w:t>patience.</w:t>
      </w:r>
      <w:r w:rsidR="006646CA" w:rsidRPr="00401DD6">
        <w:t xml:space="preserve"> In terms of values, instrumental values </w:t>
      </w:r>
      <w:r w:rsidR="00405B21" w:rsidRPr="00401DD6">
        <w:t>capture</w:t>
      </w:r>
      <w:r w:rsidR="006646CA" w:rsidRPr="00401DD6">
        <w:t xml:space="preserve"> </w:t>
      </w:r>
      <w:r w:rsidR="00B40C8D" w:rsidRPr="00401DD6">
        <w:t xml:space="preserve">modes of behaving including engaging in authentic experience or experiencing slow lifestyle, which further generate terminal values. Terminal values are </w:t>
      </w:r>
      <w:r w:rsidR="00405B21" w:rsidRPr="00401DD6">
        <w:t>related to</w:t>
      </w:r>
      <w:r w:rsidR="00B40C8D" w:rsidRPr="00401DD6">
        <w:t xml:space="preserve"> </w:t>
      </w:r>
      <w:r w:rsidR="000E0F52" w:rsidRPr="00401DD6">
        <w:t>end-states that slow tourists aim to achieve from slow travel such as happiness and self-awareness.</w:t>
      </w:r>
      <w:r w:rsidR="000E0F52">
        <w:t xml:space="preserve"> </w:t>
      </w:r>
    </w:p>
    <w:p w14:paraId="3D747848" w14:textId="1200639C" w:rsidR="00747FC5" w:rsidRDefault="009059C4" w:rsidP="006C74A2">
      <w:pPr>
        <w:spacing w:line="480" w:lineRule="auto"/>
        <w:ind w:firstLine="720"/>
      </w:pPr>
      <w:r>
        <w:t xml:space="preserve">Based on the results of EFA, </w:t>
      </w:r>
      <w:r w:rsidR="00F63228">
        <w:t>the</w:t>
      </w:r>
      <w:r>
        <w:t xml:space="preserve"> research hypotheses </w:t>
      </w:r>
      <w:r w:rsidR="00F63228">
        <w:t>were</w:t>
      </w:r>
      <w:r>
        <w:t xml:space="preserve"> revised as follows</w:t>
      </w:r>
      <w:r w:rsidR="00F63228">
        <w:t>. Figure 5 presents a</w:t>
      </w:r>
      <w:r w:rsidR="00D871D7">
        <w:t xml:space="preserve"> revised research model of the present study.</w:t>
      </w:r>
      <w:r>
        <w:t xml:space="preserve"> </w:t>
      </w:r>
    </w:p>
    <w:p w14:paraId="12D4DCB2" w14:textId="0B235C07" w:rsidR="00D56C1D" w:rsidRDefault="00D56C1D" w:rsidP="004C518F">
      <w:pPr>
        <w:spacing w:line="480" w:lineRule="auto"/>
      </w:pPr>
    </w:p>
    <w:p w14:paraId="45465F7A" w14:textId="1865CEB8" w:rsidR="0002209F" w:rsidRDefault="00D56C1D" w:rsidP="004F5306">
      <w:pPr>
        <w:spacing w:line="480" w:lineRule="auto"/>
      </w:pPr>
      <w:r>
        <w:tab/>
        <w:t xml:space="preserve">H1a. </w:t>
      </w:r>
      <w:r w:rsidR="00282991">
        <w:t>P</w:t>
      </w:r>
      <w:r>
        <w:t xml:space="preserve">erceived local attributes of slow tourism lead to perceived operative </w:t>
      </w:r>
    </w:p>
    <w:p w14:paraId="668E3755" w14:textId="7CFFD3E0" w:rsidR="00D56C1D" w:rsidRDefault="0002209F" w:rsidP="004F5306">
      <w:pPr>
        <w:spacing w:line="480" w:lineRule="auto"/>
        <w:ind w:left="720"/>
      </w:pPr>
      <w:r>
        <w:t xml:space="preserve">         </w:t>
      </w:r>
      <w:r w:rsidR="00D56C1D">
        <w:t xml:space="preserve">consequences of slow travel experiences. </w:t>
      </w:r>
    </w:p>
    <w:p w14:paraId="044DCA05" w14:textId="77777777" w:rsidR="0002209F" w:rsidRDefault="0002209F" w:rsidP="004F5306">
      <w:pPr>
        <w:spacing w:line="480" w:lineRule="auto"/>
        <w:ind w:firstLine="720"/>
      </w:pPr>
      <w:r>
        <w:t xml:space="preserve">H1b. Perceived local attributes of slow tourism lead to perceived psychological </w:t>
      </w:r>
    </w:p>
    <w:p w14:paraId="4F6FD4F1" w14:textId="74A69035" w:rsidR="0002209F" w:rsidRPr="004F5306" w:rsidRDefault="0002209F" w:rsidP="004F5306">
      <w:pPr>
        <w:spacing w:line="480" w:lineRule="auto"/>
        <w:ind w:firstLine="720"/>
      </w:pPr>
      <w:r>
        <w:t xml:space="preserve">         </w:t>
      </w:r>
      <w:r w:rsidRPr="004F5306">
        <w:t xml:space="preserve">consequences of slow travel experiences. </w:t>
      </w:r>
    </w:p>
    <w:p w14:paraId="094D2123" w14:textId="77777777" w:rsidR="00DA2F30" w:rsidRPr="004F5306" w:rsidRDefault="00DA2F30" w:rsidP="004F5306">
      <w:pPr>
        <w:spacing w:line="480" w:lineRule="auto"/>
        <w:ind w:left="720"/>
      </w:pPr>
      <w:r w:rsidRPr="004F5306">
        <w:t xml:space="preserve">H2a. Perceived personal attributes of slow tourism lead to perceived operative </w:t>
      </w:r>
    </w:p>
    <w:p w14:paraId="34F72C8D" w14:textId="2E2023A3" w:rsidR="00DA2F30" w:rsidRPr="004F5306" w:rsidRDefault="00DA2F30" w:rsidP="004F5306">
      <w:pPr>
        <w:spacing w:line="480" w:lineRule="auto"/>
        <w:ind w:left="720"/>
      </w:pPr>
      <w:r w:rsidRPr="004F5306">
        <w:t xml:space="preserve">         consequences of slow travel experiences.</w:t>
      </w:r>
    </w:p>
    <w:p w14:paraId="63EAE0BB" w14:textId="77777777" w:rsidR="00CB4408" w:rsidRPr="004F5306" w:rsidRDefault="00CB4408" w:rsidP="004F5306">
      <w:pPr>
        <w:spacing w:line="480" w:lineRule="auto"/>
        <w:ind w:left="720"/>
        <w:rPr>
          <w:color w:val="000000" w:themeColor="text1"/>
        </w:rPr>
      </w:pPr>
      <w:r w:rsidRPr="004F5306">
        <w:t xml:space="preserve">H2b. </w:t>
      </w:r>
      <w:r w:rsidRPr="004F5306">
        <w:rPr>
          <w:color w:val="000000" w:themeColor="text1"/>
        </w:rPr>
        <w:t xml:space="preserve">Perceived personal attributes of slow tourism lead to perceived </w:t>
      </w:r>
    </w:p>
    <w:p w14:paraId="2203EB2D" w14:textId="56E8976A" w:rsidR="00CB4408" w:rsidRPr="004F5306" w:rsidRDefault="00CB4408" w:rsidP="004F5306">
      <w:pPr>
        <w:spacing w:line="480" w:lineRule="auto"/>
        <w:ind w:left="720"/>
        <w:rPr>
          <w:color w:val="000000" w:themeColor="text1"/>
        </w:rPr>
      </w:pPr>
      <w:r w:rsidRPr="004F5306">
        <w:t xml:space="preserve">         </w:t>
      </w:r>
      <w:r w:rsidRPr="004F5306">
        <w:rPr>
          <w:color w:val="000000" w:themeColor="text1"/>
        </w:rPr>
        <w:t>psychological consequences of slow travel experiences.</w:t>
      </w:r>
    </w:p>
    <w:p w14:paraId="177F9F8D" w14:textId="546852BF" w:rsidR="0078147F" w:rsidRPr="004F5306" w:rsidRDefault="00073BA5" w:rsidP="004F5306">
      <w:pPr>
        <w:spacing w:line="480" w:lineRule="auto"/>
        <w:ind w:left="720"/>
      </w:pPr>
      <w:r w:rsidRPr="004F5306">
        <w:t xml:space="preserve">H3. </w:t>
      </w:r>
      <w:r w:rsidR="000E0F82" w:rsidRPr="004F5306">
        <w:t xml:space="preserve">  </w:t>
      </w:r>
      <w:r w:rsidR="0078147F" w:rsidRPr="004F5306">
        <w:t xml:space="preserve">Perceived operative consequences lead to perceived psychological </w:t>
      </w:r>
    </w:p>
    <w:p w14:paraId="3405B29F" w14:textId="1CA8360D" w:rsidR="00073BA5" w:rsidRPr="004F5306" w:rsidRDefault="0078147F" w:rsidP="004F5306">
      <w:pPr>
        <w:spacing w:line="480" w:lineRule="auto"/>
        <w:ind w:left="720"/>
      </w:pPr>
      <w:r w:rsidRPr="004F5306">
        <w:t xml:space="preserve">      </w:t>
      </w:r>
      <w:r w:rsidR="000E0F82" w:rsidRPr="004F5306">
        <w:t xml:space="preserve">  </w:t>
      </w:r>
      <w:r w:rsidRPr="004F5306">
        <w:t xml:space="preserve"> consequences of slow travel experiences.</w:t>
      </w:r>
    </w:p>
    <w:p w14:paraId="7394E507" w14:textId="7E30B8F1" w:rsidR="000E0F82" w:rsidRPr="004F5306" w:rsidRDefault="000E0F82" w:rsidP="004F5306">
      <w:pPr>
        <w:spacing w:line="480" w:lineRule="auto"/>
        <w:ind w:left="720"/>
      </w:pPr>
      <w:r w:rsidRPr="004F5306">
        <w:t xml:space="preserve">H4a. Perceived operative consequences of slow travel experiences lead to </w:t>
      </w:r>
    </w:p>
    <w:p w14:paraId="7740396B" w14:textId="17EF53B3" w:rsidR="000E0F82" w:rsidRPr="004F5306" w:rsidRDefault="000E0F82" w:rsidP="004F5306">
      <w:pPr>
        <w:spacing w:line="480" w:lineRule="auto"/>
        <w:ind w:left="720"/>
      </w:pPr>
      <w:r w:rsidRPr="004F5306">
        <w:t xml:space="preserve">         instrumental values.</w:t>
      </w:r>
    </w:p>
    <w:p w14:paraId="27636B31" w14:textId="77777777" w:rsidR="000E0F82" w:rsidRPr="004F5306" w:rsidRDefault="000E0F82" w:rsidP="004F5306">
      <w:pPr>
        <w:spacing w:line="480" w:lineRule="auto"/>
        <w:ind w:left="720"/>
      </w:pPr>
      <w:r w:rsidRPr="004F5306">
        <w:t xml:space="preserve">H4b. Perceived operative consequences of slow travel experiences lead to </w:t>
      </w:r>
    </w:p>
    <w:p w14:paraId="1B257654" w14:textId="78040E07" w:rsidR="000E0F82" w:rsidRPr="004F5306" w:rsidRDefault="000E0F82" w:rsidP="004F5306">
      <w:pPr>
        <w:spacing w:line="480" w:lineRule="auto"/>
        <w:ind w:left="720"/>
      </w:pPr>
      <w:r w:rsidRPr="004F5306">
        <w:t xml:space="preserve">        terminal values.</w:t>
      </w:r>
    </w:p>
    <w:p w14:paraId="41B9E7F4" w14:textId="33FA2034" w:rsidR="000E0F82" w:rsidRPr="004F5306" w:rsidRDefault="000E0F82" w:rsidP="004F5306">
      <w:pPr>
        <w:spacing w:line="480" w:lineRule="auto"/>
        <w:ind w:left="720"/>
      </w:pPr>
      <w:r w:rsidRPr="004F5306">
        <w:t xml:space="preserve">H5a. Perceived psychological consequences of slow travel experiences lead to </w:t>
      </w:r>
    </w:p>
    <w:p w14:paraId="4E9B2644" w14:textId="2811B402" w:rsidR="000E0F82" w:rsidRPr="004F5306" w:rsidRDefault="000E0F82" w:rsidP="004F5306">
      <w:pPr>
        <w:spacing w:line="480" w:lineRule="auto"/>
        <w:ind w:left="720"/>
      </w:pPr>
      <w:r w:rsidRPr="004F5306">
        <w:t xml:space="preserve">         instrumental values.</w:t>
      </w:r>
    </w:p>
    <w:p w14:paraId="6F7FACE8" w14:textId="77777777" w:rsidR="000E0F82" w:rsidRPr="004F5306" w:rsidRDefault="000E0F82" w:rsidP="004F5306">
      <w:pPr>
        <w:spacing w:line="480" w:lineRule="auto"/>
        <w:ind w:firstLine="720"/>
      </w:pPr>
      <w:r w:rsidRPr="004F5306">
        <w:lastRenderedPageBreak/>
        <w:t xml:space="preserve">H5b. Perceived psychological consequences of slow travel experiences lead to </w:t>
      </w:r>
    </w:p>
    <w:p w14:paraId="643987F8" w14:textId="2C7F4051" w:rsidR="000E0F82" w:rsidRPr="004F5306" w:rsidRDefault="000E0F82" w:rsidP="004F5306">
      <w:pPr>
        <w:spacing w:line="480" w:lineRule="auto"/>
        <w:ind w:left="720"/>
      </w:pPr>
      <w:r w:rsidRPr="004F5306">
        <w:t xml:space="preserve">         terminal values.</w:t>
      </w:r>
    </w:p>
    <w:p w14:paraId="4D663593" w14:textId="5110E116" w:rsidR="000E0F82" w:rsidRPr="004F5306" w:rsidRDefault="000E0F82" w:rsidP="004F5306">
      <w:pPr>
        <w:spacing w:line="480" w:lineRule="auto"/>
        <w:ind w:left="720"/>
      </w:pPr>
      <w:r w:rsidRPr="004F5306">
        <w:t>H6.   Instrumental values lead to terminal values.</w:t>
      </w:r>
    </w:p>
    <w:p w14:paraId="76FE71FB" w14:textId="535F295B" w:rsidR="000E0F82" w:rsidRPr="004F5306" w:rsidRDefault="000E0F82" w:rsidP="004F5306">
      <w:pPr>
        <w:spacing w:line="480" w:lineRule="auto"/>
        <w:ind w:left="720"/>
      </w:pPr>
      <w:r w:rsidRPr="004F5306">
        <w:t xml:space="preserve">H7a. </w:t>
      </w:r>
      <w:r w:rsidR="00F66921">
        <w:t xml:space="preserve"> </w:t>
      </w:r>
      <w:r w:rsidRPr="004F5306">
        <w:t>Instrumental values lead to future intentions of slow travel.</w:t>
      </w:r>
    </w:p>
    <w:p w14:paraId="7F2BF268" w14:textId="20E37389" w:rsidR="000E0F82" w:rsidRPr="004F5306" w:rsidRDefault="000E0F82" w:rsidP="004F5306">
      <w:pPr>
        <w:spacing w:line="480" w:lineRule="auto"/>
        <w:ind w:firstLine="720"/>
      </w:pPr>
      <w:r w:rsidRPr="004F5306">
        <w:t xml:space="preserve">H7b. </w:t>
      </w:r>
      <w:r w:rsidR="007720CA">
        <w:t xml:space="preserve"> </w:t>
      </w:r>
      <w:r w:rsidRPr="004F5306">
        <w:t>Instrumental values lead to referral intentions of slow travel.</w:t>
      </w:r>
    </w:p>
    <w:p w14:paraId="781F1136" w14:textId="34970D30" w:rsidR="000E0F82" w:rsidRPr="004F5306" w:rsidRDefault="000E0F82" w:rsidP="004F5306">
      <w:pPr>
        <w:spacing w:line="480" w:lineRule="auto"/>
        <w:ind w:firstLine="720"/>
      </w:pPr>
      <w:r w:rsidRPr="004F5306">
        <w:t xml:space="preserve">H8a. </w:t>
      </w:r>
      <w:r w:rsidR="0010595E" w:rsidRPr="004F5306">
        <w:t xml:space="preserve"> </w:t>
      </w:r>
      <w:r w:rsidRPr="004F5306">
        <w:t>Terminal values lead to future intentions of slow travel.</w:t>
      </w:r>
    </w:p>
    <w:p w14:paraId="2AEFB594" w14:textId="21E1BA8A" w:rsidR="000E0F82" w:rsidRPr="004F5306" w:rsidRDefault="000E0F82" w:rsidP="004F5306">
      <w:pPr>
        <w:spacing w:line="480" w:lineRule="auto"/>
        <w:ind w:firstLine="720"/>
      </w:pPr>
      <w:r w:rsidRPr="004F5306">
        <w:t xml:space="preserve">H8b. </w:t>
      </w:r>
      <w:r w:rsidR="0010595E" w:rsidRPr="004F5306">
        <w:t xml:space="preserve"> </w:t>
      </w:r>
      <w:r w:rsidRPr="004F5306">
        <w:t xml:space="preserve">Terminal values lead to referral intentions of slow travel. </w:t>
      </w:r>
    </w:p>
    <w:p w14:paraId="7C9725E4" w14:textId="77777777" w:rsidR="00D126BC" w:rsidRDefault="000E0F82" w:rsidP="004F5306">
      <w:pPr>
        <w:spacing w:line="480" w:lineRule="auto"/>
        <w:ind w:firstLine="720"/>
      </w:pPr>
      <w:r w:rsidRPr="004F5306">
        <w:t>H9a.</w:t>
      </w:r>
      <w:r w:rsidR="0010595E" w:rsidRPr="004F5306">
        <w:t xml:space="preserve"> </w:t>
      </w:r>
      <w:r w:rsidRPr="004F5306">
        <w:t xml:space="preserve"> Slow travelers’ mindfulness moderates the relationships between perceived </w:t>
      </w:r>
    </w:p>
    <w:p w14:paraId="5CC77136" w14:textId="77777777" w:rsidR="00D126BC" w:rsidRDefault="00D126BC" w:rsidP="004F5306">
      <w:pPr>
        <w:spacing w:line="480" w:lineRule="auto"/>
        <w:ind w:firstLine="720"/>
      </w:pPr>
      <w:r>
        <w:t xml:space="preserve">          </w:t>
      </w:r>
      <w:r w:rsidR="000E0F82" w:rsidRPr="004F5306">
        <w:t>loc</w:t>
      </w:r>
      <w:r>
        <w:t xml:space="preserve">al </w:t>
      </w:r>
      <w:r w:rsidR="000E0F82" w:rsidRPr="004F5306">
        <w:t xml:space="preserve">attributes and perceived operative consequences of slow tourism such  </w:t>
      </w:r>
    </w:p>
    <w:p w14:paraId="5626701B" w14:textId="77777777" w:rsidR="00D126BC" w:rsidRDefault="00D126BC" w:rsidP="004F5306">
      <w:pPr>
        <w:spacing w:line="480" w:lineRule="auto"/>
        <w:ind w:firstLine="720"/>
      </w:pPr>
      <w:r>
        <w:t xml:space="preserve">          </w:t>
      </w:r>
      <w:r w:rsidR="000E0F82" w:rsidRPr="004F5306">
        <w:t>that hig</w:t>
      </w:r>
      <w:r>
        <w:t xml:space="preserve">h </w:t>
      </w:r>
      <w:r w:rsidR="000E0F82" w:rsidRPr="004F5306">
        <w:t xml:space="preserve">mindfulness (versus low mindfulness) strengthens (lessens) the </w:t>
      </w:r>
    </w:p>
    <w:p w14:paraId="21B68F12" w14:textId="77777777" w:rsidR="00D126BC" w:rsidRDefault="00D126BC" w:rsidP="004F5306">
      <w:pPr>
        <w:spacing w:line="480" w:lineRule="auto"/>
        <w:ind w:firstLine="720"/>
      </w:pPr>
      <w:r>
        <w:t xml:space="preserve">          </w:t>
      </w:r>
      <w:r w:rsidR="000E0F82" w:rsidRPr="004F5306">
        <w:t xml:space="preserve">associations between perceived local attributes and perceived operative </w:t>
      </w:r>
    </w:p>
    <w:p w14:paraId="50ADAC4F" w14:textId="45706B70" w:rsidR="000E0F82" w:rsidRPr="004F5306" w:rsidRDefault="00D126BC" w:rsidP="004F5306">
      <w:pPr>
        <w:spacing w:line="480" w:lineRule="auto"/>
        <w:ind w:firstLine="720"/>
      </w:pPr>
      <w:r>
        <w:t xml:space="preserve">          </w:t>
      </w:r>
      <w:r w:rsidR="000E0F82" w:rsidRPr="004F5306">
        <w:t>consequences of slow</w:t>
      </w:r>
      <w:r>
        <w:t xml:space="preserve"> </w:t>
      </w:r>
      <w:r w:rsidR="000E0F82" w:rsidRPr="004F5306">
        <w:t>tourism.</w:t>
      </w:r>
    </w:p>
    <w:p w14:paraId="0926D4A9" w14:textId="77777777" w:rsidR="006C5826" w:rsidRDefault="000E0F82" w:rsidP="004F5306">
      <w:pPr>
        <w:spacing w:line="480" w:lineRule="auto"/>
        <w:ind w:firstLine="720"/>
      </w:pPr>
      <w:r w:rsidRPr="004F5306">
        <w:t xml:space="preserve">H9b. </w:t>
      </w:r>
      <w:r w:rsidR="0010595E" w:rsidRPr="004F5306">
        <w:t xml:space="preserve"> </w:t>
      </w:r>
      <w:r w:rsidRPr="004F5306">
        <w:t xml:space="preserve">Slow travelers’ mindfulness moderates the relationships between perceived </w:t>
      </w:r>
    </w:p>
    <w:p w14:paraId="0AE3019F" w14:textId="77777777" w:rsidR="006C5826" w:rsidRDefault="006C5826" w:rsidP="004F5306">
      <w:pPr>
        <w:spacing w:line="480" w:lineRule="auto"/>
        <w:ind w:firstLine="720"/>
      </w:pPr>
      <w:r>
        <w:t xml:space="preserve">          </w:t>
      </w:r>
      <w:r w:rsidR="000E0F82" w:rsidRPr="004F5306">
        <w:t>local</w:t>
      </w:r>
      <w:r>
        <w:t xml:space="preserve"> </w:t>
      </w:r>
      <w:r w:rsidR="000E0F82" w:rsidRPr="004F5306">
        <w:t xml:space="preserve">attributes and perceived psychological consequences of slow tourism </w:t>
      </w:r>
    </w:p>
    <w:p w14:paraId="6DF94DE2" w14:textId="1DB23E23" w:rsidR="006C5826" w:rsidRDefault="006C5826" w:rsidP="004F5306">
      <w:pPr>
        <w:spacing w:line="480" w:lineRule="auto"/>
        <w:ind w:firstLine="720"/>
      </w:pPr>
      <w:r>
        <w:t xml:space="preserve">          </w:t>
      </w:r>
      <w:r w:rsidR="000E0F82" w:rsidRPr="004F5306">
        <w:t xml:space="preserve">such that high mindfulness (versus low mindfulness) strengthens (lessens) </w:t>
      </w:r>
    </w:p>
    <w:p w14:paraId="78CFF0F1" w14:textId="77777777" w:rsidR="006C5826" w:rsidRDefault="006C5826" w:rsidP="004F5306">
      <w:pPr>
        <w:spacing w:line="480" w:lineRule="auto"/>
        <w:ind w:firstLine="720"/>
      </w:pPr>
      <w:r>
        <w:t xml:space="preserve">          </w:t>
      </w:r>
      <w:r w:rsidR="000E0F82" w:rsidRPr="004F5306">
        <w:t>the associations</w:t>
      </w:r>
      <w:r>
        <w:t xml:space="preserve"> </w:t>
      </w:r>
      <w:r w:rsidR="000E0F82" w:rsidRPr="004F5306">
        <w:t xml:space="preserve">between perceived local attributes and perceived </w:t>
      </w:r>
    </w:p>
    <w:p w14:paraId="7F52ADC7" w14:textId="63DC5C12" w:rsidR="000E0F82" w:rsidRPr="004F5306" w:rsidRDefault="006C5826" w:rsidP="004F5306">
      <w:pPr>
        <w:spacing w:line="480" w:lineRule="auto"/>
        <w:ind w:firstLine="720"/>
      </w:pPr>
      <w:r>
        <w:t xml:space="preserve">          </w:t>
      </w:r>
      <w:r w:rsidR="000E0F82" w:rsidRPr="004F5306">
        <w:t>psychological consequences of slow tourism.</w:t>
      </w:r>
    </w:p>
    <w:p w14:paraId="3D9404DA" w14:textId="08AFDC7A" w:rsidR="000E0F82" w:rsidRPr="004F5306" w:rsidRDefault="000E0F82" w:rsidP="004F5306">
      <w:pPr>
        <w:spacing w:line="480" w:lineRule="auto"/>
        <w:ind w:firstLine="720"/>
      </w:pPr>
      <w:r w:rsidRPr="004F5306">
        <w:t xml:space="preserve">H9c. </w:t>
      </w:r>
      <w:r w:rsidR="0010595E" w:rsidRPr="004F5306">
        <w:t xml:space="preserve"> </w:t>
      </w:r>
      <w:r w:rsidRPr="004F5306">
        <w:t xml:space="preserve">Slow travelers’ mindfulness moderates the relationships between perceived </w:t>
      </w:r>
    </w:p>
    <w:p w14:paraId="7C313F1F" w14:textId="50D417F9" w:rsidR="006C5826" w:rsidRDefault="000E0F82" w:rsidP="004F5306">
      <w:pPr>
        <w:spacing w:line="480" w:lineRule="auto"/>
        <w:ind w:firstLine="720"/>
      </w:pPr>
      <w:r w:rsidRPr="004F5306">
        <w:t xml:space="preserve">         </w:t>
      </w:r>
      <w:r w:rsidR="0010595E" w:rsidRPr="004F5306">
        <w:t xml:space="preserve"> </w:t>
      </w:r>
      <w:r w:rsidRPr="004F5306">
        <w:t xml:space="preserve">personal attributes and perceived operative consequences of slow tourism </w:t>
      </w:r>
    </w:p>
    <w:p w14:paraId="2A221E44" w14:textId="73A8970D" w:rsidR="006C5826" w:rsidRDefault="006C5826" w:rsidP="004F5306">
      <w:pPr>
        <w:spacing w:line="480" w:lineRule="auto"/>
        <w:ind w:firstLine="720"/>
      </w:pPr>
      <w:r>
        <w:t xml:space="preserve">          </w:t>
      </w:r>
      <w:r w:rsidR="000E0F82" w:rsidRPr="004F5306">
        <w:t xml:space="preserve">such that high mindfulness (versus low mindfulness) strengthens (lessens) </w:t>
      </w:r>
    </w:p>
    <w:p w14:paraId="653F4DAA" w14:textId="25B7C7A2" w:rsidR="006C5826" w:rsidRDefault="006C5826" w:rsidP="004F5306">
      <w:pPr>
        <w:spacing w:line="480" w:lineRule="auto"/>
        <w:ind w:firstLine="720"/>
      </w:pPr>
      <w:r>
        <w:t xml:space="preserve">          </w:t>
      </w:r>
      <w:r w:rsidR="000E0F82" w:rsidRPr="004F5306">
        <w:t xml:space="preserve">the associations between perceived personal attributes and perceived </w:t>
      </w:r>
    </w:p>
    <w:p w14:paraId="08059179" w14:textId="167259B6" w:rsidR="000E0F82" w:rsidRPr="004F5306" w:rsidRDefault="006C5826" w:rsidP="004F5306">
      <w:pPr>
        <w:spacing w:line="480" w:lineRule="auto"/>
        <w:ind w:firstLine="720"/>
      </w:pPr>
      <w:r>
        <w:t xml:space="preserve">          </w:t>
      </w:r>
      <w:r w:rsidR="000E0F82" w:rsidRPr="004F5306">
        <w:t>operative</w:t>
      </w:r>
      <w:r>
        <w:t xml:space="preserve"> </w:t>
      </w:r>
      <w:r w:rsidR="000E0F82" w:rsidRPr="004F5306">
        <w:t>consequences of slow tourism.</w:t>
      </w:r>
    </w:p>
    <w:p w14:paraId="3A6BF030" w14:textId="49ABB9A9" w:rsidR="000E0F82" w:rsidRPr="004F5306" w:rsidRDefault="000E0F82" w:rsidP="004F5306">
      <w:pPr>
        <w:spacing w:line="480" w:lineRule="auto"/>
        <w:ind w:firstLine="720"/>
      </w:pPr>
      <w:r w:rsidRPr="004F5306">
        <w:t xml:space="preserve">H9d. </w:t>
      </w:r>
      <w:r w:rsidR="0010595E" w:rsidRPr="004F5306">
        <w:t xml:space="preserve"> </w:t>
      </w:r>
      <w:r w:rsidRPr="004F5306">
        <w:t xml:space="preserve">Slow travelers’ mindfulness moderates the relationships between perceived </w:t>
      </w:r>
    </w:p>
    <w:p w14:paraId="187C1FCB" w14:textId="77777777" w:rsidR="006C5826" w:rsidRDefault="000E0F82" w:rsidP="004F5306">
      <w:pPr>
        <w:spacing w:line="480" w:lineRule="auto"/>
        <w:ind w:firstLine="720"/>
      </w:pPr>
      <w:r w:rsidRPr="004F5306">
        <w:lastRenderedPageBreak/>
        <w:t xml:space="preserve">         </w:t>
      </w:r>
      <w:r w:rsidR="0010595E" w:rsidRPr="004F5306">
        <w:t xml:space="preserve"> </w:t>
      </w:r>
      <w:r w:rsidRPr="004F5306">
        <w:t xml:space="preserve">personal attributes and perceived psychological consequences of slow </w:t>
      </w:r>
    </w:p>
    <w:p w14:paraId="706F36EB" w14:textId="77777777" w:rsidR="006C5826" w:rsidRDefault="006C5826" w:rsidP="004F5306">
      <w:pPr>
        <w:spacing w:line="480" w:lineRule="auto"/>
        <w:ind w:firstLine="720"/>
      </w:pPr>
      <w:r>
        <w:t xml:space="preserve">          </w:t>
      </w:r>
      <w:r w:rsidR="000E0F82" w:rsidRPr="004F5306">
        <w:t>tourism</w:t>
      </w:r>
      <w:r w:rsidR="0010595E" w:rsidRPr="004F5306">
        <w:t xml:space="preserve"> </w:t>
      </w:r>
      <w:r w:rsidR="000E0F82" w:rsidRPr="004F5306">
        <w:t xml:space="preserve">such that high mindfulness (versus low mindfulness) strengthens </w:t>
      </w:r>
    </w:p>
    <w:p w14:paraId="5EB28185" w14:textId="77777777" w:rsidR="006C5826" w:rsidRDefault="006C5826" w:rsidP="004F5306">
      <w:pPr>
        <w:spacing w:line="480" w:lineRule="auto"/>
        <w:ind w:firstLine="720"/>
      </w:pPr>
      <w:r>
        <w:t xml:space="preserve">          </w:t>
      </w:r>
      <w:r w:rsidR="000E0F82" w:rsidRPr="004F5306">
        <w:t xml:space="preserve">(lessens) the associations between perceived personal attributes and </w:t>
      </w:r>
    </w:p>
    <w:p w14:paraId="1C46D217" w14:textId="77777777" w:rsidR="0094678C" w:rsidRDefault="006C5826" w:rsidP="00B00FA9">
      <w:pPr>
        <w:spacing w:line="480" w:lineRule="auto"/>
        <w:ind w:firstLine="720"/>
      </w:pPr>
      <w:r>
        <w:t xml:space="preserve">          </w:t>
      </w:r>
      <w:r w:rsidR="000E0F82" w:rsidRPr="004F5306">
        <w:t>perceived psychological</w:t>
      </w:r>
      <w:r>
        <w:t xml:space="preserve"> </w:t>
      </w:r>
      <w:r w:rsidR="000E0F82" w:rsidRPr="004F5306">
        <w:t>consequences of slow tourism</w:t>
      </w:r>
      <w:r w:rsidR="006C74A2">
        <w:t>.</w:t>
      </w:r>
    </w:p>
    <w:p w14:paraId="312B6664" w14:textId="77777777" w:rsidR="000C6FEE" w:rsidRDefault="000C6FEE" w:rsidP="000C6FEE">
      <w:pPr>
        <w:spacing w:line="480" w:lineRule="auto"/>
        <w:rPr>
          <w:rFonts w:eastAsiaTheme="minorEastAsia" w:hint="eastAsia"/>
        </w:rPr>
      </w:pPr>
    </w:p>
    <w:p w14:paraId="12C8AE5F" w14:textId="77777777" w:rsidR="000C6FEE" w:rsidRPr="00B00FA9" w:rsidRDefault="000C6FEE" w:rsidP="000C6FEE">
      <w:pPr>
        <w:pStyle w:val="3"/>
      </w:pPr>
      <w:bookmarkStart w:id="93" w:name="_Toc61385800"/>
      <w:r>
        <w:t>4.3.8. Main-Test: Measurement Model Evaluation</w:t>
      </w:r>
      <w:bookmarkEnd w:id="93"/>
      <w:r>
        <w:t xml:space="preserve"> </w:t>
      </w:r>
    </w:p>
    <w:p w14:paraId="37D621DE" w14:textId="77777777" w:rsidR="000C6FEE" w:rsidRPr="00D85147" w:rsidRDefault="000C6FEE" w:rsidP="000C6FEE">
      <w:pPr>
        <w:spacing w:line="480" w:lineRule="auto"/>
      </w:pPr>
      <w:r w:rsidRPr="00D85147">
        <w:t>Structural equation modeling consists of two sections: a measurement model and a structural model. The measurement model identifies the relationships of latent variables and their corresponding indicators, while the structural model specifies the associations among latent variables. Following the two-step approach of Anderson and Gerbing (1988), the researcher examined a measurement model and then a structural model.</w:t>
      </w:r>
    </w:p>
    <w:p w14:paraId="2CDE13B2" w14:textId="77777777" w:rsidR="000C6FEE" w:rsidRDefault="000C6FEE" w:rsidP="000C6FEE">
      <w:pPr>
        <w:spacing w:line="480" w:lineRule="auto"/>
        <w:ind w:firstLine="720"/>
      </w:pPr>
      <w:r w:rsidRPr="00D85147">
        <w:t>The measurement model was assessed by Confirmatory Factor Analysis (CFA) using maximum likelihood estimation via AMOS 26. The model fit of the measurement model was assessed based on several criteria: the chi-square (χ</w:t>
      </w:r>
      <w:r w:rsidRPr="00D85147">
        <w:rPr>
          <w:vertAlign w:val="superscript"/>
        </w:rPr>
        <w:t>2</w:t>
      </w:r>
      <w:r w:rsidRPr="00D85147">
        <w:t xml:space="preserve"> or CMIN), the ratio of chi-square to degrees of freedom (χ</w:t>
      </w:r>
      <w:r w:rsidRPr="00D85147">
        <w:rPr>
          <w:vertAlign w:val="superscript"/>
        </w:rPr>
        <w:t>2</w:t>
      </w:r>
      <w:r w:rsidRPr="00D85147">
        <w:t>/df), the goodness-of-fit index (GFI), the comparative fit index (CFI), the normed fit index (NFI), the Tucker-Lewis coefficient (TLI), and the root mean square of approximation (RMSEA). Regarding the chi-square, an acceptable model fit is considered to be insignificant at a threshold of .05 (</w:t>
      </w:r>
      <w:r w:rsidRPr="0054155E">
        <w:t>Barrett, 2007).</w:t>
      </w:r>
      <w:r w:rsidRPr="00D85147">
        <w:t xml:space="preserve"> However, since the chi-square test is subjective to sample size, researchers rather focus on the value of χ</w:t>
      </w:r>
      <w:r w:rsidRPr="00D85147">
        <w:rPr>
          <w:vertAlign w:val="superscript"/>
        </w:rPr>
        <w:t>2</w:t>
      </w:r>
      <w:r w:rsidRPr="00D85147">
        <w:t>/df ratio (</w:t>
      </w:r>
      <w:r w:rsidRPr="00291BE1">
        <w:t>Schermelleh-Engel et al., 2003</w:t>
      </w:r>
      <w:r w:rsidRPr="00D85147">
        <w:t>). The value of χ</w:t>
      </w:r>
      <w:r w:rsidRPr="00D85147">
        <w:rPr>
          <w:vertAlign w:val="superscript"/>
        </w:rPr>
        <w:t>2</w:t>
      </w:r>
      <w:r w:rsidRPr="00D85147">
        <w:t>/df ratio should be below 5.0 to be considered an acceptable model fit (</w:t>
      </w:r>
      <w:r w:rsidRPr="00291BE1">
        <w:t>Wheaton et al., 1977).</w:t>
      </w:r>
      <w:r w:rsidRPr="00D85147">
        <w:t xml:space="preserve"> Values over .90 on the four indexes GFI, CFI, NFI and TLI indicate reasonable model fit (</w:t>
      </w:r>
      <w:r w:rsidRPr="00291BE1">
        <w:t>Wupperman et al</w:t>
      </w:r>
      <w:r w:rsidRPr="00D85147">
        <w:t xml:space="preserve">., </w:t>
      </w:r>
      <w:r w:rsidRPr="00D85147">
        <w:lastRenderedPageBreak/>
        <w:t>2008). RMSEA indicates the discrepancy per degree of freedom (</w:t>
      </w:r>
      <w:r w:rsidRPr="00291BE1">
        <w:t>Hair et al., 1998) and</w:t>
      </w:r>
      <w:r w:rsidRPr="00D85147">
        <w:t xml:space="preserve"> the value below .08 is regarded as an acceptable model fit (</w:t>
      </w:r>
      <w:r w:rsidRPr="00090251">
        <w:t>Hu &amp; Bentler, 1999).</w:t>
      </w:r>
      <w:r w:rsidRPr="00D85147">
        <w:t xml:space="preserve"> </w:t>
      </w:r>
    </w:p>
    <w:p w14:paraId="4748E695" w14:textId="57C5C1A8" w:rsidR="00560C58" w:rsidRPr="00D85147" w:rsidRDefault="00560C58" w:rsidP="000C6FEE">
      <w:pPr>
        <w:spacing w:line="480" w:lineRule="auto"/>
      </w:pPr>
    </w:p>
    <w:p w14:paraId="48224DD6" w14:textId="46302309" w:rsidR="004C455E" w:rsidRPr="00D85147" w:rsidRDefault="004C455E" w:rsidP="004F5306">
      <w:pPr>
        <w:spacing w:line="480" w:lineRule="auto"/>
        <w:ind w:firstLine="720"/>
      </w:pPr>
      <w:r w:rsidRPr="00D85147">
        <w:rPr>
          <w:rFonts w:eastAsia="바탕"/>
          <w:b/>
          <w:i/>
        </w:rPr>
        <w:t>Measurement model improvement.</w:t>
      </w:r>
      <w:r w:rsidRPr="00D85147">
        <w:rPr>
          <w:rFonts w:ascii="바탕" w:eastAsia="바탕" w:hAnsi="바탕" w:cs="바탕"/>
        </w:rPr>
        <w:t xml:space="preserve"> </w:t>
      </w:r>
      <w:r w:rsidRPr="00D85147">
        <w:t>The fit of the initial measurement model was: χ</w:t>
      </w:r>
      <w:r w:rsidRPr="00D85147">
        <w:rPr>
          <w:vertAlign w:val="superscript"/>
        </w:rPr>
        <w:t>2</w:t>
      </w:r>
      <w:r w:rsidRPr="00D85147">
        <w:t xml:space="preserve"> (1025) = 2530.17 (</w:t>
      </w:r>
      <w:r w:rsidRPr="00D85147">
        <w:rPr>
          <w:i/>
          <w:iCs/>
        </w:rPr>
        <w:t>p</w:t>
      </w:r>
      <w:r w:rsidRPr="00D85147">
        <w:t xml:space="preserve"> = .000), χ</w:t>
      </w:r>
      <w:r w:rsidRPr="00D85147">
        <w:rPr>
          <w:vertAlign w:val="superscript"/>
        </w:rPr>
        <w:t>2</w:t>
      </w:r>
      <w:r w:rsidRPr="00D85147">
        <w:t>/df = 3.472, GFI = .902, NFI = .89</w:t>
      </w:r>
      <w:r w:rsidR="00DB615D" w:rsidRPr="00D85147">
        <w:t>9</w:t>
      </w:r>
      <w:r w:rsidRPr="00D85147">
        <w:t>, CFI = .913, TLI = .891, RMSEA = .078, thus requiring improvement</w:t>
      </w:r>
      <w:r w:rsidR="00687561">
        <w:t xml:space="preserve"> (See Table 22). </w:t>
      </w:r>
      <w:r w:rsidRPr="00D85147">
        <w:t>To</w:t>
      </w:r>
      <w:r w:rsidR="00E00EFA" w:rsidRPr="00D85147">
        <w:t xml:space="preserve"> enhance</w:t>
      </w:r>
      <w:r w:rsidRPr="00D85147">
        <w:t xml:space="preserve"> the measurement model, </w:t>
      </w:r>
      <w:r w:rsidR="00EC4C28" w:rsidRPr="00D85147">
        <w:t xml:space="preserve">three parts (standardized regression weights, standardized residual covariance, and modification indices) were examined </w:t>
      </w:r>
      <w:r w:rsidR="00E22836" w:rsidRPr="00D85147">
        <w:t>for</w:t>
      </w:r>
      <w:r w:rsidR="00EC4C28" w:rsidRPr="00D85147">
        <w:t xml:space="preserve"> </w:t>
      </w:r>
      <w:r w:rsidRPr="00D85147">
        <w:t xml:space="preserve">all </w:t>
      </w:r>
      <w:r w:rsidR="00E00EFA" w:rsidRPr="00D85147">
        <w:t xml:space="preserve">of the </w:t>
      </w:r>
      <w:r w:rsidRPr="00D85147">
        <w:t>measurement items</w:t>
      </w:r>
      <w:r w:rsidR="00E22836" w:rsidRPr="00D85147">
        <w:t xml:space="preserve">. </w:t>
      </w:r>
      <w:r w:rsidRPr="00D85147">
        <w:t xml:space="preserve">Seven items (ATT6, CON9, CON17, MIN3, VAL3, VAL 13, RF4) were </w:t>
      </w:r>
      <w:r w:rsidR="00E00EFA" w:rsidRPr="00D85147">
        <w:t>confirmed that they had</w:t>
      </w:r>
      <w:r w:rsidRPr="00D85147">
        <w:t xml:space="preserve"> low standardized regression weights and high standardized residual covariance. </w:t>
      </w:r>
      <w:r w:rsidR="00E00EFA" w:rsidRPr="00D85147">
        <w:t>Therefore</w:t>
      </w:r>
      <w:r w:rsidR="007E5C9F" w:rsidRPr="00D85147">
        <w:t>,</w:t>
      </w:r>
      <w:r w:rsidRPr="00D85147">
        <w:t xml:space="preserve"> these items were</w:t>
      </w:r>
      <w:r w:rsidR="0085544D" w:rsidRPr="00D85147">
        <w:t xml:space="preserve"> removed</w:t>
      </w:r>
      <w:r w:rsidRPr="00D85147">
        <w:t xml:space="preserve"> from the measurement model. </w:t>
      </w:r>
      <w:r w:rsidR="00C809E9" w:rsidRPr="00D85147">
        <w:t>Moreover</w:t>
      </w:r>
      <w:r w:rsidRPr="00D85147">
        <w:t>,</w:t>
      </w:r>
      <w:r w:rsidR="00C809E9" w:rsidRPr="00D85147">
        <w:t xml:space="preserve"> highly correlated error variances in the modification indices were examined. </w:t>
      </w:r>
      <w:r w:rsidRPr="00D85147">
        <w:t xml:space="preserve">Three pairs of error variance </w:t>
      </w:r>
      <w:r w:rsidR="00C809E9" w:rsidRPr="00D85147">
        <w:t>had</w:t>
      </w:r>
      <w:r w:rsidRPr="00D85147">
        <w:t xml:space="preserve"> high modification indices:</w:t>
      </w:r>
      <w:r w:rsidRPr="00D85147">
        <w:rPr>
          <w:rFonts w:eastAsia="바탕"/>
        </w:rPr>
        <w:t xml:space="preserve"> ATT5 and ATT</w:t>
      </w:r>
      <w:r w:rsidR="00FE7EF2" w:rsidRPr="00D85147">
        <w:rPr>
          <w:rFonts w:eastAsia="바탕"/>
        </w:rPr>
        <w:t>7</w:t>
      </w:r>
      <w:r w:rsidRPr="00D85147">
        <w:rPr>
          <w:rFonts w:eastAsia="바탕"/>
        </w:rPr>
        <w:t xml:space="preserve"> (MI= 56.024), CON5 and CON</w:t>
      </w:r>
      <w:r w:rsidR="00FE7EF2" w:rsidRPr="00D85147">
        <w:rPr>
          <w:rFonts w:eastAsia="바탕"/>
        </w:rPr>
        <w:t>8</w:t>
      </w:r>
      <w:r w:rsidRPr="00D85147">
        <w:rPr>
          <w:rFonts w:eastAsia="바탕"/>
        </w:rPr>
        <w:t xml:space="preserve"> (MI=45.039), CON 12 and CON13 (MI=51.022). </w:t>
      </w:r>
      <w:r w:rsidR="00EE72ED" w:rsidRPr="00D85147">
        <w:rPr>
          <w:rFonts w:eastAsia="바탕"/>
        </w:rPr>
        <w:t xml:space="preserve">The three pairs of errors were then correlated. </w:t>
      </w:r>
    </w:p>
    <w:p w14:paraId="4A235266" w14:textId="22EEAABB" w:rsidR="00560C58" w:rsidRDefault="004C455E" w:rsidP="004F5306">
      <w:pPr>
        <w:spacing w:line="480" w:lineRule="auto"/>
      </w:pPr>
      <w:r w:rsidRPr="00D85147">
        <w:tab/>
        <w:t>The final measurement model was co</w:t>
      </w:r>
      <w:r w:rsidR="004F2062" w:rsidRPr="00D85147">
        <w:t>nsist</w:t>
      </w:r>
      <w:r w:rsidR="00B55F6F">
        <w:t>ed</w:t>
      </w:r>
      <w:r w:rsidRPr="00D85147">
        <w:t xml:space="preserve"> of 6 constructs measured by 62 observed variables. The factor loadings for all items ranged from .716 to .954, and all paths were significant (</w:t>
      </w:r>
      <w:r w:rsidRPr="00D85147">
        <w:rPr>
          <w:i/>
        </w:rPr>
        <w:t>p</w:t>
      </w:r>
      <w:r w:rsidRPr="00D85147">
        <w:t xml:space="preserve"> &lt; .001). The composite reliabilities of each construct ranged from .75 to .93, meeting the minimum criteria of .70 (Nunnally &amp; Bernstein, 1994). The final measurement model</w:t>
      </w:r>
      <w:r w:rsidR="004F2062" w:rsidRPr="00D85147">
        <w:t xml:space="preserve"> showed</w:t>
      </w:r>
      <w:r w:rsidRPr="00D85147">
        <w:t xml:space="preserve"> an acceptable fit to the data: χ</w:t>
      </w:r>
      <w:r w:rsidRPr="00D85147">
        <w:rPr>
          <w:vertAlign w:val="superscript"/>
        </w:rPr>
        <w:t>2</w:t>
      </w:r>
      <w:r w:rsidRPr="00D85147">
        <w:t xml:space="preserve"> (842) = 1389.12 (</w:t>
      </w:r>
      <w:r w:rsidRPr="00D85147">
        <w:rPr>
          <w:i/>
          <w:iCs/>
        </w:rPr>
        <w:t>p</w:t>
      </w:r>
      <w:r w:rsidRPr="00D85147">
        <w:t xml:space="preserve"> = .000), χ</w:t>
      </w:r>
      <w:r w:rsidRPr="00D85147">
        <w:rPr>
          <w:vertAlign w:val="superscript"/>
        </w:rPr>
        <w:t>2</w:t>
      </w:r>
      <w:r w:rsidRPr="00D85147">
        <w:t xml:space="preserve">/df = 2.570, </w:t>
      </w:r>
      <w:r w:rsidR="00055FA0" w:rsidRPr="00D85147">
        <w:t xml:space="preserve">GFI =.973, NFI = .966, </w:t>
      </w:r>
      <w:r w:rsidRPr="00D85147">
        <w:t>CFI = .935, TLI</w:t>
      </w:r>
      <w:r w:rsidRPr="00C41341">
        <w:t xml:space="preserve"> = .</w:t>
      </w:r>
      <w:r>
        <w:t>928</w:t>
      </w:r>
      <w:r w:rsidRPr="00C41341">
        <w:t>, RMSEA = .0</w:t>
      </w:r>
      <w:r>
        <w:t>61.</w:t>
      </w:r>
    </w:p>
    <w:p w14:paraId="3918865A" w14:textId="77777777" w:rsidR="009E300E" w:rsidRPr="00560C58" w:rsidRDefault="009E300E" w:rsidP="004F5306">
      <w:pPr>
        <w:spacing w:line="480" w:lineRule="auto"/>
      </w:pPr>
    </w:p>
    <w:p w14:paraId="0C43460E" w14:textId="1154C1C1" w:rsidR="00B00FA9" w:rsidRDefault="00560C58" w:rsidP="00560C58">
      <w:pPr>
        <w:spacing w:line="480" w:lineRule="auto"/>
        <w:ind w:firstLine="720"/>
        <w:rPr>
          <w:rFonts w:eastAsiaTheme="minorEastAsia"/>
        </w:rPr>
      </w:pPr>
      <w:r w:rsidRPr="00560C58">
        <w:rPr>
          <w:rFonts w:eastAsiaTheme="minorEastAsia"/>
          <w:b/>
          <w:i/>
        </w:rPr>
        <w:lastRenderedPageBreak/>
        <w:t>Construct validity</w:t>
      </w:r>
      <w:r w:rsidRPr="00560C58">
        <w:rPr>
          <w:rFonts w:eastAsiaTheme="minorEastAsia"/>
        </w:rPr>
        <w:t>. As the final measurement model achieved a good model fit, this study tested the construct validities of the latent constructs via convergent validity and discriminant validity. Convergent validity is defined as the extent to which the measures of constructs that should be theoretically relevant, are actually statistically related (Trochim &amp; Donnelly, 2008). Discriminant validity is defined as the extent to which constructs that should be relevant, are not related (Trochim &amp; Donnelly, 2008).</w:t>
      </w:r>
    </w:p>
    <w:p w14:paraId="7187B420" w14:textId="2D0DAFFE" w:rsidR="009F1BF7" w:rsidRPr="00E13884" w:rsidRDefault="00934AFE" w:rsidP="00E13884">
      <w:pPr>
        <w:pStyle w:val="4"/>
        <w:ind w:firstLine="720"/>
        <w:rPr>
          <w:rFonts w:hint="eastAsia"/>
          <w:b w:val="0"/>
          <w:i w:val="0"/>
        </w:rPr>
      </w:pPr>
      <w:r>
        <w:rPr>
          <w:b w:val="0"/>
          <w:i w:val="0"/>
        </w:rPr>
        <w:t>In terms of the convergent validity,</w:t>
      </w:r>
      <w:r w:rsidR="00185620" w:rsidRPr="006D6AFE">
        <w:rPr>
          <w:b w:val="0"/>
          <w:i w:val="0"/>
        </w:rPr>
        <w:t xml:space="preserve"> </w:t>
      </w:r>
      <w:r w:rsidR="005A2B85">
        <w:rPr>
          <w:b w:val="0"/>
          <w:i w:val="0"/>
        </w:rPr>
        <w:t>these findings confirmed the convergent validity:</w:t>
      </w:r>
      <w:r w:rsidR="00185620" w:rsidRPr="006D6AFE">
        <w:rPr>
          <w:b w:val="0"/>
          <w:i w:val="0"/>
        </w:rPr>
        <w:t xml:space="preserve"> (</w:t>
      </w:r>
      <w:r w:rsidR="00F0135F">
        <w:rPr>
          <w:b w:val="0"/>
          <w:i w:val="0"/>
        </w:rPr>
        <w:t>1</w:t>
      </w:r>
      <w:r w:rsidR="00185620" w:rsidRPr="006D6AFE">
        <w:rPr>
          <w:b w:val="0"/>
          <w:i w:val="0"/>
        </w:rPr>
        <w:t xml:space="preserve">) factor loadings </w:t>
      </w:r>
      <w:r w:rsidR="00584DC3">
        <w:rPr>
          <w:b w:val="0"/>
          <w:i w:val="0"/>
        </w:rPr>
        <w:t>of</w:t>
      </w:r>
      <w:r w:rsidR="00185620" w:rsidRPr="006D6AFE">
        <w:rPr>
          <w:b w:val="0"/>
          <w:i w:val="0"/>
        </w:rPr>
        <w:t xml:space="preserve"> all items were significant (</w:t>
      </w:r>
      <w:r w:rsidR="00185620" w:rsidRPr="006D6AFE">
        <w:rPr>
          <w:b w:val="0"/>
        </w:rPr>
        <w:t>p</w:t>
      </w:r>
      <w:r w:rsidR="00185620" w:rsidRPr="006D6AFE">
        <w:rPr>
          <w:b w:val="0"/>
          <w:i w:val="0"/>
        </w:rPr>
        <w:t xml:space="preserve"> &lt; .001) (as </w:t>
      </w:r>
      <w:r w:rsidR="00584DC3">
        <w:rPr>
          <w:b w:val="0"/>
          <w:i w:val="0"/>
        </w:rPr>
        <w:t>displayed</w:t>
      </w:r>
      <w:r w:rsidR="00185620" w:rsidRPr="006D6AFE">
        <w:rPr>
          <w:b w:val="0"/>
          <w:i w:val="0"/>
        </w:rPr>
        <w:t xml:space="preserve"> in Table </w:t>
      </w:r>
      <w:r w:rsidR="00C24E9D" w:rsidRPr="006D6AFE">
        <w:rPr>
          <w:b w:val="0"/>
          <w:i w:val="0"/>
        </w:rPr>
        <w:t>2</w:t>
      </w:r>
      <w:r w:rsidR="00687561">
        <w:rPr>
          <w:b w:val="0"/>
          <w:i w:val="0"/>
        </w:rPr>
        <w:t>4</w:t>
      </w:r>
      <w:r w:rsidR="00185620" w:rsidRPr="006D6AFE">
        <w:rPr>
          <w:b w:val="0"/>
          <w:i w:val="0"/>
        </w:rPr>
        <w:t>)</w:t>
      </w:r>
      <w:r w:rsidR="00584DC3">
        <w:rPr>
          <w:b w:val="0"/>
          <w:i w:val="0"/>
        </w:rPr>
        <w:t xml:space="preserve">, </w:t>
      </w:r>
      <w:r w:rsidR="00185620" w:rsidRPr="006D6AFE">
        <w:rPr>
          <w:b w:val="0"/>
          <w:i w:val="0"/>
        </w:rPr>
        <w:t>(</w:t>
      </w:r>
      <w:r w:rsidR="00F0135F">
        <w:rPr>
          <w:b w:val="0"/>
          <w:i w:val="0"/>
        </w:rPr>
        <w:t>2</w:t>
      </w:r>
      <w:r w:rsidR="00185620" w:rsidRPr="006D6AFE">
        <w:rPr>
          <w:b w:val="0"/>
          <w:i w:val="0"/>
        </w:rPr>
        <w:t xml:space="preserve">) the composite reliability </w:t>
      </w:r>
      <w:r w:rsidR="00CC5734">
        <w:rPr>
          <w:b w:val="0"/>
          <w:i w:val="0"/>
        </w:rPr>
        <w:t>of all</w:t>
      </w:r>
      <w:r w:rsidR="00185620" w:rsidRPr="006D6AFE">
        <w:rPr>
          <w:b w:val="0"/>
          <w:i w:val="0"/>
        </w:rPr>
        <w:t xml:space="preserve"> construct</w:t>
      </w:r>
      <w:r w:rsidR="00CC5734">
        <w:rPr>
          <w:b w:val="0"/>
          <w:i w:val="0"/>
        </w:rPr>
        <w:t>s</w:t>
      </w:r>
      <w:r w:rsidR="00185620" w:rsidRPr="006D6AFE">
        <w:rPr>
          <w:b w:val="0"/>
          <w:i w:val="0"/>
        </w:rPr>
        <w:t xml:space="preserve"> </w:t>
      </w:r>
      <w:r w:rsidR="009F7628">
        <w:rPr>
          <w:b w:val="0"/>
          <w:i w:val="0"/>
        </w:rPr>
        <w:t xml:space="preserve">was </w:t>
      </w:r>
      <w:r w:rsidR="00185350">
        <w:rPr>
          <w:b w:val="0"/>
          <w:i w:val="0"/>
        </w:rPr>
        <w:t>greater than</w:t>
      </w:r>
      <w:r w:rsidR="00185620" w:rsidRPr="006D6AFE">
        <w:rPr>
          <w:b w:val="0"/>
          <w:i w:val="0"/>
        </w:rPr>
        <w:t xml:space="preserve"> </w:t>
      </w:r>
      <w:r w:rsidR="002D5304">
        <w:rPr>
          <w:b w:val="0"/>
          <w:i w:val="0"/>
        </w:rPr>
        <w:t xml:space="preserve">.70 which is </w:t>
      </w:r>
      <w:r w:rsidR="00185620" w:rsidRPr="006D6AFE">
        <w:rPr>
          <w:b w:val="0"/>
          <w:i w:val="0"/>
        </w:rPr>
        <w:t xml:space="preserve">the recommended value (as </w:t>
      </w:r>
      <w:r w:rsidR="002D5304">
        <w:rPr>
          <w:b w:val="0"/>
          <w:i w:val="0"/>
        </w:rPr>
        <w:t>displayed</w:t>
      </w:r>
      <w:r w:rsidR="00185620" w:rsidRPr="006D6AFE">
        <w:rPr>
          <w:b w:val="0"/>
          <w:i w:val="0"/>
        </w:rPr>
        <w:t xml:space="preserve"> in Table </w:t>
      </w:r>
      <w:r w:rsidR="0084433C" w:rsidRPr="006D6AFE">
        <w:rPr>
          <w:b w:val="0"/>
          <w:i w:val="0"/>
        </w:rPr>
        <w:t>2</w:t>
      </w:r>
      <w:r w:rsidR="00687561">
        <w:rPr>
          <w:b w:val="0"/>
          <w:i w:val="0"/>
        </w:rPr>
        <w:t>4</w:t>
      </w:r>
      <w:r w:rsidR="00185620" w:rsidRPr="006D6AFE">
        <w:rPr>
          <w:b w:val="0"/>
          <w:i w:val="0"/>
        </w:rPr>
        <w:t>); (</w:t>
      </w:r>
      <w:r w:rsidR="00F0135F">
        <w:rPr>
          <w:b w:val="0"/>
          <w:i w:val="0"/>
        </w:rPr>
        <w:t>3</w:t>
      </w:r>
      <w:r w:rsidR="00185620" w:rsidRPr="006D6AFE">
        <w:rPr>
          <w:b w:val="0"/>
          <w:i w:val="0"/>
        </w:rPr>
        <w:t xml:space="preserve">) the average variance extracted (AVE) </w:t>
      </w:r>
      <w:r w:rsidR="00185350">
        <w:rPr>
          <w:b w:val="0"/>
          <w:i w:val="0"/>
        </w:rPr>
        <w:t>of</w:t>
      </w:r>
      <w:r w:rsidR="00185620" w:rsidRPr="006D6AFE">
        <w:rPr>
          <w:b w:val="0"/>
          <w:i w:val="0"/>
        </w:rPr>
        <w:t xml:space="preserve"> all latent variables </w:t>
      </w:r>
      <w:r w:rsidR="00185350">
        <w:rPr>
          <w:b w:val="0"/>
          <w:i w:val="0"/>
        </w:rPr>
        <w:t>exceeded</w:t>
      </w:r>
      <w:r w:rsidR="00185620" w:rsidRPr="006D6AFE">
        <w:rPr>
          <w:b w:val="0"/>
          <w:i w:val="0"/>
        </w:rPr>
        <w:t xml:space="preserve"> the threshold value of .50 (ranging from .6</w:t>
      </w:r>
      <w:r w:rsidR="00D35E6E" w:rsidRPr="006D6AFE">
        <w:rPr>
          <w:b w:val="0"/>
          <w:i w:val="0"/>
        </w:rPr>
        <w:t>99</w:t>
      </w:r>
      <w:r w:rsidR="00185620" w:rsidRPr="006D6AFE">
        <w:rPr>
          <w:b w:val="0"/>
          <w:i w:val="0"/>
        </w:rPr>
        <w:t xml:space="preserve"> to .8</w:t>
      </w:r>
      <w:r w:rsidR="000176E8" w:rsidRPr="006D6AFE">
        <w:rPr>
          <w:b w:val="0"/>
          <w:i w:val="0"/>
        </w:rPr>
        <w:t>6</w:t>
      </w:r>
      <w:r w:rsidR="00D35E6E" w:rsidRPr="006D6AFE">
        <w:rPr>
          <w:b w:val="0"/>
          <w:i w:val="0"/>
        </w:rPr>
        <w:t>5</w:t>
      </w:r>
      <w:r w:rsidR="00185620" w:rsidRPr="006D6AFE">
        <w:rPr>
          <w:b w:val="0"/>
          <w:i w:val="0"/>
        </w:rPr>
        <w:t xml:space="preserve">) (Fornell &amp; Larcker, 1981) (as </w:t>
      </w:r>
      <w:r w:rsidR="009161FF">
        <w:rPr>
          <w:b w:val="0"/>
          <w:i w:val="0"/>
        </w:rPr>
        <w:t>displayed</w:t>
      </w:r>
      <w:r w:rsidR="00185620" w:rsidRPr="006D6AFE">
        <w:rPr>
          <w:b w:val="0"/>
          <w:i w:val="0"/>
        </w:rPr>
        <w:t xml:space="preserve"> in Table </w:t>
      </w:r>
      <w:r w:rsidR="007C34BA" w:rsidRPr="006D6AFE">
        <w:rPr>
          <w:b w:val="0"/>
          <w:i w:val="0"/>
        </w:rPr>
        <w:t>2</w:t>
      </w:r>
      <w:r w:rsidR="00687561">
        <w:rPr>
          <w:b w:val="0"/>
          <w:i w:val="0"/>
        </w:rPr>
        <w:t>5</w:t>
      </w:r>
      <w:r w:rsidR="00185620" w:rsidRPr="006D6AFE">
        <w:rPr>
          <w:b w:val="0"/>
          <w:i w:val="0"/>
        </w:rPr>
        <w:t xml:space="preserve">). </w:t>
      </w:r>
      <w:r w:rsidR="00DE45CB">
        <w:rPr>
          <w:b w:val="0"/>
          <w:i w:val="0"/>
        </w:rPr>
        <w:t>Moreover</w:t>
      </w:r>
      <w:r w:rsidR="00185620" w:rsidRPr="006D6AFE">
        <w:rPr>
          <w:b w:val="0"/>
          <w:i w:val="0"/>
        </w:rPr>
        <w:t xml:space="preserve">, discriminant validity was </w:t>
      </w:r>
      <w:r w:rsidR="00DE45CB">
        <w:rPr>
          <w:b w:val="0"/>
          <w:i w:val="0"/>
        </w:rPr>
        <w:t xml:space="preserve">tested </w:t>
      </w:r>
      <w:r w:rsidR="00185620" w:rsidRPr="006D6AFE">
        <w:rPr>
          <w:b w:val="0"/>
          <w:i w:val="0"/>
        </w:rPr>
        <w:t xml:space="preserve">by two </w:t>
      </w:r>
      <w:r w:rsidR="00DE45CB">
        <w:rPr>
          <w:b w:val="0"/>
          <w:i w:val="0"/>
        </w:rPr>
        <w:t>standards</w:t>
      </w:r>
      <w:r w:rsidR="00185620" w:rsidRPr="006D6AFE">
        <w:rPr>
          <w:b w:val="0"/>
          <w:i w:val="0"/>
        </w:rPr>
        <w:t xml:space="preserve">: all </w:t>
      </w:r>
      <w:r w:rsidR="00DE45CB">
        <w:rPr>
          <w:b w:val="0"/>
          <w:i w:val="0"/>
        </w:rPr>
        <w:t xml:space="preserve">of the </w:t>
      </w:r>
      <w:r w:rsidR="00185620" w:rsidRPr="006D6AFE">
        <w:rPr>
          <w:b w:val="0"/>
          <w:i w:val="0"/>
        </w:rPr>
        <w:t xml:space="preserve">correlations </w:t>
      </w:r>
      <w:r w:rsidR="001E2D81">
        <w:rPr>
          <w:b w:val="0"/>
          <w:i w:val="0"/>
        </w:rPr>
        <w:t xml:space="preserve">for </w:t>
      </w:r>
      <w:r w:rsidR="00185620" w:rsidRPr="006D6AFE">
        <w:rPr>
          <w:b w:val="0"/>
          <w:i w:val="0"/>
        </w:rPr>
        <w:t xml:space="preserve">constructs must </w:t>
      </w:r>
      <w:r w:rsidR="001E2D81">
        <w:rPr>
          <w:b w:val="0"/>
          <w:i w:val="0"/>
        </w:rPr>
        <w:t xml:space="preserve">be less than </w:t>
      </w:r>
      <w:r w:rsidR="00185620" w:rsidRPr="006D6AFE">
        <w:rPr>
          <w:b w:val="0"/>
          <w:i w:val="0"/>
        </w:rPr>
        <w:t xml:space="preserve">the threshold of .85 </w:t>
      </w:r>
      <w:r w:rsidR="00185620" w:rsidRPr="004B0B44">
        <w:rPr>
          <w:b w:val="0"/>
          <w:i w:val="0"/>
        </w:rPr>
        <w:t>(T. Brown, 2006; Kenny, 2012)</w:t>
      </w:r>
      <w:r w:rsidR="001E2D81" w:rsidRPr="004B0B44">
        <w:rPr>
          <w:b w:val="0"/>
          <w:i w:val="0"/>
        </w:rPr>
        <w:t xml:space="preserve">, </w:t>
      </w:r>
      <w:r w:rsidR="00185620" w:rsidRPr="004B0B44">
        <w:rPr>
          <w:b w:val="0"/>
          <w:i w:val="0"/>
        </w:rPr>
        <w:t xml:space="preserve">and the </w:t>
      </w:r>
      <w:r w:rsidR="00185620" w:rsidRPr="0054155E">
        <w:rPr>
          <w:b w:val="0"/>
          <w:i w:val="0"/>
        </w:rPr>
        <w:t xml:space="preserve">AVEs must be </w:t>
      </w:r>
      <w:r w:rsidR="00647231" w:rsidRPr="0054155E">
        <w:rPr>
          <w:b w:val="0"/>
          <w:i w:val="0"/>
        </w:rPr>
        <w:t>greater</w:t>
      </w:r>
      <w:r w:rsidR="00185620" w:rsidRPr="0054155E">
        <w:rPr>
          <w:b w:val="0"/>
          <w:i w:val="0"/>
        </w:rPr>
        <w:t xml:space="preserve"> than the shared variances  between all </w:t>
      </w:r>
      <w:r w:rsidR="00647231" w:rsidRPr="0054155E">
        <w:rPr>
          <w:b w:val="0"/>
          <w:i w:val="0"/>
        </w:rPr>
        <w:t xml:space="preserve">of the </w:t>
      </w:r>
      <w:r w:rsidR="00185620" w:rsidRPr="0054155E">
        <w:rPr>
          <w:b w:val="0"/>
          <w:i w:val="0"/>
        </w:rPr>
        <w:t xml:space="preserve">possible constructs </w:t>
      </w:r>
      <w:r w:rsidR="00647231" w:rsidRPr="0054155E">
        <w:rPr>
          <w:b w:val="0"/>
          <w:i w:val="0"/>
        </w:rPr>
        <w:t xml:space="preserve">pairs </w:t>
      </w:r>
      <w:r w:rsidR="00185620" w:rsidRPr="0054155E">
        <w:rPr>
          <w:b w:val="0"/>
          <w:i w:val="0"/>
        </w:rPr>
        <w:t xml:space="preserve">(Fornell &amp; Larcker, 1981). </w:t>
      </w:r>
      <w:r w:rsidR="005969C3" w:rsidRPr="0054155E">
        <w:rPr>
          <w:b w:val="0"/>
          <w:i w:val="0"/>
        </w:rPr>
        <w:t>A</w:t>
      </w:r>
      <w:r w:rsidR="00185620" w:rsidRPr="0054155E">
        <w:rPr>
          <w:b w:val="0"/>
          <w:i w:val="0"/>
        </w:rPr>
        <w:t>s</w:t>
      </w:r>
      <w:r w:rsidR="00185620" w:rsidRPr="00C35783">
        <w:rPr>
          <w:b w:val="0"/>
          <w:i w:val="0"/>
        </w:rPr>
        <w:t xml:space="preserve"> shown in Table </w:t>
      </w:r>
      <w:r w:rsidR="007C34BA" w:rsidRPr="00C35783">
        <w:rPr>
          <w:b w:val="0"/>
          <w:i w:val="0"/>
        </w:rPr>
        <w:t>2</w:t>
      </w:r>
      <w:r w:rsidR="00687561">
        <w:rPr>
          <w:b w:val="0"/>
          <w:i w:val="0"/>
        </w:rPr>
        <w:t>5</w:t>
      </w:r>
      <w:r w:rsidR="00185620" w:rsidRPr="00C35783">
        <w:rPr>
          <w:b w:val="0"/>
          <w:i w:val="0"/>
        </w:rPr>
        <w:t>, AVEs were larger than the shared variances</w:t>
      </w:r>
      <w:r w:rsidR="005969C3" w:rsidRPr="00C35783">
        <w:rPr>
          <w:b w:val="0"/>
          <w:i w:val="0"/>
        </w:rPr>
        <w:t xml:space="preserve">. </w:t>
      </w:r>
      <w:r w:rsidR="00A56ADF" w:rsidRPr="00C35783">
        <w:rPr>
          <w:b w:val="0"/>
          <w:i w:val="0"/>
        </w:rPr>
        <w:t>Thus</w:t>
      </w:r>
      <w:r w:rsidR="00C72342" w:rsidRPr="00C35783">
        <w:rPr>
          <w:b w:val="0"/>
          <w:i w:val="0"/>
        </w:rPr>
        <w:t xml:space="preserve">, </w:t>
      </w:r>
      <w:r w:rsidR="00710E7B" w:rsidRPr="00C35783">
        <w:rPr>
          <w:b w:val="0"/>
          <w:i w:val="0"/>
        </w:rPr>
        <w:t xml:space="preserve">construct validity was </w:t>
      </w:r>
      <w:r w:rsidR="00C07855" w:rsidRPr="00C35783">
        <w:rPr>
          <w:b w:val="0"/>
          <w:i w:val="0"/>
        </w:rPr>
        <w:t xml:space="preserve">demonstrated for all the latent variables successfully. </w:t>
      </w:r>
    </w:p>
    <w:p w14:paraId="14B22970" w14:textId="77777777" w:rsidR="00031FA0" w:rsidRDefault="00031FA0" w:rsidP="009F1BF7"/>
    <w:p w14:paraId="5856022A" w14:textId="77777777" w:rsidR="009E300E" w:rsidRPr="0027481D" w:rsidRDefault="009E300E" w:rsidP="009E300E">
      <w:pPr>
        <w:pStyle w:val="3"/>
      </w:pPr>
      <w:bookmarkStart w:id="94" w:name="_Toc61385801"/>
      <w:r>
        <w:t>4.3.9. Main-Test: Structural Model Evaluation and Hypothesis Testing</w:t>
      </w:r>
      <w:bookmarkEnd w:id="94"/>
      <w:r>
        <w:t xml:space="preserve"> </w:t>
      </w:r>
    </w:p>
    <w:p w14:paraId="6261FF67" w14:textId="64397E9B" w:rsidR="009E300E" w:rsidRDefault="009E300E" w:rsidP="009E300E">
      <w:pPr>
        <w:spacing w:line="480" w:lineRule="auto"/>
      </w:pPr>
      <w:r w:rsidRPr="00B55F6F">
        <w:t>The proposed conceptual model and the hypothesized relationships were examined in the structural model. The fit indices of the structural model provided a satisfactory model fit: χ</w:t>
      </w:r>
      <w:r w:rsidRPr="00B55F6F">
        <w:rPr>
          <w:vertAlign w:val="superscript"/>
        </w:rPr>
        <w:t>2</w:t>
      </w:r>
      <w:r w:rsidRPr="00B55F6F">
        <w:t xml:space="preserve"> (709) = 1140.57 (</w:t>
      </w:r>
      <w:r w:rsidRPr="00B55F6F">
        <w:rPr>
          <w:i/>
        </w:rPr>
        <w:t>p</w:t>
      </w:r>
      <w:r w:rsidRPr="00B55F6F">
        <w:t xml:space="preserve"> = .000), χ</w:t>
      </w:r>
      <w:r w:rsidRPr="00B55F6F">
        <w:rPr>
          <w:vertAlign w:val="superscript"/>
        </w:rPr>
        <w:t>2</w:t>
      </w:r>
      <w:r w:rsidRPr="00B55F6F">
        <w:t xml:space="preserve">/df = 2.847, GFI =.978, NFI = .950, CFI = .961, TLI </w:t>
      </w:r>
      <w:r w:rsidRPr="00B55F6F">
        <w:lastRenderedPageBreak/>
        <w:t>= .923, RMSEA = .056. Thus, hypotheses testing was performed. As shown in Table 2</w:t>
      </w:r>
      <w:r w:rsidR="00126B27">
        <w:t>6</w:t>
      </w:r>
      <w:r w:rsidRPr="00B55F6F">
        <w:t>, all the hypothesized relationships except</w:t>
      </w:r>
      <w:r>
        <w:t xml:space="preserve"> for H1b and H4b </w:t>
      </w:r>
      <w:r w:rsidRPr="004F5306">
        <w:t xml:space="preserve">were supported. </w:t>
      </w:r>
    </w:p>
    <w:p w14:paraId="56709CD1" w14:textId="77777777" w:rsidR="00031FA0" w:rsidRDefault="009E300E" w:rsidP="00031FA0">
      <w:pPr>
        <w:spacing w:line="480" w:lineRule="auto"/>
        <w:ind w:firstLine="720"/>
      </w:pPr>
      <w:r w:rsidRPr="004F5306">
        <w:t>In regard to H1a, local attributes of slow tourism had a positive significant effect on operative consequences, thus supporting H1a (β = .557,</w:t>
      </w:r>
      <w:r w:rsidRPr="004F5306">
        <w:rPr>
          <w:i/>
          <w:iCs/>
        </w:rPr>
        <w:t xml:space="preserve"> p</w:t>
      </w:r>
      <w:r w:rsidRPr="004F5306">
        <w:t xml:space="preserve"> &lt; .001), while local attributes of slow tourism had no significant effect on psychological consequences, thus rejecting H1b (β = .305, </w:t>
      </w:r>
      <w:r w:rsidRPr="004F5306">
        <w:rPr>
          <w:i/>
          <w:iCs/>
        </w:rPr>
        <w:t>p</w:t>
      </w:r>
      <w:r w:rsidRPr="004F5306">
        <w:t xml:space="preserve"> &gt; .05).</w:t>
      </w:r>
    </w:p>
    <w:p w14:paraId="088C4599" w14:textId="46AC2E14" w:rsidR="001B6A15" w:rsidRDefault="00C25272" w:rsidP="00031FA0">
      <w:pPr>
        <w:spacing w:line="480" w:lineRule="auto"/>
        <w:ind w:firstLine="720"/>
      </w:pPr>
      <w:r w:rsidRPr="004F5306">
        <w:t xml:space="preserve">As for H2a and H2b, personal attributes of slow tourism had </w:t>
      </w:r>
      <w:r w:rsidR="001B6A15" w:rsidRPr="004F5306">
        <w:t xml:space="preserve">positive </w:t>
      </w:r>
      <w:r w:rsidRPr="004F5306">
        <w:t>significant effects on both operative and psychological consequences</w:t>
      </w:r>
      <w:r w:rsidRPr="00B55F6F">
        <w:t xml:space="preserve">, confirming </w:t>
      </w:r>
      <w:r w:rsidR="00BC0710" w:rsidRPr="00B55F6F">
        <w:t>H</w:t>
      </w:r>
      <w:r w:rsidRPr="00B55F6F">
        <w:t>2a</w:t>
      </w:r>
      <w:r w:rsidR="00BC0710" w:rsidRPr="00B55F6F">
        <w:t xml:space="preserve"> (β = .</w:t>
      </w:r>
      <w:r w:rsidRPr="00B55F6F">
        <w:t>245</w:t>
      </w:r>
      <w:r w:rsidR="00BC0710" w:rsidRPr="00B55F6F">
        <w:t xml:space="preserve">, </w:t>
      </w:r>
      <w:r w:rsidR="00BC0710" w:rsidRPr="00B55F6F">
        <w:rPr>
          <w:i/>
          <w:iCs/>
        </w:rPr>
        <w:t>p</w:t>
      </w:r>
      <w:r w:rsidR="00BC0710" w:rsidRPr="00B55F6F">
        <w:t xml:space="preserve"> &lt; .001)</w:t>
      </w:r>
      <w:r w:rsidRPr="00B55F6F">
        <w:t xml:space="preserve"> and H2b (β = .603, </w:t>
      </w:r>
      <w:r w:rsidRPr="00B55F6F">
        <w:rPr>
          <w:i/>
          <w:iCs/>
        </w:rPr>
        <w:t>p</w:t>
      </w:r>
      <w:r w:rsidRPr="00B55F6F">
        <w:t xml:space="preserve"> &lt; .001). </w:t>
      </w:r>
      <w:r w:rsidR="001B6A15" w:rsidRPr="00B55F6F">
        <w:t>Hypothesis 3 predicted a positive relationship between operative consequences and psychological consequences. The results demonstrated a significant positive effect of</w:t>
      </w:r>
      <w:r w:rsidR="001B6A15" w:rsidRPr="004F5306">
        <w:t xml:space="preserve"> operative consequences on psychological consequences (β = .188, </w:t>
      </w:r>
      <w:r w:rsidR="001B6A15" w:rsidRPr="004F5306">
        <w:rPr>
          <w:i/>
          <w:iCs/>
        </w:rPr>
        <w:t>p</w:t>
      </w:r>
      <w:r w:rsidR="001B6A15" w:rsidRPr="004F5306">
        <w:t xml:space="preserve"> &lt; .001), confirming H3.</w:t>
      </w:r>
      <w:r w:rsidR="00BC0710" w:rsidRPr="004F5306">
        <w:t xml:space="preserve"> </w:t>
      </w:r>
      <w:r w:rsidR="00306F50" w:rsidRPr="004F5306">
        <w:t>Regarding H</w:t>
      </w:r>
      <w:r w:rsidR="0052062A" w:rsidRPr="004F5306">
        <w:t>4a and H4b</w:t>
      </w:r>
      <w:r w:rsidR="00306F50" w:rsidRPr="004F5306">
        <w:t xml:space="preserve">, the relationship between </w:t>
      </w:r>
      <w:r w:rsidR="0052062A" w:rsidRPr="004F5306">
        <w:t>operative consequences and instrumental values</w:t>
      </w:r>
      <w:r w:rsidR="00306F50" w:rsidRPr="004F5306">
        <w:t xml:space="preserve"> had a </w:t>
      </w:r>
      <w:r w:rsidR="001B6A15" w:rsidRPr="004F5306">
        <w:t xml:space="preserve">positive </w:t>
      </w:r>
      <w:r w:rsidR="00306F50" w:rsidRPr="004F5306">
        <w:t>significant effect (β = .</w:t>
      </w:r>
      <w:r w:rsidR="0052062A" w:rsidRPr="004F5306">
        <w:t>430</w:t>
      </w:r>
      <w:r w:rsidR="00306F50" w:rsidRPr="004F5306">
        <w:t xml:space="preserve">, </w:t>
      </w:r>
      <w:r w:rsidR="00306F50" w:rsidRPr="004F5306">
        <w:rPr>
          <w:i/>
          <w:iCs/>
        </w:rPr>
        <w:t>p</w:t>
      </w:r>
      <w:r w:rsidR="00306F50" w:rsidRPr="004F5306">
        <w:t xml:space="preserve"> &lt; .001)</w:t>
      </w:r>
      <w:r w:rsidR="0052062A" w:rsidRPr="004F5306">
        <w:t xml:space="preserve">, </w:t>
      </w:r>
      <w:r w:rsidR="004054F3" w:rsidRPr="004F5306">
        <w:t>suggesting H4a was supported. However,</w:t>
      </w:r>
      <w:r w:rsidR="0052062A" w:rsidRPr="004F5306">
        <w:t xml:space="preserve"> </w:t>
      </w:r>
      <w:r w:rsidR="004054F3" w:rsidRPr="004F5306">
        <w:t xml:space="preserve">the relationship between operative consequences and terminal values had no effect (β = .126, </w:t>
      </w:r>
      <w:r w:rsidR="004054F3" w:rsidRPr="004F5306">
        <w:rPr>
          <w:i/>
          <w:iCs/>
        </w:rPr>
        <w:t>p</w:t>
      </w:r>
      <w:r w:rsidR="004054F3" w:rsidRPr="004F5306">
        <w:t xml:space="preserve"> &gt; .05). Therefore, H4b was not supported. </w:t>
      </w:r>
      <w:r w:rsidR="001B6A15" w:rsidRPr="004F5306">
        <w:t xml:space="preserve">The associations between psychological consequences and instrumental values showed a positive significant effect (β = .150, </w:t>
      </w:r>
      <w:r w:rsidR="001B6A15" w:rsidRPr="004F5306">
        <w:rPr>
          <w:i/>
          <w:iCs/>
        </w:rPr>
        <w:t>p</w:t>
      </w:r>
      <w:r w:rsidR="001B6A15" w:rsidRPr="004F5306">
        <w:t xml:space="preserve"> &lt; .001). Thus, H5a was supported. Psychological consequences also had a positive significant effect on terminal values (β = .200, </w:t>
      </w:r>
      <w:r w:rsidR="001B6A15" w:rsidRPr="004F5306">
        <w:rPr>
          <w:i/>
          <w:iCs/>
        </w:rPr>
        <w:t>p</w:t>
      </w:r>
      <w:r w:rsidR="001B6A15" w:rsidRPr="004F5306">
        <w:t xml:space="preserve"> &lt; .001)</w:t>
      </w:r>
      <w:r w:rsidR="00D000A7" w:rsidRPr="004F5306">
        <w:t>, thus H5b was supported</w:t>
      </w:r>
      <w:r w:rsidR="001B6A15" w:rsidRPr="004F5306">
        <w:t xml:space="preserve">. </w:t>
      </w:r>
      <w:r w:rsidR="00D000A7" w:rsidRPr="004F5306">
        <w:t>Hypothesis 6 posited that a positive relationship between instrumental values and terminal values. The results showed a significant positive effect of instrumental values on terminal values</w:t>
      </w:r>
      <w:r w:rsidR="00951331" w:rsidRPr="004F5306">
        <w:t xml:space="preserve"> (β = .431, </w:t>
      </w:r>
      <w:r w:rsidR="00951331" w:rsidRPr="004F5306">
        <w:rPr>
          <w:i/>
          <w:iCs/>
        </w:rPr>
        <w:t>p</w:t>
      </w:r>
      <w:r w:rsidR="00951331" w:rsidRPr="004F5306">
        <w:t xml:space="preserve"> &lt; .001)</w:t>
      </w:r>
      <w:r w:rsidR="00D000A7" w:rsidRPr="004F5306">
        <w:t xml:space="preserve">, confirming H6. </w:t>
      </w:r>
      <w:r w:rsidR="00FC1D2F" w:rsidRPr="004F5306">
        <w:t xml:space="preserve">In regards to H7a and H7b, </w:t>
      </w:r>
      <w:r w:rsidR="00951331" w:rsidRPr="004F5306">
        <w:t>instrumental values had significant</w:t>
      </w:r>
      <w:r w:rsidR="00126653" w:rsidRPr="004F5306">
        <w:t xml:space="preserve"> positive</w:t>
      </w:r>
      <w:r w:rsidR="00951331" w:rsidRPr="004F5306">
        <w:t xml:space="preserve"> effects on both future intention </w:t>
      </w:r>
      <w:r w:rsidR="00126653" w:rsidRPr="004F5306">
        <w:t>(</w:t>
      </w:r>
      <w:r w:rsidR="00951331" w:rsidRPr="004F5306">
        <w:t xml:space="preserve">β = .498, </w:t>
      </w:r>
      <w:r w:rsidR="00951331" w:rsidRPr="004F5306">
        <w:rPr>
          <w:i/>
          <w:iCs/>
        </w:rPr>
        <w:t>p</w:t>
      </w:r>
      <w:r w:rsidR="00951331" w:rsidRPr="004F5306">
        <w:t xml:space="preserve"> </w:t>
      </w:r>
      <w:r w:rsidR="00951331" w:rsidRPr="004F5306">
        <w:lastRenderedPageBreak/>
        <w:t xml:space="preserve">&lt; .001) and referral intention (β = .239, </w:t>
      </w:r>
      <w:r w:rsidR="00951331" w:rsidRPr="004F5306">
        <w:rPr>
          <w:i/>
          <w:iCs/>
        </w:rPr>
        <w:t>p</w:t>
      </w:r>
      <w:r w:rsidR="00951331" w:rsidRPr="004F5306">
        <w:t xml:space="preserve"> &lt; .001), thus supporting H7a and H7b. </w:t>
      </w:r>
      <w:r w:rsidR="00126653" w:rsidRPr="004F5306">
        <w:t xml:space="preserve">Lastly, terminal values also had significant positive effects on both future intention (β = .315, </w:t>
      </w:r>
      <w:r w:rsidR="00126653" w:rsidRPr="004F5306">
        <w:rPr>
          <w:i/>
          <w:iCs/>
        </w:rPr>
        <w:t>p</w:t>
      </w:r>
      <w:r w:rsidR="00126653" w:rsidRPr="004F5306">
        <w:t xml:space="preserve"> &lt; .001) and referral intention (β = .606, </w:t>
      </w:r>
      <w:r w:rsidR="00126653" w:rsidRPr="004F5306">
        <w:rPr>
          <w:i/>
          <w:iCs/>
        </w:rPr>
        <w:t>p</w:t>
      </w:r>
      <w:r w:rsidR="00126653" w:rsidRPr="004F5306">
        <w:t xml:space="preserve"> &lt; .001). Therefore, H8a and H8b were supported. </w:t>
      </w:r>
    </w:p>
    <w:p w14:paraId="5AD9919A" w14:textId="3935C0B9" w:rsidR="008470B1" w:rsidRDefault="008470B1" w:rsidP="004019B3">
      <w:pPr>
        <w:spacing w:line="480" w:lineRule="auto"/>
        <w:ind w:firstLine="720"/>
      </w:pPr>
      <w:r>
        <w:t>Table 2</w:t>
      </w:r>
      <w:r w:rsidR="00845754">
        <w:t>6</w:t>
      </w:r>
      <w:r>
        <w:t xml:space="preserve"> and Figure </w:t>
      </w:r>
      <w:r w:rsidR="007673BA">
        <w:t>6</w:t>
      </w:r>
      <w:r>
        <w:t xml:space="preserve"> illustrate the summary of results of all hypotheses from SEM analysis</w:t>
      </w:r>
      <w:r w:rsidR="0070760E">
        <w:t>.</w:t>
      </w:r>
    </w:p>
    <w:p w14:paraId="723FCBED" w14:textId="77777777" w:rsidR="0070760E" w:rsidRDefault="0070760E" w:rsidP="004019B3">
      <w:pPr>
        <w:spacing w:line="480" w:lineRule="auto"/>
        <w:ind w:firstLine="720"/>
        <w:rPr>
          <w:highlight w:val="yellow"/>
        </w:rPr>
      </w:pPr>
    </w:p>
    <w:p w14:paraId="2FDDF2C1" w14:textId="77777777" w:rsidR="0070760E" w:rsidRPr="004E3D18" w:rsidRDefault="0070760E" w:rsidP="0070760E">
      <w:pPr>
        <w:pStyle w:val="3"/>
      </w:pPr>
      <w:bookmarkStart w:id="95" w:name="_Toc61385802"/>
      <w:r w:rsidRPr="004E3D18">
        <w:t>4.3.10. Main-Test: Mediation Evaluation</w:t>
      </w:r>
      <w:bookmarkEnd w:id="95"/>
      <w:r w:rsidRPr="004E3D18">
        <w:t xml:space="preserve"> </w:t>
      </w:r>
    </w:p>
    <w:p w14:paraId="70B6ABAE" w14:textId="77777777" w:rsidR="0070760E" w:rsidRPr="004E3D18" w:rsidRDefault="0070760E" w:rsidP="0070760E">
      <w:pPr>
        <w:spacing w:line="480" w:lineRule="auto"/>
      </w:pPr>
      <w:r w:rsidRPr="004E3D18">
        <w:t>Additionally, the researcher re-ran the model by dropping off the two arrows between (i) operative consequences and psychological consequences, and (ii) instrumental values and terminal values in order to see if the rejected hypotheses show different results. The fit indices of the structural model provided a satisfactory model fit: χ</w:t>
      </w:r>
      <w:r w:rsidRPr="004E3D18">
        <w:rPr>
          <w:vertAlign w:val="superscript"/>
        </w:rPr>
        <w:t>2</w:t>
      </w:r>
      <w:r w:rsidRPr="004E3D18">
        <w:t xml:space="preserve"> (699) = 1123.06 (</w:t>
      </w:r>
      <w:r w:rsidRPr="004E3D18">
        <w:rPr>
          <w:i/>
        </w:rPr>
        <w:t>p</w:t>
      </w:r>
      <w:r w:rsidRPr="004E3D18">
        <w:t xml:space="preserve"> = .000), χ</w:t>
      </w:r>
      <w:r w:rsidRPr="004E3D18">
        <w:rPr>
          <w:vertAlign w:val="superscript"/>
        </w:rPr>
        <w:t>2</w:t>
      </w:r>
      <w:r w:rsidRPr="004E3D18">
        <w:t>/df = 2.806, GFI =.981, NFI = .969, CFI = .965, TLI = .930, RMSEA = .052. When compared to the previous model fit (χ</w:t>
      </w:r>
      <w:r w:rsidRPr="004E3D18">
        <w:rPr>
          <w:vertAlign w:val="superscript"/>
        </w:rPr>
        <w:t>2</w:t>
      </w:r>
      <w:r w:rsidRPr="004E3D18">
        <w:t xml:space="preserve"> (709) = 1140.57 (</w:t>
      </w:r>
      <w:r w:rsidRPr="004E3D18">
        <w:rPr>
          <w:i/>
        </w:rPr>
        <w:t>p</w:t>
      </w:r>
      <w:r w:rsidRPr="004E3D18">
        <w:t xml:space="preserve"> = .000), χ</w:t>
      </w:r>
      <w:r w:rsidRPr="004E3D18">
        <w:rPr>
          <w:vertAlign w:val="superscript"/>
        </w:rPr>
        <w:t>2</w:t>
      </w:r>
      <w:r w:rsidRPr="004E3D18">
        <w:t xml:space="preserve">/df = 2.847, GFI =.978, NFI = .950, CFI = .961, TLI = .923, RMSEA = .056), no distinct difference was found. As a result of hypotheses testing, all the hypothesized relationships except for H1b and H4b were supported. </w:t>
      </w:r>
    </w:p>
    <w:p w14:paraId="2AE51CB0" w14:textId="574733E7" w:rsidR="0070760E" w:rsidRPr="0027485F" w:rsidRDefault="0070760E" w:rsidP="0070760E">
      <w:pPr>
        <w:spacing w:line="480" w:lineRule="auto"/>
        <w:ind w:firstLine="720"/>
        <w:rPr>
          <w:highlight w:val="yellow"/>
        </w:rPr>
      </w:pPr>
      <w:r w:rsidRPr="004E3D18">
        <w:t xml:space="preserve">Based on the results, the researcher assumes that (i) operative consequences moderate the relationships between local attributes and psychological consequences, and (ii) instrumental consequences moderate the relationships between operative consequences and terminal values. Therefore, additional mediation analysis was conducted. Indirect effects were calculated through bootstrapping (n = 5000) with a 95% CI (confidence interval) through AMOS 26. Significant indirect effects of perceived local </w:t>
      </w:r>
      <w:r w:rsidRPr="004E3D18">
        <w:lastRenderedPageBreak/>
        <w:t>attributes on psychological consequences via operative consequences were found as shown in Table 2</w:t>
      </w:r>
      <w:r w:rsidR="00845754">
        <w:t>7</w:t>
      </w:r>
      <w:r w:rsidRPr="004E3D18">
        <w:t xml:space="preserve">. Moreover, instrumental values significantly moderated the relationships between operative consequences and terminal values.  </w:t>
      </w:r>
      <w:r w:rsidRPr="004E3D18">
        <w:rPr>
          <w:i/>
        </w:rPr>
        <w:t>p</w:t>
      </w:r>
      <w:r w:rsidRPr="004E3D18">
        <w:t xml:space="preserve"> values were all &lt; .001, and all path coefficients were in the confidence intervals of the bootstrap results (i.e., bootstrap confidence intervals of significant paths did not include zero) (Hayes, 2017). Hence, the results of bootstrap showed the significant mediating roles </w:t>
      </w:r>
      <w:r w:rsidRPr="004E3D18">
        <w:rPr>
          <w:i/>
        </w:rPr>
        <w:t>operative consequences</w:t>
      </w:r>
      <w:r w:rsidRPr="004E3D18">
        <w:t xml:space="preserve"> in the relationships between perceived local attributes and psychological consequences, as well as the significant mediating roles </w:t>
      </w:r>
      <w:r w:rsidRPr="004E3D18">
        <w:rPr>
          <w:i/>
        </w:rPr>
        <w:t>instrumental values</w:t>
      </w:r>
      <w:r w:rsidRPr="004E3D18">
        <w:t xml:space="preserve"> in the relationships between operative consequences and terminal values. </w:t>
      </w:r>
    </w:p>
    <w:p w14:paraId="74BC0893" w14:textId="77777777" w:rsidR="00E10B52" w:rsidRDefault="00E10B52" w:rsidP="00E10B52">
      <w:pPr>
        <w:pStyle w:val="3"/>
      </w:pPr>
    </w:p>
    <w:p w14:paraId="571AFFE2" w14:textId="0188B608" w:rsidR="00E10B52" w:rsidRPr="0027481D" w:rsidRDefault="00E10B52" w:rsidP="00E10B52">
      <w:pPr>
        <w:pStyle w:val="3"/>
      </w:pPr>
      <w:bookmarkStart w:id="96" w:name="_Toc61385803"/>
      <w:r w:rsidRPr="00693F3D">
        <w:t>4.3.</w:t>
      </w:r>
      <w:r>
        <w:t>11.</w:t>
      </w:r>
      <w:r w:rsidRPr="00693F3D">
        <w:t xml:space="preserve"> Main-Test: Moderation Evaluation</w:t>
      </w:r>
      <w:bookmarkEnd w:id="96"/>
      <w:r w:rsidRPr="00693F3D">
        <w:t xml:space="preserve"> </w:t>
      </w:r>
    </w:p>
    <w:p w14:paraId="221851E1" w14:textId="261D9266" w:rsidR="0091355B" w:rsidRPr="00B12DCC" w:rsidRDefault="00E10B52" w:rsidP="00B12DCC">
      <w:pPr>
        <w:spacing w:line="480" w:lineRule="auto"/>
        <w:rPr>
          <w:highlight w:val="magenta"/>
        </w:rPr>
      </w:pPr>
      <w:r w:rsidRPr="00075C63">
        <w:t>To test the moderation effect, a moderation analysis was conducted using RROCESS macro (Hayes, 20</w:t>
      </w:r>
      <w:r>
        <w:t>17</w:t>
      </w:r>
      <w:r w:rsidRPr="00075C63">
        <w:t xml:space="preserve">). This study selected Model 1 of PROCESS macro, which analyzes using an independent variable (X), a dependent variable (Y), and a moderator (W). Accordingly, the moderation analysis was conducted four times to examine the moderator effect on each relationship (local attributes and operative consequences, local attributes and psychological consequences, personal attributes </w:t>
      </w:r>
      <w:r w:rsidRPr="002B41F7">
        <w:t>and operative consequences, and personal attributes and psychological consequences) in Model 1. PROCESS macro was developed by Andrew F. Hayes to process moderation, mediation, and conditional process analyses (Hayes, 2017). PROCESS analyzes a path model with multiple mediators and moderators at the same time by utilizing bootstrapping to calculate the</w:t>
      </w:r>
      <w:r>
        <w:t xml:space="preserve"> </w:t>
      </w:r>
      <w:r w:rsidRPr="002B41F7">
        <w:t xml:space="preserve">standard error of the indirect effect. Specifically, PROCESS estimates indirect and direct effect coefficients and confidence intervals based on the moderator values by examining </w:t>
      </w:r>
      <w:r w:rsidRPr="002B41F7">
        <w:lastRenderedPageBreak/>
        <w:t>multiple regression equations simultaneously. In this study, PROCESS macro generate 95% bias-corrected confidence intervals with 10,000 bootstrap samples to calculate the significance of the indirect effects in the conceptual model. If the 95% corrected confidence interval includes zero, then the results are not significant (Hayes, 2017).</w:t>
      </w:r>
      <w:r w:rsidRPr="00075C63">
        <w:t xml:space="preserve"> Figure 7 depicts the moderation model (model 1) for this study.</w:t>
      </w:r>
      <w:r>
        <w:t xml:space="preserve"> </w:t>
      </w:r>
    </w:p>
    <w:p w14:paraId="0C902290" w14:textId="77777777" w:rsidR="008470B1" w:rsidRDefault="00493FA3" w:rsidP="00AB21C1">
      <w:pPr>
        <w:spacing w:line="480" w:lineRule="auto"/>
      </w:pPr>
      <w:r>
        <w:tab/>
      </w:r>
      <w:r w:rsidR="000D36AA">
        <w:rPr>
          <w:rFonts w:eastAsia="바탕"/>
        </w:rPr>
        <w:t>R</w:t>
      </w:r>
      <w:r w:rsidR="00EE7CF8">
        <w:rPr>
          <w:rFonts w:eastAsia="바탕"/>
        </w:rPr>
        <w:t>esults showed that interaction effect between local attributes and mindfulness on operative consequences was not significant (</w:t>
      </w:r>
      <w:r w:rsidR="00EE7CF8" w:rsidRPr="004F5306">
        <w:t>β = .</w:t>
      </w:r>
      <w:r w:rsidR="003430E1">
        <w:t>028</w:t>
      </w:r>
      <w:r w:rsidR="00EE7CF8" w:rsidRPr="004F5306">
        <w:t>,</w:t>
      </w:r>
      <w:r w:rsidR="00EE7CF8" w:rsidRPr="004F5306">
        <w:rPr>
          <w:i/>
          <w:iCs/>
        </w:rPr>
        <w:t xml:space="preserve"> p</w:t>
      </w:r>
      <w:r w:rsidR="00EE7CF8" w:rsidRPr="004F5306">
        <w:t xml:space="preserve"> </w:t>
      </w:r>
      <w:r w:rsidR="003430E1">
        <w:t>&gt;</w:t>
      </w:r>
      <w:r w:rsidR="00EE7CF8" w:rsidRPr="004F5306">
        <w:t xml:space="preserve"> .0</w:t>
      </w:r>
      <w:r w:rsidR="003430E1">
        <w:t>5</w:t>
      </w:r>
      <w:r w:rsidR="00EE7CF8">
        <w:t xml:space="preserve">, 95% CI = </w:t>
      </w:r>
      <w:r w:rsidR="00685E5D">
        <w:t>[-.05</w:t>
      </w:r>
      <w:r w:rsidR="003430E1">
        <w:t>8</w:t>
      </w:r>
      <w:r w:rsidR="00EE7CF8">
        <w:t xml:space="preserve">, </w:t>
      </w:r>
      <w:r w:rsidR="003430E1">
        <w:t>.053</w:t>
      </w:r>
      <w:r w:rsidR="00EE7CF8">
        <w:t>])</w:t>
      </w:r>
      <w:r w:rsidR="00FA2DA3">
        <w:rPr>
          <w:rFonts w:ascii="바탕" w:eastAsia="바탕" w:hAnsi="바탕" w:cs="바탕" w:hint="eastAsia"/>
        </w:rPr>
        <w:t>,</w:t>
      </w:r>
      <w:r w:rsidR="00FA2DA3">
        <w:rPr>
          <w:rFonts w:ascii="바탕" w:eastAsia="바탕" w:hAnsi="바탕" w:cs="바탕"/>
        </w:rPr>
        <w:t xml:space="preserve"> </w:t>
      </w:r>
      <w:r w:rsidR="00FA2DA3" w:rsidRPr="004F5306">
        <w:rPr>
          <w:rFonts w:eastAsia="바탕"/>
        </w:rPr>
        <w:t>suggesting</w:t>
      </w:r>
      <w:r w:rsidR="001306F1" w:rsidRPr="004F5306">
        <w:t xml:space="preserve"> </w:t>
      </w:r>
      <w:r w:rsidR="00FA2DA3">
        <w:t xml:space="preserve">that the associations between local attributes and operative consequences does not </w:t>
      </w:r>
      <w:r w:rsidR="007C6002">
        <w:t>depend on</w:t>
      </w:r>
      <w:r w:rsidR="00FA2DA3">
        <w:t xml:space="preserve"> the level of mindfulness. Therefore, H9a </w:t>
      </w:r>
      <w:r w:rsidR="006B0FF0">
        <w:t xml:space="preserve">is </w:t>
      </w:r>
      <w:r w:rsidR="00FA2DA3">
        <w:t>not supported.</w:t>
      </w:r>
      <w:r w:rsidR="007C6002">
        <w:t xml:space="preserve"> In regard to H9b, t</w:t>
      </w:r>
      <w:r w:rsidR="00505F7B">
        <w:t xml:space="preserve">he interaction effect between local attributes and mindfulness on psychological consequences was significant </w:t>
      </w:r>
      <w:r w:rsidR="00505F7B">
        <w:rPr>
          <w:rFonts w:eastAsia="바탕"/>
        </w:rPr>
        <w:t>(</w:t>
      </w:r>
      <w:r w:rsidR="00505F7B" w:rsidRPr="00EC501B">
        <w:t>β = .</w:t>
      </w:r>
      <w:r w:rsidR="003430E1">
        <w:t>030</w:t>
      </w:r>
      <w:r w:rsidR="00505F7B" w:rsidRPr="00EC501B">
        <w:t>,</w:t>
      </w:r>
      <w:r w:rsidR="00505F7B" w:rsidRPr="00EC501B">
        <w:rPr>
          <w:i/>
          <w:iCs/>
        </w:rPr>
        <w:t xml:space="preserve"> p</w:t>
      </w:r>
      <w:r w:rsidR="00505F7B" w:rsidRPr="00EC501B">
        <w:t xml:space="preserve"> &lt; .001</w:t>
      </w:r>
      <w:r w:rsidR="00505F7B">
        <w:t>, 95% CI = [</w:t>
      </w:r>
      <w:r w:rsidR="003430E1">
        <w:t>.046</w:t>
      </w:r>
      <w:r w:rsidR="00505F7B">
        <w:t xml:space="preserve">, </w:t>
      </w:r>
      <w:r w:rsidR="003430E1">
        <w:t>.166</w:t>
      </w:r>
      <w:r w:rsidR="00505F7B">
        <w:t xml:space="preserve">]), </w:t>
      </w:r>
      <w:r w:rsidR="007C6002">
        <w:t>indicating that the relationships between local attributes psychological consequences were stronger</w:t>
      </w:r>
      <w:r w:rsidR="00255F42">
        <w:t xml:space="preserve"> (vs. weaker)</w:t>
      </w:r>
      <w:r w:rsidR="007C6002">
        <w:t xml:space="preserve"> by high </w:t>
      </w:r>
      <w:r w:rsidR="0056587F">
        <w:t>mindfulness</w:t>
      </w:r>
      <w:r w:rsidR="00255F42">
        <w:t xml:space="preserve"> (vs. low mindfulness)</w:t>
      </w:r>
      <w:r w:rsidR="007C6002">
        <w:t>. Thus,</w:t>
      </w:r>
      <w:r w:rsidR="006B01A2">
        <w:t xml:space="preserve"> H9b</w:t>
      </w:r>
      <w:r w:rsidR="007C6002">
        <w:t xml:space="preserve"> </w:t>
      </w:r>
      <w:r w:rsidR="006B0FF0">
        <w:t>is</w:t>
      </w:r>
      <w:r w:rsidR="007C6002">
        <w:t xml:space="preserve"> supported</w:t>
      </w:r>
      <w:r w:rsidR="006B01A2">
        <w:t xml:space="preserve">. </w:t>
      </w:r>
      <w:r w:rsidR="000D36AA">
        <w:t>Mindfulness significantly moderated the associations between personal attributes and operative consequences</w:t>
      </w:r>
      <w:r w:rsidR="003430E1">
        <w:t xml:space="preserve"> </w:t>
      </w:r>
      <w:r w:rsidR="003430E1">
        <w:rPr>
          <w:rFonts w:eastAsia="바탕"/>
        </w:rPr>
        <w:t>(</w:t>
      </w:r>
      <w:r w:rsidR="003430E1" w:rsidRPr="00EC501B">
        <w:t>β = .</w:t>
      </w:r>
      <w:r w:rsidR="003430E1">
        <w:t>042</w:t>
      </w:r>
      <w:r w:rsidR="003430E1" w:rsidRPr="00EC501B">
        <w:t>,</w:t>
      </w:r>
      <w:r w:rsidR="003430E1" w:rsidRPr="00EC501B">
        <w:rPr>
          <w:i/>
          <w:iCs/>
        </w:rPr>
        <w:t xml:space="preserve"> p</w:t>
      </w:r>
      <w:r w:rsidR="003430E1" w:rsidRPr="00EC501B">
        <w:t xml:space="preserve"> &lt; .001</w:t>
      </w:r>
      <w:r w:rsidR="003430E1">
        <w:t>, 95% CI = [.085, .250]),</w:t>
      </w:r>
      <w:r w:rsidR="000D36AA">
        <w:t xml:space="preserve"> suggesting </w:t>
      </w:r>
      <w:r w:rsidR="00255F42">
        <w:t>that high mindfulness</w:t>
      </w:r>
      <w:r w:rsidR="00C879B4">
        <w:t xml:space="preserve"> (vs. low mindfulness)</w:t>
      </w:r>
      <w:r w:rsidR="00255F42">
        <w:t xml:space="preserve"> strengthens</w:t>
      </w:r>
      <w:r w:rsidR="00C879B4">
        <w:t xml:space="preserve"> (vs. weakens)</w:t>
      </w:r>
      <w:r w:rsidR="00255F42">
        <w:t xml:space="preserve"> the relationships between personal attributes and operative consequences. Therefore, </w:t>
      </w:r>
      <w:r w:rsidR="000D36AA">
        <w:t>H</w:t>
      </w:r>
      <w:r w:rsidR="008D4B16">
        <w:t xml:space="preserve">ypothesis </w:t>
      </w:r>
      <w:r w:rsidR="000D36AA">
        <w:t xml:space="preserve">9c </w:t>
      </w:r>
      <w:r w:rsidR="006B0FF0">
        <w:t xml:space="preserve">is </w:t>
      </w:r>
      <w:r w:rsidR="000D36AA">
        <w:t>supported. Last</w:t>
      </w:r>
      <w:r w:rsidR="00402458">
        <w:t>ly,</w:t>
      </w:r>
      <w:r w:rsidR="00255F42">
        <w:t xml:space="preserve"> the interaction effect between </w:t>
      </w:r>
      <w:r w:rsidR="000D36AA">
        <w:t xml:space="preserve">personal attributes and </w:t>
      </w:r>
      <w:r w:rsidR="00255F42">
        <w:t xml:space="preserve">mindfulness on </w:t>
      </w:r>
      <w:r w:rsidR="000D36AA">
        <w:t>psychological consequences were significant</w:t>
      </w:r>
      <w:r w:rsidR="00255F42">
        <w:t xml:space="preserve"> </w:t>
      </w:r>
      <w:r w:rsidR="003430E1">
        <w:rPr>
          <w:rFonts w:eastAsia="바탕"/>
        </w:rPr>
        <w:t>(</w:t>
      </w:r>
      <w:r w:rsidR="003430E1" w:rsidRPr="00EC501B">
        <w:t>β = .</w:t>
      </w:r>
      <w:r w:rsidR="003430E1">
        <w:t>046</w:t>
      </w:r>
      <w:r w:rsidR="003430E1" w:rsidRPr="00EC501B">
        <w:t>,</w:t>
      </w:r>
      <w:r w:rsidR="003430E1" w:rsidRPr="00EC501B">
        <w:rPr>
          <w:i/>
          <w:iCs/>
        </w:rPr>
        <w:t xml:space="preserve"> p</w:t>
      </w:r>
      <w:r w:rsidR="003430E1" w:rsidRPr="00EC501B">
        <w:t xml:space="preserve"> &lt; .001</w:t>
      </w:r>
      <w:r w:rsidR="003430E1">
        <w:t>, 95% CI = [.017, .197]),</w:t>
      </w:r>
      <w:r w:rsidR="00F429B2">
        <w:t xml:space="preserve"> </w:t>
      </w:r>
      <w:r w:rsidR="00255F42">
        <w:t>stating that the associations between personal attributes and psychological consequences were s</w:t>
      </w:r>
      <w:r w:rsidR="000A51F2">
        <w:t>tronger for tourists who have higher level of mindfulness than those who have lower level of mindfulness</w:t>
      </w:r>
      <w:r w:rsidR="00255F42">
        <w:t>.</w:t>
      </w:r>
      <w:r w:rsidR="00696589">
        <w:t xml:space="preserve"> Thus</w:t>
      </w:r>
      <w:r w:rsidR="006B0FF0">
        <w:t>,</w:t>
      </w:r>
      <w:r w:rsidR="000D36AA">
        <w:t xml:space="preserve"> </w:t>
      </w:r>
      <w:r w:rsidR="00255F42">
        <w:t>H</w:t>
      </w:r>
      <w:r w:rsidR="000D36AA">
        <w:t>9d</w:t>
      </w:r>
      <w:r w:rsidR="006B0FF0">
        <w:t xml:space="preserve"> is supported</w:t>
      </w:r>
      <w:r w:rsidR="000D36AA">
        <w:t xml:space="preserve">. </w:t>
      </w:r>
    </w:p>
    <w:p w14:paraId="2DEF5AE9" w14:textId="0DC2C394" w:rsidR="00696589" w:rsidRDefault="008470B1" w:rsidP="00253039">
      <w:pPr>
        <w:spacing w:line="480" w:lineRule="auto"/>
        <w:ind w:firstLine="720"/>
      </w:pPr>
      <w:r>
        <w:lastRenderedPageBreak/>
        <w:t>Table 2</w:t>
      </w:r>
      <w:r w:rsidR="007135D8">
        <w:t>8</w:t>
      </w:r>
      <w:r w:rsidR="0054637D">
        <w:t xml:space="preserve"> and Figure 7</w:t>
      </w:r>
      <w:r w:rsidR="007135D8">
        <w:t xml:space="preserve"> </w:t>
      </w:r>
      <w:r>
        <w:t>present</w:t>
      </w:r>
      <w:r w:rsidR="0005003E">
        <w:t>s</w:t>
      </w:r>
      <w:r>
        <w:t xml:space="preserve"> the results of moderating effect of mindfulness on the relationships between local/personal attributes and operative/psychological consequences. </w:t>
      </w:r>
    </w:p>
    <w:p w14:paraId="1144FDCF" w14:textId="0A64B8F8" w:rsidR="00B7795B" w:rsidRDefault="00B7795B" w:rsidP="00B7795B"/>
    <w:p w14:paraId="65868EAE" w14:textId="3214639D" w:rsidR="00B7795B" w:rsidRDefault="00B7795B" w:rsidP="00B7795B"/>
    <w:p w14:paraId="533E5E64" w14:textId="77777777" w:rsidR="00B7795B" w:rsidRPr="00B7795B" w:rsidRDefault="00B7795B" w:rsidP="00B7795B"/>
    <w:p w14:paraId="21B27A6A" w14:textId="16A68E56" w:rsidR="0073247A" w:rsidRDefault="0073247A" w:rsidP="0073247A">
      <w:pPr>
        <w:pStyle w:val="2"/>
      </w:pPr>
      <w:bookmarkStart w:id="97" w:name="_Toc61385804"/>
      <w:r w:rsidRPr="002B41F7">
        <w:t>4.4</w:t>
      </w:r>
      <w:r w:rsidR="00033FDB" w:rsidRPr="002B41F7">
        <w:t>.</w:t>
      </w:r>
      <w:r w:rsidRPr="002B41F7">
        <w:t xml:space="preserve"> S</w:t>
      </w:r>
      <w:r w:rsidR="00BD5E9A" w:rsidRPr="002B41F7">
        <w:t>ummary</w:t>
      </w:r>
      <w:bookmarkEnd w:id="97"/>
      <w:r>
        <w:t xml:space="preserve"> </w:t>
      </w:r>
    </w:p>
    <w:p w14:paraId="570EFF96" w14:textId="13F5B6E4" w:rsidR="0073247A" w:rsidRDefault="0073247A" w:rsidP="0073247A"/>
    <w:p w14:paraId="6B9595C1" w14:textId="77777777" w:rsidR="006F1530" w:rsidRDefault="0073247A" w:rsidP="00024DE6">
      <w:pPr>
        <w:spacing w:line="480" w:lineRule="auto"/>
      </w:pPr>
      <w:r>
        <w:t xml:space="preserve">The chapter discussed the quantitative </w:t>
      </w:r>
      <w:r w:rsidR="0046309B">
        <w:t xml:space="preserve">study </w:t>
      </w:r>
      <w:r>
        <w:t xml:space="preserve">in this </w:t>
      </w:r>
      <w:r w:rsidR="0046309B">
        <w:t>dissertation</w:t>
      </w:r>
      <w:r>
        <w:t xml:space="preserve">. This chapter discussed three </w:t>
      </w:r>
      <w:r w:rsidRPr="002B41F7">
        <w:t xml:space="preserve">phases of quantitative research (i.e., </w:t>
      </w:r>
      <w:r w:rsidR="0046309B" w:rsidRPr="002B41F7">
        <w:t xml:space="preserve">instrument development, </w:t>
      </w:r>
      <w:r w:rsidRPr="002B41F7">
        <w:t xml:space="preserve">pre-test and main-test surveys), to empirically test the conceptual model and hypotheses proposed in Chapter </w:t>
      </w:r>
      <w:r w:rsidR="0046309B" w:rsidRPr="002B41F7">
        <w:t>TWO</w:t>
      </w:r>
      <w:r w:rsidRPr="002B41F7">
        <w:t xml:space="preserve">. </w:t>
      </w:r>
      <w:r w:rsidR="0046309B" w:rsidRPr="002B41F7">
        <w:t>T</w:t>
      </w:r>
      <w:r w:rsidRPr="002B41F7">
        <w:t>he</w:t>
      </w:r>
      <w:r w:rsidR="000A0B99" w:rsidRPr="002B41F7">
        <w:t xml:space="preserve"> process of instr</w:t>
      </w:r>
      <w:r w:rsidRPr="002B41F7">
        <w:t xml:space="preserve">ument development was </w:t>
      </w:r>
      <w:r w:rsidR="000A0B99" w:rsidRPr="002B41F7">
        <w:t>explained</w:t>
      </w:r>
      <w:r w:rsidRPr="002B41F7">
        <w:t xml:space="preserve"> in the first section. In the second section, the pre-test</w:t>
      </w:r>
      <w:r w:rsidR="001C0B6B" w:rsidRPr="002B41F7">
        <w:t xml:space="preserve"> results</w:t>
      </w:r>
      <w:r w:rsidRPr="002B41F7">
        <w:t xml:space="preserve"> were </w:t>
      </w:r>
      <w:r w:rsidR="001C0B6B" w:rsidRPr="002B41F7">
        <w:t>illustrated</w:t>
      </w:r>
      <w:r w:rsidRPr="002B41F7">
        <w:t xml:space="preserve"> in which the clarity and readability of the </w:t>
      </w:r>
      <w:r w:rsidR="0046309B" w:rsidRPr="002B41F7">
        <w:t>measurements were determined</w:t>
      </w:r>
      <w:r w:rsidRPr="002B41F7">
        <w:t xml:space="preserve">. The second section also discussed the </w:t>
      </w:r>
      <w:r w:rsidR="001C0B6B" w:rsidRPr="002B41F7">
        <w:t xml:space="preserve">results of </w:t>
      </w:r>
      <w:r w:rsidRPr="002B41F7">
        <w:t>content validity of the survey questionnaire. In the third section, the</w:t>
      </w:r>
      <w:r>
        <w:t xml:space="preserve"> main-test analysis was conducted: (i) descriptive analyses of slow travelers, (ii)  CFA analysis for measurement model evaluation, (i</w:t>
      </w:r>
      <w:r w:rsidR="00D93367">
        <w:t>ii</w:t>
      </w:r>
      <w:r>
        <w:t>) SEM analyses for structural model evaluation and hypotheses testing, and (</w:t>
      </w:r>
      <w:r w:rsidR="00D93367">
        <w:t>i</w:t>
      </w:r>
      <w:r>
        <w:t>v) moderation analysis for assessing the role of mindfulness</w:t>
      </w:r>
      <w:r w:rsidR="0046309B">
        <w:t xml:space="preserve"> as a moderator</w:t>
      </w:r>
      <w:r w:rsidRPr="002B41F7">
        <w:t>. Overall, the chapter</w:t>
      </w:r>
      <w:r w:rsidR="002D408B" w:rsidRPr="002B41F7">
        <w:t xml:space="preserve"> demonstrated </w:t>
      </w:r>
      <w:r w:rsidRPr="002B41F7">
        <w:t xml:space="preserve">that the conceptual model and the hypotheses proposed in this study were all statistically supported. </w:t>
      </w:r>
      <w:r w:rsidR="00B1352C" w:rsidRPr="002B41F7">
        <w:t>Moreover</w:t>
      </w:r>
      <w:r w:rsidRPr="002B41F7">
        <w:t>, the chapter verified the significant moderating</w:t>
      </w:r>
      <w:r>
        <w:t xml:space="preserve"> role of mindfulness in the relationship between attributes and consequences.</w:t>
      </w:r>
    </w:p>
    <w:p w14:paraId="6E50B025" w14:textId="120833D8" w:rsidR="00B7795B" w:rsidRDefault="00B7795B" w:rsidP="00024DE6">
      <w:pPr>
        <w:spacing w:line="480" w:lineRule="auto"/>
      </w:pPr>
    </w:p>
    <w:p w14:paraId="5FB99D24" w14:textId="6ECE4657" w:rsidR="00781F47" w:rsidRDefault="00781F47" w:rsidP="00024DE6">
      <w:pPr>
        <w:spacing w:line="480" w:lineRule="auto"/>
      </w:pPr>
    </w:p>
    <w:p w14:paraId="7D0E5A9E" w14:textId="77777777" w:rsidR="00781F47" w:rsidRDefault="00781F47" w:rsidP="00024DE6">
      <w:pPr>
        <w:spacing w:line="480" w:lineRule="auto"/>
      </w:pPr>
    </w:p>
    <w:p w14:paraId="403B59BD" w14:textId="60A29A51" w:rsidR="00784F37" w:rsidRPr="00784F37" w:rsidRDefault="00784F37" w:rsidP="00B7795B">
      <w:pPr>
        <w:pStyle w:val="1"/>
      </w:pPr>
      <w:bookmarkStart w:id="98" w:name="_Toc61385805"/>
      <w:r w:rsidRPr="00784F37">
        <w:lastRenderedPageBreak/>
        <w:t xml:space="preserve">CHAPTER </w:t>
      </w:r>
      <w:r w:rsidR="00A84007">
        <w:t>FIVE</w:t>
      </w:r>
      <w:bookmarkEnd w:id="98"/>
    </w:p>
    <w:p w14:paraId="259CEB8F" w14:textId="35996D69" w:rsidR="007103D4" w:rsidRDefault="00784F37" w:rsidP="007103D4">
      <w:pPr>
        <w:pStyle w:val="1"/>
        <w:spacing w:line="480" w:lineRule="auto"/>
      </w:pPr>
      <w:bookmarkStart w:id="99" w:name="_Toc56005045"/>
      <w:bookmarkStart w:id="100" w:name="_Toc56010769"/>
      <w:bookmarkStart w:id="101" w:name="_Toc57017937"/>
      <w:bookmarkStart w:id="102" w:name="_Toc57117505"/>
      <w:bookmarkStart w:id="103" w:name="_Toc61331599"/>
      <w:bookmarkStart w:id="104" w:name="_Toc61385806"/>
      <w:r w:rsidRPr="00784F37">
        <w:t>DISCUSSION AND IMPLICATIONS</w:t>
      </w:r>
      <w:bookmarkEnd w:id="99"/>
      <w:bookmarkEnd w:id="100"/>
      <w:bookmarkEnd w:id="101"/>
      <w:bookmarkEnd w:id="102"/>
      <w:bookmarkEnd w:id="103"/>
      <w:bookmarkEnd w:id="104"/>
    </w:p>
    <w:p w14:paraId="5A072AC9" w14:textId="77777777" w:rsidR="007103D4" w:rsidRPr="007103D4" w:rsidRDefault="007103D4" w:rsidP="007103D4">
      <w:pPr>
        <w:rPr>
          <w:rFonts w:eastAsiaTheme="minorEastAsia"/>
        </w:rPr>
      </w:pPr>
    </w:p>
    <w:p w14:paraId="5675FA43" w14:textId="36F8D6A2" w:rsidR="006B1C54" w:rsidRPr="006B1C54" w:rsidRDefault="006B1C54" w:rsidP="006B1C54">
      <w:pPr>
        <w:spacing w:line="480" w:lineRule="auto"/>
      </w:pPr>
      <w:r>
        <w:t xml:space="preserve">The current chapter discusses the findings and </w:t>
      </w:r>
      <w:r w:rsidR="00EB6B19">
        <w:t xml:space="preserve">explores </w:t>
      </w:r>
      <w:r>
        <w:t>the theoretical and man</w:t>
      </w:r>
      <w:r w:rsidR="00EB6B19">
        <w:t xml:space="preserve">agerial implications. The limitations of the study and future research suggestions are also </w:t>
      </w:r>
      <w:r w:rsidR="000A1D90">
        <w:t xml:space="preserve">provided. </w:t>
      </w:r>
      <w:r w:rsidR="00EB6B19">
        <w:t xml:space="preserve"> </w:t>
      </w:r>
    </w:p>
    <w:p w14:paraId="051AF899" w14:textId="77777777" w:rsidR="00784F37" w:rsidRDefault="00784F37" w:rsidP="00784F37"/>
    <w:p w14:paraId="76BFB54F" w14:textId="77777777" w:rsidR="00784F37" w:rsidRDefault="00784F37" w:rsidP="00784F37"/>
    <w:p w14:paraId="384F0D83" w14:textId="54DE4138" w:rsidR="00763AFD" w:rsidRDefault="00784F37" w:rsidP="00784F37">
      <w:pPr>
        <w:pStyle w:val="2"/>
      </w:pPr>
      <w:bookmarkStart w:id="105" w:name="_Toc61385807"/>
      <w:r>
        <w:t>5.1</w:t>
      </w:r>
      <w:r w:rsidR="00386267">
        <w:t>.</w:t>
      </w:r>
      <w:r>
        <w:t xml:space="preserve"> </w:t>
      </w:r>
      <w:r w:rsidR="00A84007">
        <w:t>Overview</w:t>
      </w:r>
      <w:bookmarkEnd w:id="105"/>
    </w:p>
    <w:p w14:paraId="0DF01079" w14:textId="77777777" w:rsidR="00763AFD" w:rsidRDefault="00763AFD" w:rsidP="00784F37">
      <w:pPr>
        <w:pStyle w:val="2"/>
      </w:pPr>
    </w:p>
    <w:p w14:paraId="339B8C97" w14:textId="7DFACFC5" w:rsidR="00784F37" w:rsidRDefault="00784F37" w:rsidP="00CC3EB9">
      <w:pPr>
        <w:spacing w:line="480" w:lineRule="auto"/>
      </w:pPr>
      <w:r>
        <w:t xml:space="preserve"> </w:t>
      </w:r>
      <w:r w:rsidR="00763AFD">
        <w:t xml:space="preserve">The present </w:t>
      </w:r>
      <w:r w:rsidR="00AC6147">
        <w:t xml:space="preserve">dissertation </w:t>
      </w:r>
      <w:r w:rsidR="00763AFD">
        <w:t xml:space="preserve">explored </w:t>
      </w:r>
      <w:r w:rsidR="00B81720">
        <w:t>the phenomenon of slow tourism. Drawing on Means-End Chain (MEC) model (</w:t>
      </w:r>
      <w:r w:rsidR="00AC6147" w:rsidRPr="0013758D">
        <w:rPr>
          <w:color w:val="000000" w:themeColor="text1"/>
        </w:rPr>
        <w:t>Gutman, 1988; Reynolds &amp; Gutman, 1988</w:t>
      </w:r>
      <w:r w:rsidR="00B81720">
        <w:t xml:space="preserve">), the study </w:t>
      </w:r>
      <w:r w:rsidR="001E7B62">
        <w:t xml:space="preserve">identified dynamics among the attributes of slow tourism, consequences associated with attributes in slow travel experiences, and end-state values driving from the consequences. Moreover, the study investigated </w:t>
      </w:r>
      <w:r w:rsidR="00B81720">
        <w:t xml:space="preserve">whether the attributes of slow tourism </w:t>
      </w:r>
      <w:r w:rsidR="009266F5">
        <w:t xml:space="preserve">lead to </w:t>
      </w:r>
      <w:r w:rsidR="00B81720">
        <w:t xml:space="preserve">consequences, </w:t>
      </w:r>
      <w:r w:rsidR="009266F5">
        <w:t xml:space="preserve">the consequences lead to </w:t>
      </w:r>
      <w:r w:rsidR="00B81720">
        <w:t>end-state value</w:t>
      </w:r>
      <w:r w:rsidR="009266F5">
        <w:t xml:space="preserve"> which</w:t>
      </w:r>
      <w:r w:rsidR="00B81720">
        <w:t xml:space="preserve"> ultimately </w:t>
      </w:r>
      <w:r w:rsidR="009266F5">
        <w:t xml:space="preserve">influences </w:t>
      </w:r>
      <w:r w:rsidR="00B81720">
        <w:t>behavioral intentions (i.e., future intentions, referral intentions)</w:t>
      </w:r>
      <w:r w:rsidR="00A029CA">
        <w:t xml:space="preserve">, as well as whether mindfulness moderate the </w:t>
      </w:r>
      <w:r w:rsidR="009266F5">
        <w:t xml:space="preserve">effects of </w:t>
      </w:r>
      <w:r w:rsidR="00A029CA">
        <w:t xml:space="preserve">attributes </w:t>
      </w:r>
      <w:r w:rsidR="00AC6147">
        <w:t xml:space="preserve">on </w:t>
      </w:r>
      <w:r w:rsidR="00A029CA">
        <w:t xml:space="preserve">consequences. </w:t>
      </w:r>
      <w:r w:rsidR="00B93FEF" w:rsidRPr="0008775F">
        <w:t>In order to test them</w:t>
      </w:r>
      <w:r w:rsidR="00B93FEF">
        <w:t xml:space="preserve">, </w:t>
      </w:r>
      <w:r w:rsidR="00AC6147">
        <w:t xml:space="preserve">a </w:t>
      </w:r>
      <w:r w:rsidR="00D27FCB">
        <w:t>mixed method</w:t>
      </w:r>
      <w:r w:rsidR="00A029CA">
        <w:t xml:space="preserve"> </w:t>
      </w:r>
      <w:r w:rsidR="00EC1A3C">
        <w:t>was</w:t>
      </w:r>
      <w:r w:rsidR="00A029CA">
        <w:t xml:space="preserve"> </w:t>
      </w:r>
      <w:r w:rsidR="001C4514">
        <w:t>applied</w:t>
      </w:r>
      <w:r w:rsidR="00A029CA">
        <w:t xml:space="preserve">: a qualitative investigation (i.e., interview) was undertaken to </w:t>
      </w:r>
      <w:r w:rsidR="00726107">
        <w:t xml:space="preserve">explore </w:t>
      </w:r>
      <w:r w:rsidR="00726107" w:rsidRPr="00B8545C">
        <w:t xml:space="preserve">slow tourists’ A-C-V associations, and </w:t>
      </w:r>
      <w:r w:rsidR="00B93FEF" w:rsidRPr="00B8545C">
        <w:t>next,</w:t>
      </w:r>
      <w:r w:rsidR="00726107" w:rsidRPr="00B8545C">
        <w:t xml:space="preserve"> </w:t>
      </w:r>
      <w:r w:rsidR="008E52A8" w:rsidRPr="00B8545C">
        <w:t xml:space="preserve">a </w:t>
      </w:r>
      <w:r w:rsidR="00726107" w:rsidRPr="00B8545C">
        <w:t>quantitative approach (i.e., pre-test and main-test) w</w:t>
      </w:r>
      <w:r w:rsidR="008E52A8" w:rsidRPr="00B8545C">
        <w:t>as</w:t>
      </w:r>
      <w:r w:rsidR="00726107" w:rsidRPr="00B8545C">
        <w:t xml:space="preserve"> </w:t>
      </w:r>
      <w:r w:rsidR="00B51F3E" w:rsidRPr="00B8545C">
        <w:t>used</w:t>
      </w:r>
      <w:r w:rsidR="00726107" w:rsidRPr="00B8545C">
        <w:t xml:space="preserve"> to</w:t>
      </w:r>
      <w:r w:rsidR="0000397E" w:rsidRPr="00B8545C">
        <w:t xml:space="preserve"> test and</w:t>
      </w:r>
      <w:r w:rsidR="00726107" w:rsidRPr="00B8545C">
        <w:t xml:space="preserve"> validate </w:t>
      </w:r>
      <w:r w:rsidR="0000397E" w:rsidRPr="00B8545C">
        <w:t>the conceptual</w:t>
      </w:r>
      <w:r w:rsidR="00726107" w:rsidRPr="00B8545C">
        <w:t xml:space="preserve"> model and hypotheses in this study</w:t>
      </w:r>
      <w:r w:rsidR="0000397E" w:rsidRPr="00B8545C">
        <w:t xml:space="preserve"> </w:t>
      </w:r>
      <w:r w:rsidR="00726107" w:rsidRPr="00B8545C">
        <w:t xml:space="preserve">as </w:t>
      </w:r>
      <w:r w:rsidR="0000397E" w:rsidRPr="00B8545C">
        <w:t xml:space="preserve">displayed </w:t>
      </w:r>
      <w:r w:rsidR="00726107" w:rsidRPr="00B8545C">
        <w:t xml:space="preserve">in Figure 2. Based </w:t>
      </w:r>
      <w:r w:rsidR="00801D15" w:rsidRPr="00B8545C">
        <w:t>on</w:t>
      </w:r>
      <w:r w:rsidR="00726107" w:rsidRPr="00B8545C">
        <w:t xml:space="preserve"> the </w:t>
      </w:r>
      <w:r w:rsidR="006E7105" w:rsidRPr="00B8545C">
        <w:t>findings</w:t>
      </w:r>
      <w:r w:rsidR="00726107" w:rsidRPr="00B8545C">
        <w:t>, the chapter discusses</w:t>
      </w:r>
      <w:r w:rsidR="00801D15" w:rsidRPr="00B8545C">
        <w:t xml:space="preserve"> the results of qualitative and quantitative research,</w:t>
      </w:r>
      <w:r w:rsidR="00726107" w:rsidRPr="00B8545C">
        <w:t xml:space="preserve"> theoretical contributions and managerial</w:t>
      </w:r>
      <w:r w:rsidR="00CC3EB9" w:rsidRPr="00B8545C">
        <w:t xml:space="preserve"> </w:t>
      </w:r>
      <w:r w:rsidR="00726107" w:rsidRPr="00B8545C">
        <w:lastRenderedPageBreak/>
        <w:t xml:space="preserve">implications. </w:t>
      </w:r>
      <w:r w:rsidR="00D55A98" w:rsidRPr="00B8545C">
        <w:t>Then</w:t>
      </w:r>
      <w:r w:rsidR="00726107" w:rsidRPr="00B8545C">
        <w:t>, the chapter concludes with the limitations of the study and recommendations for future research.</w:t>
      </w:r>
      <w:r w:rsidR="00726107">
        <w:t xml:space="preserve"> </w:t>
      </w:r>
      <w:r w:rsidR="00B81720">
        <w:t xml:space="preserve"> </w:t>
      </w:r>
    </w:p>
    <w:p w14:paraId="6AD09D19" w14:textId="77777777" w:rsidR="000A1D90" w:rsidRDefault="000A1D90" w:rsidP="00B81720">
      <w:pPr>
        <w:spacing w:line="480" w:lineRule="auto"/>
      </w:pPr>
    </w:p>
    <w:p w14:paraId="2B1D7815" w14:textId="6298F862" w:rsidR="00421C4E" w:rsidRDefault="009F5D38" w:rsidP="007103D4">
      <w:pPr>
        <w:pStyle w:val="2"/>
        <w:spacing w:line="480" w:lineRule="auto"/>
      </w:pPr>
      <w:bookmarkStart w:id="106" w:name="_Toc61385808"/>
      <w:r w:rsidRPr="00C272CC">
        <w:t>5.2</w:t>
      </w:r>
      <w:r w:rsidR="00386267" w:rsidRPr="00C272CC">
        <w:t>.</w:t>
      </w:r>
      <w:r w:rsidRPr="00C272CC">
        <w:t xml:space="preserve"> </w:t>
      </w:r>
      <w:r w:rsidR="00A84007" w:rsidRPr="00C272CC">
        <w:t>Discussion of</w:t>
      </w:r>
      <w:r w:rsidRPr="00C272CC">
        <w:t xml:space="preserve"> </w:t>
      </w:r>
      <w:r w:rsidR="00A84007" w:rsidRPr="00C272CC">
        <w:t>Results</w:t>
      </w:r>
      <w:bookmarkEnd w:id="106"/>
    </w:p>
    <w:p w14:paraId="217DAC3C" w14:textId="77777777" w:rsidR="007103D4" w:rsidRPr="007103D4" w:rsidRDefault="007103D4" w:rsidP="007103D4">
      <w:pPr>
        <w:rPr>
          <w:rFonts w:eastAsiaTheme="minorEastAsia"/>
        </w:rPr>
      </w:pPr>
    </w:p>
    <w:p w14:paraId="46F8E18D" w14:textId="60015276" w:rsidR="009166B6" w:rsidRPr="007103D4" w:rsidRDefault="009166B6" w:rsidP="007103D4">
      <w:pPr>
        <w:pStyle w:val="3"/>
      </w:pPr>
      <w:bookmarkStart w:id="107" w:name="_Toc56010772"/>
      <w:bookmarkStart w:id="108" w:name="_Toc61385809"/>
      <w:r w:rsidRPr="00C272CC">
        <w:t>5.2.1</w:t>
      </w:r>
      <w:r w:rsidR="00386267" w:rsidRPr="00C272CC">
        <w:t>.</w:t>
      </w:r>
      <w:r w:rsidRPr="00C272CC">
        <w:t xml:space="preserve"> Discussion of Qualitative Research (Study 1)</w:t>
      </w:r>
      <w:bookmarkEnd w:id="108"/>
    </w:p>
    <w:p w14:paraId="54F1ADB8" w14:textId="47301273" w:rsidR="009166B6" w:rsidRPr="001C2F53" w:rsidRDefault="009166B6" w:rsidP="0008775F">
      <w:pPr>
        <w:spacing w:line="480" w:lineRule="auto"/>
      </w:pPr>
      <w:r w:rsidRPr="008B465A">
        <w:t>The theoretical foundation for this study was the means-end chain (MEC) model developed by Gutman (1982). The ME</w:t>
      </w:r>
      <w:r>
        <w:t>C</w:t>
      </w:r>
      <w:r w:rsidRPr="008B465A">
        <w:t xml:space="preserve"> is a hierarchical cognitive structure </w:t>
      </w:r>
      <w:r>
        <w:t>which</w:t>
      </w:r>
      <w:r w:rsidRPr="008B465A">
        <w:t xml:space="preserve"> explains </w:t>
      </w:r>
      <w:r>
        <w:t xml:space="preserve">slow </w:t>
      </w:r>
      <w:r w:rsidRPr="008B465A">
        <w:t xml:space="preserve">tourists’ motivations </w:t>
      </w:r>
      <w:r>
        <w:t xml:space="preserve">towards </w:t>
      </w:r>
      <w:r w:rsidRPr="008B465A">
        <w:t xml:space="preserve">and perceptions </w:t>
      </w:r>
      <w:r>
        <w:t>of</w:t>
      </w:r>
      <w:r w:rsidRPr="008B465A">
        <w:t xml:space="preserve"> travel experiences in a sequen</w:t>
      </w:r>
      <w:r>
        <w:t>tial</w:t>
      </w:r>
      <w:r w:rsidRPr="008B465A">
        <w:t xml:space="preserve"> process. Adapting from Olson and Reynolds (2001), </w:t>
      </w:r>
      <w:r>
        <w:t xml:space="preserve">this study employed a </w:t>
      </w:r>
      <w:r w:rsidRPr="008B465A">
        <w:t>six-level means-end chain (i.e., concrete</w:t>
      </w:r>
      <w:r>
        <w:t>-</w:t>
      </w:r>
      <w:r w:rsidRPr="008B465A">
        <w:t xml:space="preserve">abstract attributes, functional-psychological consequences, </w:t>
      </w:r>
      <w:r>
        <w:t xml:space="preserve">and </w:t>
      </w:r>
      <w:r w:rsidRPr="008B465A">
        <w:t xml:space="preserve">instrumental-terminal values). </w:t>
      </w:r>
      <w:r>
        <w:t xml:space="preserve">The hierarchical value map (HVM) of this study indicated links from concrete attributes to terminal values to explain why slow tourists engage in slow tourism and what values they desire to achieve from their slow travel experiences. The study revealed eight patterns with 26 dominant means-end chain elements using laddering technique. </w:t>
      </w:r>
      <w:bookmarkStart w:id="109" w:name="_Hlk57081424"/>
      <w:r>
        <w:t xml:space="preserve">Nine key attributes (hiking, self-paced activities, slow mobility, solo travel, culture/history/art, volunteering, local cuisine/restaurants/cafés, local shops, and concern for the environment) </w:t>
      </w:r>
      <w:bookmarkEnd w:id="109"/>
      <w:r>
        <w:t xml:space="preserve">were identified in this study. These findings partially align with Chi </w:t>
      </w:r>
      <w:r w:rsidR="00D93367">
        <w:t>and</w:t>
      </w:r>
      <w:r>
        <w:t xml:space="preserve"> Han (2020)’s study which revealed shopping, local cuisine, and nature-based activities as some slow city attributes. At the next level, </w:t>
      </w:r>
      <w:bookmarkStart w:id="110" w:name="_Hlk57081467"/>
      <w:r>
        <w:t xml:space="preserve">six key functional consequences (intimate contact with nature, flexibility in planning and time constraints, exploring local destinations, connections with people, supporting communities, and environmental cleanup), and four key psychological </w:t>
      </w:r>
      <w:r>
        <w:lastRenderedPageBreak/>
        <w:t xml:space="preserve">consequences (mental unwinding and relaxation, fun/enjoyment/excitement, local immersion, and enrichment) </w:t>
      </w:r>
      <w:bookmarkEnd w:id="110"/>
      <w:r>
        <w:t xml:space="preserve">were identified in this study. In the last level, </w:t>
      </w:r>
      <w:bookmarkStart w:id="111" w:name="_Hlk57081481"/>
      <w:r>
        <w:t xml:space="preserve">three instrumental values (slow lifestyle, defying stereotypes, and genuine and authentic experiences) and four dominant terminal values (happiness, self-awareness, self-confidence, and sense- of achievement) </w:t>
      </w:r>
      <w:bookmarkEnd w:id="111"/>
      <w:r>
        <w:t xml:space="preserve">were identified. These findings of consequences and values partially align with Oh et al.’s (2016) study which discovered six slow tourism motivations and two goals based on the goal-driven theory. Pointing out a difference, Oh et al. (2016) found self-enrichment as a slow tourism goal, but the present study </w:t>
      </w:r>
      <w:r w:rsidRPr="001C2F53">
        <w:t xml:space="preserve">identified enrichment as a means to an end.  </w:t>
      </w:r>
    </w:p>
    <w:p w14:paraId="56A26155" w14:textId="77777777" w:rsidR="009166B6" w:rsidRPr="001C2F53" w:rsidRDefault="009166B6" w:rsidP="009166B6">
      <w:pPr>
        <w:spacing w:line="480" w:lineRule="auto"/>
        <w:ind w:firstLine="720"/>
      </w:pPr>
      <w:r w:rsidRPr="001C2F53">
        <w:t>Local food emerged as one of the most important attributes of slow tourism, confirming the perspective of Heitamann et al. (2011) and Serdane et al. (2020). Many respondents were interested in local food when they traveled to local destinations. Consuming local food, they endeavored to eat like a local. Dining at local restaurants and trying out new food allowed them to learn new aspects of the local culture, people and place.</w:t>
      </w:r>
    </w:p>
    <w:p w14:paraId="2E7CCC87" w14:textId="287CBCA0" w:rsidR="009166B6" w:rsidRDefault="009166B6" w:rsidP="009166B6">
      <w:pPr>
        <w:spacing w:line="480" w:lineRule="auto"/>
        <w:ind w:firstLine="720"/>
      </w:pPr>
      <w:r w:rsidRPr="001C2F53">
        <w:t>Self-paced activities were</w:t>
      </w:r>
      <w:r>
        <w:t xml:space="preserve"> considered the most important attributes of slow tourism. Respondents prioritized traveling at their own pace when they participated in activities during traveling. </w:t>
      </w:r>
      <w:r w:rsidRPr="008B465A">
        <w:t>Th</w:t>
      </w:r>
      <w:r>
        <w:t>is</w:t>
      </w:r>
      <w:r w:rsidRPr="008B465A">
        <w:t xml:space="preserve"> indicates that </w:t>
      </w:r>
      <w:r>
        <w:t xml:space="preserve">the </w:t>
      </w:r>
      <w:r w:rsidRPr="008B465A">
        <w:t xml:space="preserve">‘slowness’ </w:t>
      </w:r>
      <w:r>
        <w:t>of</w:t>
      </w:r>
      <w:r w:rsidRPr="008B465A">
        <w:t xml:space="preserve"> slow tourism </w:t>
      </w:r>
      <w:r>
        <w:t>implies</w:t>
      </w:r>
      <w:r w:rsidRPr="008B465A">
        <w:t xml:space="preserve"> </w:t>
      </w:r>
      <w:r>
        <w:t xml:space="preserve">traveling </w:t>
      </w:r>
      <w:r w:rsidRPr="008B465A">
        <w:t>not solely</w:t>
      </w:r>
      <w:r>
        <w:t xml:space="preserve"> at</w:t>
      </w:r>
      <w:r w:rsidRPr="008B465A">
        <w:t xml:space="preserve"> slow speed but at </w:t>
      </w:r>
      <w:r>
        <w:t xml:space="preserve">the </w:t>
      </w:r>
      <w:r w:rsidRPr="008B465A">
        <w:t>tourists</w:t>
      </w:r>
      <w:r>
        <w:t>’</w:t>
      </w:r>
      <w:r w:rsidRPr="008B465A">
        <w:t xml:space="preserve"> prefer</w:t>
      </w:r>
      <w:r>
        <w:t>red speed</w:t>
      </w:r>
      <w:r w:rsidRPr="008B465A">
        <w:t xml:space="preserve">. </w:t>
      </w:r>
      <w:r>
        <w:t xml:space="preserve">This finding supports Dickinson et al. (2011) stating that slow tourism is “doing things at the right speed…..” (p. 282). Respondents were more likely to be flexible in planning and have no time pressure in their travel schedules on their pace, which made them mentally unwind and relax. They were also able to explore each destination thoroughly and the deep </w:t>
      </w:r>
      <w:r>
        <w:lastRenderedPageBreak/>
        <w:t xml:space="preserve">exploration of and learning about local culture helped them refute stereotypes they had in terms of culture, food, and local customs. </w:t>
      </w:r>
    </w:p>
    <w:p w14:paraId="04BF17EF" w14:textId="0E2CD896" w:rsidR="009166B6" w:rsidRDefault="009166B6" w:rsidP="009166B6">
      <w:pPr>
        <w:spacing w:line="480" w:lineRule="auto"/>
        <w:ind w:firstLine="720"/>
      </w:pPr>
      <w:r>
        <w:t>Activities at destinations were meaningful for the respondents. In particular, many respondents mentioned hiking as an important activity in their slow travel. H</w:t>
      </w:r>
      <w:r w:rsidRPr="008B465A">
        <w:t xml:space="preserve">iking promotes </w:t>
      </w:r>
      <w:r>
        <w:t>the</w:t>
      </w:r>
      <w:r w:rsidRPr="008B465A">
        <w:t xml:space="preserve"> slow </w:t>
      </w:r>
      <w:r>
        <w:t>traversal</w:t>
      </w:r>
      <w:r w:rsidRPr="008B465A">
        <w:t xml:space="preserve"> of a territory by foot. </w:t>
      </w:r>
      <w:r>
        <w:t xml:space="preserve">This finding is aligned with Serdane (2020) stating that hiking was identified as a part of slow tourism because it was associated with a healthy lifestyle. In the present study, respondents enjoyed hiking frequently to relax in nature during slow travel. They engaged in slow travel for to unwind mentally and desired to experience a slow lifestyle away from their busy daily lives, which brought them happiness in the end. </w:t>
      </w:r>
    </w:p>
    <w:p w14:paraId="3205EAD7" w14:textId="77777777" w:rsidR="009166B6" w:rsidRDefault="009166B6" w:rsidP="009166B6">
      <w:pPr>
        <w:spacing w:line="480" w:lineRule="auto"/>
        <w:ind w:firstLine="720"/>
      </w:pPr>
      <w:r>
        <w:t>Environmental concerns were mentioned many times among respondents in this study. This finding shows the opposite view of Serdane (2020)’s slow tourism study. The author argues that “although acknowledging the importance of their experience in a pleasurable environment, tourists did not express much consideration about their collective responsibility for the environment” (p.7). In contrast, respondents</w:t>
      </w:r>
      <w:r w:rsidRPr="008B465A">
        <w:t xml:space="preserve"> expand</w:t>
      </w:r>
      <w:r>
        <w:t>ed</w:t>
      </w:r>
      <w:r w:rsidRPr="008B465A">
        <w:t xml:space="preserve"> the</w:t>
      </w:r>
      <w:r>
        <w:t>ir</w:t>
      </w:r>
      <w:r w:rsidRPr="008B465A">
        <w:t xml:space="preserve"> concern for the environment to travel activities and tr</w:t>
      </w:r>
      <w:r>
        <w:t>ied</w:t>
      </w:r>
      <w:r w:rsidRPr="008B465A">
        <w:t xml:space="preserve"> to reduce their environmental impact. </w:t>
      </w:r>
      <w:r>
        <w:t>Making a conscious effort to l</w:t>
      </w:r>
      <w:r w:rsidRPr="008B465A">
        <w:t>eav</w:t>
      </w:r>
      <w:r>
        <w:t>e</w:t>
      </w:r>
      <w:r w:rsidRPr="008B465A">
        <w:t xml:space="preserve"> less </w:t>
      </w:r>
      <w:r>
        <w:t xml:space="preserve">of a </w:t>
      </w:r>
      <w:r w:rsidRPr="008B465A">
        <w:t xml:space="preserve">carbon footprint </w:t>
      </w:r>
      <w:r>
        <w:t>allowed them to</w:t>
      </w:r>
      <w:r w:rsidRPr="008B465A">
        <w:t xml:space="preserve"> engage in slow-pace travel</w:t>
      </w:r>
      <w:r>
        <w:t xml:space="preserve"> while being</w:t>
      </w:r>
      <w:r w:rsidRPr="008B465A">
        <w:t xml:space="preserve"> environmentally conscious</w:t>
      </w:r>
      <w:r>
        <w:t>, which in turn increased their sense of achievement</w:t>
      </w:r>
      <w:r w:rsidRPr="008B465A">
        <w:t xml:space="preserve">. An example is </w:t>
      </w:r>
      <w:r>
        <w:t>the</w:t>
      </w:r>
      <w:r w:rsidRPr="008B465A">
        <w:t xml:space="preserve"> use </w:t>
      </w:r>
      <w:r>
        <w:t xml:space="preserve">of </w:t>
      </w:r>
      <w:r w:rsidRPr="008B465A">
        <w:t xml:space="preserve">on-the-go water purifiers to avoid buying </w:t>
      </w:r>
      <w:r>
        <w:t xml:space="preserve">disposable </w:t>
      </w:r>
      <w:r w:rsidRPr="008B465A">
        <w:t>plastic water bottles.</w:t>
      </w:r>
      <w:r>
        <w:t xml:space="preserve"> </w:t>
      </w:r>
    </w:p>
    <w:p w14:paraId="280F0ABB" w14:textId="777AD8E5" w:rsidR="009166B6" w:rsidRDefault="009166B6" w:rsidP="009166B6">
      <w:pPr>
        <w:spacing w:line="480" w:lineRule="auto"/>
      </w:pPr>
      <w:r>
        <w:tab/>
        <w:t xml:space="preserve">Slow mobility emerged as another important aspect of slow tourism. Respondents mostly used slow mobility when they explored local destinations, rather than in reaching those destinations. This finding is the opposite of the slow tourism principle set by </w:t>
      </w:r>
      <w:r>
        <w:lastRenderedPageBreak/>
        <w:t xml:space="preserve">several authors (Dickinson </w:t>
      </w:r>
      <w:r>
        <w:rPr>
          <w:color w:val="000000" w:themeColor="text1"/>
        </w:rPr>
        <w:t xml:space="preserve">et al., 2011; </w:t>
      </w:r>
      <w:r w:rsidRPr="00B8545C">
        <w:rPr>
          <w:color w:val="000000" w:themeColor="text1"/>
        </w:rPr>
        <w:t>Stradling &amp; Anabele, 2008)</w:t>
      </w:r>
      <w:r>
        <w:rPr>
          <w:color w:val="000000" w:themeColor="text1"/>
        </w:rPr>
        <w:t xml:space="preserve"> stating that tourists should take only low-carbon modes of transportation such as</w:t>
      </w:r>
      <w:r w:rsidRPr="007138A4">
        <w:rPr>
          <w:color w:val="000000" w:themeColor="text1"/>
        </w:rPr>
        <w:t xml:space="preserve"> </w:t>
      </w:r>
      <w:r w:rsidRPr="002B16D5">
        <w:rPr>
          <w:color w:val="000000" w:themeColor="text1"/>
        </w:rPr>
        <w:t xml:space="preserve">bicycles and trains or </w:t>
      </w:r>
      <w:r>
        <w:rPr>
          <w:color w:val="000000" w:themeColor="text1"/>
        </w:rPr>
        <w:t>zero-emission modes</w:t>
      </w:r>
      <w:r w:rsidRPr="002B16D5">
        <w:rPr>
          <w:color w:val="000000" w:themeColor="text1"/>
        </w:rPr>
        <w:t xml:space="preserve"> </w:t>
      </w:r>
      <w:r>
        <w:rPr>
          <w:color w:val="000000" w:themeColor="text1"/>
        </w:rPr>
        <w:t xml:space="preserve">such as </w:t>
      </w:r>
      <w:r w:rsidRPr="002B16D5">
        <w:rPr>
          <w:color w:val="000000" w:themeColor="text1"/>
        </w:rPr>
        <w:t>walking or running</w:t>
      </w:r>
      <w:r>
        <w:rPr>
          <w:color w:val="000000" w:themeColor="text1"/>
        </w:rPr>
        <w:t xml:space="preserve"> </w:t>
      </w:r>
      <w:r w:rsidRPr="002B16D5">
        <w:rPr>
          <w:color w:val="000000" w:themeColor="text1"/>
        </w:rPr>
        <w:t>to reach th</w:t>
      </w:r>
      <w:r>
        <w:rPr>
          <w:color w:val="000000" w:themeColor="text1"/>
        </w:rPr>
        <w:t>eir</w:t>
      </w:r>
      <w:r w:rsidRPr="002B16D5">
        <w:rPr>
          <w:color w:val="000000" w:themeColor="text1"/>
        </w:rPr>
        <w:t xml:space="preserve"> destination</w:t>
      </w:r>
      <w:r>
        <w:rPr>
          <w:color w:val="000000" w:themeColor="text1"/>
        </w:rPr>
        <w:t xml:space="preserve">. On the other hand, </w:t>
      </w:r>
      <w:r>
        <w:t xml:space="preserve">this finding confirms Oh et al. (2016)’s argument that both fast and slow modes of travel are used in the context of slow tourism. Respondents usually used cars in combination with walking or cycling when they traveled relatively close to their destinations. On the </w:t>
      </w:r>
      <w:r w:rsidRPr="00B8545C">
        <w:t>other hand, they often arrived by plane and then used public transportation or private cars. This study revealed</w:t>
      </w:r>
      <w:r w:rsidR="00253E54" w:rsidRPr="00B8545C">
        <w:t xml:space="preserve"> that there </w:t>
      </w:r>
      <w:r w:rsidR="003249D5" w:rsidRPr="00B8545C">
        <w:t>are</w:t>
      </w:r>
      <w:r w:rsidRPr="00B8545C">
        <w:t xml:space="preserve"> no</w:t>
      </w:r>
      <w:r w:rsidR="00B23774" w:rsidRPr="00B8545C">
        <w:t xml:space="preserve"> particular</w:t>
      </w:r>
      <w:r w:rsidRPr="00B8545C">
        <w:t xml:space="preserve"> pattern</w:t>
      </w:r>
      <w:r w:rsidR="003249D5" w:rsidRPr="00B8545C">
        <w:t>s</w:t>
      </w:r>
      <w:r w:rsidRPr="00B8545C">
        <w:t xml:space="preserve"> in the use </w:t>
      </w:r>
      <w:r w:rsidR="00B23774" w:rsidRPr="00B8545C">
        <w:t xml:space="preserve">of </w:t>
      </w:r>
      <w:r w:rsidRPr="00B8545C">
        <w:t>transport</w:t>
      </w:r>
      <w:r w:rsidR="00B23774" w:rsidRPr="00B8545C">
        <w:t>ation</w:t>
      </w:r>
      <w:r w:rsidRPr="00B8545C">
        <w:t xml:space="preserve"> </w:t>
      </w:r>
      <w:r w:rsidR="00253E54" w:rsidRPr="00B8545C">
        <w:t>for</w:t>
      </w:r>
      <w:r w:rsidRPr="00B8545C">
        <w:t xml:space="preserve"> slow tourism (</w:t>
      </w:r>
      <w:r>
        <w:t xml:space="preserve">Serdane, 2020). </w:t>
      </w:r>
    </w:p>
    <w:p w14:paraId="641B6C7E" w14:textId="7FB1F162" w:rsidR="009166B6" w:rsidRDefault="009166B6" w:rsidP="009166B6">
      <w:pPr>
        <w:spacing w:line="480" w:lineRule="auto"/>
      </w:pPr>
      <w:r>
        <w:tab/>
        <w:t>Solo travel was found to be related to slow travel. S</w:t>
      </w:r>
      <w:r w:rsidRPr="008B465A">
        <w:t xml:space="preserve">low travel experience can be a </w:t>
      </w:r>
      <w:r>
        <w:t xml:space="preserve">self-indulgent </w:t>
      </w:r>
      <w:r w:rsidRPr="008B465A">
        <w:t>solo experience</w:t>
      </w:r>
      <w:r>
        <w:t xml:space="preserve">. Respondents who traveled solo were able to have genuine and authentic experience in local destinations as they built connections with local people and got immersed into the local culture. Moreover, respondents were very interested in local culture, history, cuisine (including local restaurants and cafes), local shops, and volunteer activities when they visited local places for slow travel. Those attributes guided them to experience local immersion as they had relationships with people, which in turn bought authentic experience and increased self-awareness from travel experiences. Supporting the statement that slow travel is about connection to local people, culture, and </w:t>
      </w:r>
      <w:r w:rsidRPr="00CB6B30">
        <w:t>food (</w:t>
      </w:r>
      <w:r w:rsidR="00CB6B30" w:rsidRPr="00CB6B30">
        <w:t>Slow Movement</w:t>
      </w:r>
      <w:r w:rsidRPr="00CB6B30">
        <w:t>, 2020),</w:t>
      </w:r>
      <w:r>
        <w:t xml:space="preserve"> this study identified that connections are the key concept in slow travel so that respondents can have an authentic experience in the end. </w:t>
      </w:r>
    </w:p>
    <w:p w14:paraId="0B1DFF55" w14:textId="58A653F2" w:rsidR="009166B6" w:rsidRPr="00C27086" w:rsidRDefault="009166B6" w:rsidP="009166B6">
      <w:pPr>
        <w:spacing w:line="480" w:lineRule="auto"/>
        <w:ind w:firstLine="720"/>
      </w:pPr>
      <w:r>
        <w:t xml:space="preserve"> Supporting communities were also counted as an important activity for respondents in slow tourism. Respondents intentionally tried to use local restaurants and cafes rather than franchises to support the local communities they visited. They support </w:t>
      </w:r>
      <w:r>
        <w:lastRenderedPageBreak/>
        <w:t xml:space="preserve">local communities to enrich themselves and their lives, and the enrichment helped them enhance their self-confidence. The </w:t>
      </w:r>
      <w:r w:rsidRPr="00EB498D">
        <w:t xml:space="preserve">slow tourism philosophy </w:t>
      </w:r>
      <w:r w:rsidR="006D2D99" w:rsidRPr="00EB498D">
        <w:t>supports</w:t>
      </w:r>
      <w:r w:rsidRPr="00EB498D">
        <w:t xml:space="preserve"> </w:t>
      </w:r>
      <w:r w:rsidR="006D2D99" w:rsidRPr="00EB498D">
        <w:t xml:space="preserve">traveling at a destination for a longer time </w:t>
      </w:r>
      <w:r w:rsidRPr="00EB498D">
        <w:t xml:space="preserve">than </w:t>
      </w:r>
      <w:r w:rsidR="006D2D99" w:rsidRPr="00EB498D">
        <w:t>short period of time</w:t>
      </w:r>
      <w:r w:rsidRPr="00EB498D">
        <w:t xml:space="preserve"> (</w:t>
      </w:r>
      <w:r>
        <w:t xml:space="preserve">e.g., Serdane, 2000). Although this current study does not limit the travel period for slow tourism, the results of Study 1 show that the majority of respondents travel more than two months on </w:t>
      </w:r>
      <w:r w:rsidRPr="00D827F8">
        <w:t xml:space="preserve">average. </w:t>
      </w:r>
      <w:r w:rsidR="00281385" w:rsidRPr="00D827F8">
        <w:t xml:space="preserve">This may imply that the more they stay longer period of time at a travel destination, the more they spend money and contribute to the local economy </w:t>
      </w:r>
      <w:r w:rsidRPr="00D827F8">
        <w:t>(Dickinson et al., 2010; M</w:t>
      </w:r>
      <w:r w:rsidR="00D827F8" w:rsidRPr="00D827F8">
        <w:t>atos</w:t>
      </w:r>
      <w:r w:rsidRPr="00D827F8">
        <w:t>, 200</w:t>
      </w:r>
      <w:r w:rsidR="00D827F8" w:rsidRPr="00D827F8">
        <w:t>4</w:t>
      </w:r>
      <w:r w:rsidRPr="00D827F8">
        <w:t>).</w:t>
      </w:r>
      <w:r>
        <w:t xml:space="preserve"> </w:t>
      </w:r>
    </w:p>
    <w:p w14:paraId="5DA27AE1" w14:textId="7AC2C91B" w:rsidR="009166B6" w:rsidRDefault="009166B6" w:rsidP="0008775F">
      <w:pPr>
        <w:spacing w:line="480" w:lineRule="auto"/>
      </w:pPr>
      <w:r>
        <w:tab/>
        <w:t>Finally, it is interesting that the qualitative study found that slow tourists desired to achieve self-oriented values (happiness, self-awareness, self-confidence, and sense of achievement</w:t>
      </w:r>
      <w:r w:rsidRPr="00D827F8">
        <w:t>), rather than self and others or others-oriented from slow travel experiences. According to Wu et al. (2020), self-oriented</w:t>
      </w:r>
      <w:r>
        <w:t xml:space="preserve"> values are mainly related to enjoying the natural landscape and local lifestyle, feeling relaxed and happiness. The focus is on the travelers’ own general well-being through being in and gazing at the travel environment. Considering the point, in this study the linkage of relaxation, slow lifestyle and happiness was the most noticeable relationship in the means-end chain, which may explain the reason why all the values of slow tourism were self-oriented. </w:t>
      </w:r>
    </w:p>
    <w:bookmarkEnd w:id="107"/>
    <w:p w14:paraId="1F4D1E7C" w14:textId="54F413E6" w:rsidR="000F2510" w:rsidRPr="008B465A" w:rsidRDefault="000F2510" w:rsidP="0008775F">
      <w:pPr>
        <w:spacing w:line="480" w:lineRule="auto"/>
      </w:pPr>
    </w:p>
    <w:p w14:paraId="7566CA0C" w14:textId="7A994DAC" w:rsidR="004D27B6" w:rsidRPr="00465CCD" w:rsidRDefault="00A83FD6" w:rsidP="00465CCD">
      <w:pPr>
        <w:pStyle w:val="3"/>
      </w:pPr>
      <w:bookmarkStart w:id="112" w:name="_Toc56005048"/>
      <w:bookmarkStart w:id="113" w:name="_Toc56010773"/>
      <w:bookmarkStart w:id="114" w:name="_Toc61385810"/>
      <w:r w:rsidRPr="001C2F53">
        <w:t>5.2.2</w:t>
      </w:r>
      <w:r w:rsidR="00386267" w:rsidRPr="001C2F53">
        <w:t>.</w:t>
      </w:r>
      <w:r w:rsidRPr="001C2F53">
        <w:t xml:space="preserve"> Discussion of Quantitative Research (Study 2)</w:t>
      </w:r>
      <w:bookmarkEnd w:id="114"/>
    </w:p>
    <w:p w14:paraId="033E89D8" w14:textId="1852210D" w:rsidR="00A83FD6" w:rsidRDefault="00A83FD6" w:rsidP="00A83FD6">
      <w:pPr>
        <w:spacing w:line="480" w:lineRule="auto"/>
      </w:pPr>
      <w:r w:rsidRPr="008B465A">
        <w:t xml:space="preserve">On the basis of </w:t>
      </w:r>
      <w:r>
        <w:t xml:space="preserve">the </w:t>
      </w:r>
      <w:r w:rsidRPr="008B465A">
        <w:t>means-end chain elements identified in the qualitative research, the quantitative researc</w:t>
      </w:r>
      <w:r>
        <w:t xml:space="preserve">h tested and validated the </w:t>
      </w:r>
      <w:r w:rsidRPr="008B465A">
        <w:t xml:space="preserve">structural relationships </w:t>
      </w:r>
      <w:r>
        <w:t>among the local and personal attributes</w:t>
      </w:r>
      <w:r w:rsidRPr="008B465A">
        <w:t xml:space="preserve">, </w:t>
      </w:r>
      <w:r>
        <w:t>operative and psychological consequences</w:t>
      </w:r>
      <w:r w:rsidRPr="008B465A">
        <w:t xml:space="preserve">, </w:t>
      </w:r>
      <w:r>
        <w:t>instrumental and terminal values</w:t>
      </w:r>
      <w:r w:rsidRPr="008B465A">
        <w:t>, mindfulness, and behavioral outcome</w:t>
      </w:r>
      <w:r>
        <w:t xml:space="preserve">s. </w:t>
      </w:r>
    </w:p>
    <w:p w14:paraId="64935B9B" w14:textId="77777777" w:rsidR="00781F47" w:rsidRDefault="00781F47" w:rsidP="00465CCD">
      <w:pPr>
        <w:spacing w:line="480" w:lineRule="auto"/>
        <w:rPr>
          <w:b/>
        </w:rPr>
      </w:pPr>
    </w:p>
    <w:p w14:paraId="4EB268E6" w14:textId="524CBA49" w:rsidR="004D27B6" w:rsidRPr="00465CCD" w:rsidRDefault="00A83FD6" w:rsidP="00465CCD">
      <w:pPr>
        <w:spacing w:line="480" w:lineRule="auto"/>
        <w:rPr>
          <w:rFonts w:eastAsiaTheme="minorEastAsia"/>
          <w:b/>
        </w:rPr>
      </w:pPr>
      <w:r w:rsidRPr="001C67C5">
        <w:rPr>
          <w:b/>
        </w:rPr>
        <w:lastRenderedPageBreak/>
        <w:t xml:space="preserve">Effects of attributes on consequences </w:t>
      </w:r>
    </w:p>
    <w:p w14:paraId="50DDD0C1" w14:textId="2AD16309" w:rsidR="00A83FD6" w:rsidRDefault="00A83FD6">
      <w:pPr>
        <w:spacing w:line="480" w:lineRule="auto"/>
      </w:pPr>
      <w:r>
        <w:t xml:space="preserve">The study has shown that attributes are the lowest-level components of the MEC hierarchy for slow tourism which lead to positive consequences (i.e., operative and psychological consequences). This result is consistent with previous qualitative studies in the tourism context (Jeng &amp; Yeh, 2016; Kim et al., 2016; Lin et al., 2019). However, it is interesting to note that the current study </w:t>
      </w:r>
      <w:r w:rsidRPr="0010558C">
        <w:t>has identified two distinct dimensions of attributes</w:t>
      </w:r>
      <w:r>
        <w:t xml:space="preserve"> (i.e., local and personal attributes) in the slow tourism context. Those dimensions were tested to examine the extent to which attributes of slow tourism correspond to operative and psychological consequences. </w:t>
      </w:r>
      <w:r w:rsidRPr="001C2F53">
        <w:t>This study found that perceived local attributes of slow tourism led to perceived operative consequences of slow travel experiences (H1a), implying that characteristics intrinsic to local destinations such as natural scenery, local history, cuisine, and events encourage slow tourists to participate in slow travel activities. For example, travelers explore local destinations by visiting local heritage sites or shopping in local stores. Another example is that they can learn another way of life from locals while eating local food or participating in local festivals. On</w:t>
      </w:r>
      <w:r>
        <w:t xml:space="preserve"> the other hand, perceived local attributes of slow tourism had no significant impact on perceived psychological consequences of slow travel experiences (H1b), suggesting that slow tourists may not experience psychological effects from experiencing certain local attributes, suggesting that those relationships are not theoretically relevant. This is because local features such as culture, history, and food may attract travelers to a destination and involve them in slow travel activities, rather than directly influencing their emotional outcomes such as relaxation and local immersion. </w:t>
      </w:r>
    </w:p>
    <w:p w14:paraId="689E5B0C" w14:textId="77777777" w:rsidR="00A83FD6" w:rsidRDefault="00A83FD6" w:rsidP="00A83FD6">
      <w:pPr>
        <w:spacing w:line="480" w:lineRule="auto"/>
      </w:pPr>
      <w:r>
        <w:lastRenderedPageBreak/>
        <w:tab/>
        <w:t xml:space="preserve">This study revealed that perceived personal attributes of slow tourism led to both perceived operative consequences (H2a) and perceived psychological consequences of slow travel experiences (H2b). Result H2a indicates that a variety of activities (e.g., solo travel, yoga, hiking, and volunteering) in slow travel grant slow travelers functional and practical benefits (e.g., traveling economically, exploring destinations, and building connections with people). For instance, volunteering for youth education can support the local community, hiking a mountain can engender intimate contact with nature, and traveling at one’s own pace allows visitors to take more time in the places they visit, without time constraints. Result H2b implies that unlike local attributes, performing certain slow travel-related activities (e.g., using slow mobility and staying at sustainable accommodations) result in psychological benefits during travel. That is, slow travelers can immerse themselves into the local population using public transportation and survey the neighborhood in which they are traveling. Also, doing yoga and meditation in a calm place surrounded by nature may help them escape the challenges of their everyday life. </w:t>
      </w:r>
    </w:p>
    <w:p w14:paraId="1E17BA85" w14:textId="77777777" w:rsidR="00A83FD6" w:rsidRDefault="00A83FD6" w:rsidP="00A83FD6">
      <w:pPr>
        <w:spacing w:line="480" w:lineRule="auto"/>
        <w:rPr>
          <w:b/>
        </w:rPr>
      </w:pPr>
    </w:p>
    <w:p w14:paraId="18D7F8C1" w14:textId="1C6499DC" w:rsidR="004D27B6" w:rsidRPr="00465CCD" w:rsidRDefault="00A83FD6" w:rsidP="00465CCD">
      <w:pPr>
        <w:spacing w:line="480" w:lineRule="auto"/>
        <w:rPr>
          <w:rFonts w:eastAsiaTheme="minorEastAsia"/>
          <w:b/>
        </w:rPr>
      </w:pPr>
      <w:r w:rsidRPr="001C67C5">
        <w:rPr>
          <w:b/>
        </w:rPr>
        <w:t xml:space="preserve">Effects of </w:t>
      </w:r>
      <w:r>
        <w:rPr>
          <w:b/>
        </w:rPr>
        <w:t>operative consequences</w:t>
      </w:r>
      <w:r w:rsidRPr="001C67C5">
        <w:rPr>
          <w:b/>
        </w:rPr>
        <w:t xml:space="preserve"> on </w:t>
      </w:r>
      <w:r>
        <w:rPr>
          <w:b/>
        </w:rPr>
        <w:t xml:space="preserve">psychological </w:t>
      </w:r>
      <w:r w:rsidRPr="001C67C5">
        <w:rPr>
          <w:b/>
        </w:rPr>
        <w:t xml:space="preserve">consequences </w:t>
      </w:r>
    </w:p>
    <w:p w14:paraId="5B1D32F9" w14:textId="7E9BDA33" w:rsidR="00FF64D6" w:rsidRDefault="00A83FD6" w:rsidP="00A83FD6">
      <w:pPr>
        <w:spacing w:line="480" w:lineRule="auto"/>
      </w:pPr>
      <w:r>
        <w:t xml:space="preserve">Perceived operative consequences of slow travel experiences led to perceived psychological consequences of slow travel experiences (H3). This result is consistent with </w:t>
      </w:r>
      <w:r w:rsidRPr="00174B49">
        <w:t>Olson &amp; Reynolds (2001)’s</w:t>
      </w:r>
      <w:r>
        <w:t xml:space="preserve"> means-end approach where consequences exist at different levels of abstraction from immediate functional outcomes to more personal psychological consequences. This study divides consequences into different levels: operative and psychological consequences. The result implies that doing certain activities in destinations under the slow tourism concept (e.g., flexible planning and seeking novel </w:t>
      </w:r>
      <w:r>
        <w:lastRenderedPageBreak/>
        <w:t>experiences) make slow travelers experience psychological outcomes. For example, building connections with local people can immerse them into a place</w:t>
      </w:r>
      <w:r w:rsidR="00947814">
        <w:t xml:space="preserve">, </w:t>
      </w:r>
      <w:r w:rsidR="00947814" w:rsidRPr="00774771">
        <w:t xml:space="preserve">and </w:t>
      </w:r>
      <w:r w:rsidRPr="00774771">
        <w:t xml:space="preserve">trying unique and different experiences during slow travel can be personally enriching. </w:t>
      </w:r>
      <w:r w:rsidR="00A87310" w:rsidRPr="00774771">
        <w:t>Moreover,</w:t>
      </w:r>
      <w:r w:rsidR="00947814" w:rsidRPr="00774771">
        <w:t xml:space="preserve"> </w:t>
      </w:r>
      <w:r w:rsidR="00C827DF" w:rsidRPr="00774771">
        <w:t xml:space="preserve">this study showed that </w:t>
      </w:r>
      <w:r w:rsidR="00947814" w:rsidRPr="00774771">
        <w:t>perceived operative consequences of slow travel experiences mediated the relationships between perceived local attributes and perceived psychological consequences.</w:t>
      </w:r>
      <w:r w:rsidR="00947814">
        <w:t xml:space="preserve">  </w:t>
      </w:r>
    </w:p>
    <w:p w14:paraId="3C0EC75F" w14:textId="77777777" w:rsidR="00781F47" w:rsidRPr="00781F47" w:rsidRDefault="00781F47" w:rsidP="00A83FD6">
      <w:pPr>
        <w:spacing w:line="480" w:lineRule="auto"/>
      </w:pPr>
    </w:p>
    <w:p w14:paraId="26F55A72" w14:textId="5A6F524E" w:rsidR="004D27B6" w:rsidRPr="00465CCD" w:rsidRDefault="00A83FD6" w:rsidP="00465CCD">
      <w:pPr>
        <w:spacing w:line="480" w:lineRule="auto"/>
        <w:rPr>
          <w:rFonts w:eastAsiaTheme="minorEastAsia"/>
          <w:b/>
        </w:rPr>
      </w:pPr>
      <w:r w:rsidRPr="001C67C5">
        <w:rPr>
          <w:b/>
        </w:rPr>
        <w:t xml:space="preserve">Effects of </w:t>
      </w:r>
      <w:r>
        <w:rPr>
          <w:b/>
        </w:rPr>
        <w:t xml:space="preserve">consequences on values </w:t>
      </w:r>
      <w:r w:rsidRPr="001C67C5">
        <w:rPr>
          <w:b/>
        </w:rPr>
        <w:t xml:space="preserve"> </w:t>
      </w:r>
    </w:p>
    <w:p w14:paraId="5266B793" w14:textId="1B2F9285" w:rsidR="00A83FD6" w:rsidRDefault="00A83FD6" w:rsidP="00A83FD6">
      <w:pPr>
        <w:spacing w:line="480" w:lineRule="auto"/>
      </w:pPr>
      <w:r>
        <w:t xml:space="preserve">This study found that perceived operative consequences of slow travel experiences led to instrumental values (H4a), but not terminal values (H4b). The result is consistent with previous qualitative studies in tourism context, proving that consequences link to values (Jeng &amp; Yeh, 2016; Kim et al., 2016; Lin et al., 2019). It is interesting that this study identified two distinct dimensions of consequences in the slow tourism context: operative and psychological consequences. In regards to H4a, the result implies that engaging in activities in a slow travel style helps slow tourists achieve desired modes of behaving. That is, performing environmental cleanup during trips lead them to receive emotional rewards, learning about other cultures defies stereotypes and broadens their perspectives, and exploring local destinations motivates them to have genuine and authentic experiences. However, slow tourists did not attain terminal values such as self-awareness and a sense of belonging through taking part in activities. The result suggests that a variety of slow travel activities may not motivate tourists to achieve end-states. </w:t>
      </w:r>
    </w:p>
    <w:p w14:paraId="38A5BD21" w14:textId="581A0BD7" w:rsidR="00A83FD6" w:rsidRDefault="00A83FD6" w:rsidP="004D27B6">
      <w:pPr>
        <w:spacing w:line="480" w:lineRule="auto"/>
        <w:ind w:firstLine="720"/>
      </w:pPr>
      <w:r>
        <w:t xml:space="preserve">The study showed that perceived psychological consequences of slow travel experiences led to instrumental values (H5a) and terminal values (H5b). The result </w:t>
      </w:r>
      <w:r>
        <w:lastRenderedPageBreak/>
        <w:t xml:space="preserve">implies that emotional benefits obtained from traveling to local destinations and engaging in activities related to slow tourism help tourists achieve desired values. Interestingly, unlike the operative consequences, psychological consequences significantly influence terminal values. Slow tourists feel happiness and peace of mind when they have fun and feel relaxed by consuming attributes of slow tourism. The result also suggests that slow tourists enhance their self-confidence when they enrich their life through slow travel. </w:t>
      </w:r>
    </w:p>
    <w:p w14:paraId="7A452300" w14:textId="77777777" w:rsidR="004D27B6" w:rsidRDefault="004D27B6" w:rsidP="0008775F">
      <w:pPr>
        <w:spacing w:line="480" w:lineRule="auto"/>
        <w:ind w:firstLine="720"/>
      </w:pPr>
    </w:p>
    <w:p w14:paraId="43F989A4" w14:textId="7BB55BD0" w:rsidR="004D27B6" w:rsidRPr="00465CCD" w:rsidRDefault="00A83FD6" w:rsidP="00465CCD">
      <w:pPr>
        <w:spacing w:line="480" w:lineRule="auto"/>
        <w:rPr>
          <w:rFonts w:eastAsiaTheme="minorEastAsia"/>
          <w:b/>
        </w:rPr>
      </w:pPr>
      <w:r w:rsidRPr="001C67C5">
        <w:rPr>
          <w:b/>
        </w:rPr>
        <w:t xml:space="preserve">Effects of </w:t>
      </w:r>
      <w:r>
        <w:rPr>
          <w:b/>
        </w:rPr>
        <w:t xml:space="preserve">instrumental values on terminal values </w:t>
      </w:r>
    </w:p>
    <w:p w14:paraId="1FE1B531" w14:textId="2AEEEE36" w:rsidR="00A83FD6" w:rsidRDefault="00A83FD6" w:rsidP="00A83FD6">
      <w:pPr>
        <w:spacing w:line="480" w:lineRule="auto"/>
        <w:rPr>
          <w:rFonts w:eastAsiaTheme="minorEastAsia"/>
        </w:rPr>
      </w:pPr>
      <w:r>
        <w:t xml:space="preserve">This study reveals that instrumental values significantly led to terminal values in slow tourism (H6). This result is consistent with previous research suggesting that instrumental values provide means through which terminal values can be achieved (Lin &amp; Fu, 2017; </w:t>
      </w:r>
      <w:r w:rsidRPr="00960BC5">
        <w:t xml:space="preserve">Peter </w:t>
      </w:r>
      <w:r w:rsidR="00960BC5">
        <w:t>et al.</w:t>
      </w:r>
      <w:r w:rsidRPr="00960BC5">
        <w:t>, 1999;</w:t>
      </w:r>
      <w:r>
        <w:t xml:space="preserve"> Rokeach, 1973). The result of this study indicates that travel experiences that slow tourists can obtain in the end (e.g., gain knowledge of local culture, broaden one’s perspective, and engage in authentic experiences) guide them to accomplish their most desired end-state. Some examples are as follows: (1) slow tourists experiencing a slow lifestyle by travelling slowly can replenish themselves as an end-state, (2) slow tourists who gain knowledge of local culture can increase a sense of achievement, and (3) slow tourists who engage in authentic experiences can feel a sense of belonging toward the local places</w:t>
      </w:r>
      <w:r w:rsidRPr="00A87310">
        <w:t xml:space="preserve">. </w:t>
      </w:r>
      <w:r w:rsidR="00A87310" w:rsidRPr="00A87310">
        <w:t>In addition</w:t>
      </w:r>
      <w:r w:rsidR="00D51D9C" w:rsidRPr="00A87310">
        <w:t xml:space="preserve">, </w:t>
      </w:r>
      <w:r w:rsidR="00C827DF" w:rsidRPr="00A87310">
        <w:t xml:space="preserve">this study demonstrated that </w:t>
      </w:r>
      <w:r w:rsidR="00D51D9C" w:rsidRPr="00A87310">
        <w:t>instrumental values mediated the relationships between perceived operative consequences and terminal values.</w:t>
      </w:r>
      <w:r w:rsidR="00D51D9C">
        <w:t xml:space="preserve"> </w:t>
      </w:r>
    </w:p>
    <w:p w14:paraId="2B354B96" w14:textId="4C9319DC" w:rsidR="003B05FA" w:rsidRDefault="003B05FA" w:rsidP="00A83FD6">
      <w:pPr>
        <w:spacing w:line="480" w:lineRule="auto"/>
        <w:rPr>
          <w:rFonts w:eastAsiaTheme="minorEastAsia"/>
        </w:rPr>
      </w:pPr>
    </w:p>
    <w:p w14:paraId="4253E8B6" w14:textId="77777777" w:rsidR="00033942" w:rsidRPr="003B05FA" w:rsidRDefault="00033942" w:rsidP="00A83FD6">
      <w:pPr>
        <w:spacing w:line="480" w:lineRule="auto"/>
        <w:rPr>
          <w:rFonts w:eastAsiaTheme="minorEastAsia"/>
        </w:rPr>
      </w:pPr>
    </w:p>
    <w:p w14:paraId="30F0EA40" w14:textId="495CA66B" w:rsidR="00A83FD6" w:rsidRDefault="00A83FD6" w:rsidP="00A83FD6">
      <w:pPr>
        <w:spacing w:line="480" w:lineRule="auto"/>
        <w:rPr>
          <w:b/>
        </w:rPr>
      </w:pPr>
      <w:r w:rsidRPr="001C67C5">
        <w:rPr>
          <w:b/>
        </w:rPr>
        <w:lastRenderedPageBreak/>
        <w:t>Effects of</w:t>
      </w:r>
      <w:r>
        <w:rPr>
          <w:b/>
        </w:rPr>
        <w:t xml:space="preserve"> values on behavioral outcomes </w:t>
      </w:r>
    </w:p>
    <w:p w14:paraId="23B3CFE3" w14:textId="779046D3" w:rsidR="00A83FD6" w:rsidRDefault="00A83FD6" w:rsidP="00A83FD6">
      <w:pPr>
        <w:spacing w:line="480" w:lineRule="auto"/>
      </w:pPr>
      <w:r>
        <w:t xml:space="preserve">This study found that instrumental values significantly led to future intentions of slow travel (H7a) and referral intention of slow travel (H7b). In addition, terminal values significantly led to future intentions of slow travel (H8a) and referral intention of slow travel (H8b). The results are consistent with previous research suggesting that values eventually influence </w:t>
      </w:r>
      <w:r w:rsidRPr="00662F15">
        <w:t>consumers’ actions (Gutman, 1997; Hall &amp; Lockshin, 2000; Kim</w:t>
      </w:r>
      <w:r>
        <w:t xml:space="preserve">, 2014). The result implies that slow tourists who attain desired values take actions such as telling friends and family about their positive travel experiences and planning future slow travel. For example, when slow tourists attain desired values such as engaging in authentic experiences, they tend to recommend their meaningful experiences to others and engage in slow travel on future vacations. </w:t>
      </w:r>
    </w:p>
    <w:p w14:paraId="0D86D118" w14:textId="77777777" w:rsidR="002302B0" w:rsidRPr="0008775F" w:rsidRDefault="002302B0" w:rsidP="00A83FD6">
      <w:pPr>
        <w:spacing w:line="480" w:lineRule="auto"/>
      </w:pPr>
    </w:p>
    <w:p w14:paraId="443B0218" w14:textId="19140111" w:rsidR="00A83FD6" w:rsidRDefault="00A83FD6" w:rsidP="00A83FD6">
      <w:pPr>
        <w:spacing w:line="480" w:lineRule="auto"/>
        <w:rPr>
          <w:b/>
        </w:rPr>
      </w:pPr>
      <w:r>
        <w:rPr>
          <w:b/>
        </w:rPr>
        <w:t xml:space="preserve">Moderating effects of mindfulness between attributes and consequences </w:t>
      </w:r>
    </w:p>
    <w:p w14:paraId="26CC2943" w14:textId="36A17549" w:rsidR="00A83FD6" w:rsidRPr="001C67C5" w:rsidRDefault="00A83FD6" w:rsidP="00A83FD6">
      <w:pPr>
        <w:spacing w:line="480" w:lineRule="auto"/>
      </w:pPr>
      <w:r>
        <w:t xml:space="preserve">This study shows that slow travelers’ mindfulness moderated the relationships between perceived local attributes and perceived psychological consequences of slow travel experiences (H9b), between perceived personal attributes and perceived operative consequences of slow travel experiences (H9c), and between perceived personal attributes and perceived psychological consequences of slow travel experiences (H9d). The results of this study suggest that mindfulness is an important factor in the relationships between attributes of slow tourism and consequences of slow travel experiences. The results provide theoretical evidence of Sheldon (2020)’s argument that mindfulness can be found in slow-paced trips. Slow tourists who have higher levels of mindfulness tend to focus more on the present environment and be more open to the </w:t>
      </w:r>
      <w:r>
        <w:lastRenderedPageBreak/>
        <w:t xml:space="preserve">travel </w:t>
      </w:r>
      <w:r w:rsidRPr="00947814">
        <w:t>experience of the moment, and thus derive meaningful benefits from slow tourism attributes. However, mindfulness did not significantly have impacts on the relationships between perceived local attributes and perceived operative consequences</w:t>
      </w:r>
      <w:r>
        <w:t xml:space="preserve"> of slow tourism (H9a). The result suggests that regardless of mindfulness, when slow tourists consume local attributes such as local cuisine, shops, and cafes, they can explore destinations, build connections with people, and learn about other cultures. Interestingly, mindfulness played an important role in the associations between local attributes and psychological consequences. As reported in Result H1b, local attributes did not lead to psychological consequences, but greater mindfulness strengthens relationships. That is because when mindful slow tourists travel in pursuit of local attributes (e.g., participating in local events, using local languages, and eating local food), they are more likely to immerse themselves into ongoing experiences, and thus, the concentration on the moment may lead to psychological consequences. </w:t>
      </w:r>
    </w:p>
    <w:p w14:paraId="0157C151" w14:textId="188E938B" w:rsidR="00A83FD6" w:rsidRDefault="0090324B" w:rsidP="00A83FD6">
      <w:pPr>
        <w:spacing w:line="480" w:lineRule="auto"/>
        <w:ind w:firstLine="720"/>
      </w:pPr>
      <w:r>
        <w:t>In summary</w:t>
      </w:r>
      <w:r w:rsidR="00A83FD6">
        <w:t xml:space="preserve">, this study demonstrates that local attributes are means whereby slow tourists obtain desired-ends through operative consequences, and personal attributes are means whereby slow tourists obtain desired ends through operative and psychological consequences. </w:t>
      </w:r>
    </w:p>
    <w:bookmarkEnd w:id="112"/>
    <w:bookmarkEnd w:id="113"/>
    <w:p w14:paraId="51F7A768" w14:textId="3B944118" w:rsidR="00402458" w:rsidRPr="0008775F" w:rsidRDefault="00402458" w:rsidP="0008775F">
      <w:pPr>
        <w:spacing w:line="480" w:lineRule="auto"/>
        <w:ind w:firstLine="720"/>
      </w:pPr>
    </w:p>
    <w:p w14:paraId="7230A51E" w14:textId="77777777" w:rsidR="005C33F3" w:rsidRPr="008B465A" w:rsidRDefault="005C33F3" w:rsidP="005C33F3">
      <w:pPr>
        <w:pStyle w:val="2"/>
      </w:pPr>
      <w:bookmarkStart w:id="115" w:name="_Toc61385811"/>
      <w:r w:rsidRPr="008B465A">
        <w:t>5.3</w:t>
      </w:r>
      <w:r>
        <w:t>.</w:t>
      </w:r>
      <w:r w:rsidRPr="008B465A">
        <w:t xml:space="preserve"> T</w:t>
      </w:r>
      <w:r>
        <w:t>heoretical</w:t>
      </w:r>
      <w:r w:rsidRPr="008B465A">
        <w:t xml:space="preserve"> C</w:t>
      </w:r>
      <w:r>
        <w:t>ontributions</w:t>
      </w:r>
      <w:bookmarkEnd w:id="115"/>
    </w:p>
    <w:p w14:paraId="4F3B74E5" w14:textId="77777777" w:rsidR="005C33F3" w:rsidRPr="008B465A" w:rsidRDefault="005C33F3" w:rsidP="005C33F3">
      <w:pPr>
        <w:pStyle w:val="3"/>
      </w:pPr>
    </w:p>
    <w:p w14:paraId="37005EEB" w14:textId="2E2D6DF8" w:rsidR="005C33F3" w:rsidRPr="008B465A" w:rsidRDefault="005C33F3" w:rsidP="005C33F3">
      <w:pPr>
        <w:spacing w:line="480" w:lineRule="auto"/>
      </w:pPr>
      <w:r w:rsidRPr="008B465A">
        <w:t xml:space="preserve">Despite the growing trend of slow tourism, </w:t>
      </w:r>
      <w:r>
        <w:t xml:space="preserve">there has been </w:t>
      </w:r>
      <w:r w:rsidRPr="008B465A">
        <w:t xml:space="preserve">little insight </w:t>
      </w:r>
      <w:r>
        <w:t xml:space="preserve">into </w:t>
      </w:r>
      <w:r w:rsidRPr="008B465A">
        <w:t xml:space="preserve">slow tourists’ perceptions of slow tourism. </w:t>
      </w:r>
      <w:r w:rsidR="0090324B">
        <w:t xml:space="preserve">This dissertation has made important contributions to the literature. </w:t>
      </w:r>
      <w:r>
        <w:t>First, t</w:t>
      </w:r>
      <w:r w:rsidRPr="008B465A">
        <w:t>his study advance</w:t>
      </w:r>
      <w:r>
        <w:t>d</w:t>
      </w:r>
      <w:r w:rsidRPr="008B465A">
        <w:t xml:space="preserve"> slow tourism literature in several ways</w:t>
      </w:r>
      <w:r>
        <w:t>,</w:t>
      </w:r>
      <w:r w:rsidRPr="008B465A">
        <w:t xml:space="preserve"> </w:t>
      </w:r>
      <w:r>
        <w:t xml:space="preserve">in </w:t>
      </w:r>
      <w:r w:rsidRPr="008B465A">
        <w:t xml:space="preserve">integrating </w:t>
      </w:r>
      <w:r w:rsidRPr="008B465A">
        <w:lastRenderedPageBreak/>
        <w:t>qualitative and quantitative research</w:t>
      </w:r>
      <w:r>
        <w:t xml:space="preserve"> and by</w:t>
      </w:r>
      <w:r w:rsidRPr="008B465A">
        <w:t xml:space="preserve"> conceptualiz</w:t>
      </w:r>
      <w:r>
        <w:t>ing</w:t>
      </w:r>
      <w:r w:rsidRPr="008B465A">
        <w:t xml:space="preserve"> slow tourism motivations by uncovering the hierarchical transition of travel experiences. Through disclosure of slow travel episodes from laddering interviews, this study explore</w:t>
      </w:r>
      <w:r>
        <w:t>d</w:t>
      </w:r>
      <w:r w:rsidRPr="008B465A">
        <w:t xml:space="preserve"> how tourists </w:t>
      </w:r>
      <w:r>
        <w:t>engage in</w:t>
      </w:r>
      <w:r w:rsidRPr="008B465A">
        <w:t xml:space="preserve"> slow tourism, </w:t>
      </w:r>
      <w:r>
        <w:t>discerned</w:t>
      </w:r>
      <w:r w:rsidRPr="008B465A">
        <w:t xml:space="preserve"> </w:t>
      </w:r>
      <w:r>
        <w:t xml:space="preserve">the </w:t>
      </w:r>
      <w:r w:rsidRPr="008B465A">
        <w:t>consequences</w:t>
      </w:r>
      <w:r>
        <w:t xml:space="preserve"> of slow travel experiences</w:t>
      </w:r>
      <w:r w:rsidRPr="008B465A">
        <w:t>, and respond</w:t>
      </w:r>
      <w:r>
        <w:t>ed</w:t>
      </w:r>
      <w:r w:rsidRPr="008B465A">
        <w:t xml:space="preserve"> to </w:t>
      </w:r>
      <w:r>
        <w:t xml:space="preserve">its </w:t>
      </w:r>
      <w:r w:rsidRPr="008B465A">
        <w:t>end-state values</w:t>
      </w:r>
      <w:r>
        <w:t xml:space="preserve"> which slow tourists seek</w:t>
      </w:r>
      <w:r w:rsidRPr="008B465A">
        <w:t xml:space="preserve">. Based on the </w:t>
      </w:r>
      <w:r>
        <w:t>findings</w:t>
      </w:r>
      <w:r w:rsidRPr="008B465A">
        <w:t xml:space="preserve"> of qualitative </w:t>
      </w:r>
      <w:r>
        <w:t>research</w:t>
      </w:r>
      <w:r w:rsidRPr="008B465A">
        <w:t xml:space="preserve">, a hierarchical transition of </w:t>
      </w:r>
      <w:r>
        <w:t xml:space="preserve">slow </w:t>
      </w:r>
      <w:r w:rsidRPr="008B465A">
        <w:t>travel experiences demonstrate</w:t>
      </w:r>
      <w:r>
        <w:t>d</w:t>
      </w:r>
      <w:r w:rsidRPr="008B465A">
        <w:t xml:space="preserve"> how attributes of slow tourism link with perceived consequences and associated values, leading to a more profound understanding </w:t>
      </w:r>
      <w:r>
        <w:t>for</w:t>
      </w:r>
      <w:r w:rsidRPr="008B465A">
        <w:t xml:space="preserve"> quantitative</w:t>
      </w:r>
      <w:r>
        <w:t xml:space="preserve"> research</w:t>
      </w:r>
      <w:r w:rsidRPr="008B465A">
        <w:t xml:space="preserve">. The mixed-method design </w:t>
      </w:r>
      <w:r>
        <w:t>compensated for</w:t>
      </w:r>
      <w:r w:rsidRPr="008B465A">
        <w:t xml:space="preserve"> the weakness</w:t>
      </w:r>
      <w:r>
        <w:t>es</w:t>
      </w:r>
      <w:r w:rsidRPr="008B465A">
        <w:t xml:space="preserve"> of each </w:t>
      </w:r>
      <w:r>
        <w:t xml:space="preserve">individual </w:t>
      </w:r>
      <w:r w:rsidRPr="008B465A">
        <w:t>research approach (Creswell, 1994), strengthen</w:t>
      </w:r>
      <w:r>
        <w:t>ing</w:t>
      </w:r>
      <w:r w:rsidRPr="008B465A">
        <w:t xml:space="preserve"> the validity of the </w:t>
      </w:r>
      <w:r>
        <w:t xml:space="preserve">overall </w:t>
      </w:r>
      <w:r w:rsidRPr="008B465A">
        <w:t>findings.</w:t>
      </w:r>
    </w:p>
    <w:p w14:paraId="24461C2A" w14:textId="77777777" w:rsidR="005C33F3" w:rsidRPr="008B465A" w:rsidRDefault="005C33F3" w:rsidP="005C33F3">
      <w:pPr>
        <w:spacing w:line="480" w:lineRule="auto"/>
        <w:ind w:firstLine="720"/>
        <w:rPr>
          <w:strike/>
        </w:rPr>
      </w:pPr>
      <w:r w:rsidRPr="008B465A">
        <w:t>Second, drawing on the means-end chain (MEC) model, th</w:t>
      </w:r>
      <w:r>
        <w:t>is</w:t>
      </w:r>
      <w:r w:rsidRPr="008B465A">
        <w:t xml:space="preserve"> study clear</w:t>
      </w:r>
      <w:r>
        <w:t>ly</w:t>
      </w:r>
      <w:r w:rsidRPr="008B465A">
        <w:t xml:space="preserve"> identifi</w:t>
      </w:r>
      <w:r>
        <w:t>ed</w:t>
      </w:r>
      <w:r w:rsidRPr="008B465A">
        <w:t xml:space="preserve"> </w:t>
      </w:r>
      <w:r>
        <w:t xml:space="preserve">the </w:t>
      </w:r>
      <w:r w:rsidRPr="008B465A">
        <w:t>attributes, consequences, and values of slow travel experiences. Specifically, this study provide</w:t>
      </w:r>
      <w:r>
        <w:t>d</w:t>
      </w:r>
      <w:r w:rsidRPr="008B465A">
        <w:t xml:space="preserve"> important insights into the preferred attributes motivating </w:t>
      </w:r>
      <w:r>
        <w:t>slow tourists</w:t>
      </w:r>
      <w:r w:rsidRPr="008B465A">
        <w:t xml:space="preserve"> to </w:t>
      </w:r>
      <w:r>
        <w:t xml:space="preserve">engage in </w:t>
      </w:r>
      <w:r w:rsidRPr="008B465A">
        <w:t>slow travel but also indicate</w:t>
      </w:r>
      <w:r>
        <w:t>d</w:t>
      </w:r>
      <w:r w:rsidRPr="008B465A">
        <w:t xml:space="preserve"> </w:t>
      </w:r>
      <w:r>
        <w:t xml:space="preserve">the </w:t>
      </w:r>
      <w:r w:rsidRPr="008B465A">
        <w:t xml:space="preserve">consequences </w:t>
      </w:r>
      <w:r>
        <w:t>slow tourists</w:t>
      </w:r>
      <w:r w:rsidRPr="008B465A">
        <w:t xml:space="preserve"> would like to </w:t>
      </w:r>
      <w:r>
        <w:t>derive</w:t>
      </w:r>
      <w:r w:rsidRPr="008B465A">
        <w:t xml:space="preserve"> from the</w:t>
      </w:r>
      <w:r>
        <w:t>se</w:t>
      </w:r>
      <w:r w:rsidRPr="008B465A">
        <w:t xml:space="preserve"> specific attributes, and what values could be satisfied by </w:t>
      </w:r>
      <w:r>
        <w:t>such</w:t>
      </w:r>
      <w:r w:rsidRPr="008B465A">
        <w:t xml:space="preserve"> consequences. Since there have been few empirical investigations </w:t>
      </w:r>
      <w:r>
        <w:t>into</w:t>
      </w:r>
      <w:r w:rsidRPr="008B465A">
        <w:t xml:space="preserve"> how slow tourism motivations and values are developed along </w:t>
      </w:r>
      <w:r>
        <w:t>a</w:t>
      </w:r>
      <w:r w:rsidRPr="008B465A">
        <w:t xml:space="preserve"> journey, the</w:t>
      </w:r>
      <w:r>
        <w:t xml:space="preserve"> findings </w:t>
      </w:r>
      <w:r w:rsidRPr="008B465A">
        <w:t>of the present study contribute</w:t>
      </w:r>
      <w:r>
        <w:t>d</w:t>
      </w:r>
      <w:r w:rsidRPr="008B465A">
        <w:t xml:space="preserve"> to understanding </w:t>
      </w:r>
      <w:r>
        <w:t xml:space="preserve">slow travelers’ </w:t>
      </w:r>
      <w:r w:rsidRPr="008B465A">
        <w:t>cognitive value structures. T</w:t>
      </w:r>
      <w:r>
        <w:t>herefore</w:t>
      </w:r>
      <w:r w:rsidRPr="008B465A">
        <w:t xml:space="preserve">, this study </w:t>
      </w:r>
      <w:r>
        <w:t>drew</w:t>
      </w:r>
      <w:r w:rsidRPr="008B465A">
        <w:t xml:space="preserve"> a comprehensive picture of slow travel motivations and values on three hierarchical levels, particularly for </w:t>
      </w:r>
      <w:r>
        <w:t>American</w:t>
      </w:r>
      <w:r w:rsidRPr="008B465A">
        <w:t xml:space="preserve"> travelers. </w:t>
      </w:r>
    </w:p>
    <w:p w14:paraId="30B332FA" w14:textId="049C0784" w:rsidR="005C33F3" w:rsidRDefault="005C33F3" w:rsidP="005C33F3">
      <w:pPr>
        <w:spacing w:line="480" w:lineRule="auto"/>
      </w:pPr>
      <w:r w:rsidRPr="008B465A">
        <w:tab/>
        <w:t xml:space="preserve"> Third, this study provide</w:t>
      </w:r>
      <w:r>
        <w:t>d</w:t>
      </w:r>
      <w:r w:rsidRPr="008B465A">
        <w:t xml:space="preserve"> </w:t>
      </w:r>
      <w:r>
        <w:t xml:space="preserve">slow tourism literature with </w:t>
      </w:r>
      <w:r w:rsidRPr="008B465A">
        <w:t>insight by proposing mindfulness as the prime moderator in the relationships between attributes and consequences. Th</w:t>
      </w:r>
      <w:r>
        <w:t xml:space="preserve">is </w:t>
      </w:r>
      <w:r w:rsidRPr="008B465A">
        <w:t>study confirm</w:t>
      </w:r>
      <w:r>
        <w:t xml:space="preserve">ed </w:t>
      </w:r>
      <w:r w:rsidRPr="008B465A">
        <w:t>that mindfulnes</w:t>
      </w:r>
      <w:r>
        <w:t>s</w:t>
      </w:r>
      <w:r w:rsidRPr="008B465A">
        <w:t xml:space="preserve"> play</w:t>
      </w:r>
      <w:r>
        <w:t>s</w:t>
      </w:r>
      <w:r w:rsidRPr="008B465A">
        <w:t xml:space="preserve"> a critical role in enhancing </w:t>
      </w:r>
      <w:r w:rsidRPr="008B465A">
        <w:lastRenderedPageBreak/>
        <w:t>the perceived consequences generated by attributes of slow tourism. When traveling slowly, tourists can become more mindful, aware of their surroundings, and build stronger connections with people (Holladay &amp; Ponder, 2012)</w:t>
      </w:r>
      <w:r>
        <w:t>;</w:t>
      </w:r>
      <w:r w:rsidRPr="008B465A">
        <w:t xml:space="preserve"> </w:t>
      </w:r>
      <w:r w:rsidR="00C272CC" w:rsidRPr="008B465A">
        <w:t>thus,</w:t>
      </w:r>
      <w:r w:rsidRPr="008B465A">
        <w:t xml:space="preserve"> slow travelers’ level</w:t>
      </w:r>
      <w:r>
        <w:t>s</w:t>
      </w:r>
      <w:r w:rsidRPr="008B465A">
        <w:t xml:space="preserve"> of mindfulness influence the quality of</w:t>
      </w:r>
      <w:r>
        <w:t xml:space="preserve"> their travel experiences. </w:t>
      </w:r>
    </w:p>
    <w:p w14:paraId="65B771BE" w14:textId="77777777" w:rsidR="005C33F3" w:rsidRDefault="005C33F3" w:rsidP="005C33F3">
      <w:r>
        <w:tab/>
        <w:t xml:space="preserve"> </w:t>
      </w:r>
    </w:p>
    <w:p w14:paraId="57159A3E" w14:textId="72CB1E4D" w:rsidR="00FF64D6" w:rsidRDefault="00FF64D6" w:rsidP="005C33F3"/>
    <w:p w14:paraId="755671BF" w14:textId="77777777" w:rsidR="00FF64D6" w:rsidRDefault="00FF64D6" w:rsidP="005C33F3"/>
    <w:p w14:paraId="276860C6" w14:textId="77777777" w:rsidR="005C33F3" w:rsidRDefault="005C33F3" w:rsidP="005C33F3">
      <w:pPr>
        <w:pStyle w:val="2"/>
      </w:pPr>
      <w:bookmarkStart w:id="116" w:name="_Toc61385812"/>
      <w:r>
        <w:t>5.4. Practical Implications</w:t>
      </w:r>
      <w:bookmarkEnd w:id="116"/>
    </w:p>
    <w:p w14:paraId="6A5554C2" w14:textId="77777777" w:rsidR="005C33F3" w:rsidRDefault="005C33F3" w:rsidP="005C33F3">
      <w:pPr>
        <w:spacing w:line="480" w:lineRule="auto"/>
      </w:pPr>
    </w:p>
    <w:p w14:paraId="66A18598" w14:textId="309AF9F0" w:rsidR="005C33F3" w:rsidRPr="000256A3" w:rsidRDefault="005C33F3" w:rsidP="005C33F3">
      <w:pPr>
        <w:pStyle w:val="a5"/>
        <w:spacing w:line="480" w:lineRule="auto"/>
        <w:rPr>
          <w:rFonts w:ascii="Times New Roman" w:hAnsi="Times New Roman" w:cs="Times New Roman"/>
          <w:noProof/>
          <w:sz w:val="24"/>
          <w:szCs w:val="24"/>
        </w:rPr>
      </w:pPr>
      <w:r w:rsidRPr="00AD5D6A">
        <w:rPr>
          <w:rFonts w:ascii="Times New Roman" w:hAnsi="Times New Roman" w:cs="Times New Roman"/>
          <w:noProof/>
          <w:sz w:val="24"/>
          <w:szCs w:val="24"/>
        </w:rPr>
        <w:t xml:space="preserve">Understanding </w:t>
      </w:r>
      <w:r>
        <w:rPr>
          <w:rFonts w:ascii="Times New Roman" w:hAnsi="Times New Roman" w:cs="Times New Roman"/>
          <w:noProof/>
          <w:sz w:val="24"/>
          <w:szCs w:val="24"/>
        </w:rPr>
        <w:t xml:space="preserve">the motivations and values of </w:t>
      </w:r>
      <w:r w:rsidRPr="00AD5D6A">
        <w:rPr>
          <w:rFonts w:ascii="Times New Roman" w:hAnsi="Times New Roman" w:cs="Times New Roman"/>
          <w:noProof/>
          <w:sz w:val="24"/>
          <w:szCs w:val="24"/>
        </w:rPr>
        <w:t>slow tourist</w:t>
      </w:r>
      <w:r>
        <w:rPr>
          <w:rFonts w:ascii="Times New Roman" w:hAnsi="Times New Roman" w:cs="Times New Roman"/>
          <w:noProof/>
          <w:sz w:val="24"/>
          <w:szCs w:val="24"/>
        </w:rPr>
        <w:t>s i</w:t>
      </w:r>
      <w:r w:rsidRPr="00AD5D6A">
        <w:rPr>
          <w:rFonts w:ascii="Times New Roman" w:hAnsi="Times New Roman" w:cs="Times New Roman"/>
          <w:noProof/>
          <w:sz w:val="24"/>
          <w:szCs w:val="24"/>
        </w:rPr>
        <w:t xml:space="preserve">s important for developing marketing and management strategies. </w:t>
      </w:r>
      <w:r>
        <w:rPr>
          <w:rFonts w:ascii="Times New Roman" w:hAnsi="Times New Roman" w:cs="Times New Roman"/>
          <w:noProof/>
          <w:sz w:val="24"/>
          <w:szCs w:val="24"/>
        </w:rPr>
        <w:t>This study suggests a number of practical implications for the development of the slow tourism industry for</w:t>
      </w:r>
      <w:r w:rsidRPr="00390C3A">
        <w:rPr>
          <w:rFonts w:ascii="Times New Roman" w:eastAsia="Times New Roman" w:hAnsi="Times New Roman" w:cs="Times New Roman"/>
          <w:sz w:val="24"/>
          <w:szCs w:val="24"/>
        </w:rPr>
        <w:t xml:space="preserve"> </w:t>
      </w:r>
      <w:r w:rsidRPr="00390C3A">
        <w:rPr>
          <w:rFonts w:ascii="Times New Roman" w:hAnsi="Times New Roman" w:cs="Times New Roman"/>
          <w:noProof/>
          <w:sz w:val="24"/>
          <w:szCs w:val="24"/>
        </w:rPr>
        <w:t xml:space="preserve">destination marketers, tourism planners, and </w:t>
      </w:r>
      <w:r>
        <w:rPr>
          <w:rFonts w:ascii="Times New Roman" w:hAnsi="Times New Roman" w:cs="Times New Roman"/>
          <w:noProof/>
          <w:sz w:val="24"/>
          <w:szCs w:val="24"/>
        </w:rPr>
        <w:t xml:space="preserve">tourism </w:t>
      </w:r>
      <w:r w:rsidRPr="00390C3A">
        <w:rPr>
          <w:rFonts w:ascii="Times New Roman" w:hAnsi="Times New Roman" w:cs="Times New Roman"/>
          <w:noProof/>
          <w:sz w:val="24"/>
          <w:szCs w:val="24"/>
        </w:rPr>
        <w:t>policy makers.</w:t>
      </w:r>
      <w:r>
        <w:rPr>
          <w:rFonts w:ascii="Times New Roman" w:hAnsi="Times New Roman" w:cs="Times New Roman"/>
          <w:noProof/>
          <w:sz w:val="24"/>
          <w:szCs w:val="24"/>
        </w:rPr>
        <w:t xml:space="preserve"> First, slow accommodations were determined to be an important attribute of slow travel in this study, although the attribute was not addressed in the HVM. Respondents’ interviews identified economical travel as a benefit of slow travel, indicating that slow tourists tend to be cost-conscious. Destination marketing organizations should suggest accommodation infrastructures (e.g., Airbnb, couchsurfing, or worldpackers) to enable slow travelers to stay economically. Meanwhile, slow accommodations play an important role in builiding connections with local people. Slow tourists </w:t>
      </w:r>
      <w:r w:rsidRPr="00774771">
        <w:rPr>
          <w:rFonts w:ascii="Times New Roman" w:hAnsi="Times New Roman" w:cs="Times New Roman"/>
          <w:noProof/>
          <w:sz w:val="24"/>
          <w:szCs w:val="24"/>
        </w:rPr>
        <w:t>demand authentic</w:t>
      </w:r>
      <w:r w:rsidR="006A5CC0" w:rsidRPr="00774771">
        <w:rPr>
          <w:rFonts w:ascii="Times New Roman" w:hAnsi="Times New Roman" w:cs="Times New Roman"/>
          <w:noProof/>
          <w:sz w:val="24"/>
          <w:szCs w:val="24"/>
        </w:rPr>
        <w:t xml:space="preserve"> and </w:t>
      </w:r>
      <w:r w:rsidR="009525B9" w:rsidRPr="00774771">
        <w:rPr>
          <w:rFonts w:ascii="Times New Roman" w:hAnsi="Times New Roman" w:cs="Times New Roman"/>
          <w:noProof/>
          <w:sz w:val="24"/>
          <w:szCs w:val="24"/>
        </w:rPr>
        <w:t>experience-based</w:t>
      </w:r>
      <w:r w:rsidRPr="00774771">
        <w:rPr>
          <w:rFonts w:ascii="Times New Roman" w:hAnsi="Times New Roman" w:cs="Times New Roman"/>
          <w:noProof/>
          <w:sz w:val="24"/>
          <w:szCs w:val="24"/>
        </w:rPr>
        <w:t xml:space="preserve"> opportunities with </w:t>
      </w:r>
      <w:r w:rsidR="006A5CC0" w:rsidRPr="00774771">
        <w:rPr>
          <w:rFonts w:ascii="Times New Roman" w:hAnsi="Times New Roman" w:cs="Times New Roman"/>
          <w:noProof/>
          <w:sz w:val="24"/>
          <w:szCs w:val="24"/>
        </w:rPr>
        <w:t xml:space="preserve">active </w:t>
      </w:r>
      <w:r w:rsidRPr="00774771">
        <w:rPr>
          <w:rFonts w:ascii="Times New Roman" w:hAnsi="Times New Roman" w:cs="Times New Roman"/>
          <w:noProof/>
          <w:sz w:val="24"/>
          <w:szCs w:val="24"/>
        </w:rPr>
        <w:t>interactions with local</w:t>
      </w:r>
      <w:r w:rsidR="006A5CC0" w:rsidRPr="00774771">
        <w:rPr>
          <w:rFonts w:ascii="Times New Roman" w:hAnsi="Times New Roman" w:cs="Times New Roman"/>
          <w:noProof/>
          <w:sz w:val="24"/>
          <w:szCs w:val="24"/>
        </w:rPr>
        <w:t>s in their tourism destination</w:t>
      </w:r>
      <w:r w:rsidRPr="00774771">
        <w:rPr>
          <w:rFonts w:ascii="Times New Roman" w:hAnsi="Times New Roman" w:cs="Times New Roman"/>
          <w:noProof/>
          <w:sz w:val="24"/>
          <w:szCs w:val="24"/>
        </w:rPr>
        <w:t>. In meeting</w:t>
      </w:r>
      <w:r>
        <w:rPr>
          <w:rFonts w:ascii="Times New Roman" w:hAnsi="Times New Roman" w:cs="Times New Roman"/>
          <w:noProof/>
          <w:sz w:val="24"/>
          <w:szCs w:val="24"/>
        </w:rPr>
        <w:t xml:space="preserve"> this demand, developing slow accommodations at travel destinations can create critical opportunities for tourists to develop connections with locals, feel more immersed in the local culture, and have more authentic travel experiences. Sharing a host’s living space establishes a </w:t>
      </w:r>
      <w:r>
        <w:rPr>
          <w:rFonts w:ascii="Times New Roman" w:hAnsi="Times New Roman" w:cs="Times New Roman"/>
          <w:noProof/>
          <w:sz w:val="24"/>
          <w:szCs w:val="24"/>
        </w:rPr>
        <w:lastRenderedPageBreak/>
        <w:t xml:space="preserve">closer relationship between host and guest, leading to an authentic experience through exposure to the local culture. Other than lodging, local restaurants, shops, festivals, museums, and arts should also be implemented in  overall slow travel experiences, allowing travelers to immerse themselves in the local culture while enjoying benefits such as mental relaxation, enrichment, enjoyment, and a slow lifestyle. Destination marketing organizations and slow-stay hosts should remember that slow tourists want to ‘live like a local’, and staying at slow accommodations and other factors can enable them to achieve their goals. </w:t>
      </w:r>
    </w:p>
    <w:p w14:paraId="5D8F005E" w14:textId="77777777" w:rsidR="005C33F3" w:rsidRDefault="005C33F3" w:rsidP="005C33F3">
      <w:pPr>
        <w:spacing w:line="480" w:lineRule="auto"/>
        <w:ind w:firstLine="720"/>
        <w:rPr>
          <w:noProof/>
        </w:rPr>
      </w:pPr>
      <w:r>
        <w:rPr>
          <w:noProof/>
        </w:rPr>
        <w:t>Second, slow tourists tend to behave in such a way as to reduce negative environmental impacts. The findings of this study indicate that concern for the environment makes slow tourists engage in slow travel and intentional sustainable behavior to enrich their lives and feel a sense of achievement. Destination marketing organizations can develop messages which emphasize the benefits of participating in slow tourism by engaging in environmentally conscious behavior while traveling. At the same time, stakeholders of tourist destinations should also have a greater awareness of the importance of sustainablility in the competitiveness of slow travel destinations and attract more slow travelers consicous of the impact of their travel behaviors on the local environment. Above all, slow travel destinations should accommodate tourists’ pro-environmental activities and inclinations while traveling. For example, travel destinations should have public transportation such as buses or trains, or bike-friendly roads.</w:t>
      </w:r>
    </w:p>
    <w:p w14:paraId="520E026B" w14:textId="77777777" w:rsidR="005C33F3" w:rsidRPr="00FE3FD4" w:rsidRDefault="005C33F3" w:rsidP="005C33F3">
      <w:pPr>
        <w:spacing w:line="480" w:lineRule="auto"/>
        <w:ind w:firstLine="720"/>
        <w:rPr>
          <w:noProof/>
        </w:rPr>
      </w:pPr>
      <w:r>
        <w:rPr>
          <w:noProof/>
        </w:rPr>
        <w:t xml:space="preserve">Third, to attract more potential slow travelers to slow travel destinations, destination marketing management should promote campaigns through social media platforms (e.g., Instagram, Facebook, and YouTube) or </w:t>
      </w:r>
      <w:r w:rsidRPr="00B817A0">
        <w:rPr>
          <w:noProof/>
        </w:rPr>
        <w:t>city website</w:t>
      </w:r>
      <w:r>
        <w:rPr>
          <w:noProof/>
        </w:rPr>
        <w:t xml:space="preserve">s (e.g., Visit </w:t>
      </w:r>
      <w:r>
        <w:rPr>
          <w:noProof/>
        </w:rPr>
        <w:lastRenderedPageBreak/>
        <w:t xml:space="preserve">Knoxville) by highlighting specific experiences identified by the qualitative research in this study. This study found that slow tourists enjoy exploring local destinations, being close to nature, establishing connections with local people, supporting communities, and being environmentally friendly. Destination marketing management can highlight those activities in marketing campaigns for slow travel destinations. Moreover, this study found that many tourists are not familiar with the terms slow tourism or slow travel, even though they have already engaged in slower modes of travel on past trips. Building awareness of slow travel activities (e.g., eating like a local, cycling through a neighborhood, staying at slow stays, and slowly exploring local places) using various resources will support tourists’ familiarity with slow tourism and methods of slow travel. Promoting marketing campaigns will help inform tourists and provide opportunities to engage in slow tourism. </w:t>
      </w:r>
    </w:p>
    <w:p w14:paraId="7E7FAEC4" w14:textId="77777777" w:rsidR="005C33F3" w:rsidRDefault="005C33F3" w:rsidP="005C33F3">
      <w:pPr>
        <w:spacing w:line="480" w:lineRule="auto"/>
      </w:pPr>
    </w:p>
    <w:p w14:paraId="036084A0" w14:textId="77777777" w:rsidR="005C33F3" w:rsidRPr="0035620C" w:rsidRDefault="005C33F3" w:rsidP="005C33F3"/>
    <w:p w14:paraId="28CCA580" w14:textId="77777777" w:rsidR="005C33F3" w:rsidRPr="00033420" w:rsidRDefault="005C33F3" w:rsidP="005C33F3">
      <w:pPr>
        <w:pStyle w:val="2"/>
      </w:pPr>
      <w:bookmarkStart w:id="117" w:name="_Toc61385813"/>
      <w:r>
        <w:t>5.5. Limitations and Suggestions for Future Research</w:t>
      </w:r>
      <w:bookmarkEnd w:id="117"/>
    </w:p>
    <w:p w14:paraId="4DF5DBE4" w14:textId="77777777" w:rsidR="005C33F3" w:rsidRDefault="005C33F3" w:rsidP="005C33F3">
      <w:pPr>
        <w:pStyle w:val="3"/>
      </w:pPr>
      <w:r>
        <w:tab/>
      </w:r>
    </w:p>
    <w:p w14:paraId="6C01A31A" w14:textId="77777777" w:rsidR="005C33F3" w:rsidRDefault="005C33F3" w:rsidP="005C33F3">
      <w:pPr>
        <w:spacing w:line="480" w:lineRule="auto"/>
      </w:pPr>
      <w:r>
        <w:t xml:space="preserve">The current research provides implies several inherent limitations to opportunities for future research. First, the lack of diversity of the qualitative research participants’ regions of origin may weaken the </w:t>
      </w:r>
      <w:r w:rsidRPr="009C110F">
        <w:t>generalization</w:t>
      </w:r>
      <w:r>
        <w:t xml:space="preserve"> of the findings. The interviewees for the qualitative research were recruited in three ways: a slow food event held in Knoxville, Tennessee promoted by flyers posted on the bulletin board at the department building and library, and email solicitations to bloggers who posted their slow travel experiences. Most of the participants were recruited through the slow food event and the event participants’ </w:t>
      </w:r>
      <w:r>
        <w:lastRenderedPageBreak/>
        <w:t xml:space="preserve">acquaintances. 63% of the interview participants were from Southeastern states (e.g., Tennessee, North Carolina, South Carolina, Florida, Texas, Georgia, and Kentucky), which are not necessarily representative of the entire cultural diversity of the United States. Data from a greater geographic region would allow for a more accurate representation of the slow tourism market.  </w:t>
      </w:r>
    </w:p>
    <w:p w14:paraId="15DAFE28" w14:textId="77777777" w:rsidR="005C33F3" w:rsidRDefault="005C33F3" w:rsidP="005C33F3">
      <w:pPr>
        <w:spacing w:line="480" w:lineRule="auto"/>
        <w:ind w:firstLine="720"/>
      </w:pPr>
      <w:r>
        <w:t xml:space="preserve">Second, this study did not limit the slow travel destinations to domestic regions in the United States. Participants reflected on their slow travel experiences in the interview in Study 1 and the survey in Study 2. Many of them had traveled to overseas destinations (e.g., Asia and Europe) and only a few of them had traveled to destinations in the United States. The means-end chains identified in the current study may not apply to domestic slow travelers. Future research should compare means-end chain content and structure across slow tourists’ various travel destinations (i.e., domestic versus international trips), which may reveal meaningful differences in benefits and values they sought in traveling slowly.  </w:t>
      </w:r>
    </w:p>
    <w:p w14:paraId="0D54F29E" w14:textId="77777777" w:rsidR="005C33F3" w:rsidRDefault="005C33F3" w:rsidP="005C33F3"/>
    <w:p w14:paraId="3F50FD55" w14:textId="0F2621E1" w:rsidR="00784FEC" w:rsidRDefault="00784FEC" w:rsidP="00784FEC">
      <w:pPr>
        <w:rPr>
          <w:rFonts w:eastAsiaTheme="minorEastAsia"/>
        </w:rPr>
      </w:pPr>
    </w:p>
    <w:p w14:paraId="44EE6046" w14:textId="07F0255D" w:rsidR="00F913C8" w:rsidRDefault="00F913C8" w:rsidP="00784FEC">
      <w:pPr>
        <w:rPr>
          <w:rFonts w:eastAsiaTheme="minorEastAsia"/>
        </w:rPr>
      </w:pPr>
    </w:p>
    <w:p w14:paraId="22D622A6" w14:textId="0BFC072F" w:rsidR="00F913C8" w:rsidRDefault="00F913C8" w:rsidP="00784FEC">
      <w:pPr>
        <w:rPr>
          <w:rFonts w:eastAsiaTheme="minorEastAsia"/>
        </w:rPr>
      </w:pPr>
    </w:p>
    <w:p w14:paraId="5EAC577C" w14:textId="14A51FD8" w:rsidR="00F913C8" w:rsidRDefault="00F913C8" w:rsidP="00784FEC">
      <w:pPr>
        <w:rPr>
          <w:rFonts w:eastAsiaTheme="minorEastAsia"/>
        </w:rPr>
      </w:pPr>
    </w:p>
    <w:p w14:paraId="1DC3553F" w14:textId="69AA1911" w:rsidR="00F913C8" w:rsidRDefault="00F913C8" w:rsidP="00784FEC">
      <w:pPr>
        <w:rPr>
          <w:rFonts w:eastAsiaTheme="minorEastAsia"/>
        </w:rPr>
      </w:pPr>
    </w:p>
    <w:p w14:paraId="3D909072" w14:textId="6E023523" w:rsidR="00F913C8" w:rsidRDefault="00F913C8" w:rsidP="00784FEC">
      <w:pPr>
        <w:rPr>
          <w:rFonts w:eastAsiaTheme="minorEastAsia"/>
        </w:rPr>
      </w:pPr>
    </w:p>
    <w:p w14:paraId="65BD63BE" w14:textId="2DA85CBF" w:rsidR="00F913C8" w:rsidRDefault="00F913C8" w:rsidP="00784FEC">
      <w:pPr>
        <w:rPr>
          <w:rFonts w:eastAsiaTheme="minorEastAsia"/>
        </w:rPr>
      </w:pPr>
    </w:p>
    <w:p w14:paraId="2EFAD45E" w14:textId="67B1F0D7" w:rsidR="00F913C8" w:rsidRDefault="00F913C8" w:rsidP="00784FEC">
      <w:pPr>
        <w:rPr>
          <w:rFonts w:eastAsiaTheme="minorEastAsia"/>
        </w:rPr>
      </w:pPr>
    </w:p>
    <w:p w14:paraId="30714804" w14:textId="04E4881D" w:rsidR="00F913C8" w:rsidRDefault="00F913C8" w:rsidP="00784FEC">
      <w:pPr>
        <w:rPr>
          <w:rFonts w:eastAsiaTheme="minorEastAsia"/>
        </w:rPr>
      </w:pPr>
    </w:p>
    <w:p w14:paraId="4E467F06" w14:textId="0183F5C1" w:rsidR="00F913C8" w:rsidRDefault="00F913C8" w:rsidP="00784FEC">
      <w:pPr>
        <w:rPr>
          <w:rFonts w:eastAsiaTheme="minorEastAsia"/>
        </w:rPr>
      </w:pPr>
    </w:p>
    <w:p w14:paraId="3E77A828" w14:textId="0F7AE578" w:rsidR="00F913C8" w:rsidRDefault="00F913C8" w:rsidP="00784FEC">
      <w:pPr>
        <w:rPr>
          <w:rFonts w:eastAsiaTheme="minorEastAsia"/>
        </w:rPr>
      </w:pPr>
    </w:p>
    <w:p w14:paraId="78C1F0DA" w14:textId="4341C73E" w:rsidR="00F913C8" w:rsidRDefault="00F913C8" w:rsidP="00784FEC">
      <w:pPr>
        <w:rPr>
          <w:rFonts w:eastAsiaTheme="minorEastAsia"/>
        </w:rPr>
      </w:pPr>
    </w:p>
    <w:p w14:paraId="4D856CAA" w14:textId="12A6991E" w:rsidR="00F913C8" w:rsidRDefault="00F913C8" w:rsidP="00784FEC">
      <w:pPr>
        <w:rPr>
          <w:rFonts w:eastAsiaTheme="minorEastAsia"/>
        </w:rPr>
      </w:pPr>
    </w:p>
    <w:p w14:paraId="1C4CC1D5" w14:textId="47B4C91E" w:rsidR="00F913C8" w:rsidRDefault="00F913C8" w:rsidP="00784FEC">
      <w:pPr>
        <w:rPr>
          <w:rFonts w:eastAsiaTheme="minorEastAsia"/>
        </w:rPr>
      </w:pPr>
    </w:p>
    <w:p w14:paraId="7D945B56" w14:textId="77777777" w:rsidR="00F913C8" w:rsidRPr="00F913C8" w:rsidRDefault="00F913C8" w:rsidP="00784FEC">
      <w:pPr>
        <w:rPr>
          <w:rFonts w:eastAsiaTheme="minorEastAsia"/>
        </w:rPr>
      </w:pPr>
    </w:p>
    <w:p w14:paraId="2E588529" w14:textId="16817576" w:rsidR="008C1426" w:rsidRPr="008C1426" w:rsidRDefault="008C1426" w:rsidP="008C1426"/>
    <w:p w14:paraId="73212707" w14:textId="77777777" w:rsidR="00822E28" w:rsidRDefault="00822E28" w:rsidP="009B237A">
      <w:pPr>
        <w:pStyle w:val="1"/>
      </w:pPr>
    </w:p>
    <w:p w14:paraId="2203F10A" w14:textId="293B72F0" w:rsidR="003D3226" w:rsidRPr="004666D8" w:rsidRDefault="00B43405" w:rsidP="009B237A">
      <w:pPr>
        <w:pStyle w:val="1"/>
      </w:pPr>
      <w:bookmarkStart w:id="118" w:name="_Toc61385814"/>
      <w:r>
        <w:t>REFERENCES</w:t>
      </w:r>
      <w:bookmarkEnd w:id="118"/>
      <w:r>
        <w:t xml:space="preserve"> </w:t>
      </w:r>
    </w:p>
    <w:p w14:paraId="7801A1A4" w14:textId="77777777" w:rsidR="003D3226" w:rsidRPr="009A12D7" w:rsidRDefault="003D3226" w:rsidP="003D3226"/>
    <w:p w14:paraId="64A1B0AF" w14:textId="77777777" w:rsidR="008C1426" w:rsidRDefault="008C1426">
      <w:r>
        <w:br w:type="page"/>
      </w:r>
    </w:p>
    <w:p w14:paraId="498C710A" w14:textId="30987A89" w:rsidR="004666D8" w:rsidRDefault="004B19FA" w:rsidP="004666D8">
      <w:pPr>
        <w:spacing w:line="360" w:lineRule="auto"/>
      </w:pPr>
      <w:r w:rsidRPr="004B19FA">
        <w:lastRenderedPageBreak/>
        <w:t xml:space="preserve">Abascal, T. E. (2019). Indigenous tourism in Australia: understanding the link between </w:t>
      </w:r>
    </w:p>
    <w:p w14:paraId="4C2099F1" w14:textId="77777777" w:rsidR="004666D8" w:rsidRDefault="004B19FA" w:rsidP="004666D8">
      <w:pPr>
        <w:spacing w:line="360" w:lineRule="auto"/>
        <w:ind w:firstLine="720"/>
      </w:pPr>
      <w:r w:rsidRPr="004B19FA">
        <w:t xml:space="preserve">cultural heritage and intention to participate using the means-end chain </w:t>
      </w:r>
    </w:p>
    <w:p w14:paraId="4606D5DE" w14:textId="19BE9370" w:rsidR="004B19FA" w:rsidRPr="004B19FA" w:rsidRDefault="004B19FA" w:rsidP="004666D8">
      <w:pPr>
        <w:spacing w:line="360" w:lineRule="auto"/>
        <w:ind w:firstLine="720"/>
      </w:pPr>
      <w:r w:rsidRPr="004B19FA">
        <w:t>theory. </w:t>
      </w:r>
      <w:r w:rsidRPr="004B19FA">
        <w:rPr>
          <w:i/>
          <w:iCs/>
        </w:rPr>
        <w:t>Journal of Heritage Tourism</w:t>
      </w:r>
      <w:r w:rsidRPr="004B19FA">
        <w:t>, </w:t>
      </w:r>
      <w:r w:rsidRPr="004B19FA">
        <w:rPr>
          <w:i/>
          <w:iCs/>
        </w:rPr>
        <w:t>14</w:t>
      </w:r>
      <w:r w:rsidRPr="004B19FA">
        <w:t>(3), 263-281.</w:t>
      </w:r>
    </w:p>
    <w:p w14:paraId="4A56C8E9" w14:textId="77777777" w:rsidR="005C0711" w:rsidRDefault="005C0711" w:rsidP="00961A2F">
      <w:pPr>
        <w:spacing w:line="360" w:lineRule="auto"/>
        <w:rPr>
          <w:rFonts w:eastAsiaTheme="minorEastAsia"/>
        </w:rPr>
      </w:pPr>
      <w:r w:rsidRPr="005C0711">
        <w:rPr>
          <w:rFonts w:eastAsiaTheme="minorEastAsia"/>
        </w:rPr>
        <w:t xml:space="preserve">Ajzen, I., &amp; Driver, B. L. (1991). Prediction of leisure participation from behavioral, </w:t>
      </w:r>
    </w:p>
    <w:p w14:paraId="1F7A6A45" w14:textId="40EC7524" w:rsidR="005C0711" w:rsidRPr="005C0711" w:rsidRDefault="005C0711" w:rsidP="005C0711">
      <w:pPr>
        <w:spacing w:line="360" w:lineRule="auto"/>
        <w:ind w:left="720"/>
        <w:rPr>
          <w:rFonts w:eastAsiaTheme="minorEastAsia"/>
        </w:rPr>
      </w:pPr>
      <w:r w:rsidRPr="005C0711">
        <w:rPr>
          <w:rFonts w:eastAsiaTheme="minorEastAsia"/>
        </w:rPr>
        <w:t xml:space="preserve">normative, and control beliefs: An application of the theory of planned behavior. </w:t>
      </w:r>
      <w:r w:rsidRPr="008F5AC0">
        <w:rPr>
          <w:rFonts w:eastAsiaTheme="minorEastAsia"/>
          <w:i/>
          <w:iCs/>
        </w:rPr>
        <w:t>Leisure sciences</w:t>
      </w:r>
      <w:r w:rsidRPr="005C0711">
        <w:rPr>
          <w:rFonts w:eastAsiaTheme="minorEastAsia"/>
        </w:rPr>
        <w:t xml:space="preserve">, </w:t>
      </w:r>
      <w:r w:rsidRPr="008F5AC0">
        <w:rPr>
          <w:rFonts w:eastAsiaTheme="minorEastAsia"/>
          <w:i/>
          <w:iCs/>
        </w:rPr>
        <w:t>13</w:t>
      </w:r>
      <w:r w:rsidRPr="005C0711">
        <w:rPr>
          <w:rFonts w:eastAsiaTheme="minorEastAsia"/>
        </w:rPr>
        <w:t>(3), 185-204.</w:t>
      </w:r>
    </w:p>
    <w:p w14:paraId="016AA3F3" w14:textId="30BEB6E0" w:rsidR="00E54BF0" w:rsidRDefault="00E54BF0" w:rsidP="00961A2F">
      <w:pPr>
        <w:spacing w:line="360" w:lineRule="auto"/>
      </w:pPr>
      <w:r w:rsidRPr="00E54BF0">
        <w:t xml:space="preserve">Altunel, M. C., &amp; Erkurt, B. (2015). Cultural tourism in Istanbul: The mediation effect of </w:t>
      </w:r>
    </w:p>
    <w:p w14:paraId="39800BE0" w14:textId="77777777" w:rsidR="00E54BF0" w:rsidRDefault="00E54BF0" w:rsidP="00E54BF0">
      <w:pPr>
        <w:spacing w:line="360" w:lineRule="auto"/>
        <w:ind w:firstLine="720"/>
      </w:pPr>
      <w:r w:rsidRPr="00E54BF0">
        <w:t xml:space="preserve">tourist experience and satisfaction on the relationship between involvement and </w:t>
      </w:r>
    </w:p>
    <w:p w14:paraId="3F92E7A3" w14:textId="77777777" w:rsidR="00E54BF0" w:rsidRDefault="00E54BF0" w:rsidP="00E54BF0">
      <w:pPr>
        <w:spacing w:line="360" w:lineRule="auto"/>
        <w:ind w:firstLine="720"/>
      </w:pPr>
      <w:r w:rsidRPr="00E54BF0">
        <w:t xml:space="preserve">recommendation intention. </w:t>
      </w:r>
      <w:r w:rsidRPr="00E54BF0">
        <w:rPr>
          <w:i/>
          <w:iCs/>
        </w:rPr>
        <w:t>Journal of Destination Marketing &amp; Management</w:t>
      </w:r>
      <w:r w:rsidRPr="00E54BF0">
        <w:t xml:space="preserve">, </w:t>
      </w:r>
    </w:p>
    <w:p w14:paraId="2B574B80" w14:textId="00545D7B" w:rsidR="00E54BF0" w:rsidRDefault="00E54BF0" w:rsidP="00287D3B">
      <w:pPr>
        <w:spacing w:line="360" w:lineRule="auto"/>
        <w:ind w:firstLine="720"/>
      </w:pPr>
      <w:r w:rsidRPr="00E54BF0">
        <w:rPr>
          <w:i/>
          <w:iCs/>
        </w:rPr>
        <w:t>4</w:t>
      </w:r>
      <w:r w:rsidRPr="00E54BF0">
        <w:t>(4), 213-221.</w:t>
      </w:r>
    </w:p>
    <w:p w14:paraId="6A8D7D1C" w14:textId="4E86FAFB" w:rsidR="004666D8" w:rsidRDefault="00961A2F" w:rsidP="00961A2F">
      <w:pPr>
        <w:spacing w:line="360" w:lineRule="auto"/>
      </w:pPr>
      <w:r w:rsidRPr="00961A2F">
        <w:t xml:space="preserve">Amatulli, C., &amp; Guido, G. (2011). Determinants of purchasing intention for fashion </w:t>
      </w:r>
    </w:p>
    <w:p w14:paraId="53128C88" w14:textId="77777777" w:rsidR="004666D8" w:rsidRDefault="00961A2F" w:rsidP="004666D8">
      <w:pPr>
        <w:spacing w:line="360" w:lineRule="auto"/>
        <w:ind w:firstLine="720"/>
        <w:rPr>
          <w:i/>
          <w:iCs/>
        </w:rPr>
      </w:pPr>
      <w:r w:rsidRPr="00961A2F">
        <w:t>luxury goods in the Italian market: A laddering approach. </w:t>
      </w:r>
      <w:r w:rsidRPr="00961A2F">
        <w:rPr>
          <w:i/>
          <w:iCs/>
        </w:rPr>
        <w:t xml:space="preserve">Journal of Fashion </w:t>
      </w:r>
    </w:p>
    <w:p w14:paraId="4052C4ED" w14:textId="0761EECB" w:rsidR="00961A2F" w:rsidRPr="00961A2F" w:rsidRDefault="00961A2F" w:rsidP="004666D8">
      <w:pPr>
        <w:spacing w:line="360" w:lineRule="auto"/>
        <w:ind w:firstLine="720"/>
      </w:pPr>
      <w:r w:rsidRPr="00961A2F">
        <w:rPr>
          <w:i/>
          <w:iCs/>
        </w:rPr>
        <w:t>Marketing and Management: An International Journal</w:t>
      </w:r>
      <w:r w:rsidRPr="00961A2F">
        <w:t>, </w:t>
      </w:r>
      <w:r w:rsidRPr="00961A2F">
        <w:rPr>
          <w:i/>
          <w:iCs/>
        </w:rPr>
        <w:t>15</w:t>
      </w:r>
      <w:r w:rsidRPr="00961A2F">
        <w:t>(1), 123-136.</w:t>
      </w:r>
    </w:p>
    <w:p w14:paraId="25855632" w14:textId="77777777" w:rsidR="004666D8" w:rsidRDefault="00B33B4F" w:rsidP="004666D8">
      <w:pPr>
        <w:spacing w:line="360" w:lineRule="auto"/>
      </w:pPr>
      <w:r w:rsidRPr="00B33B4F">
        <w:t xml:space="preserve">Anderson, J. C., &amp; Gerbing, D. W. (1988). Structural equation modeling in practice: A </w:t>
      </w:r>
    </w:p>
    <w:p w14:paraId="19C79CDB" w14:textId="4235D050" w:rsidR="00B33B4F" w:rsidRPr="00B33B4F" w:rsidRDefault="00B33B4F" w:rsidP="004666D8">
      <w:pPr>
        <w:spacing w:line="360" w:lineRule="auto"/>
        <w:ind w:firstLine="720"/>
      </w:pPr>
      <w:r w:rsidRPr="00B33B4F">
        <w:t>review and recommended two-step approach. </w:t>
      </w:r>
      <w:r w:rsidRPr="00B33B4F">
        <w:rPr>
          <w:i/>
          <w:iCs/>
        </w:rPr>
        <w:t>Psychological bulletin</w:t>
      </w:r>
      <w:r w:rsidRPr="00B33B4F">
        <w:t>, </w:t>
      </w:r>
      <w:r w:rsidRPr="00B33B4F">
        <w:rPr>
          <w:i/>
          <w:iCs/>
        </w:rPr>
        <w:t>103</w:t>
      </w:r>
      <w:r w:rsidRPr="00B33B4F">
        <w:t>(3), 411.</w:t>
      </w:r>
    </w:p>
    <w:p w14:paraId="1D225765" w14:textId="77777777" w:rsidR="000D7D03" w:rsidRDefault="000D7D03" w:rsidP="000D7D03">
      <w:pPr>
        <w:spacing w:line="360" w:lineRule="auto"/>
      </w:pPr>
      <w:r w:rsidRPr="000D7D03">
        <w:t xml:space="preserve">Ashraf, M. S., Hou, F., Kim, W. G., Ahmad, W., &amp; Ashraf, R. U. (2020). Modeling </w:t>
      </w:r>
    </w:p>
    <w:p w14:paraId="39BAC992" w14:textId="77777777" w:rsidR="000D7D03" w:rsidRDefault="000D7D03" w:rsidP="000D7D03">
      <w:pPr>
        <w:spacing w:line="360" w:lineRule="auto"/>
        <w:ind w:firstLine="720"/>
      </w:pPr>
      <w:r w:rsidRPr="000D7D03">
        <w:t xml:space="preserve">tourists' visiting intentions toward ecofriendly destinations: Implications for </w:t>
      </w:r>
    </w:p>
    <w:p w14:paraId="4C0553FC" w14:textId="77777777" w:rsidR="000D7D03" w:rsidRDefault="000D7D03" w:rsidP="000D7D03">
      <w:pPr>
        <w:spacing w:line="360" w:lineRule="auto"/>
        <w:ind w:firstLine="720"/>
      </w:pPr>
      <w:r w:rsidRPr="000D7D03">
        <w:t>sustainable tourism operators. </w:t>
      </w:r>
      <w:r w:rsidRPr="000D7D03">
        <w:rPr>
          <w:i/>
          <w:iCs/>
        </w:rPr>
        <w:t>Business Strategy and the Environment</w:t>
      </w:r>
      <w:r w:rsidRPr="000D7D03">
        <w:t>, </w:t>
      </w:r>
      <w:r w:rsidRPr="000D7D03">
        <w:rPr>
          <w:i/>
          <w:iCs/>
        </w:rPr>
        <w:t>29</w:t>
      </w:r>
      <w:r w:rsidRPr="000D7D03">
        <w:t>(1), 54-</w:t>
      </w:r>
    </w:p>
    <w:p w14:paraId="3116BD02" w14:textId="4DD3A8F3" w:rsidR="000D7D03" w:rsidRPr="000D7D03" w:rsidRDefault="000D7D03" w:rsidP="00287D3B">
      <w:pPr>
        <w:spacing w:line="360" w:lineRule="auto"/>
        <w:ind w:firstLine="720"/>
      </w:pPr>
      <w:r w:rsidRPr="000D7D03">
        <w:t>71.</w:t>
      </w:r>
    </w:p>
    <w:p w14:paraId="0F17D8E6" w14:textId="77970383" w:rsidR="004666D8" w:rsidRDefault="008F609F" w:rsidP="004666D8">
      <w:pPr>
        <w:spacing w:line="360" w:lineRule="auto"/>
      </w:pPr>
      <w:r w:rsidRPr="009A12D7">
        <w:t xml:space="preserve">Babin, B. J., Darden, W. R., &amp; Griffin, M. (1994). Work and/or fun: measuring hedonic </w:t>
      </w:r>
    </w:p>
    <w:p w14:paraId="321816C4" w14:textId="30E3CB26" w:rsidR="008F609F" w:rsidRPr="009A12D7" w:rsidRDefault="008F609F" w:rsidP="004666D8">
      <w:pPr>
        <w:spacing w:line="360" w:lineRule="auto"/>
        <w:ind w:firstLine="720"/>
      </w:pPr>
      <w:r w:rsidRPr="009A12D7">
        <w:t xml:space="preserve">and utilitarian shopping value. </w:t>
      </w:r>
      <w:r w:rsidRPr="009A12D7">
        <w:rPr>
          <w:i/>
          <w:iCs/>
        </w:rPr>
        <w:t xml:space="preserve">Journal of </w:t>
      </w:r>
      <w:r w:rsidR="0090324B">
        <w:rPr>
          <w:i/>
          <w:iCs/>
        </w:rPr>
        <w:t>C</w:t>
      </w:r>
      <w:r w:rsidR="0090324B" w:rsidRPr="009A12D7">
        <w:rPr>
          <w:i/>
          <w:iCs/>
        </w:rPr>
        <w:t xml:space="preserve">onsumer </w:t>
      </w:r>
      <w:r w:rsidR="0090324B">
        <w:rPr>
          <w:i/>
          <w:iCs/>
        </w:rPr>
        <w:t>R</w:t>
      </w:r>
      <w:r w:rsidR="0090324B" w:rsidRPr="009A12D7">
        <w:rPr>
          <w:i/>
          <w:iCs/>
        </w:rPr>
        <w:t>esearch</w:t>
      </w:r>
      <w:r w:rsidRPr="009A12D7">
        <w:t xml:space="preserve">, </w:t>
      </w:r>
      <w:r w:rsidRPr="009A12D7">
        <w:rPr>
          <w:i/>
          <w:iCs/>
        </w:rPr>
        <w:t>20</w:t>
      </w:r>
      <w:r w:rsidRPr="009A12D7">
        <w:t>(4), 644-656.</w:t>
      </w:r>
    </w:p>
    <w:p w14:paraId="6A9CA7DF" w14:textId="77777777" w:rsidR="00D2046D" w:rsidRDefault="00D2046D" w:rsidP="00D2046D">
      <w:pPr>
        <w:spacing w:line="360" w:lineRule="auto"/>
      </w:pPr>
      <w:r w:rsidRPr="00D2046D">
        <w:t xml:space="preserve">Baer, R. A. (2003). Mindfulness training as a clinical intervention: A conceptual and </w:t>
      </w:r>
    </w:p>
    <w:p w14:paraId="65EFF0DF" w14:textId="36C76768" w:rsidR="00D2046D" w:rsidRPr="00D2046D" w:rsidRDefault="00D2046D" w:rsidP="00D2046D">
      <w:pPr>
        <w:spacing w:line="360" w:lineRule="auto"/>
        <w:ind w:firstLine="720"/>
      </w:pPr>
      <w:r w:rsidRPr="00D2046D">
        <w:t>empirical review. </w:t>
      </w:r>
      <w:r w:rsidRPr="00D2046D">
        <w:rPr>
          <w:i/>
          <w:iCs/>
        </w:rPr>
        <w:t xml:space="preserve">Clinical </w:t>
      </w:r>
      <w:r w:rsidR="0090324B">
        <w:rPr>
          <w:i/>
          <w:iCs/>
        </w:rPr>
        <w:t>P</w:t>
      </w:r>
      <w:r w:rsidR="0090324B" w:rsidRPr="00D2046D">
        <w:rPr>
          <w:i/>
          <w:iCs/>
        </w:rPr>
        <w:t>sychology</w:t>
      </w:r>
      <w:r w:rsidRPr="00D2046D">
        <w:rPr>
          <w:i/>
          <w:iCs/>
        </w:rPr>
        <w:t xml:space="preserve">: Science and </w:t>
      </w:r>
      <w:r w:rsidR="0090324B">
        <w:rPr>
          <w:i/>
          <w:iCs/>
        </w:rPr>
        <w:t>P</w:t>
      </w:r>
      <w:r w:rsidR="0090324B" w:rsidRPr="00D2046D">
        <w:rPr>
          <w:i/>
          <w:iCs/>
        </w:rPr>
        <w:t>ractice</w:t>
      </w:r>
      <w:r w:rsidRPr="00D2046D">
        <w:t>, </w:t>
      </w:r>
      <w:r w:rsidRPr="00D2046D">
        <w:rPr>
          <w:i/>
          <w:iCs/>
        </w:rPr>
        <w:t>10</w:t>
      </w:r>
      <w:r w:rsidRPr="00D2046D">
        <w:t>(2), 125-143.</w:t>
      </w:r>
    </w:p>
    <w:p w14:paraId="185BABBB" w14:textId="07F3766D" w:rsidR="004666D8" w:rsidRDefault="00215845" w:rsidP="00215845">
      <w:pPr>
        <w:spacing w:line="360" w:lineRule="auto"/>
      </w:pPr>
      <w:r w:rsidRPr="00215845">
        <w:t xml:space="preserve">Bagozzi, R., &amp; Dabholkar, P. (1994). Consumer recycling goals and their effect on </w:t>
      </w:r>
    </w:p>
    <w:p w14:paraId="4776417B" w14:textId="77777777" w:rsidR="004666D8" w:rsidRDefault="00215845" w:rsidP="004666D8">
      <w:pPr>
        <w:spacing w:line="360" w:lineRule="auto"/>
        <w:ind w:firstLine="720"/>
        <w:rPr>
          <w:i/>
          <w:iCs/>
        </w:rPr>
      </w:pPr>
      <w:r w:rsidRPr="00215845">
        <w:t>decisions to recycle: A means</w:t>
      </w:r>
      <w:r w:rsidRPr="00215845">
        <w:rPr>
          <w:rFonts w:ascii="Cambria Math" w:hAnsi="Cambria Math" w:cs="Cambria Math"/>
        </w:rPr>
        <w:t>‐</w:t>
      </w:r>
      <w:r w:rsidRPr="00215845">
        <w:t>end chain analysis. </w:t>
      </w:r>
      <w:r w:rsidRPr="00215845">
        <w:rPr>
          <w:i/>
          <w:iCs/>
        </w:rPr>
        <w:t>Psychology and</w:t>
      </w:r>
    </w:p>
    <w:p w14:paraId="621FF038" w14:textId="4817787D" w:rsidR="00215845" w:rsidRPr="00215845" w:rsidRDefault="00215845" w:rsidP="004666D8">
      <w:pPr>
        <w:spacing w:line="360" w:lineRule="auto"/>
        <w:ind w:firstLine="720"/>
      </w:pPr>
      <w:r w:rsidRPr="00215845">
        <w:rPr>
          <w:i/>
          <w:iCs/>
        </w:rPr>
        <w:t>Marketing,11</w:t>
      </w:r>
      <w:r w:rsidRPr="00215845">
        <w:t>(4), 313-340.</w:t>
      </w:r>
    </w:p>
    <w:p w14:paraId="553E1C1A" w14:textId="264449EE" w:rsidR="0078627B" w:rsidRDefault="0078627B" w:rsidP="001A74B2">
      <w:pPr>
        <w:spacing w:line="360" w:lineRule="auto"/>
      </w:pPr>
      <w:r>
        <w:t>Bailey, K. D. (1994). Methods of social research. New York: Free Press.</w:t>
      </w:r>
    </w:p>
    <w:p w14:paraId="020A029B" w14:textId="5E67F565" w:rsidR="004666D8" w:rsidRDefault="001A74B2" w:rsidP="001A74B2">
      <w:pPr>
        <w:spacing w:line="360" w:lineRule="auto"/>
      </w:pPr>
      <w:r w:rsidRPr="001A74B2">
        <w:t xml:space="preserve">Baker, D. A., &amp; Crompton, J. L. (2000). Quality, satisfaction and behavioral </w:t>
      </w:r>
    </w:p>
    <w:p w14:paraId="6B01B590" w14:textId="3E96A28E" w:rsidR="001A74B2" w:rsidRPr="004666D8" w:rsidRDefault="001A74B2" w:rsidP="004666D8">
      <w:pPr>
        <w:spacing w:line="360" w:lineRule="auto"/>
        <w:ind w:firstLine="720"/>
        <w:rPr>
          <w:i/>
          <w:iCs/>
        </w:rPr>
      </w:pPr>
      <w:r w:rsidRPr="001A74B2">
        <w:t>intentions. </w:t>
      </w:r>
      <w:r w:rsidRPr="001A74B2">
        <w:rPr>
          <w:i/>
          <w:iCs/>
        </w:rPr>
        <w:t xml:space="preserve">Annals of </w:t>
      </w:r>
      <w:r w:rsidR="0090324B">
        <w:rPr>
          <w:i/>
          <w:iCs/>
        </w:rPr>
        <w:t>T</w:t>
      </w:r>
      <w:r w:rsidR="0090324B" w:rsidRPr="001A74B2">
        <w:rPr>
          <w:i/>
          <w:iCs/>
        </w:rPr>
        <w:t xml:space="preserve">ourism </w:t>
      </w:r>
      <w:r w:rsidR="0090324B">
        <w:rPr>
          <w:i/>
          <w:iCs/>
        </w:rPr>
        <w:t>R</w:t>
      </w:r>
      <w:r w:rsidR="0090324B" w:rsidRPr="001A74B2">
        <w:rPr>
          <w:i/>
          <w:iCs/>
        </w:rPr>
        <w:t>esearch</w:t>
      </w:r>
      <w:r w:rsidRPr="001A74B2">
        <w:t>, </w:t>
      </w:r>
      <w:r w:rsidRPr="001A74B2">
        <w:rPr>
          <w:i/>
          <w:iCs/>
        </w:rPr>
        <w:t>27</w:t>
      </w:r>
      <w:r w:rsidRPr="001A74B2">
        <w:t>(3), 785-804.</w:t>
      </w:r>
    </w:p>
    <w:p w14:paraId="00B69580" w14:textId="77777777" w:rsidR="004666D8" w:rsidRPr="007E5C9F" w:rsidRDefault="00FD77FA" w:rsidP="004666D8">
      <w:pPr>
        <w:spacing w:line="360" w:lineRule="auto"/>
        <w:rPr>
          <w:i/>
          <w:iCs/>
        </w:rPr>
      </w:pPr>
      <w:r w:rsidRPr="00FD77FA">
        <w:t xml:space="preserve">Baloglu, S., &amp; McCleary, K. W. (1999). A model of destination image formation. </w:t>
      </w:r>
      <w:r w:rsidRPr="007E5C9F">
        <w:rPr>
          <w:i/>
          <w:iCs/>
        </w:rPr>
        <w:t xml:space="preserve">Annals </w:t>
      </w:r>
    </w:p>
    <w:p w14:paraId="52CBCD78" w14:textId="2C598100" w:rsidR="00FD77FA" w:rsidRPr="00FD77FA" w:rsidRDefault="00FD77FA" w:rsidP="004666D8">
      <w:pPr>
        <w:spacing w:line="360" w:lineRule="auto"/>
        <w:ind w:firstLine="720"/>
      </w:pPr>
      <w:r w:rsidRPr="007E5C9F">
        <w:rPr>
          <w:i/>
          <w:iCs/>
        </w:rPr>
        <w:lastRenderedPageBreak/>
        <w:t>of Tourism Research, 26</w:t>
      </w:r>
      <w:r w:rsidRPr="00FD77FA">
        <w:t xml:space="preserve">(4), 868–897. </w:t>
      </w:r>
    </w:p>
    <w:p w14:paraId="01EB9029" w14:textId="77777777" w:rsidR="00147B55" w:rsidRDefault="00147B55" w:rsidP="00147B55">
      <w:pPr>
        <w:spacing w:line="360" w:lineRule="auto"/>
      </w:pPr>
      <w:r w:rsidRPr="00147B55">
        <w:t xml:space="preserve">Barber, N. A., &amp; Deale, C. (2014). Tapping mindfulness to shape hotel guests’ </w:t>
      </w:r>
    </w:p>
    <w:p w14:paraId="5342F706" w14:textId="11EE66D4" w:rsidR="00147B55" w:rsidRPr="00147B55" w:rsidRDefault="00147B55" w:rsidP="00147B55">
      <w:pPr>
        <w:spacing w:line="360" w:lineRule="auto"/>
        <w:ind w:firstLine="720"/>
      </w:pPr>
      <w:r w:rsidRPr="00147B55">
        <w:t>sustainable behavior. </w:t>
      </w:r>
      <w:r w:rsidRPr="00147B55">
        <w:rPr>
          <w:i/>
          <w:iCs/>
        </w:rPr>
        <w:t>Cornell Hospitality Quarterly</w:t>
      </w:r>
      <w:r w:rsidRPr="00147B55">
        <w:t>, </w:t>
      </w:r>
      <w:r w:rsidRPr="00147B55">
        <w:rPr>
          <w:i/>
          <w:iCs/>
        </w:rPr>
        <w:t>55</w:t>
      </w:r>
      <w:r w:rsidRPr="00147B55">
        <w:t>(1), 100-114.</w:t>
      </w:r>
    </w:p>
    <w:p w14:paraId="12F17D9C" w14:textId="77777777" w:rsidR="00DC422B" w:rsidRPr="00DC422B" w:rsidRDefault="00DC422B" w:rsidP="00D2046D">
      <w:pPr>
        <w:spacing w:line="360" w:lineRule="auto"/>
        <w:rPr>
          <w:i/>
          <w:iCs/>
        </w:rPr>
      </w:pPr>
      <w:r w:rsidRPr="00DC422B">
        <w:t xml:space="preserve">Barrett, P. (2007). Structural equation modelling: Adjudging model fit. </w:t>
      </w:r>
      <w:r w:rsidRPr="00DC422B">
        <w:rPr>
          <w:i/>
          <w:iCs/>
        </w:rPr>
        <w:t xml:space="preserve">Personality and </w:t>
      </w:r>
    </w:p>
    <w:p w14:paraId="7B1A997D" w14:textId="598D0B25" w:rsidR="00DC422B" w:rsidRDefault="00DC422B" w:rsidP="00DC422B">
      <w:pPr>
        <w:spacing w:line="360" w:lineRule="auto"/>
        <w:ind w:firstLine="720"/>
      </w:pPr>
      <w:r w:rsidRPr="00DC422B">
        <w:rPr>
          <w:i/>
          <w:iCs/>
        </w:rPr>
        <w:t>Individual differences</w:t>
      </w:r>
      <w:r w:rsidRPr="00DC422B">
        <w:t xml:space="preserve">, </w:t>
      </w:r>
      <w:r w:rsidRPr="00DC422B">
        <w:rPr>
          <w:i/>
          <w:iCs/>
        </w:rPr>
        <w:t>42</w:t>
      </w:r>
      <w:r w:rsidRPr="00DC422B">
        <w:t>(5), 815-824.</w:t>
      </w:r>
    </w:p>
    <w:p w14:paraId="0B46D4BD" w14:textId="77777777" w:rsidR="005545B3" w:rsidRDefault="005545B3" w:rsidP="00D2046D">
      <w:pPr>
        <w:spacing w:line="360" w:lineRule="auto"/>
      </w:pPr>
      <w:r w:rsidRPr="005545B3">
        <w:t xml:space="preserve">Bettman, J. R., &amp; Zins, M. A. (1979). Information format and choice task effects in </w:t>
      </w:r>
    </w:p>
    <w:p w14:paraId="359B11AA" w14:textId="47FB35AC" w:rsidR="005545B3" w:rsidRDefault="005545B3" w:rsidP="005545B3">
      <w:pPr>
        <w:spacing w:line="360" w:lineRule="auto"/>
        <w:ind w:firstLine="720"/>
      </w:pPr>
      <w:r w:rsidRPr="005545B3">
        <w:t xml:space="preserve">decision making. </w:t>
      </w:r>
      <w:r w:rsidRPr="00333AFD">
        <w:rPr>
          <w:i/>
          <w:iCs/>
        </w:rPr>
        <w:t>Journal of Consumer Research</w:t>
      </w:r>
      <w:r w:rsidRPr="005545B3">
        <w:t xml:space="preserve">, </w:t>
      </w:r>
      <w:r w:rsidRPr="00333AFD">
        <w:rPr>
          <w:i/>
          <w:iCs/>
        </w:rPr>
        <w:t>6</w:t>
      </w:r>
      <w:r w:rsidRPr="005545B3">
        <w:t>(2), 141-153.</w:t>
      </w:r>
    </w:p>
    <w:p w14:paraId="2B5CA729" w14:textId="255128E8" w:rsidR="00D2046D" w:rsidRDefault="00D2046D" w:rsidP="00D2046D">
      <w:pPr>
        <w:spacing w:line="360" w:lineRule="auto"/>
      </w:pPr>
      <w:r w:rsidRPr="00D2046D">
        <w:t xml:space="preserve">Bishop, S. R., Lau, M., Shapiro, S., Carlson, L., Anderson, N. D., Carmody, J., ... &amp; </w:t>
      </w:r>
    </w:p>
    <w:p w14:paraId="4D5D7386" w14:textId="77777777" w:rsidR="00D2046D" w:rsidRDefault="00D2046D" w:rsidP="00D2046D">
      <w:pPr>
        <w:spacing w:line="360" w:lineRule="auto"/>
        <w:ind w:firstLine="720"/>
        <w:rPr>
          <w:i/>
          <w:iCs/>
        </w:rPr>
      </w:pPr>
      <w:r w:rsidRPr="00D2046D">
        <w:t>Devins, G. (2004). Mindfulness: A proposed operational definition. </w:t>
      </w:r>
      <w:r w:rsidRPr="00D2046D">
        <w:rPr>
          <w:i/>
          <w:iCs/>
        </w:rPr>
        <w:t xml:space="preserve">Clinical </w:t>
      </w:r>
    </w:p>
    <w:p w14:paraId="3C715293" w14:textId="33E7041E" w:rsidR="00D2046D" w:rsidRPr="00D2046D" w:rsidRDefault="00D2046D" w:rsidP="00D2046D">
      <w:pPr>
        <w:spacing w:line="360" w:lineRule="auto"/>
        <w:ind w:firstLine="720"/>
      </w:pPr>
      <w:r w:rsidRPr="00D2046D">
        <w:rPr>
          <w:i/>
          <w:iCs/>
        </w:rPr>
        <w:t xml:space="preserve">psychology: Science and </w:t>
      </w:r>
      <w:r w:rsidR="0090324B">
        <w:rPr>
          <w:i/>
          <w:iCs/>
        </w:rPr>
        <w:t>P</w:t>
      </w:r>
      <w:r w:rsidR="0090324B" w:rsidRPr="00D2046D">
        <w:rPr>
          <w:i/>
          <w:iCs/>
        </w:rPr>
        <w:t>ractice</w:t>
      </w:r>
      <w:r w:rsidRPr="00D2046D">
        <w:t>, </w:t>
      </w:r>
      <w:r w:rsidRPr="00D2046D">
        <w:rPr>
          <w:i/>
          <w:iCs/>
        </w:rPr>
        <w:t>11</w:t>
      </w:r>
      <w:r w:rsidRPr="00D2046D">
        <w:t>(3), 230-241.</w:t>
      </w:r>
    </w:p>
    <w:p w14:paraId="40175839" w14:textId="77777777" w:rsidR="00D2046D" w:rsidRDefault="00D2046D" w:rsidP="00D2046D">
      <w:pPr>
        <w:spacing w:line="360" w:lineRule="auto"/>
      </w:pPr>
      <w:r w:rsidRPr="00D2046D">
        <w:t xml:space="preserve">Bodhi, B. (2011). What does mindfulness really mean? A canonical </w:t>
      </w:r>
    </w:p>
    <w:p w14:paraId="271E6D6D" w14:textId="47090526" w:rsidR="00D2046D" w:rsidRPr="00D2046D" w:rsidRDefault="00D2046D" w:rsidP="00D2046D">
      <w:pPr>
        <w:spacing w:line="360" w:lineRule="auto"/>
        <w:ind w:firstLine="720"/>
      </w:pPr>
      <w:r w:rsidRPr="00D2046D">
        <w:t>perspective. </w:t>
      </w:r>
      <w:r w:rsidRPr="00D2046D">
        <w:rPr>
          <w:i/>
          <w:iCs/>
        </w:rPr>
        <w:t>Contemporary Buddhism</w:t>
      </w:r>
      <w:r w:rsidRPr="00D2046D">
        <w:t>, </w:t>
      </w:r>
      <w:r w:rsidRPr="00D2046D">
        <w:rPr>
          <w:i/>
          <w:iCs/>
        </w:rPr>
        <w:t>12</w:t>
      </w:r>
      <w:r w:rsidRPr="00D2046D">
        <w:t>(1), 19-39.</w:t>
      </w:r>
    </w:p>
    <w:p w14:paraId="606A4D46" w14:textId="61305251" w:rsidR="003A01B1" w:rsidRDefault="003A01B1" w:rsidP="003A01B1">
      <w:pPr>
        <w:spacing w:line="360" w:lineRule="auto"/>
      </w:pPr>
      <w:r w:rsidRPr="003A01B1">
        <w:t xml:space="preserve">Bodner, T. E., &amp; Langer, E. J. (2001, June). Individual differences in mindfulness: The </w:t>
      </w:r>
    </w:p>
    <w:p w14:paraId="0C550706" w14:textId="77777777" w:rsidR="003A01B1" w:rsidRDefault="003A01B1" w:rsidP="003A01B1">
      <w:pPr>
        <w:spacing w:line="360" w:lineRule="auto"/>
        <w:ind w:firstLine="720"/>
        <w:rPr>
          <w:i/>
          <w:iCs/>
        </w:rPr>
      </w:pPr>
      <w:r w:rsidRPr="003A01B1">
        <w:t>mindfulness/mindlessness scale. In </w:t>
      </w:r>
      <w:r w:rsidRPr="003A01B1">
        <w:rPr>
          <w:i/>
          <w:iCs/>
        </w:rPr>
        <w:t xml:space="preserve">Poster presented at the 13th annual American </w:t>
      </w:r>
    </w:p>
    <w:p w14:paraId="206A9628" w14:textId="69235A88" w:rsidR="003A01B1" w:rsidRPr="003A01B1" w:rsidRDefault="003A01B1" w:rsidP="003A01B1">
      <w:pPr>
        <w:spacing w:line="360" w:lineRule="auto"/>
        <w:ind w:firstLine="720"/>
      </w:pPr>
      <w:r w:rsidRPr="003A01B1">
        <w:rPr>
          <w:i/>
          <w:iCs/>
        </w:rPr>
        <w:t>Psychological Society Convention, Toronto, Ontario, Canada</w:t>
      </w:r>
      <w:r w:rsidRPr="003A01B1">
        <w:t>.</w:t>
      </w:r>
    </w:p>
    <w:p w14:paraId="3749C557" w14:textId="76B72EE2" w:rsidR="004666D8" w:rsidRDefault="003D3226" w:rsidP="004F6351">
      <w:pPr>
        <w:spacing w:line="360" w:lineRule="auto"/>
      </w:pPr>
      <w:r w:rsidRPr="004F6351">
        <w:t xml:space="preserve">Boley, B. B. (2015). To travel or not to travel? Both have implications for sustainable </w:t>
      </w:r>
    </w:p>
    <w:p w14:paraId="04259D15" w14:textId="584DE1CC" w:rsidR="003D3226" w:rsidRPr="004F6351" w:rsidRDefault="003D3226" w:rsidP="007157BA">
      <w:pPr>
        <w:spacing w:line="360" w:lineRule="auto"/>
        <w:ind w:left="720"/>
      </w:pPr>
      <w:r w:rsidRPr="004F6351">
        <w:t xml:space="preserve">tourism. </w:t>
      </w:r>
      <w:r w:rsidRPr="004F6351">
        <w:rPr>
          <w:i/>
          <w:iCs/>
        </w:rPr>
        <w:t>Tourism Planning and Development, 12</w:t>
      </w:r>
      <w:r w:rsidRPr="004F6351">
        <w:t>(</w:t>
      </w:r>
      <w:r w:rsidRPr="004F6351">
        <w:rPr>
          <w:i/>
          <w:iCs/>
        </w:rPr>
        <w:t>2</w:t>
      </w:r>
      <w:r w:rsidRPr="004F6351">
        <w:t xml:space="preserve">), 208–224. </w:t>
      </w:r>
    </w:p>
    <w:p w14:paraId="7926DC97" w14:textId="77777777" w:rsidR="005545B3" w:rsidRDefault="005545B3" w:rsidP="003B6720">
      <w:pPr>
        <w:spacing w:line="360" w:lineRule="auto"/>
      </w:pPr>
      <w:r w:rsidRPr="005545B3">
        <w:t xml:space="preserve">Bollen, K. A. (1989). A new incremental fit index for general structural equation models. </w:t>
      </w:r>
    </w:p>
    <w:p w14:paraId="628D4069" w14:textId="483A2193" w:rsidR="005545B3" w:rsidRDefault="005545B3" w:rsidP="005545B3">
      <w:pPr>
        <w:spacing w:line="360" w:lineRule="auto"/>
        <w:ind w:firstLine="720"/>
      </w:pPr>
      <w:r w:rsidRPr="005545B3">
        <w:rPr>
          <w:i/>
          <w:iCs/>
        </w:rPr>
        <w:t>Sociological methods &amp; research</w:t>
      </w:r>
      <w:r w:rsidRPr="005545B3">
        <w:t xml:space="preserve">, </w:t>
      </w:r>
      <w:r w:rsidRPr="005545B3">
        <w:rPr>
          <w:i/>
          <w:iCs/>
        </w:rPr>
        <w:t>17</w:t>
      </w:r>
      <w:r w:rsidRPr="005545B3">
        <w:t>(3), 303-316.</w:t>
      </w:r>
    </w:p>
    <w:p w14:paraId="68DBA486" w14:textId="375C148D" w:rsidR="006233C0" w:rsidRDefault="006233C0" w:rsidP="003B6720">
      <w:pPr>
        <w:spacing w:line="360" w:lineRule="auto"/>
      </w:pPr>
      <w:r>
        <w:t xml:space="preserve">Booking.com (2018). </w:t>
      </w:r>
      <w:r w:rsidR="00620B88">
        <w:t xml:space="preserve">Where Sustainable Tourism is Headed in 2018. </w:t>
      </w:r>
      <w:r>
        <w:t>Retrieved from</w:t>
      </w:r>
    </w:p>
    <w:p w14:paraId="174F502B" w14:textId="0249EB7C" w:rsidR="006233C0" w:rsidRDefault="006233C0" w:rsidP="00814D11">
      <w:pPr>
        <w:spacing w:line="360" w:lineRule="auto"/>
        <w:ind w:firstLine="720"/>
      </w:pPr>
      <w:r>
        <w:t xml:space="preserve"> </w:t>
      </w:r>
      <w:hyperlink r:id="rId17" w:history="1">
        <w:r w:rsidRPr="00BF6B5A">
          <w:rPr>
            <w:rStyle w:val="aa"/>
          </w:rPr>
          <w:t>https://news.booking.com/where-sustainable-travel-is-headed-in-2018-ca/</w:t>
        </w:r>
      </w:hyperlink>
    </w:p>
    <w:p w14:paraId="5AF6AC72" w14:textId="77777777" w:rsidR="004666D8" w:rsidRDefault="003B6720" w:rsidP="003B6720">
      <w:pPr>
        <w:spacing w:line="360" w:lineRule="auto"/>
      </w:pPr>
      <w:r w:rsidRPr="003B6720">
        <w:t xml:space="preserve">Botschen, G., &amp; Hemetsberger, A. (1998). Diagnosing means-end structures to determine </w:t>
      </w:r>
    </w:p>
    <w:p w14:paraId="0FE4EBDB" w14:textId="4442681B" w:rsidR="003B6720" w:rsidRPr="004666D8" w:rsidRDefault="003B6720" w:rsidP="004666D8">
      <w:pPr>
        <w:spacing w:line="360" w:lineRule="auto"/>
        <w:ind w:firstLine="720"/>
      </w:pPr>
      <w:r w:rsidRPr="003B6720">
        <w:t>the degree of potential marketing program standardization. </w:t>
      </w:r>
      <w:r w:rsidRPr="003B6720">
        <w:rPr>
          <w:i/>
          <w:iCs/>
        </w:rPr>
        <w:t xml:space="preserve">Journal of Business </w:t>
      </w:r>
    </w:p>
    <w:p w14:paraId="1841CADE" w14:textId="1CC36ACD" w:rsidR="003B6720" w:rsidRPr="003B6720" w:rsidRDefault="003B6720" w:rsidP="00814D11">
      <w:pPr>
        <w:spacing w:line="360" w:lineRule="auto"/>
        <w:ind w:firstLine="720"/>
      </w:pPr>
      <w:r w:rsidRPr="003B6720">
        <w:rPr>
          <w:i/>
          <w:iCs/>
        </w:rPr>
        <w:t>Research</w:t>
      </w:r>
      <w:r w:rsidRPr="003B6720">
        <w:t>, </w:t>
      </w:r>
      <w:r w:rsidRPr="003B6720">
        <w:rPr>
          <w:i/>
          <w:iCs/>
        </w:rPr>
        <w:t>42</w:t>
      </w:r>
      <w:r w:rsidRPr="003B6720">
        <w:t>(2), 151-159.</w:t>
      </w:r>
    </w:p>
    <w:p w14:paraId="4F4726C2" w14:textId="77777777" w:rsidR="001A74B2" w:rsidRDefault="001A74B2" w:rsidP="001A74B2">
      <w:pPr>
        <w:spacing w:line="360" w:lineRule="auto"/>
      </w:pPr>
      <w:r w:rsidRPr="001A74B2">
        <w:t xml:space="preserve">Botschen, G., Thelen, E. M., &amp; Pieters, R. (1999). Using means-end structures for benefit </w:t>
      </w:r>
    </w:p>
    <w:p w14:paraId="6741A425" w14:textId="77777777" w:rsidR="004666D8" w:rsidRDefault="001A74B2" w:rsidP="004666D8">
      <w:pPr>
        <w:spacing w:line="360" w:lineRule="auto"/>
        <w:ind w:firstLine="720"/>
        <w:jc w:val="both"/>
      </w:pPr>
      <w:r w:rsidRPr="001A74B2">
        <w:t>segmentation: An application to services. </w:t>
      </w:r>
      <w:r w:rsidRPr="001A74B2">
        <w:rPr>
          <w:i/>
          <w:iCs/>
        </w:rPr>
        <w:t>European Journal of</w:t>
      </w:r>
      <w:r w:rsidR="004666D8">
        <w:rPr>
          <w:i/>
          <w:iCs/>
        </w:rPr>
        <w:t xml:space="preserve"> </w:t>
      </w:r>
      <w:r w:rsidRPr="001A74B2">
        <w:rPr>
          <w:i/>
          <w:iCs/>
        </w:rPr>
        <w:t>Marketing</w:t>
      </w:r>
      <w:r w:rsidRPr="001A74B2">
        <w:t>, </w:t>
      </w:r>
      <w:r w:rsidRPr="001A74B2">
        <w:rPr>
          <w:i/>
          <w:iCs/>
        </w:rPr>
        <w:t>33</w:t>
      </w:r>
      <w:r w:rsidRPr="001A74B2">
        <w:t xml:space="preserve">(1/2), </w:t>
      </w:r>
    </w:p>
    <w:p w14:paraId="56A11DE2" w14:textId="1C5796D1" w:rsidR="001A74B2" w:rsidRPr="004666D8" w:rsidRDefault="001A74B2" w:rsidP="004666D8">
      <w:pPr>
        <w:spacing w:line="360" w:lineRule="auto"/>
        <w:ind w:firstLine="720"/>
        <w:jc w:val="both"/>
        <w:rPr>
          <w:i/>
          <w:iCs/>
        </w:rPr>
      </w:pPr>
      <w:r w:rsidRPr="001A74B2">
        <w:t>38-58.</w:t>
      </w:r>
    </w:p>
    <w:p w14:paraId="789D1D08" w14:textId="77777777" w:rsidR="007157BA" w:rsidRPr="007E5C9F" w:rsidRDefault="001A74B2" w:rsidP="007157BA">
      <w:pPr>
        <w:spacing w:line="360" w:lineRule="auto"/>
        <w:rPr>
          <w:i/>
          <w:iCs/>
        </w:rPr>
      </w:pPr>
      <w:r w:rsidRPr="001A74B2">
        <w:t xml:space="preserve">Bowen, D., &amp; Clarke, J. (2009). </w:t>
      </w:r>
      <w:r w:rsidRPr="007E5C9F">
        <w:rPr>
          <w:i/>
          <w:iCs/>
        </w:rPr>
        <w:t xml:space="preserve">Contemporary tourist behavior: Yourself and others as </w:t>
      </w:r>
    </w:p>
    <w:p w14:paraId="7FA9E8E6" w14:textId="4D2DFF04" w:rsidR="001A74B2" w:rsidRPr="001A74B2" w:rsidRDefault="001A74B2" w:rsidP="007157BA">
      <w:pPr>
        <w:spacing w:line="360" w:lineRule="auto"/>
        <w:ind w:firstLine="720"/>
      </w:pPr>
      <w:r w:rsidRPr="007E5C9F">
        <w:rPr>
          <w:i/>
          <w:iCs/>
        </w:rPr>
        <w:t>tourists.</w:t>
      </w:r>
      <w:r w:rsidRPr="001A74B2">
        <w:t xml:space="preserve"> Wallingford, Oxfordshire, UK: CAB International. </w:t>
      </w:r>
    </w:p>
    <w:p w14:paraId="610BB408" w14:textId="4C12047D" w:rsidR="00205057" w:rsidRPr="008C1426" w:rsidRDefault="00205057" w:rsidP="008C1426">
      <w:pPr>
        <w:spacing w:line="360" w:lineRule="auto"/>
        <w:ind w:left="720" w:hanging="720"/>
      </w:pPr>
      <w:r w:rsidRPr="00205057">
        <w:lastRenderedPageBreak/>
        <w:t>Brown, K. W., &amp; Ryan, R. M. (2003). The benefits of being present: mindfulness and its role in psychological well-being. </w:t>
      </w:r>
      <w:r w:rsidRPr="00205057">
        <w:rPr>
          <w:i/>
          <w:iCs/>
        </w:rPr>
        <w:t xml:space="preserve">Journal of </w:t>
      </w:r>
      <w:r w:rsidR="0090324B">
        <w:rPr>
          <w:i/>
          <w:iCs/>
        </w:rPr>
        <w:t>P</w:t>
      </w:r>
      <w:r w:rsidR="0090324B" w:rsidRPr="00205057">
        <w:rPr>
          <w:i/>
          <w:iCs/>
        </w:rPr>
        <w:t xml:space="preserve">ersonality </w:t>
      </w:r>
      <w:r w:rsidRPr="00205057">
        <w:rPr>
          <w:i/>
          <w:iCs/>
        </w:rPr>
        <w:t xml:space="preserve">and </w:t>
      </w:r>
      <w:r w:rsidR="0090324B">
        <w:rPr>
          <w:i/>
          <w:iCs/>
        </w:rPr>
        <w:t>S</w:t>
      </w:r>
      <w:r w:rsidR="0090324B" w:rsidRPr="00205057">
        <w:rPr>
          <w:i/>
          <w:iCs/>
        </w:rPr>
        <w:t>ocial</w:t>
      </w:r>
      <w:r w:rsidR="0090324B">
        <w:rPr>
          <w:i/>
          <w:iCs/>
        </w:rPr>
        <w:t xml:space="preserve"> P</w:t>
      </w:r>
      <w:r w:rsidR="0090324B" w:rsidRPr="00205057">
        <w:rPr>
          <w:i/>
          <w:iCs/>
        </w:rPr>
        <w:t>sychology</w:t>
      </w:r>
      <w:r w:rsidRPr="00205057">
        <w:t>, </w:t>
      </w:r>
      <w:r w:rsidRPr="00205057">
        <w:rPr>
          <w:i/>
          <w:iCs/>
        </w:rPr>
        <w:t>84</w:t>
      </w:r>
      <w:r w:rsidRPr="00205057">
        <w:t>(4), 822.</w:t>
      </w:r>
    </w:p>
    <w:p w14:paraId="7827884F" w14:textId="4BB497B4" w:rsidR="00612A69" w:rsidRDefault="00612A69" w:rsidP="00612A69">
      <w:pPr>
        <w:spacing w:line="360" w:lineRule="auto"/>
      </w:pPr>
      <w:r w:rsidRPr="00612A69">
        <w:t xml:space="preserve">Brown, K. W., Ryan, R. M., &amp; Creswell, J. D. (2007). Addressing fundamental questions </w:t>
      </w:r>
    </w:p>
    <w:p w14:paraId="61604BC5" w14:textId="449A8D32" w:rsidR="00612A69" w:rsidRPr="00612A69" w:rsidRDefault="00612A69" w:rsidP="00612A69">
      <w:pPr>
        <w:spacing w:line="360" w:lineRule="auto"/>
        <w:ind w:firstLine="720"/>
      </w:pPr>
      <w:r w:rsidRPr="00612A69">
        <w:t>about mindfulness. </w:t>
      </w:r>
      <w:r w:rsidRPr="00612A69">
        <w:rPr>
          <w:i/>
          <w:iCs/>
        </w:rPr>
        <w:t>Psychological Inquiry</w:t>
      </w:r>
      <w:r w:rsidRPr="00612A69">
        <w:t>, </w:t>
      </w:r>
      <w:r w:rsidRPr="00612A69">
        <w:rPr>
          <w:i/>
          <w:iCs/>
        </w:rPr>
        <w:t>18</w:t>
      </w:r>
      <w:r w:rsidRPr="00612A69">
        <w:t>(4), 272-281.</w:t>
      </w:r>
    </w:p>
    <w:p w14:paraId="01587CCE" w14:textId="77777777" w:rsidR="006E59C2" w:rsidRDefault="006E59C2" w:rsidP="00B44CBD">
      <w:pPr>
        <w:spacing w:line="360" w:lineRule="auto"/>
        <w:rPr>
          <w:rFonts w:eastAsiaTheme="minorEastAsia"/>
        </w:rPr>
      </w:pPr>
      <w:r>
        <w:rPr>
          <w:rFonts w:eastAsiaTheme="minorEastAsia" w:hint="eastAsia"/>
        </w:rPr>
        <w:t>B</w:t>
      </w:r>
      <w:r>
        <w:rPr>
          <w:rFonts w:eastAsiaTheme="minorEastAsia"/>
        </w:rPr>
        <w:t xml:space="preserve">rown, T. (2006). Confirmatory factor analysis for applied research. New York, NY: </w:t>
      </w:r>
    </w:p>
    <w:p w14:paraId="1E63818C" w14:textId="51428E43" w:rsidR="006E59C2" w:rsidRPr="006E59C2" w:rsidRDefault="006E59C2" w:rsidP="006E59C2">
      <w:pPr>
        <w:spacing w:line="360" w:lineRule="auto"/>
        <w:ind w:firstLine="720"/>
        <w:rPr>
          <w:rFonts w:eastAsiaTheme="minorEastAsia"/>
        </w:rPr>
      </w:pPr>
      <w:r>
        <w:rPr>
          <w:rFonts w:eastAsiaTheme="minorEastAsia"/>
        </w:rPr>
        <w:t xml:space="preserve">Guilford. </w:t>
      </w:r>
    </w:p>
    <w:p w14:paraId="1C815922" w14:textId="1FA52AB1" w:rsidR="00B44CBD" w:rsidRPr="00B44CBD" w:rsidRDefault="00B44CBD" w:rsidP="00B44CBD">
      <w:pPr>
        <w:spacing w:line="360" w:lineRule="auto"/>
      </w:pPr>
      <w:r w:rsidRPr="00B44CBD">
        <w:t xml:space="preserve">Bryman, A. (1988). </w:t>
      </w:r>
      <w:r w:rsidRPr="007E5C9F">
        <w:rPr>
          <w:i/>
          <w:iCs/>
        </w:rPr>
        <w:t xml:space="preserve">Quantity and </w:t>
      </w:r>
      <w:r w:rsidR="0090324B">
        <w:rPr>
          <w:i/>
          <w:iCs/>
        </w:rPr>
        <w:t>q</w:t>
      </w:r>
      <w:r w:rsidRPr="007E5C9F">
        <w:rPr>
          <w:i/>
          <w:iCs/>
        </w:rPr>
        <w:t xml:space="preserve">uality in </w:t>
      </w:r>
      <w:r w:rsidR="0090324B">
        <w:rPr>
          <w:i/>
          <w:iCs/>
        </w:rPr>
        <w:t>s</w:t>
      </w:r>
      <w:r w:rsidR="0090324B" w:rsidRPr="007E5C9F">
        <w:rPr>
          <w:i/>
          <w:iCs/>
        </w:rPr>
        <w:t xml:space="preserve">ocial </w:t>
      </w:r>
      <w:r w:rsidR="0090324B">
        <w:rPr>
          <w:i/>
          <w:iCs/>
        </w:rPr>
        <w:t>r</w:t>
      </w:r>
      <w:r w:rsidR="0090324B" w:rsidRPr="007E5C9F">
        <w:rPr>
          <w:i/>
          <w:iCs/>
        </w:rPr>
        <w:t>esearch</w:t>
      </w:r>
      <w:r w:rsidRPr="00B44CBD">
        <w:t xml:space="preserve">. London: Unwin Hyman. </w:t>
      </w:r>
    </w:p>
    <w:p w14:paraId="774E7550" w14:textId="271E1A15" w:rsidR="007157BA" w:rsidRDefault="003D3226" w:rsidP="00284A3C">
      <w:pPr>
        <w:spacing w:line="360" w:lineRule="auto"/>
        <w:rPr>
          <w:i/>
          <w:iCs/>
        </w:rPr>
      </w:pPr>
      <w:r w:rsidRPr="004F6351">
        <w:t xml:space="preserve">Caffyn, A. (2012). Advocating and implementing slow tourism. </w:t>
      </w:r>
      <w:r w:rsidRPr="004F6351">
        <w:rPr>
          <w:i/>
          <w:iCs/>
        </w:rPr>
        <w:t xml:space="preserve">Tourism Recreation </w:t>
      </w:r>
    </w:p>
    <w:p w14:paraId="75824012" w14:textId="009C1504" w:rsidR="003D3226" w:rsidRPr="007157BA" w:rsidRDefault="003D3226" w:rsidP="00284A3C">
      <w:pPr>
        <w:spacing w:line="360" w:lineRule="auto"/>
        <w:ind w:firstLine="720"/>
        <w:rPr>
          <w:i/>
          <w:iCs/>
        </w:rPr>
      </w:pPr>
      <w:r w:rsidRPr="004F6351">
        <w:rPr>
          <w:i/>
          <w:iCs/>
        </w:rPr>
        <w:t>Research, 37</w:t>
      </w:r>
      <w:r w:rsidRPr="004F6351">
        <w:t>(</w:t>
      </w:r>
      <w:r w:rsidRPr="004F6351">
        <w:rPr>
          <w:i/>
          <w:iCs/>
        </w:rPr>
        <w:t>1</w:t>
      </w:r>
      <w:r w:rsidRPr="004F6351">
        <w:t xml:space="preserve">), 77–80. </w:t>
      </w:r>
    </w:p>
    <w:p w14:paraId="3DA37759" w14:textId="77777777" w:rsidR="00205057" w:rsidRDefault="00205057" w:rsidP="00205057">
      <w:pPr>
        <w:spacing w:line="360" w:lineRule="auto"/>
      </w:pPr>
      <w:r w:rsidRPr="00205057">
        <w:t xml:space="preserve">Chatzisarantis, N. L., &amp; Hagger, M. S. (2007). Mindfulness and the intention-behavior </w:t>
      </w:r>
    </w:p>
    <w:p w14:paraId="360F4FF5" w14:textId="77777777" w:rsidR="00205057" w:rsidRDefault="00205057" w:rsidP="00205057">
      <w:pPr>
        <w:spacing w:line="360" w:lineRule="auto"/>
        <w:ind w:firstLine="720"/>
        <w:rPr>
          <w:i/>
          <w:iCs/>
        </w:rPr>
      </w:pPr>
      <w:r w:rsidRPr="00205057">
        <w:t>relationship within the theory of planned behavior. </w:t>
      </w:r>
      <w:r w:rsidRPr="00205057">
        <w:rPr>
          <w:i/>
          <w:iCs/>
        </w:rPr>
        <w:t xml:space="preserve">Personality and Social </w:t>
      </w:r>
    </w:p>
    <w:p w14:paraId="1E75C321" w14:textId="4326797C" w:rsidR="00205057" w:rsidRPr="00205057" w:rsidRDefault="00205057" w:rsidP="00205057">
      <w:pPr>
        <w:spacing w:line="360" w:lineRule="auto"/>
        <w:ind w:firstLine="720"/>
      </w:pPr>
      <w:r w:rsidRPr="00205057">
        <w:rPr>
          <w:i/>
          <w:iCs/>
        </w:rPr>
        <w:t>Psychology Bulletin</w:t>
      </w:r>
      <w:r w:rsidRPr="00205057">
        <w:t>, </w:t>
      </w:r>
      <w:r w:rsidRPr="00205057">
        <w:rPr>
          <w:i/>
          <w:iCs/>
        </w:rPr>
        <w:t>33</w:t>
      </w:r>
      <w:r w:rsidRPr="00205057">
        <w:t>(5), 663-676.</w:t>
      </w:r>
    </w:p>
    <w:p w14:paraId="20D432EB" w14:textId="77777777" w:rsidR="00F21112" w:rsidRDefault="00F21112" w:rsidP="00F21112">
      <w:pPr>
        <w:spacing w:line="360" w:lineRule="auto"/>
      </w:pPr>
      <w:r w:rsidRPr="00F21112">
        <w:t xml:space="preserve">Chen, C. F., &amp; Tsai, D. (2007). How destination image and evaluative factors affect </w:t>
      </w:r>
    </w:p>
    <w:p w14:paraId="4C4ED678" w14:textId="1C6FFC87" w:rsidR="00F21112" w:rsidRPr="00F21112" w:rsidRDefault="00F21112" w:rsidP="00287D3B">
      <w:pPr>
        <w:spacing w:line="360" w:lineRule="auto"/>
        <w:ind w:firstLine="720"/>
      </w:pPr>
      <w:r w:rsidRPr="00F21112">
        <w:t>behavioral intentions?. </w:t>
      </w:r>
      <w:r w:rsidRPr="00F21112">
        <w:rPr>
          <w:i/>
          <w:iCs/>
        </w:rPr>
        <w:t xml:space="preserve">Tourism </w:t>
      </w:r>
      <w:r w:rsidR="0090324B">
        <w:rPr>
          <w:i/>
          <w:iCs/>
        </w:rPr>
        <w:t>M</w:t>
      </w:r>
      <w:r w:rsidR="0090324B" w:rsidRPr="00F21112">
        <w:rPr>
          <w:i/>
          <w:iCs/>
        </w:rPr>
        <w:t>anagement</w:t>
      </w:r>
      <w:r w:rsidRPr="00F21112">
        <w:t>, </w:t>
      </w:r>
      <w:r w:rsidRPr="00F21112">
        <w:rPr>
          <w:i/>
          <w:iCs/>
        </w:rPr>
        <w:t>28</w:t>
      </w:r>
      <w:r w:rsidRPr="00F21112">
        <w:t>(4), 1115-1122.</w:t>
      </w:r>
    </w:p>
    <w:p w14:paraId="287BEDEB" w14:textId="0EE96662" w:rsidR="00F21112" w:rsidRDefault="00F21112" w:rsidP="00F21112">
      <w:pPr>
        <w:spacing w:line="360" w:lineRule="auto"/>
      </w:pPr>
      <w:r w:rsidRPr="00E8686D">
        <w:t xml:space="preserve">Cherie, L., &amp; Dianne, V. B. (2010). Savouring and mindfulness as predictors of </w:t>
      </w:r>
    </w:p>
    <w:p w14:paraId="356309C4" w14:textId="77777777" w:rsidR="00F21112" w:rsidRDefault="00F21112" w:rsidP="00F21112">
      <w:pPr>
        <w:spacing w:line="360" w:lineRule="auto"/>
        <w:ind w:firstLine="720"/>
        <w:rPr>
          <w:i/>
          <w:iCs/>
        </w:rPr>
      </w:pPr>
      <w:r w:rsidRPr="00E8686D">
        <w:t>subjective well-being. School of Psychology. </w:t>
      </w:r>
      <w:r w:rsidRPr="00E8686D">
        <w:rPr>
          <w:i/>
          <w:iCs/>
        </w:rPr>
        <w:t xml:space="preserve">Psychiatry and Psychological </w:t>
      </w:r>
    </w:p>
    <w:p w14:paraId="188596DC" w14:textId="57F93815" w:rsidR="00F21112" w:rsidRDefault="00F21112" w:rsidP="00287D3B">
      <w:pPr>
        <w:spacing w:line="360" w:lineRule="auto"/>
        <w:ind w:firstLine="720"/>
      </w:pPr>
      <w:r w:rsidRPr="00E8686D">
        <w:rPr>
          <w:i/>
          <w:iCs/>
        </w:rPr>
        <w:t>Medicine, Monash University</w:t>
      </w:r>
      <w:r w:rsidRPr="00E8686D">
        <w:t>.</w:t>
      </w:r>
    </w:p>
    <w:p w14:paraId="0A8296D1" w14:textId="0F37780D" w:rsidR="00284A3C" w:rsidRDefault="00284A3C" w:rsidP="00284A3C">
      <w:pPr>
        <w:spacing w:line="360" w:lineRule="auto"/>
      </w:pPr>
      <w:r w:rsidRPr="00284A3C">
        <w:t xml:space="preserve">Chi, X., &amp; Han, H. (2020). Exploring slow city attributes in Mainland China: </w:t>
      </w:r>
      <w:r w:rsidR="00F77EA8">
        <w:t>T</w:t>
      </w:r>
      <w:r w:rsidR="00F77EA8" w:rsidRPr="00284A3C">
        <w:t xml:space="preserve">ourist </w:t>
      </w:r>
    </w:p>
    <w:p w14:paraId="18513EBF" w14:textId="77777777" w:rsidR="00284A3C" w:rsidRDefault="00284A3C" w:rsidP="00284A3C">
      <w:pPr>
        <w:spacing w:line="360" w:lineRule="auto"/>
        <w:ind w:firstLine="720"/>
        <w:rPr>
          <w:i/>
          <w:iCs/>
        </w:rPr>
      </w:pPr>
      <w:r w:rsidRPr="00284A3C">
        <w:t>perceptions and behavioral intentions toward Chinese Cittaslow. </w:t>
      </w:r>
      <w:r w:rsidRPr="00284A3C">
        <w:rPr>
          <w:i/>
          <w:iCs/>
        </w:rPr>
        <w:t xml:space="preserve">Journal of </w:t>
      </w:r>
    </w:p>
    <w:p w14:paraId="3816B5D8" w14:textId="4EE09216" w:rsidR="00284A3C" w:rsidRPr="00284A3C" w:rsidRDefault="00284A3C" w:rsidP="00284A3C">
      <w:pPr>
        <w:spacing w:line="360" w:lineRule="auto"/>
        <w:ind w:firstLine="720"/>
      </w:pPr>
      <w:r w:rsidRPr="00284A3C">
        <w:rPr>
          <w:i/>
          <w:iCs/>
        </w:rPr>
        <w:t>Travel &amp; Tourism Marketing</w:t>
      </w:r>
      <w:r w:rsidRPr="00284A3C">
        <w:t>, </w:t>
      </w:r>
      <w:r w:rsidRPr="00284A3C">
        <w:rPr>
          <w:i/>
          <w:iCs/>
        </w:rPr>
        <w:t>37</w:t>
      </w:r>
      <w:r w:rsidRPr="00284A3C">
        <w:t>(3), 361-379.</w:t>
      </w:r>
    </w:p>
    <w:p w14:paraId="5B11E601" w14:textId="78C798CE" w:rsidR="00205057" w:rsidRDefault="00205057" w:rsidP="00205057">
      <w:pPr>
        <w:spacing w:line="360" w:lineRule="auto"/>
      </w:pPr>
      <w:r w:rsidRPr="00205057">
        <w:t xml:space="preserve">Choe, Y., Lee, S. M., &amp; Kim, D. K. (2014). Understanding the exhibition attendees’ </w:t>
      </w:r>
    </w:p>
    <w:p w14:paraId="3315BF9C" w14:textId="77777777" w:rsidR="00205057" w:rsidRDefault="00205057" w:rsidP="00205057">
      <w:pPr>
        <w:spacing w:line="360" w:lineRule="auto"/>
        <w:ind w:firstLine="720"/>
      </w:pPr>
      <w:r w:rsidRPr="00205057">
        <w:t xml:space="preserve">evaluation of their experiences: A comparison between high versus low mindful </w:t>
      </w:r>
    </w:p>
    <w:p w14:paraId="6DEF2240" w14:textId="58B1ABB9" w:rsidR="00205057" w:rsidRPr="00205057" w:rsidRDefault="00205057" w:rsidP="00205057">
      <w:pPr>
        <w:spacing w:line="360" w:lineRule="auto"/>
        <w:ind w:firstLine="720"/>
      </w:pPr>
      <w:r w:rsidRPr="00205057">
        <w:t>visitors. </w:t>
      </w:r>
      <w:r w:rsidRPr="00205057">
        <w:rPr>
          <w:i/>
          <w:iCs/>
        </w:rPr>
        <w:t>Journal of Travel &amp; Tourism Marketing</w:t>
      </w:r>
      <w:r w:rsidRPr="00205057">
        <w:t>, </w:t>
      </w:r>
      <w:r w:rsidRPr="00205057">
        <w:rPr>
          <w:i/>
          <w:iCs/>
        </w:rPr>
        <w:t>31</w:t>
      </w:r>
      <w:r w:rsidRPr="00205057">
        <w:t>(7), 899-914.</w:t>
      </w:r>
    </w:p>
    <w:p w14:paraId="28DA93EB" w14:textId="46D567DE" w:rsidR="00284A3C" w:rsidRDefault="00284A3C" w:rsidP="00284A3C">
      <w:pPr>
        <w:spacing w:line="360" w:lineRule="auto"/>
      </w:pPr>
      <w:r w:rsidRPr="00284A3C">
        <w:t xml:space="preserve">Chung, J. Y., Kim, J. S., Lee, C. -K., &amp; Kim, M. J. (2018). Slow-food-seeking behaviour, </w:t>
      </w:r>
    </w:p>
    <w:p w14:paraId="392D9E1B" w14:textId="77777777" w:rsidR="00284A3C" w:rsidRPr="007E5C9F" w:rsidRDefault="00284A3C" w:rsidP="00284A3C">
      <w:pPr>
        <w:spacing w:line="360" w:lineRule="auto"/>
        <w:ind w:firstLine="720"/>
        <w:rPr>
          <w:i/>
          <w:iCs/>
        </w:rPr>
      </w:pPr>
      <w:r w:rsidRPr="00284A3C">
        <w:t xml:space="preserve">authentic experience, and perceived slow value of a slow-life festival. </w:t>
      </w:r>
      <w:r w:rsidRPr="007E5C9F">
        <w:rPr>
          <w:i/>
          <w:iCs/>
        </w:rPr>
        <w:t xml:space="preserve">Current </w:t>
      </w:r>
    </w:p>
    <w:p w14:paraId="56EEC5A2" w14:textId="7EDEDBA5" w:rsidR="00284A3C" w:rsidRPr="00284A3C" w:rsidRDefault="00284A3C" w:rsidP="00333AFD">
      <w:pPr>
        <w:spacing w:line="360" w:lineRule="auto"/>
        <w:ind w:left="720"/>
      </w:pPr>
      <w:r w:rsidRPr="007E5C9F">
        <w:rPr>
          <w:i/>
          <w:iCs/>
        </w:rPr>
        <w:t>Issues in Tourism, 21</w:t>
      </w:r>
      <w:r w:rsidRPr="00284A3C">
        <w:t xml:space="preserve">(2), 123–127. </w:t>
      </w:r>
    </w:p>
    <w:p w14:paraId="338C9358" w14:textId="42CE590D" w:rsidR="007157BA" w:rsidRDefault="00CB70EE" w:rsidP="007157BA">
      <w:pPr>
        <w:spacing w:line="360" w:lineRule="auto"/>
      </w:pPr>
      <w:r>
        <w:t xml:space="preserve">Cittaslow International (2019). </w:t>
      </w:r>
      <w:r w:rsidR="00620B88">
        <w:t xml:space="preserve">International Network of Cities Where Living is Good. </w:t>
      </w:r>
    </w:p>
    <w:p w14:paraId="1782EF0D" w14:textId="2E7D4C24" w:rsidR="00CB70EE" w:rsidRDefault="00CB70EE" w:rsidP="007157BA">
      <w:pPr>
        <w:spacing w:line="360" w:lineRule="auto"/>
        <w:ind w:firstLine="720"/>
      </w:pPr>
      <w:r>
        <w:t xml:space="preserve">Retrieved from </w:t>
      </w:r>
      <w:hyperlink r:id="rId18" w:history="1">
        <w:r w:rsidRPr="00C72C2F">
          <w:rPr>
            <w:rStyle w:val="aa"/>
          </w:rPr>
          <w:t>www.cittaslow.org</w:t>
        </w:r>
      </w:hyperlink>
      <w:r>
        <w:t xml:space="preserve"> </w:t>
      </w:r>
    </w:p>
    <w:p w14:paraId="63A57D77" w14:textId="77777777" w:rsidR="001A098E" w:rsidRDefault="001A098E" w:rsidP="001A098E">
      <w:pPr>
        <w:spacing w:line="360" w:lineRule="auto"/>
      </w:pPr>
      <w:r w:rsidRPr="001A098E">
        <w:t xml:space="preserve">Clancy, M. (2015). What’s at stake in the slow movement? Consumption, responsibility </w:t>
      </w:r>
    </w:p>
    <w:p w14:paraId="35B9BEE9" w14:textId="77777777" w:rsidR="001A098E" w:rsidRDefault="001A098E" w:rsidP="001A098E">
      <w:pPr>
        <w:spacing w:line="360" w:lineRule="auto"/>
        <w:ind w:firstLine="720"/>
      </w:pPr>
      <w:r w:rsidRPr="001A098E">
        <w:lastRenderedPageBreak/>
        <w:t xml:space="preserve">and citizenship. The Association of American Geographers Annual Meeting, </w:t>
      </w:r>
    </w:p>
    <w:p w14:paraId="269FFB6E" w14:textId="5ECB3B95" w:rsidR="001A098E" w:rsidRPr="001A098E" w:rsidRDefault="001A098E" w:rsidP="001A098E">
      <w:pPr>
        <w:spacing w:line="360" w:lineRule="auto"/>
        <w:ind w:firstLine="720"/>
      </w:pPr>
      <w:r w:rsidRPr="001A098E">
        <w:t>Chicago.</w:t>
      </w:r>
    </w:p>
    <w:p w14:paraId="5B362E0E" w14:textId="40425DC5" w:rsidR="007157BA" w:rsidRDefault="003D3226" w:rsidP="007157BA">
      <w:pPr>
        <w:spacing w:line="360" w:lineRule="auto"/>
      </w:pPr>
      <w:r w:rsidRPr="004F6351">
        <w:t xml:space="preserve">Conway, D., &amp; Timms, B. F. (2010). Re-branding alternative tourism in the Caribbean: </w:t>
      </w:r>
    </w:p>
    <w:p w14:paraId="1B152F37" w14:textId="77777777" w:rsidR="007157BA" w:rsidRDefault="003D3226" w:rsidP="007157BA">
      <w:pPr>
        <w:spacing w:line="360" w:lineRule="auto"/>
        <w:ind w:firstLine="720"/>
      </w:pPr>
      <w:r w:rsidRPr="004F6351">
        <w:t xml:space="preserve">The case for 'slow tourism'. </w:t>
      </w:r>
      <w:r w:rsidRPr="004F6351">
        <w:rPr>
          <w:i/>
          <w:iCs/>
        </w:rPr>
        <w:t>Tourism and Hospitality Research, 10</w:t>
      </w:r>
      <w:r w:rsidRPr="004F6351">
        <w:t>(</w:t>
      </w:r>
      <w:r w:rsidRPr="004F6351">
        <w:rPr>
          <w:i/>
          <w:iCs/>
        </w:rPr>
        <w:t>4</w:t>
      </w:r>
      <w:r w:rsidRPr="004F6351">
        <w:t xml:space="preserve">), 329–344. </w:t>
      </w:r>
    </w:p>
    <w:p w14:paraId="65EBD4F8" w14:textId="77777777" w:rsidR="007062D7" w:rsidRDefault="003D3226" w:rsidP="00CB70EE">
      <w:pPr>
        <w:spacing w:line="360" w:lineRule="auto"/>
      </w:pPr>
      <w:r w:rsidRPr="004F6351">
        <w:t>Conway, D., &amp; Timms, B. F. (2012). Are slow travel and slow tourism mis</w:t>
      </w:r>
      <w:r w:rsidR="00F77EA8">
        <w:t>fi</w:t>
      </w:r>
      <w:r w:rsidRPr="004F6351">
        <w:t xml:space="preserve">ts, </w:t>
      </w:r>
    </w:p>
    <w:p w14:paraId="3FBFD439" w14:textId="17FB30F6" w:rsidR="003D3226" w:rsidRPr="004F6351" w:rsidRDefault="003D3226" w:rsidP="00333AFD">
      <w:pPr>
        <w:spacing w:line="360" w:lineRule="auto"/>
        <w:ind w:firstLine="720"/>
      </w:pPr>
      <w:r w:rsidRPr="004F6351">
        <w:t>compadres or di</w:t>
      </w:r>
      <w:r w:rsidR="00CB70EE">
        <w:t>ff</w:t>
      </w:r>
      <w:r w:rsidRPr="004F6351">
        <w:t xml:space="preserve">erent genres? </w:t>
      </w:r>
      <w:r w:rsidRPr="004F6351">
        <w:rPr>
          <w:i/>
          <w:iCs/>
        </w:rPr>
        <w:t>Tourism Recreation Research, 37</w:t>
      </w:r>
      <w:r w:rsidRPr="004F6351">
        <w:t>(</w:t>
      </w:r>
      <w:r w:rsidRPr="004F6351">
        <w:rPr>
          <w:i/>
          <w:iCs/>
        </w:rPr>
        <w:t>1</w:t>
      </w:r>
      <w:r w:rsidRPr="004F6351">
        <w:t>), 71–76</w:t>
      </w:r>
      <w:r w:rsidR="00333AFD">
        <w:t>.</w:t>
      </w:r>
    </w:p>
    <w:p w14:paraId="12FD1B31" w14:textId="77777777" w:rsidR="00BE1D5F" w:rsidRPr="00BE1D5F" w:rsidRDefault="00BE1D5F" w:rsidP="005465B0">
      <w:pPr>
        <w:spacing w:line="360" w:lineRule="auto"/>
        <w:rPr>
          <w:i/>
          <w:iCs/>
        </w:rPr>
      </w:pPr>
      <w:r w:rsidRPr="00BE1D5F">
        <w:t xml:space="preserve">Creswell, J. W. (2003). A framework for design. </w:t>
      </w:r>
      <w:r w:rsidRPr="00BE1D5F">
        <w:rPr>
          <w:i/>
          <w:iCs/>
        </w:rPr>
        <w:t xml:space="preserve">Research design: Qualitative, </w:t>
      </w:r>
    </w:p>
    <w:p w14:paraId="723328E1" w14:textId="3354D6EF" w:rsidR="00BE1D5F" w:rsidRDefault="00BE1D5F" w:rsidP="00BE1D5F">
      <w:pPr>
        <w:spacing w:line="360" w:lineRule="auto"/>
        <w:ind w:firstLine="720"/>
      </w:pPr>
      <w:r w:rsidRPr="00BE1D5F">
        <w:rPr>
          <w:i/>
          <w:iCs/>
        </w:rPr>
        <w:t>quantitative, and mixed methods approaches</w:t>
      </w:r>
      <w:r w:rsidR="00333AFD">
        <w:rPr>
          <w:i/>
          <w:iCs/>
        </w:rPr>
        <w:t xml:space="preserve"> </w:t>
      </w:r>
      <w:r w:rsidR="00333AFD">
        <w:t>(</w:t>
      </w:r>
      <w:r w:rsidR="00BA232F">
        <w:t>2</w:t>
      </w:r>
      <w:r w:rsidR="00BA232F" w:rsidRPr="00BA232F">
        <w:t>nd</w:t>
      </w:r>
      <w:r w:rsidR="00333AFD">
        <w:t xml:space="preserve"> </w:t>
      </w:r>
      <w:r w:rsidR="003B695F">
        <w:t>e</w:t>
      </w:r>
      <w:r w:rsidR="00333AFD">
        <w:t>d).</w:t>
      </w:r>
      <w:r w:rsidR="00BA232F">
        <w:t xml:space="preserve"> Thousand Oaks CA: Sage. </w:t>
      </w:r>
    </w:p>
    <w:p w14:paraId="63713F77" w14:textId="77777777" w:rsidR="00814D37" w:rsidRDefault="00814D37" w:rsidP="005465B0">
      <w:pPr>
        <w:spacing w:line="360" w:lineRule="auto"/>
      </w:pPr>
      <w:r w:rsidRPr="00814D37">
        <w:t xml:space="preserve">Creswell, J. W., Klassen, A. C., Plano Clark, V. L., &amp; Smith, K. C. (2011). Best practices </w:t>
      </w:r>
    </w:p>
    <w:p w14:paraId="656B22B5" w14:textId="77777777" w:rsidR="00814D37" w:rsidRDefault="00814D37" w:rsidP="00814D37">
      <w:pPr>
        <w:spacing w:line="360" w:lineRule="auto"/>
        <w:ind w:firstLine="720"/>
        <w:rPr>
          <w:i/>
          <w:iCs/>
        </w:rPr>
      </w:pPr>
      <w:r w:rsidRPr="00814D37">
        <w:t xml:space="preserve">for mixed methods research in the health sciences. </w:t>
      </w:r>
      <w:r w:rsidRPr="00814D37">
        <w:rPr>
          <w:i/>
          <w:iCs/>
        </w:rPr>
        <w:t xml:space="preserve">Bethesda (Maryland): </w:t>
      </w:r>
    </w:p>
    <w:p w14:paraId="68097E2F" w14:textId="5A1F577D" w:rsidR="00814D37" w:rsidRPr="00814D37" w:rsidRDefault="00814D37" w:rsidP="00814D37">
      <w:pPr>
        <w:spacing w:line="360" w:lineRule="auto"/>
        <w:ind w:firstLine="720"/>
        <w:rPr>
          <w:i/>
          <w:iCs/>
        </w:rPr>
      </w:pPr>
      <w:r w:rsidRPr="00814D37">
        <w:rPr>
          <w:i/>
          <w:iCs/>
        </w:rPr>
        <w:t>National Institutes of Health</w:t>
      </w:r>
      <w:r w:rsidRPr="00814D37">
        <w:t xml:space="preserve">, </w:t>
      </w:r>
      <w:r w:rsidRPr="00814D37">
        <w:rPr>
          <w:i/>
          <w:iCs/>
        </w:rPr>
        <w:t>2013</w:t>
      </w:r>
      <w:r w:rsidRPr="00814D37">
        <w:t>, 541-545.</w:t>
      </w:r>
    </w:p>
    <w:p w14:paraId="346E7E63" w14:textId="75E1871E" w:rsidR="007062D7" w:rsidRDefault="007062D7" w:rsidP="005465B0">
      <w:pPr>
        <w:spacing w:line="360" w:lineRule="auto"/>
      </w:pPr>
      <w:r w:rsidRPr="007062D7">
        <w:t xml:space="preserve">Creswell, J. W., &amp; Miller, D. L. (2000). Determining validity in qualitative inquiry. </w:t>
      </w:r>
    </w:p>
    <w:p w14:paraId="5BC11547" w14:textId="710A5512" w:rsidR="007062D7" w:rsidRDefault="007062D7" w:rsidP="007062D7">
      <w:pPr>
        <w:spacing w:line="360" w:lineRule="auto"/>
        <w:ind w:firstLine="720"/>
      </w:pPr>
      <w:r w:rsidRPr="007062D7">
        <w:rPr>
          <w:i/>
          <w:iCs/>
        </w:rPr>
        <w:t>Theory into practice</w:t>
      </w:r>
      <w:r w:rsidRPr="007062D7">
        <w:t xml:space="preserve">, </w:t>
      </w:r>
      <w:r w:rsidRPr="007062D7">
        <w:rPr>
          <w:i/>
          <w:iCs/>
        </w:rPr>
        <w:t>39</w:t>
      </w:r>
      <w:r w:rsidRPr="007062D7">
        <w:t>(3), 124-130.</w:t>
      </w:r>
    </w:p>
    <w:p w14:paraId="79768D36" w14:textId="77777777" w:rsidR="00BE1D5F" w:rsidRDefault="00BE1D5F" w:rsidP="005465B0">
      <w:pPr>
        <w:spacing w:line="360" w:lineRule="auto"/>
      </w:pPr>
      <w:r w:rsidRPr="00BE1D5F">
        <w:t xml:space="preserve">Creswell, J. W., Plano Clark, V. L., Gutmann, M. L., &amp; Hanson, W. E. (2003). Advanced </w:t>
      </w:r>
    </w:p>
    <w:p w14:paraId="272E9F7D" w14:textId="77777777" w:rsidR="00BE1D5F" w:rsidRPr="00BE1D5F" w:rsidRDefault="00BE1D5F" w:rsidP="00BE1D5F">
      <w:pPr>
        <w:spacing w:line="360" w:lineRule="auto"/>
        <w:ind w:firstLine="720"/>
        <w:rPr>
          <w:i/>
          <w:iCs/>
        </w:rPr>
      </w:pPr>
      <w:r w:rsidRPr="00BE1D5F">
        <w:t xml:space="preserve">mixed methods research designs. </w:t>
      </w:r>
      <w:r w:rsidRPr="00BE1D5F">
        <w:rPr>
          <w:i/>
          <w:iCs/>
        </w:rPr>
        <w:t xml:space="preserve">Handbook of mixed methods in social and </w:t>
      </w:r>
    </w:p>
    <w:p w14:paraId="301AFEBD" w14:textId="54143B2A" w:rsidR="00BE1D5F" w:rsidRDefault="00BE1D5F" w:rsidP="00BE1D5F">
      <w:pPr>
        <w:spacing w:line="360" w:lineRule="auto"/>
        <w:ind w:firstLine="720"/>
      </w:pPr>
      <w:r w:rsidRPr="00BE1D5F">
        <w:rPr>
          <w:i/>
          <w:iCs/>
        </w:rPr>
        <w:t>behavioral research</w:t>
      </w:r>
      <w:r w:rsidRPr="00BE1D5F">
        <w:t xml:space="preserve">, </w:t>
      </w:r>
      <w:r w:rsidRPr="00BE1D5F">
        <w:rPr>
          <w:i/>
          <w:iCs/>
        </w:rPr>
        <w:t>209</w:t>
      </w:r>
      <w:r w:rsidRPr="00BE1D5F">
        <w:t>(240), 209-240.</w:t>
      </w:r>
    </w:p>
    <w:p w14:paraId="639F5FC4" w14:textId="77777777" w:rsidR="002168CE" w:rsidRDefault="002168CE" w:rsidP="005465B0">
      <w:pPr>
        <w:spacing w:line="360" w:lineRule="auto"/>
      </w:pPr>
      <w:r w:rsidRPr="002168CE">
        <w:t xml:space="preserve">Cronin Jr, J. J., Brady, M. K., &amp; Hult, G. T. M. (2000). Assessing the effects of quality, </w:t>
      </w:r>
    </w:p>
    <w:p w14:paraId="05586789" w14:textId="77777777" w:rsidR="002168CE" w:rsidRDefault="002168CE" w:rsidP="002168CE">
      <w:pPr>
        <w:spacing w:line="360" w:lineRule="auto"/>
        <w:ind w:firstLine="720"/>
      </w:pPr>
      <w:r w:rsidRPr="002168CE">
        <w:t xml:space="preserve">value, and customer satisfaction on consumer behavioral intentions in service </w:t>
      </w:r>
    </w:p>
    <w:p w14:paraId="22A086FB" w14:textId="7429DEE2" w:rsidR="002168CE" w:rsidRDefault="002168CE" w:rsidP="002168CE">
      <w:pPr>
        <w:spacing w:line="360" w:lineRule="auto"/>
        <w:ind w:firstLine="720"/>
      </w:pPr>
      <w:r w:rsidRPr="002168CE">
        <w:t xml:space="preserve">environments. </w:t>
      </w:r>
      <w:r w:rsidRPr="002168CE">
        <w:rPr>
          <w:i/>
          <w:iCs/>
        </w:rPr>
        <w:t>Journal of retailing, 76</w:t>
      </w:r>
      <w:r w:rsidRPr="002168CE">
        <w:t>(2), 193-218.</w:t>
      </w:r>
    </w:p>
    <w:p w14:paraId="4F9C4EFE" w14:textId="39F5B7FF" w:rsidR="007157BA" w:rsidRDefault="005465B0" w:rsidP="005465B0">
      <w:pPr>
        <w:spacing w:line="360" w:lineRule="auto"/>
      </w:pPr>
      <w:r w:rsidRPr="005465B0">
        <w:t xml:space="preserve">Crotts, J. C., &amp; Van Rekom, J. (1999). Exploring and enhancing the psychological value </w:t>
      </w:r>
    </w:p>
    <w:p w14:paraId="3F91138C" w14:textId="0F4F151B" w:rsidR="007157BA" w:rsidRDefault="005465B0" w:rsidP="007157BA">
      <w:pPr>
        <w:spacing w:line="360" w:lineRule="auto"/>
        <w:ind w:firstLine="720"/>
        <w:rPr>
          <w:i/>
          <w:iCs/>
        </w:rPr>
      </w:pPr>
      <w:r w:rsidRPr="005465B0">
        <w:t>of a fine arts museum. </w:t>
      </w:r>
      <w:r w:rsidRPr="005465B0">
        <w:rPr>
          <w:i/>
          <w:iCs/>
        </w:rPr>
        <w:t xml:space="preserve">Journal of </w:t>
      </w:r>
      <w:r w:rsidR="00F77EA8">
        <w:rPr>
          <w:i/>
          <w:iCs/>
        </w:rPr>
        <w:t>I</w:t>
      </w:r>
      <w:r w:rsidR="00F77EA8" w:rsidRPr="005465B0">
        <w:rPr>
          <w:i/>
          <w:iCs/>
        </w:rPr>
        <w:t xml:space="preserve">nternational </w:t>
      </w:r>
      <w:r w:rsidR="00F77EA8">
        <w:rPr>
          <w:i/>
          <w:iCs/>
        </w:rPr>
        <w:t>H</w:t>
      </w:r>
      <w:r w:rsidR="00F77EA8" w:rsidRPr="005465B0">
        <w:rPr>
          <w:i/>
          <w:iCs/>
        </w:rPr>
        <w:t>ospitality</w:t>
      </w:r>
      <w:r w:rsidRPr="005465B0">
        <w:rPr>
          <w:i/>
          <w:iCs/>
        </w:rPr>
        <w:t xml:space="preserve">, </w:t>
      </w:r>
      <w:r w:rsidR="00F77EA8">
        <w:rPr>
          <w:i/>
          <w:iCs/>
        </w:rPr>
        <w:t>L</w:t>
      </w:r>
      <w:r w:rsidR="00F77EA8" w:rsidRPr="005465B0">
        <w:rPr>
          <w:i/>
          <w:iCs/>
        </w:rPr>
        <w:t xml:space="preserve">eisure </w:t>
      </w:r>
      <w:r w:rsidRPr="005465B0">
        <w:rPr>
          <w:i/>
          <w:iCs/>
        </w:rPr>
        <w:t xml:space="preserve">&amp; </w:t>
      </w:r>
      <w:r w:rsidR="00F77EA8">
        <w:rPr>
          <w:i/>
          <w:iCs/>
        </w:rPr>
        <w:t>T</w:t>
      </w:r>
      <w:r w:rsidR="00F77EA8" w:rsidRPr="005465B0">
        <w:rPr>
          <w:i/>
          <w:iCs/>
        </w:rPr>
        <w:t xml:space="preserve">ourism </w:t>
      </w:r>
    </w:p>
    <w:p w14:paraId="509E140C" w14:textId="67E96E38" w:rsidR="005465B0" w:rsidRPr="005465B0" w:rsidRDefault="00F77EA8" w:rsidP="007157BA">
      <w:pPr>
        <w:spacing w:line="360" w:lineRule="auto"/>
        <w:ind w:firstLine="720"/>
      </w:pPr>
      <w:r>
        <w:rPr>
          <w:i/>
          <w:iCs/>
        </w:rPr>
        <w:t>M</w:t>
      </w:r>
      <w:r w:rsidRPr="005465B0">
        <w:rPr>
          <w:i/>
          <w:iCs/>
        </w:rPr>
        <w:t>anagement</w:t>
      </w:r>
      <w:r w:rsidR="005465B0" w:rsidRPr="005465B0">
        <w:t>, </w:t>
      </w:r>
      <w:r w:rsidR="005465B0" w:rsidRPr="005465B0">
        <w:rPr>
          <w:i/>
          <w:iCs/>
        </w:rPr>
        <w:t>1</w:t>
      </w:r>
      <w:r w:rsidR="005465B0" w:rsidRPr="005465B0">
        <w:t>(4), 37-48.</w:t>
      </w:r>
    </w:p>
    <w:p w14:paraId="7FFF80D1" w14:textId="77777777" w:rsidR="007157BA" w:rsidRDefault="004C55E5" w:rsidP="004C55E5">
      <w:pPr>
        <w:spacing w:line="360" w:lineRule="auto"/>
      </w:pPr>
      <w:r w:rsidRPr="004C55E5">
        <w:t xml:space="preserve">Dedoose (2018). Dedoose web application for managing, analyzing, and presenting </w:t>
      </w:r>
    </w:p>
    <w:p w14:paraId="73491339" w14:textId="77777777" w:rsidR="007157BA" w:rsidRDefault="004C55E5" w:rsidP="00C0611B">
      <w:pPr>
        <w:spacing w:line="360" w:lineRule="auto"/>
        <w:ind w:firstLine="720"/>
      </w:pPr>
      <w:r w:rsidRPr="004C55E5">
        <w:t xml:space="preserve">qualitative and mixed method research data (Version 8.0.35). Los Angeles, CA: </w:t>
      </w:r>
    </w:p>
    <w:p w14:paraId="3F724112" w14:textId="3515EE00" w:rsidR="004C55E5" w:rsidRPr="004C55E5" w:rsidRDefault="004C55E5" w:rsidP="00C0611B">
      <w:pPr>
        <w:spacing w:line="360" w:lineRule="auto"/>
        <w:ind w:left="720"/>
      </w:pPr>
      <w:r w:rsidRPr="004C55E5">
        <w:t xml:space="preserve">SocioCultural Research Consultants, LLC. Retrieved from: </w:t>
      </w:r>
      <w:hyperlink r:id="rId19" w:history="1">
        <w:r w:rsidR="00F77EA8" w:rsidRPr="00501D51">
          <w:rPr>
            <w:rStyle w:val="aa"/>
          </w:rPr>
          <w:t>www.dedoose.com</w:t>
        </w:r>
      </w:hyperlink>
      <w:r w:rsidR="00F77EA8">
        <w:t xml:space="preserve"> </w:t>
      </w:r>
      <w:r w:rsidRPr="004C55E5">
        <w:t xml:space="preserve"> </w:t>
      </w:r>
    </w:p>
    <w:p w14:paraId="139C1184" w14:textId="77777777" w:rsidR="0051472B" w:rsidRPr="0051472B" w:rsidRDefault="0051472B" w:rsidP="00C0611B">
      <w:pPr>
        <w:spacing w:line="360" w:lineRule="auto"/>
        <w:rPr>
          <w:i/>
          <w:iCs/>
        </w:rPr>
      </w:pPr>
      <w:r w:rsidRPr="0051472B">
        <w:t xml:space="preserve">de la Barre, S. (2012). Travellin’around on Yukon time in Canada’s north. </w:t>
      </w:r>
      <w:r w:rsidRPr="0051472B">
        <w:rPr>
          <w:i/>
          <w:iCs/>
        </w:rPr>
        <w:t xml:space="preserve">Slow tourism: </w:t>
      </w:r>
    </w:p>
    <w:p w14:paraId="457F6403" w14:textId="2AFEFF7C" w:rsidR="0051472B" w:rsidRDefault="0051472B" w:rsidP="0051472B">
      <w:pPr>
        <w:spacing w:line="360" w:lineRule="auto"/>
        <w:ind w:firstLine="720"/>
      </w:pPr>
      <w:r w:rsidRPr="0051472B">
        <w:rPr>
          <w:i/>
          <w:iCs/>
        </w:rPr>
        <w:t>Experience and mobilities</w:t>
      </w:r>
      <w:r w:rsidRPr="0051472B">
        <w:t>, 157-169.</w:t>
      </w:r>
    </w:p>
    <w:p w14:paraId="51FAB164" w14:textId="5B437229" w:rsidR="00EB1DAE" w:rsidRPr="00EB1DAE" w:rsidRDefault="00EB1DAE" w:rsidP="00C0611B">
      <w:pPr>
        <w:spacing w:line="360" w:lineRule="auto"/>
      </w:pPr>
      <w:r w:rsidRPr="00EB1DAE">
        <w:t>De Leeuw, E. D. (2001). Reducing missing data in surveys: An overview of methods.</w:t>
      </w:r>
    </w:p>
    <w:p w14:paraId="1ECB22FD" w14:textId="19742604" w:rsidR="00EB1DAE" w:rsidRDefault="00EB1DAE" w:rsidP="00111CA6">
      <w:pPr>
        <w:spacing w:line="360" w:lineRule="auto"/>
        <w:ind w:firstLine="720"/>
      </w:pPr>
      <w:r w:rsidRPr="00111CA6">
        <w:rPr>
          <w:i/>
        </w:rPr>
        <w:t>Quality and Quantity</w:t>
      </w:r>
      <w:r w:rsidRPr="00EB1DAE">
        <w:t>,</w:t>
      </w:r>
      <w:r w:rsidRPr="00111CA6">
        <w:rPr>
          <w:i/>
        </w:rPr>
        <w:t xml:space="preserve"> 35</w:t>
      </w:r>
      <w:r w:rsidRPr="00EB1DAE">
        <w:t>(2), 147-160.</w:t>
      </w:r>
    </w:p>
    <w:p w14:paraId="125F269A" w14:textId="77777777" w:rsidR="003D3D0C" w:rsidRPr="00111CA6" w:rsidRDefault="003D3D0C" w:rsidP="00C0611B">
      <w:pPr>
        <w:spacing w:line="360" w:lineRule="auto"/>
        <w:rPr>
          <w:i/>
        </w:rPr>
      </w:pPr>
      <w:r w:rsidRPr="003D3D0C">
        <w:t xml:space="preserve">Del Greco, L., &amp; Walop, W. (1987). Questionnaire development: 5. The pretest. </w:t>
      </w:r>
      <w:r w:rsidRPr="00111CA6">
        <w:rPr>
          <w:i/>
        </w:rPr>
        <w:t>CMAJ:</w:t>
      </w:r>
    </w:p>
    <w:p w14:paraId="65E4900E" w14:textId="6758A621" w:rsidR="003D3D0C" w:rsidRDefault="003D3D0C" w:rsidP="00111CA6">
      <w:pPr>
        <w:spacing w:line="360" w:lineRule="auto"/>
        <w:ind w:firstLine="720"/>
      </w:pPr>
      <w:r w:rsidRPr="00111CA6">
        <w:rPr>
          <w:i/>
        </w:rPr>
        <w:lastRenderedPageBreak/>
        <w:t>Canadian Medical Association Journal</w:t>
      </w:r>
      <w:r w:rsidRPr="003D3D0C">
        <w:t xml:space="preserve">, </w:t>
      </w:r>
      <w:r w:rsidRPr="00111CA6">
        <w:rPr>
          <w:i/>
        </w:rPr>
        <w:t>136</w:t>
      </w:r>
      <w:r w:rsidRPr="003D3D0C">
        <w:t>(10), 1025.</w:t>
      </w:r>
    </w:p>
    <w:p w14:paraId="39E30C9C" w14:textId="01364A24" w:rsidR="001A098E" w:rsidRDefault="001A098E" w:rsidP="00C0611B">
      <w:pPr>
        <w:spacing w:line="360" w:lineRule="auto"/>
      </w:pPr>
      <w:r w:rsidRPr="001A098E">
        <w:t xml:space="preserve">De Salvo, P., Mogollón, J. E. H., &amp; Di Clemente, E. (2013). </w:t>
      </w:r>
      <w:r w:rsidR="00F77EA8">
        <w:t>“</w:t>
      </w:r>
      <w:r w:rsidRPr="001A098E">
        <w:t xml:space="preserve">Repellent tourists versus </w:t>
      </w:r>
    </w:p>
    <w:p w14:paraId="5FDAA7B1" w14:textId="77777777" w:rsidR="001A098E" w:rsidRDefault="001A098E" w:rsidP="00C0611B">
      <w:pPr>
        <w:spacing w:line="360" w:lineRule="auto"/>
        <w:ind w:firstLine="720"/>
      </w:pPr>
      <w:r w:rsidRPr="001A098E">
        <w:t>“slow” tourists. </w:t>
      </w:r>
      <w:r w:rsidRPr="001A098E">
        <w:rPr>
          <w:i/>
          <w:iCs/>
        </w:rPr>
        <w:t>European Journal of Tourism, Hospitality and Recreation</w:t>
      </w:r>
      <w:r w:rsidRPr="001A098E">
        <w:t>, </w:t>
      </w:r>
      <w:r w:rsidRPr="001A098E">
        <w:rPr>
          <w:i/>
          <w:iCs/>
        </w:rPr>
        <w:t>4</w:t>
      </w:r>
      <w:r w:rsidRPr="001A098E">
        <w:t xml:space="preserve">(2), </w:t>
      </w:r>
    </w:p>
    <w:p w14:paraId="7181AC70" w14:textId="56679C0E" w:rsidR="001A098E" w:rsidRPr="001A098E" w:rsidRDefault="001A098E" w:rsidP="00C0611B">
      <w:pPr>
        <w:spacing w:line="360" w:lineRule="auto"/>
        <w:ind w:firstLine="720"/>
      </w:pPr>
      <w:r w:rsidRPr="001A098E">
        <w:t>131-148.</w:t>
      </w:r>
    </w:p>
    <w:p w14:paraId="45313412" w14:textId="4D19A0E6" w:rsidR="007157BA" w:rsidRDefault="00135D6C" w:rsidP="00C0611B">
      <w:pPr>
        <w:spacing w:line="360" w:lineRule="auto"/>
      </w:pPr>
      <w:r w:rsidRPr="00135D6C">
        <w:t xml:space="preserve">Dibley, A., &amp; Baker, S. (2001). Uncovering the links between brand choice and personal </w:t>
      </w:r>
    </w:p>
    <w:p w14:paraId="09101DF5" w14:textId="77777777" w:rsidR="007157BA" w:rsidRDefault="00135D6C" w:rsidP="00C0611B">
      <w:pPr>
        <w:spacing w:line="360" w:lineRule="auto"/>
        <w:ind w:firstLine="720"/>
        <w:rPr>
          <w:i/>
          <w:iCs/>
        </w:rPr>
      </w:pPr>
      <w:r w:rsidRPr="00135D6C">
        <w:t>values among young British and Spanish girls. </w:t>
      </w:r>
      <w:r w:rsidRPr="00135D6C">
        <w:rPr>
          <w:i/>
          <w:iCs/>
        </w:rPr>
        <w:t xml:space="preserve">Journal of Consumer Behaviour: </w:t>
      </w:r>
    </w:p>
    <w:p w14:paraId="77D40631" w14:textId="57FFBD5B" w:rsidR="00135D6C" w:rsidRPr="00135D6C" w:rsidRDefault="00135D6C" w:rsidP="007157BA">
      <w:pPr>
        <w:spacing w:line="360" w:lineRule="auto"/>
        <w:ind w:firstLine="720"/>
      </w:pPr>
      <w:r w:rsidRPr="00135D6C">
        <w:rPr>
          <w:i/>
          <w:iCs/>
        </w:rPr>
        <w:t>An International Research Review</w:t>
      </w:r>
      <w:r w:rsidRPr="00135D6C">
        <w:t>, </w:t>
      </w:r>
      <w:r w:rsidRPr="00135D6C">
        <w:rPr>
          <w:i/>
          <w:iCs/>
        </w:rPr>
        <w:t>1</w:t>
      </w:r>
      <w:r w:rsidRPr="00135D6C">
        <w:t>(1), 77-93.</w:t>
      </w:r>
    </w:p>
    <w:p w14:paraId="7AEF440C" w14:textId="77777777" w:rsidR="007157BA" w:rsidRDefault="003D3226" w:rsidP="004F6351">
      <w:pPr>
        <w:spacing w:line="360" w:lineRule="auto"/>
        <w:rPr>
          <w:i/>
          <w:iCs/>
        </w:rPr>
      </w:pPr>
      <w:r w:rsidRPr="004F6351">
        <w:t xml:space="preserve">Dickinson, J. (2015). Slow travel. In C. M. Hall, S. Gössling, &amp; D. Scott (Eds.). </w:t>
      </w:r>
      <w:r w:rsidRPr="004F6351">
        <w:rPr>
          <w:i/>
          <w:iCs/>
        </w:rPr>
        <w:t xml:space="preserve">The </w:t>
      </w:r>
    </w:p>
    <w:p w14:paraId="4B25FE98" w14:textId="77777777" w:rsidR="007157BA" w:rsidRDefault="003D3226" w:rsidP="007157BA">
      <w:pPr>
        <w:spacing w:line="360" w:lineRule="auto"/>
        <w:ind w:firstLine="720"/>
      </w:pPr>
      <w:r w:rsidRPr="004F6351">
        <w:rPr>
          <w:i/>
          <w:iCs/>
        </w:rPr>
        <w:t xml:space="preserve">Routledge </w:t>
      </w:r>
      <w:r w:rsidRPr="001A3929">
        <w:rPr>
          <w:i/>
          <w:iCs/>
        </w:rPr>
        <w:t xml:space="preserve">handbook of tourism and sustainability </w:t>
      </w:r>
      <w:r w:rsidRPr="001A3929">
        <w:t xml:space="preserve">(pp. 481–489). London: </w:t>
      </w:r>
    </w:p>
    <w:p w14:paraId="767664D3" w14:textId="06E99C83" w:rsidR="003D3226" w:rsidRPr="007157BA" w:rsidRDefault="003D3226" w:rsidP="007157BA">
      <w:pPr>
        <w:spacing w:line="360" w:lineRule="auto"/>
        <w:ind w:firstLine="720"/>
        <w:rPr>
          <w:i/>
          <w:iCs/>
        </w:rPr>
      </w:pPr>
      <w:r w:rsidRPr="001A3929">
        <w:t xml:space="preserve">Routledge. </w:t>
      </w:r>
    </w:p>
    <w:p w14:paraId="4F1049D4" w14:textId="77777777" w:rsidR="007157BA" w:rsidRDefault="003D3226" w:rsidP="004F6351">
      <w:pPr>
        <w:spacing w:line="360" w:lineRule="auto"/>
      </w:pPr>
      <w:r w:rsidRPr="001A3929">
        <w:t xml:space="preserve">Dick, A. S., &amp; Basu, K. (1994). Customer loyalty: toward an integrated conceptual </w:t>
      </w:r>
    </w:p>
    <w:p w14:paraId="08DFDC60" w14:textId="58C66EF5" w:rsidR="003D3226" w:rsidRPr="001A3929" w:rsidRDefault="003D3226" w:rsidP="003B695F">
      <w:pPr>
        <w:spacing w:line="360" w:lineRule="auto"/>
        <w:ind w:firstLine="720"/>
      </w:pPr>
      <w:r w:rsidRPr="001A3929">
        <w:t xml:space="preserve">framework. </w:t>
      </w:r>
      <w:r w:rsidRPr="001A3929">
        <w:rPr>
          <w:i/>
          <w:iCs/>
        </w:rPr>
        <w:t xml:space="preserve">Journal of the </w:t>
      </w:r>
      <w:r w:rsidR="00F77EA8">
        <w:rPr>
          <w:i/>
          <w:iCs/>
        </w:rPr>
        <w:t>A</w:t>
      </w:r>
      <w:r w:rsidR="00F77EA8" w:rsidRPr="001A3929">
        <w:rPr>
          <w:i/>
          <w:iCs/>
        </w:rPr>
        <w:t xml:space="preserve">cademy </w:t>
      </w:r>
      <w:r w:rsidRPr="001A3929">
        <w:rPr>
          <w:i/>
          <w:iCs/>
        </w:rPr>
        <w:t xml:space="preserve">of </w:t>
      </w:r>
      <w:r w:rsidR="00F77EA8">
        <w:rPr>
          <w:i/>
          <w:iCs/>
        </w:rPr>
        <w:t>M</w:t>
      </w:r>
      <w:r w:rsidR="00F77EA8" w:rsidRPr="001A3929">
        <w:rPr>
          <w:i/>
          <w:iCs/>
        </w:rPr>
        <w:t xml:space="preserve">arketing </w:t>
      </w:r>
      <w:r w:rsidR="00F77EA8">
        <w:rPr>
          <w:i/>
          <w:iCs/>
        </w:rPr>
        <w:t>S</w:t>
      </w:r>
      <w:r w:rsidR="00F77EA8" w:rsidRPr="001A3929">
        <w:rPr>
          <w:i/>
          <w:iCs/>
        </w:rPr>
        <w:t>cience</w:t>
      </w:r>
      <w:r w:rsidRPr="001A3929">
        <w:t xml:space="preserve">, </w:t>
      </w:r>
      <w:r w:rsidRPr="001A3929">
        <w:rPr>
          <w:i/>
          <w:iCs/>
        </w:rPr>
        <w:t>22</w:t>
      </w:r>
      <w:r w:rsidRPr="001A3929">
        <w:t xml:space="preserve">(2), 99-113. </w:t>
      </w:r>
    </w:p>
    <w:p w14:paraId="0F160A4C" w14:textId="77777777" w:rsidR="003D3226" w:rsidRPr="001A3929" w:rsidRDefault="003D3226" w:rsidP="004F6351">
      <w:pPr>
        <w:spacing w:line="360" w:lineRule="auto"/>
      </w:pPr>
      <w:r w:rsidRPr="001A3929">
        <w:t xml:space="preserve">Dickinson, J., Robbins, D., &amp; Lumsdon, L. (2010). Holiday travel discourse and climate </w:t>
      </w:r>
    </w:p>
    <w:p w14:paraId="1A26AFF3" w14:textId="1CD2FB2B" w:rsidR="003D3226" w:rsidRPr="001A3929" w:rsidRDefault="003D3226" w:rsidP="003B695F">
      <w:pPr>
        <w:spacing w:line="360" w:lineRule="auto"/>
        <w:ind w:firstLine="720"/>
        <w:jc w:val="both"/>
      </w:pPr>
      <w:r w:rsidRPr="001A3929">
        <w:t xml:space="preserve">change. </w:t>
      </w:r>
      <w:r w:rsidRPr="001A3929">
        <w:rPr>
          <w:i/>
          <w:iCs/>
        </w:rPr>
        <w:t>Journal of Transport Geography, 18</w:t>
      </w:r>
      <w:r w:rsidRPr="001A3929">
        <w:t>, 482–489</w:t>
      </w:r>
      <w:r w:rsidR="003B695F">
        <w:t>.</w:t>
      </w:r>
    </w:p>
    <w:p w14:paraId="5938CCDA" w14:textId="77777777" w:rsidR="003D3226" w:rsidRPr="001A3929" w:rsidRDefault="003D3226" w:rsidP="004F6351">
      <w:pPr>
        <w:spacing w:line="360" w:lineRule="auto"/>
      </w:pPr>
      <w:r w:rsidRPr="001A3929">
        <w:t xml:space="preserve">Dickinson, J., &amp; Lumsdon, L. (2010). </w:t>
      </w:r>
      <w:r w:rsidRPr="001A3929">
        <w:rPr>
          <w:i/>
          <w:iCs/>
        </w:rPr>
        <w:t xml:space="preserve">Slow travel and tourism. </w:t>
      </w:r>
      <w:r w:rsidRPr="001A3929">
        <w:t xml:space="preserve">London: Earthscan. </w:t>
      </w:r>
    </w:p>
    <w:p w14:paraId="2AF19CAD" w14:textId="77777777" w:rsidR="007157BA" w:rsidRDefault="003D3226" w:rsidP="007157BA">
      <w:pPr>
        <w:spacing w:line="360" w:lineRule="auto"/>
      </w:pPr>
      <w:r w:rsidRPr="001A3929">
        <w:t xml:space="preserve">Dickinson, J. E., Lumsdon, L. M., &amp; Robbins, D. (2011). Slow travel: Issues for tourism </w:t>
      </w:r>
    </w:p>
    <w:p w14:paraId="6E3BF368" w14:textId="64FA67F3" w:rsidR="003D3226" w:rsidRPr="004F6351" w:rsidRDefault="003D3226" w:rsidP="003B695F">
      <w:pPr>
        <w:spacing w:line="360" w:lineRule="auto"/>
        <w:ind w:firstLine="720"/>
      </w:pPr>
      <w:r w:rsidRPr="001A3929">
        <w:t xml:space="preserve">and climate change. </w:t>
      </w:r>
      <w:r w:rsidRPr="001A3929">
        <w:rPr>
          <w:i/>
          <w:iCs/>
        </w:rPr>
        <w:t>Journal of Sustainable Tourism</w:t>
      </w:r>
      <w:r w:rsidRPr="001A3929">
        <w:t xml:space="preserve">, </w:t>
      </w:r>
      <w:r w:rsidRPr="001A3929">
        <w:rPr>
          <w:i/>
          <w:iCs/>
        </w:rPr>
        <w:t>19</w:t>
      </w:r>
      <w:r w:rsidRPr="001A3929">
        <w:t xml:space="preserve">(3), 281-300. </w:t>
      </w:r>
    </w:p>
    <w:p w14:paraId="397A806E" w14:textId="77777777" w:rsidR="007157BA" w:rsidRDefault="006E5FF0" w:rsidP="006E5FF0">
      <w:pPr>
        <w:spacing w:line="360" w:lineRule="auto"/>
      </w:pPr>
      <w:r w:rsidRPr="006E5FF0">
        <w:t xml:space="preserve">Di Clemente, E., Hernández-Mogollón, J. M., De Salvo, P., &amp; Campón-Cerro, A. M. </w:t>
      </w:r>
    </w:p>
    <w:p w14:paraId="055F4F88" w14:textId="1BE51056" w:rsidR="007157BA" w:rsidRPr="007157BA" w:rsidRDefault="006E5FF0" w:rsidP="007157BA">
      <w:pPr>
        <w:spacing w:line="360" w:lineRule="auto"/>
        <w:ind w:left="720"/>
      </w:pPr>
      <w:r w:rsidRPr="006E5FF0">
        <w:t>(2015). Slow tourism: An alternative model for local and tourist</w:t>
      </w:r>
      <w:r w:rsidR="007157BA">
        <w:t xml:space="preserve"> </w:t>
      </w:r>
      <w:r w:rsidRPr="006E5FF0">
        <w:t>development. </w:t>
      </w:r>
      <w:r w:rsidRPr="006E5FF0">
        <w:rPr>
          <w:i/>
          <w:iCs/>
        </w:rPr>
        <w:t xml:space="preserve">Sustainable performance and tourism: A collection of tools and best </w:t>
      </w:r>
    </w:p>
    <w:p w14:paraId="30981F83" w14:textId="09C38D60" w:rsidR="006E5FF0" w:rsidRPr="006E5FF0" w:rsidRDefault="006E5FF0" w:rsidP="007157BA">
      <w:pPr>
        <w:spacing w:line="360" w:lineRule="auto"/>
        <w:ind w:firstLine="720"/>
      </w:pPr>
      <w:r w:rsidRPr="006E5FF0">
        <w:rPr>
          <w:i/>
          <w:iCs/>
        </w:rPr>
        <w:t>practices</w:t>
      </w:r>
      <w:r w:rsidRPr="006E5FF0">
        <w:t>, 23-37.</w:t>
      </w:r>
    </w:p>
    <w:p w14:paraId="4FBD5CBB" w14:textId="77777777" w:rsidR="00D2046D" w:rsidRDefault="00D2046D" w:rsidP="00D2046D">
      <w:pPr>
        <w:spacing w:line="360" w:lineRule="auto"/>
      </w:pPr>
      <w:r w:rsidRPr="00D2046D">
        <w:t xml:space="preserve">Dreyfus, G. (2011). Is mindfulness present-centred and non-judgmental? A discussion of </w:t>
      </w:r>
    </w:p>
    <w:p w14:paraId="6857A872" w14:textId="64ACAEDE" w:rsidR="00D2046D" w:rsidRPr="00D2046D" w:rsidRDefault="00D2046D" w:rsidP="00D2046D">
      <w:pPr>
        <w:spacing w:line="360" w:lineRule="auto"/>
        <w:ind w:firstLine="720"/>
      </w:pPr>
      <w:r w:rsidRPr="00D2046D">
        <w:t>the cognitive dimensions of mindfulness. </w:t>
      </w:r>
      <w:r w:rsidRPr="00D2046D">
        <w:rPr>
          <w:i/>
          <w:iCs/>
        </w:rPr>
        <w:t>Contemporary Buddhism</w:t>
      </w:r>
      <w:r w:rsidRPr="00D2046D">
        <w:t>, </w:t>
      </w:r>
      <w:r w:rsidRPr="00D2046D">
        <w:rPr>
          <w:i/>
          <w:iCs/>
        </w:rPr>
        <w:t>12</w:t>
      </w:r>
      <w:r w:rsidRPr="00D2046D">
        <w:t>(1), 41-54.</w:t>
      </w:r>
    </w:p>
    <w:p w14:paraId="37E4FE87" w14:textId="2E134A42" w:rsidR="007157BA" w:rsidRDefault="0036110C" w:rsidP="0036110C">
      <w:pPr>
        <w:spacing w:line="360" w:lineRule="auto"/>
        <w:rPr>
          <w:i/>
          <w:iCs/>
        </w:rPr>
      </w:pPr>
      <w:r w:rsidRPr="0036110C">
        <w:t>Fishbein, M., &amp; Ajzen, Icek. (1975). </w:t>
      </w:r>
      <w:r w:rsidRPr="0036110C">
        <w:rPr>
          <w:i/>
          <w:iCs/>
        </w:rPr>
        <w:t xml:space="preserve">Belief, attitude, intention, and behavior: An </w:t>
      </w:r>
    </w:p>
    <w:p w14:paraId="523E6541" w14:textId="77777777" w:rsidR="007157BA" w:rsidRDefault="0036110C" w:rsidP="007157BA">
      <w:pPr>
        <w:spacing w:line="360" w:lineRule="auto"/>
        <w:ind w:firstLine="720"/>
      </w:pPr>
      <w:r w:rsidRPr="0036110C">
        <w:rPr>
          <w:i/>
          <w:iCs/>
        </w:rPr>
        <w:t>introduction to theory and research</w:t>
      </w:r>
      <w:r w:rsidRPr="0036110C">
        <w:t xml:space="preserve"> (Addison-Wesley series in social </w:t>
      </w:r>
    </w:p>
    <w:p w14:paraId="750C2AAC" w14:textId="032228AB" w:rsidR="0036110C" w:rsidRPr="007157BA" w:rsidRDefault="0036110C" w:rsidP="007157BA">
      <w:pPr>
        <w:spacing w:line="360" w:lineRule="auto"/>
        <w:ind w:firstLine="720"/>
        <w:rPr>
          <w:i/>
          <w:iCs/>
        </w:rPr>
      </w:pPr>
      <w:r w:rsidRPr="0036110C">
        <w:t>psychology). Reading, M</w:t>
      </w:r>
      <w:r w:rsidR="003B695F">
        <w:t>A</w:t>
      </w:r>
      <w:r w:rsidRPr="0036110C">
        <w:t>: Addison-Wesley Pub</w:t>
      </w:r>
      <w:r w:rsidR="003B695F">
        <w:t>lishing Co</w:t>
      </w:r>
      <w:r w:rsidRPr="0036110C">
        <w:t>.</w:t>
      </w:r>
    </w:p>
    <w:p w14:paraId="507F78DF" w14:textId="77777777" w:rsidR="007157BA" w:rsidRDefault="003B6720" w:rsidP="004F6351">
      <w:pPr>
        <w:spacing w:line="360" w:lineRule="auto"/>
      </w:pPr>
      <w:r w:rsidRPr="003B6720">
        <w:t>Flick, U. (2002). Qualitative research-state of the art. </w:t>
      </w:r>
      <w:r w:rsidRPr="003B6720">
        <w:rPr>
          <w:i/>
          <w:iCs/>
        </w:rPr>
        <w:t>Social science information</w:t>
      </w:r>
      <w:r w:rsidRPr="003B6720">
        <w:t>, </w:t>
      </w:r>
      <w:r w:rsidRPr="003B6720">
        <w:rPr>
          <w:i/>
          <w:iCs/>
        </w:rPr>
        <w:t>41</w:t>
      </w:r>
      <w:r w:rsidRPr="003B6720">
        <w:t xml:space="preserve">(1), </w:t>
      </w:r>
    </w:p>
    <w:p w14:paraId="6EA272AC" w14:textId="77777777" w:rsidR="00145FD1" w:rsidRDefault="003B6720" w:rsidP="007157BA">
      <w:pPr>
        <w:spacing w:line="360" w:lineRule="auto"/>
        <w:ind w:firstLine="720"/>
      </w:pPr>
      <w:r w:rsidRPr="003B6720">
        <w:t>5-24.</w:t>
      </w:r>
      <w:r w:rsidR="007157BA">
        <w:t xml:space="preserve"> </w:t>
      </w:r>
    </w:p>
    <w:p w14:paraId="6FF72045" w14:textId="77777777" w:rsidR="00145FD1" w:rsidRDefault="003D3226" w:rsidP="00145FD1">
      <w:pPr>
        <w:spacing w:line="360" w:lineRule="auto"/>
        <w:rPr>
          <w:i/>
          <w:iCs/>
        </w:rPr>
      </w:pPr>
      <w:r w:rsidRPr="004F6351">
        <w:t xml:space="preserve">Fullagar, S., K. Markwell, and E. Wilson. (2012). </w:t>
      </w:r>
      <w:r w:rsidRPr="004F6351">
        <w:rPr>
          <w:i/>
          <w:iCs/>
        </w:rPr>
        <w:t xml:space="preserve">Slow Tourism: Experiences and </w:t>
      </w:r>
    </w:p>
    <w:p w14:paraId="4AA2358A" w14:textId="11F7F177" w:rsidR="003D3226" w:rsidRPr="00145FD1" w:rsidRDefault="003D3226" w:rsidP="00145FD1">
      <w:pPr>
        <w:spacing w:line="360" w:lineRule="auto"/>
        <w:ind w:firstLine="720"/>
        <w:rPr>
          <w:i/>
          <w:iCs/>
        </w:rPr>
      </w:pPr>
      <w:r w:rsidRPr="004F6351">
        <w:rPr>
          <w:i/>
          <w:iCs/>
        </w:rPr>
        <w:t>Mobilities</w:t>
      </w:r>
      <w:r w:rsidRPr="004F6351">
        <w:t xml:space="preserve">. Bristol, UK: Channel View. </w:t>
      </w:r>
    </w:p>
    <w:p w14:paraId="10D1BBE5" w14:textId="77777777" w:rsidR="00252B7F" w:rsidRDefault="00252B7F" w:rsidP="00252B7F">
      <w:pPr>
        <w:spacing w:line="360" w:lineRule="auto"/>
        <w:rPr>
          <w:rFonts w:eastAsiaTheme="minorEastAsia"/>
        </w:rPr>
      </w:pPr>
      <w:r w:rsidRPr="00252B7F">
        <w:rPr>
          <w:rFonts w:eastAsiaTheme="minorEastAsia"/>
        </w:rPr>
        <w:lastRenderedPageBreak/>
        <w:t xml:space="preserve">Fornell, C., &amp; Larcker, D. F. (1981). Evaluating structural equation models with </w:t>
      </w:r>
    </w:p>
    <w:p w14:paraId="15C0EFE1" w14:textId="77777777" w:rsidR="00252B7F" w:rsidRDefault="00252B7F" w:rsidP="00252B7F">
      <w:pPr>
        <w:spacing w:line="360" w:lineRule="auto"/>
        <w:ind w:firstLine="720"/>
        <w:rPr>
          <w:rFonts w:eastAsiaTheme="minorEastAsia"/>
        </w:rPr>
      </w:pPr>
      <w:r w:rsidRPr="00252B7F">
        <w:rPr>
          <w:rFonts w:eastAsiaTheme="minorEastAsia"/>
        </w:rPr>
        <w:t xml:space="preserve">unobservable variables and measurement error. </w:t>
      </w:r>
      <w:r w:rsidRPr="00252B7F">
        <w:rPr>
          <w:rFonts w:eastAsiaTheme="minorEastAsia"/>
          <w:i/>
          <w:iCs/>
        </w:rPr>
        <w:t>Journal of marketing research</w:t>
      </w:r>
      <w:r w:rsidRPr="00252B7F">
        <w:rPr>
          <w:rFonts w:eastAsiaTheme="minorEastAsia"/>
        </w:rPr>
        <w:t xml:space="preserve">, </w:t>
      </w:r>
    </w:p>
    <w:p w14:paraId="2C05CFC2" w14:textId="217161C8" w:rsidR="00252B7F" w:rsidRPr="00252B7F" w:rsidRDefault="00252B7F" w:rsidP="00252B7F">
      <w:pPr>
        <w:spacing w:line="360" w:lineRule="auto"/>
        <w:ind w:firstLine="720"/>
        <w:rPr>
          <w:rFonts w:eastAsiaTheme="minorEastAsia"/>
        </w:rPr>
      </w:pPr>
      <w:r w:rsidRPr="00252B7F">
        <w:rPr>
          <w:rFonts w:eastAsiaTheme="minorEastAsia"/>
          <w:i/>
          <w:iCs/>
        </w:rPr>
        <w:t>18</w:t>
      </w:r>
      <w:r w:rsidRPr="00252B7F">
        <w:rPr>
          <w:rFonts w:eastAsiaTheme="minorEastAsia"/>
        </w:rPr>
        <w:t>(1), 39-50.</w:t>
      </w:r>
    </w:p>
    <w:p w14:paraId="1AB29046" w14:textId="77777777" w:rsidR="00FC0F74" w:rsidRDefault="00FC0F74" w:rsidP="0015164E">
      <w:pPr>
        <w:spacing w:line="360" w:lineRule="auto"/>
      </w:pPr>
      <w:r w:rsidRPr="00FC0F74">
        <w:t xml:space="preserve">Fullagar, S., Markwell, K., &amp; Wilson, E. (Eds.). (2012). Slow tourism: Experiences and </w:t>
      </w:r>
    </w:p>
    <w:p w14:paraId="171DF996" w14:textId="2D7BAC33" w:rsidR="00FC0F74" w:rsidRDefault="00FC0F74" w:rsidP="00FC0F74">
      <w:pPr>
        <w:spacing w:line="360" w:lineRule="auto"/>
        <w:ind w:firstLine="720"/>
      </w:pPr>
      <w:r w:rsidRPr="00FC0F74">
        <w:t>mobilities. Channel View Publications</w:t>
      </w:r>
      <w:r w:rsidR="006E7B07">
        <w:t>: Bristol</w:t>
      </w:r>
      <w:r w:rsidRPr="00FC0F74">
        <w:t>.</w:t>
      </w:r>
    </w:p>
    <w:p w14:paraId="360F668A" w14:textId="32B2F998" w:rsidR="007157BA" w:rsidRDefault="0015164E" w:rsidP="0015164E">
      <w:pPr>
        <w:spacing w:line="360" w:lineRule="auto"/>
      </w:pPr>
      <w:r w:rsidRPr="0015164E">
        <w:t xml:space="preserve">Frauman, E., &amp; Cunningham, P. H. (2001). Using a Means-End Approach to </w:t>
      </w:r>
      <w:r w:rsidR="00F77EA8">
        <w:t>u</w:t>
      </w:r>
      <w:r w:rsidR="00F77EA8" w:rsidRPr="0015164E">
        <w:t xml:space="preserve">nderstand </w:t>
      </w:r>
    </w:p>
    <w:p w14:paraId="16022E55" w14:textId="4184BDB0" w:rsidR="0015164E" w:rsidRPr="007157BA" w:rsidRDefault="0015164E" w:rsidP="007157BA">
      <w:pPr>
        <w:spacing w:line="360" w:lineRule="auto"/>
        <w:ind w:firstLine="720"/>
      </w:pPr>
      <w:r w:rsidRPr="0015164E">
        <w:t xml:space="preserve">the </w:t>
      </w:r>
      <w:r w:rsidR="00F77EA8">
        <w:t>f</w:t>
      </w:r>
      <w:r w:rsidR="00F77EA8" w:rsidRPr="0015164E">
        <w:t xml:space="preserve">actors </w:t>
      </w:r>
      <w:r w:rsidRPr="0015164E">
        <w:t xml:space="preserve">that </w:t>
      </w:r>
      <w:r w:rsidR="00F77EA8">
        <w:t>i</w:t>
      </w:r>
      <w:r w:rsidR="00F77EA8" w:rsidRPr="0015164E">
        <w:t xml:space="preserve">nfluence </w:t>
      </w:r>
      <w:r w:rsidR="00F77EA8">
        <w:t>g</w:t>
      </w:r>
      <w:r w:rsidR="00F77EA8" w:rsidRPr="0015164E">
        <w:t xml:space="preserve">reenway </w:t>
      </w:r>
      <w:r w:rsidR="00F77EA8">
        <w:t>u</w:t>
      </w:r>
      <w:r w:rsidR="00F77EA8" w:rsidRPr="0015164E">
        <w:t>se</w:t>
      </w:r>
      <w:r w:rsidRPr="0015164E">
        <w:t>. </w:t>
      </w:r>
      <w:r w:rsidRPr="0015164E">
        <w:rPr>
          <w:i/>
          <w:iCs/>
        </w:rPr>
        <w:t xml:space="preserve">Journal of Park &amp; Recreation </w:t>
      </w:r>
    </w:p>
    <w:p w14:paraId="1F602F01" w14:textId="6B26DCC1" w:rsidR="0015164E" w:rsidRDefault="0015164E" w:rsidP="0015164E">
      <w:pPr>
        <w:spacing w:line="360" w:lineRule="auto"/>
        <w:ind w:firstLine="720"/>
      </w:pPr>
      <w:r w:rsidRPr="0015164E">
        <w:rPr>
          <w:i/>
          <w:iCs/>
        </w:rPr>
        <w:t>Administration</w:t>
      </w:r>
      <w:r w:rsidRPr="0015164E">
        <w:t>, </w:t>
      </w:r>
      <w:r w:rsidRPr="0015164E">
        <w:rPr>
          <w:i/>
          <w:iCs/>
        </w:rPr>
        <w:t>19</w:t>
      </w:r>
      <w:r w:rsidRPr="0015164E">
        <w:t>(3).</w:t>
      </w:r>
    </w:p>
    <w:p w14:paraId="180A5CA6" w14:textId="77777777" w:rsidR="007157BA" w:rsidRDefault="00B60446" w:rsidP="00B60446">
      <w:pPr>
        <w:spacing w:line="360" w:lineRule="auto"/>
      </w:pPr>
      <w:r w:rsidRPr="00B60446">
        <w:t xml:space="preserve">Frauman, E., Norman, W. C., &amp; Klenosky, D. B. (1998). Using means-end theory to </w:t>
      </w:r>
    </w:p>
    <w:p w14:paraId="0C112F46" w14:textId="77777777" w:rsidR="007157BA" w:rsidRDefault="00B60446" w:rsidP="007157BA">
      <w:pPr>
        <w:spacing w:line="360" w:lineRule="auto"/>
        <w:ind w:firstLine="720"/>
      </w:pPr>
      <w:r w:rsidRPr="00B60446">
        <w:t xml:space="preserve">understand visitors within a nature-based interpretive setting: A comparison of </w:t>
      </w:r>
    </w:p>
    <w:p w14:paraId="1F7AA899" w14:textId="0A4F4781" w:rsidR="00B60446" w:rsidRPr="00B60446" w:rsidRDefault="00B60446" w:rsidP="007157BA">
      <w:pPr>
        <w:spacing w:line="360" w:lineRule="auto"/>
        <w:ind w:firstLine="720"/>
      </w:pPr>
      <w:r w:rsidRPr="00B60446">
        <w:t>two methods. </w:t>
      </w:r>
      <w:r w:rsidRPr="00B60446">
        <w:rPr>
          <w:i/>
          <w:iCs/>
        </w:rPr>
        <w:t>Tourism Analysis</w:t>
      </w:r>
      <w:r w:rsidRPr="00B60446">
        <w:t>, </w:t>
      </w:r>
      <w:r w:rsidRPr="00B60446">
        <w:rPr>
          <w:i/>
          <w:iCs/>
        </w:rPr>
        <w:t>2</w:t>
      </w:r>
      <w:r w:rsidRPr="00B60446">
        <w:t>(3-4), 161-174.</w:t>
      </w:r>
    </w:p>
    <w:p w14:paraId="5EF0BCCE" w14:textId="77777777" w:rsidR="00205057" w:rsidRDefault="00205057" w:rsidP="00205057">
      <w:pPr>
        <w:spacing w:line="360" w:lineRule="auto"/>
      </w:pPr>
      <w:r w:rsidRPr="00205057">
        <w:t xml:space="preserve">Frauman, E. (2011). Incorporating the concept of mindfulness in informal outdoor </w:t>
      </w:r>
    </w:p>
    <w:p w14:paraId="66487313" w14:textId="3DD88705" w:rsidR="00205057" w:rsidRPr="00205057" w:rsidRDefault="00205057" w:rsidP="00205057">
      <w:pPr>
        <w:spacing w:line="360" w:lineRule="auto"/>
        <w:ind w:firstLine="720"/>
      </w:pPr>
      <w:r w:rsidRPr="00205057">
        <w:t>education settings. </w:t>
      </w:r>
      <w:r w:rsidRPr="00205057">
        <w:rPr>
          <w:i/>
          <w:iCs/>
        </w:rPr>
        <w:t xml:space="preserve">Journal of </w:t>
      </w:r>
      <w:r w:rsidR="00F77EA8">
        <w:rPr>
          <w:i/>
          <w:iCs/>
        </w:rPr>
        <w:t>E</w:t>
      </w:r>
      <w:r w:rsidR="00F77EA8" w:rsidRPr="00205057">
        <w:rPr>
          <w:i/>
          <w:iCs/>
        </w:rPr>
        <w:t xml:space="preserve">xperiential </w:t>
      </w:r>
      <w:r w:rsidR="00F77EA8">
        <w:rPr>
          <w:i/>
          <w:iCs/>
        </w:rPr>
        <w:t>E</w:t>
      </w:r>
      <w:r w:rsidR="00F77EA8" w:rsidRPr="00205057">
        <w:rPr>
          <w:i/>
          <w:iCs/>
        </w:rPr>
        <w:t>ducation</w:t>
      </w:r>
      <w:r w:rsidRPr="00205057">
        <w:t>, </w:t>
      </w:r>
      <w:r w:rsidRPr="00205057">
        <w:rPr>
          <w:i/>
          <w:iCs/>
        </w:rPr>
        <w:t>33</w:t>
      </w:r>
      <w:r w:rsidRPr="00205057">
        <w:t>(3), 225-238.</w:t>
      </w:r>
    </w:p>
    <w:p w14:paraId="1C734B1B" w14:textId="77777777" w:rsidR="00E8686D" w:rsidRDefault="00E8686D" w:rsidP="00E8686D">
      <w:pPr>
        <w:spacing w:line="360" w:lineRule="auto"/>
      </w:pPr>
      <w:r w:rsidRPr="00E8686D">
        <w:t xml:space="preserve">Frauman, E., &amp; Norman, W. C. (2004). Mindfulness as a tool for managing visitors to </w:t>
      </w:r>
    </w:p>
    <w:p w14:paraId="7B71BDE4" w14:textId="62637458" w:rsidR="00E8686D" w:rsidRPr="00E8686D" w:rsidRDefault="00E8686D" w:rsidP="00E8686D">
      <w:pPr>
        <w:spacing w:line="360" w:lineRule="auto"/>
        <w:ind w:firstLine="720"/>
      </w:pPr>
      <w:r w:rsidRPr="00E8686D">
        <w:t>tourism destinations. </w:t>
      </w:r>
      <w:r w:rsidRPr="00E8686D">
        <w:rPr>
          <w:i/>
          <w:iCs/>
        </w:rPr>
        <w:t>Journal of Travel Research</w:t>
      </w:r>
      <w:r w:rsidRPr="00E8686D">
        <w:t>, </w:t>
      </w:r>
      <w:r w:rsidRPr="00E8686D">
        <w:rPr>
          <w:i/>
          <w:iCs/>
        </w:rPr>
        <w:t>42</w:t>
      </w:r>
      <w:r w:rsidRPr="00E8686D">
        <w:t>(4), 381-389.</w:t>
      </w:r>
    </w:p>
    <w:p w14:paraId="5EC06F32" w14:textId="4E2217ED" w:rsidR="0080589D" w:rsidRDefault="00DB19ED" w:rsidP="004F6351">
      <w:pPr>
        <w:spacing w:line="360" w:lineRule="auto"/>
      </w:pPr>
      <w:r w:rsidRPr="00DB19ED">
        <w:t xml:space="preserve">Gardner, N. (2009). A manifesto for slow travel. </w:t>
      </w:r>
      <w:r w:rsidRPr="00DB19ED">
        <w:rPr>
          <w:i/>
          <w:iCs/>
        </w:rPr>
        <w:t>Hidden Europe Magazine</w:t>
      </w:r>
      <w:r w:rsidRPr="00DB19ED">
        <w:t xml:space="preserve">, </w:t>
      </w:r>
      <w:r w:rsidRPr="00DB19ED">
        <w:rPr>
          <w:i/>
          <w:iCs/>
        </w:rPr>
        <w:t>25</w:t>
      </w:r>
      <w:r w:rsidRPr="00DB19ED">
        <w:t>(1), 14.</w:t>
      </w:r>
    </w:p>
    <w:p w14:paraId="527F00C8" w14:textId="77777777" w:rsidR="007157BA" w:rsidRDefault="00082150" w:rsidP="00082150">
      <w:pPr>
        <w:spacing w:line="360" w:lineRule="auto"/>
      </w:pPr>
      <w:r w:rsidRPr="00082150">
        <w:t xml:space="preserve">Gardial, S. F., Clemons, D. S., Woodruff, R. B., Schumann, D. W., &amp; Burns, M. J. </w:t>
      </w:r>
    </w:p>
    <w:p w14:paraId="502C1130" w14:textId="77777777" w:rsidR="007157BA" w:rsidRDefault="00082150" w:rsidP="007157BA">
      <w:pPr>
        <w:spacing w:line="360" w:lineRule="auto"/>
        <w:ind w:firstLine="720"/>
      </w:pPr>
      <w:r w:rsidRPr="00082150">
        <w:t xml:space="preserve">(1994). Comparing consumers' recall of prepurchase and postpurchase product </w:t>
      </w:r>
    </w:p>
    <w:p w14:paraId="3ADBACD6" w14:textId="14A5334C" w:rsidR="00082150" w:rsidRPr="00082150" w:rsidRDefault="00082150" w:rsidP="007157BA">
      <w:pPr>
        <w:spacing w:line="360" w:lineRule="auto"/>
        <w:ind w:firstLine="720"/>
      </w:pPr>
      <w:r w:rsidRPr="00082150">
        <w:t>evaluation experiences. </w:t>
      </w:r>
      <w:r w:rsidRPr="00082150">
        <w:rPr>
          <w:i/>
          <w:iCs/>
        </w:rPr>
        <w:t xml:space="preserve">Journal of </w:t>
      </w:r>
      <w:r w:rsidR="00B22E10">
        <w:rPr>
          <w:i/>
          <w:iCs/>
        </w:rPr>
        <w:t>C</w:t>
      </w:r>
      <w:r w:rsidR="00B22E10" w:rsidRPr="00082150">
        <w:rPr>
          <w:i/>
          <w:iCs/>
        </w:rPr>
        <w:t xml:space="preserve">onsumer </w:t>
      </w:r>
      <w:r w:rsidR="00B22E10">
        <w:rPr>
          <w:i/>
          <w:iCs/>
        </w:rPr>
        <w:t>R</w:t>
      </w:r>
      <w:r w:rsidR="00B22E10" w:rsidRPr="00082150">
        <w:rPr>
          <w:i/>
          <w:iCs/>
        </w:rPr>
        <w:t>esearch</w:t>
      </w:r>
      <w:r w:rsidRPr="00082150">
        <w:t>, </w:t>
      </w:r>
      <w:r w:rsidRPr="00082150">
        <w:rPr>
          <w:i/>
          <w:iCs/>
        </w:rPr>
        <w:t>20</w:t>
      </w:r>
      <w:r w:rsidRPr="00082150">
        <w:t>(4), 548-560.</w:t>
      </w:r>
    </w:p>
    <w:p w14:paraId="138F9FD5" w14:textId="77777777" w:rsidR="007157BA" w:rsidRDefault="00797BAA" w:rsidP="00797BAA">
      <w:pPr>
        <w:spacing w:line="360" w:lineRule="auto"/>
      </w:pPr>
      <w:r>
        <w:t xml:space="preserve">Geddo (2018). </w:t>
      </w:r>
      <w:r w:rsidR="00E70D96" w:rsidRPr="00814D11">
        <w:rPr>
          <w:bCs/>
        </w:rPr>
        <w:t>Tourists are taking things slow with the new 'slow travel' trend</w:t>
      </w:r>
      <w:r w:rsidR="00E70D96">
        <w:rPr>
          <w:bCs/>
        </w:rPr>
        <w:t xml:space="preserve">. </w:t>
      </w:r>
      <w:r>
        <w:t xml:space="preserve">Retrieved </w:t>
      </w:r>
    </w:p>
    <w:p w14:paraId="7DE9A976" w14:textId="4043FAB1" w:rsidR="00797BAA" w:rsidRPr="007157BA" w:rsidRDefault="00B22E10" w:rsidP="007157BA">
      <w:pPr>
        <w:spacing w:line="360" w:lineRule="auto"/>
        <w:ind w:firstLine="720"/>
        <w:jc w:val="both"/>
        <w:rPr>
          <w:bCs/>
        </w:rPr>
      </w:pPr>
      <w:r>
        <w:t>F</w:t>
      </w:r>
      <w:r w:rsidR="00797BAA">
        <w:t>rom</w:t>
      </w:r>
      <w:r>
        <w:t>:</w:t>
      </w:r>
      <w:r w:rsidR="00797BAA">
        <w:t xml:space="preserve"> </w:t>
      </w:r>
      <w:hyperlink r:id="rId20" w:history="1">
        <w:r w:rsidR="007157BA" w:rsidRPr="00AF285D">
          <w:rPr>
            <w:rStyle w:val="aa"/>
          </w:rPr>
          <w:t>https://www.lonelyplanet.com/articles/new-tourist-trend-slow-travelling</w:t>
        </w:r>
      </w:hyperlink>
    </w:p>
    <w:p w14:paraId="202417D5" w14:textId="77777777" w:rsidR="007157BA" w:rsidRDefault="00135D6C" w:rsidP="00135D6C">
      <w:pPr>
        <w:spacing w:line="360" w:lineRule="auto"/>
      </w:pPr>
      <w:r w:rsidRPr="00135D6C">
        <w:t xml:space="preserve">Gengler, C. E., Mulvey, M. S., &amp; Oglethorpe, J. E. (1999). A means–end analysis of </w:t>
      </w:r>
    </w:p>
    <w:p w14:paraId="56715BFF" w14:textId="77777777" w:rsidR="007157BA" w:rsidRDefault="00135D6C" w:rsidP="007157BA">
      <w:pPr>
        <w:spacing w:line="360" w:lineRule="auto"/>
        <w:ind w:firstLine="720"/>
      </w:pPr>
      <w:r w:rsidRPr="00135D6C">
        <w:t>mothers’ infant feeding choices. </w:t>
      </w:r>
      <w:r w:rsidRPr="00135D6C">
        <w:rPr>
          <w:i/>
          <w:iCs/>
        </w:rPr>
        <w:t>Journal of Public Policy &amp; Marketing</w:t>
      </w:r>
      <w:r w:rsidRPr="00135D6C">
        <w:t>, </w:t>
      </w:r>
      <w:r w:rsidRPr="00135D6C">
        <w:rPr>
          <w:i/>
          <w:iCs/>
        </w:rPr>
        <w:t>18</w:t>
      </w:r>
      <w:r w:rsidRPr="00135D6C">
        <w:t xml:space="preserve">(2), </w:t>
      </w:r>
    </w:p>
    <w:p w14:paraId="3CBEBAC5" w14:textId="2544AB6E" w:rsidR="00135D6C" w:rsidRPr="00135D6C" w:rsidRDefault="00135D6C" w:rsidP="007157BA">
      <w:pPr>
        <w:spacing w:line="360" w:lineRule="auto"/>
        <w:ind w:firstLine="720"/>
      </w:pPr>
      <w:r w:rsidRPr="00135D6C">
        <w:t>172-188.</w:t>
      </w:r>
    </w:p>
    <w:p w14:paraId="090CB106" w14:textId="77777777" w:rsidR="007157BA" w:rsidRDefault="00135D6C" w:rsidP="00135D6C">
      <w:pPr>
        <w:spacing w:line="360" w:lineRule="auto"/>
        <w:rPr>
          <w:i/>
          <w:iCs/>
        </w:rPr>
      </w:pPr>
      <w:r w:rsidRPr="00135D6C">
        <w:t>Gengler, C. E., &amp; Reynolds, T. J. (1995). Laddermap. </w:t>
      </w:r>
      <w:r w:rsidRPr="00135D6C">
        <w:rPr>
          <w:i/>
          <w:iCs/>
        </w:rPr>
        <w:t xml:space="preserve">Computer Software]. Camden, NJ: </w:t>
      </w:r>
    </w:p>
    <w:p w14:paraId="2847E234" w14:textId="46EFF87D" w:rsidR="00135D6C" w:rsidRPr="007157BA" w:rsidRDefault="00135D6C" w:rsidP="007157BA">
      <w:pPr>
        <w:spacing w:line="360" w:lineRule="auto"/>
        <w:ind w:firstLine="720"/>
        <w:rPr>
          <w:i/>
          <w:iCs/>
        </w:rPr>
      </w:pPr>
      <w:r w:rsidRPr="00135D6C">
        <w:rPr>
          <w:i/>
          <w:iCs/>
        </w:rPr>
        <w:t>Means-End Software</w:t>
      </w:r>
      <w:r w:rsidRPr="00135D6C">
        <w:t>.</w:t>
      </w:r>
    </w:p>
    <w:p w14:paraId="20E7ABDE" w14:textId="77777777" w:rsidR="001F603D" w:rsidRDefault="001F603D" w:rsidP="001F603D">
      <w:pPr>
        <w:spacing w:line="360" w:lineRule="auto"/>
      </w:pPr>
      <w:r w:rsidRPr="001F603D">
        <w:t xml:space="preserve">Goodwin, H., &amp; Francis, J. (2003). Ethical and responsible tourism: Consumer trends in </w:t>
      </w:r>
    </w:p>
    <w:p w14:paraId="3E127568" w14:textId="53ACA2A0" w:rsidR="001F603D" w:rsidRPr="001F603D" w:rsidRDefault="001F603D" w:rsidP="001F603D">
      <w:pPr>
        <w:spacing w:line="360" w:lineRule="auto"/>
        <w:ind w:firstLine="720"/>
      </w:pPr>
      <w:r w:rsidRPr="001F603D">
        <w:t>the UK. </w:t>
      </w:r>
      <w:r w:rsidRPr="001F603D">
        <w:rPr>
          <w:i/>
          <w:iCs/>
        </w:rPr>
        <w:t>Journal of Vacation Marketing</w:t>
      </w:r>
      <w:r w:rsidRPr="001F603D">
        <w:t>, </w:t>
      </w:r>
      <w:r w:rsidRPr="001F603D">
        <w:rPr>
          <w:i/>
          <w:iCs/>
        </w:rPr>
        <w:t>9</w:t>
      </w:r>
      <w:r w:rsidRPr="001F603D">
        <w:t>(3), 271-284.</w:t>
      </w:r>
    </w:p>
    <w:p w14:paraId="4C070748" w14:textId="768BFAC0" w:rsidR="00B56E3D" w:rsidRPr="00B56E3D" w:rsidRDefault="00B56E3D" w:rsidP="00B56E3D">
      <w:pPr>
        <w:spacing w:line="360" w:lineRule="auto"/>
      </w:pPr>
      <w:r w:rsidRPr="00B56E3D">
        <w:t xml:space="preserve">Gossling, S. (2011). </w:t>
      </w:r>
      <w:r w:rsidRPr="007E5C9F">
        <w:rPr>
          <w:i/>
          <w:iCs/>
        </w:rPr>
        <w:t>Carbon management in tourism</w:t>
      </w:r>
      <w:r w:rsidRPr="00B56E3D">
        <w:t>. New York: Routledge.</w:t>
      </w:r>
    </w:p>
    <w:p w14:paraId="00C912BC" w14:textId="734CA1DD" w:rsidR="00DB19ED" w:rsidRDefault="00DB19ED" w:rsidP="004F6351">
      <w:pPr>
        <w:spacing w:line="360" w:lineRule="auto"/>
      </w:pPr>
      <w:r w:rsidRPr="00DB19ED">
        <w:t xml:space="preserve">Groenendaal, E. (2012). Slow tourism initiatives: an exploratory study of Dutch lifestyles </w:t>
      </w:r>
    </w:p>
    <w:p w14:paraId="33619A27" w14:textId="1776C96D" w:rsidR="00DB19ED" w:rsidRDefault="00DB19ED" w:rsidP="004F6351">
      <w:pPr>
        <w:spacing w:line="360" w:lineRule="auto"/>
        <w:ind w:firstLine="720"/>
      </w:pPr>
      <w:r w:rsidRPr="00DB19ED">
        <w:lastRenderedPageBreak/>
        <w:t xml:space="preserve">entrepreneurs in France. </w:t>
      </w:r>
      <w:r w:rsidRPr="00DB19ED">
        <w:rPr>
          <w:i/>
          <w:iCs/>
        </w:rPr>
        <w:t>Slow tourism: experiences and mobilities</w:t>
      </w:r>
      <w:r w:rsidRPr="00DB19ED">
        <w:t xml:space="preserve">, </w:t>
      </w:r>
      <w:r w:rsidRPr="00DB19ED">
        <w:rPr>
          <w:i/>
          <w:iCs/>
        </w:rPr>
        <w:t>54</w:t>
      </w:r>
      <w:r w:rsidRPr="00DB19ED">
        <w:t>, 201.</w:t>
      </w:r>
    </w:p>
    <w:p w14:paraId="687407DE" w14:textId="77777777" w:rsidR="00612A69" w:rsidRDefault="00612A69" w:rsidP="00612A69">
      <w:pPr>
        <w:spacing w:line="360" w:lineRule="auto"/>
      </w:pPr>
      <w:r w:rsidRPr="00612A69">
        <w:t xml:space="preserve">Grossman, P., Niemann, L., Schmidt, S., &amp; Walach, H. (2004). Mindfulness-based stress </w:t>
      </w:r>
    </w:p>
    <w:p w14:paraId="3E6FAED5" w14:textId="20ADA056" w:rsidR="00612A69" w:rsidRDefault="00612A69" w:rsidP="00612A69">
      <w:pPr>
        <w:spacing w:line="360" w:lineRule="auto"/>
        <w:ind w:firstLine="720"/>
        <w:rPr>
          <w:i/>
          <w:iCs/>
        </w:rPr>
      </w:pPr>
      <w:r w:rsidRPr="00612A69">
        <w:t>reduction and health benefits: A meta-analysis. </w:t>
      </w:r>
      <w:r w:rsidRPr="00612A69">
        <w:rPr>
          <w:i/>
          <w:iCs/>
        </w:rPr>
        <w:t xml:space="preserve">Journal of </w:t>
      </w:r>
      <w:r w:rsidR="00B22E10">
        <w:rPr>
          <w:i/>
          <w:iCs/>
        </w:rPr>
        <w:t>P</w:t>
      </w:r>
      <w:r w:rsidR="00B22E10" w:rsidRPr="00612A69">
        <w:rPr>
          <w:i/>
          <w:iCs/>
        </w:rPr>
        <w:t xml:space="preserve">sychosomatic </w:t>
      </w:r>
    </w:p>
    <w:p w14:paraId="6F1052D2" w14:textId="3FECBFC9" w:rsidR="00612A69" w:rsidRPr="00612A69" w:rsidRDefault="00B22E10" w:rsidP="00612A69">
      <w:pPr>
        <w:spacing w:line="360" w:lineRule="auto"/>
        <w:ind w:firstLine="720"/>
      </w:pPr>
      <w:r>
        <w:rPr>
          <w:i/>
          <w:iCs/>
        </w:rPr>
        <w:t>R</w:t>
      </w:r>
      <w:r w:rsidRPr="00612A69">
        <w:rPr>
          <w:i/>
          <w:iCs/>
        </w:rPr>
        <w:t>esearch</w:t>
      </w:r>
      <w:r w:rsidR="00612A69" w:rsidRPr="00612A69">
        <w:t>, </w:t>
      </w:r>
      <w:r w:rsidR="00612A69" w:rsidRPr="00612A69">
        <w:rPr>
          <w:i/>
          <w:iCs/>
        </w:rPr>
        <w:t>57</w:t>
      </w:r>
      <w:r w:rsidR="00612A69" w:rsidRPr="00612A69">
        <w:t>(1), 35-43.</w:t>
      </w:r>
    </w:p>
    <w:p w14:paraId="7852C34F" w14:textId="77777777" w:rsidR="00145FD1" w:rsidRDefault="004B2C29" w:rsidP="004B2C29">
      <w:pPr>
        <w:spacing w:line="360" w:lineRule="auto"/>
      </w:pPr>
      <w:r w:rsidRPr="004B2C29">
        <w:t>Grunert, K. G. (2005). Food quality and safety: consumer perception and</w:t>
      </w:r>
      <w:r w:rsidR="00145FD1">
        <w:t xml:space="preserve"> </w:t>
      </w:r>
      <w:r w:rsidRPr="004B2C29">
        <w:t>demand. </w:t>
      </w:r>
    </w:p>
    <w:p w14:paraId="3F43BBE0" w14:textId="1A1BAE47" w:rsidR="004B2C29" w:rsidRPr="00145FD1" w:rsidRDefault="004B2C29" w:rsidP="00145FD1">
      <w:pPr>
        <w:spacing w:line="360" w:lineRule="auto"/>
        <w:ind w:firstLine="720"/>
        <w:rPr>
          <w:i/>
          <w:iCs/>
        </w:rPr>
      </w:pPr>
      <w:r w:rsidRPr="004B2C29">
        <w:rPr>
          <w:i/>
          <w:iCs/>
        </w:rPr>
        <w:t xml:space="preserve">European </w:t>
      </w:r>
      <w:r w:rsidR="00B22E10">
        <w:rPr>
          <w:i/>
          <w:iCs/>
        </w:rPr>
        <w:t>R</w:t>
      </w:r>
      <w:r w:rsidR="00B22E10" w:rsidRPr="004B2C29">
        <w:rPr>
          <w:i/>
          <w:iCs/>
        </w:rPr>
        <w:t xml:space="preserve">eview </w:t>
      </w:r>
      <w:r w:rsidRPr="004B2C29">
        <w:rPr>
          <w:i/>
          <w:iCs/>
        </w:rPr>
        <w:t xml:space="preserve">of </w:t>
      </w:r>
      <w:r w:rsidR="00B22E10">
        <w:rPr>
          <w:i/>
          <w:iCs/>
        </w:rPr>
        <w:t>A</w:t>
      </w:r>
      <w:r w:rsidR="00B22E10" w:rsidRPr="004B2C29">
        <w:rPr>
          <w:i/>
          <w:iCs/>
        </w:rPr>
        <w:t xml:space="preserve">gricultural </w:t>
      </w:r>
      <w:r w:rsidR="00B22E10">
        <w:rPr>
          <w:i/>
          <w:iCs/>
        </w:rPr>
        <w:t>E</w:t>
      </w:r>
      <w:r w:rsidR="00B22E10" w:rsidRPr="004B2C29">
        <w:rPr>
          <w:i/>
          <w:iCs/>
        </w:rPr>
        <w:t>conomics</w:t>
      </w:r>
      <w:r w:rsidRPr="004B2C29">
        <w:t>, </w:t>
      </w:r>
      <w:r w:rsidRPr="004B2C29">
        <w:rPr>
          <w:i/>
          <w:iCs/>
        </w:rPr>
        <w:t>32</w:t>
      </w:r>
      <w:r w:rsidRPr="004B2C29">
        <w:t>(3), 369-391.</w:t>
      </w:r>
    </w:p>
    <w:p w14:paraId="0CA1C3D5" w14:textId="77777777" w:rsidR="004B2C29" w:rsidRDefault="004B2C29" w:rsidP="004B2C29">
      <w:pPr>
        <w:spacing w:line="360" w:lineRule="auto"/>
      </w:pPr>
      <w:r w:rsidRPr="004B2C29">
        <w:t xml:space="preserve">Grunert, K., &amp; Bech-Larsen, T. (2005). Explaining choice option attractiveness by beliefs </w:t>
      </w:r>
    </w:p>
    <w:p w14:paraId="0A4920C3" w14:textId="77777777" w:rsidR="007157BA" w:rsidRDefault="004B2C29" w:rsidP="00814D11">
      <w:pPr>
        <w:spacing w:line="360" w:lineRule="auto"/>
        <w:ind w:firstLine="720"/>
      </w:pPr>
      <w:r w:rsidRPr="004B2C29">
        <w:t>elicited by the laddering method. </w:t>
      </w:r>
      <w:r w:rsidRPr="004B2C29">
        <w:rPr>
          <w:i/>
          <w:iCs/>
        </w:rPr>
        <w:t>Journal of Economic Psychology,</w:t>
      </w:r>
      <w:r w:rsidRPr="004B2C29">
        <w:t> </w:t>
      </w:r>
      <w:r w:rsidRPr="004B2C29">
        <w:rPr>
          <w:i/>
          <w:iCs/>
        </w:rPr>
        <w:t>26</w:t>
      </w:r>
      <w:r w:rsidRPr="004B2C29">
        <w:t>(2), 223-</w:t>
      </w:r>
    </w:p>
    <w:p w14:paraId="261F0545" w14:textId="7F1CADEC" w:rsidR="004B2C29" w:rsidRPr="004B2C29" w:rsidRDefault="004B2C29" w:rsidP="00814D11">
      <w:pPr>
        <w:spacing w:line="360" w:lineRule="auto"/>
        <w:ind w:firstLine="720"/>
      </w:pPr>
      <w:r w:rsidRPr="004B2C29">
        <w:t>241.</w:t>
      </w:r>
    </w:p>
    <w:p w14:paraId="5C1C8B1A" w14:textId="667B8F01" w:rsidR="003B6720" w:rsidRDefault="003B6720" w:rsidP="003B6720">
      <w:pPr>
        <w:spacing w:line="360" w:lineRule="auto"/>
      </w:pPr>
      <w:r w:rsidRPr="003B6720">
        <w:t xml:space="preserve">Grunert, K. G., &amp; Grunert, S. C. (1995). Measuring subjective meaning structures by the </w:t>
      </w:r>
    </w:p>
    <w:p w14:paraId="0A18BF75" w14:textId="77777777" w:rsidR="003B6720" w:rsidRDefault="003B6720" w:rsidP="003B6720">
      <w:pPr>
        <w:spacing w:line="360" w:lineRule="auto"/>
        <w:ind w:firstLine="720"/>
      </w:pPr>
      <w:r w:rsidRPr="003B6720">
        <w:t xml:space="preserve">laddering method: Theoretical considerations and methodological </w:t>
      </w:r>
    </w:p>
    <w:p w14:paraId="17E34658" w14:textId="4E1155E3" w:rsidR="003B6720" w:rsidRPr="003B6720" w:rsidRDefault="003B6720" w:rsidP="00814D11">
      <w:pPr>
        <w:spacing w:line="360" w:lineRule="auto"/>
        <w:ind w:firstLine="720"/>
      </w:pPr>
      <w:r w:rsidRPr="003B6720">
        <w:t>problems. </w:t>
      </w:r>
      <w:r w:rsidRPr="003B6720">
        <w:rPr>
          <w:i/>
          <w:iCs/>
        </w:rPr>
        <w:t>International journal of research in marketing</w:t>
      </w:r>
      <w:r w:rsidRPr="003B6720">
        <w:t>, </w:t>
      </w:r>
      <w:r w:rsidRPr="003B6720">
        <w:rPr>
          <w:i/>
          <w:iCs/>
        </w:rPr>
        <w:t>12</w:t>
      </w:r>
      <w:r w:rsidRPr="003B6720">
        <w:t>(3), 209-225.</w:t>
      </w:r>
    </w:p>
    <w:p w14:paraId="47D564B2" w14:textId="3EC21192" w:rsidR="00B07FE5" w:rsidRDefault="00B07FE5" w:rsidP="00B07FE5">
      <w:pPr>
        <w:spacing w:line="360" w:lineRule="auto"/>
      </w:pPr>
      <w:r w:rsidRPr="00B07FE5">
        <w:t xml:space="preserve">Gursoy, D., E. Spangenberg, </w:t>
      </w:r>
      <w:r w:rsidR="00B22E10">
        <w:t>&amp;</w:t>
      </w:r>
      <w:r w:rsidR="00B22E10" w:rsidRPr="00B07FE5">
        <w:t xml:space="preserve"> </w:t>
      </w:r>
      <w:r w:rsidRPr="00B07FE5">
        <w:t xml:space="preserve">D. Rutherford. (2006). The </w:t>
      </w:r>
      <w:r w:rsidR="00B22E10">
        <w:t>h</w:t>
      </w:r>
      <w:r w:rsidR="00B22E10" w:rsidRPr="00B07FE5">
        <w:t xml:space="preserve">edonic </w:t>
      </w:r>
      <w:r w:rsidRPr="00B07FE5">
        <w:t xml:space="preserve">and </w:t>
      </w:r>
      <w:r w:rsidR="00B22E10">
        <w:t>u</w:t>
      </w:r>
      <w:r w:rsidR="00B22E10" w:rsidRPr="00B07FE5">
        <w:t xml:space="preserve">tilitarian </w:t>
      </w:r>
    </w:p>
    <w:p w14:paraId="22884F8C" w14:textId="4F4E29C1" w:rsidR="007157BA" w:rsidRDefault="00B22E10" w:rsidP="00B07FE5">
      <w:pPr>
        <w:spacing w:line="360" w:lineRule="auto"/>
        <w:ind w:firstLine="720"/>
        <w:rPr>
          <w:i/>
          <w:iCs/>
        </w:rPr>
      </w:pPr>
      <w:r>
        <w:t>d</w:t>
      </w:r>
      <w:r w:rsidRPr="00B07FE5">
        <w:t xml:space="preserve">imensions </w:t>
      </w:r>
      <w:r w:rsidR="00B07FE5" w:rsidRPr="00B07FE5">
        <w:t xml:space="preserve">of </w:t>
      </w:r>
      <w:r>
        <w:t>a</w:t>
      </w:r>
      <w:r w:rsidRPr="00B07FE5">
        <w:t xml:space="preserve">ttendees’ </w:t>
      </w:r>
      <w:r>
        <w:t>a</w:t>
      </w:r>
      <w:r w:rsidR="00B07FE5" w:rsidRPr="00B07FE5">
        <w:t xml:space="preserve">ttitudes toward </w:t>
      </w:r>
      <w:r>
        <w:t>f</w:t>
      </w:r>
      <w:r w:rsidRPr="00B07FE5">
        <w:t>estivals</w:t>
      </w:r>
      <w:r w:rsidR="00B07FE5" w:rsidRPr="00B07FE5">
        <w:t xml:space="preserve">. </w:t>
      </w:r>
      <w:r w:rsidR="00B07FE5" w:rsidRPr="00B07FE5">
        <w:rPr>
          <w:i/>
          <w:iCs/>
        </w:rPr>
        <w:t xml:space="preserve">Journal of Hospitality &amp; </w:t>
      </w:r>
    </w:p>
    <w:p w14:paraId="51E33F0C" w14:textId="3276AA20" w:rsidR="00B07FE5" w:rsidRPr="007157BA" w:rsidRDefault="00B07FE5" w:rsidP="007157BA">
      <w:pPr>
        <w:spacing w:line="360" w:lineRule="auto"/>
        <w:ind w:firstLine="720"/>
        <w:rPr>
          <w:i/>
          <w:iCs/>
        </w:rPr>
      </w:pPr>
      <w:r w:rsidRPr="00B07FE5">
        <w:rPr>
          <w:i/>
          <w:iCs/>
        </w:rPr>
        <w:t>Tourism Research</w:t>
      </w:r>
      <w:r w:rsidRPr="00B07FE5">
        <w:t>,</w:t>
      </w:r>
      <w:r w:rsidRPr="00145FD1">
        <w:rPr>
          <w:i/>
          <w:iCs/>
        </w:rPr>
        <w:t xml:space="preserve"> 30</w:t>
      </w:r>
      <w:r w:rsidRPr="00B07FE5">
        <w:t xml:space="preserve">(3): 279-94. </w:t>
      </w:r>
    </w:p>
    <w:p w14:paraId="478220EE" w14:textId="4DA5736F" w:rsidR="00135D6C" w:rsidRDefault="00135D6C" w:rsidP="00135D6C">
      <w:pPr>
        <w:spacing w:line="360" w:lineRule="auto"/>
      </w:pPr>
      <w:r w:rsidRPr="00135D6C">
        <w:t xml:space="preserve">Gutman, J. (1982). A means-end chain model based on consumer categorization </w:t>
      </w:r>
    </w:p>
    <w:p w14:paraId="2EB3A954" w14:textId="04A4BB11" w:rsidR="00135D6C" w:rsidRPr="00135D6C" w:rsidRDefault="00135D6C" w:rsidP="00814D11">
      <w:pPr>
        <w:spacing w:line="360" w:lineRule="auto"/>
        <w:ind w:firstLine="720"/>
      </w:pPr>
      <w:r w:rsidRPr="00135D6C">
        <w:t>processes. </w:t>
      </w:r>
      <w:r w:rsidRPr="00135D6C">
        <w:rPr>
          <w:i/>
          <w:iCs/>
        </w:rPr>
        <w:t xml:space="preserve">Journal of </w:t>
      </w:r>
      <w:r w:rsidR="00B22E10">
        <w:rPr>
          <w:i/>
          <w:iCs/>
        </w:rPr>
        <w:t>M</w:t>
      </w:r>
      <w:r w:rsidR="00B22E10" w:rsidRPr="00135D6C">
        <w:rPr>
          <w:i/>
          <w:iCs/>
        </w:rPr>
        <w:t>arketing</w:t>
      </w:r>
      <w:r w:rsidRPr="00135D6C">
        <w:t>, </w:t>
      </w:r>
      <w:r w:rsidRPr="00135D6C">
        <w:rPr>
          <w:i/>
          <w:iCs/>
        </w:rPr>
        <w:t>46</w:t>
      </w:r>
      <w:r w:rsidRPr="00135D6C">
        <w:t>(2), 60-72.</w:t>
      </w:r>
    </w:p>
    <w:p w14:paraId="3EFF8C41" w14:textId="77777777" w:rsidR="007157BA" w:rsidRDefault="0080589D" w:rsidP="0080589D">
      <w:pPr>
        <w:spacing w:line="360" w:lineRule="auto"/>
      </w:pPr>
      <w:r w:rsidRPr="0080589D">
        <w:t xml:space="preserve">Gutman, J. (1991). Exploring the nature of linkages between consequences and </w:t>
      </w:r>
    </w:p>
    <w:p w14:paraId="0D8DF0D6" w14:textId="6CB47ADE" w:rsidR="003B6720" w:rsidRPr="007157BA" w:rsidRDefault="0080589D" w:rsidP="007157BA">
      <w:pPr>
        <w:spacing w:line="360" w:lineRule="auto"/>
        <w:ind w:firstLine="720"/>
        <w:rPr>
          <w:i/>
          <w:iCs/>
        </w:rPr>
      </w:pPr>
      <w:r w:rsidRPr="0080589D">
        <w:t>values. </w:t>
      </w:r>
      <w:r w:rsidRPr="0080589D">
        <w:rPr>
          <w:i/>
          <w:iCs/>
        </w:rPr>
        <w:t>Journal of Business Research</w:t>
      </w:r>
      <w:r w:rsidRPr="0080589D">
        <w:t>, </w:t>
      </w:r>
      <w:r w:rsidRPr="0080589D">
        <w:rPr>
          <w:i/>
          <w:iCs/>
        </w:rPr>
        <w:t>22</w:t>
      </w:r>
      <w:r w:rsidRPr="0080589D">
        <w:t>(2), 143-148.</w:t>
      </w:r>
    </w:p>
    <w:p w14:paraId="3ED062C8" w14:textId="77777777" w:rsidR="00C90B76" w:rsidRDefault="00C90B76" w:rsidP="00C90B76">
      <w:pPr>
        <w:spacing w:line="360" w:lineRule="auto"/>
      </w:pPr>
      <w:r w:rsidRPr="00C90B76">
        <w:t>Gutman, J. (1997). Means–end chains as goal hierarchies. </w:t>
      </w:r>
      <w:r w:rsidRPr="00C90B76">
        <w:rPr>
          <w:i/>
          <w:iCs/>
        </w:rPr>
        <w:t xml:space="preserve">Psychology &amp; </w:t>
      </w:r>
      <w:r>
        <w:rPr>
          <w:i/>
          <w:iCs/>
        </w:rPr>
        <w:t>marketing</w:t>
      </w:r>
      <w:r w:rsidRPr="00C90B76">
        <w:t>,</w:t>
      </w:r>
    </w:p>
    <w:p w14:paraId="122D8373" w14:textId="19F749A1" w:rsidR="00C90B76" w:rsidRPr="00C90B76" w:rsidRDefault="00C90B76" w:rsidP="00C90B76">
      <w:pPr>
        <w:spacing w:line="360" w:lineRule="auto"/>
        <w:ind w:firstLine="720"/>
        <w:rPr>
          <w:i/>
          <w:iCs/>
        </w:rPr>
      </w:pPr>
      <w:r w:rsidRPr="00C90B76">
        <w:t> </w:t>
      </w:r>
      <w:r w:rsidRPr="00C90B76">
        <w:rPr>
          <w:i/>
          <w:iCs/>
        </w:rPr>
        <w:t>14</w:t>
      </w:r>
      <w:r w:rsidRPr="00C90B76">
        <w:t>(6), 545-560.</w:t>
      </w:r>
    </w:p>
    <w:p w14:paraId="483034C0" w14:textId="324B69FB" w:rsidR="0024530F" w:rsidRDefault="0024530F" w:rsidP="004B19FA">
      <w:pPr>
        <w:spacing w:line="360" w:lineRule="auto"/>
      </w:pPr>
      <w:r w:rsidRPr="0024530F">
        <w:t xml:space="preserve">Gutman, J., &amp; Miaoulis, G. (2003). Communicating a quality position in service delivery: </w:t>
      </w:r>
    </w:p>
    <w:p w14:paraId="363E935B" w14:textId="77777777" w:rsidR="0024530F" w:rsidRDefault="0024530F" w:rsidP="0024530F">
      <w:pPr>
        <w:spacing w:line="360" w:lineRule="auto"/>
        <w:ind w:firstLine="720"/>
        <w:rPr>
          <w:i/>
          <w:iCs/>
        </w:rPr>
      </w:pPr>
      <w:r w:rsidRPr="0024530F">
        <w:t>an application in higher education. </w:t>
      </w:r>
      <w:r w:rsidRPr="0024530F">
        <w:rPr>
          <w:i/>
          <w:iCs/>
        </w:rPr>
        <w:t xml:space="preserve">Managing Service Quality: An International </w:t>
      </w:r>
    </w:p>
    <w:p w14:paraId="3461BD7B" w14:textId="0811EA05" w:rsidR="0024530F" w:rsidRDefault="0024530F" w:rsidP="0024530F">
      <w:pPr>
        <w:spacing w:line="360" w:lineRule="auto"/>
        <w:ind w:firstLine="720"/>
      </w:pPr>
      <w:r w:rsidRPr="0024530F">
        <w:rPr>
          <w:i/>
          <w:iCs/>
        </w:rPr>
        <w:t>Journal</w:t>
      </w:r>
      <w:r w:rsidR="00C90B76">
        <w:t>,</w:t>
      </w:r>
      <w:r w:rsidR="00C90B76" w:rsidRPr="00C90B76">
        <w:rPr>
          <w:i/>
          <w:iCs/>
        </w:rPr>
        <w:t xml:space="preserve"> 13</w:t>
      </w:r>
      <w:r w:rsidR="00C90B76">
        <w:t>(2), 105-111.</w:t>
      </w:r>
    </w:p>
    <w:p w14:paraId="7586CA33" w14:textId="1E7CCA18" w:rsidR="007157BA" w:rsidRDefault="004B19FA" w:rsidP="004B19FA">
      <w:pPr>
        <w:spacing w:line="360" w:lineRule="auto"/>
      </w:pPr>
      <w:r w:rsidRPr="004B19FA">
        <w:t xml:space="preserve">Ha, J., &amp; Jang, S. (2013). Attributes, consequences, and consumer values: A means-end </w:t>
      </w:r>
    </w:p>
    <w:p w14:paraId="74E43755" w14:textId="77777777" w:rsidR="007157BA" w:rsidRDefault="004B19FA" w:rsidP="007157BA">
      <w:pPr>
        <w:spacing w:line="360" w:lineRule="auto"/>
        <w:ind w:firstLine="720"/>
        <w:rPr>
          <w:i/>
          <w:iCs/>
        </w:rPr>
      </w:pPr>
      <w:r w:rsidRPr="004B19FA">
        <w:t>chain approach across restaurant segments. </w:t>
      </w:r>
      <w:r w:rsidRPr="004B19FA">
        <w:rPr>
          <w:i/>
          <w:iCs/>
        </w:rPr>
        <w:t xml:space="preserve">International Journal of </w:t>
      </w:r>
    </w:p>
    <w:p w14:paraId="258EB603" w14:textId="722BB53B" w:rsidR="004B19FA" w:rsidRPr="004B19FA" w:rsidRDefault="004B19FA" w:rsidP="007157BA">
      <w:pPr>
        <w:spacing w:line="360" w:lineRule="auto"/>
        <w:ind w:firstLine="720"/>
      </w:pPr>
      <w:r w:rsidRPr="004B19FA">
        <w:rPr>
          <w:i/>
          <w:iCs/>
        </w:rPr>
        <w:t>Contemporary Hospitality Management</w:t>
      </w:r>
      <w:r w:rsidRPr="004B19FA">
        <w:t>, </w:t>
      </w:r>
      <w:r w:rsidRPr="004B19FA">
        <w:rPr>
          <w:i/>
          <w:iCs/>
        </w:rPr>
        <w:t>25</w:t>
      </w:r>
      <w:r w:rsidRPr="004B19FA">
        <w:t>(3), 383-409.</w:t>
      </w:r>
    </w:p>
    <w:p w14:paraId="27A049A5" w14:textId="77777777" w:rsidR="00D2046D" w:rsidRDefault="00D2046D" w:rsidP="00D2046D">
      <w:pPr>
        <w:spacing w:line="360" w:lineRule="auto"/>
      </w:pPr>
      <w:r w:rsidRPr="00D2046D">
        <w:t xml:space="preserve">Hanh, T. N. (1976). The miracle of mindfulness: A manual for meditation. Boston: </w:t>
      </w:r>
    </w:p>
    <w:p w14:paraId="2D061272" w14:textId="2500B804" w:rsidR="00D2046D" w:rsidRPr="00D2046D" w:rsidRDefault="00D2046D" w:rsidP="00D2046D">
      <w:pPr>
        <w:spacing w:line="360" w:lineRule="auto"/>
        <w:ind w:firstLine="720"/>
      </w:pPr>
      <w:r w:rsidRPr="00D2046D">
        <w:t>Beacon.</w:t>
      </w:r>
    </w:p>
    <w:p w14:paraId="736F3A88" w14:textId="77777777" w:rsidR="00145FD1" w:rsidRDefault="00CB1AE4" w:rsidP="00145FD1">
      <w:pPr>
        <w:spacing w:line="360" w:lineRule="auto"/>
        <w:rPr>
          <w:rFonts w:eastAsiaTheme="minorEastAsia"/>
        </w:rPr>
      </w:pPr>
      <w:r w:rsidRPr="00CB1AE4">
        <w:t xml:space="preserve">Hair, J. F., Black, W. C., Babin, B. J., Anderson, R. E., &amp; Tatham, R. L. </w:t>
      </w:r>
      <w:r w:rsidR="00145FD1">
        <w:t>(1998).</w:t>
      </w:r>
    </w:p>
    <w:p w14:paraId="482297E4" w14:textId="3BE5A171" w:rsidR="00CB1AE4" w:rsidRDefault="00CB1AE4" w:rsidP="00145FD1">
      <w:pPr>
        <w:spacing w:line="360" w:lineRule="auto"/>
        <w:ind w:firstLine="720"/>
      </w:pPr>
      <w:r w:rsidRPr="00CB1AE4">
        <w:rPr>
          <w:i/>
          <w:iCs/>
        </w:rPr>
        <w:lastRenderedPageBreak/>
        <w:t>Multivariate data analysis</w:t>
      </w:r>
      <w:r w:rsidRPr="00CB1AE4">
        <w:t>. Upper Saddle River, NJ: Prentice hall.</w:t>
      </w:r>
    </w:p>
    <w:p w14:paraId="577A5E48" w14:textId="77777777" w:rsidR="00145FD1" w:rsidRDefault="00DB19ED" w:rsidP="00145FD1">
      <w:pPr>
        <w:spacing w:line="360" w:lineRule="auto"/>
      </w:pPr>
      <w:r w:rsidRPr="00DB19ED">
        <w:t xml:space="preserve">Hall, C. M. (2012). The contradictions and paradoxes of slow food: Environmental </w:t>
      </w:r>
    </w:p>
    <w:p w14:paraId="6542B828" w14:textId="77777777" w:rsidR="00145FD1" w:rsidRDefault="00DB19ED" w:rsidP="00145FD1">
      <w:pPr>
        <w:spacing w:line="360" w:lineRule="auto"/>
        <w:ind w:firstLine="720"/>
        <w:rPr>
          <w:i/>
          <w:iCs/>
        </w:rPr>
      </w:pPr>
      <w:r w:rsidRPr="00DB19ED">
        <w:t xml:space="preserve">change, sustainability and the conservation of taste. </w:t>
      </w:r>
      <w:r w:rsidRPr="00DB19ED">
        <w:rPr>
          <w:i/>
          <w:iCs/>
        </w:rPr>
        <w:t xml:space="preserve">Slow tourism: Experiences </w:t>
      </w:r>
    </w:p>
    <w:p w14:paraId="66799BC3" w14:textId="20046FD3" w:rsidR="00DB19ED" w:rsidRPr="00DB19ED" w:rsidRDefault="00DB19ED" w:rsidP="00145FD1">
      <w:pPr>
        <w:spacing w:line="360" w:lineRule="auto"/>
        <w:ind w:firstLine="720"/>
      </w:pPr>
      <w:r w:rsidRPr="00DB19ED">
        <w:rPr>
          <w:i/>
          <w:iCs/>
        </w:rPr>
        <w:t>and mobilities</w:t>
      </w:r>
      <w:r w:rsidRPr="00DB19ED">
        <w:t>, 53-68.</w:t>
      </w:r>
    </w:p>
    <w:p w14:paraId="2C588722" w14:textId="4D8DA103" w:rsidR="00A67521" w:rsidRDefault="00A67521" w:rsidP="00EB1DAE">
      <w:pPr>
        <w:spacing w:line="360" w:lineRule="auto"/>
      </w:pPr>
      <w:r w:rsidRPr="00A67521">
        <w:t xml:space="preserve">Hall, J., &amp; Lockshin, L. (2000). Using means-end chains for </w:t>
      </w:r>
      <w:r w:rsidR="00145FD1" w:rsidRPr="00A67521">
        <w:t>analyzing</w:t>
      </w:r>
      <w:r w:rsidRPr="00A67521">
        <w:t xml:space="preserve"> occasions-not </w:t>
      </w:r>
    </w:p>
    <w:p w14:paraId="29FDAAEB" w14:textId="11ACC6EF" w:rsidR="00A67521" w:rsidRDefault="00A67521" w:rsidP="00A67521">
      <w:pPr>
        <w:spacing w:line="360" w:lineRule="auto"/>
        <w:ind w:firstLine="720"/>
      </w:pPr>
      <w:r w:rsidRPr="00A67521">
        <w:t>buyers. </w:t>
      </w:r>
      <w:r w:rsidRPr="00A67521">
        <w:rPr>
          <w:i/>
          <w:iCs/>
        </w:rPr>
        <w:t>Australasian Marketing Journal (AMJ)</w:t>
      </w:r>
      <w:r w:rsidRPr="00A67521">
        <w:t>, </w:t>
      </w:r>
      <w:r w:rsidRPr="00A67521">
        <w:rPr>
          <w:i/>
          <w:iCs/>
        </w:rPr>
        <w:t>8</w:t>
      </w:r>
      <w:r w:rsidRPr="00A67521">
        <w:t>(1), 45-54.</w:t>
      </w:r>
    </w:p>
    <w:p w14:paraId="4F9EE73C" w14:textId="453C00F6" w:rsidR="006D191D" w:rsidRDefault="006D191D" w:rsidP="00EB1DAE">
      <w:pPr>
        <w:spacing w:line="360" w:lineRule="auto"/>
      </w:pPr>
      <w:r w:rsidRPr="006D191D">
        <w:t>Harman, H. H. (1976). </w:t>
      </w:r>
      <w:r w:rsidRPr="006D191D">
        <w:rPr>
          <w:i/>
          <w:iCs/>
        </w:rPr>
        <w:t>Modern factor analysis</w:t>
      </w:r>
      <w:r w:rsidRPr="006D191D">
        <w:t>. University of Chicago press.</w:t>
      </w:r>
    </w:p>
    <w:p w14:paraId="747BD36C" w14:textId="77777777" w:rsidR="00A67521" w:rsidRDefault="00A67521" w:rsidP="00EB1DAE">
      <w:pPr>
        <w:spacing w:line="360" w:lineRule="auto"/>
        <w:rPr>
          <w:i/>
          <w:iCs/>
        </w:rPr>
      </w:pPr>
      <w:r w:rsidRPr="00A67521">
        <w:t>Hayes, A. F. (2017). </w:t>
      </w:r>
      <w:r w:rsidRPr="00A67521">
        <w:rPr>
          <w:i/>
          <w:iCs/>
        </w:rPr>
        <w:t xml:space="preserve">Introduction to mediation, moderation, and conditional process </w:t>
      </w:r>
    </w:p>
    <w:p w14:paraId="7C9321EF" w14:textId="7011C33C" w:rsidR="00A67521" w:rsidRDefault="00A67521" w:rsidP="00A67521">
      <w:pPr>
        <w:spacing w:line="360" w:lineRule="auto"/>
        <w:ind w:firstLine="720"/>
      </w:pPr>
      <w:r w:rsidRPr="00A67521">
        <w:rPr>
          <w:i/>
          <w:iCs/>
        </w:rPr>
        <w:t>analysis: A regression-based approach</w:t>
      </w:r>
      <w:r w:rsidRPr="00A67521">
        <w:t>. Guilford publications.</w:t>
      </w:r>
    </w:p>
    <w:p w14:paraId="301DC6F5" w14:textId="77777777" w:rsidR="008F125A" w:rsidRDefault="008F125A" w:rsidP="00EB1DAE">
      <w:pPr>
        <w:spacing w:line="360" w:lineRule="auto"/>
      </w:pPr>
      <w:r w:rsidRPr="008F125A">
        <w:t xml:space="preserve">Haynes, S. N., Richard, D., &amp; Kubany, E. S. (1995). Content validity in psychological </w:t>
      </w:r>
    </w:p>
    <w:p w14:paraId="54C0CEC5" w14:textId="77777777" w:rsidR="008F125A" w:rsidRDefault="008F125A" w:rsidP="008F125A">
      <w:pPr>
        <w:spacing w:line="360" w:lineRule="auto"/>
        <w:ind w:firstLine="720"/>
        <w:rPr>
          <w:i/>
          <w:iCs/>
        </w:rPr>
      </w:pPr>
      <w:r w:rsidRPr="008F125A">
        <w:t>assessment: A functional approach to concepts and methods. </w:t>
      </w:r>
      <w:r w:rsidRPr="008F125A">
        <w:rPr>
          <w:i/>
          <w:iCs/>
        </w:rPr>
        <w:t xml:space="preserve">Psychological </w:t>
      </w:r>
    </w:p>
    <w:p w14:paraId="7EC764FA" w14:textId="0166831E" w:rsidR="008F125A" w:rsidRDefault="008F125A" w:rsidP="008F125A">
      <w:pPr>
        <w:spacing w:line="360" w:lineRule="auto"/>
        <w:ind w:firstLine="720"/>
      </w:pPr>
      <w:r w:rsidRPr="008F125A">
        <w:rPr>
          <w:i/>
          <w:iCs/>
        </w:rPr>
        <w:t>assessment</w:t>
      </w:r>
      <w:r w:rsidRPr="008F125A">
        <w:t>, </w:t>
      </w:r>
      <w:r w:rsidRPr="008F125A">
        <w:rPr>
          <w:i/>
          <w:iCs/>
        </w:rPr>
        <w:t>7</w:t>
      </w:r>
      <w:r w:rsidRPr="008F125A">
        <w:t>(3), 238.</w:t>
      </w:r>
    </w:p>
    <w:p w14:paraId="3A4F5AC7" w14:textId="4C3A9733" w:rsidR="00AB0F0C" w:rsidRDefault="00AB0F0C" w:rsidP="00EB1DAE">
      <w:pPr>
        <w:spacing w:line="360" w:lineRule="auto"/>
      </w:pPr>
      <w:r w:rsidRPr="00AB0F0C">
        <w:t xml:space="preserve">Heinze, J., Thomann, M., &amp; Fischer, P. (2017). Ladders to m-commerce resistance: A </w:t>
      </w:r>
    </w:p>
    <w:p w14:paraId="4A5AB3C0" w14:textId="281149F7" w:rsidR="00AB0F0C" w:rsidRDefault="00AB0F0C" w:rsidP="00AB0F0C">
      <w:pPr>
        <w:spacing w:line="360" w:lineRule="auto"/>
        <w:ind w:firstLine="720"/>
      </w:pPr>
      <w:r w:rsidRPr="00AB0F0C">
        <w:t>qualitative means-end approach. </w:t>
      </w:r>
      <w:r w:rsidRPr="00AB0F0C">
        <w:rPr>
          <w:i/>
          <w:iCs/>
        </w:rPr>
        <w:t>Computers in Human Behavior</w:t>
      </w:r>
      <w:r w:rsidRPr="00AB0F0C">
        <w:t>, </w:t>
      </w:r>
      <w:r w:rsidRPr="00AB0F0C">
        <w:rPr>
          <w:i/>
          <w:iCs/>
        </w:rPr>
        <w:t>73</w:t>
      </w:r>
      <w:r w:rsidRPr="00AB0F0C">
        <w:t>, 362-374.</w:t>
      </w:r>
    </w:p>
    <w:p w14:paraId="5310C94A" w14:textId="77777777" w:rsidR="00EF0605" w:rsidRDefault="00EF0605" w:rsidP="00EF0605">
      <w:pPr>
        <w:spacing w:line="360" w:lineRule="auto"/>
      </w:pPr>
      <w:r w:rsidRPr="00DB19ED">
        <w:t xml:space="preserve">Heitmann, S., Robinson, P., &amp; Povey, G. (2011). Slow food, slow cities and slow </w:t>
      </w:r>
    </w:p>
    <w:p w14:paraId="0909ABCF" w14:textId="138C31B4" w:rsidR="00EF0605" w:rsidRPr="00EF0605" w:rsidRDefault="00EF0605" w:rsidP="00EF0605">
      <w:pPr>
        <w:spacing w:line="360" w:lineRule="auto"/>
        <w:ind w:firstLine="720"/>
        <w:rPr>
          <w:rFonts w:eastAsiaTheme="minorEastAsia"/>
        </w:rPr>
      </w:pPr>
      <w:r w:rsidRPr="00DB19ED">
        <w:t xml:space="preserve">tourism. </w:t>
      </w:r>
      <w:r w:rsidRPr="00DB19ED">
        <w:rPr>
          <w:i/>
          <w:iCs/>
        </w:rPr>
        <w:t>Research themes for tourism</w:t>
      </w:r>
      <w:r w:rsidRPr="00DB19ED">
        <w:t>, 114-127.</w:t>
      </w:r>
    </w:p>
    <w:p w14:paraId="3E7A369D" w14:textId="77777777" w:rsidR="00EF0605" w:rsidRDefault="00EF0605" w:rsidP="00EF0605">
      <w:pPr>
        <w:spacing w:line="360" w:lineRule="auto"/>
      </w:pPr>
      <w:r w:rsidRPr="00C94588">
        <w:t xml:space="preserve">Hill, E., Goldenberg, M., &amp; Freidt, B. (2009). Benefits of hiking: A means-end approach </w:t>
      </w:r>
    </w:p>
    <w:p w14:paraId="718E0970" w14:textId="77777777" w:rsidR="00EF0605" w:rsidRDefault="00EF0605" w:rsidP="00EF0605">
      <w:pPr>
        <w:spacing w:line="360" w:lineRule="auto"/>
        <w:ind w:firstLine="720"/>
        <w:rPr>
          <w:i/>
          <w:iCs/>
        </w:rPr>
      </w:pPr>
      <w:r w:rsidRPr="00C94588">
        <w:t>on the Appalachian Trail. </w:t>
      </w:r>
      <w:r w:rsidRPr="00C94588">
        <w:rPr>
          <w:i/>
          <w:iCs/>
        </w:rPr>
        <w:t xml:space="preserve">Journal of Unconventional Parks, Tourism &amp; </w:t>
      </w:r>
    </w:p>
    <w:p w14:paraId="710CF6CF" w14:textId="77777777" w:rsidR="00EF0605" w:rsidRPr="00C94588" w:rsidRDefault="00EF0605" w:rsidP="00EF0605">
      <w:pPr>
        <w:spacing w:line="360" w:lineRule="auto"/>
        <w:ind w:firstLine="720"/>
      </w:pPr>
      <w:r w:rsidRPr="00C94588">
        <w:rPr>
          <w:i/>
          <w:iCs/>
        </w:rPr>
        <w:t>Recreation Research</w:t>
      </w:r>
      <w:r w:rsidRPr="00C94588">
        <w:t>, </w:t>
      </w:r>
      <w:r w:rsidRPr="00C94588">
        <w:rPr>
          <w:i/>
          <w:iCs/>
        </w:rPr>
        <w:t>2</w:t>
      </w:r>
      <w:r w:rsidRPr="00C94588">
        <w:t>(1), 19.</w:t>
      </w:r>
    </w:p>
    <w:p w14:paraId="2889CD0B" w14:textId="77777777" w:rsidR="00EF0605" w:rsidRDefault="00EF0605" w:rsidP="00EF0605">
      <w:pPr>
        <w:spacing w:line="360" w:lineRule="auto"/>
      </w:pPr>
      <w:r w:rsidRPr="00EB1DAE">
        <w:t xml:space="preserve">Hilton, C. E. (2017). The importance of pretesting questionnaires: a field research </w:t>
      </w:r>
    </w:p>
    <w:p w14:paraId="498BD9AA" w14:textId="77777777" w:rsidR="00EF0605" w:rsidRDefault="00EF0605" w:rsidP="00EF0605">
      <w:pPr>
        <w:spacing w:line="360" w:lineRule="auto"/>
        <w:ind w:firstLine="720"/>
      </w:pPr>
      <w:r w:rsidRPr="00EB1DAE">
        <w:t>Example</w:t>
      </w:r>
      <w:r>
        <w:t xml:space="preserve"> </w:t>
      </w:r>
      <w:r w:rsidRPr="00EB1DAE">
        <w:t>of cognitive pretesting the Exercise referral Quality of Life Scale (ER-</w:t>
      </w:r>
    </w:p>
    <w:p w14:paraId="152A3137" w14:textId="77777777" w:rsidR="00EF0605" w:rsidRDefault="00EF0605" w:rsidP="00EF0605">
      <w:pPr>
        <w:spacing w:line="360" w:lineRule="auto"/>
        <w:ind w:firstLine="720"/>
      </w:pPr>
      <w:r w:rsidRPr="00EB1DAE">
        <w:t>QLS).</w:t>
      </w:r>
      <w:r>
        <w:t xml:space="preserve"> </w:t>
      </w:r>
      <w:r w:rsidRPr="00EB1DAE">
        <w:rPr>
          <w:i/>
        </w:rPr>
        <w:t>International Journal of Social Research Methodology</w:t>
      </w:r>
      <w:r w:rsidRPr="00EB1DAE">
        <w:t xml:space="preserve">, </w:t>
      </w:r>
      <w:r w:rsidRPr="00EB1DAE">
        <w:rPr>
          <w:i/>
        </w:rPr>
        <w:t>20</w:t>
      </w:r>
      <w:r w:rsidRPr="00EB1DAE">
        <w:t>(1), 21-34.</w:t>
      </w:r>
    </w:p>
    <w:p w14:paraId="19655D69" w14:textId="11EAA3DB" w:rsidR="00EF0605" w:rsidRDefault="00EF0605" w:rsidP="00EF0605">
      <w:pPr>
        <w:spacing w:line="360" w:lineRule="auto"/>
        <w:rPr>
          <w:i/>
          <w:iCs/>
        </w:rPr>
      </w:pPr>
      <w:r w:rsidRPr="00ED1C00">
        <w:t>Hinkle, D. N. (1965). </w:t>
      </w:r>
      <w:r w:rsidRPr="00ED1C00">
        <w:rPr>
          <w:i/>
          <w:iCs/>
        </w:rPr>
        <w:t xml:space="preserve">The change of personal constructs from the viewpoint of a theory of </w:t>
      </w:r>
    </w:p>
    <w:p w14:paraId="2BE1C5B6" w14:textId="77777777" w:rsidR="003F5D06" w:rsidRDefault="00EF0605" w:rsidP="00EF0605">
      <w:pPr>
        <w:spacing w:line="360" w:lineRule="auto"/>
        <w:ind w:firstLine="720"/>
      </w:pPr>
      <w:r w:rsidRPr="00ED1C00">
        <w:rPr>
          <w:i/>
          <w:iCs/>
        </w:rPr>
        <w:t>construct implications</w:t>
      </w:r>
      <w:r w:rsidR="003F5D06">
        <w:rPr>
          <w:i/>
          <w:iCs/>
        </w:rPr>
        <w:t xml:space="preserve"> </w:t>
      </w:r>
      <w:r w:rsidR="003F5D06">
        <w:t xml:space="preserve">[Unpublished doctoral dissertation]. The Ohio State </w:t>
      </w:r>
    </w:p>
    <w:p w14:paraId="63BC00DE" w14:textId="05DA89B6" w:rsidR="00EF0605" w:rsidRPr="00EF0605" w:rsidRDefault="003F5D06" w:rsidP="003F5D06">
      <w:pPr>
        <w:spacing w:line="360" w:lineRule="auto"/>
        <w:ind w:left="720"/>
        <w:rPr>
          <w:rFonts w:eastAsiaTheme="minorEastAsia"/>
        </w:rPr>
      </w:pPr>
      <w:r>
        <w:t xml:space="preserve">University. </w:t>
      </w:r>
    </w:p>
    <w:p w14:paraId="78F0988C" w14:textId="77777777" w:rsidR="007157BA" w:rsidRDefault="00215845" w:rsidP="00215845">
      <w:pPr>
        <w:spacing w:line="360" w:lineRule="auto"/>
      </w:pPr>
      <w:r w:rsidRPr="00215845">
        <w:t xml:space="preserve">Hofstede, G. (1980), Culture’s Consequences: International Differences in Work-related </w:t>
      </w:r>
    </w:p>
    <w:p w14:paraId="01E0F7D6" w14:textId="41192473" w:rsidR="00215845" w:rsidRPr="00215845" w:rsidRDefault="00215845" w:rsidP="007157BA">
      <w:pPr>
        <w:spacing w:line="360" w:lineRule="auto"/>
        <w:ind w:firstLine="720"/>
      </w:pPr>
      <w:r w:rsidRPr="00215845">
        <w:t xml:space="preserve">Values, Sage, Beverly Hills, CA. </w:t>
      </w:r>
    </w:p>
    <w:p w14:paraId="599B09D9" w14:textId="77777777" w:rsidR="0029229C" w:rsidRDefault="0029229C" w:rsidP="0029229C">
      <w:pPr>
        <w:spacing w:line="360" w:lineRule="auto"/>
      </w:pPr>
      <w:r w:rsidRPr="0029229C">
        <w:t xml:space="preserve">Holladay, P. J., &amp; Ponder, L. M. (2012). Identification-of-self through a yoga-travel-spirit </w:t>
      </w:r>
    </w:p>
    <w:p w14:paraId="5F5A473F" w14:textId="0B8D0535" w:rsidR="0029229C" w:rsidRPr="0029229C" w:rsidRDefault="0029229C" w:rsidP="0029229C">
      <w:pPr>
        <w:spacing w:line="360" w:lineRule="auto"/>
        <w:ind w:firstLine="720"/>
      </w:pPr>
      <w:r w:rsidRPr="0029229C">
        <w:t>nexus. </w:t>
      </w:r>
      <w:r w:rsidRPr="0029229C">
        <w:rPr>
          <w:i/>
          <w:iCs/>
        </w:rPr>
        <w:t>Akademisk kvarter|Academic Quarter</w:t>
      </w:r>
      <w:r w:rsidRPr="0029229C">
        <w:t>, 308-318.</w:t>
      </w:r>
    </w:p>
    <w:p w14:paraId="769DCBC1" w14:textId="7841BF43" w:rsidR="007157BA" w:rsidRDefault="003D3226" w:rsidP="004F6351">
      <w:pPr>
        <w:spacing w:line="360" w:lineRule="auto"/>
      </w:pPr>
      <w:r w:rsidRPr="003D3226">
        <w:t xml:space="preserve">Honoré, C. (2005). In Praise of slow: How a worldwide movement is challenging the cult </w:t>
      </w:r>
    </w:p>
    <w:p w14:paraId="22F5EB40" w14:textId="1E9EA387" w:rsidR="003D3226" w:rsidRDefault="003D3226" w:rsidP="007157BA">
      <w:pPr>
        <w:spacing w:line="360" w:lineRule="auto"/>
        <w:ind w:firstLine="720"/>
      </w:pPr>
      <w:r w:rsidRPr="003D3226">
        <w:lastRenderedPageBreak/>
        <w:t>of speed. London: Orion Books Ltd.</w:t>
      </w:r>
    </w:p>
    <w:p w14:paraId="1EBD85F0" w14:textId="77777777" w:rsidR="00284A3C" w:rsidRDefault="00284A3C" w:rsidP="00284A3C">
      <w:pPr>
        <w:spacing w:line="360" w:lineRule="auto"/>
      </w:pPr>
      <w:r w:rsidRPr="00284A3C">
        <w:t xml:space="preserve">Howard, C. (2012). Speeding up and slowing down: Pilgrimage and slow travel through </w:t>
      </w:r>
    </w:p>
    <w:p w14:paraId="0D368F34" w14:textId="5647E232" w:rsidR="00284A3C" w:rsidRPr="00284A3C" w:rsidRDefault="00284A3C" w:rsidP="00284A3C">
      <w:pPr>
        <w:spacing w:line="360" w:lineRule="auto"/>
        <w:ind w:firstLine="720"/>
      </w:pPr>
      <w:r w:rsidRPr="00284A3C">
        <w:t>time. </w:t>
      </w:r>
      <w:r w:rsidRPr="00284A3C">
        <w:rPr>
          <w:i/>
          <w:iCs/>
        </w:rPr>
        <w:t>Slow tourism: Experiences and mobilities</w:t>
      </w:r>
      <w:r w:rsidRPr="00284A3C">
        <w:t>, 11-24.</w:t>
      </w:r>
    </w:p>
    <w:p w14:paraId="509A85DD" w14:textId="77777777" w:rsidR="007157BA" w:rsidRDefault="00C561F4" w:rsidP="00C561F4">
      <w:pPr>
        <w:spacing w:line="360" w:lineRule="auto"/>
      </w:pPr>
      <w:r w:rsidRPr="00C561F4">
        <w:t xml:space="preserve">Ho, C. I., Liao, T. Y., Huang, S. C., &amp; Chen, H. M. (2015). Beyond environmental </w:t>
      </w:r>
    </w:p>
    <w:p w14:paraId="487223BE" w14:textId="77777777" w:rsidR="007157BA" w:rsidRDefault="00C561F4" w:rsidP="007157BA">
      <w:pPr>
        <w:spacing w:line="360" w:lineRule="auto"/>
        <w:ind w:firstLine="720"/>
      </w:pPr>
      <w:r w:rsidRPr="00C561F4">
        <w:t xml:space="preserve">concerns: using means–end chains to explore the personal psychological values </w:t>
      </w:r>
    </w:p>
    <w:p w14:paraId="674F8704" w14:textId="77777777" w:rsidR="007157BA" w:rsidRDefault="00C561F4" w:rsidP="007157BA">
      <w:pPr>
        <w:spacing w:line="360" w:lineRule="auto"/>
        <w:ind w:firstLine="720"/>
        <w:rPr>
          <w:i/>
          <w:iCs/>
        </w:rPr>
      </w:pPr>
      <w:r w:rsidRPr="00C561F4">
        <w:t>and motivations of leisure/recreational cyclists. </w:t>
      </w:r>
      <w:r w:rsidRPr="00C561F4">
        <w:rPr>
          <w:i/>
          <w:iCs/>
        </w:rPr>
        <w:t xml:space="preserve">Journal of Sustainable </w:t>
      </w:r>
    </w:p>
    <w:p w14:paraId="58B615C8" w14:textId="5D8C380F" w:rsidR="00C561F4" w:rsidRPr="00C561F4" w:rsidRDefault="00C561F4" w:rsidP="007157BA">
      <w:pPr>
        <w:spacing w:line="360" w:lineRule="auto"/>
        <w:ind w:firstLine="720"/>
      </w:pPr>
      <w:r w:rsidRPr="00C561F4">
        <w:rPr>
          <w:i/>
          <w:iCs/>
        </w:rPr>
        <w:t>Tourism</w:t>
      </w:r>
      <w:r w:rsidRPr="00C561F4">
        <w:t>, </w:t>
      </w:r>
      <w:r w:rsidRPr="00C561F4">
        <w:rPr>
          <w:i/>
          <w:iCs/>
        </w:rPr>
        <w:t>23</w:t>
      </w:r>
      <w:r w:rsidRPr="00C561F4">
        <w:t>(2), 234-254.</w:t>
      </w:r>
    </w:p>
    <w:p w14:paraId="7B2A6EA6" w14:textId="77777777" w:rsidR="00EF0605" w:rsidRDefault="00EF0605" w:rsidP="00BE06D1">
      <w:pPr>
        <w:spacing w:line="360" w:lineRule="auto"/>
      </w:pPr>
      <w:r w:rsidRPr="00EF0605">
        <w:t xml:space="preserve">Hu, L. T., &amp; Bentler, P. M. (1999). Cutoff criteria for fit indexes in covariance structure </w:t>
      </w:r>
    </w:p>
    <w:p w14:paraId="2D05B4E0" w14:textId="77777777" w:rsidR="00EF0605" w:rsidRDefault="00EF0605" w:rsidP="00EF0605">
      <w:pPr>
        <w:spacing w:line="360" w:lineRule="auto"/>
        <w:ind w:firstLine="720"/>
        <w:rPr>
          <w:i/>
          <w:iCs/>
        </w:rPr>
      </w:pPr>
      <w:r w:rsidRPr="00EF0605">
        <w:t>analysis: Conventional criteria versus new alternatives. </w:t>
      </w:r>
      <w:r w:rsidRPr="00EF0605">
        <w:rPr>
          <w:i/>
          <w:iCs/>
        </w:rPr>
        <w:t xml:space="preserve">Structural equation </w:t>
      </w:r>
    </w:p>
    <w:p w14:paraId="0CA658AE" w14:textId="25E3BE3B" w:rsidR="00EF0605" w:rsidRDefault="00EF0605" w:rsidP="00EF0605">
      <w:pPr>
        <w:spacing w:line="360" w:lineRule="auto"/>
        <w:ind w:firstLine="720"/>
      </w:pPr>
      <w:r w:rsidRPr="00EF0605">
        <w:rPr>
          <w:i/>
          <w:iCs/>
        </w:rPr>
        <w:t>modeling: a multidisciplinary journal</w:t>
      </w:r>
      <w:r w:rsidRPr="00EF0605">
        <w:t>, </w:t>
      </w:r>
      <w:r w:rsidRPr="00EF0605">
        <w:rPr>
          <w:i/>
          <w:iCs/>
        </w:rPr>
        <w:t>6</w:t>
      </w:r>
      <w:r w:rsidRPr="00EF0605">
        <w:t>(1), 1-55.</w:t>
      </w:r>
    </w:p>
    <w:p w14:paraId="7CACC380" w14:textId="2F84971F" w:rsidR="00BE06D1" w:rsidRDefault="00F80821" w:rsidP="00BE06D1">
      <w:pPr>
        <w:spacing w:line="360" w:lineRule="auto"/>
      </w:pPr>
      <w:r>
        <w:t xml:space="preserve">Italia SlowTour (2019). </w:t>
      </w:r>
      <w:r w:rsidR="00620B88">
        <w:t>2019: The Slow Tourism Year</w:t>
      </w:r>
      <w:r w:rsidR="00BE06D1">
        <w:t xml:space="preserve">. </w:t>
      </w:r>
      <w:r>
        <w:t>Retrieved</w:t>
      </w:r>
      <w:r w:rsidR="00BE06D1">
        <w:t xml:space="preserve"> </w:t>
      </w:r>
      <w:r>
        <w:t>from</w:t>
      </w:r>
    </w:p>
    <w:p w14:paraId="62C1C639" w14:textId="257460A8" w:rsidR="00F80821" w:rsidRDefault="00F80821" w:rsidP="00BE06D1">
      <w:pPr>
        <w:spacing w:line="360" w:lineRule="auto"/>
        <w:ind w:firstLine="720"/>
      </w:pPr>
      <w:r>
        <w:t xml:space="preserve"> </w:t>
      </w:r>
      <w:hyperlink r:id="rId21" w:history="1">
        <w:r w:rsidRPr="00BF6B5A">
          <w:rPr>
            <w:rStyle w:val="aa"/>
          </w:rPr>
          <w:t>https://www.italiaslowtour.com/2019-slow-tourism-year/</w:t>
        </w:r>
      </w:hyperlink>
    </w:p>
    <w:p w14:paraId="7DD21644" w14:textId="77777777" w:rsidR="007157BA" w:rsidRDefault="00082150" w:rsidP="00082150">
      <w:pPr>
        <w:spacing w:line="360" w:lineRule="auto"/>
      </w:pPr>
      <w:r w:rsidRPr="00082150">
        <w:t xml:space="preserve">Jeng, M. Y., &amp; Yeh, T. M. (2016). The effect of consumer values on the brand position of </w:t>
      </w:r>
    </w:p>
    <w:p w14:paraId="15874338" w14:textId="77777777" w:rsidR="007157BA" w:rsidRDefault="00082150" w:rsidP="007157BA">
      <w:pPr>
        <w:spacing w:line="360" w:lineRule="auto"/>
        <w:ind w:firstLine="720"/>
        <w:rPr>
          <w:i/>
          <w:iCs/>
        </w:rPr>
      </w:pPr>
      <w:r w:rsidRPr="00082150">
        <w:t>green restaurants by means-end chain and laddering interviews. </w:t>
      </w:r>
      <w:r w:rsidRPr="00082150">
        <w:rPr>
          <w:i/>
          <w:iCs/>
        </w:rPr>
        <w:t xml:space="preserve">Service </w:t>
      </w:r>
    </w:p>
    <w:p w14:paraId="6FD920EF" w14:textId="012A7F3C" w:rsidR="00082150" w:rsidRPr="00082150" w:rsidRDefault="00082150" w:rsidP="007157BA">
      <w:pPr>
        <w:spacing w:line="360" w:lineRule="auto"/>
        <w:ind w:firstLine="720"/>
      </w:pPr>
      <w:r w:rsidRPr="00082150">
        <w:rPr>
          <w:i/>
          <w:iCs/>
        </w:rPr>
        <w:t>business</w:t>
      </w:r>
      <w:r w:rsidRPr="00082150">
        <w:t>, </w:t>
      </w:r>
      <w:r w:rsidRPr="00082150">
        <w:rPr>
          <w:i/>
          <w:iCs/>
        </w:rPr>
        <w:t>10</w:t>
      </w:r>
      <w:r w:rsidRPr="00082150">
        <w:t>(1), 223-238.</w:t>
      </w:r>
    </w:p>
    <w:p w14:paraId="68996FF2" w14:textId="77777777" w:rsidR="0015164E" w:rsidRDefault="0015164E" w:rsidP="0015164E">
      <w:pPr>
        <w:spacing w:line="360" w:lineRule="auto"/>
      </w:pPr>
      <w:r w:rsidRPr="0015164E">
        <w:t xml:space="preserve">Jewell, B., &amp; Crotts, J. C. (2002). Adding psychological value to heritage tourism </w:t>
      </w:r>
    </w:p>
    <w:p w14:paraId="43FD097E" w14:textId="154DE6BC" w:rsidR="0015164E" w:rsidRPr="0015164E" w:rsidRDefault="0015164E" w:rsidP="00814D11">
      <w:pPr>
        <w:spacing w:line="360" w:lineRule="auto"/>
        <w:ind w:firstLine="720"/>
      </w:pPr>
      <w:r w:rsidRPr="0015164E">
        <w:t>experiences. </w:t>
      </w:r>
      <w:r w:rsidRPr="0015164E">
        <w:rPr>
          <w:i/>
          <w:iCs/>
        </w:rPr>
        <w:t>Journal of Travel &amp; Tourism Marketing</w:t>
      </w:r>
      <w:r w:rsidRPr="0015164E">
        <w:t>, </w:t>
      </w:r>
      <w:r w:rsidRPr="0015164E">
        <w:rPr>
          <w:i/>
          <w:iCs/>
        </w:rPr>
        <w:t>11</w:t>
      </w:r>
      <w:r w:rsidRPr="0015164E">
        <w:t>(4), 13-28.</w:t>
      </w:r>
    </w:p>
    <w:p w14:paraId="6B08D1BC" w14:textId="77777777" w:rsidR="00D97F29" w:rsidRDefault="00D97F29" w:rsidP="003D4677">
      <w:pPr>
        <w:spacing w:line="360" w:lineRule="auto"/>
        <w:rPr>
          <w:color w:val="000000" w:themeColor="text1"/>
        </w:rPr>
      </w:pPr>
      <w:r w:rsidRPr="00D97F29">
        <w:rPr>
          <w:color w:val="000000" w:themeColor="text1"/>
        </w:rPr>
        <w:t xml:space="preserve">Jiang, S., Scott, N., &amp; Ding, P. (2015). Using means-end chain theory to explore travel </w:t>
      </w:r>
    </w:p>
    <w:p w14:paraId="0EE4CBB3" w14:textId="77777777" w:rsidR="00D97F29" w:rsidRDefault="00D97F29" w:rsidP="00D97F29">
      <w:pPr>
        <w:spacing w:line="360" w:lineRule="auto"/>
        <w:ind w:firstLine="720"/>
        <w:rPr>
          <w:i/>
          <w:iCs/>
          <w:color w:val="000000" w:themeColor="text1"/>
        </w:rPr>
      </w:pPr>
      <w:r w:rsidRPr="00D97F29">
        <w:rPr>
          <w:color w:val="000000" w:themeColor="text1"/>
        </w:rPr>
        <w:t>motivation: An examination of Chinese outbound tourists. </w:t>
      </w:r>
      <w:r w:rsidRPr="00D97F29">
        <w:rPr>
          <w:i/>
          <w:iCs/>
          <w:color w:val="000000" w:themeColor="text1"/>
        </w:rPr>
        <w:t xml:space="preserve">Journal of vacation </w:t>
      </w:r>
    </w:p>
    <w:p w14:paraId="69A2676A" w14:textId="4C630C89" w:rsidR="00D97F29" w:rsidRDefault="00D97F29" w:rsidP="00D97F29">
      <w:pPr>
        <w:spacing w:line="360" w:lineRule="auto"/>
        <w:ind w:firstLine="720"/>
        <w:rPr>
          <w:color w:val="000000" w:themeColor="text1"/>
        </w:rPr>
      </w:pPr>
      <w:r w:rsidRPr="00D97F29">
        <w:rPr>
          <w:i/>
          <w:iCs/>
          <w:color w:val="000000" w:themeColor="text1"/>
        </w:rPr>
        <w:t>marketing</w:t>
      </w:r>
      <w:r w:rsidRPr="00D97F29">
        <w:rPr>
          <w:color w:val="000000" w:themeColor="text1"/>
        </w:rPr>
        <w:t>, </w:t>
      </w:r>
      <w:r w:rsidRPr="00D97F29">
        <w:rPr>
          <w:i/>
          <w:iCs/>
          <w:color w:val="000000" w:themeColor="text1"/>
        </w:rPr>
        <w:t>21</w:t>
      </w:r>
      <w:r w:rsidRPr="00D97F29">
        <w:rPr>
          <w:color w:val="000000" w:themeColor="text1"/>
        </w:rPr>
        <w:t>(1), 87-100.</w:t>
      </w:r>
    </w:p>
    <w:p w14:paraId="32E12FD0" w14:textId="2ACBDB22" w:rsidR="007157BA" w:rsidRDefault="003D4677" w:rsidP="003D4677">
      <w:pPr>
        <w:spacing w:line="360" w:lineRule="auto"/>
        <w:rPr>
          <w:color w:val="000000" w:themeColor="text1"/>
        </w:rPr>
      </w:pPr>
      <w:r w:rsidRPr="007157BA">
        <w:rPr>
          <w:color w:val="000000" w:themeColor="text1"/>
        </w:rPr>
        <w:t xml:space="preserve">Jiang, S. (2017). Exploring Experience and Motivation Using Means-end Chain Theory. </w:t>
      </w:r>
    </w:p>
    <w:p w14:paraId="228A6558" w14:textId="03F41D93" w:rsidR="003D4677" w:rsidRPr="007157BA" w:rsidRDefault="003D4677" w:rsidP="007157BA">
      <w:pPr>
        <w:spacing w:line="360" w:lineRule="auto"/>
        <w:ind w:firstLine="720"/>
        <w:rPr>
          <w:i/>
          <w:iCs/>
          <w:color w:val="000000" w:themeColor="text1"/>
        </w:rPr>
      </w:pPr>
      <w:r w:rsidRPr="007157BA">
        <w:rPr>
          <w:i/>
          <w:iCs/>
          <w:color w:val="000000" w:themeColor="text1"/>
        </w:rPr>
        <w:t>N. Scott, J. Gao, &amp; J. Ma.(Eds.), Visitor Experience Design</w:t>
      </w:r>
      <w:r w:rsidRPr="007157BA">
        <w:rPr>
          <w:color w:val="000000" w:themeColor="text1"/>
        </w:rPr>
        <w:t>, 53-67.</w:t>
      </w:r>
    </w:p>
    <w:p w14:paraId="44C72A23" w14:textId="77777777" w:rsidR="00C32B43" w:rsidRDefault="00C32B43" w:rsidP="004F6351">
      <w:pPr>
        <w:spacing w:line="360" w:lineRule="auto"/>
      </w:pPr>
      <w:r w:rsidRPr="00C32B43">
        <w:t xml:space="preserve">Jiang, S., Scott, N., &amp; Ding, P. (2019). Motivations of experienced leisure travellers: A </w:t>
      </w:r>
    </w:p>
    <w:p w14:paraId="7E149FDF" w14:textId="77777777" w:rsidR="00C32B43" w:rsidRDefault="00C32B43" w:rsidP="00C32B43">
      <w:pPr>
        <w:spacing w:line="360" w:lineRule="auto"/>
        <w:ind w:firstLine="720"/>
        <w:rPr>
          <w:i/>
          <w:iCs/>
        </w:rPr>
      </w:pPr>
      <w:r w:rsidRPr="00C32B43">
        <w:t>means-end chain study on the Chinese outbound market. </w:t>
      </w:r>
      <w:r w:rsidRPr="00C32B43">
        <w:rPr>
          <w:i/>
          <w:iCs/>
        </w:rPr>
        <w:t xml:space="preserve">Journal of Vacation </w:t>
      </w:r>
    </w:p>
    <w:p w14:paraId="2F956B6B" w14:textId="27A84966" w:rsidR="00C32B43" w:rsidRDefault="00C32B43" w:rsidP="00C32B43">
      <w:pPr>
        <w:spacing w:line="360" w:lineRule="auto"/>
        <w:ind w:firstLine="720"/>
      </w:pPr>
      <w:r w:rsidRPr="00C32B43">
        <w:rPr>
          <w:i/>
          <w:iCs/>
        </w:rPr>
        <w:t>Marketing</w:t>
      </w:r>
      <w:r w:rsidRPr="00C32B43">
        <w:t>, </w:t>
      </w:r>
      <w:r w:rsidRPr="00C32B43">
        <w:rPr>
          <w:i/>
          <w:iCs/>
        </w:rPr>
        <w:t>25</w:t>
      </w:r>
      <w:r w:rsidRPr="00C32B43">
        <w:t>(2), 225-238.</w:t>
      </w:r>
    </w:p>
    <w:p w14:paraId="17534B34" w14:textId="6BD04289" w:rsidR="007157BA" w:rsidRDefault="008F609F" w:rsidP="004F6351">
      <w:pPr>
        <w:spacing w:line="360" w:lineRule="auto"/>
      </w:pPr>
      <w:r w:rsidRPr="008F609F">
        <w:t xml:space="preserve">Jones, M. A., Reynolds, K. E., &amp; Arnold, M. J. (2006). Hedonic and utilitarian shopping </w:t>
      </w:r>
    </w:p>
    <w:p w14:paraId="08D438E9" w14:textId="77777777" w:rsidR="007157BA" w:rsidRDefault="008F609F" w:rsidP="007157BA">
      <w:pPr>
        <w:spacing w:line="360" w:lineRule="auto"/>
        <w:ind w:firstLine="720"/>
        <w:rPr>
          <w:i/>
          <w:iCs/>
        </w:rPr>
      </w:pPr>
      <w:r w:rsidRPr="008F609F">
        <w:t xml:space="preserve">value: Investigating differential effects on retail outcomes. </w:t>
      </w:r>
      <w:r w:rsidRPr="008F609F">
        <w:rPr>
          <w:i/>
          <w:iCs/>
        </w:rPr>
        <w:t xml:space="preserve">Journal of business </w:t>
      </w:r>
    </w:p>
    <w:p w14:paraId="4A2476B9" w14:textId="5097E4F6" w:rsidR="008F609F" w:rsidRPr="008F609F" w:rsidRDefault="008F609F" w:rsidP="007157BA">
      <w:pPr>
        <w:spacing w:line="360" w:lineRule="auto"/>
        <w:ind w:firstLine="720"/>
      </w:pPr>
      <w:r w:rsidRPr="008F609F">
        <w:rPr>
          <w:i/>
          <w:iCs/>
        </w:rPr>
        <w:t>research</w:t>
      </w:r>
      <w:r w:rsidRPr="008F609F">
        <w:t xml:space="preserve">, </w:t>
      </w:r>
      <w:r w:rsidRPr="008F609F">
        <w:rPr>
          <w:i/>
          <w:iCs/>
        </w:rPr>
        <w:t>59</w:t>
      </w:r>
      <w:r w:rsidRPr="008F609F">
        <w:t>(9), 974-981.</w:t>
      </w:r>
    </w:p>
    <w:p w14:paraId="6969BC31" w14:textId="77777777" w:rsidR="00D2046D" w:rsidRDefault="00D2046D" w:rsidP="00D2046D">
      <w:pPr>
        <w:spacing w:line="360" w:lineRule="auto"/>
      </w:pPr>
      <w:r w:rsidRPr="00D2046D">
        <w:t>Kabat</w:t>
      </w:r>
      <w:r w:rsidRPr="00D2046D">
        <w:rPr>
          <w:rFonts w:ascii="Cambria Math" w:hAnsi="Cambria Math" w:cs="Cambria Math"/>
        </w:rPr>
        <w:t>‐</w:t>
      </w:r>
      <w:r w:rsidRPr="00D2046D">
        <w:t>Zinn, J. (2003). Mindfulness</w:t>
      </w:r>
      <w:r w:rsidRPr="00D2046D">
        <w:rPr>
          <w:rFonts w:ascii="Cambria Math" w:hAnsi="Cambria Math" w:cs="Cambria Math"/>
        </w:rPr>
        <w:t>‐</w:t>
      </w:r>
      <w:r w:rsidRPr="00D2046D">
        <w:t xml:space="preserve">based interventions in context: past, present, and </w:t>
      </w:r>
    </w:p>
    <w:p w14:paraId="24AB4631" w14:textId="6514C8D7" w:rsidR="00D2046D" w:rsidRPr="00D2046D" w:rsidRDefault="00D2046D" w:rsidP="00D2046D">
      <w:pPr>
        <w:spacing w:line="360" w:lineRule="auto"/>
        <w:ind w:firstLine="720"/>
      </w:pPr>
      <w:r w:rsidRPr="00D2046D">
        <w:t>future. </w:t>
      </w:r>
      <w:r w:rsidRPr="00D2046D">
        <w:rPr>
          <w:i/>
          <w:iCs/>
        </w:rPr>
        <w:t>Clinical psychology: Science and practice</w:t>
      </w:r>
      <w:r w:rsidRPr="00D2046D">
        <w:t>, </w:t>
      </w:r>
      <w:r w:rsidRPr="00D2046D">
        <w:rPr>
          <w:i/>
          <w:iCs/>
        </w:rPr>
        <w:t>10</w:t>
      </w:r>
      <w:r w:rsidRPr="00D2046D">
        <w:t>(2), 144-156.</w:t>
      </w:r>
    </w:p>
    <w:p w14:paraId="16421DED" w14:textId="77777777" w:rsidR="00660D16" w:rsidRDefault="00660D16" w:rsidP="00215845">
      <w:pPr>
        <w:spacing w:line="360" w:lineRule="auto"/>
      </w:pPr>
      <w:r w:rsidRPr="00660D16">
        <w:lastRenderedPageBreak/>
        <w:t xml:space="preserve">Kaciak, E., &amp; Cullen, C. W. (2006). Analysis of means-end chain data in marketing </w:t>
      </w:r>
    </w:p>
    <w:p w14:paraId="130DF774" w14:textId="77777777" w:rsidR="00660D16" w:rsidRDefault="00660D16" w:rsidP="00660D16">
      <w:pPr>
        <w:spacing w:line="360" w:lineRule="auto"/>
        <w:ind w:firstLine="720"/>
      </w:pPr>
      <w:r w:rsidRPr="00660D16">
        <w:t>research. </w:t>
      </w:r>
      <w:r w:rsidRPr="00660D16">
        <w:rPr>
          <w:i/>
          <w:iCs/>
        </w:rPr>
        <w:t>Journal of Targeting, Measurement and Analysis for Marketing</w:t>
      </w:r>
      <w:r w:rsidRPr="00660D16">
        <w:t>, </w:t>
      </w:r>
      <w:r w:rsidRPr="00660D16">
        <w:rPr>
          <w:i/>
          <w:iCs/>
        </w:rPr>
        <w:t>15</w:t>
      </w:r>
      <w:r w:rsidRPr="00660D16">
        <w:t xml:space="preserve">(1), </w:t>
      </w:r>
    </w:p>
    <w:p w14:paraId="11381112" w14:textId="0182D40F" w:rsidR="00660D16" w:rsidRDefault="00660D16" w:rsidP="00660D16">
      <w:pPr>
        <w:spacing w:line="360" w:lineRule="auto"/>
        <w:ind w:firstLine="720"/>
      </w:pPr>
      <w:r w:rsidRPr="00660D16">
        <w:t>12-20.</w:t>
      </w:r>
    </w:p>
    <w:p w14:paraId="64FDF540" w14:textId="2E8DCE82" w:rsidR="007157BA" w:rsidRDefault="00215845" w:rsidP="00215845">
      <w:pPr>
        <w:spacing w:line="360" w:lineRule="auto"/>
      </w:pPr>
      <w:r w:rsidRPr="00215845">
        <w:t>Kahle, L. (1983). </w:t>
      </w:r>
      <w:r w:rsidRPr="00215845">
        <w:rPr>
          <w:i/>
          <w:iCs/>
        </w:rPr>
        <w:t>Social values and social change : Adaptation to life in America</w:t>
      </w:r>
      <w:r w:rsidRPr="00215845">
        <w:t xml:space="preserve">. New </w:t>
      </w:r>
    </w:p>
    <w:p w14:paraId="06F8A7DD" w14:textId="7DB683C5" w:rsidR="00215845" w:rsidRPr="00215845" w:rsidRDefault="00215845" w:rsidP="007157BA">
      <w:pPr>
        <w:spacing w:line="360" w:lineRule="auto"/>
        <w:ind w:firstLine="720"/>
      </w:pPr>
      <w:r w:rsidRPr="00215845">
        <w:t>York, N.Y.: Praeger.</w:t>
      </w:r>
    </w:p>
    <w:p w14:paraId="712CC324" w14:textId="77777777" w:rsidR="00D2046D" w:rsidRDefault="00D2046D" w:rsidP="00D2046D">
      <w:pPr>
        <w:spacing w:line="360" w:lineRule="auto"/>
      </w:pPr>
      <w:r w:rsidRPr="00D2046D">
        <w:t xml:space="preserve">Kang, M., &amp; Gretzel, U. (2012). Effects of podcast tours on tourist experiences in a </w:t>
      </w:r>
    </w:p>
    <w:p w14:paraId="6456A6C9" w14:textId="7677E8D9" w:rsidR="00D2046D" w:rsidRPr="00D2046D" w:rsidRDefault="00D2046D" w:rsidP="00D2046D">
      <w:pPr>
        <w:spacing w:line="360" w:lineRule="auto"/>
        <w:ind w:firstLine="720"/>
      </w:pPr>
      <w:r w:rsidRPr="00D2046D">
        <w:t>national park. </w:t>
      </w:r>
      <w:r w:rsidRPr="00D2046D">
        <w:rPr>
          <w:i/>
          <w:iCs/>
        </w:rPr>
        <w:t>Tourism Management</w:t>
      </w:r>
      <w:r w:rsidRPr="00D2046D">
        <w:t>, </w:t>
      </w:r>
      <w:r w:rsidRPr="00D2046D">
        <w:rPr>
          <w:i/>
          <w:iCs/>
        </w:rPr>
        <w:t>33</w:t>
      </w:r>
      <w:r w:rsidRPr="00D2046D">
        <w:t>(2), 440-455.</w:t>
      </w:r>
    </w:p>
    <w:p w14:paraId="7B341DA4" w14:textId="7F402BF8" w:rsidR="007157BA" w:rsidRPr="00CF695A" w:rsidRDefault="00DB19ED" w:rsidP="007157BA">
      <w:pPr>
        <w:spacing w:line="360" w:lineRule="auto"/>
        <w:rPr>
          <w:i/>
        </w:rPr>
      </w:pPr>
      <w:r w:rsidRPr="00DB19ED">
        <w:t>Kapchikova, D., &amp; Durany, M. A. (2018</w:t>
      </w:r>
      <w:r w:rsidRPr="00E5025A">
        <w:t xml:space="preserve">). </w:t>
      </w:r>
      <w:r w:rsidRPr="00CF695A">
        <w:rPr>
          <w:i/>
        </w:rPr>
        <w:t xml:space="preserve">Investigating slow tourism: A case study of </w:t>
      </w:r>
    </w:p>
    <w:p w14:paraId="04AE0EB6" w14:textId="77777777" w:rsidR="00CF695A" w:rsidRDefault="00DB19ED" w:rsidP="007157BA">
      <w:pPr>
        <w:spacing w:line="360" w:lineRule="auto"/>
        <w:ind w:firstLine="720"/>
      </w:pPr>
      <w:r w:rsidRPr="00CF695A">
        <w:rPr>
          <w:i/>
        </w:rPr>
        <w:t>selected areas in the range of Rhodope mountains in Bulgaria</w:t>
      </w:r>
      <w:r w:rsidRPr="00DB19ED">
        <w:t xml:space="preserve"> </w:t>
      </w:r>
      <w:r w:rsidR="00CF695A">
        <w:t xml:space="preserve">[Unpublished </w:t>
      </w:r>
    </w:p>
    <w:p w14:paraId="375BE922" w14:textId="08AC143A" w:rsidR="007157BA" w:rsidRPr="00CF695A" w:rsidRDefault="00DB19ED" w:rsidP="00CF695A">
      <w:pPr>
        <w:spacing w:line="360" w:lineRule="auto"/>
        <w:ind w:firstLine="720"/>
      </w:pPr>
      <w:r w:rsidRPr="00DB19ED">
        <w:t>Master's thesis</w:t>
      </w:r>
      <w:r w:rsidR="00CF695A">
        <w:t xml:space="preserve">]. </w:t>
      </w:r>
      <w:r w:rsidRPr="00DB19ED">
        <w:t>University of Stavanger</w:t>
      </w:r>
      <w:r w:rsidR="00CF695A">
        <w:t>.</w:t>
      </w:r>
    </w:p>
    <w:p w14:paraId="649FFC32" w14:textId="77777777" w:rsidR="007157BA" w:rsidRDefault="00DB19ED" w:rsidP="007157BA">
      <w:pPr>
        <w:spacing w:line="360" w:lineRule="auto"/>
      </w:pPr>
      <w:r w:rsidRPr="00DB19ED">
        <w:t xml:space="preserve">Kazandzhieva, V., &amp; Lukanova, G. (2016). Advantages of the concept slow tourism in </w:t>
      </w:r>
    </w:p>
    <w:p w14:paraId="3050BBC0" w14:textId="77777777" w:rsidR="007157BA" w:rsidRDefault="00DB19ED" w:rsidP="007157BA">
      <w:pPr>
        <w:spacing w:line="360" w:lineRule="auto"/>
        <w:ind w:firstLine="720"/>
        <w:rPr>
          <w:i/>
          <w:iCs/>
        </w:rPr>
      </w:pPr>
      <w:r w:rsidRPr="00DB19ED">
        <w:t xml:space="preserve">the context of the transformations in tourism. </w:t>
      </w:r>
      <w:r w:rsidRPr="00DB19ED">
        <w:rPr>
          <w:i/>
          <w:iCs/>
        </w:rPr>
        <w:t>Agraren Universitet Plovdiv-</w:t>
      </w:r>
    </w:p>
    <w:p w14:paraId="07F5503F" w14:textId="77777777" w:rsidR="007157BA" w:rsidRDefault="00DB19ED" w:rsidP="007157BA">
      <w:pPr>
        <w:spacing w:line="360" w:lineRule="auto"/>
        <w:ind w:firstLine="720"/>
      </w:pPr>
      <w:r w:rsidRPr="00DB19ED">
        <w:rPr>
          <w:i/>
          <w:iCs/>
        </w:rPr>
        <w:t>Nauchni Trudove/Scientific Works of the Agrarian University-Plovdiv</w:t>
      </w:r>
      <w:r w:rsidRPr="00DB19ED">
        <w:t xml:space="preserve">, </w:t>
      </w:r>
      <w:r w:rsidRPr="00DB19ED">
        <w:rPr>
          <w:i/>
          <w:iCs/>
        </w:rPr>
        <w:t>60</w:t>
      </w:r>
      <w:r w:rsidRPr="00DB19ED">
        <w:t>(1), 85-</w:t>
      </w:r>
    </w:p>
    <w:p w14:paraId="427A2ADD" w14:textId="3417967F" w:rsidR="00DB19ED" w:rsidRPr="007157BA" w:rsidRDefault="00DB19ED" w:rsidP="007157BA">
      <w:pPr>
        <w:spacing w:line="360" w:lineRule="auto"/>
        <w:ind w:firstLine="720"/>
        <w:rPr>
          <w:iCs/>
        </w:rPr>
      </w:pPr>
      <w:r w:rsidRPr="00DB19ED">
        <w:t>92.</w:t>
      </w:r>
    </w:p>
    <w:p w14:paraId="5A02D4C7" w14:textId="6446083B" w:rsidR="002071FB" w:rsidRDefault="002071FB" w:rsidP="00A57C17">
      <w:pPr>
        <w:spacing w:line="360" w:lineRule="auto"/>
        <w:rPr>
          <w:color w:val="000000" w:themeColor="text1"/>
        </w:rPr>
      </w:pPr>
      <w:r>
        <w:rPr>
          <w:color w:val="000000" w:themeColor="text1"/>
        </w:rPr>
        <w:t xml:space="preserve">Kelly, G. A. (1955). </w:t>
      </w:r>
      <w:r w:rsidRPr="00814D11">
        <w:rPr>
          <w:i/>
          <w:color w:val="000000" w:themeColor="text1"/>
        </w:rPr>
        <w:t>The psychology of personal constructs</w:t>
      </w:r>
      <w:r>
        <w:rPr>
          <w:color w:val="000000" w:themeColor="text1"/>
        </w:rPr>
        <w:t xml:space="preserve">. New York, US: Norton. </w:t>
      </w:r>
    </w:p>
    <w:p w14:paraId="3A725B25" w14:textId="77777777" w:rsidR="003D4D8C" w:rsidRDefault="003D4D8C" w:rsidP="003D4D8C">
      <w:pPr>
        <w:spacing w:line="360" w:lineRule="auto"/>
        <w:rPr>
          <w:rFonts w:eastAsiaTheme="minorEastAsia"/>
          <w:color w:val="000000" w:themeColor="text1"/>
        </w:rPr>
      </w:pPr>
      <w:r>
        <w:rPr>
          <w:rFonts w:eastAsiaTheme="minorEastAsia" w:hint="eastAsia"/>
          <w:color w:val="000000" w:themeColor="text1"/>
        </w:rPr>
        <w:t>K</w:t>
      </w:r>
      <w:r>
        <w:rPr>
          <w:rFonts w:eastAsiaTheme="minorEastAsia"/>
          <w:color w:val="000000" w:themeColor="text1"/>
        </w:rPr>
        <w:t xml:space="preserve">enny, D. A. (2012). Multiple latent variable models: Confirmatory factor analysis. </w:t>
      </w:r>
    </w:p>
    <w:p w14:paraId="3BF48049" w14:textId="5F938C18" w:rsidR="003D4D8C" w:rsidRPr="003D4D8C" w:rsidRDefault="003D4D8C" w:rsidP="003D4D8C">
      <w:pPr>
        <w:spacing w:line="360" w:lineRule="auto"/>
        <w:ind w:firstLine="720"/>
        <w:rPr>
          <w:rFonts w:eastAsiaTheme="minorEastAsia"/>
          <w:i/>
          <w:iCs/>
          <w:color w:val="000000" w:themeColor="text1"/>
        </w:rPr>
      </w:pPr>
      <w:r w:rsidRPr="003D4D8C">
        <w:rPr>
          <w:rFonts w:eastAsiaTheme="minorEastAsia"/>
          <w:i/>
          <w:iCs/>
          <w:color w:val="000000" w:themeColor="text1"/>
        </w:rPr>
        <w:t xml:space="preserve">Retrieved from davidakenny. Net/cm/mfactor. htm. </w:t>
      </w:r>
    </w:p>
    <w:p w14:paraId="0D92C017" w14:textId="266997E2" w:rsidR="00284A3C" w:rsidRDefault="00284A3C" w:rsidP="00284A3C">
      <w:pPr>
        <w:spacing w:line="360" w:lineRule="auto"/>
        <w:rPr>
          <w:color w:val="000000" w:themeColor="text1"/>
        </w:rPr>
      </w:pPr>
      <w:r w:rsidRPr="00284A3C">
        <w:rPr>
          <w:color w:val="000000" w:themeColor="text1"/>
        </w:rPr>
        <w:t xml:space="preserve">Kienesberger, S., Brastad, S., Spreadborough, A., Gjona, E., Martisova, N., &amp; Mikolasik, </w:t>
      </w:r>
    </w:p>
    <w:p w14:paraId="65CE4406" w14:textId="77777777" w:rsidR="00284A3C" w:rsidRDefault="00284A3C" w:rsidP="00284A3C">
      <w:pPr>
        <w:spacing w:line="360" w:lineRule="auto"/>
        <w:ind w:firstLine="720"/>
        <w:rPr>
          <w:color w:val="000000" w:themeColor="text1"/>
        </w:rPr>
      </w:pPr>
      <w:r w:rsidRPr="00284A3C">
        <w:rPr>
          <w:color w:val="000000" w:themeColor="text1"/>
        </w:rPr>
        <w:t xml:space="preserve">L. (2020). Defining Slow Travel: A multi-method approach. </w:t>
      </w:r>
      <w:r>
        <w:rPr>
          <w:color w:val="000000" w:themeColor="text1"/>
        </w:rPr>
        <w:t xml:space="preserve">In ISCONTOUR </w:t>
      </w:r>
    </w:p>
    <w:p w14:paraId="71F5DBDF" w14:textId="432AC544" w:rsidR="00284A3C" w:rsidRPr="00284A3C" w:rsidRDefault="00284A3C" w:rsidP="00284A3C">
      <w:pPr>
        <w:spacing w:line="360" w:lineRule="auto"/>
        <w:ind w:firstLine="720"/>
        <w:rPr>
          <w:color w:val="000000" w:themeColor="text1"/>
        </w:rPr>
      </w:pPr>
      <w:r>
        <w:rPr>
          <w:color w:val="000000" w:themeColor="text1"/>
        </w:rPr>
        <w:t xml:space="preserve">2020 </w:t>
      </w:r>
      <w:r w:rsidRPr="00284A3C">
        <w:rPr>
          <w:i/>
          <w:iCs/>
          <w:color w:val="000000" w:themeColor="text1"/>
        </w:rPr>
        <w:t xml:space="preserve">Tourism Research Perspectives: Proceedings of the </w:t>
      </w:r>
      <w:r>
        <w:rPr>
          <w:i/>
          <w:iCs/>
          <w:color w:val="000000" w:themeColor="text1"/>
        </w:rPr>
        <w:t>International Student</w:t>
      </w:r>
    </w:p>
    <w:p w14:paraId="1946F279" w14:textId="290A94C8" w:rsidR="00284A3C" w:rsidRPr="00284A3C" w:rsidRDefault="00284A3C" w:rsidP="00284A3C">
      <w:pPr>
        <w:spacing w:line="360" w:lineRule="auto"/>
        <w:ind w:firstLine="720"/>
        <w:rPr>
          <w:color w:val="000000" w:themeColor="text1"/>
        </w:rPr>
      </w:pPr>
      <w:r w:rsidRPr="00284A3C">
        <w:rPr>
          <w:i/>
          <w:iCs/>
          <w:color w:val="000000" w:themeColor="text1"/>
        </w:rPr>
        <w:t>Conference in Tourism Research</w:t>
      </w:r>
      <w:r w:rsidRPr="00284A3C">
        <w:rPr>
          <w:color w:val="000000" w:themeColor="text1"/>
        </w:rPr>
        <w:t> (p. 270). BoD–Books on Demand.</w:t>
      </w:r>
    </w:p>
    <w:p w14:paraId="58C3F2F2" w14:textId="71B82578" w:rsidR="00A57C17" w:rsidRDefault="00A57C17" w:rsidP="00A57C17">
      <w:pPr>
        <w:spacing w:line="360" w:lineRule="auto"/>
        <w:rPr>
          <w:i/>
          <w:iCs/>
          <w:color w:val="000000" w:themeColor="text1"/>
        </w:rPr>
      </w:pPr>
      <w:r w:rsidRPr="00A57C17">
        <w:rPr>
          <w:color w:val="000000" w:themeColor="text1"/>
        </w:rPr>
        <w:t>Kim, Yun Hee. (2014). </w:t>
      </w:r>
      <w:r w:rsidRPr="00A57C17">
        <w:rPr>
          <w:i/>
          <w:iCs/>
          <w:color w:val="000000" w:themeColor="text1"/>
        </w:rPr>
        <w:t>Organic Food Consumption:</w:t>
      </w:r>
      <w:r w:rsidR="00ED1C00">
        <w:rPr>
          <w:i/>
          <w:iCs/>
          <w:color w:val="000000" w:themeColor="text1"/>
        </w:rPr>
        <w:t xml:space="preserve"> </w:t>
      </w:r>
      <w:r w:rsidRPr="00A57C17">
        <w:rPr>
          <w:i/>
          <w:iCs/>
          <w:color w:val="000000" w:themeColor="text1"/>
        </w:rPr>
        <w:t xml:space="preserve">Application of the Means-end </w:t>
      </w:r>
    </w:p>
    <w:p w14:paraId="65E08085" w14:textId="64586D39" w:rsidR="00A57C17" w:rsidRDefault="00A57C17" w:rsidP="00814D11">
      <w:pPr>
        <w:spacing w:line="360" w:lineRule="auto"/>
        <w:ind w:firstLine="720"/>
        <w:rPr>
          <w:color w:val="000000" w:themeColor="text1"/>
        </w:rPr>
      </w:pPr>
      <w:r w:rsidRPr="00A57C17">
        <w:rPr>
          <w:i/>
          <w:iCs/>
          <w:color w:val="000000" w:themeColor="text1"/>
        </w:rPr>
        <w:t>Theory</w:t>
      </w:r>
      <w:r w:rsidR="004E0FCD">
        <w:rPr>
          <w:i/>
          <w:iCs/>
          <w:color w:val="000000" w:themeColor="text1"/>
        </w:rPr>
        <w:t xml:space="preserve"> </w:t>
      </w:r>
      <w:r w:rsidR="004E0FCD" w:rsidRPr="004E0FCD">
        <w:rPr>
          <w:color w:val="000000" w:themeColor="text1"/>
        </w:rPr>
        <w:t xml:space="preserve">[Unpublished </w:t>
      </w:r>
      <w:r w:rsidRPr="004E0FCD">
        <w:rPr>
          <w:color w:val="000000" w:themeColor="text1"/>
        </w:rPr>
        <w:t>Doctoral</w:t>
      </w:r>
      <w:r w:rsidRPr="00A57C17">
        <w:rPr>
          <w:color w:val="000000" w:themeColor="text1"/>
        </w:rPr>
        <w:t xml:space="preserve"> Dissertation</w:t>
      </w:r>
      <w:r w:rsidR="004E0FCD">
        <w:rPr>
          <w:color w:val="000000" w:themeColor="text1"/>
        </w:rPr>
        <w:t xml:space="preserve">]. The University of Tennessee. </w:t>
      </w:r>
    </w:p>
    <w:p w14:paraId="451B9D20" w14:textId="77777777" w:rsidR="007157BA" w:rsidRDefault="003562A8" w:rsidP="004666D8">
      <w:pPr>
        <w:spacing w:line="360" w:lineRule="auto"/>
      </w:pPr>
      <w:r>
        <w:t xml:space="preserve">Kim, B., Kim, S. S., &amp; King, B. (2016). The sacred and the profane: Identifying pilgrim </w:t>
      </w:r>
    </w:p>
    <w:p w14:paraId="400A8519" w14:textId="77777777" w:rsidR="007157BA" w:rsidRDefault="003562A8" w:rsidP="007157BA">
      <w:pPr>
        <w:spacing w:line="360" w:lineRule="auto"/>
        <w:ind w:firstLine="720"/>
      </w:pPr>
      <w:r>
        <w:t xml:space="preserve">traveler value orientations using means-end theory. </w:t>
      </w:r>
      <w:r>
        <w:rPr>
          <w:i/>
          <w:iCs/>
        </w:rPr>
        <w:t>Tourism Management</w:t>
      </w:r>
      <w:r>
        <w:t xml:space="preserve">, </w:t>
      </w:r>
      <w:r>
        <w:rPr>
          <w:i/>
          <w:iCs/>
        </w:rPr>
        <w:t>56</w:t>
      </w:r>
      <w:r>
        <w:t xml:space="preserve">, </w:t>
      </w:r>
    </w:p>
    <w:p w14:paraId="5756529A" w14:textId="5594944F" w:rsidR="003562A8" w:rsidRDefault="003562A8" w:rsidP="007157BA">
      <w:pPr>
        <w:spacing w:line="360" w:lineRule="auto"/>
        <w:ind w:firstLine="720"/>
      </w:pPr>
      <w:r>
        <w:t>142-155.</w:t>
      </w:r>
    </w:p>
    <w:p w14:paraId="2DD35910" w14:textId="77777777" w:rsidR="007157BA" w:rsidRDefault="00022A37" w:rsidP="00022A37">
      <w:pPr>
        <w:spacing w:line="360" w:lineRule="auto"/>
      </w:pPr>
      <w:r w:rsidRPr="00022A37">
        <w:t xml:space="preserve">Kim, S-S., Lee, C-K., &amp; Klenosky, D. B. (2003). The influence of push and pull factors </w:t>
      </w:r>
    </w:p>
    <w:p w14:paraId="1E3B8E36" w14:textId="200C8F42" w:rsidR="00022A37" w:rsidRPr="00022A37" w:rsidRDefault="00022A37" w:rsidP="007157BA">
      <w:pPr>
        <w:spacing w:line="360" w:lineRule="auto"/>
        <w:ind w:firstLine="720"/>
      </w:pPr>
      <w:r w:rsidRPr="00022A37">
        <w:t xml:space="preserve">at Korean national parks. </w:t>
      </w:r>
      <w:r w:rsidRPr="007E4B25">
        <w:rPr>
          <w:i/>
          <w:iCs/>
        </w:rPr>
        <w:t>Tourism Management</w:t>
      </w:r>
      <w:r w:rsidRPr="007E4B25">
        <w:t>, 24</w:t>
      </w:r>
      <w:r w:rsidRPr="00022A37">
        <w:t xml:space="preserve">(2), 169–180. </w:t>
      </w:r>
    </w:p>
    <w:p w14:paraId="2DCADB66" w14:textId="77777777" w:rsidR="00B6483D" w:rsidRDefault="00B6483D" w:rsidP="00B6483D">
      <w:pPr>
        <w:spacing w:line="360" w:lineRule="auto"/>
      </w:pPr>
      <w:r w:rsidRPr="00B6483D">
        <w:t xml:space="preserve">Kirwin, M., Harper, N. J., Young, T., &amp; Itzvan, I. (2019). Mindful adventures: a pilot </w:t>
      </w:r>
    </w:p>
    <w:p w14:paraId="3A40DFB7" w14:textId="77777777" w:rsidR="00B6483D" w:rsidRDefault="00B6483D" w:rsidP="00B6483D">
      <w:pPr>
        <w:spacing w:line="360" w:lineRule="auto"/>
        <w:ind w:firstLine="720"/>
        <w:rPr>
          <w:i/>
          <w:iCs/>
        </w:rPr>
      </w:pPr>
      <w:r w:rsidRPr="00B6483D">
        <w:t>study of the outward bound mindfulness program. </w:t>
      </w:r>
      <w:r w:rsidRPr="00B6483D">
        <w:rPr>
          <w:i/>
          <w:iCs/>
        </w:rPr>
        <w:t xml:space="preserve">Journal of Outdoor and </w:t>
      </w:r>
    </w:p>
    <w:p w14:paraId="3311C567" w14:textId="5A4F962B" w:rsidR="00B6483D" w:rsidRPr="00B6483D" w:rsidRDefault="00B6483D" w:rsidP="00B6483D">
      <w:pPr>
        <w:spacing w:line="360" w:lineRule="auto"/>
        <w:ind w:firstLine="720"/>
      </w:pPr>
      <w:r w:rsidRPr="00B6483D">
        <w:rPr>
          <w:i/>
          <w:iCs/>
        </w:rPr>
        <w:lastRenderedPageBreak/>
        <w:t>Environmental Education</w:t>
      </w:r>
      <w:r w:rsidRPr="00B6483D">
        <w:t>, </w:t>
      </w:r>
      <w:r w:rsidRPr="00B6483D">
        <w:rPr>
          <w:i/>
          <w:iCs/>
        </w:rPr>
        <w:t>22</w:t>
      </w:r>
      <w:r w:rsidRPr="00B6483D">
        <w:t>(1), 75-90.</w:t>
      </w:r>
    </w:p>
    <w:p w14:paraId="713FC6DD" w14:textId="72A22529" w:rsidR="007157BA" w:rsidRDefault="00047ED5" w:rsidP="00047ED5">
      <w:pPr>
        <w:spacing w:line="360" w:lineRule="auto"/>
      </w:pPr>
      <w:r w:rsidRPr="00047ED5">
        <w:t xml:space="preserve">Kitsawad, K., &amp; Guinard, J. (2014). Combining means-end chain analysis and the Portrait </w:t>
      </w:r>
    </w:p>
    <w:p w14:paraId="59EB6658" w14:textId="77777777" w:rsidR="007157BA" w:rsidRDefault="00047ED5" w:rsidP="007157BA">
      <w:pPr>
        <w:spacing w:line="360" w:lineRule="auto"/>
        <w:ind w:firstLine="720"/>
      </w:pPr>
      <w:r w:rsidRPr="00047ED5">
        <w:t xml:space="preserve">Value Questionnaire to research the influence of personal values on food </w:t>
      </w:r>
    </w:p>
    <w:p w14:paraId="56E25136" w14:textId="36C2316F" w:rsidR="00047ED5" w:rsidRPr="00047ED5" w:rsidRDefault="00047ED5" w:rsidP="007157BA">
      <w:pPr>
        <w:spacing w:line="360" w:lineRule="auto"/>
        <w:ind w:firstLine="720"/>
      </w:pPr>
      <w:r w:rsidRPr="00047ED5">
        <w:t>choice. </w:t>
      </w:r>
      <w:r w:rsidRPr="00047ED5">
        <w:rPr>
          <w:i/>
          <w:iCs/>
        </w:rPr>
        <w:t>Food Quality and Preference,</w:t>
      </w:r>
      <w:r w:rsidRPr="00047ED5">
        <w:t> </w:t>
      </w:r>
      <w:r w:rsidRPr="00047ED5">
        <w:rPr>
          <w:i/>
          <w:iCs/>
        </w:rPr>
        <w:t>35</w:t>
      </w:r>
      <w:r w:rsidRPr="00047ED5">
        <w:t>(C), 48-58.</w:t>
      </w:r>
    </w:p>
    <w:p w14:paraId="404F8802" w14:textId="77777777" w:rsidR="007157BA" w:rsidRDefault="004B19FA" w:rsidP="004B19FA">
      <w:pPr>
        <w:spacing w:line="360" w:lineRule="auto"/>
      </w:pPr>
      <w:r w:rsidRPr="004B19FA">
        <w:t xml:space="preserve">Klenosky, D. B. (2002). The “pull” of tourism destinations: A means-end </w:t>
      </w:r>
    </w:p>
    <w:p w14:paraId="668BF414" w14:textId="46218FFD" w:rsidR="004B19FA" w:rsidRPr="007157BA" w:rsidRDefault="004B19FA" w:rsidP="007157BA">
      <w:pPr>
        <w:spacing w:line="360" w:lineRule="auto"/>
        <w:ind w:firstLine="720"/>
        <w:rPr>
          <w:i/>
          <w:iCs/>
        </w:rPr>
      </w:pPr>
      <w:r w:rsidRPr="004B19FA">
        <w:t>investigation. </w:t>
      </w:r>
      <w:r w:rsidRPr="004B19FA">
        <w:rPr>
          <w:i/>
          <w:iCs/>
        </w:rPr>
        <w:t>Journal of travel research</w:t>
      </w:r>
      <w:r w:rsidRPr="004B19FA">
        <w:t>, </w:t>
      </w:r>
      <w:r w:rsidRPr="004B19FA">
        <w:rPr>
          <w:i/>
          <w:iCs/>
        </w:rPr>
        <w:t>40</w:t>
      </w:r>
      <w:r w:rsidRPr="004B19FA">
        <w:t>(4), 396-403.</w:t>
      </w:r>
    </w:p>
    <w:p w14:paraId="0ED765A6" w14:textId="77777777" w:rsidR="007157BA" w:rsidRDefault="00215845" w:rsidP="00215845">
      <w:pPr>
        <w:spacing w:line="360" w:lineRule="auto"/>
      </w:pPr>
      <w:r w:rsidRPr="00215845">
        <w:t xml:space="preserve">Klenosky, D. B., Gengler, C. E., &amp; Mulvey, M. S. (1993). Understanding the factors </w:t>
      </w:r>
    </w:p>
    <w:p w14:paraId="0644649E" w14:textId="77777777" w:rsidR="007157BA" w:rsidRDefault="00215845" w:rsidP="007157BA">
      <w:pPr>
        <w:spacing w:line="360" w:lineRule="auto"/>
        <w:ind w:firstLine="720"/>
        <w:rPr>
          <w:i/>
          <w:iCs/>
        </w:rPr>
      </w:pPr>
      <w:r w:rsidRPr="00215845">
        <w:t>influencing ski destination choice: A means-end analytic approach. </w:t>
      </w:r>
      <w:r w:rsidRPr="00215845">
        <w:rPr>
          <w:i/>
          <w:iCs/>
        </w:rPr>
        <w:t xml:space="preserve">Journal of </w:t>
      </w:r>
    </w:p>
    <w:p w14:paraId="0A26F30F" w14:textId="08D4C716" w:rsidR="00215845" w:rsidRPr="00215845" w:rsidRDefault="00215845" w:rsidP="007157BA">
      <w:pPr>
        <w:spacing w:line="360" w:lineRule="auto"/>
        <w:ind w:firstLine="720"/>
      </w:pPr>
      <w:r w:rsidRPr="00215845">
        <w:rPr>
          <w:i/>
          <w:iCs/>
        </w:rPr>
        <w:t>leisure research</w:t>
      </w:r>
      <w:r w:rsidRPr="00215845">
        <w:t>, </w:t>
      </w:r>
      <w:r w:rsidRPr="00215845">
        <w:rPr>
          <w:i/>
          <w:iCs/>
        </w:rPr>
        <w:t>25</w:t>
      </w:r>
      <w:r w:rsidRPr="00215845">
        <w:t>(4), 362-379.</w:t>
      </w:r>
    </w:p>
    <w:p w14:paraId="5C7443A8" w14:textId="77777777" w:rsidR="004B0B44" w:rsidRDefault="004B0B44" w:rsidP="00022A37">
      <w:pPr>
        <w:spacing w:line="360" w:lineRule="auto"/>
      </w:pPr>
      <w:r w:rsidRPr="004B0B44">
        <w:t xml:space="preserve">Kolar, T., &amp; Zabkar, V. (2010). A consumer-based model of authenticity: An oxymoron </w:t>
      </w:r>
    </w:p>
    <w:p w14:paraId="0B594F5F" w14:textId="77777777" w:rsidR="004B0B44" w:rsidRDefault="004B0B44" w:rsidP="004B0B44">
      <w:pPr>
        <w:spacing w:line="360" w:lineRule="auto"/>
        <w:ind w:firstLine="720"/>
      </w:pPr>
      <w:r w:rsidRPr="004B0B44">
        <w:t>or the foundation of cultural heritage marketing?. </w:t>
      </w:r>
      <w:r w:rsidRPr="004B0B44">
        <w:rPr>
          <w:i/>
          <w:iCs/>
        </w:rPr>
        <w:t>Tourism management</w:t>
      </w:r>
      <w:r w:rsidRPr="004B0B44">
        <w:t>, </w:t>
      </w:r>
      <w:r w:rsidRPr="004B0B44">
        <w:rPr>
          <w:i/>
          <w:iCs/>
        </w:rPr>
        <w:t>31</w:t>
      </w:r>
      <w:r w:rsidRPr="004B0B44">
        <w:t xml:space="preserve">(5), </w:t>
      </w:r>
    </w:p>
    <w:p w14:paraId="6E0C4A59" w14:textId="73547D56" w:rsidR="004B0B44" w:rsidRDefault="004B0B44" w:rsidP="004B0B44">
      <w:pPr>
        <w:spacing w:line="360" w:lineRule="auto"/>
        <w:ind w:firstLine="720"/>
      </w:pPr>
      <w:r w:rsidRPr="004B0B44">
        <w:t>652-664.</w:t>
      </w:r>
    </w:p>
    <w:p w14:paraId="4E56742E" w14:textId="36DD9790" w:rsidR="007157BA" w:rsidRDefault="00022A37" w:rsidP="00022A37">
      <w:pPr>
        <w:spacing w:line="360" w:lineRule="auto"/>
      </w:pPr>
      <w:r w:rsidRPr="00022A37">
        <w:t xml:space="preserve">Kozak, M. (2002). Comparative analysis of tourist motivations by nationality and </w:t>
      </w:r>
    </w:p>
    <w:p w14:paraId="778D63FF" w14:textId="65B3E53F" w:rsidR="00022A37" w:rsidRPr="00022A37" w:rsidRDefault="00022A37" w:rsidP="007157BA">
      <w:pPr>
        <w:spacing w:line="360" w:lineRule="auto"/>
        <w:ind w:firstLine="720"/>
      </w:pPr>
      <w:r w:rsidRPr="00022A37">
        <w:t xml:space="preserve">destinations. </w:t>
      </w:r>
      <w:r w:rsidRPr="007E4B25">
        <w:rPr>
          <w:i/>
          <w:iCs/>
        </w:rPr>
        <w:t>Tourism Management, 23</w:t>
      </w:r>
      <w:r w:rsidRPr="00022A37">
        <w:t xml:space="preserve">(3), 221–232. </w:t>
      </w:r>
    </w:p>
    <w:p w14:paraId="1668A46B" w14:textId="77777777" w:rsidR="0056198C" w:rsidRDefault="0056198C" w:rsidP="002054CB">
      <w:pPr>
        <w:spacing w:line="360" w:lineRule="auto"/>
      </w:pPr>
      <w:r w:rsidRPr="0056198C">
        <w:t xml:space="preserve">Kuan, T. F. (2012). Cognitive operations in Buddhist meditation: Interface with Western </w:t>
      </w:r>
    </w:p>
    <w:p w14:paraId="37FCEB4A" w14:textId="415FE1DD" w:rsidR="0056198C" w:rsidRDefault="0056198C" w:rsidP="0056198C">
      <w:pPr>
        <w:spacing w:line="360" w:lineRule="auto"/>
        <w:ind w:firstLine="720"/>
      </w:pPr>
      <w:r w:rsidRPr="0056198C">
        <w:t>psychology. </w:t>
      </w:r>
      <w:r w:rsidRPr="0056198C">
        <w:rPr>
          <w:i/>
          <w:iCs/>
        </w:rPr>
        <w:t>Contemporary Buddhism</w:t>
      </w:r>
      <w:r w:rsidRPr="0056198C">
        <w:t>, </w:t>
      </w:r>
      <w:r w:rsidRPr="0056198C">
        <w:rPr>
          <w:i/>
          <w:iCs/>
        </w:rPr>
        <w:t>13</w:t>
      </w:r>
      <w:r w:rsidRPr="0056198C">
        <w:t>(1), 35-60.</w:t>
      </w:r>
    </w:p>
    <w:p w14:paraId="1D8B0448" w14:textId="481DBD88" w:rsidR="002054CB" w:rsidRDefault="002054CB" w:rsidP="002054CB">
      <w:pPr>
        <w:spacing w:line="360" w:lineRule="auto"/>
      </w:pPr>
      <w:r w:rsidRPr="002054CB">
        <w:t xml:space="preserve">Lai, M. Y., Wang, Y., &amp; Khoo-Lattimore, C. (2020). Do food image and food neophobia </w:t>
      </w:r>
    </w:p>
    <w:p w14:paraId="41B9E9FA" w14:textId="77777777" w:rsidR="002054CB" w:rsidRDefault="002054CB" w:rsidP="002054CB">
      <w:pPr>
        <w:spacing w:line="360" w:lineRule="auto"/>
        <w:ind w:firstLine="720"/>
        <w:rPr>
          <w:i/>
          <w:iCs/>
        </w:rPr>
      </w:pPr>
      <w:r w:rsidRPr="002054CB">
        <w:t>affect tourist intention to visit a destination? The case of Australia. </w:t>
      </w:r>
      <w:r w:rsidRPr="002054CB">
        <w:rPr>
          <w:i/>
          <w:iCs/>
        </w:rPr>
        <w:t xml:space="preserve">Journal of </w:t>
      </w:r>
    </w:p>
    <w:p w14:paraId="55ACA92B" w14:textId="79300197" w:rsidR="002054CB" w:rsidRPr="002054CB" w:rsidRDefault="002054CB" w:rsidP="00287D3B">
      <w:pPr>
        <w:spacing w:line="360" w:lineRule="auto"/>
        <w:ind w:firstLine="720"/>
      </w:pPr>
      <w:r w:rsidRPr="002054CB">
        <w:rPr>
          <w:i/>
          <w:iCs/>
        </w:rPr>
        <w:t>Travel Research</w:t>
      </w:r>
      <w:r w:rsidRPr="002054CB">
        <w:t>, </w:t>
      </w:r>
      <w:r w:rsidRPr="002054CB">
        <w:rPr>
          <w:i/>
          <w:iCs/>
        </w:rPr>
        <w:t>59</w:t>
      </w:r>
      <w:r w:rsidRPr="002054CB">
        <w:t>(5), 928-949.</w:t>
      </w:r>
    </w:p>
    <w:p w14:paraId="708213EE" w14:textId="23A29441" w:rsidR="00257C6D" w:rsidRDefault="00257C6D" w:rsidP="00257C6D">
      <w:pPr>
        <w:spacing w:line="360" w:lineRule="auto"/>
      </w:pPr>
      <w:r w:rsidRPr="003B6720">
        <w:t xml:space="preserve">Lam, T., &amp; Hsu, C. H. (2006). Predicting behavioral intention of choosing a travel </w:t>
      </w:r>
    </w:p>
    <w:p w14:paraId="4943902A" w14:textId="77777777" w:rsidR="00257C6D" w:rsidRPr="003B6720" w:rsidRDefault="00257C6D" w:rsidP="00257C6D">
      <w:pPr>
        <w:spacing w:line="360" w:lineRule="auto"/>
        <w:ind w:firstLine="720"/>
      </w:pPr>
      <w:r w:rsidRPr="003B6720">
        <w:t>destination. </w:t>
      </w:r>
      <w:r w:rsidRPr="003B6720">
        <w:rPr>
          <w:i/>
          <w:iCs/>
        </w:rPr>
        <w:t>Tourism management</w:t>
      </w:r>
      <w:r w:rsidRPr="003B6720">
        <w:t>, </w:t>
      </w:r>
      <w:r w:rsidRPr="003B6720">
        <w:rPr>
          <w:i/>
          <w:iCs/>
        </w:rPr>
        <w:t>27</w:t>
      </w:r>
      <w:r w:rsidRPr="003B6720">
        <w:t>(4), 589-599.</w:t>
      </w:r>
    </w:p>
    <w:p w14:paraId="4D49EA70" w14:textId="40BB2761" w:rsidR="003A01B1" w:rsidRPr="003A01B1" w:rsidRDefault="003A01B1" w:rsidP="003A01B1">
      <w:pPr>
        <w:spacing w:line="360" w:lineRule="auto"/>
      </w:pPr>
      <w:r w:rsidRPr="003A01B1">
        <w:t>Langer, E. J. (1989). </w:t>
      </w:r>
      <w:r w:rsidRPr="003A01B1">
        <w:rPr>
          <w:i/>
          <w:iCs/>
        </w:rPr>
        <w:t>Mindfulness</w:t>
      </w:r>
      <w:r w:rsidRPr="003A01B1">
        <w:t>. Addison-Wesley/Addison Wesley Longman.</w:t>
      </w:r>
    </w:p>
    <w:p w14:paraId="5B871C97" w14:textId="77777777" w:rsidR="003A01B1" w:rsidRDefault="003A01B1" w:rsidP="003A01B1">
      <w:pPr>
        <w:spacing w:line="360" w:lineRule="auto"/>
      </w:pPr>
      <w:r w:rsidRPr="003A01B1">
        <w:t xml:space="preserve">Langer, E. J. (1992). Matters of mind: Mindfulness/mindlessness in </w:t>
      </w:r>
    </w:p>
    <w:p w14:paraId="67EC4928" w14:textId="402B6323" w:rsidR="003A01B1" w:rsidRPr="003A01B1" w:rsidRDefault="003A01B1" w:rsidP="003A01B1">
      <w:pPr>
        <w:spacing w:line="360" w:lineRule="auto"/>
        <w:ind w:firstLine="720"/>
      </w:pPr>
      <w:r w:rsidRPr="003A01B1">
        <w:t>perspective. </w:t>
      </w:r>
      <w:r w:rsidRPr="003A01B1">
        <w:rPr>
          <w:i/>
          <w:iCs/>
        </w:rPr>
        <w:t>Consciousness and cognition</w:t>
      </w:r>
      <w:r w:rsidRPr="003A01B1">
        <w:t>, </w:t>
      </w:r>
      <w:r w:rsidRPr="003A01B1">
        <w:rPr>
          <w:i/>
          <w:iCs/>
        </w:rPr>
        <w:t>1</w:t>
      </w:r>
      <w:r w:rsidRPr="003A01B1">
        <w:t>(3), 289-305.</w:t>
      </w:r>
    </w:p>
    <w:p w14:paraId="6B00C55B" w14:textId="311AA7F5" w:rsidR="003A01B1" w:rsidRDefault="003A01B1" w:rsidP="003A01B1">
      <w:pPr>
        <w:spacing w:line="360" w:lineRule="auto"/>
        <w:rPr>
          <w:i/>
          <w:iCs/>
        </w:rPr>
      </w:pPr>
      <w:r w:rsidRPr="003A01B1">
        <w:t>Langer, E. J., &amp; Moldoveanu, M. (2000). Mindfulness research and the future. </w:t>
      </w:r>
      <w:r w:rsidRPr="003A01B1">
        <w:rPr>
          <w:i/>
          <w:iCs/>
        </w:rPr>
        <w:t xml:space="preserve">Journal of </w:t>
      </w:r>
    </w:p>
    <w:p w14:paraId="39F63A15" w14:textId="62AB91AF" w:rsidR="003A01B1" w:rsidRPr="003A01B1" w:rsidRDefault="003A01B1" w:rsidP="003A01B1">
      <w:pPr>
        <w:spacing w:line="360" w:lineRule="auto"/>
        <w:ind w:firstLine="720"/>
      </w:pPr>
      <w:r w:rsidRPr="003A01B1">
        <w:rPr>
          <w:i/>
          <w:iCs/>
        </w:rPr>
        <w:t>social issues</w:t>
      </w:r>
      <w:r w:rsidRPr="003A01B1">
        <w:t>, </w:t>
      </w:r>
      <w:r w:rsidRPr="003A01B1">
        <w:rPr>
          <w:i/>
          <w:iCs/>
        </w:rPr>
        <w:t>56</w:t>
      </w:r>
      <w:r w:rsidRPr="003A01B1">
        <w:t>(1), 129-139.</w:t>
      </w:r>
    </w:p>
    <w:p w14:paraId="486D6AA5" w14:textId="7923EAE5" w:rsidR="007157BA" w:rsidRDefault="004B19FA" w:rsidP="004B19FA">
      <w:pPr>
        <w:spacing w:line="360" w:lineRule="auto"/>
      </w:pPr>
      <w:r w:rsidRPr="004B19FA">
        <w:t xml:space="preserve">Lee, W. I., Chang, C. Y., &amp; Liu, Y. L. (2010). Exploring customers’ store loyalty using </w:t>
      </w:r>
    </w:p>
    <w:p w14:paraId="167BA62D" w14:textId="77777777" w:rsidR="007157BA" w:rsidRDefault="004B19FA" w:rsidP="007157BA">
      <w:pPr>
        <w:spacing w:line="360" w:lineRule="auto"/>
        <w:ind w:firstLine="720"/>
        <w:rPr>
          <w:i/>
          <w:iCs/>
        </w:rPr>
      </w:pPr>
      <w:r w:rsidRPr="004B19FA">
        <w:t>the means-end chain approach. </w:t>
      </w:r>
      <w:r w:rsidRPr="004B19FA">
        <w:rPr>
          <w:i/>
          <w:iCs/>
        </w:rPr>
        <w:t xml:space="preserve">Journal of Retailing and Consumer </w:t>
      </w:r>
    </w:p>
    <w:p w14:paraId="0121842D" w14:textId="47154818" w:rsidR="004B19FA" w:rsidRPr="004B19FA" w:rsidRDefault="004B19FA" w:rsidP="007157BA">
      <w:pPr>
        <w:spacing w:line="360" w:lineRule="auto"/>
        <w:ind w:firstLine="720"/>
      </w:pPr>
      <w:r w:rsidRPr="004B19FA">
        <w:rPr>
          <w:i/>
          <w:iCs/>
        </w:rPr>
        <w:t>Services</w:t>
      </w:r>
      <w:r w:rsidRPr="004B19FA">
        <w:t>, </w:t>
      </w:r>
      <w:r w:rsidRPr="004B19FA">
        <w:rPr>
          <w:i/>
          <w:iCs/>
        </w:rPr>
        <w:t>17</w:t>
      </w:r>
      <w:r w:rsidRPr="004B19FA">
        <w:t>(5), 395-405.</w:t>
      </w:r>
    </w:p>
    <w:p w14:paraId="1E4F9735" w14:textId="77777777" w:rsidR="007157BA" w:rsidRDefault="00B07FE5" w:rsidP="007157BA">
      <w:pPr>
        <w:spacing w:line="360" w:lineRule="auto"/>
      </w:pPr>
      <w:r w:rsidRPr="00B07FE5">
        <w:t xml:space="preserve">Lee, J. S., Lee, C. K., &amp; Choi, Y. (2011). Examining the role of emotional and functional </w:t>
      </w:r>
    </w:p>
    <w:p w14:paraId="25EE59DC" w14:textId="6E6887D2" w:rsidR="00B07FE5" w:rsidRDefault="00B07FE5" w:rsidP="007157BA">
      <w:pPr>
        <w:spacing w:line="360" w:lineRule="auto"/>
        <w:ind w:firstLine="720"/>
      </w:pPr>
      <w:r w:rsidRPr="00B07FE5">
        <w:lastRenderedPageBreak/>
        <w:t xml:space="preserve">values in festival evaluation. </w:t>
      </w:r>
      <w:r w:rsidRPr="00B07FE5">
        <w:rPr>
          <w:i/>
          <w:iCs/>
        </w:rPr>
        <w:t>Journal of Travel Research</w:t>
      </w:r>
      <w:r w:rsidRPr="00B07FE5">
        <w:t xml:space="preserve">, </w:t>
      </w:r>
      <w:r w:rsidRPr="00B07FE5">
        <w:rPr>
          <w:i/>
          <w:iCs/>
        </w:rPr>
        <w:t>50</w:t>
      </w:r>
      <w:r w:rsidRPr="00B07FE5">
        <w:t>(6), 685-696.</w:t>
      </w:r>
      <w:r>
        <w:t xml:space="preserve"> </w:t>
      </w:r>
    </w:p>
    <w:p w14:paraId="3EDC4FCA" w14:textId="77777777" w:rsidR="00B81FB0" w:rsidRDefault="00B81FB0" w:rsidP="00284A3C">
      <w:pPr>
        <w:spacing w:line="360" w:lineRule="auto"/>
      </w:pPr>
      <w:r w:rsidRPr="00B81FB0">
        <w:t xml:space="preserve">Lee, S., Phau, I., Hughes, M., Li, Y. F., &amp; Quintal, V. (2016). Heritage tourism in </w:t>
      </w:r>
    </w:p>
    <w:p w14:paraId="53F13781" w14:textId="77777777" w:rsidR="00B81FB0" w:rsidRDefault="00B81FB0" w:rsidP="00B81FB0">
      <w:pPr>
        <w:spacing w:line="360" w:lineRule="auto"/>
        <w:ind w:firstLine="720"/>
      </w:pPr>
      <w:r w:rsidRPr="00B81FB0">
        <w:t xml:space="preserve">Singapore Chinatown: A perceived value approach to authenticity and </w:t>
      </w:r>
    </w:p>
    <w:p w14:paraId="3985B45C" w14:textId="24EDDAD7" w:rsidR="00B81FB0" w:rsidRDefault="00B81FB0" w:rsidP="00B81FB0">
      <w:pPr>
        <w:spacing w:line="360" w:lineRule="auto"/>
        <w:ind w:firstLine="720"/>
      </w:pPr>
      <w:r w:rsidRPr="00B81FB0">
        <w:t>satisfaction. </w:t>
      </w:r>
      <w:r w:rsidRPr="00B81FB0">
        <w:rPr>
          <w:i/>
          <w:iCs/>
        </w:rPr>
        <w:t>Journal of Travel &amp; Tourism Marketing</w:t>
      </w:r>
      <w:r w:rsidRPr="00B81FB0">
        <w:t>, </w:t>
      </w:r>
      <w:r w:rsidRPr="00B81FB0">
        <w:rPr>
          <w:i/>
          <w:iCs/>
        </w:rPr>
        <w:t>33</w:t>
      </w:r>
      <w:r w:rsidRPr="00B81FB0">
        <w:t>(7), 981-998.</w:t>
      </w:r>
    </w:p>
    <w:p w14:paraId="733B7495" w14:textId="57963BEC" w:rsidR="00284A3C" w:rsidRDefault="00284A3C" w:rsidP="00284A3C">
      <w:pPr>
        <w:spacing w:line="360" w:lineRule="auto"/>
      </w:pPr>
      <w:r w:rsidRPr="00284A3C">
        <w:t xml:space="preserve">Lee, K. H., Scott, N., &amp; Packer, J. (2014). Habitus and food lifestyle: In-destination </w:t>
      </w:r>
    </w:p>
    <w:p w14:paraId="1F7429BB" w14:textId="77777777" w:rsidR="00284A3C" w:rsidRDefault="00284A3C" w:rsidP="00284A3C">
      <w:pPr>
        <w:spacing w:line="360" w:lineRule="auto"/>
        <w:ind w:firstLine="720"/>
      </w:pPr>
      <w:r w:rsidRPr="00284A3C">
        <w:t xml:space="preserve">activity participation of Slow Food members. </w:t>
      </w:r>
      <w:r w:rsidRPr="00375A43">
        <w:rPr>
          <w:i/>
          <w:iCs/>
        </w:rPr>
        <w:t>Annals of Tourism Research</w:t>
      </w:r>
      <w:r w:rsidRPr="00284A3C">
        <w:t xml:space="preserve">, </w:t>
      </w:r>
      <w:r w:rsidRPr="00375A43">
        <w:rPr>
          <w:i/>
          <w:iCs/>
        </w:rPr>
        <w:t>48</w:t>
      </w:r>
      <w:r w:rsidRPr="00284A3C">
        <w:t xml:space="preserve">, </w:t>
      </w:r>
    </w:p>
    <w:p w14:paraId="60B16110" w14:textId="79965C30" w:rsidR="00284A3C" w:rsidRPr="00284A3C" w:rsidRDefault="00284A3C" w:rsidP="00284A3C">
      <w:pPr>
        <w:spacing w:line="360" w:lineRule="auto"/>
        <w:ind w:firstLine="720"/>
      </w:pPr>
      <w:r w:rsidRPr="00284A3C">
        <w:t>207–220.</w:t>
      </w:r>
    </w:p>
    <w:p w14:paraId="2FBE2765" w14:textId="77777777" w:rsidR="00E84B31" w:rsidRDefault="00E84B31" w:rsidP="00B6483D">
      <w:pPr>
        <w:spacing w:line="360" w:lineRule="auto"/>
      </w:pPr>
      <w:r w:rsidRPr="00E84B31">
        <w:t xml:space="preserve">Lee, C. K., Yoon, Y. S., &amp; Lee, S. K. (2007). Investigating the relationships among </w:t>
      </w:r>
    </w:p>
    <w:p w14:paraId="13BA1EDB" w14:textId="77777777" w:rsidR="00E84B31" w:rsidRDefault="00E84B31" w:rsidP="00E84B31">
      <w:pPr>
        <w:spacing w:line="360" w:lineRule="auto"/>
        <w:ind w:firstLine="720"/>
      </w:pPr>
      <w:r w:rsidRPr="00E84B31">
        <w:t xml:space="preserve">perceived value, satisfaction, and recommendations: The case of the Korean </w:t>
      </w:r>
    </w:p>
    <w:p w14:paraId="1C2CDFD9" w14:textId="2CFA2715" w:rsidR="00E84B31" w:rsidRDefault="00E84B31" w:rsidP="00E84B31">
      <w:pPr>
        <w:spacing w:line="360" w:lineRule="auto"/>
        <w:ind w:firstLine="720"/>
      </w:pPr>
      <w:r w:rsidRPr="00E84B31">
        <w:t>DMZ. </w:t>
      </w:r>
      <w:r w:rsidRPr="00E84B31">
        <w:rPr>
          <w:i/>
          <w:iCs/>
        </w:rPr>
        <w:t>Tourism management</w:t>
      </w:r>
      <w:r w:rsidRPr="00E84B31">
        <w:t>, </w:t>
      </w:r>
      <w:r w:rsidRPr="00E84B31">
        <w:rPr>
          <w:i/>
          <w:iCs/>
        </w:rPr>
        <w:t>28</w:t>
      </w:r>
      <w:r w:rsidRPr="00E84B31">
        <w:t>(1), 204-214.</w:t>
      </w:r>
    </w:p>
    <w:p w14:paraId="0EB51BF3" w14:textId="584F7C0C" w:rsidR="00B6483D" w:rsidRDefault="00B6483D" w:rsidP="00B6483D">
      <w:pPr>
        <w:spacing w:line="360" w:lineRule="auto"/>
        <w:rPr>
          <w:i/>
          <w:iCs/>
        </w:rPr>
      </w:pPr>
      <w:r w:rsidRPr="00B6483D">
        <w:t>Lengyel, A. (2018). Spatial aspects of sustainability mindfulness and tourism. </w:t>
      </w:r>
      <w:r w:rsidRPr="00B6483D">
        <w:rPr>
          <w:i/>
          <w:iCs/>
        </w:rPr>
        <w:t xml:space="preserve">Szent Istvá </w:t>
      </w:r>
    </w:p>
    <w:p w14:paraId="74E8AC33" w14:textId="67F07493" w:rsidR="00B6483D" w:rsidRPr="00B6483D" w:rsidRDefault="00B6483D" w:rsidP="00B6483D">
      <w:pPr>
        <w:spacing w:line="360" w:lineRule="auto"/>
        <w:ind w:firstLine="720"/>
      </w:pPr>
      <w:r w:rsidRPr="00B6483D">
        <w:rPr>
          <w:i/>
          <w:iCs/>
        </w:rPr>
        <w:t>n University</w:t>
      </w:r>
      <w:r w:rsidRPr="00B6483D">
        <w:t>.</w:t>
      </w:r>
    </w:p>
    <w:p w14:paraId="115A67E5" w14:textId="79EDCFB5" w:rsidR="007157BA" w:rsidRDefault="00A62C13" w:rsidP="007157BA">
      <w:pPr>
        <w:spacing w:line="360" w:lineRule="auto"/>
        <w:rPr>
          <w:i/>
          <w:iCs/>
        </w:rPr>
      </w:pPr>
      <w:r w:rsidRPr="00A62C13">
        <w:t>Lepp, A. (2007). Residents’ attitudes towards tourism in Bigodi village, Uganda. </w:t>
      </w:r>
      <w:r w:rsidRPr="00A62C13">
        <w:rPr>
          <w:i/>
          <w:iCs/>
        </w:rPr>
        <w:t xml:space="preserve">Tourism </w:t>
      </w:r>
    </w:p>
    <w:p w14:paraId="2D8DCB13" w14:textId="2567920B" w:rsidR="00A62C13" w:rsidRPr="007157BA" w:rsidRDefault="00A62C13" w:rsidP="007157BA">
      <w:pPr>
        <w:spacing w:line="360" w:lineRule="auto"/>
        <w:ind w:firstLine="720"/>
        <w:rPr>
          <w:i/>
          <w:iCs/>
        </w:rPr>
      </w:pPr>
      <w:r w:rsidRPr="00A62C13">
        <w:rPr>
          <w:i/>
          <w:iCs/>
        </w:rPr>
        <w:t>management</w:t>
      </w:r>
      <w:r w:rsidRPr="00A62C13">
        <w:t>, </w:t>
      </w:r>
      <w:r w:rsidRPr="00A62C13">
        <w:rPr>
          <w:i/>
          <w:iCs/>
        </w:rPr>
        <w:t>28</w:t>
      </w:r>
      <w:r w:rsidRPr="00A62C13">
        <w:t>(3), 876-885.</w:t>
      </w:r>
    </w:p>
    <w:p w14:paraId="2FBE636E" w14:textId="77777777" w:rsidR="007157BA" w:rsidRDefault="00135D6C" w:rsidP="00135D6C">
      <w:pPr>
        <w:spacing w:line="360" w:lineRule="auto"/>
      </w:pPr>
      <w:r w:rsidRPr="00135D6C">
        <w:t xml:space="preserve">Lin, C. F. (2002). Attribute-consequence-value linkages: A new technique for </w:t>
      </w:r>
    </w:p>
    <w:p w14:paraId="53E65381" w14:textId="77777777" w:rsidR="007157BA" w:rsidRDefault="00135D6C" w:rsidP="007157BA">
      <w:pPr>
        <w:spacing w:line="360" w:lineRule="auto"/>
        <w:ind w:firstLine="720"/>
        <w:rPr>
          <w:i/>
          <w:iCs/>
        </w:rPr>
      </w:pPr>
      <w:r w:rsidRPr="00135D6C">
        <w:t>understanding customers' product knowledge. </w:t>
      </w:r>
      <w:r w:rsidRPr="00135D6C">
        <w:rPr>
          <w:i/>
          <w:iCs/>
        </w:rPr>
        <w:t xml:space="preserve">Journal of targeting, measurement </w:t>
      </w:r>
    </w:p>
    <w:p w14:paraId="6087F2AE" w14:textId="461E582D" w:rsidR="00F05AF4" w:rsidRDefault="00135D6C" w:rsidP="007157BA">
      <w:pPr>
        <w:spacing w:line="360" w:lineRule="auto"/>
        <w:ind w:firstLine="720"/>
      </w:pPr>
      <w:r w:rsidRPr="00135D6C">
        <w:rPr>
          <w:i/>
          <w:iCs/>
        </w:rPr>
        <w:t>and analysis for marketing</w:t>
      </w:r>
      <w:r w:rsidRPr="00135D6C">
        <w:t>, </w:t>
      </w:r>
      <w:r w:rsidRPr="00135D6C">
        <w:rPr>
          <w:i/>
          <w:iCs/>
        </w:rPr>
        <w:t>10</w:t>
      </w:r>
      <w:r w:rsidRPr="00135D6C">
        <w:t>(4), 339-352.</w:t>
      </w:r>
    </w:p>
    <w:p w14:paraId="754B6197" w14:textId="77777777" w:rsidR="007157BA" w:rsidRDefault="00257C6D" w:rsidP="00257C6D">
      <w:pPr>
        <w:spacing w:line="360" w:lineRule="auto"/>
      </w:pPr>
      <w:r w:rsidRPr="00A57C17">
        <w:t xml:space="preserve">Lin, C. F., &amp; Fu, C. S. (2017). Advancing laddering and critical incident technique to </w:t>
      </w:r>
    </w:p>
    <w:p w14:paraId="3875DE26" w14:textId="67EBDECE" w:rsidR="002B664F" w:rsidRDefault="00257C6D" w:rsidP="007157BA">
      <w:pPr>
        <w:spacing w:line="360" w:lineRule="auto"/>
        <w:ind w:firstLine="720"/>
      </w:pPr>
      <w:r w:rsidRPr="00A57C17">
        <w:t>reveal restaurant niches. </w:t>
      </w:r>
      <w:r w:rsidRPr="00A57C17">
        <w:rPr>
          <w:i/>
          <w:iCs/>
        </w:rPr>
        <w:t>The Service Industries Journal</w:t>
      </w:r>
      <w:r w:rsidRPr="00A57C17">
        <w:t>, </w:t>
      </w:r>
      <w:r w:rsidRPr="00A57C17">
        <w:rPr>
          <w:i/>
          <w:iCs/>
        </w:rPr>
        <w:t>37</w:t>
      </w:r>
      <w:r w:rsidRPr="00A57C17">
        <w:t>(13-14), 801-818.</w:t>
      </w:r>
    </w:p>
    <w:p w14:paraId="57EAFC6D" w14:textId="77777777" w:rsidR="007157BA" w:rsidRDefault="002B664F" w:rsidP="002B664F">
      <w:pPr>
        <w:spacing w:line="360" w:lineRule="auto"/>
      </w:pPr>
      <w:r w:rsidRPr="002B664F">
        <w:t xml:space="preserve">Lin, C. F., Fu, C. S., &amp; Li, C. C. (2018). Integrating means-end chains and the Kano </w:t>
      </w:r>
    </w:p>
    <w:p w14:paraId="619D0179" w14:textId="77777777" w:rsidR="007157BA" w:rsidRDefault="002B664F" w:rsidP="007157BA">
      <w:pPr>
        <w:spacing w:line="360" w:lineRule="auto"/>
        <w:ind w:firstLine="720"/>
      </w:pPr>
      <w:r w:rsidRPr="002B664F">
        <w:t xml:space="preserve">model to understand tourists’ cognitive structure toward leisure and recreational </w:t>
      </w:r>
    </w:p>
    <w:p w14:paraId="163E5B2B" w14:textId="77777777" w:rsidR="007157BA" w:rsidRDefault="002B664F" w:rsidP="007157BA">
      <w:pPr>
        <w:spacing w:line="360" w:lineRule="auto"/>
        <w:ind w:firstLine="720"/>
        <w:rPr>
          <w:i/>
          <w:iCs/>
        </w:rPr>
      </w:pPr>
      <w:r w:rsidRPr="002B664F">
        <w:t>resources of suburban-mountains. </w:t>
      </w:r>
      <w:r w:rsidRPr="002B664F">
        <w:rPr>
          <w:i/>
          <w:iCs/>
        </w:rPr>
        <w:t xml:space="preserve">Asia Pacific Journal of Tourism </w:t>
      </w:r>
    </w:p>
    <w:p w14:paraId="40B389D4" w14:textId="5E8E5ACD" w:rsidR="002B664F" w:rsidRPr="002B664F" w:rsidRDefault="002B664F" w:rsidP="007157BA">
      <w:pPr>
        <w:spacing w:line="360" w:lineRule="auto"/>
        <w:ind w:firstLine="720"/>
      </w:pPr>
      <w:r w:rsidRPr="002B664F">
        <w:rPr>
          <w:i/>
          <w:iCs/>
        </w:rPr>
        <w:t>Research</w:t>
      </w:r>
      <w:r w:rsidRPr="002B664F">
        <w:t>, </w:t>
      </w:r>
      <w:r w:rsidRPr="002B664F">
        <w:rPr>
          <w:i/>
          <w:iCs/>
        </w:rPr>
        <w:t>23</w:t>
      </w:r>
      <w:r w:rsidRPr="002B664F">
        <w:t>(2), 183-199.</w:t>
      </w:r>
    </w:p>
    <w:p w14:paraId="2EBB6857" w14:textId="77777777" w:rsidR="007157BA" w:rsidRDefault="00257C6D" w:rsidP="00257C6D">
      <w:pPr>
        <w:spacing w:line="360" w:lineRule="auto"/>
      </w:pPr>
      <w:r w:rsidRPr="00DB19ED">
        <w:t xml:space="preserve">Lin, C. F., Fu, C. S., &amp; Chen, Y. T. (2019). Exploring customer perceptions toward </w:t>
      </w:r>
    </w:p>
    <w:p w14:paraId="0BEE7D51" w14:textId="77777777" w:rsidR="007157BA" w:rsidRDefault="00257C6D" w:rsidP="007157BA">
      <w:pPr>
        <w:spacing w:line="360" w:lineRule="auto"/>
        <w:ind w:firstLine="720"/>
      </w:pPr>
      <w:r w:rsidRPr="00DB19ED">
        <w:t xml:space="preserve">different service volumes: An integration of means–end chain and balance </w:t>
      </w:r>
    </w:p>
    <w:p w14:paraId="5EFAD796" w14:textId="574A43A6" w:rsidR="00257C6D" w:rsidRPr="00DB19ED" w:rsidRDefault="00257C6D" w:rsidP="007157BA">
      <w:pPr>
        <w:spacing w:line="360" w:lineRule="auto"/>
        <w:ind w:firstLine="720"/>
      </w:pPr>
      <w:r w:rsidRPr="00DB19ED">
        <w:t xml:space="preserve">theories. </w:t>
      </w:r>
      <w:r w:rsidRPr="00DB19ED">
        <w:rPr>
          <w:i/>
          <w:iCs/>
        </w:rPr>
        <w:t>Food quality and preference</w:t>
      </w:r>
      <w:r w:rsidRPr="00DB19ED">
        <w:t xml:space="preserve">, </w:t>
      </w:r>
      <w:r w:rsidRPr="00DB19ED">
        <w:rPr>
          <w:i/>
          <w:iCs/>
        </w:rPr>
        <w:t>73</w:t>
      </w:r>
      <w:r w:rsidRPr="00DB19ED">
        <w:t>, 86-96.</w:t>
      </w:r>
    </w:p>
    <w:p w14:paraId="6A67F2C7" w14:textId="77777777" w:rsidR="007157BA" w:rsidRDefault="00257C6D" w:rsidP="00257C6D">
      <w:pPr>
        <w:spacing w:line="360" w:lineRule="auto"/>
      </w:pPr>
      <w:r w:rsidRPr="00257C6D">
        <w:t xml:space="preserve">Lin, C. S., Jeng, M. Y., &amp; Yeh, T. M. (2018). The elderly perceived meanings and values </w:t>
      </w:r>
    </w:p>
    <w:p w14:paraId="6E01D32E" w14:textId="77777777" w:rsidR="007157BA" w:rsidRDefault="00257C6D" w:rsidP="007157BA">
      <w:pPr>
        <w:spacing w:line="360" w:lineRule="auto"/>
        <w:ind w:firstLine="720"/>
        <w:rPr>
          <w:i/>
          <w:iCs/>
        </w:rPr>
      </w:pPr>
      <w:r w:rsidRPr="00257C6D">
        <w:t>of virtual reality leisure activities: A means-end chain approach. </w:t>
      </w:r>
      <w:r w:rsidRPr="00257C6D">
        <w:rPr>
          <w:i/>
          <w:iCs/>
        </w:rPr>
        <w:t xml:space="preserve">International </w:t>
      </w:r>
    </w:p>
    <w:p w14:paraId="5C8DB170" w14:textId="570F7D87" w:rsidR="00257C6D" w:rsidRPr="00257C6D" w:rsidRDefault="00257C6D" w:rsidP="007157BA">
      <w:pPr>
        <w:spacing w:line="360" w:lineRule="auto"/>
        <w:ind w:firstLine="720"/>
      </w:pPr>
      <w:r w:rsidRPr="00257C6D">
        <w:rPr>
          <w:i/>
          <w:iCs/>
        </w:rPr>
        <w:t>journal of environmental research and public health</w:t>
      </w:r>
      <w:r w:rsidRPr="00257C6D">
        <w:t>, </w:t>
      </w:r>
      <w:r w:rsidRPr="00257C6D">
        <w:rPr>
          <w:i/>
          <w:iCs/>
        </w:rPr>
        <w:t>15</w:t>
      </w:r>
      <w:r w:rsidRPr="00257C6D">
        <w:t>(4), 663.</w:t>
      </w:r>
    </w:p>
    <w:p w14:paraId="6C1E9E76" w14:textId="77777777" w:rsidR="007157BA" w:rsidRDefault="00257C6D" w:rsidP="00257C6D">
      <w:pPr>
        <w:spacing w:line="360" w:lineRule="auto"/>
      </w:pPr>
      <w:r w:rsidRPr="004F6351">
        <w:t xml:space="preserve">Lipman, M. B., and L. Murphy. (2012). “‘Make Haste Slowly’: Environmental </w:t>
      </w:r>
    </w:p>
    <w:p w14:paraId="1E7DDDEB" w14:textId="77777777" w:rsidR="007157BA" w:rsidRDefault="00257C6D" w:rsidP="007157BA">
      <w:pPr>
        <w:spacing w:line="360" w:lineRule="auto"/>
        <w:ind w:firstLine="720"/>
        <w:rPr>
          <w:i/>
          <w:iCs/>
        </w:rPr>
      </w:pPr>
      <w:r w:rsidRPr="004F6351">
        <w:lastRenderedPageBreak/>
        <w:t xml:space="preserve">Sustainability and Willing Workers on Organic Farms.” In </w:t>
      </w:r>
      <w:r w:rsidRPr="004F6351">
        <w:rPr>
          <w:i/>
          <w:iCs/>
        </w:rPr>
        <w:t xml:space="preserve">Slow Tourism: </w:t>
      </w:r>
    </w:p>
    <w:p w14:paraId="2D96DA2C" w14:textId="0059FF4E" w:rsidR="007157BA" w:rsidRDefault="00257C6D" w:rsidP="007157BA">
      <w:pPr>
        <w:spacing w:line="360" w:lineRule="auto"/>
        <w:ind w:firstLine="720"/>
      </w:pPr>
      <w:r w:rsidRPr="004F6351">
        <w:rPr>
          <w:i/>
          <w:iCs/>
        </w:rPr>
        <w:t>Experiences and Mobilities</w:t>
      </w:r>
      <w:r w:rsidR="00FA4BE2">
        <w:t xml:space="preserve"> (</w:t>
      </w:r>
      <w:r w:rsidRPr="004F6351">
        <w:t>S. Fullagar, K. Markwell, and E. Wilson</w:t>
      </w:r>
      <w:r w:rsidR="00FA4BE2">
        <w:t>, Eds)</w:t>
      </w:r>
      <w:r w:rsidRPr="004F6351">
        <w:t xml:space="preserve">. </w:t>
      </w:r>
    </w:p>
    <w:p w14:paraId="1A3574BE" w14:textId="7690FF49" w:rsidR="00257C6D" w:rsidRPr="004F6351" w:rsidRDefault="00375A43" w:rsidP="007157BA">
      <w:pPr>
        <w:spacing w:line="360" w:lineRule="auto"/>
        <w:ind w:firstLine="720"/>
      </w:pPr>
      <w:r>
        <w:t xml:space="preserve">(pp. 84-98). </w:t>
      </w:r>
      <w:r w:rsidR="00257C6D" w:rsidRPr="004F6351">
        <w:t>Bristol, UK: Channel View</w:t>
      </w:r>
      <w:r>
        <w:t xml:space="preserve">. </w:t>
      </w:r>
    </w:p>
    <w:p w14:paraId="58693401" w14:textId="77777777" w:rsidR="0044709E" w:rsidRDefault="0044709E" w:rsidP="00257C6D">
      <w:pPr>
        <w:spacing w:line="360" w:lineRule="auto"/>
      </w:pPr>
      <w:r w:rsidRPr="0044709E">
        <w:t xml:space="preserve">López-Mosquera, N., &amp; Sánchez, M. (2011). The influence of personal values in the </w:t>
      </w:r>
    </w:p>
    <w:p w14:paraId="41A2AFD8" w14:textId="77777777" w:rsidR="0044709E" w:rsidRDefault="0044709E" w:rsidP="0044709E">
      <w:pPr>
        <w:spacing w:line="360" w:lineRule="auto"/>
        <w:ind w:firstLine="720"/>
      </w:pPr>
      <w:r w:rsidRPr="0044709E">
        <w:t>economic-use valuation of peri-urban green spaces: An application of the means-</w:t>
      </w:r>
    </w:p>
    <w:p w14:paraId="4A1F6554" w14:textId="56FCF728" w:rsidR="0044709E" w:rsidRDefault="0044709E" w:rsidP="0044709E">
      <w:pPr>
        <w:spacing w:line="360" w:lineRule="auto"/>
        <w:ind w:firstLine="720"/>
      </w:pPr>
      <w:r w:rsidRPr="0044709E">
        <w:t>end chain theory. </w:t>
      </w:r>
      <w:r w:rsidRPr="0044709E">
        <w:rPr>
          <w:i/>
          <w:iCs/>
        </w:rPr>
        <w:t>Tourism Management</w:t>
      </w:r>
      <w:r w:rsidRPr="0044709E">
        <w:t>, </w:t>
      </w:r>
      <w:r w:rsidRPr="0044709E">
        <w:rPr>
          <w:i/>
          <w:iCs/>
        </w:rPr>
        <w:t>32</w:t>
      </w:r>
      <w:r w:rsidRPr="0044709E">
        <w:t>(4), 875-889.</w:t>
      </w:r>
    </w:p>
    <w:p w14:paraId="0FCC5E5D" w14:textId="62EA1B1F" w:rsidR="00257C6D" w:rsidRPr="004F6351" w:rsidRDefault="00257C6D" w:rsidP="00257C6D">
      <w:pPr>
        <w:spacing w:line="360" w:lineRule="auto"/>
      </w:pPr>
      <w:r w:rsidRPr="004F6351">
        <w:t xml:space="preserve">Losada, N., &amp; Mota, G. (2019). 'Slow down, your movie is too fast': Slow tourism </w:t>
      </w:r>
    </w:p>
    <w:p w14:paraId="17AD5A1E" w14:textId="77777777" w:rsidR="007157BA" w:rsidRDefault="00257C6D" w:rsidP="00257C6D">
      <w:pPr>
        <w:spacing w:line="360" w:lineRule="auto"/>
        <w:ind w:firstLine="720"/>
      </w:pPr>
      <w:r w:rsidRPr="004F6351">
        <w:t xml:space="preserve">representations in the promotional videos of the Douro region (Northern </w:t>
      </w:r>
    </w:p>
    <w:p w14:paraId="7FB4C39C" w14:textId="4FE6C943" w:rsidR="00257C6D" w:rsidRPr="004F6351" w:rsidRDefault="00257C6D" w:rsidP="002A7DA4">
      <w:pPr>
        <w:spacing w:line="360" w:lineRule="auto"/>
        <w:ind w:firstLine="720"/>
      </w:pPr>
      <w:r w:rsidRPr="004F6351">
        <w:t xml:space="preserve">Portugal). </w:t>
      </w:r>
      <w:r w:rsidRPr="004F6351">
        <w:rPr>
          <w:i/>
          <w:iCs/>
        </w:rPr>
        <w:t>Journal of destination marketing &amp; management</w:t>
      </w:r>
      <w:r w:rsidRPr="004F6351">
        <w:t xml:space="preserve">, </w:t>
      </w:r>
      <w:r w:rsidRPr="004F6351">
        <w:rPr>
          <w:i/>
          <w:iCs/>
        </w:rPr>
        <w:t>11</w:t>
      </w:r>
      <w:r w:rsidRPr="004F6351">
        <w:t>, 140-149</w:t>
      </w:r>
      <w:r w:rsidR="002A7DA4">
        <w:t>.</w:t>
      </w:r>
      <w:r w:rsidRPr="004F6351">
        <w:t xml:space="preserve"> </w:t>
      </w:r>
    </w:p>
    <w:p w14:paraId="52C18BAE" w14:textId="77777777" w:rsidR="00B6483D" w:rsidRDefault="00B6483D" w:rsidP="00B6483D">
      <w:pPr>
        <w:spacing w:line="360" w:lineRule="auto"/>
      </w:pPr>
      <w:r w:rsidRPr="00B6483D">
        <w:t xml:space="preserve">Loureiro, S. M. C., Stylos, N., &amp; Miranda, F. J. (2020). Exploring how mindfulness may </w:t>
      </w:r>
    </w:p>
    <w:p w14:paraId="5406E899" w14:textId="77777777" w:rsidR="00B6483D" w:rsidRDefault="00B6483D" w:rsidP="00B6483D">
      <w:pPr>
        <w:spacing w:line="360" w:lineRule="auto"/>
        <w:ind w:firstLine="720"/>
        <w:rPr>
          <w:i/>
          <w:iCs/>
        </w:rPr>
      </w:pPr>
      <w:r w:rsidRPr="00B6483D">
        <w:t>enhance perceived value of travel experience. </w:t>
      </w:r>
      <w:r w:rsidRPr="00B6483D">
        <w:rPr>
          <w:i/>
          <w:iCs/>
        </w:rPr>
        <w:t xml:space="preserve">The Service Industries </w:t>
      </w:r>
    </w:p>
    <w:p w14:paraId="532F3901" w14:textId="661879D6" w:rsidR="00B6483D" w:rsidRPr="00B6483D" w:rsidRDefault="00B6483D" w:rsidP="00B6483D">
      <w:pPr>
        <w:spacing w:line="360" w:lineRule="auto"/>
        <w:ind w:firstLine="720"/>
      </w:pPr>
      <w:r w:rsidRPr="00B6483D">
        <w:rPr>
          <w:i/>
          <w:iCs/>
        </w:rPr>
        <w:t>Journal</w:t>
      </w:r>
      <w:r w:rsidRPr="00B6483D">
        <w:t>, </w:t>
      </w:r>
      <w:r w:rsidRPr="00B6483D">
        <w:rPr>
          <w:i/>
          <w:iCs/>
        </w:rPr>
        <w:t>40</w:t>
      </w:r>
      <w:r w:rsidRPr="00B6483D">
        <w:t>(11-12), 800-824.</w:t>
      </w:r>
    </w:p>
    <w:p w14:paraId="54C12A76" w14:textId="14D15D3D" w:rsidR="00257C6D" w:rsidRPr="004F6351" w:rsidRDefault="00257C6D" w:rsidP="00257C6D">
      <w:pPr>
        <w:spacing w:line="360" w:lineRule="auto"/>
      </w:pPr>
      <w:r w:rsidRPr="004F6351">
        <w:t>Lumsdon, L. M., &amp; McGrath, P. (2011). Developing a conceptual framework for slow</w:t>
      </w:r>
    </w:p>
    <w:p w14:paraId="39058285" w14:textId="77777777" w:rsidR="007157BA" w:rsidRDefault="00257C6D" w:rsidP="00257C6D">
      <w:pPr>
        <w:spacing w:line="360" w:lineRule="auto"/>
        <w:ind w:firstLine="720"/>
      </w:pPr>
      <w:r w:rsidRPr="004F6351">
        <w:t xml:space="preserve">travel: A grounded theory approach. </w:t>
      </w:r>
      <w:r w:rsidRPr="004666D8">
        <w:rPr>
          <w:i/>
        </w:rPr>
        <w:t>Journal of Sustainable Tourism</w:t>
      </w:r>
      <w:r w:rsidRPr="004F6351">
        <w:t xml:space="preserve">, </w:t>
      </w:r>
      <w:r w:rsidRPr="002A7DA4">
        <w:rPr>
          <w:i/>
          <w:iCs/>
        </w:rPr>
        <w:t>19</w:t>
      </w:r>
      <w:r w:rsidRPr="004F6351">
        <w:t xml:space="preserve">, 265-279. </w:t>
      </w:r>
    </w:p>
    <w:p w14:paraId="7BF07228" w14:textId="77777777" w:rsidR="00220133" w:rsidRDefault="00220133" w:rsidP="00220133">
      <w:pPr>
        <w:spacing w:line="360" w:lineRule="auto"/>
      </w:pPr>
      <w:r w:rsidRPr="00220133">
        <w:t xml:space="preserve">Lynn, I., Chen, L., Scott, N., &amp; Benckendorff, P. (2017). Mindful tourist experiences: A </w:t>
      </w:r>
    </w:p>
    <w:p w14:paraId="3CA84673" w14:textId="52587313" w:rsidR="00220133" w:rsidRPr="00220133" w:rsidRDefault="00220133" w:rsidP="0094549D">
      <w:pPr>
        <w:spacing w:line="360" w:lineRule="auto"/>
        <w:ind w:firstLine="720"/>
      </w:pPr>
      <w:r w:rsidRPr="00220133">
        <w:t>Buddhist perspective. </w:t>
      </w:r>
      <w:r w:rsidRPr="00220133">
        <w:rPr>
          <w:i/>
          <w:iCs/>
        </w:rPr>
        <w:t>Annals of Tourism Research</w:t>
      </w:r>
      <w:r w:rsidRPr="00220133">
        <w:t>, </w:t>
      </w:r>
      <w:r w:rsidRPr="00220133">
        <w:rPr>
          <w:i/>
          <w:iCs/>
        </w:rPr>
        <w:t>64</w:t>
      </w:r>
      <w:r w:rsidRPr="00220133">
        <w:t>, 1-12.</w:t>
      </w:r>
    </w:p>
    <w:p w14:paraId="03B7F43B" w14:textId="77777777" w:rsidR="00284A3C" w:rsidRDefault="00284A3C" w:rsidP="00284A3C">
      <w:pPr>
        <w:spacing w:line="360" w:lineRule="auto"/>
      </w:pPr>
      <w:r w:rsidRPr="00284A3C">
        <w:t xml:space="preserve">MacCannell, D. (1973). Staged authenticity: Arrangements of social space in tourist </w:t>
      </w:r>
    </w:p>
    <w:p w14:paraId="1657D497" w14:textId="44F19A44" w:rsidR="00284A3C" w:rsidRPr="00284A3C" w:rsidRDefault="00284A3C" w:rsidP="00284A3C">
      <w:pPr>
        <w:spacing w:line="360" w:lineRule="auto"/>
        <w:ind w:firstLine="720"/>
      </w:pPr>
      <w:r w:rsidRPr="00284A3C">
        <w:t>settings. </w:t>
      </w:r>
      <w:r w:rsidRPr="00284A3C">
        <w:rPr>
          <w:i/>
          <w:iCs/>
        </w:rPr>
        <w:t>American journal of Sociology</w:t>
      </w:r>
      <w:r w:rsidRPr="00284A3C">
        <w:t>, </w:t>
      </w:r>
      <w:r w:rsidRPr="00284A3C">
        <w:rPr>
          <w:i/>
          <w:iCs/>
        </w:rPr>
        <w:t>79</w:t>
      </w:r>
      <w:r w:rsidRPr="00284A3C">
        <w:t>(3), 589-603.</w:t>
      </w:r>
    </w:p>
    <w:p w14:paraId="0B0BE6E7" w14:textId="639C7E80" w:rsidR="007157BA" w:rsidRDefault="00B33B4F" w:rsidP="004F6351">
      <w:pPr>
        <w:spacing w:line="360" w:lineRule="auto"/>
      </w:pPr>
      <w:r w:rsidRPr="00B33B4F">
        <w:t xml:space="preserve">Makatouni, A. (2002). What motivates consumers to buy organic food in the UK? Results </w:t>
      </w:r>
    </w:p>
    <w:p w14:paraId="6D9A4044" w14:textId="77777777" w:rsidR="00284A3C" w:rsidRDefault="00B33B4F" w:rsidP="00284A3C">
      <w:pPr>
        <w:spacing w:line="360" w:lineRule="auto"/>
        <w:ind w:firstLine="720"/>
      </w:pPr>
      <w:r w:rsidRPr="00B33B4F">
        <w:t xml:space="preserve">from a qualitative study. </w:t>
      </w:r>
      <w:r w:rsidRPr="00814D11">
        <w:rPr>
          <w:i/>
        </w:rPr>
        <w:t>British Food Journal</w:t>
      </w:r>
      <w:r w:rsidRPr="00B33B4F">
        <w:t xml:space="preserve">, </w:t>
      </w:r>
      <w:r w:rsidRPr="002A7DA4">
        <w:rPr>
          <w:i/>
          <w:iCs/>
        </w:rPr>
        <w:t>104</w:t>
      </w:r>
      <w:r w:rsidRPr="004B19FA">
        <w:t>(3/4/5), 345-352.</w:t>
      </w:r>
    </w:p>
    <w:p w14:paraId="33BEA8DD" w14:textId="7421679E" w:rsidR="009B0244" w:rsidRDefault="009B0244" w:rsidP="00284A3C">
      <w:pPr>
        <w:spacing w:line="360" w:lineRule="auto"/>
        <w:rPr>
          <w:rFonts w:eastAsiaTheme="minorEastAsia"/>
        </w:rPr>
      </w:pPr>
      <w:r>
        <w:rPr>
          <w:rFonts w:eastAsiaTheme="minorEastAsia" w:hint="eastAsia"/>
        </w:rPr>
        <w:t>M</w:t>
      </w:r>
      <w:r>
        <w:rPr>
          <w:rFonts w:eastAsiaTheme="minorEastAsia"/>
        </w:rPr>
        <w:t xml:space="preserve">arson, D. (2011). From mass tourism to niche tourism. In Robinson S. Heitmann, &amp; </w:t>
      </w:r>
    </w:p>
    <w:p w14:paraId="04636A6F" w14:textId="77777777" w:rsidR="009B0244" w:rsidRDefault="009B0244" w:rsidP="009B0244">
      <w:pPr>
        <w:spacing w:line="360" w:lineRule="auto"/>
        <w:ind w:firstLine="720"/>
        <w:rPr>
          <w:rFonts w:eastAsiaTheme="minorEastAsia"/>
        </w:rPr>
      </w:pPr>
      <w:r>
        <w:rPr>
          <w:rFonts w:eastAsiaTheme="minorEastAsia"/>
        </w:rPr>
        <w:t xml:space="preserve">P. U. C Dieke (Eds.), </w:t>
      </w:r>
      <w:r w:rsidRPr="00E33801">
        <w:rPr>
          <w:rFonts w:eastAsiaTheme="minorEastAsia"/>
          <w:i/>
          <w:iCs/>
        </w:rPr>
        <w:t>Research themes for tourism</w:t>
      </w:r>
      <w:r>
        <w:rPr>
          <w:rFonts w:eastAsiaTheme="minorEastAsia"/>
        </w:rPr>
        <w:t xml:space="preserve"> (pp. 1-15). Oxfordshire: CAB </w:t>
      </w:r>
    </w:p>
    <w:p w14:paraId="034E7EA3" w14:textId="3460E5FA" w:rsidR="009B0244" w:rsidRPr="009B0244" w:rsidRDefault="009B0244" w:rsidP="009B0244">
      <w:pPr>
        <w:spacing w:line="360" w:lineRule="auto"/>
        <w:ind w:firstLine="720"/>
        <w:rPr>
          <w:rFonts w:eastAsiaTheme="minorEastAsia"/>
        </w:rPr>
      </w:pPr>
      <w:r>
        <w:rPr>
          <w:rFonts w:eastAsiaTheme="minorEastAsia"/>
        </w:rPr>
        <w:t xml:space="preserve">International. </w:t>
      </w:r>
    </w:p>
    <w:p w14:paraId="1AC7B98F" w14:textId="77777777" w:rsidR="00936A32" w:rsidRDefault="00284A3C" w:rsidP="00936A32">
      <w:pPr>
        <w:spacing w:line="360" w:lineRule="auto"/>
      </w:pPr>
      <w:r w:rsidRPr="00284A3C">
        <w:t xml:space="preserve">Matos, R. (2004). CanSlow Tourism BringNew Lifeto Alpine Regions? Can Slow </w:t>
      </w:r>
      <w:r>
        <w:tab/>
      </w:r>
      <w:r>
        <w:tab/>
      </w:r>
      <w:r w:rsidRPr="00284A3C">
        <w:t>Tourism Bring New Life to Alpine Regions?.</w:t>
      </w:r>
      <w:r w:rsidR="00936A32">
        <w:t xml:space="preserve"> In K. Weiermair &amp; C. Mathes </w:t>
      </w:r>
    </w:p>
    <w:p w14:paraId="0CEA75F1" w14:textId="77777777" w:rsidR="00936A32" w:rsidRDefault="00936A32" w:rsidP="00936A32">
      <w:pPr>
        <w:spacing w:line="360" w:lineRule="auto"/>
        <w:ind w:firstLine="720"/>
      </w:pPr>
      <w:r>
        <w:t xml:space="preserve">(Eds.) </w:t>
      </w:r>
      <w:r w:rsidR="00284A3C" w:rsidRPr="00284A3C">
        <w:t> </w:t>
      </w:r>
      <w:r w:rsidR="00284A3C" w:rsidRPr="00284A3C">
        <w:rPr>
          <w:i/>
          <w:iCs/>
        </w:rPr>
        <w:t>The tourism and leisure industry: Shaping the future</w:t>
      </w:r>
      <w:r w:rsidR="00284A3C" w:rsidRPr="00284A3C">
        <w:t>.</w:t>
      </w:r>
      <w:r>
        <w:t xml:space="preserve"> (pp 93-103). New </w:t>
      </w:r>
    </w:p>
    <w:p w14:paraId="2F7A6420" w14:textId="7B2671D8" w:rsidR="00284A3C" w:rsidRPr="00936A32" w:rsidRDefault="00936A32" w:rsidP="00936A32">
      <w:pPr>
        <w:spacing w:line="360" w:lineRule="auto"/>
        <w:ind w:firstLine="720"/>
        <w:rPr>
          <w:i/>
          <w:iCs/>
        </w:rPr>
      </w:pPr>
      <w:r>
        <w:t xml:space="preserve">York: The Haworth Hospitality Press. </w:t>
      </w:r>
    </w:p>
    <w:p w14:paraId="59549A41" w14:textId="05DF4358" w:rsidR="007157BA" w:rsidRDefault="004B19FA" w:rsidP="004B19FA">
      <w:pPr>
        <w:spacing w:line="360" w:lineRule="auto"/>
      </w:pPr>
      <w:r w:rsidRPr="004B19FA">
        <w:t xml:space="preserve">Mattila, A. (1999). An Analysis of Means-End Hierarchies in Cross-Cultural Context: </w:t>
      </w:r>
    </w:p>
    <w:p w14:paraId="76A84C4E" w14:textId="77777777" w:rsidR="007157BA" w:rsidRDefault="004B19FA" w:rsidP="007157BA">
      <w:pPr>
        <w:spacing w:line="360" w:lineRule="auto"/>
        <w:ind w:firstLine="720"/>
      </w:pPr>
      <w:r w:rsidRPr="004B19FA">
        <w:t xml:space="preserve">What Motivates Asian and Western Business Travelers to Stay at Luxury </w:t>
      </w:r>
    </w:p>
    <w:p w14:paraId="55E9F518" w14:textId="318452E9" w:rsidR="004B19FA" w:rsidRPr="004B19FA" w:rsidRDefault="004B19FA" w:rsidP="007157BA">
      <w:pPr>
        <w:spacing w:line="360" w:lineRule="auto"/>
        <w:ind w:firstLine="720"/>
      </w:pPr>
      <w:r w:rsidRPr="004B19FA">
        <w:t>Hotels? </w:t>
      </w:r>
      <w:r w:rsidRPr="004B19FA">
        <w:rPr>
          <w:i/>
          <w:iCs/>
        </w:rPr>
        <w:t>Journal of Hospitality &amp; Leisure Marketing,</w:t>
      </w:r>
      <w:r w:rsidRPr="004B19FA">
        <w:t> </w:t>
      </w:r>
      <w:r w:rsidRPr="004B19FA">
        <w:rPr>
          <w:i/>
          <w:iCs/>
        </w:rPr>
        <w:t>6</w:t>
      </w:r>
      <w:r w:rsidRPr="004B19FA">
        <w:t>(2), 19-28.</w:t>
      </w:r>
    </w:p>
    <w:p w14:paraId="2EF63902" w14:textId="77777777" w:rsidR="0015164E" w:rsidRDefault="0015164E" w:rsidP="0015164E">
      <w:pPr>
        <w:spacing w:line="360" w:lineRule="auto"/>
      </w:pPr>
      <w:r w:rsidRPr="0015164E">
        <w:lastRenderedPageBreak/>
        <w:t xml:space="preserve">McIntosh, A. J., &amp; Prentice, R. C. (1999). Affirming authenticity: Consuming cultural </w:t>
      </w:r>
    </w:p>
    <w:p w14:paraId="7CB2A20F" w14:textId="5C04607B" w:rsidR="0015164E" w:rsidRPr="0015164E" w:rsidRDefault="0015164E" w:rsidP="00814D11">
      <w:pPr>
        <w:spacing w:line="360" w:lineRule="auto"/>
        <w:ind w:firstLine="720"/>
      </w:pPr>
      <w:r w:rsidRPr="0015164E">
        <w:t>heritage. </w:t>
      </w:r>
      <w:r w:rsidRPr="0015164E">
        <w:rPr>
          <w:i/>
          <w:iCs/>
        </w:rPr>
        <w:t>Annals of tourism research</w:t>
      </w:r>
      <w:r w:rsidRPr="0015164E">
        <w:t>, </w:t>
      </w:r>
      <w:r w:rsidRPr="0015164E">
        <w:rPr>
          <w:i/>
          <w:iCs/>
        </w:rPr>
        <w:t>26</w:t>
      </w:r>
      <w:r w:rsidRPr="0015164E">
        <w:t>(3), 589-612.</w:t>
      </w:r>
    </w:p>
    <w:p w14:paraId="348D1E47" w14:textId="77777777" w:rsidR="00E24547" w:rsidRDefault="001F603D" w:rsidP="00E24547">
      <w:pPr>
        <w:spacing w:line="360" w:lineRule="auto"/>
        <w:rPr>
          <w:i/>
          <w:iCs/>
        </w:rPr>
      </w:pPr>
      <w:r w:rsidRPr="001F603D">
        <w:t>McIntyre, G.</w:t>
      </w:r>
      <w:r w:rsidR="00E24547">
        <w:t>, Hetherington A., &amp; Inskeep E.</w:t>
      </w:r>
      <w:r w:rsidRPr="001F603D">
        <w:t xml:space="preserve"> (1993). </w:t>
      </w:r>
      <w:r w:rsidRPr="001F603D">
        <w:rPr>
          <w:i/>
          <w:iCs/>
        </w:rPr>
        <w:t xml:space="preserve">Sustainable tourism development: </w:t>
      </w:r>
    </w:p>
    <w:p w14:paraId="45C0E9DE" w14:textId="5875A6CE" w:rsidR="001F603D" w:rsidRDefault="001F603D" w:rsidP="00E24547">
      <w:pPr>
        <w:spacing w:line="360" w:lineRule="auto"/>
        <w:ind w:firstLine="720"/>
      </w:pPr>
      <w:r w:rsidRPr="001F603D">
        <w:rPr>
          <w:i/>
          <w:iCs/>
        </w:rPr>
        <w:t>guide for local planners</w:t>
      </w:r>
      <w:r w:rsidRPr="001F603D">
        <w:t xml:space="preserve">. </w:t>
      </w:r>
      <w:r w:rsidR="00E24547">
        <w:t xml:space="preserve">Madrid: </w:t>
      </w:r>
      <w:r w:rsidRPr="001F603D">
        <w:t>World Tourism Organization (WTO).</w:t>
      </w:r>
    </w:p>
    <w:p w14:paraId="2AA369C7" w14:textId="72B93205" w:rsidR="008A78C2" w:rsidRDefault="008A78C2" w:rsidP="008A78C2">
      <w:pPr>
        <w:spacing w:line="360" w:lineRule="auto"/>
      </w:pPr>
      <w:r w:rsidRPr="008A78C2">
        <w:t>Meng, B., &amp; Choi, K. (2016</w:t>
      </w:r>
      <w:r w:rsidR="00250C7D">
        <w:t>a</w:t>
      </w:r>
      <w:r w:rsidRPr="008A78C2">
        <w:t>). Extending the theory of planned behavio</w:t>
      </w:r>
      <w:r>
        <w:t>r</w:t>
      </w:r>
      <w:r w:rsidRPr="008A78C2">
        <w:t xml:space="preserve">: Testing the </w:t>
      </w:r>
    </w:p>
    <w:p w14:paraId="431E0BD8" w14:textId="77777777" w:rsidR="008A78C2" w:rsidRDefault="008A78C2" w:rsidP="008A78C2">
      <w:pPr>
        <w:spacing w:line="360" w:lineRule="auto"/>
        <w:ind w:firstLine="720"/>
      </w:pPr>
      <w:r w:rsidRPr="008A78C2">
        <w:t xml:space="preserve">effects of authentic perception and environmental concerns on the slow-tourist </w:t>
      </w:r>
    </w:p>
    <w:p w14:paraId="1AC0CAFE" w14:textId="5A1DC511" w:rsidR="008A78C2" w:rsidRPr="008A78C2" w:rsidRDefault="008A78C2" w:rsidP="008A78C2">
      <w:pPr>
        <w:spacing w:line="360" w:lineRule="auto"/>
        <w:ind w:firstLine="720"/>
      </w:pPr>
      <w:r w:rsidRPr="008A78C2">
        <w:t>decision-making process. </w:t>
      </w:r>
      <w:r w:rsidRPr="008A78C2">
        <w:rPr>
          <w:i/>
          <w:iCs/>
        </w:rPr>
        <w:t>Current Issues in Tourism</w:t>
      </w:r>
      <w:r w:rsidRPr="008A78C2">
        <w:t>, </w:t>
      </w:r>
      <w:r w:rsidRPr="008A78C2">
        <w:rPr>
          <w:i/>
          <w:iCs/>
        </w:rPr>
        <w:t>19</w:t>
      </w:r>
      <w:r w:rsidRPr="008A78C2">
        <w:t>(6), 528-544.</w:t>
      </w:r>
    </w:p>
    <w:p w14:paraId="4D8DAFEE" w14:textId="6C8AB7D3" w:rsidR="007157BA" w:rsidRDefault="00215845" w:rsidP="00215845">
      <w:pPr>
        <w:spacing w:line="360" w:lineRule="auto"/>
      </w:pPr>
      <w:r w:rsidRPr="004F6351">
        <w:t>Meng, B., &amp; Choi, K. (2016</w:t>
      </w:r>
      <w:r w:rsidR="008A78C2">
        <w:t>b</w:t>
      </w:r>
      <w:r w:rsidRPr="004F6351">
        <w:t>). The role of authenticity in forming slow tourists</w:t>
      </w:r>
      <w:r w:rsidR="003A56AD">
        <w:t xml:space="preserve">’ </w:t>
      </w:r>
    </w:p>
    <w:p w14:paraId="76CC5FCF" w14:textId="77777777" w:rsidR="007157BA" w:rsidRDefault="00215845" w:rsidP="007157BA">
      <w:pPr>
        <w:spacing w:line="360" w:lineRule="auto"/>
        <w:ind w:firstLine="720"/>
        <w:rPr>
          <w:i/>
          <w:iCs/>
        </w:rPr>
      </w:pPr>
      <w:r w:rsidRPr="004F6351">
        <w:t xml:space="preserve">intentions: Developing and extended model of goal-directed behavior. </w:t>
      </w:r>
      <w:r w:rsidRPr="004F6351">
        <w:rPr>
          <w:i/>
          <w:iCs/>
        </w:rPr>
        <w:t xml:space="preserve">Tourism </w:t>
      </w:r>
    </w:p>
    <w:p w14:paraId="60C62659" w14:textId="0294E8E8" w:rsidR="0015164E" w:rsidRPr="00814D11" w:rsidRDefault="00215845" w:rsidP="007157BA">
      <w:pPr>
        <w:spacing w:line="360" w:lineRule="auto"/>
        <w:ind w:firstLine="720"/>
      </w:pPr>
      <w:r w:rsidRPr="004F6351">
        <w:rPr>
          <w:i/>
          <w:iCs/>
        </w:rPr>
        <w:t>Management, 57</w:t>
      </w:r>
      <w:r w:rsidRPr="004F6351">
        <w:t xml:space="preserve">, 397–410. </w:t>
      </w:r>
    </w:p>
    <w:p w14:paraId="1BAB63C6" w14:textId="77777777" w:rsidR="007157BA" w:rsidRDefault="00215845" w:rsidP="00215845">
      <w:pPr>
        <w:spacing w:line="360" w:lineRule="auto"/>
        <w:rPr>
          <w:i/>
          <w:iCs/>
        </w:rPr>
      </w:pPr>
      <w:r w:rsidRPr="00215845">
        <w:t>Mitchell, A. (1984). </w:t>
      </w:r>
      <w:r w:rsidRPr="00215845">
        <w:rPr>
          <w:i/>
          <w:iCs/>
        </w:rPr>
        <w:t xml:space="preserve">The nine American lifestyles : Who we are and where we're </w:t>
      </w:r>
    </w:p>
    <w:p w14:paraId="6125D0F0" w14:textId="191F5C41" w:rsidR="00215845" w:rsidRPr="00215845" w:rsidRDefault="00215845" w:rsidP="007157BA">
      <w:pPr>
        <w:spacing w:line="360" w:lineRule="auto"/>
        <w:ind w:firstLine="720"/>
      </w:pPr>
      <w:r w:rsidRPr="00215845">
        <w:rPr>
          <w:i/>
          <w:iCs/>
        </w:rPr>
        <w:t>going</w:t>
      </w:r>
      <w:r w:rsidRPr="00215845">
        <w:t> (Warner Books ed.). New York, NY: Warner Books.</w:t>
      </w:r>
    </w:p>
    <w:p w14:paraId="4B467000" w14:textId="77777777" w:rsidR="007157BA" w:rsidRDefault="00215845" w:rsidP="00215845">
      <w:pPr>
        <w:spacing w:line="360" w:lineRule="auto"/>
      </w:pPr>
      <w:r w:rsidRPr="00DB19ED">
        <w:t xml:space="preserve">Moira, P., Mylonopoulos, D., &amp; Kondoudaki, A. (2017). The application of slow </w:t>
      </w:r>
    </w:p>
    <w:p w14:paraId="54ABB5FD" w14:textId="77777777" w:rsidR="007157BA" w:rsidRDefault="00215845" w:rsidP="007157BA">
      <w:pPr>
        <w:spacing w:line="360" w:lineRule="auto"/>
        <w:ind w:firstLine="720"/>
        <w:rPr>
          <w:i/>
          <w:iCs/>
        </w:rPr>
      </w:pPr>
      <w:r w:rsidRPr="00DB19ED">
        <w:t xml:space="preserve">movement to tourism: is slow tourism a new paradigm?. </w:t>
      </w:r>
      <w:r w:rsidRPr="00DB19ED">
        <w:rPr>
          <w:i/>
          <w:iCs/>
        </w:rPr>
        <w:t xml:space="preserve">Journal of Tourism and </w:t>
      </w:r>
    </w:p>
    <w:p w14:paraId="22A221B9" w14:textId="5A718473" w:rsidR="00215845" w:rsidRPr="00DB19ED" w:rsidRDefault="00215845" w:rsidP="007157BA">
      <w:pPr>
        <w:spacing w:line="360" w:lineRule="auto"/>
        <w:ind w:firstLine="720"/>
      </w:pPr>
      <w:r w:rsidRPr="00DB19ED">
        <w:rPr>
          <w:i/>
          <w:iCs/>
        </w:rPr>
        <w:t>Leisure Studies</w:t>
      </w:r>
      <w:r w:rsidRPr="00DB19ED">
        <w:t xml:space="preserve">, </w:t>
      </w:r>
      <w:r w:rsidRPr="00DB19ED">
        <w:rPr>
          <w:i/>
          <w:iCs/>
        </w:rPr>
        <w:t>2</w:t>
      </w:r>
      <w:r w:rsidRPr="00DB19ED">
        <w:t>(2), 1-10.</w:t>
      </w:r>
    </w:p>
    <w:p w14:paraId="3A1DE010" w14:textId="77777777" w:rsidR="007157BA" w:rsidRDefault="008F609F" w:rsidP="004F6351">
      <w:pPr>
        <w:spacing w:line="360" w:lineRule="auto"/>
      </w:pPr>
      <w:r w:rsidRPr="008F609F">
        <w:t xml:space="preserve">Molz, J. G. (2009). Representing pace in tourism mobilities: Staycations, slow travel and </w:t>
      </w:r>
    </w:p>
    <w:p w14:paraId="7FDF2F28" w14:textId="2729928A" w:rsidR="008F609F" w:rsidRPr="008F609F" w:rsidRDefault="008F609F" w:rsidP="007157BA">
      <w:pPr>
        <w:spacing w:line="360" w:lineRule="auto"/>
        <w:ind w:firstLine="720"/>
      </w:pPr>
      <w:r w:rsidRPr="008F609F">
        <w:t xml:space="preserve">the amazing race. </w:t>
      </w:r>
      <w:r w:rsidRPr="008F609F">
        <w:rPr>
          <w:i/>
          <w:iCs/>
        </w:rPr>
        <w:t>Journal of Tourism and Cultural Change</w:t>
      </w:r>
      <w:r w:rsidRPr="008F609F">
        <w:t xml:space="preserve">, </w:t>
      </w:r>
      <w:r w:rsidRPr="008F609F">
        <w:rPr>
          <w:i/>
          <w:iCs/>
        </w:rPr>
        <w:t>7</w:t>
      </w:r>
      <w:r w:rsidRPr="008F609F">
        <w:t>(4), 270-286.</w:t>
      </w:r>
    </w:p>
    <w:p w14:paraId="4ED7CF21" w14:textId="77777777" w:rsidR="007157BA" w:rsidRDefault="003A56AD" w:rsidP="003A56AD">
      <w:pPr>
        <w:spacing w:line="360" w:lineRule="auto"/>
      </w:pPr>
      <w:r w:rsidRPr="004F6351">
        <w:t xml:space="preserve">Moore, K. (2012). “On the Periphery of Pleasure: Hedonics, Eudaimonics, and Slow </w:t>
      </w:r>
    </w:p>
    <w:p w14:paraId="765A3A1A" w14:textId="5BE8C1C4" w:rsidR="00215845" w:rsidRDefault="003A56AD" w:rsidP="007157BA">
      <w:pPr>
        <w:spacing w:line="360" w:lineRule="auto"/>
        <w:ind w:left="720"/>
      </w:pPr>
      <w:r w:rsidRPr="004F6351">
        <w:t xml:space="preserve">Travel.” </w:t>
      </w:r>
      <w:r w:rsidR="00D84338">
        <w:t>In</w:t>
      </w:r>
      <w:r w:rsidRPr="004F6351">
        <w:t xml:space="preserve"> S. Fullagar, K. Markwell, and E. Wilson</w:t>
      </w:r>
      <w:r w:rsidR="00D84338">
        <w:t xml:space="preserve"> (Eds.), </w:t>
      </w:r>
      <w:r w:rsidR="00D84338" w:rsidRPr="004F6351">
        <w:rPr>
          <w:i/>
          <w:iCs/>
        </w:rPr>
        <w:t>Slow Tourism: Experiences and Mobilities</w:t>
      </w:r>
      <w:r w:rsidR="00D84338">
        <w:t xml:space="preserve"> (pp. 25-35).</w:t>
      </w:r>
      <w:r w:rsidRPr="004F6351">
        <w:t xml:space="preserve"> Bristol, UK: Channel View. </w:t>
      </w:r>
    </w:p>
    <w:p w14:paraId="674E4D58" w14:textId="77777777" w:rsidR="003A01B1" w:rsidRDefault="003A01B1" w:rsidP="003A01B1">
      <w:pPr>
        <w:spacing w:line="360" w:lineRule="auto"/>
        <w:rPr>
          <w:i/>
          <w:iCs/>
        </w:rPr>
      </w:pPr>
      <w:r w:rsidRPr="003A01B1">
        <w:t>Moscardo, G. (1996). Mindful visitors: Heritage and tourism. </w:t>
      </w:r>
      <w:r w:rsidRPr="003A01B1">
        <w:rPr>
          <w:i/>
          <w:iCs/>
        </w:rPr>
        <w:t xml:space="preserve">Annals of tourism </w:t>
      </w:r>
    </w:p>
    <w:p w14:paraId="5DD77470" w14:textId="280F2013" w:rsidR="003A01B1" w:rsidRPr="003A01B1" w:rsidRDefault="003A01B1" w:rsidP="003A01B1">
      <w:pPr>
        <w:spacing w:line="360" w:lineRule="auto"/>
        <w:ind w:firstLine="720"/>
      </w:pPr>
      <w:r w:rsidRPr="003A01B1">
        <w:rPr>
          <w:i/>
          <w:iCs/>
        </w:rPr>
        <w:t>research</w:t>
      </w:r>
      <w:r w:rsidRPr="003A01B1">
        <w:t>, </w:t>
      </w:r>
      <w:r w:rsidRPr="003A01B1">
        <w:rPr>
          <w:i/>
          <w:iCs/>
        </w:rPr>
        <w:t>23</w:t>
      </w:r>
      <w:r w:rsidRPr="003A01B1">
        <w:t>(2), 376-397.</w:t>
      </w:r>
    </w:p>
    <w:p w14:paraId="178DCACA" w14:textId="77777777" w:rsidR="00E8686D" w:rsidRDefault="00E8686D" w:rsidP="00E8686D">
      <w:pPr>
        <w:spacing w:line="360" w:lineRule="auto"/>
        <w:rPr>
          <w:i/>
          <w:iCs/>
        </w:rPr>
      </w:pPr>
      <w:r w:rsidRPr="00E8686D">
        <w:t>Moscardo, G. (1999). </w:t>
      </w:r>
      <w:r w:rsidRPr="00E8686D">
        <w:rPr>
          <w:i/>
          <w:iCs/>
        </w:rPr>
        <w:t xml:space="preserve">Making visitors mindful: principles for creating quality sustainable </w:t>
      </w:r>
    </w:p>
    <w:p w14:paraId="315CD68F" w14:textId="023071E3" w:rsidR="00E8686D" w:rsidRPr="00E8686D" w:rsidRDefault="00E8686D" w:rsidP="00E8686D">
      <w:pPr>
        <w:spacing w:line="360" w:lineRule="auto"/>
        <w:ind w:firstLine="720"/>
      </w:pPr>
      <w:r w:rsidRPr="00E8686D">
        <w:rPr>
          <w:i/>
          <w:iCs/>
        </w:rPr>
        <w:t>visitor experiences through effective communication</w:t>
      </w:r>
      <w:r w:rsidRPr="00E8686D">
        <w:t>. Sagamore publishing.</w:t>
      </w:r>
    </w:p>
    <w:p w14:paraId="3C5F7C5C" w14:textId="2086E2C1" w:rsidR="00205057" w:rsidRDefault="00205057" w:rsidP="00205057">
      <w:pPr>
        <w:spacing w:line="360" w:lineRule="auto"/>
      </w:pPr>
      <w:r w:rsidRPr="00205057">
        <w:t xml:space="preserve">Moscardo, G. (2009). Understanding tourist experience through mindfulness </w:t>
      </w:r>
    </w:p>
    <w:p w14:paraId="2F52BDA1" w14:textId="35B358B9" w:rsidR="00205057" w:rsidRPr="00205057" w:rsidRDefault="00205057" w:rsidP="00205057">
      <w:pPr>
        <w:spacing w:line="360" w:lineRule="auto"/>
        <w:ind w:firstLine="720"/>
      </w:pPr>
      <w:r w:rsidRPr="00205057">
        <w:t>theory. </w:t>
      </w:r>
      <w:r w:rsidRPr="00205057">
        <w:rPr>
          <w:i/>
          <w:iCs/>
        </w:rPr>
        <w:t>Handbook of tourist behavior</w:t>
      </w:r>
      <w:r w:rsidRPr="00205057">
        <w:t>, 99-115.</w:t>
      </w:r>
    </w:p>
    <w:p w14:paraId="54BAAE47" w14:textId="77777777" w:rsidR="00E8686D" w:rsidRDefault="00E8686D" w:rsidP="00E8686D">
      <w:pPr>
        <w:spacing w:line="360" w:lineRule="auto"/>
      </w:pPr>
      <w:r w:rsidRPr="00E8686D">
        <w:t xml:space="preserve">Moscardo, G., &amp; Pearce, P. L. (1986). Visitor centres and environmental interpretation: </w:t>
      </w:r>
    </w:p>
    <w:p w14:paraId="1A977BC7" w14:textId="77777777" w:rsidR="00E8686D" w:rsidRDefault="00E8686D" w:rsidP="00E8686D">
      <w:pPr>
        <w:spacing w:line="360" w:lineRule="auto"/>
        <w:ind w:firstLine="720"/>
      </w:pPr>
      <w:r w:rsidRPr="00E8686D">
        <w:t xml:space="preserve">An exploration of the relationships among visitor enjoyment, understanding and </w:t>
      </w:r>
    </w:p>
    <w:p w14:paraId="704AAA0C" w14:textId="18BCB5CF" w:rsidR="00E8686D" w:rsidRPr="00E8686D" w:rsidRDefault="00E8686D" w:rsidP="00E8686D">
      <w:pPr>
        <w:spacing w:line="360" w:lineRule="auto"/>
        <w:ind w:firstLine="720"/>
      </w:pPr>
      <w:r w:rsidRPr="00E8686D">
        <w:t>mindfulness. </w:t>
      </w:r>
      <w:r w:rsidRPr="00E8686D">
        <w:rPr>
          <w:i/>
          <w:iCs/>
        </w:rPr>
        <w:t>Journal of Environmental Psychology</w:t>
      </w:r>
      <w:r w:rsidRPr="00E8686D">
        <w:t>, </w:t>
      </w:r>
      <w:r w:rsidRPr="00E8686D">
        <w:rPr>
          <w:i/>
          <w:iCs/>
        </w:rPr>
        <w:t>6</w:t>
      </w:r>
      <w:r w:rsidRPr="00E8686D">
        <w:t>(2), 89-108.</w:t>
      </w:r>
    </w:p>
    <w:p w14:paraId="6ADE081C" w14:textId="77777777" w:rsidR="0044709E" w:rsidRDefault="0044709E" w:rsidP="00F705C6">
      <w:pPr>
        <w:spacing w:line="360" w:lineRule="auto"/>
      </w:pPr>
      <w:r>
        <w:t xml:space="preserve">National Trust for Historic Preservation (2008). Heritage Tourism Planning Services. </w:t>
      </w:r>
    </w:p>
    <w:p w14:paraId="3ABA901D" w14:textId="2E28B615" w:rsidR="0044709E" w:rsidRDefault="0044709E" w:rsidP="0044709E">
      <w:pPr>
        <w:spacing w:line="360" w:lineRule="auto"/>
        <w:ind w:firstLine="720"/>
      </w:pPr>
      <w:r>
        <w:lastRenderedPageBreak/>
        <w:t xml:space="preserve">Retrieved from </w:t>
      </w:r>
      <w:r w:rsidRPr="0044709E">
        <w:t>https://nevadapreservation.org/heritage-tourism-planning/</w:t>
      </w:r>
    </w:p>
    <w:p w14:paraId="1B443DCC" w14:textId="314838DF" w:rsidR="007157BA" w:rsidRDefault="00F705C6" w:rsidP="00F705C6">
      <w:pPr>
        <w:spacing w:line="360" w:lineRule="auto"/>
      </w:pPr>
      <w:r w:rsidRPr="00F705C6">
        <w:t xml:space="preserve">Nunkoo, R., &amp; Ramkissoon, H. (2009). Applying the means-end chain theory and the </w:t>
      </w:r>
    </w:p>
    <w:p w14:paraId="74305A37" w14:textId="369BB54A" w:rsidR="00F705C6" w:rsidRPr="00F705C6" w:rsidRDefault="00F705C6" w:rsidP="007157BA">
      <w:pPr>
        <w:spacing w:line="360" w:lineRule="auto"/>
        <w:ind w:left="720"/>
      </w:pPr>
      <w:r w:rsidRPr="00F705C6">
        <w:t>laddering technique to the study of host attitudes to tourism. </w:t>
      </w:r>
      <w:r w:rsidRPr="00F705C6">
        <w:rPr>
          <w:i/>
          <w:iCs/>
        </w:rPr>
        <w:t>Journal of Sustainable Tourism,</w:t>
      </w:r>
      <w:r w:rsidRPr="00F705C6">
        <w:t> </w:t>
      </w:r>
      <w:r w:rsidRPr="00F705C6">
        <w:rPr>
          <w:i/>
          <w:iCs/>
        </w:rPr>
        <w:t>17</w:t>
      </w:r>
      <w:r w:rsidRPr="00F705C6">
        <w:t>(3), 337-355.</w:t>
      </w:r>
    </w:p>
    <w:p w14:paraId="5756DBC4" w14:textId="41210836" w:rsidR="00FB4DEF" w:rsidRDefault="00FB4DEF" w:rsidP="00FB4DEF">
      <w:pPr>
        <w:spacing w:line="360" w:lineRule="auto"/>
        <w:rPr>
          <w:rFonts w:eastAsiaTheme="minorEastAsia"/>
        </w:rPr>
      </w:pPr>
      <w:r>
        <w:rPr>
          <w:rFonts w:eastAsiaTheme="minorEastAsia"/>
        </w:rPr>
        <w:t>Nunnally, J., &amp; Bernstein, I. (1994). Psychometric theory</w:t>
      </w:r>
      <w:r w:rsidR="00947991">
        <w:rPr>
          <w:rFonts w:eastAsiaTheme="minorEastAsia"/>
        </w:rPr>
        <w:t xml:space="preserve"> (3</w:t>
      </w:r>
      <w:r w:rsidR="00947991" w:rsidRPr="00947991">
        <w:rPr>
          <w:rFonts w:eastAsiaTheme="minorEastAsia"/>
        </w:rPr>
        <w:t>rd</w:t>
      </w:r>
      <w:r>
        <w:rPr>
          <w:rFonts w:eastAsiaTheme="minorEastAsia"/>
        </w:rPr>
        <w:t xml:space="preserve"> ed</w:t>
      </w:r>
      <w:r w:rsidR="00947991">
        <w:rPr>
          <w:rFonts w:eastAsiaTheme="minorEastAsia"/>
        </w:rPr>
        <w:t>.)</w:t>
      </w:r>
      <w:r>
        <w:rPr>
          <w:rFonts w:eastAsiaTheme="minorEastAsia"/>
        </w:rPr>
        <w:t>. New York: McGraw-</w:t>
      </w:r>
    </w:p>
    <w:p w14:paraId="554354F5" w14:textId="21DDDC3D" w:rsidR="00FB4DEF" w:rsidRPr="00FB4DEF" w:rsidRDefault="00FB4DEF" w:rsidP="00FB4DEF">
      <w:pPr>
        <w:spacing w:line="360" w:lineRule="auto"/>
        <w:ind w:firstLine="720"/>
        <w:rPr>
          <w:rFonts w:eastAsiaTheme="minorEastAsia"/>
        </w:rPr>
      </w:pPr>
      <w:r>
        <w:rPr>
          <w:rFonts w:eastAsiaTheme="minorEastAsia"/>
        </w:rPr>
        <w:t xml:space="preserve">Hill. </w:t>
      </w:r>
    </w:p>
    <w:p w14:paraId="5EB64AE3" w14:textId="1DE0D475" w:rsidR="007157BA" w:rsidRDefault="003D3226" w:rsidP="004F6351">
      <w:pPr>
        <w:spacing w:line="360" w:lineRule="auto"/>
      </w:pPr>
      <w:r w:rsidRPr="004F6351">
        <w:t xml:space="preserve">Oh, H., Assaf, A. G., &amp; Baloglu, S. (2016). Motivations and goals of slow tourism. </w:t>
      </w:r>
    </w:p>
    <w:p w14:paraId="28F11329" w14:textId="4CCFCFFC" w:rsidR="003D3226" w:rsidRPr="007157BA" w:rsidRDefault="003D3226" w:rsidP="007157BA">
      <w:pPr>
        <w:spacing w:line="360" w:lineRule="auto"/>
        <w:ind w:firstLine="720"/>
        <w:rPr>
          <w:i/>
          <w:iCs/>
        </w:rPr>
      </w:pPr>
      <w:r w:rsidRPr="004F6351">
        <w:rPr>
          <w:i/>
          <w:iCs/>
        </w:rPr>
        <w:t>Journal of Travel Research, 55</w:t>
      </w:r>
      <w:r w:rsidRPr="004F6351">
        <w:t>(</w:t>
      </w:r>
      <w:r w:rsidRPr="004F6351">
        <w:rPr>
          <w:i/>
          <w:iCs/>
        </w:rPr>
        <w:t>2</w:t>
      </w:r>
      <w:r w:rsidRPr="004F6351">
        <w:t>), 205–219</w:t>
      </w:r>
      <w:r w:rsidR="00185506">
        <w:t>.</w:t>
      </w:r>
      <w:r w:rsidRPr="004F6351">
        <w:t xml:space="preserve"> </w:t>
      </w:r>
    </w:p>
    <w:p w14:paraId="4B112A7E" w14:textId="77777777" w:rsidR="007157BA" w:rsidRDefault="003B6720" w:rsidP="003B6720">
      <w:pPr>
        <w:spacing w:line="360" w:lineRule="auto"/>
      </w:pPr>
      <w:r w:rsidRPr="003B6720">
        <w:t xml:space="preserve">Oh, H., Fiore, A. M., &amp; Jeong, M. (2007). Measuring the tourist experience using </w:t>
      </w:r>
    </w:p>
    <w:p w14:paraId="7F5E63C8" w14:textId="6C97EE06" w:rsidR="003B6720" w:rsidRPr="003B6720" w:rsidRDefault="003B6720" w:rsidP="007157BA">
      <w:pPr>
        <w:spacing w:line="360" w:lineRule="auto"/>
        <w:ind w:firstLine="720"/>
      </w:pPr>
      <w:r w:rsidRPr="003B6720">
        <w:t>experience economy concepts. </w:t>
      </w:r>
      <w:r w:rsidRPr="003B6720">
        <w:rPr>
          <w:i/>
          <w:iCs/>
        </w:rPr>
        <w:t>Journal of Travel Research</w:t>
      </w:r>
      <w:r w:rsidRPr="003B6720">
        <w:t>, </w:t>
      </w:r>
      <w:r w:rsidRPr="003B6720">
        <w:rPr>
          <w:i/>
          <w:iCs/>
        </w:rPr>
        <w:t>46</w:t>
      </w:r>
      <w:r w:rsidRPr="003B6720">
        <w:t>(2), 119-132.</w:t>
      </w:r>
    </w:p>
    <w:p w14:paraId="7F548D08" w14:textId="77777777" w:rsidR="007157BA" w:rsidRDefault="00022A37" w:rsidP="00022A37">
      <w:pPr>
        <w:spacing w:line="360" w:lineRule="auto"/>
      </w:pPr>
      <w:r w:rsidRPr="00022A37">
        <w:t xml:space="preserve">Oh, H. C., Uysal, M., &amp; Weaver, P. A. (1995). Product bundles and market segments </w:t>
      </w:r>
    </w:p>
    <w:p w14:paraId="758F0EF5" w14:textId="77777777" w:rsidR="007157BA" w:rsidRDefault="00022A37" w:rsidP="007157BA">
      <w:pPr>
        <w:spacing w:line="360" w:lineRule="auto"/>
        <w:ind w:firstLine="720"/>
      </w:pPr>
      <w:r w:rsidRPr="00022A37">
        <w:t xml:space="preserve">based on travel motivations: A canonical correlation approach. International </w:t>
      </w:r>
    </w:p>
    <w:p w14:paraId="4DC54E10" w14:textId="0C3DBEF9" w:rsidR="00022A37" w:rsidRPr="00022A37" w:rsidRDefault="00022A37" w:rsidP="007157BA">
      <w:pPr>
        <w:spacing w:line="360" w:lineRule="auto"/>
        <w:ind w:firstLine="720"/>
      </w:pPr>
      <w:r w:rsidRPr="00185506">
        <w:rPr>
          <w:i/>
          <w:iCs/>
        </w:rPr>
        <w:t>Journal of Hospitality Management, 14</w:t>
      </w:r>
      <w:r w:rsidRPr="00022A37">
        <w:t xml:space="preserve">(2), 123–137. </w:t>
      </w:r>
    </w:p>
    <w:p w14:paraId="4378C78A" w14:textId="26D49A4D" w:rsidR="003D3226" w:rsidRPr="004F6351" w:rsidRDefault="003D3226" w:rsidP="004F6351">
      <w:pPr>
        <w:spacing w:line="360" w:lineRule="auto"/>
      </w:pPr>
      <w:r w:rsidRPr="004F6351">
        <w:t xml:space="preserve">Oliver, R. L. (1999). Whence consumer loyalty?. </w:t>
      </w:r>
      <w:r w:rsidRPr="004F6351">
        <w:rPr>
          <w:i/>
          <w:iCs/>
        </w:rPr>
        <w:t>Journal of marketing</w:t>
      </w:r>
      <w:r w:rsidRPr="004F6351">
        <w:t xml:space="preserve">, </w:t>
      </w:r>
      <w:r w:rsidRPr="004F6351">
        <w:rPr>
          <w:i/>
          <w:iCs/>
        </w:rPr>
        <w:t>63</w:t>
      </w:r>
      <w:r w:rsidR="007157BA">
        <w:rPr>
          <w:iCs/>
        </w:rPr>
        <w:t xml:space="preserve">, </w:t>
      </w:r>
      <w:r w:rsidRPr="004F6351">
        <w:t xml:space="preserve">33-44. </w:t>
      </w:r>
    </w:p>
    <w:p w14:paraId="2CAF18F8" w14:textId="77777777" w:rsidR="00B8605A" w:rsidRDefault="00B8605A" w:rsidP="004F6351">
      <w:pPr>
        <w:spacing w:line="360" w:lineRule="auto"/>
      </w:pPr>
      <w:r w:rsidRPr="00B8605A">
        <w:t xml:space="preserve">Oliveira, T., Araujo, B., &amp; Tam, C. (2020). Why do people share their travel experiences </w:t>
      </w:r>
    </w:p>
    <w:p w14:paraId="1FB39146" w14:textId="010B61AF" w:rsidR="00B8605A" w:rsidRDefault="00B8605A" w:rsidP="00287D3B">
      <w:pPr>
        <w:spacing w:line="360" w:lineRule="auto"/>
        <w:ind w:firstLine="720"/>
      </w:pPr>
      <w:r w:rsidRPr="00B8605A">
        <w:t xml:space="preserve">on social media?. </w:t>
      </w:r>
      <w:r w:rsidRPr="00B8605A">
        <w:rPr>
          <w:i/>
          <w:iCs/>
        </w:rPr>
        <w:t>Tourism Management</w:t>
      </w:r>
      <w:r w:rsidRPr="00B8605A">
        <w:t xml:space="preserve">, </w:t>
      </w:r>
      <w:r w:rsidRPr="00B8605A">
        <w:rPr>
          <w:i/>
          <w:iCs/>
        </w:rPr>
        <w:t>78</w:t>
      </w:r>
      <w:r w:rsidRPr="00B8605A">
        <w:t>, 104041.</w:t>
      </w:r>
    </w:p>
    <w:p w14:paraId="50E003DA" w14:textId="64AD93EA" w:rsidR="0011196C" w:rsidRDefault="0011196C" w:rsidP="0011196C">
      <w:pPr>
        <w:spacing w:line="360" w:lineRule="auto"/>
        <w:rPr>
          <w:rFonts w:eastAsiaTheme="minorEastAsia"/>
        </w:rPr>
      </w:pPr>
      <w:r w:rsidRPr="0011196C">
        <w:rPr>
          <w:rFonts w:eastAsiaTheme="minorEastAsia"/>
        </w:rPr>
        <w:t>Olson, J.C. and Reynolds, T.J. (2001)</w:t>
      </w:r>
      <w:r w:rsidR="0044709E">
        <w:rPr>
          <w:rFonts w:eastAsiaTheme="minorEastAsia"/>
        </w:rPr>
        <w:t>.</w:t>
      </w:r>
      <w:r w:rsidRPr="0011196C">
        <w:rPr>
          <w:rFonts w:eastAsiaTheme="minorEastAsia"/>
        </w:rPr>
        <w:t xml:space="preserve"> The means-end approach to understanding </w:t>
      </w:r>
    </w:p>
    <w:p w14:paraId="5E48F617" w14:textId="09865E4B" w:rsidR="0011196C" w:rsidRDefault="0011196C" w:rsidP="0011196C">
      <w:pPr>
        <w:spacing w:line="360" w:lineRule="auto"/>
        <w:ind w:firstLine="720"/>
        <w:rPr>
          <w:rFonts w:eastAsiaTheme="minorEastAsia"/>
        </w:rPr>
      </w:pPr>
      <w:r w:rsidRPr="0011196C">
        <w:rPr>
          <w:rFonts w:eastAsiaTheme="minorEastAsia"/>
        </w:rPr>
        <w:t>consumer decision making</w:t>
      </w:r>
      <w:r w:rsidR="0044709E">
        <w:rPr>
          <w:rFonts w:eastAsiaTheme="minorEastAsia"/>
        </w:rPr>
        <w:t>. I</w:t>
      </w:r>
      <w:r w:rsidRPr="0011196C">
        <w:rPr>
          <w:rFonts w:eastAsiaTheme="minorEastAsia"/>
        </w:rPr>
        <w:t xml:space="preserve">n T.J. Reynolds and J.C. Olson (Eds.) </w:t>
      </w:r>
    </w:p>
    <w:p w14:paraId="4E39E347" w14:textId="77777777" w:rsidR="0011196C" w:rsidRPr="00185506" w:rsidRDefault="0011196C" w:rsidP="0011196C">
      <w:pPr>
        <w:spacing w:line="360" w:lineRule="auto"/>
        <w:ind w:firstLine="720"/>
        <w:rPr>
          <w:rFonts w:eastAsiaTheme="minorEastAsia"/>
          <w:i/>
          <w:iCs/>
        </w:rPr>
      </w:pPr>
      <w:r w:rsidRPr="00185506">
        <w:rPr>
          <w:rFonts w:eastAsiaTheme="minorEastAsia"/>
          <w:i/>
          <w:iCs/>
        </w:rPr>
        <w:t xml:space="preserve">Understanding Consumer Decision Making: The Means-End Approach to </w:t>
      </w:r>
    </w:p>
    <w:p w14:paraId="2050F431" w14:textId="77777777" w:rsidR="00185506" w:rsidRDefault="0011196C" w:rsidP="00185506">
      <w:pPr>
        <w:spacing w:line="360" w:lineRule="auto"/>
        <w:ind w:firstLine="720"/>
        <w:rPr>
          <w:rFonts w:eastAsiaTheme="minorEastAsia"/>
        </w:rPr>
      </w:pPr>
      <w:r w:rsidRPr="00185506">
        <w:rPr>
          <w:rFonts w:eastAsiaTheme="minorEastAsia"/>
          <w:i/>
          <w:iCs/>
        </w:rPr>
        <w:t>Marketing and Advertising Strategy</w:t>
      </w:r>
      <w:r w:rsidR="00185506">
        <w:rPr>
          <w:rFonts w:eastAsiaTheme="minorEastAsia"/>
          <w:i/>
          <w:iCs/>
        </w:rPr>
        <w:t xml:space="preserve"> (pp.3-23)</w:t>
      </w:r>
      <w:r w:rsidRPr="0011196C">
        <w:rPr>
          <w:rFonts w:eastAsiaTheme="minorEastAsia"/>
        </w:rPr>
        <w:t xml:space="preserve">, </w:t>
      </w:r>
      <w:r w:rsidR="0044709E">
        <w:rPr>
          <w:rFonts w:eastAsiaTheme="minorEastAsia"/>
        </w:rPr>
        <w:t xml:space="preserve">Mahwah, </w:t>
      </w:r>
      <w:r w:rsidRPr="0011196C">
        <w:rPr>
          <w:rFonts w:eastAsiaTheme="minorEastAsia"/>
        </w:rPr>
        <w:t>N</w:t>
      </w:r>
      <w:r w:rsidR="0044709E">
        <w:rPr>
          <w:rFonts w:eastAsiaTheme="minorEastAsia"/>
        </w:rPr>
        <w:t>J</w:t>
      </w:r>
      <w:r w:rsidRPr="0011196C">
        <w:rPr>
          <w:rFonts w:eastAsiaTheme="minorEastAsia"/>
        </w:rPr>
        <w:t>: Erlbaum</w:t>
      </w:r>
      <w:r w:rsidR="00185506">
        <w:rPr>
          <w:rFonts w:eastAsiaTheme="minorEastAsia"/>
        </w:rPr>
        <w:t>.</w:t>
      </w:r>
    </w:p>
    <w:p w14:paraId="68A6D1C3" w14:textId="146FCE7B" w:rsidR="007157BA" w:rsidRPr="00185506" w:rsidRDefault="008F609F" w:rsidP="00185506">
      <w:pPr>
        <w:spacing w:line="360" w:lineRule="auto"/>
        <w:rPr>
          <w:rFonts w:eastAsiaTheme="minorEastAsia"/>
        </w:rPr>
      </w:pPr>
      <w:r w:rsidRPr="008F609F">
        <w:t xml:space="preserve">Park, C. (2004). Efficient or enjoyable? Consumer values of eating-out and fast food </w:t>
      </w:r>
    </w:p>
    <w:p w14:paraId="487204CB" w14:textId="77777777" w:rsidR="007157BA" w:rsidRDefault="008F609F" w:rsidP="007157BA">
      <w:pPr>
        <w:spacing w:line="360" w:lineRule="auto"/>
        <w:ind w:firstLine="720"/>
        <w:rPr>
          <w:i/>
          <w:iCs/>
        </w:rPr>
      </w:pPr>
      <w:r w:rsidRPr="008F609F">
        <w:t xml:space="preserve">restaurant consumption in Korea. </w:t>
      </w:r>
      <w:r w:rsidRPr="008F609F">
        <w:rPr>
          <w:i/>
          <w:iCs/>
        </w:rPr>
        <w:t xml:space="preserve">International Journal of Hospitality </w:t>
      </w:r>
    </w:p>
    <w:p w14:paraId="22286971" w14:textId="7B961A0B" w:rsidR="008F609F" w:rsidRPr="008F609F" w:rsidRDefault="008F609F" w:rsidP="007157BA">
      <w:pPr>
        <w:spacing w:line="360" w:lineRule="auto"/>
        <w:ind w:firstLine="720"/>
      </w:pPr>
      <w:r w:rsidRPr="008F609F">
        <w:rPr>
          <w:i/>
          <w:iCs/>
        </w:rPr>
        <w:t>Management</w:t>
      </w:r>
      <w:r w:rsidRPr="008F609F">
        <w:t xml:space="preserve">, </w:t>
      </w:r>
      <w:r w:rsidRPr="008F609F">
        <w:rPr>
          <w:i/>
          <w:iCs/>
        </w:rPr>
        <w:t>23</w:t>
      </w:r>
      <w:r w:rsidRPr="008F609F">
        <w:t>(1), 87-94.</w:t>
      </w:r>
    </w:p>
    <w:p w14:paraId="4ACE7DEE" w14:textId="77777777" w:rsidR="006E5FF0" w:rsidRPr="006E5FF0" w:rsidRDefault="006E5FF0" w:rsidP="00814D11">
      <w:pPr>
        <w:spacing w:line="360" w:lineRule="auto"/>
      </w:pPr>
      <w:r w:rsidRPr="006E5FF0">
        <w:t xml:space="preserve">Parkins, W., &amp; Craig, G. (2006). Slow Living. Oxford: Berg. </w:t>
      </w:r>
    </w:p>
    <w:p w14:paraId="5670D2BD" w14:textId="77777777" w:rsidR="00257C6D" w:rsidRDefault="00257C6D" w:rsidP="00257C6D">
      <w:pPr>
        <w:spacing w:line="360" w:lineRule="auto"/>
      </w:pPr>
      <w:r w:rsidRPr="00257C6D">
        <w:t xml:space="preserve">Patrick, K., &amp; Xu, Y. (2018). Exploring Generation Y Consumers’ Fitness Clothing </w:t>
      </w:r>
    </w:p>
    <w:p w14:paraId="6E7C5FC9" w14:textId="77777777" w:rsidR="00257C6D" w:rsidRDefault="00257C6D" w:rsidP="00257C6D">
      <w:pPr>
        <w:spacing w:line="360" w:lineRule="auto"/>
        <w:ind w:firstLine="720"/>
        <w:rPr>
          <w:i/>
          <w:iCs/>
        </w:rPr>
      </w:pPr>
      <w:r w:rsidRPr="00257C6D">
        <w:t>Consumption: A Means-end Chain Approach. </w:t>
      </w:r>
      <w:r w:rsidRPr="00257C6D">
        <w:rPr>
          <w:i/>
          <w:iCs/>
        </w:rPr>
        <w:t xml:space="preserve">Journal of Textile and Apparel, </w:t>
      </w:r>
    </w:p>
    <w:p w14:paraId="7534B247" w14:textId="41517EDB" w:rsidR="00257C6D" w:rsidRPr="00257C6D" w:rsidRDefault="00257C6D" w:rsidP="00814D11">
      <w:pPr>
        <w:spacing w:line="360" w:lineRule="auto"/>
        <w:ind w:firstLine="720"/>
      </w:pPr>
      <w:r w:rsidRPr="00257C6D">
        <w:rPr>
          <w:i/>
          <w:iCs/>
        </w:rPr>
        <w:t>Technology and Management</w:t>
      </w:r>
      <w:r w:rsidRPr="00257C6D">
        <w:t>, </w:t>
      </w:r>
      <w:r w:rsidRPr="00257C6D">
        <w:rPr>
          <w:i/>
          <w:iCs/>
        </w:rPr>
        <w:t>10</w:t>
      </w:r>
      <w:r w:rsidRPr="00257C6D">
        <w:t>(3).</w:t>
      </w:r>
    </w:p>
    <w:p w14:paraId="2169C44C" w14:textId="77777777" w:rsidR="003B6720" w:rsidRDefault="003B6720" w:rsidP="003B6720">
      <w:pPr>
        <w:spacing w:line="360" w:lineRule="auto"/>
      </w:pPr>
      <w:r w:rsidRPr="003B6720">
        <w:t xml:space="preserve">Patton, M. Q. (2002). Two decades of developments in qualitative inquiry: A personal, </w:t>
      </w:r>
    </w:p>
    <w:p w14:paraId="44ABAC33" w14:textId="7B87BCFA" w:rsidR="003B6720" w:rsidRPr="003B6720" w:rsidRDefault="003B6720" w:rsidP="00814D11">
      <w:pPr>
        <w:spacing w:line="360" w:lineRule="auto"/>
        <w:ind w:firstLine="720"/>
      </w:pPr>
      <w:r w:rsidRPr="003B6720">
        <w:t>experiential perspective. </w:t>
      </w:r>
      <w:r w:rsidRPr="003B6720">
        <w:rPr>
          <w:i/>
          <w:iCs/>
        </w:rPr>
        <w:t>Qualitative social work</w:t>
      </w:r>
      <w:r w:rsidRPr="003B6720">
        <w:t>, </w:t>
      </w:r>
      <w:r w:rsidRPr="003B6720">
        <w:rPr>
          <w:i/>
          <w:iCs/>
        </w:rPr>
        <w:t>1</w:t>
      </w:r>
      <w:r w:rsidRPr="003B6720">
        <w:t>(3), 261-283.</w:t>
      </w:r>
    </w:p>
    <w:p w14:paraId="246D5314" w14:textId="5CB4B56B" w:rsidR="00612A69" w:rsidRDefault="00612A69" w:rsidP="00612A69">
      <w:pPr>
        <w:spacing w:line="360" w:lineRule="auto"/>
      </w:pPr>
      <w:r>
        <w:t xml:space="preserve">Pawlusinski, R., &amp; Kubal, M. (2018). A new take on an old structure? Creative and slow </w:t>
      </w:r>
    </w:p>
    <w:p w14:paraId="1118EC40" w14:textId="77777777" w:rsidR="00612A69" w:rsidRDefault="00612A69" w:rsidP="00612A69">
      <w:pPr>
        <w:spacing w:line="360" w:lineRule="auto"/>
        <w:ind w:firstLine="720"/>
      </w:pPr>
      <w:r>
        <w:lastRenderedPageBreak/>
        <w:t xml:space="preserve">tourism in Krakow (Poland). </w:t>
      </w:r>
      <w:r w:rsidRPr="00BD7E14">
        <w:rPr>
          <w:i/>
          <w:iCs/>
        </w:rPr>
        <w:t>Journal of Tourism and Cultural Change</w:t>
      </w:r>
      <w:r>
        <w:t xml:space="preserve">, </w:t>
      </w:r>
      <w:r w:rsidRPr="00BD7E14">
        <w:rPr>
          <w:i/>
          <w:iCs/>
        </w:rPr>
        <w:t>16</w:t>
      </w:r>
      <w:r>
        <w:t xml:space="preserve">(3), </w:t>
      </w:r>
    </w:p>
    <w:p w14:paraId="042C1FC1" w14:textId="2A224E99" w:rsidR="00612A69" w:rsidRDefault="00612A69" w:rsidP="00612A69">
      <w:pPr>
        <w:spacing w:line="360" w:lineRule="auto"/>
        <w:ind w:firstLine="720"/>
      </w:pPr>
      <w:r>
        <w:t xml:space="preserve">265–285. </w:t>
      </w:r>
    </w:p>
    <w:p w14:paraId="3A159C10" w14:textId="77777777" w:rsidR="00031864" w:rsidRDefault="00031864" w:rsidP="004B19FA">
      <w:pPr>
        <w:spacing w:line="360" w:lineRule="auto"/>
      </w:pPr>
      <w:r w:rsidRPr="00031864">
        <w:t xml:space="preserve">Peter, J. P., Olson, J. C., &amp; Grunert, K. G. (1999). Consumer behavior and marketing </w:t>
      </w:r>
    </w:p>
    <w:p w14:paraId="36B6D5B6" w14:textId="650C82DE" w:rsidR="00031864" w:rsidRDefault="0082006E" w:rsidP="00031864">
      <w:pPr>
        <w:spacing w:line="360" w:lineRule="auto"/>
        <w:ind w:firstLine="720"/>
      </w:pPr>
      <w:r w:rsidRPr="00031864">
        <w:t>S</w:t>
      </w:r>
      <w:r w:rsidR="00031864" w:rsidRPr="00031864">
        <w:t>trategy</w:t>
      </w:r>
      <w:r>
        <w:t xml:space="preserve"> (5</w:t>
      </w:r>
      <w:r w:rsidRPr="0082006E">
        <w:t>th</w:t>
      </w:r>
      <w:r>
        <w:t xml:space="preserve"> ed.), New York: McGraw Hill</w:t>
      </w:r>
      <w:r w:rsidR="005C34B6">
        <w:t xml:space="preserve"> Irwin</w:t>
      </w:r>
      <w:r w:rsidR="00031864" w:rsidRPr="00031864">
        <w:t>.</w:t>
      </w:r>
    </w:p>
    <w:p w14:paraId="55C2823F" w14:textId="7CC1556D" w:rsidR="00830AED" w:rsidRDefault="00830AED" w:rsidP="00830AED">
      <w:pPr>
        <w:spacing w:line="360" w:lineRule="auto"/>
        <w:rPr>
          <w:rFonts w:eastAsiaTheme="minorEastAsia"/>
        </w:rPr>
      </w:pPr>
      <w:r w:rsidRPr="00830AED">
        <w:rPr>
          <w:rFonts w:eastAsiaTheme="minorEastAsia"/>
        </w:rPr>
        <w:t xml:space="preserve">Peter, </w:t>
      </w:r>
      <w:r w:rsidR="0020378F" w:rsidRPr="00830AED">
        <w:rPr>
          <w:rFonts w:eastAsiaTheme="minorEastAsia"/>
        </w:rPr>
        <w:t>J.P., &amp;</w:t>
      </w:r>
      <w:r w:rsidRPr="00830AED">
        <w:rPr>
          <w:rFonts w:eastAsiaTheme="minorEastAsia"/>
        </w:rPr>
        <w:t xml:space="preserve"> Olson, J.C. (2010). Consumer behavior &amp; marketing strategy</w:t>
      </w:r>
      <w:r>
        <w:rPr>
          <w:rFonts w:eastAsiaTheme="minorEastAsia"/>
        </w:rPr>
        <w:t xml:space="preserve"> </w:t>
      </w:r>
      <w:r w:rsidRPr="00830AED">
        <w:rPr>
          <w:rFonts w:eastAsiaTheme="minorEastAsia"/>
        </w:rPr>
        <w:t xml:space="preserve">(9th ed). New </w:t>
      </w:r>
    </w:p>
    <w:p w14:paraId="410723F6" w14:textId="220B9630" w:rsidR="00830AED" w:rsidRPr="00830AED" w:rsidRDefault="00830AED" w:rsidP="00830AED">
      <w:pPr>
        <w:spacing w:line="360" w:lineRule="auto"/>
        <w:ind w:firstLine="720"/>
        <w:rPr>
          <w:rFonts w:eastAsiaTheme="minorEastAsia"/>
        </w:rPr>
      </w:pPr>
      <w:r w:rsidRPr="00830AED">
        <w:rPr>
          <w:rFonts w:eastAsiaTheme="minorEastAsia"/>
        </w:rPr>
        <w:t>York: McGraw-Hill Irwin</w:t>
      </w:r>
    </w:p>
    <w:p w14:paraId="6F17123C" w14:textId="5EB090FB" w:rsidR="007157BA" w:rsidRDefault="004B19FA" w:rsidP="004B19FA">
      <w:pPr>
        <w:spacing w:line="360" w:lineRule="auto"/>
      </w:pPr>
      <w:r w:rsidRPr="004B19FA">
        <w:t xml:space="preserve">Pezeshki, F., Ardekani, S., Khodadadi, M., Alhosseini Almodarresi, S., &amp; Hosseini, F. </w:t>
      </w:r>
    </w:p>
    <w:p w14:paraId="5EF8FF52" w14:textId="77777777" w:rsidR="007157BA" w:rsidRDefault="004B19FA" w:rsidP="007157BA">
      <w:pPr>
        <w:spacing w:line="360" w:lineRule="auto"/>
        <w:ind w:firstLine="720"/>
      </w:pPr>
      <w:r w:rsidRPr="004B19FA">
        <w:t xml:space="preserve">(2019). Cognitive structures of Iranian senior tourists towards domestic tourism </w:t>
      </w:r>
    </w:p>
    <w:p w14:paraId="39965E3B" w14:textId="77777777" w:rsidR="007157BA" w:rsidRDefault="004B19FA" w:rsidP="007157BA">
      <w:pPr>
        <w:spacing w:line="360" w:lineRule="auto"/>
        <w:ind w:firstLine="720"/>
        <w:rPr>
          <w:i/>
          <w:iCs/>
        </w:rPr>
      </w:pPr>
      <w:r w:rsidRPr="004B19FA">
        <w:t>destinations: A means-end chain approach. </w:t>
      </w:r>
      <w:r w:rsidRPr="004B19FA">
        <w:rPr>
          <w:i/>
          <w:iCs/>
        </w:rPr>
        <w:t xml:space="preserve">Journal of Hospitality and Tourism </w:t>
      </w:r>
    </w:p>
    <w:p w14:paraId="34945AA6" w14:textId="57B443B5" w:rsidR="004B19FA" w:rsidRPr="004B19FA" w:rsidRDefault="004B19FA" w:rsidP="007157BA">
      <w:pPr>
        <w:spacing w:line="360" w:lineRule="auto"/>
        <w:ind w:firstLine="720"/>
      </w:pPr>
      <w:r w:rsidRPr="004B19FA">
        <w:rPr>
          <w:i/>
          <w:iCs/>
        </w:rPr>
        <w:t>Management,</w:t>
      </w:r>
      <w:r w:rsidRPr="004B19FA">
        <w:t> </w:t>
      </w:r>
      <w:r w:rsidRPr="004B19FA">
        <w:rPr>
          <w:i/>
          <w:iCs/>
        </w:rPr>
        <w:t>39</w:t>
      </w:r>
      <w:r w:rsidRPr="004B19FA">
        <w:t>, 9-19.</w:t>
      </w:r>
    </w:p>
    <w:p w14:paraId="05D15452" w14:textId="77777777" w:rsidR="007157BA" w:rsidRDefault="003D3226" w:rsidP="004F6351">
      <w:pPr>
        <w:spacing w:line="360" w:lineRule="auto"/>
      </w:pPr>
      <w:r w:rsidRPr="004F6351">
        <w:t xml:space="preserve">Pietrykowski, B. (2004). You are what you eat: The social economy of the slow food </w:t>
      </w:r>
    </w:p>
    <w:p w14:paraId="13D6568F" w14:textId="2C057496" w:rsidR="003D3226" w:rsidRPr="004F6351" w:rsidRDefault="003D3226" w:rsidP="005C34B6">
      <w:pPr>
        <w:spacing w:line="360" w:lineRule="auto"/>
        <w:ind w:firstLine="720"/>
        <w:jc w:val="both"/>
      </w:pPr>
      <w:r w:rsidRPr="004F6351">
        <w:t xml:space="preserve">movement. </w:t>
      </w:r>
      <w:r w:rsidRPr="004F6351">
        <w:rPr>
          <w:i/>
          <w:iCs/>
        </w:rPr>
        <w:t>Review of social economy</w:t>
      </w:r>
      <w:r w:rsidRPr="004F6351">
        <w:t xml:space="preserve">, </w:t>
      </w:r>
      <w:r w:rsidRPr="004F6351">
        <w:rPr>
          <w:i/>
          <w:iCs/>
        </w:rPr>
        <w:t>62</w:t>
      </w:r>
      <w:r w:rsidRPr="004F6351">
        <w:t xml:space="preserve">(3), 307-321. </w:t>
      </w:r>
    </w:p>
    <w:p w14:paraId="21EDF276" w14:textId="77777777" w:rsidR="00984934" w:rsidRDefault="00984934" w:rsidP="00612A69">
      <w:pPr>
        <w:spacing w:line="360" w:lineRule="auto"/>
      </w:pPr>
      <w:r>
        <w:t xml:space="preserve">Pine, B., &amp; Gilmore, J. H. (1999). The experience economy. Boston, MA: Harvard </w:t>
      </w:r>
    </w:p>
    <w:p w14:paraId="06927BEB" w14:textId="19DF2DD5" w:rsidR="00984934" w:rsidRDefault="00984934" w:rsidP="00984934">
      <w:pPr>
        <w:spacing w:line="360" w:lineRule="auto"/>
        <w:ind w:firstLine="720"/>
      </w:pPr>
      <w:r>
        <w:t>Business School Press</w:t>
      </w:r>
    </w:p>
    <w:p w14:paraId="79ADF3DA" w14:textId="0989CD37" w:rsidR="00612A69" w:rsidRDefault="00612A69" w:rsidP="00612A69">
      <w:pPr>
        <w:spacing w:line="360" w:lineRule="auto"/>
      </w:pPr>
      <w:r w:rsidRPr="00612A69">
        <w:t xml:space="preserve">Pirson, M., Langer, E. J., Bodner, T., &amp; Zilcha-Mano, S. (2012). The development and </w:t>
      </w:r>
    </w:p>
    <w:p w14:paraId="0460ACC5" w14:textId="77777777" w:rsidR="00612A69" w:rsidRDefault="00612A69" w:rsidP="00612A69">
      <w:pPr>
        <w:spacing w:line="360" w:lineRule="auto"/>
        <w:ind w:firstLine="720"/>
      </w:pPr>
      <w:r w:rsidRPr="00612A69">
        <w:t xml:space="preserve">validation of the Langer mindfulness scale-enabling a socio-cognitive perspective </w:t>
      </w:r>
    </w:p>
    <w:p w14:paraId="60315F01" w14:textId="77777777" w:rsidR="00612A69" w:rsidRDefault="00612A69" w:rsidP="00612A69">
      <w:pPr>
        <w:spacing w:line="360" w:lineRule="auto"/>
        <w:ind w:firstLine="720"/>
        <w:rPr>
          <w:i/>
          <w:iCs/>
        </w:rPr>
      </w:pPr>
      <w:r w:rsidRPr="00612A69">
        <w:t>of mindfulness in organizational contexts. </w:t>
      </w:r>
      <w:r w:rsidRPr="00612A69">
        <w:rPr>
          <w:i/>
          <w:iCs/>
        </w:rPr>
        <w:t xml:space="preserve">Fordham University Schools of </w:t>
      </w:r>
    </w:p>
    <w:p w14:paraId="18C8A05E" w14:textId="0BD0B160" w:rsidR="00612A69" w:rsidRPr="00612A69" w:rsidRDefault="00612A69" w:rsidP="00612A69">
      <w:pPr>
        <w:spacing w:line="360" w:lineRule="auto"/>
        <w:ind w:firstLine="720"/>
      </w:pPr>
      <w:r w:rsidRPr="00612A69">
        <w:rPr>
          <w:i/>
          <w:iCs/>
        </w:rPr>
        <w:t>Business Research Paper</w:t>
      </w:r>
      <w:r w:rsidRPr="00612A69">
        <w:t>.</w:t>
      </w:r>
    </w:p>
    <w:p w14:paraId="671B9BF3" w14:textId="6B7A1C7A" w:rsidR="007157BA" w:rsidRDefault="00215845" w:rsidP="00215845">
      <w:pPr>
        <w:spacing w:line="360" w:lineRule="auto"/>
      </w:pPr>
      <w:r w:rsidRPr="00215845">
        <w:t xml:space="preserve">Pizam, A., &amp; Calantone, R. (1987). Beyond psychographics — values as determinants of </w:t>
      </w:r>
    </w:p>
    <w:p w14:paraId="1C531FFB" w14:textId="293A9B5C" w:rsidR="00215845" w:rsidRPr="00215845" w:rsidRDefault="00215845" w:rsidP="007157BA">
      <w:pPr>
        <w:spacing w:line="360" w:lineRule="auto"/>
        <w:ind w:firstLine="720"/>
      </w:pPr>
      <w:r w:rsidRPr="00215845">
        <w:t>tourist behavior. </w:t>
      </w:r>
      <w:r w:rsidRPr="00215845">
        <w:rPr>
          <w:i/>
          <w:iCs/>
        </w:rPr>
        <w:t>International Journal of Hospitality Management,</w:t>
      </w:r>
      <w:r w:rsidRPr="00215845">
        <w:t> </w:t>
      </w:r>
      <w:r w:rsidRPr="00215845">
        <w:rPr>
          <w:i/>
          <w:iCs/>
        </w:rPr>
        <w:t>6</w:t>
      </w:r>
      <w:r w:rsidRPr="00215845">
        <w:t>(3), 177-181.</w:t>
      </w:r>
    </w:p>
    <w:p w14:paraId="312AFB70" w14:textId="77777777" w:rsidR="00D151C2" w:rsidRDefault="00D151C2" w:rsidP="00BE3DA9">
      <w:pPr>
        <w:spacing w:line="360" w:lineRule="auto"/>
        <w:rPr>
          <w:rFonts w:eastAsiaTheme="minorEastAsia"/>
        </w:rPr>
      </w:pPr>
      <w:r w:rsidRPr="00D151C2">
        <w:rPr>
          <w:rFonts w:eastAsiaTheme="minorEastAsia"/>
        </w:rPr>
        <w:t xml:space="preserve">Podsakoff, N. P. (2003). Common method biases in behavioral research: a critical review </w:t>
      </w:r>
    </w:p>
    <w:p w14:paraId="7544221E" w14:textId="77777777" w:rsidR="00D151C2" w:rsidRDefault="00D151C2" w:rsidP="00D151C2">
      <w:pPr>
        <w:spacing w:line="360" w:lineRule="auto"/>
        <w:ind w:firstLine="720"/>
        <w:rPr>
          <w:rFonts w:eastAsiaTheme="minorEastAsia"/>
          <w:i/>
          <w:iCs/>
        </w:rPr>
      </w:pPr>
      <w:r w:rsidRPr="00D151C2">
        <w:rPr>
          <w:rFonts w:eastAsiaTheme="minorEastAsia"/>
        </w:rPr>
        <w:t>of the literature and recommended remedies. </w:t>
      </w:r>
      <w:r w:rsidRPr="00D151C2">
        <w:rPr>
          <w:rFonts w:eastAsiaTheme="minorEastAsia"/>
          <w:i/>
          <w:iCs/>
        </w:rPr>
        <w:t xml:space="preserve">Journal of Applied </w:t>
      </w:r>
    </w:p>
    <w:p w14:paraId="0A15B352" w14:textId="58FCCCA8" w:rsidR="00D151C2" w:rsidRDefault="00D151C2" w:rsidP="00D151C2">
      <w:pPr>
        <w:spacing w:line="360" w:lineRule="auto"/>
        <w:ind w:firstLine="720"/>
        <w:rPr>
          <w:rFonts w:eastAsiaTheme="minorEastAsia"/>
        </w:rPr>
      </w:pPr>
      <w:r w:rsidRPr="00D151C2">
        <w:rPr>
          <w:rFonts w:eastAsiaTheme="minorEastAsia"/>
          <w:i/>
          <w:iCs/>
        </w:rPr>
        <w:t>Psychology</w:t>
      </w:r>
      <w:r w:rsidRPr="00D151C2">
        <w:rPr>
          <w:rFonts w:eastAsiaTheme="minorEastAsia"/>
        </w:rPr>
        <w:t>, </w:t>
      </w:r>
      <w:r w:rsidRPr="00D151C2">
        <w:rPr>
          <w:rFonts w:eastAsiaTheme="minorEastAsia"/>
          <w:i/>
          <w:iCs/>
        </w:rPr>
        <w:t>885</w:t>
      </w:r>
      <w:r w:rsidRPr="00D151C2">
        <w:rPr>
          <w:rFonts w:eastAsiaTheme="minorEastAsia"/>
        </w:rPr>
        <w:t>(879), 10-1037.</w:t>
      </w:r>
    </w:p>
    <w:p w14:paraId="6A41E7AF" w14:textId="3C6BAE97" w:rsidR="00BE3DA9" w:rsidRDefault="00BE3DA9" w:rsidP="00BE3DA9">
      <w:pPr>
        <w:spacing w:line="360" w:lineRule="auto"/>
        <w:rPr>
          <w:rFonts w:eastAsiaTheme="minorEastAsia"/>
        </w:rPr>
      </w:pPr>
      <w:r w:rsidRPr="00BE3DA9">
        <w:rPr>
          <w:rFonts w:eastAsiaTheme="minorEastAsia"/>
        </w:rPr>
        <w:t xml:space="preserve">Polkinghorne, D. E. (2005). Narrative psychology and historical consciousness. </w:t>
      </w:r>
    </w:p>
    <w:p w14:paraId="3649D913" w14:textId="7307531F" w:rsidR="00BE3DA9" w:rsidRDefault="00BE3DA9" w:rsidP="00BE3DA9">
      <w:pPr>
        <w:spacing w:line="360" w:lineRule="auto"/>
        <w:ind w:firstLine="720"/>
        <w:rPr>
          <w:rFonts w:eastAsiaTheme="minorEastAsia"/>
        </w:rPr>
      </w:pPr>
      <w:r w:rsidRPr="00BE3DA9">
        <w:rPr>
          <w:rFonts w:eastAsiaTheme="minorEastAsia"/>
        </w:rPr>
        <w:t>Relationships and perspectives. In</w:t>
      </w:r>
      <w:r w:rsidR="005C34B6">
        <w:rPr>
          <w:rFonts w:eastAsiaTheme="minorEastAsia"/>
        </w:rPr>
        <w:t xml:space="preserve">. </w:t>
      </w:r>
      <w:r w:rsidRPr="00BE3DA9">
        <w:rPr>
          <w:rFonts w:eastAsiaTheme="minorEastAsia"/>
        </w:rPr>
        <w:t xml:space="preserve">Straub, J. (Ed.), Narration, identity, and </w:t>
      </w:r>
    </w:p>
    <w:p w14:paraId="6652F2A7" w14:textId="107B401F" w:rsidR="00BE3DA9" w:rsidRPr="00BE3DA9" w:rsidRDefault="00BE3DA9" w:rsidP="00BE3DA9">
      <w:pPr>
        <w:spacing w:line="360" w:lineRule="auto"/>
        <w:ind w:firstLine="720"/>
        <w:rPr>
          <w:rFonts w:eastAsiaTheme="minorEastAsia"/>
        </w:rPr>
      </w:pPr>
      <w:r w:rsidRPr="00BE3DA9">
        <w:rPr>
          <w:rFonts w:eastAsiaTheme="minorEastAsia"/>
        </w:rPr>
        <w:t>historical consciousness</w:t>
      </w:r>
      <w:r w:rsidR="005C34B6">
        <w:rPr>
          <w:rFonts w:eastAsiaTheme="minorEastAsia"/>
        </w:rPr>
        <w:t xml:space="preserve"> (pp. 3-22)</w:t>
      </w:r>
      <w:r w:rsidRPr="00BE3DA9">
        <w:rPr>
          <w:rFonts w:eastAsiaTheme="minorEastAsia"/>
        </w:rPr>
        <w:t>. New York, NY: Berghahn</w:t>
      </w:r>
      <w:r w:rsidR="005C34B6">
        <w:rPr>
          <w:rFonts w:eastAsiaTheme="minorEastAsia"/>
        </w:rPr>
        <w:t>.</w:t>
      </w:r>
    </w:p>
    <w:p w14:paraId="0F5DC3CF" w14:textId="77777777" w:rsidR="008B63EB" w:rsidRDefault="008B63EB" w:rsidP="007320DE">
      <w:pPr>
        <w:spacing w:line="360" w:lineRule="auto"/>
      </w:pPr>
      <w:r w:rsidRPr="008B63EB">
        <w:t xml:space="preserve">Powell, R. A., Single, H. M., &amp; Lloyd, K. R. (1996). Focus groups in mental health </w:t>
      </w:r>
    </w:p>
    <w:p w14:paraId="3E2A0ECE" w14:textId="77777777" w:rsidR="008B63EB" w:rsidRDefault="008B63EB" w:rsidP="008B63EB">
      <w:pPr>
        <w:spacing w:line="360" w:lineRule="auto"/>
        <w:ind w:firstLine="720"/>
        <w:rPr>
          <w:i/>
          <w:iCs/>
        </w:rPr>
      </w:pPr>
      <w:r w:rsidRPr="008B63EB">
        <w:t>research: enhancing the validity of user and provider questionnaires. </w:t>
      </w:r>
      <w:r w:rsidRPr="008B63EB">
        <w:rPr>
          <w:i/>
          <w:iCs/>
        </w:rPr>
        <w:t xml:space="preserve">International </w:t>
      </w:r>
    </w:p>
    <w:p w14:paraId="4BC983CE" w14:textId="1B2D9140" w:rsidR="008B63EB" w:rsidRDefault="008B63EB" w:rsidP="008B63EB">
      <w:pPr>
        <w:spacing w:line="360" w:lineRule="auto"/>
        <w:ind w:firstLine="720"/>
      </w:pPr>
      <w:r w:rsidRPr="008B63EB">
        <w:rPr>
          <w:i/>
          <w:iCs/>
        </w:rPr>
        <w:t>Journal of Social Psychiatry</w:t>
      </w:r>
      <w:r w:rsidRPr="008B63EB">
        <w:t>, </w:t>
      </w:r>
      <w:r w:rsidRPr="008B63EB">
        <w:rPr>
          <w:i/>
          <w:iCs/>
        </w:rPr>
        <w:t>42</w:t>
      </w:r>
      <w:r w:rsidRPr="008B63EB">
        <w:t>(3), 193-206.</w:t>
      </w:r>
    </w:p>
    <w:p w14:paraId="1B3803D7" w14:textId="03F43CB4" w:rsidR="007320DE" w:rsidRDefault="007320DE" w:rsidP="007320DE">
      <w:pPr>
        <w:spacing w:line="360" w:lineRule="auto"/>
      </w:pPr>
      <w:r w:rsidRPr="007320DE">
        <w:t xml:space="preserve">Prentice, R. C., Witt, S. F., &amp; Hamer, C. (1998). Tourism as experience: The case of </w:t>
      </w:r>
    </w:p>
    <w:p w14:paraId="18A6BD98" w14:textId="088B5E89" w:rsidR="007320DE" w:rsidRPr="0023475D" w:rsidRDefault="007320DE" w:rsidP="0023475D">
      <w:pPr>
        <w:spacing w:line="360" w:lineRule="auto"/>
        <w:ind w:firstLine="720"/>
        <w:rPr>
          <w:rFonts w:eastAsiaTheme="minorEastAsia"/>
        </w:rPr>
      </w:pPr>
      <w:r w:rsidRPr="007320DE">
        <w:lastRenderedPageBreak/>
        <w:t>heritage parks. </w:t>
      </w:r>
      <w:r w:rsidRPr="007320DE">
        <w:rPr>
          <w:i/>
          <w:iCs/>
        </w:rPr>
        <w:t>Annals of tourism research</w:t>
      </w:r>
      <w:r w:rsidRPr="007320DE">
        <w:t>, </w:t>
      </w:r>
      <w:r w:rsidRPr="007320DE">
        <w:rPr>
          <w:i/>
          <w:iCs/>
        </w:rPr>
        <w:t>25</w:t>
      </w:r>
      <w:r w:rsidRPr="007320DE">
        <w:t>(1), 1-24.</w:t>
      </w:r>
    </w:p>
    <w:p w14:paraId="539DDF89" w14:textId="77777777" w:rsidR="00683C06" w:rsidRDefault="00683C06" w:rsidP="00284A3C">
      <w:pPr>
        <w:spacing w:line="360" w:lineRule="auto"/>
      </w:pPr>
      <w:r w:rsidRPr="00683C06">
        <w:t xml:space="preserve">Ram, Y., Björk, P., &amp; Weidenfeld, A. (2016). Authenticity and place attachment of major </w:t>
      </w:r>
    </w:p>
    <w:p w14:paraId="205E2EB6" w14:textId="3CF6656D" w:rsidR="00683C06" w:rsidRDefault="00683C06" w:rsidP="00683C06">
      <w:pPr>
        <w:spacing w:line="360" w:lineRule="auto"/>
        <w:ind w:firstLine="720"/>
      </w:pPr>
      <w:r w:rsidRPr="00683C06">
        <w:t>visitor attractions. </w:t>
      </w:r>
      <w:r w:rsidRPr="00683C06">
        <w:rPr>
          <w:i/>
          <w:iCs/>
        </w:rPr>
        <w:t>Tourism Management</w:t>
      </w:r>
      <w:r w:rsidRPr="00683C06">
        <w:t>, </w:t>
      </w:r>
      <w:r w:rsidRPr="00683C06">
        <w:rPr>
          <w:i/>
          <w:iCs/>
        </w:rPr>
        <w:t>52</w:t>
      </w:r>
      <w:r w:rsidRPr="00683C06">
        <w:t>, 110-122.</w:t>
      </w:r>
    </w:p>
    <w:p w14:paraId="7BC6017D" w14:textId="638C81D8" w:rsidR="007157BA" w:rsidRDefault="00DB19ED" w:rsidP="00284A3C">
      <w:pPr>
        <w:spacing w:line="360" w:lineRule="auto"/>
      </w:pPr>
      <w:r w:rsidRPr="00DB19ED">
        <w:t xml:space="preserve">Reynolds, T. J., &amp; Gutman, J. (1988). Laddering theory, method, analysis, and </w:t>
      </w:r>
    </w:p>
    <w:p w14:paraId="4E2DCEFB" w14:textId="2F12B567" w:rsidR="00DB19ED" w:rsidRDefault="00DB19ED" w:rsidP="00284A3C">
      <w:pPr>
        <w:spacing w:line="360" w:lineRule="auto"/>
        <w:ind w:firstLine="720"/>
      </w:pPr>
      <w:r w:rsidRPr="00DB19ED">
        <w:t xml:space="preserve">interpretation. </w:t>
      </w:r>
      <w:r w:rsidRPr="00DB19ED">
        <w:rPr>
          <w:i/>
          <w:iCs/>
        </w:rPr>
        <w:t>Journal of advertising research</w:t>
      </w:r>
      <w:r w:rsidRPr="00DB19ED">
        <w:t xml:space="preserve">, </w:t>
      </w:r>
      <w:r w:rsidRPr="00DB19ED">
        <w:rPr>
          <w:i/>
          <w:iCs/>
        </w:rPr>
        <w:t>28</w:t>
      </w:r>
      <w:r w:rsidRPr="00DB19ED">
        <w:t>(1), 11-31.</w:t>
      </w:r>
    </w:p>
    <w:p w14:paraId="0397371D" w14:textId="77777777" w:rsidR="007157BA" w:rsidRPr="00277043" w:rsidRDefault="008F609F" w:rsidP="00284A3C">
      <w:pPr>
        <w:spacing w:line="360" w:lineRule="auto"/>
        <w:rPr>
          <w:i/>
          <w:iCs/>
        </w:rPr>
      </w:pPr>
      <w:r w:rsidRPr="00277043">
        <w:t xml:space="preserve">Reynolds, T. J., &amp; Olson, J. C. (Eds.). (2001). </w:t>
      </w:r>
      <w:r w:rsidRPr="00277043">
        <w:rPr>
          <w:i/>
          <w:iCs/>
        </w:rPr>
        <w:t xml:space="preserve">Understanding consumer decision making: </w:t>
      </w:r>
    </w:p>
    <w:p w14:paraId="78EE1225" w14:textId="77777777" w:rsidR="007157BA" w:rsidRPr="00277043" w:rsidRDefault="008F609F" w:rsidP="00284A3C">
      <w:pPr>
        <w:spacing w:line="360" w:lineRule="auto"/>
        <w:ind w:firstLine="720"/>
      </w:pPr>
      <w:r w:rsidRPr="00277043">
        <w:rPr>
          <w:i/>
          <w:iCs/>
        </w:rPr>
        <w:t>The means-end approach to marketing and advertising strategy</w:t>
      </w:r>
      <w:r w:rsidRPr="00277043">
        <w:t xml:space="preserve">. Psychology </w:t>
      </w:r>
    </w:p>
    <w:p w14:paraId="357EC725" w14:textId="5B2A182B" w:rsidR="008F609F" w:rsidRPr="007157BA" w:rsidRDefault="008F609F" w:rsidP="00284A3C">
      <w:pPr>
        <w:spacing w:line="360" w:lineRule="auto"/>
        <w:ind w:firstLine="720"/>
        <w:rPr>
          <w:i/>
          <w:iCs/>
        </w:rPr>
      </w:pPr>
      <w:r w:rsidRPr="00277043">
        <w:t>Press.</w:t>
      </w:r>
    </w:p>
    <w:p w14:paraId="0E3CA464" w14:textId="77777777" w:rsidR="007157BA" w:rsidRDefault="00135D6C" w:rsidP="00284A3C">
      <w:pPr>
        <w:spacing w:line="360" w:lineRule="auto"/>
      </w:pPr>
      <w:r w:rsidRPr="00135D6C">
        <w:t xml:space="preserve">Reynolds, T. J., &amp; Whitlark, D. B. (1995). Laddering data to communications strategy </w:t>
      </w:r>
    </w:p>
    <w:p w14:paraId="0E6442D7" w14:textId="5236753E" w:rsidR="00135D6C" w:rsidRPr="00135D6C" w:rsidRDefault="00135D6C" w:rsidP="00284A3C">
      <w:pPr>
        <w:spacing w:line="360" w:lineRule="auto"/>
        <w:ind w:firstLine="720"/>
      </w:pPr>
      <w:r w:rsidRPr="00135D6C">
        <w:t>and advertising practice. </w:t>
      </w:r>
      <w:r w:rsidRPr="00135D6C">
        <w:rPr>
          <w:i/>
          <w:iCs/>
        </w:rPr>
        <w:t>Journal of advertising research</w:t>
      </w:r>
      <w:r w:rsidRPr="00135D6C">
        <w:t>, </w:t>
      </w:r>
      <w:r w:rsidRPr="00135D6C">
        <w:rPr>
          <w:i/>
          <w:iCs/>
        </w:rPr>
        <w:t>35</w:t>
      </w:r>
      <w:r w:rsidRPr="00135D6C">
        <w:t>(4), 9-18.</w:t>
      </w:r>
    </w:p>
    <w:p w14:paraId="158470DE" w14:textId="77777777" w:rsidR="00DA1AC2" w:rsidRDefault="00DA1AC2" w:rsidP="00284A3C">
      <w:pPr>
        <w:spacing w:line="360" w:lineRule="auto"/>
        <w:rPr>
          <w:i/>
          <w:iCs/>
        </w:rPr>
      </w:pPr>
      <w:r w:rsidRPr="00DA1AC2">
        <w:t>Rokeach, M. (1968). The role of values in public opinion research. </w:t>
      </w:r>
      <w:r w:rsidRPr="00DA1AC2">
        <w:rPr>
          <w:i/>
          <w:iCs/>
        </w:rPr>
        <w:t xml:space="preserve">Public Opinion </w:t>
      </w:r>
    </w:p>
    <w:p w14:paraId="2ED23A32" w14:textId="34FAD32F" w:rsidR="00DA1AC2" w:rsidRPr="00DA1AC2" w:rsidRDefault="00DA1AC2" w:rsidP="00814D11">
      <w:pPr>
        <w:spacing w:line="360" w:lineRule="auto"/>
        <w:ind w:firstLine="720"/>
      </w:pPr>
      <w:r w:rsidRPr="00DA1AC2">
        <w:rPr>
          <w:i/>
          <w:iCs/>
        </w:rPr>
        <w:t>Quarterly</w:t>
      </w:r>
      <w:r w:rsidRPr="00DA1AC2">
        <w:t>, </w:t>
      </w:r>
      <w:r w:rsidRPr="00DA1AC2">
        <w:rPr>
          <w:i/>
          <w:iCs/>
        </w:rPr>
        <w:t>32</w:t>
      </w:r>
      <w:r w:rsidRPr="00DA1AC2">
        <w:t>(4), 547-559.</w:t>
      </w:r>
    </w:p>
    <w:p w14:paraId="1A92F023" w14:textId="22F825DC" w:rsidR="008F609F" w:rsidRPr="008F609F" w:rsidRDefault="008F609F" w:rsidP="004F6351">
      <w:pPr>
        <w:spacing w:line="360" w:lineRule="auto"/>
      </w:pPr>
      <w:r w:rsidRPr="008F609F">
        <w:t xml:space="preserve">Rokeach, M.J. (1973), The Nature of Human Values, The Free Press, New York, NY. </w:t>
      </w:r>
    </w:p>
    <w:p w14:paraId="6157AB50" w14:textId="77777777" w:rsidR="007157BA" w:rsidRDefault="0036110C" w:rsidP="0036110C">
      <w:pPr>
        <w:spacing w:line="360" w:lineRule="auto"/>
        <w:rPr>
          <w:i/>
          <w:iCs/>
        </w:rPr>
      </w:pPr>
      <w:r w:rsidRPr="0036110C">
        <w:t>Rosenberg, M. J. (1956). Cognitive structure and attitudinal affect. </w:t>
      </w:r>
      <w:r w:rsidRPr="0036110C">
        <w:rPr>
          <w:i/>
          <w:iCs/>
        </w:rPr>
        <w:t xml:space="preserve">The Journal of </w:t>
      </w:r>
    </w:p>
    <w:p w14:paraId="1B63BC10" w14:textId="77777777" w:rsidR="007157BA" w:rsidRDefault="0036110C" w:rsidP="007157BA">
      <w:pPr>
        <w:spacing w:line="360" w:lineRule="auto"/>
        <w:ind w:firstLine="720"/>
        <w:rPr>
          <w:i/>
          <w:iCs/>
        </w:rPr>
      </w:pPr>
      <w:r w:rsidRPr="0036110C">
        <w:rPr>
          <w:i/>
          <w:iCs/>
        </w:rPr>
        <w:t>abnormal and social psychology</w:t>
      </w:r>
      <w:r w:rsidRPr="0036110C">
        <w:t>, </w:t>
      </w:r>
      <w:r w:rsidRPr="0036110C">
        <w:rPr>
          <w:i/>
          <w:iCs/>
        </w:rPr>
        <w:t>53</w:t>
      </w:r>
      <w:r w:rsidRPr="0036110C">
        <w:t>(3), 367.</w:t>
      </w:r>
    </w:p>
    <w:p w14:paraId="17EB30F3" w14:textId="77777777" w:rsidR="007157BA" w:rsidRDefault="00135D6C" w:rsidP="007157BA">
      <w:pPr>
        <w:spacing w:line="360" w:lineRule="auto"/>
      </w:pPr>
      <w:r w:rsidRPr="00135D6C">
        <w:t xml:space="preserve">Rugg, G., Eva, M., Mahmood, A., Rehman, N., Andrews, S., &amp; Davies, S. (2002). </w:t>
      </w:r>
    </w:p>
    <w:p w14:paraId="0BC1EFFB" w14:textId="77777777" w:rsidR="007157BA" w:rsidRDefault="00135D6C" w:rsidP="007157BA">
      <w:pPr>
        <w:spacing w:line="360" w:lineRule="auto"/>
        <w:ind w:firstLine="720"/>
        <w:rPr>
          <w:i/>
          <w:iCs/>
        </w:rPr>
      </w:pPr>
      <w:r w:rsidRPr="00135D6C">
        <w:t>Eliciting information about organizational culture via laddering. </w:t>
      </w:r>
      <w:r w:rsidRPr="00135D6C">
        <w:rPr>
          <w:i/>
          <w:iCs/>
        </w:rPr>
        <w:t xml:space="preserve">Information </w:t>
      </w:r>
    </w:p>
    <w:p w14:paraId="0114E068" w14:textId="2A202324" w:rsidR="00135D6C" w:rsidRPr="007157BA" w:rsidRDefault="00135D6C" w:rsidP="007157BA">
      <w:pPr>
        <w:spacing w:line="360" w:lineRule="auto"/>
        <w:ind w:firstLine="720"/>
        <w:rPr>
          <w:i/>
          <w:iCs/>
        </w:rPr>
      </w:pPr>
      <w:r w:rsidRPr="00135D6C">
        <w:rPr>
          <w:i/>
          <w:iCs/>
        </w:rPr>
        <w:t>systems journal</w:t>
      </w:r>
      <w:r w:rsidRPr="00135D6C">
        <w:t>, </w:t>
      </w:r>
      <w:r w:rsidRPr="00135D6C">
        <w:rPr>
          <w:i/>
          <w:iCs/>
        </w:rPr>
        <w:t>12</w:t>
      </w:r>
      <w:r w:rsidRPr="00135D6C">
        <w:t>(3), 215-229.</w:t>
      </w:r>
    </w:p>
    <w:p w14:paraId="2E874FAA" w14:textId="77777777" w:rsidR="007157BA" w:rsidRDefault="003B6720" w:rsidP="007157BA">
      <w:pPr>
        <w:spacing w:line="360" w:lineRule="auto"/>
      </w:pPr>
      <w:r w:rsidRPr="003B6720">
        <w:t xml:space="preserve">Russell, C. G., Busson, A., Flight, I., Bryan, J., Van Pabst, J. V. L., &amp; Cox, D. N. (2004). </w:t>
      </w:r>
    </w:p>
    <w:p w14:paraId="04D6F582" w14:textId="77777777" w:rsidR="007157BA" w:rsidRDefault="003B6720" w:rsidP="007157BA">
      <w:pPr>
        <w:spacing w:line="360" w:lineRule="auto"/>
        <w:ind w:firstLine="720"/>
      </w:pPr>
      <w:r w:rsidRPr="003B6720">
        <w:t xml:space="preserve">A comparison of three laddering techniques applied to an example of a complex </w:t>
      </w:r>
    </w:p>
    <w:p w14:paraId="7AF68630" w14:textId="45952181" w:rsidR="003B6720" w:rsidRPr="003B6720" w:rsidRDefault="003B6720" w:rsidP="007157BA">
      <w:pPr>
        <w:spacing w:line="360" w:lineRule="auto"/>
        <w:ind w:firstLine="720"/>
      </w:pPr>
      <w:r w:rsidRPr="003B6720">
        <w:t>food choice. </w:t>
      </w:r>
      <w:r w:rsidRPr="003B6720">
        <w:rPr>
          <w:i/>
          <w:iCs/>
        </w:rPr>
        <w:t>Food quality and preference</w:t>
      </w:r>
      <w:r w:rsidRPr="003B6720">
        <w:t>, </w:t>
      </w:r>
      <w:r w:rsidRPr="003B6720">
        <w:rPr>
          <w:i/>
          <w:iCs/>
        </w:rPr>
        <w:t>15</w:t>
      </w:r>
      <w:r w:rsidRPr="003B6720">
        <w:t>(6), 569-583.</w:t>
      </w:r>
    </w:p>
    <w:p w14:paraId="165B82F6" w14:textId="77777777" w:rsidR="007157BA" w:rsidRDefault="0080589D" w:rsidP="0080589D">
      <w:pPr>
        <w:spacing w:line="360" w:lineRule="auto"/>
      </w:pPr>
      <w:r w:rsidRPr="0080589D">
        <w:t xml:space="preserve">Russell, C. G., Flight, I., Leppard, P., Van Pabst, J. V. L., Syrette, J. A., &amp; Cox, D. N. </w:t>
      </w:r>
    </w:p>
    <w:p w14:paraId="21CCEFFA" w14:textId="77777777" w:rsidR="007157BA" w:rsidRDefault="0080589D" w:rsidP="007157BA">
      <w:pPr>
        <w:spacing w:line="360" w:lineRule="auto"/>
        <w:ind w:firstLine="720"/>
      </w:pPr>
      <w:r w:rsidRPr="0080589D">
        <w:t xml:space="preserve">(2004). A comparison of paper-and-pencil and computerised methods of “hard” </w:t>
      </w:r>
    </w:p>
    <w:p w14:paraId="684733D8" w14:textId="4E1F1F50" w:rsidR="0080589D" w:rsidRPr="0080589D" w:rsidRDefault="0080589D" w:rsidP="007157BA">
      <w:pPr>
        <w:spacing w:line="360" w:lineRule="auto"/>
        <w:ind w:firstLine="720"/>
      </w:pPr>
      <w:r w:rsidRPr="0080589D">
        <w:t>laddering. </w:t>
      </w:r>
      <w:r w:rsidRPr="0080589D">
        <w:rPr>
          <w:i/>
          <w:iCs/>
        </w:rPr>
        <w:t>Food quality and preference</w:t>
      </w:r>
      <w:r w:rsidRPr="0080589D">
        <w:t>, </w:t>
      </w:r>
      <w:r w:rsidRPr="0080589D">
        <w:rPr>
          <w:i/>
          <w:iCs/>
        </w:rPr>
        <w:t>15</w:t>
      </w:r>
      <w:r w:rsidRPr="0080589D">
        <w:t>(3), 279-291.</w:t>
      </w:r>
    </w:p>
    <w:p w14:paraId="59A469D2" w14:textId="77777777" w:rsidR="00393103" w:rsidRDefault="00393103" w:rsidP="00393103">
      <w:pPr>
        <w:spacing w:line="360" w:lineRule="auto"/>
      </w:pPr>
      <w:r w:rsidRPr="00393103">
        <w:t xml:space="preserve">Scott, N., Laws, E., &amp; Boksberger, P. (2009). The marketing of hospitality and leisure </w:t>
      </w:r>
    </w:p>
    <w:p w14:paraId="0F663EB9" w14:textId="5343586F" w:rsidR="00393103" w:rsidRPr="00393103" w:rsidRDefault="00393103" w:rsidP="00393103">
      <w:pPr>
        <w:spacing w:line="360" w:lineRule="auto"/>
        <w:ind w:firstLine="720"/>
      </w:pPr>
      <w:r w:rsidRPr="00393103">
        <w:t>experiences. </w:t>
      </w:r>
      <w:r w:rsidRPr="00393103">
        <w:rPr>
          <w:i/>
          <w:iCs/>
        </w:rPr>
        <w:t>Journal of Hospitality Marketing &amp; Management</w:t>
      </w:r>
      <w:r w:rsidRPr="00393103">
        <w:t>, </w:t>
      </w:r>
      <w:r w:rsidRPr="00393103">
        <w:rPr>
          <w:i/>
          <w:iCs/>
        </w:rPr>
        <w:t>18</w:t>
      </w:r>
      <w:r w:rsidRPr="00393103">
        <w:t>(2-3), 99-110.</w:t>
      </w:r>
    </w:p>
    <w:p w14:paraId="62F0FF8D" w14:textId="0AB1AA4B" w:rsidR="00284A3C" w:rsidRDefault="00284A3C" w:rsidP="00284A3C">
      <w:pPr>
        <w:spacing w:line="360" w:lineRule="auto"/>
      </w:pPr>
      <w:r w:rsidRPr="00284A3C">
        <w:t xml:space="preserve">Serdane, Z. (2020). Slow philosophy in tourism development in Latvia: the supply side </w:t>
      </w:r>
    </w:p>
    <w:p w14:paraId="09968FA0" w14:textId="4681218D" w:rsidR="00284A3C" w:rsidRPr="00284A3C" w:rsidRDefault="00284A3C" w:rsidP="00284A3C">
      <w:pPr>
        <w:spacing w:line="360" w:lineRule="auto"/>
        <w:ind w:firstLine="720"/>
      </w:pPr>
      <w:r w:rsidRPr="00284A3C">
        <w:t>perspective. </w:t>
      </w:r>
      <w:r w:rsidRPr="00284A3C">
        <w:rPr>
          <w:i/>
          <w:iCs/>
        </w:rPr>
        <w:t>Tourism Planning &amp; Development</w:t>
      </w:r>
      <w:r w:rsidRPr="00284A3C">
        <w:t>, </w:t>
      </w:r>
      <w:r w:rsidRPr="00284A3C">
        <w:rPr>
          <w:i/>
          <w:iCs/>
        </w:rPr>
        <w:t>17</w:t>
      </w:r>
      <w:r w:rsidRPr="00284A3C">
        <w:t>(3), 295-312.</w:t>
      </w:r>
    </w:p>
    <w:p w14:paraId="690151F7" w14:textId="77777777" w:rsidR="00D54442" w:rsidRDefault="00D54442" w:rsidP="00215845">
      <w:pPr>
        <w:spacing w:line="360" w:lineRule="auto"/>
      </w:pPr>
      <w:r w:rsidRPr="00D54442">
        <w:t xml:space="preserve">Schermelleh-Engel, K., Moosbrugger, H., &amp; Müller, H. (2003). Evaluating the fit of </w:t>
      </w:r>
    </w:p>
    <w:p w14:paraId="3E08C785" w14:textId="77777777" w:rsidR="00D54442" w:rsidRDefault="00D54442" w:rsidP="00D54442">
      <w:pPr>
        <w:spacing w:line="360" w:lineRule="auto"/>
        <w:ind w:firstLine="720"/>
      </w:pPr>
      <w:r w:rsidRPr="00D54442">
        <w:t xml:space="preserve">structural equation models: Tests of significance and descriptive goodness-of-fit </w:t>
      </w:r>
    </w:p>
    <w:p w14:paraId="732A4A17" w14:textId="72B25236" w:rsidR="00D54442" w:rsidRDefault="00D54442" w:rsidP="00D54442">
      <w:pPr>
        <w:spacing w:line="360" w:lineRule="auto"/>
        <w:ind w:firstLine="720"/>
      </w:pPr>
      <w:r w:rsidRPr="00D54442">
        <w:lastRenderedPageBreak/>
        <w:t>measures. </w:t>
      </w:r>
      <w:r w:rsidRPr="00D54442">
        <w:rPr>
          <w:i/>
          <w:iCs/>
        </w:rPr>
        <w:t>Methods of psychological research online</w:t>
      </w:r>
      <w:r w:rsidRPr="00D54442">
        <w:t>, </w:t>
      </w:r>
      <w:r w:rsidRPr="00D54442">
        <w:rPr>
          <w:i/>
          <w:iCs/>
        </w:rPr>
        <w:t>8</w:t>
      </w:r>
      <w:r w:rsidRPr="00D54442">
        <w:t>(2), 23-74.</w:t>
      </w:r>
    </w:p>
    <w:p w14:paraId="15BE53E9" w14:textId="612C14E4" w:rsidR="007157BA" w:rsidRDefault="00215845" w:rsidP="00215845">
      <w:pPr>
        <w:spacing w:line="360" w:lineRule="auto"/>
      </w:pPr>
      <w:r w:rsidRPr="00215845">
        <w:t xml:space="preserve">Schultz, P. W., &amp; Zelezny, L. (2003). Reframing environmental messages to be </w:t>
      </w:r>
    </w:p>
    <w:p w14:paraId="4BA1D7F3" w14:textId="41A5CA24" w:rsidR="00215845" w:rsidRPr="00215845" w:rsidRDefault="00215845" w:rsidP="007157BA">
      <w:pPr>
        <w:spacing w:line="360" w:lineRule="auto"/>
        <w:ind w:firstLine="720"/>
      </w:pPr>
      <w:r w:rsidRPr="00215845">
        <w:t>congruent with American values. </w:t>
      </w:r>
      <w:r w:rsidRPr="00215845">
        <w:rPr>
          <w:i/>
          <w:iCs/>
        </w:rPr>
        <w:t>Human ecology review</w:t>
      </w:r>
      <w:r w:rsidRPr="00215845">
        <w:t>, 126-136.</w:t>
      </w:r>
    </w:p>
    <w:p w14:paraId="18AC45B7" w14:textId="65A51EC7" w:rsidR="00DB19ED" w:rsidRDefault="00DB19ED" w:rsidP="004F6351">
      <w:pPr>
        <w:spacing w:line="360" w:lineRule="auto"/>
      </w:pPr>
      <w:r w:rsidRPr="00DB19ED">
        <w:t xml:space="preserve">Scott, D., &amp; Becken, S. (2010). Adapting to climate change and climate policy: Progress, </w:t>
      </w:r>
    </w:p>
    <w:p w14:paraId="1678B58B" w14:textId="3D5903F1" w:rsidR="00804A51" w:rsidRPr="00804A51" w:rsidRDefault="00DB19ED" w:rsidP="004F6351">
      <w:pPr>
        <w:spacing w:line="360" w:lineRule="auto"/>
        <w:ind w:firstLine="720"/>
      </w:pPr>
      <w:r w:rsidRPr="00DB19ED">
        <w:t xml:space="preserve">problems and potentials. </w:t>
      </w:r>
      <w:r w:rsidRPr="00DB19ED">
        <w:rPr>
          <w:i/>
          <w:iCs/>
        </w:rPr>
        <w:t>Journal of Sustainable tourism</w:t>
      </w:r>
      <w:r w:rsidRPr="00DB19ED">
        <w:t xml:space="preserve">, </w:t>
      </w:r>
      <w:r w:rsidRPr="00DB19ED">
        <w:rPr>
          <w:i/>
          <w:iCs/>
        </w:rPr>
        <w:t>18</w:t>
      </w:r>
      <w:r w:rsidRPr="00DB19ED">
        <w:t>(3), 283-295.</w:t>
      </w:r>
    </w:p>
    <w:p w14:paraId="69C2AD3F" w14:textId="77777777" w:rsidR="009D1516" w:rsidRPr="00F629C3" w:rsidRDefault="009D1516" w:rsidP="009D1516">
      <w:pPr>
        <w:spacing w:line="360" w:lineRule="auto"/>
        <w:rPr>
          <w:i/>
          <w:iCs/>
        </w:rPr>
      </w:pPr>
      <w:r w:rsidRPr="009D1516">
        <w:t xml:space="preserve">Sheldon, P. J. (2020). Designing tourism experiences for inner transformation. </w:t>
      </w:r>
      <w:r w:rsidRPr="00F629C3">
        <w:rPr>
          <w:i/>
          <w:iCs/>
        </w:rPr>
        <w:t xml:space="preserve">Annals of </w:t>
      </w:r>
    </w:p>
    <w:p w14:paraId="5E4F4330" w14:textId="5E2A727D" w:rsidR="009D1516" w:rsidRPr="009D1516" w:rsidRDefault="009D1516" w:rsidP="009D1516">
      <w:pPr>
        <w:spacing w:line="360" w:lineRule="auto"/>
        <w:ind w:firstLine="720"/>
      </w:pPr>
      <w:r w:rsidRPr="00F629C3">
        <w:rPr>
          <w:i/>
          <w:iCs/>
        </w:rPr>
        <w:t>Tourism Research</w:t>
      </w:r>
      <w:r w:rsidRPr="009D1516">
        <w:t xml:space="preserve">, </w:t>
      </w:r>
      <w:r w:rsidRPr="00F629C3">
        <w:rPr>
          <w:i/>
          <w:iCs/>
        </w:rPr>
        <w:t>83</w:t>
      </w:r>
      <w:r w:rsidRPr="009D1516">
        <w:t xml:space="preserve">, 102935. </w:t>
      </w:r>
    </w:p>
    <w:p w14:paraId="4D12EBE3" w14:textId="42B0717A" w:rsidR="007157BA" w:rsidRDefault="00B07FE5" w:rsidP="00B07FE5">
      <w:pPr>
        <w:spacing w:line="360" w:lineRule="auto"/>
      </w:pPr>
      <w:r w:rsidRPr="00B07FE5">
        <w:t xml:space="preserve">Sheth, J. N., B. I. Newman, and B. L. Gross. (1991). “Why We Buy What We Buy: A </w:t>
      </w:r>
    </w:p>
    <w:p w14:paraId="00245EC1" w14:textId="21EE514C" w:rsidR="00B07FE5" w:rsidRPr="00B07FE5" w:rsidRDefault="00B07FE5" w:rsidP="007157BA">
      <w:pPr>
        <w:spacing w:line="360" w:lineRule="auto"/>
        <w:ind w:firstLine="720"/>
      </w:pPr>
      <w:r w:rsidRPr="00B07FE5">
        <w:t xml:space="preserve">Theory of Consumption Values.” </w:t>
      </w:r>
      <w:r w:rsidRPr="00B07FE5">
        <w:rPr>
          <w:i/>
          <w:iCs/>
        </w:rPr>
        <w:t>Journal of Business Research</w:t>
      </w:r>
      <w:r w:rsidRPr="00B07FE5">
        <w:t xml:space="preserve">, </w:t>
      </w:r>
      <w:r w:rsidRPr="00F629C3">
        <w:rPr>
          <w:i/>
          <w:iCs/>
        </w:rPr>
        <w:t>22</w:t>
      </w:r>
      <w:r w:rsidRPr="00B07FE5">
        <w:t>(2)</w:t>
      </w:r>
      <w:r w:rsidR="00F629C3">
        <w:t>,</w:t>
      </w:r>
      <w:r w:rsidRPr="00B07FE5">
        <w:t xml:space="preserve"> 159-70. </w:t>
      </w:r>
    </w:p>
    <w:p w14:paraId="7276FAAF" w14:textId="77777777" w:rsidR="00D2046D" w:rsidRDefault="00D2046D" w:rsidP="00D2046D">
      <w:pPr>
        <w:spacing w:line="360" w:lineRule="auto"/>
        <w:rPr>
          <w:i/>
          <w:iCs/>
        </w:rPr>
      </w:pPr>
      <w:r w:rsidRPr="00D2046D">
        <w:t>Siegel, D. J. (2009). Mindful awareness, mindsight, and neural integration. </w:t>
      </w:r>
      <w:r w:rsidRPr="00D2046D">
        <w:rPr>
          <w:i/>
          <w:iCs/>
        </w:rPr>
        <w:t xml:space="preserve">The </w:t>
      </w:r>
    </w:p>
    <w:p w14:paraId="3C0B78AA" w14:textId="4C65A4FA" w:rsidR="00D2046D" w:rsidRPr="00D2046D" w:rsidRDefault="00D2046D" w:rsidP="00D2046D">
      <w:pPr>
        <w:spacing w:line="360" w:lineRule="auto"/>
        <w:ind w:firstLine="720"/>
      </w:pPr>
      <w:r w:rsidRPr="00D2046D">
        <w:rPr>
          <w:i/>
          <w:iCs/>
        </w:rPr>
        <w:t>Humanistic Psychologist</w:t>
      </w:r>
      <w:r w:rsidRPr="00D2046D">
        <w:t>, </w:t>
      </w:r>
      <w:r w:rsidRPr="00D2046D">
        <w:rPr>
          <w:i/>
          <w:iCs/>
        </w:rPr>
        <w:t>37</w:t>
      </w:r>
      <w:r w:rsidRPr="00D2046D">
        <w:t>(2), 137.</w:t>
      </w:r>
    </w:p>
    <w:p w14:paraId="4FBF097F" w14:textId="1560ABFF" w:rsidR="00804A51" w:rsidRDefault="00D35417" w:rsidP="00814D11">
      <w:pPr>
        <w:spacing w:line="360" w:lineRule="auto"/>
      </w:pPr>
      <w:r w:rsidRPr="00814D11">
        <w:t xml:space="preserve">Slow Food (2019). </w:t>
      </w:r>
      <w:r w:rsidR="00804A51" w:rsidRPr="00814D11">
        <w:t>About us: Our history. Retrieved from</w:t>
      </w:r>
      <w:r w:rsidR="00804A51" w:rsidRPr="00804A51">
        <w:t xml:space="preserve"> </w:t>
      </w:r>
    </w:p>
    <w:p w14:paraId="4ECD4E1D" w14:textId="33E1FF19" w:rsidR="00D35417" w:rsidRDefault="00AF6537" w:rsidP="00814D11">
      <w:pPr>
        <w:spacing w:line="360" w:lineRule="auto"/>
        <w:ind w:firstLine="720"/>
        <w:rPr>
          <w:color w:val="000082"/>
        </w:rPr>
      </w:pPr>
      <w:hyperlink r:id="rId22" w:history="1">
        <w:r w:rsidR="00804A51" w:rsidRPr="00814D11">
          <w:rPr>
            <w:rStyle w:val="aa"/>
            <w:rFonts w:hint="eastAsia"/>
          </w:rPr>
          <w:t>https://www.slowfood.com/about-us/our-history</w:t>
        </w:r>
        <w:r w:rsidR="00804A51" w:rsidRPr="00BF6B5A">
          <w:rPr>
            <w:rStyle w:val="aa"/>
          </w:rPr>
          <w:t>/</w:t>
        </w:r>
      </w:hyperlink>
    </w:p>
    <w:p w14:paraId="08C617F5" w14:textId="77777777" w:rsidR="002C4053" w:rsidRDefault="002C4053" w:rsidP="00E8686D">
      <w:pPr>
        <w:spacing w:line="360" w:lineRule="auto"/>
        <w:rPr>
          <w:rFonts w:eastAsiaTheme="minorEastAsia"/>
        </w:rPr>
      </w:pPr>
      <w:r>
        <w:rPr>
          <w:rFonts w:eastAsiaTheme="minorEastAsia" w:hint="eastAsia"/>
        </w:rPr>
        <w:t>S</w:t>
      </w:r>
      <w:r>
        <w:rPr>
          <w:rFonts w:eastAsiaTheme="minorEastAsia"/>
        </w:rPr>
        <w:t xml:space="preserve">low Movement (2020). What is slow travel. Retrieved from </w:t>
      </w:r>
    </w:p>
    <w:p w14:paraId="29BD7B8A" w14:textId="36F5A4F5" w:rsidR="002C4053" w:rsidRPr="002C4053" w:rsidRDefault="002C4053" w:rsidP="002C4053">
      <w:pPr>
        <w:spacing w:line="360" w:lineRule="auto"/>
        <w:ind w:firstLine="720"/>
        <w:rPr>
          <w:rFonts w:eastAsiaTheme="minorEastAsia"/>
        </w:rPr>
      </w:pPr>
      <w:r w:rsidRPr="002C4053">
        <w:rPr>
          <w:rFonts w:eastAsiaTheme="minorEastAsia"/>
        </w:rPr>
        <w:t>https://www.slowmovement.com/slow_travel.php</w:t>
      </w:r>
    </w:p>
    <w:p w14:paraId="0D9637BC" w14:textId="72F485CA" w:rsidR="00ED5647" w:rsidRDefault="00ED5647" w:rsidP="00E8686D">
      <w:pPr>
        <w:spacing w:line="360" w:lineRule="auto"/>
      </w:pPr>
      <w:r w:rsidRPr="00ED5647">
        <w:t xml:space="preserve">Song, H. J., Lee, C. K., Park, J. A., Hwang, Y. H., &amp; Reisinger, Y. (2015). The influence </w:t>
      </w:r>
    </w:p>
    <w:p w14:paraId="25FA0079" w14:textId="77777777" w:rsidR="00ED5647" w:rsidRDefault="00ED5647" w:rsidP="00ED5647">
      <w:pPr>
        <w:spacing w:line="360" w:lineRule="auto"/>
        <w:ind w:firstLine="720"/>
      </w:pPr>
      <w:r w:rsidRPr="00ED5647">
        <w:t xml:space="preserve">of tourist experience on perceived value and satisfaction with temple stays: The </w:t>
      </w:r>
    </w:p>
    <w:p w14:paraId="6EA2D930" w14:textId="77777777" w:rsidR="00ED5647" w:rsidRDefault="00ED5647" w:rsidP="00ED5647">
      <w:pPr>
        <w:spacing w:line="360" w:lineRule="auto"/>
        <w:ind w:firstLine="720"/>
      </w:pPr>
      <w:r w:rsidRPr="00ED5647">
        <w:t>experience economy theory. </w:t>
      </w:r>
      <w:r w:rsidRPr="00ED5647">
        <w:rPr>
          <w:i/>
          <w:iCs/>
        </w:rPr>
        <w:t>Journal of Travel &amp; Tourism Marketing</w:t>
      </w:r>
      <w:r w:rsidRPr="00ED5647">
        <w:t>, </w:t>
      </w:r>
      <w:r w:rsidRPr="00ED5647">
        <w:rPr>
          <w:i/>
          <w:iCs/>
        </w:rPr>
        <w:t>32</w:t>
      </w:r>
      <w:r w:rsidRPr="00ED5647">
        <w:t>(4), 401-</w:t>
      </w:r>
    </w:p>
    <w:p w14:paraId="7E6F67C7" w14:textId="02F0E58C" w:rsidR="00ED5647" w:rsidRDefault="00ED5647" w:rsidP="00ED5647">
      <w:pPr>
        <w:spacing w:line="360" w:lineRule="auto"/>
        <w:ind w:firstLine="720"/>
      </w:pPr>
      <w:r w:rsidRPr="00ED5647">
        <w:t>415.</w:t>
      </w:r>
    </w:p>
    <w:p w14:paraId="3ABB1EB5" w14:textId="252102A6" w:rsidR="00E8686D" w:rsidRDefault="00E8686D" w:rsidP="00E8686D">
      <w:pPr>
        <w:spacing w:line="360" w:lineRule="auto"/>
      </w:pPr>
      <w:r w:rsidRPr="00E8686D">
        <w:t xml:space="preserve">Stankov, U., Filimonau, V., &amp; Vujičić, M. D. (2020). A mindful shift: an opportunity for </w:t>
      </w:r>
    </w:p>
    <w:p w14:paraId="0AB58725" w14:textId="77777777" w:rsidR="00E8686D" w:rsidRDefault="00E8686D" w:rsidP="00E8686D">
      <w:pPr>
        <w:spacing w:line="360" w:lineRule="auto"/>
        <w:ind w:firstLine="720"/>
      </w:pPr>
      <w:r w:rsidRPr="00E8686D">
        <w:t>mindfulness-driven tourism in a post-pandemic world. </w:t>
      </w:r>
      <w:r w:rsidRPr="00E8686D">
        <w:rPr>
          <w:i/>
          <w:iCs/>
        </w:rPr>
        <w:t>Tourism Geographies</w:t>
      </w:r>
      <w:r w:rsidRPr="00E8686D">
        <w:t>, 1-</w:t>
      </w:r>
    </w:p>
    <w:p w14:paraId="344D81F1" w14:textId="3795D913" w:rsidR="00E8686D" w:rsidRPr="00E8686D" w:rsidRDefault="00E8686D" w:rsidP="00E8686D">
      <w:pPr>
        <w:spacing w:line="360" w:lineRule="auto"/>
        <w:ind w:firstLine="720"/>
      </w:pPr>
      <w:r w:rsidRPr="00E8686D">
        <w:t>10.</w:t>
      </w:r>
    </w:p>
    <w:p w14:paraId="2D6BB970" w14:textId="18C58502" w:rsidR="007157BA" w:rsidRDefault="00B56E3D" w:rsidP="00B56E3D">
      <w:pPr>
        <w:spacing w:line="360" w:lineRule="auto"/>
      </w:pPr>
      <w:r w:rsidRPr="00B56E3D">
        <w:t xml:space="preserve">Steg, L., &amp; Vlek, C. (2009). Encouraging pro-environmental behaviour: An integrative </w:t>
      </w:r>
    </w:p>
    <w:p w14:paraId="093D6397" w14:textId="18B5C2A0" w:rsidR="00B56E3D" w:rsidRPr="00B56E3D" w:rsidRDefault="00B56E3D" w:rsidP="007157BA">
      <w:pPr>
        <w:spacing w:line="360" w:lineRule="auto"/>
        <w:ind w:firstLine="720"/>
      </w:pPr>
      <w:r w:rsidRPr="00B56E3D">
        <w:t xml:space="preserve">review and research agenda. </w:t>
      </w:r>
      <w:r w:rsidRPr="004666D8">
        <w:rPr>
          <w:i/>
        </w:rPr>
        <w:t>Journal of Environmental Psychology</w:t>
      </w:r>
      <w:r w:rsidRPr="00B56E3D">
        <w:t xml:space="preserve">, </w:t>
      </w:r>
      <w:r w:rsidRPr="004666D8">
        <w:rPr>
          <w:i/>
        </w:rPr>
        <w:t>29</w:t>
      </w:r>
      <w:r w:rsidRPr="00B56E3D">
        <w:t xml:space="preserve">, 309 317. </w:t>
      </w:r>
    </w:p>
    <w:p w14:paraId="6556BDC0" w14:textId="77777777" w:rsidR="00486358" w:rsidRDefault="00486358" w:rsidP="00B07FE5">
      <w:pPr>
        <w:spacing w:line="360" w:lineRule="auto"/>
      </w:pPr>
      <w:r w:rsidRPr="00486358">
        <w:t xml:space="preserve">Stradling, S. , &amp; Anabele, J. (2008). Individual transport patterns. In R.Knowles, J.Shaw, </w:t>
      </w:r>
    </w:p>
    <w:p w14:paraId="4770B8A5" w14:textId="77777777" w:rsidR="00486358" w:rsidRDefault="00486358" w:rsidP="00486358">
      <w:pPr>
        <w:spacing w:line="360" w:lineRule="auto"/>
        <w:ind w:firstLine="720"/>
        <w:rPr>
          <w:i/>
          <w:iCs/>
        </w:rPr>
      </w:pPr>
      <w:r w:rsidRPr="00486358">
        <w:t>&amp; I.Docherty (Eds.), </w:t>
      </w:r>
      <w:r w:rsidRPr="00486358">
        <w:rPr>
          <w:i/>
          <w:iCs/>
        </w:rPr>
        <w:t xml:space="preserve">Transport geographies: Mobilities, flows and </w:t>
      </w:r>
    </w:p>
    <w:p w14:paraId="1BD2424D" w14:textId="4A6865C9" w:rsidR="00486358" w:rsidRDefault="00486358" w:rsidP="00486358">
      <w:pPr>
        <w:spacing w:line="360" w:lineRule="auto"/>
        <w:ind w:firstLine="720"/>
      </w:pPr>
      <w:r w:rsidRPr="00486358">
        <w:rPr>
          <w:i/>
          <w:iCs/>
        </w:rPr>
        <w:t>spaces</w:t>
      </w:r>
      <w:r w:rsidRPr="00486358">
        <w:t> (pp. 179–195). Oxford: Blackwell.</w:t>
      </w:r>
    </w:p>
    <w:p w14:paraId="5BAA046D" w14:textId="01971376" w:rsidR="00BF4F81" w:rsidRDefault="00BF4F81" w:rsidP="00B07FE5">
      <w:pPr>
        <w:spacing w:line="360" w:lineRule="auto"/>
      </w:pPr>
      <w:r w:rsidRPr="00BF4F81">
        <w:t xml:space="preserve">Sun, Y. Y., &amp; Lin, Z. W. (2018). Move fast, travel slow: the influence of high-speed rail </w:t>
      </w:r>
    </w:p>
    <w:p w14:paraId="1789E24E" w14:textId="3AF81E2A" w:rsidR="00BF4F81" w:rsidRDefault="00BF4F81" w:rsidP="00BF4F81">
      <w:pPr>
        <w:spacing w:line="360" w:lineRule="auto"/>
        <w:ind w:firstLine="720"/>
      </w:pPr>
      <w:r w:rsidRPr="00BF4F81">
        <w:t>on tourism in Taiwan. </w:t>
      </w:r>
      <w:r w:rsidRPr="00BF4F81">
        <w:rPr>
          <w:i/>
          <w:iCs/>
        </w:rPr>
        <w:t>Journal of Sustainable Tourism</w:t>
      </w:r>
      <w:r w:rsidRPr="00BF4F81">
        <w:t>, </w:t>
      </w:r>
      <w:r w:rsidRPr="00BF4F81">
        <w:rPr>
          <w:i/>
          <w:iCs/>
        </w:rPr>
        <w:t>26</w:t>
      </w:r>
      <w:r w:rsidRPr="00BF4F81">
        <w:t>(3), 433-450.</w:t>
      </w:r>
    </w:p>
    <w:p w14:paraId="2C61111C" w14:textId="412730DA" w:rsidR="00B07FE5" w:rsidRDefault="00B07FE5" w:rsidP="00B07FE5">
      <w:pPr>
        <w:spacing w:line="360" w:lineRule="auto"/>
      </w:pPr>
      <w:r w:rsidRPr="00B07FE5">
        <w:t xml:space="preserve">Sweeney, J. C., G. N. Soutar, A. Whiteley, and L. W. Johnson. (1996). “Generating </w:t>
      </w:r>
    </w:p>
    <w:p w14:paraId="3EB50960" w14:textId="2AAC827A" w:rsidR="007157BA" w:rsidRDefault="00B07FE5" w:rsidP="00B07FE5">
      <w:pPr>
        <w:spacing w:line="360" w:lineRule="auto"/>
        <w:ind w:firstLine="720"/>
        <w:rPr>
          <w:i/>
          <w:iCs/>
        </w:rPr>
      </w:pPr>
      <w:r w:rsidRPr="00B07FE5">
        <w:lastRenderedPageBreak/>
        <w:t xml:space="preserve">Consumption Value Items: A Parallel Interviewing Process Approach.” </w:t>
      </w:r>
      <w:r w:rsidRPr="00B07FE5">
        <w:rPr>
          <w:i/>
          <w:iCs/>
        </w:rPr>
        <w:t xml:space="preserve">Asia </w:t>
      </w:r>
    </w:p>
    <w:p w14:paraId="39F2FBB9" w14:textId="423580AA" w:rsidR="00B07FE5" w:rsidRPr="007157BA" w:rsidRDefault="00B07FE5" w:rsidP="007157BA">
      <w:pPr>
        <w:spacing w:line="360" w:lineRule="auto"/>
        <w:ind w:firstLine="720"/>
        <w:rPr>
          <w:i/>
          <w:iCs/>
        </w:rPr>
      </w:pPr>
      <w:r w:rsidRPr="00B07FE5">
        <w:rPr>
          <w:i/>
          <w:iCs/>
        </w:rPr>
        <w:t>Pacific Advances in Consumer Research</w:t>
      </w:r>
      <w:r w:rsidRPr="00B07FE5">
        <w:t xml:space="preserve">, 2: 108-15. </w:t>
      </w:r>
    </w:p>
    <w:p w14:paraId="3D78041B" w14:textId="77777777" w:rsidR="001A098E" w:rsidRDefault="001A098E" w:rsidP="00F705C6">
      <w:pPr>
        <w:spacing w:line="360" w:lineRule="auto"/>
      </w:pPr>
      <w:r w:rsidRPr="001A098E">
        <w:t xml:space="preserve">Tam, D. (2008). Slow journeys: what does it mean to go slow?. </w:t>
      </w:r>
      <w:r w:rsidRPr="00A21209">
        <w:rPr>
          <w:i/>
          <w:iCs/>
        </w:rPr>
        <w:t>Food, Culture &amp; Society</w:t>
      </w:r>
      <w:r w:rsidRPr="001A098E">
        <w:t xml:space="preserve">, </w:t>
      </w:r>
    </w:p>
    <w:p w14:paraId="09197E23" w14:textId="2CAE802D" w:rsidR="001A098E" w:rsidRDefault="001A098E" w:rsidP="001A098E">
      <w:pPr>
        <w:spacing w:line="360" w:lineRule="auto"/>
        <w:ind w:firstLine="720"/>
      </w:pPr>
      <w:r w:rsidRPr="00A21209">
        <w:rPr>
          <w:i/>
          <w:iCs/>
        </w:rPr>
        <w:t>11</w:t>
      </w:r>
      <w:r w:rsidRPr="001A098E">
        <w:t>(2), 207-218.</w:t>
      </w:r>
    </w:p>
    <w:p w14:paraId="254AB617" w14:textId="76D29E8D" w:rsidR="007157BA" w:rsidRDefault="00F705C6" w:rsidP="00F705C6">
      <w:pPr>
        <w:spacing w:line="360" w:lineRule="auto"/>
      </w:pPr>
      <w:r w:rsidRPr="00F705C6">
        <w:t xml:space="preserve">Ter Hofstede, F., Audenaert, A., Steenkamp, J., &amp; Wedel, M. (1998). An investigation </w:t>
      </w:r>
    </w:p>
    <w:p w14:paraId="1FF1C6BC" w14:textId="77777777" w:rsidR="007157BA" w:rsidRDefault="00F705C6" w:rsidP="007157BA">
      <w:pPr>
        <w:spacing w:line="360" w:lineRule="auto"/>
        <w:ind w:firstLine="720"/>
      </w:pPr>
      <w:r w:rsidRPr="00F705C6">
        <w:t xml:space="preserve">into the association pattern technique as a quantitative approach to measuring </w:t>
      </w:r>
    </w:p>
    <w:p w14:paraId="313DA9B0" w14:textId="1961E0F5" w:rsidR="00F705C6" w:rsidRPr="00F705C6" w:rsidRDefault="00F705C6" w:rsidP="007157BA">
      <w:pPr>
        <w:spacing w:line="360" w:lineRule="auto"/>
        <w:ind w:firstLine="720"/>
      </w:pPr>
      <w:r w:rsidRPr="00F705C6">
        <w:t>means-end chains. </w:t>
      </w:r>
      <w:r w:rsidRPr="00F705C6">
        <w:rPr>
          <w:i/>
          <w:iCs/>
        </w:rPr>
        <w:t>International Journal of Research in Marketing,15</w:t>
      </w:r>
      <w:r w:rsidRPr="00F705C6">
        <w:t>(1), 37-50.</w:t>
      </w:r>
    </w:p>
    <w:p w14:paraId="5B4C567F" w14:textId="38FD2B4D" w:rsidR="00B12D49" w:rsidRDefault="00B12D49" w:rsidP="0015164E">
      <w:pPr>
        <w:spacing w:line="360" w:lineRule="auto"/>
      </w:pPr>
      <w:r>
        <w:t>The International Ecotourism Society (2015). What is Ecotourism?</w:t>
      </w:r>
      <w:r w:rsidR="008A1F9E">
        <w:t>.</w:t>
      </w:r>
      <w:r>
        <w:t xml:space="preserve"> Retrieved from </w:t>
      </w:r>
    </w:p>
    <w:p w14:paraId="7986DF5E" w14:textId="200AD9A5" w:rsidR="00B12D49" w:rsidRDefault="00B12D49" w:rsidP="00B12D49">
      <w:pPr>
        <w:spacing w:line="360" w:lineRule="auto"/>
        <w:ind w:firstLine="720"/>
      </w:pPr>
      <w:r w:rsidRPr="00B12D49">
        <w:t>https://ecotourism.org/what-is-ecotourism/</w:t>
      </w:r>
    </w:p>
    <w:p w14:paraId="272C2A30" w14:textId="0A6C585F" w:rsidR="0015164E" w:rsidRDefault="0015164E" w:rsidP="0015164E">
      <w:pPr>
        <w:spacing w:line="360" w:lineRule="auto"/>
      </w:pPr>
      <w:r w:rsidRPr="0015164E">
        <w:t xml:space="preserve">Thyne, M. (2001). The importance of values research for nonprofit </w:t>
      </w:r>
      <w:r w:rsidR="002B7D2E" w:rsidRPr="0015164E">
        <w:t>organizations</w:t>
      </w:r>
      <w:r w:rsidRPr="0015164E">
        <w:t xml:space="preserve">: The </w:t>
      </w:r>
    </w:p>
    <w:p w14:paraId="23AE2F59" w14:textId="77777777" w:rsidR="007157BA" w:rsidRDefault="0015164E" w:rsidP="0015164E">
      <w:pPr>
        <w:spacing w:line="360" w:lineRule="auto"/>
        <w:ind w:firstLine="720"/>
        <w:rPr>
          <w:i/>
          <w:iCs/>
        </w:rPr>
      </w:pPr>
      <w:r w:rsidRPr="0015164E">
        <w:t>motivation</w:t>
      </w:r>
      <w:r w:rsidRPr="0015164E">
        <w:rPr>
          <w:rFonts w:ascii="Cambria Math" w:hAnsi="Cambria Math" w:cs="Cambria Math"/>
        </w:rPr>
        <w:t>‐</w:t>
      </w:r>
      <w:r w:rsidRPr="0015164E">
        <w:t>based values of museum visitors. </w:t>
      </w:r>
      <w:r w:rsidRPr="0015164E">
        <w:rPr>
          <w:i/>
          <w:iCs/>
        </w:rPr>
        <w:t xml:space="preserve">International Journal of Nonprofit </w:t>
      </w:r>
    </w:p>
    <w:p w14:paraId="238C1092" w14:textId="6C5B2460" w:rsidR="0015164E" w:rsidRPr="007157BA" w:rsidRDefault="0015164E" w:rsidP="007157BA">
      <w:pPr>
        <w:spacing w:line="360" w:lineRule="auto"/>
        <w:ind w:firstLine="720"/>
        <w:rPr>
          <w:i/>
          <w:iCs/>
        </w:rPr>
      </w:pPr>
      <w:r w:rsidRPr="0015164E">
        <w:rPr>
          <w:i/>
          <w:iCs/>
        </w:rPr>
        <w:t>and Voluntary Sector Marketing</w:t>
      </w:r>
      <w:r w:rsidRPr="0015164E">
        <w:t>, </w:t>
      </w:r>
      <w:r w:rsidRPr="0015164E">
        <w:rPr>
          <w:i/>
          <w:iCs/>
        </w:rPr>
        <w:t>6</w:t>
      </w:r>
      <w:r w:rsidRPr="0015164E">
        <w:t>(2), 116-130.</w:t>
      </w:r>
    </w:p>
    <w:p w14:paraId="38DBC56F" w14:textId="77777777" w:rsidR="007157BA" w:rsidRDefault="003D3226" w:rsidP="004F6351">
      <w:pPr>
        <w:spacing w:line="360" w:lineRule="auto"/>
      </w:pPr>
      <w:r w:rsidRPr="004F6351">
        <w:t xml:space="preserve">Timms, B. F., &amp; Conway, D. (2012). Slow tourism at the Caribbean's geographical mar- </w:t>
      </w:r>
    </w:p>
    <w:p w14:paraId="05CB60C3" w14:textId="1C5FE4DA" w:rsidR="003D3226" w:rsidRPr="004F6351" w:rsidRDefault="003D3226" w:rsidP="007157BA">
      <w:pPr>
        <w:spacing w:line="360" w:lineRule="auto"/>
        <w:ind w:firstLine="720"/>
      </w:pPr>
      <w:r w:rsidRPr="004F6351">
        <w:t xml:space="preserve">gins. </w:t>
      </w:r>
      <w:r w:rsidRPr="004F6351">
        <w:rPr>
          <w:i/>
          <w:iCs/>
        </w:rPr>
        <w:t>Tourism Geographies, 14</w:t>
      </w:r>
      <w:r w:rsidRPr="004F6351">
        <w:t>(</w:t>
      </w:r>
      <w:r w:rsidRPr="004F6351">
        <w:rPr>
          <w:i/>
          <w:iCs/>
        </w:rPr>
        <w:t>3</w:t>
      </w:r>
      <w:r w:rsidRPr="004F6351">
        <w:t xml:space="preserve">), 396–418. </w:t>
      </w:r>
    </w:p>
    <w:p w14:paraId="3C7AC449" w14:textId="77777777" w:rsidR="007157BA" w:rsidRDefault="00135D6C" w:rsidP="00135D6C">
      <w:pPr>
        <w:spacing w:line="360" w:lineRule="auto"/>
      </w:pPr>
      <w:r w:rsidRPr="00135D6C">
        <w:t xml:space="preserve">Trocchia, P. J., Swanson, D. L., &amp; Orlitzky, M. (2007). Digging deeper: The laddering </w:t>
      </w:r>
    </w:p>
    <w:p w14:paraId="68BF373F" w14:textId="77777777" w:rsidR="007157BA" w:rsidRDefault="00135D6C" w:rsidP="007157BA">
      <w:pPr>
        <w:spacing w:line="360" w:lineRule="auto"/>
        <w:ind w:firstLine="720"/>
      </w:pPr>
      <w:r w:rsidRPr="00135D6C">
        <w:t>interview, a tool for surfacing values. </w:t>
      </w:r>
      <w:r w:rsidRPr="00135D6C">
        <w:rPr>
          <w:i/>
          <w:iCs/>
        </w:rPr>
        <w:t>Journal of Management Education</w:t>
      </w:r>
      <w:r w:rsidRPr="00135D6C">
        <w:t>, </w:t>
      </w:r>
      <w:r w:rsidRPr="00135D6C">
        <w:rPr>
          <w:i/>
          <w:iCs/>
        </w:rPr>
        <w:t>31</w:t>
      </w:r>
      <w:r w:rsidRPr="00135D6C">
        <w:t xml:space="preserve">(5), </w:t>
      </w:r>
    </w:p>
    <w:p w14:paraId="31B3434F" w14:textId="5603BEE5" w:rsidR="00135D6C" w:rsidRPr="00135D6C" w:rsidRDefault="00135D6C" w:rsidP="007157BA">
      <w:pPr>
        <w:spacing w:line="360" w:lineRule="auto"/>
        <w:ind w:firstLine="720"/>
      </w:pPr>
      <w:r w:rsidRPr="00135D6C">
        <w:t>713-729.</w:t>
      </w:r>
    </w:p>
    <w:p w14:paraId="20B9A576" w14:textId="66BD9070" w:rsidR="0039732B" w:rsidRDefault="0039732B" w:rsidP="004F6351">
      <w:pPr>
        <w:spacing w:line="360" w:lineRule="auto"/>
        <w:rPr>
          <w:rFonts w:eastAsiaTheme="minorEastAsia"/>
        </w:rPr>
      </w:pPr>
      <w:r>
        <w:rPr>
          <w:rFonts w:eastAsiaTheme="minorEastAsia" w:hint="eastAsia"/>
        </w:rPr>
        <w:t>T</w:t>
      </w:r>
      <w:r>
        <w:rPr>
          <w:rFonts w:eastAsiaTheme="minorEastAsia"/>
        </w:rPr>
        <w:t xml:space="preserve">rochim, W. M., &amp; Donnelly, J. P. (2008). </w:t>
      </w:r>
      <w:r w:rsidRPr="0039732B">
        <w:rPr>
          <w:rFonts w:eastAsiaTheme="minorEastAsia"/>
          <w:i/>
          <w:iCs/>
        </w:rPr>
        <w:t>Research methods knowledge base</w:t>
      </w:r>
      <w:r>
        <w:rPr>
          <w:rFonts w:eastAsiaTheme="minorEastAsia"/>
        </w:rPr>
        <w:t xml:space="preserve"> (</w:t>
      </w:r>
      <w:r w:rsidR="00A21209">
        <w:rPr>
          <w:rFonts w:eastAsiaTheme="minorEastAsia"/>
        </w:rPr>
        <w:t>3</w:t>
      </w:r>
      <w:r w:rsidR="00A21209" w:rsidRPr="00A21209">
        <w:rPr>
          <w:rFonts w:eastAsiaTheme="minorEastAsia"/>
        </w:rPr>
        <w:t>rd</w:t>
      </w:r>
      <w:r>
        <w:rPr>
          <w:rFonts w:eastAsiaTheme="minorEastAsia"/>
        </w:rPr>
        <w:t xml:space="preserve"> ed.) </w:t>
      </w:r>
    </w:p>
    <w:p w14:paraId="6135AFFC" w14:textId="6A8F90FA" w:rsidR="0039732B" w:rsidRPr="0039732B" w:rsidRDefault="0039732B" w:rsidP="0039732B">
      <w:pPr>
        <w:spacing w:line="360" w:lineRule="auto"/>
        <w:ind w:firstLine="720"/>
        <w:rPr>
          <w:rFonts w:eastAsiaTheme="minorEastAsia"/>
        </w:rPr>
      </w:pPr>
      <w:r>
        <w:rPr>
          <w:rFonts w:eastAsiaTheme="minorEastAsia"/>
        </w:rPr>
        <w:t xml:space="preserve">Mason, OH: Atomic Dog Publishing. </w:t>
      </w:r>
    </w:p>
    <w:p w14:paraId="664BB95B" w14:textId="0CD1A1B7" w:rsidR="003D3226" w:rsidRPr="004F6351" w:rsidRDefault="003D3226" w:rsidP="004F6351">
      <w:pPr>
        <w:spacing w:line="360" w:lineRule="auto"/>
      </w:pPr>
      <w:r w:rsidRPr="004F6351">
        <w:t xml:space="preserve">Uriely, N., Yonay, Y., &amp; Simchai, D. (2002). Backpacking experiences: A type and form </w:t>
      </w:r>
    </w:p>
    <w:p w14:paraId="27081F23" w14:textId="3E21FC6C" w:rsidR="003D3226" w:rsidRDefault="003D3226" w:rsidP="00A21209">
      <w:pPr>
        <w:spacing w:line="360" w:lineRule="auto"/>
        <w:ind w:firstLine="720"/>
      </w:pPr>
      <w:r w:rsidRPr="004F6351">
        <w:t xml:space="preserve">analysis. </w:t>
      </w:r>
      <w:r w:rsidRPr="004F6351">
        <w:rPr>
          <w:i/>
          <w:iCs/>
        </w:rPr>
        <w:t>Annals of tourism research</w:t>
      </w:r>
      <w:r w:rsidRPr="004F6351">
        <w:t xml:space="preserve">, </w:t>
      </w:r>
      <w:r w:rsidRPr="004F6351">
        <w:rPr>
          <w:i/>
          <w:iCs/>
        </w:rPr>
        <w:t>29</w:t>
      </w:r>
      <w:r w:rsidRPr="004F6351">
        <w:t>(2), 520-538</w:t>
      </w:r>
      <w:r w:rsidR="00A21209">
        <w:t>.</w:t>
      </w:r>
    </w:p>
    <w:p w14:paraId="12F5EAA6" w14:textId="113F22AD" w:rsidR="007157BA" w:rsidRDefault="00135D6C" w:rsidP="00135D6C">
      <w:pPr>
        <w:spacing w:line="360" w:lineRule="auto"/>
      </w:pPr>
      <w:r w:rsidRPr="00135D6C">
        <w:t xml:space="preserve">Valette-Florence, P., &amp; Rapacchi, B. (1991). Improvements in means-end chain </w:t>
      </w:r>
    </w:p>
    <w:p w14:paraId="684F0673" w14:textId="7F379ED8" w:rsidR="00135D6C" w:rsidRPr="007157BA" w:rsidRDefault="00135D6C" w:rsidP="007157BA">
      <w:pPr>
        <w:spacing w:line="360" w:lineRule="auto"/>
        <w:ind w:firstLine="720"/>
        <w:rPr>
          <w:i/>
          <w:iCs/>
        </w:rPr>
      </w:pPr>
      <w:r w:rsidRPr="00135D6C">
        <w:t>analysis. </w:t>
      </w:r>
      <w:r w:rsidRPr="00135D6C">
        <w:rPr>
          <w:i/>
          <w:iCs/>
        </w:rPr>
        <w:t>Journal of Advertising Research</w:t>
      </w:r>
      <w:r w:rsidRPr="00135D6C">
        <w:t>, </w:t>
      </w:r>
      <w:r w:rsidRPr="00135D6C">
        <w:rPr>
          <w:i/>
          <w:iCs/>
        </w:rPr>
        <w:t>31</w:t>
      </w:r>
      <w:r w:rsidRPr="00135D6C">
        <w:t>(1), 30-45.</w:t>
      </w:r>
    </w:p>
    <w:p w14:paraId="753D634F" w14:textId="77777777" w:rsidR="004932B8" w:rsidRDefault="004932B8" w:rsidP="00F705C6">
      <w:pPr>
        <w:spacing w:line="360" w:lineRule="auto"/>
      </w:pPr>
      <w:r w:rsidRPr="004932B8">
        <w:t xml:space="preserve">Valls, J. F., Mota, L., Vieira, S. C. F., &amp; Santos, R. (2019). Opportunities for Slow </w:t>
      </w:r>
    </w:p>
    <w:p w14:paraId="5E4EEE3B" w14:textId="23C26F87" w:rsidR="004932B8" w:rsidRDefault="004932B8" w:rsidP="004932B8">
      <w:pPr>
        <w:spacing w:line="360" w:lineRule="auto"/>
        <w:ind w:firstLine="720"/>
      </w:pPr>
      <w:r w:rsidRPr="004932B8">
        <w:t>Tourism in Madeira. </w:t>
      </w:r>
      <w:r w:rsidRPr="004932B8">
        <w:rPr>
          <w:i/>
          <w:iCs/>
        </w:rPr>
        <w:t>Sustainability</w:t>
      </w:r>
      <w:r w:rsidRPr="004932B8">
        <w:t>, </w:t>
      </w:r>
      <w:r w:rsidRPr="004932B8">
        <w:rPr>
          <w:i/>
          <w:iCs/>
        </w:rPr>
        <w:t>11</w:t>
      </w:r>
      <w:r w:rsidRPr="004932B8">
        <w:t>(17), 4534.</w:t>
      </w:r>
    </w:p>
    <w:p w14:paraId="098DDBC1" w14:textId="742C3089" w:rsidR="007157BA" w:rsidRDefault="00F705C6" w:rsidP="00F705C6">
      <w:pPr>
        <w:spacing w:line="360" w:lineRule="auto"/>
      </w:pPr>
      <w:r w:rsidRPr="00F705C6">
        <w:t xml:space="preserve">Veludo-de-Oliveira, Tania Modesto, Ikeda, Ana Akemi, &amp; Campomar, Marcos Cortez. </w:t>
      </w:r>
    </w:p>
    <w:p w14:paraId="47626F0B" w14:textId="77777777" w:rsidR="007157BA" w:rsidRDefault="00F705C6" w:rsidP="007157BA">
      <w:pPr>
        <w:spacing w:line="360" w:lineRule="auto"/>
        <w:ind w:firstLine="720"/>
      </w:pPr>
      <w:r w:rsidRPr="00F705C6">
        <w:t xml:space="preserve">(2006). Discussing laddering application by the means-end chain </w:t>
      </w:r>
    </w:p>
    <w:p w14:paraId="33DC53CD" w14:textId="264AD2D6" w:rsidR="00F705C6" w:rsidRPr="00F705C6" w:rsidRDefault="00F705C6" w:rsidP="007157BA">
      <w:pPr>
        <w:spacing w:line="360" w:lineRule="auto"/>
        <w:ind w:firstLine="720"/>
      </w:pPr>
      <w:r w:rsidRPr="00F705C6">
        <w:t>theory.(Report). </w:t>
      </w:r>
      <w:r w:rsidRPr="00F705C6">
        <w:rPr>
          <w:i/>
          <w:iCs/>
        </w:rPr>
        <w:t>The Qualitative Report,</w:t>
      </w:r>
      <w:r w:rsidRPr="00F705C6">
        <w:t> </w:t>
      </w:r>
      <w:r w:rsidRPr="00F705C6">
        <w:rPr>
          <w:i/>
          <w:iCs/>
        </w:rPr>
        <w:t>11</w:t>
      </w:r>
      <w:r w:rsidRPr="00F705C6">
        <w:t>(4), 626-642.</w:t>
      </w:r>
    </w:p>
    <w:p w14:paraId="1FE614E6" w14:textId="77777777" w:rsidR="007157BA" w:rsidRDefault="00D3044F" w:rsidP="00D3044F">
      <w:pPr>
        <w:spacing w:line="360" w:lineRule="auto"/>
      </w:pPr>
      <w:r w:rsidRPr="00D3044F">
        <w:t xml:space="preserve">Verbeek, D., &amp; Mommaas, H. (2008). Transitions to sustainable tourism mobility: The </w:t>
      </w:r>
    </w:p>
    <w:p w14:paraId="60B2CE9B" w14:textId="58BC89C7" w:rsidR="00D3044F" w:rsidRPr="00D3044F" w:rsidRDefault="00D3044F" w:rsidP="007157BA">
      <w:pPr>
        <w:spacing w:line="360" w:lineRule="auto"/>
        <w:ind w:firstLine="720"/>
      </w:pPr>
      <w:r w:rsidRPr="00D3044F">
        <w:t xml:space="preserve">social practices approach. </w:t>
      </w:r>
      <w:r w:rsidRPr="004666D8">
        <w:rPr>
          <w:i/>
        </w:rPr>
        <w:t>Journal of Sustainable Tourism</w:t>
      </w:r>
      <w:r w:rsidRPr="00D3044F">
        <w:t xml:space="preserve">, </w:t>
      </w:r>
      <w:r w:rsidRPr="004666D8">
        <w:rPr>
          <w:i/>
        </w:rPr>
        <w:t>16</w:t>
      </w:r>
      <w:r w:rsidRPr="00D3044F">
        <w:t>(6), 629 644.</w:t>
      </w:r>
    </w:p>
    <w:p w14:paraId="66EA4D1F" w14:textId="77777777" w:rsidR="007157BA" w:rsidRDefault="00257C6D" w:rsidP="00257C6D">
      <w:pPr>
        <w:spacing w:line="360" w:lineRule="auto"/>
      </w:pPr>
      <w:r w:rsidRPr="00257C6D">
        <w:lastRenderedPageBreak/>
        <w:t xml:space="preserve">Vriens, M., &amp; Hofstede, F. (2000). Linking attributes, benefits, and consumer values. </w:t>
      </w:r>
    </w:p>
    <w:p w14:paraId="2E60618B" w14:textId="459D7F25" w:rsidR="00257C6D" w:rsidRPr="007157BA" w:rsidRDefault="00257C6D" w:rsidP="007157BA">
      <w:pPr>
        <w:spacing w:line="360" w:lineRule="auto"/>
        <w:ind w:firstLine="720"/>
        <w:rPr>
          <w:i/>
        </w:rPr>
      </w:pPr>
      <w:r w:rsidRPr="00814D11">
        <w:rPr>
          <w:i/>
        </w:rPr>
        <w:t>Marketing Research, 12</w:t>
      </w:r>
      <w:r w:rsidRPr="00257C6D">
        <w:t xml:space="preserve">(3), 4–10. </w:t>
      </w:r>
    </w:p>
    <w:p w14:paraId="7B085FE3" w14:textId="77777777" w:rsidR="00115EB4" w:rsidRDefault="00115EB4" w:rsidP="00135D6C">
      <w:pPr>
        <w:spacing w:line="360" w:lineRule="auto"/>
        <w:rPr>
          <w:i/>
          <w:iCs/>
        </w:rPr>
      </w:pPr>
      <w:r w:rsidRPr="00115EB4">
        <w:t>Wang, N. (1999). Rethinking authenticity in tourism experience. </w:t>
      </w:r>
      <w:r w:rsidRPr="00115EB4">
        <w:rPr>
          <w:i/>
          <w:iCs/>
        </w:rPr>
        <w:t xml:space="preserve">Annals of tourism </w:t>
      </w:r>
    </w:p>
    <w:p w14:paraId="3FBAB6B3" w14:textId="64F73710" w:rsidR="00115EB4" w:rsidRDefault="00115EB4" w:rsidP="00115EB4">
      <w:pPr>
        <w:spacing w:line="360" w:lineRule="auto"/>
        <w:ind w:firstLine="720"/>
      </w:pPr>
      <w:r w:rsidRPr="00115EB4">
        <w:rPr>
          <w:i/>
          <w:iCs/>
        </w:rPr>
        <w:t>research</w:t>
      </w:r>
      <w:r w:rsidRPr="00115EB4">
        <w:t>, </w:t>
      </w:r>
      <w:r w:rsidRPr="00115EB4">
        <w:rPr>
          <w:i/>
          <w:iCs/>
        </w:rPr>
        <w:t>26</w:t>
      </w:r>
      <w:r w:rsidRPr="00115EB4">
        <w:t>(2), 349-370.</w:t>
      </w:r>
    </w:p>
    <w:p w14:paraId="5B63ED02" w14:textId="6C457587" w:rsidR="007157BA" w:rsidRDefault="00135D6C" w:rsidP="00135D6C">
      <w:pPr>
        <w:spacing w:line="360" w:lineRule="auto"/>
        <w:rPr>
          <w:i/>
          <w:iCs/>
        </w:rPr>
      </w:pPr>
      <w:r w:rsidRPr="00135D6C">
        <w:t>Wansink, B. (2000). New techniques to generate key marketing insights. </w:t>
      </w:r>
      <w:r w:rsidRPr="00135D6C">
        <w:rPr>
          <w:i/>
          <w:iCs/>
        </w:rPr>
        <w:t xml:space="preserve">Marketing </w:t>
      </w:r>
    </w:p>
    <w:p w14:paraId="0D927DE4" w14:textId="2388572C" w:rsidR="00135D6C" w:rsidRPr="007157BA" w:rsidRDefault="00135D6C" w:rsidP="007157BA">
      <w:pPr>
        <w:spacing w:line="360" w:lineRule="auto"/>
        <w:ind w:firstLine="720"/>
        <w:rPr>
          <w:i/>
          <w:iCs/>
        </w:rPr>
      </w:pPr>
      <w:r w:rsidRPr="00135D6C">
        <w:rPr>
          <w:i/>
          <w:iCs/>
        </w:rPr>
        <w:t>Research (Summer 2000)</w:t>
      </w:r>
      <w:r w:rsidRPr="00135D6C">
        <w:t>, 28-36.</w:t>
      </w:r>
    </w:p>
    <w:p w14:paraId="458FCE48" w14:textId="77777777" w:rsidR="007157BA" w:rsidRDefault="00082150" w:rsidP="00082150">
      <w:pPr>
        <w:spacing w:line="360" w:lineRule="auto"/>
      </w:pPr>
      <w:r w:rsidRPr="00082150">
        <w:t xml:space="preserve">Walker, B. A., &amp; Olson, J. C. (1991). Means-end chains: Connecting products with </w:t>
      </w:r>
    </w:p>
    <w:p w14:paraId="11A5C1D5" w14:textId="38E9714E" w:rsidR="00082150" w:rsidRPr="007157BA" w:rsidRDefault="00082150" w:rsidP="007157BA">
      <w:pPr>
        <w:spacing w:line="360" w:lineRule="auto"/>
        <w:ind w:firstLine="720"/>
        <w:rPr>
          <w:i/>
          <w:iCs/>
        </w:rPr>
      </w:pPr>
      <w:r w:rsidRPr="00082150">
        <w:t>self. </w:t>
      </w:r>
      <w:r w:rsidRPr="00082150">
        <w:rPr>
          <w:i/>
          <w:iCs/>
        </w:rPr>
        <w:t>Journal of business research</w:t>
      </w:r>
      <w:r w:rsidRPr="00082150">
        <w:t>, </w:t>
      </w:r>
      <w:r w:rsidRPr="00082150">
        <w:rPr>
          <w:i/>
          <w:iCs/>
        </w:rPr>
        <w:t>22</w:t>
      </w:r>
      <w:r w:rsidRPr="00082150">
        <w:t>(2), 111-118.</w:t>
      </w:r>
    </w:p>
    <w:p w14:paraId="6C8F9DC5" w14:textId="77777777" w:rsidR="007157BA" w:rsidRDefault="001A74B2" w:rsidP="001A74B2">
      <w:pPr>
        <w:spacing w:line="360" w:lineRule="auto"/>
      </w:pPr>
      <w:r w:rsidRPr="001A74B2">
        <w:t xml:space="preserve">Watkins, L. J., &amp; Gnoth, J. (2011). Japanese tourism values: A means–end </w:t>
      </w:r>
    </w:p>
    <w:p w14:paraId="2BF1BE83" w14:textId="5CA47E22" w:rsidR="001A74B2" w:rsidRPr="007157BA" w:rsidRDefault="001A74B2" w:rsidP="007157BA">
      <w:pPr>
        <w:spacing w:line="360" w:lineRule="auto"/>
        <w:ind w:firstLine="720"/>
        <w:rPr>
          <w:i/>
          <w:iCs/>
        </w:rPr>
      </w:pPr>
      <w:r w:rsidRPr="001A74B2">
        <w:t>investigation. </w:t>
      </w:r>
      <w:r w:rsidRPr="001A74B2">
        <w:rPr>
          <w:i/>
          <w:iCs/>
        </w:rPr>
        <w:t>Journal of Travel Research</w:t>
      </w:r>
      <w:r w:rsidRPr="001A74B2">
        <w:t>, </w:t>
      </w:r>
      <w:r w:rsidRPr="001A74B2">
        <w:rPr>
          <w:i/>
          <w:iCs/>
        </w:rPr>
        <w:t>50</w:t>
      </w:r>
      <w:r w:rsidRPr="001A74B2">
        <w:t>(6), 654-668.</w:t>
      </w:r>
    </w:p>
    <w:p w14:paraId="5179110F" w14:textId="77777777" w:rsidR="001F603D" w:rsidRDefault="001F603D" w:rsidP="001D5BF6">
      <w:pPr>
        <w:spacing w:line="360" w:lineRule="auto"/>
        <w:rPr>
          <w:i/>
          <w:iCs/>
        </w:rPr>
      </w:pPr>
      <w:r w:rsidRPr="001F603D">
        <w:t>Weeden, C. (2002). Ethical tourism: An opportunity for competitive advantage?. </w:t>
      </w:r>
      <w:r w:rsidRPr="001F603D">
        <w:rPr>
          <w:i/>
          <w:iCs/>
        </w:rPr>
        <w:t xml:space="preserve">Journal </w:t>
      </w:r>
    </w:p>
    <w:p w14:paraId="255C1744" w14:textId="549E2187" w:rsidR="001F603D" w:rsidRDefault="001F603D" w:rsidP="001F603D">
      <w:pPr>
        <w:spacing w:line="360" w:lineRule="auto"/>
        <w:ind w:firstLine="720"/>
      </w:pPr>
      <w:r w:rsidRPr="001F603D">
        <w:rPr>
          <w:i/>
          <w:iCs/>
        </w:rPr>
        <w:t>of vacation marketing</w:t>
      </w:r>
      <w:r w:rsidRPr="001F603D">
        <w:t>, </w:t>
      </w:r>
      <w:r w:rsidRPr="001F603D">
        <w:rPr>
          <w:i/>
          <w:iCs/>
        </w:rPr>
        <w:t>8</w:t>
      </w:r>
      <w:r w:rsidRPr="001F603D">
        <w:t>(2), 141-153.</w:t>
      </w:r>
    </w:p>
    <w:p w14:paraId="25E56A60" w14:textId="77777777" w:rsidR="001F603D" w:rsidRDefault="001F603D" w:rsidP="001D5BF6">
      <w:pPr>
        <w:spacing w:line="360" w:lineRule="auto"/>
      </w:pPr>
      <w:r w:rsidRPr="001F603D">
        <w:t xml:space="preserve">Weeden, C. (2005). A qualitative approach to the ethical consumer: The use of focus </w:t>
      </w:r>
    </w:p>
    <w:p w14:paraId="1C1DE274" w14:textId="77777777" w:rsidR="00BB2D7E" w:rsidRDefault="001F603D" w:rsidP="00BB2D7E">
      <w:pPr>
        <w:spacing w:line="360" w:lineRule="auto"/>
        <w:ind w:firstLine="720"/>
      </w:pPr>
      <w:r w:rsidRPr="001F603D">
        <w:t>groups for cognitive consumer research in tourism. </w:t>
      </w:r>
      <w:r w:rsidR="00BB2D7E">
        <w:t xml:space="preserve">In B. Ritcie, P. Burns and C. </w:t>
      </w:r>
    </w:p>
    <w:p w14:paraId="312F67A7" w14:textId="1F175921" w:rsidR="00BB2D7E" w:rsidRDefault="00BB2D7E" w:rsidP="00BB2D7E">
      <w:pPr>
        <w:spacing w:line="360" w:lineRule="auto"/>
        <w:ind w:firstLine="720"/>
      </w:pPr>
      <w:r>
        <w:t>Paler (</w:t>
      </w:r>
      <w:r w:rsidR="000A296A">
        <w:t>E</w:t>
      </w:r>
      <w:r>
        <w:t xml:space="preserve">ds) </w:t>
      </w:r>
      <w:r w:rsidRPr="00BB2D7E">
        <w:rPr>
          <w:i/>
          <w:iCs/>
        </w:rPr>
        <w:t>Tourism Research Methods. Integrating Theory with Practice.</w:t>
      </w:r>
      <w:r>
        <w:t xml:space="preserve"> </w:t>
      </w:r>
    </w:p>
    <w:p w14:paraId="34AEE486" w14:textId="41854831" w:rsidR="001F603D" w:rsidRPr="00BB2D7E" w:rsidRDefault="00BB2D7E" w:rsidP="00BB2D7E">
      <w:pPr>
        <w:spacing w:line="360" w:lineRule="auto"/>
        <w:ind w:firstLine="720"/>
      </w:pPr>
      <w:r>
        <w:t xml:space="preserve">Wallingford: CABI. </w:t>
      </w:r>
    </w:p>
    <w:p w14:paraId="6F423221" w14:textId="77777777" w:rsidR="00D14105" w:rsidRDefault="00D14105" w:rsidP="00D2046D">
      <w:pPr>
        <w:spacing w:line="360" w:lineRule="auto"/>
      </w:pPr>
      <w:r w:rsidRPr="00D14105">
        <w:t xml:space="preserve">Wen, J., &amp; Huang, S. (2020). Chinese tourists’ motivations of visiting a highly volatile </w:t>
      </w:r>
    </w:p>
    <w:p w14:paraId="5FFC3F38" w14:textId="02CF8C33" w:rsidR="00D14105" w:rsidRDefault="00D14105" w:rsidP="00D14105">
      <w:pPr>
        <w:spacing w:line="360" w:lineRule="auto"/>
        <w:ind w:firstLine="720"/>
      </w:pPr>
      <w:r w:rsidRPr="00D14105">
        <w:t>destination: a means-end approach. </w:t>
      </w:r>
      <w:r w:rsidRPr="00D14105">
        <w:rPr>
          <w:i/>
          <w:iCs/>
        </w:rPr>
        <w:t>Tourism Recreation Research</w:t>
      </w:r>
      <w:r w:rsidRPr="00D14105">
        <w:t>, </w:t>
      </w:r>
      <w:r w:rsidRPr="00D14105">
        <w:rPr>
          <w:i/>
          <w:iCs/>
        </w:rPr>
        <w:t>45</w:t>
      </w:r>
      <w:r w:rsidRPr="00D14105">
        <w:t>(1), 80-93.</w:t>
      </w:r>
    </w:p>
    <w:p w14:paraId="6F4D5661" w14:textId="566446C8" w:rsidR="00D2046D" w:rsidRDefault="00D2046D" w:rsidP="00D2046D">
      <w:pPr>
        <w:spacing w:line="360" w:lineRule="auto"/>
      </w:pPr>
      <w:r w:rsidRPr="00D2046D">
        <w:t xml:space="preserve">Weick, K. E., &amp; Putnam, T. (2006). Organizing for mindfulness: Eastern wisdom and </w:t>
      </w:r>
    </w:p>
    <w:p w14:paraId="3FA3FD26" w14:textId="04F7A8A6" w:rsidR="00D2046D" w:rsidRDefault="00D2046D" w:rsidP="00D2046D">
      <w:pPr>
        <w:spacing w:line="360" w:lineRule="auto"/>
        <w:ind w:firstLine="720"/>
      </w:pPr>
      <w:r w:rsidRPr="00D2046D">
        <w:t>Western knowledge. </w:t>
      </w:r>
      <w:r w:rsidRPr="00D2046D">
        <w:rPr>
          <w:i/>
          <w:iCs/>
        </w:rPr>
        <w:t>Journal of management inquiry</w:t>
      </w:r>
      <w:r w:rsidRPr="00D2046D">
        <w:t>, </w:t>
      </w:r>
      <w:r w:rsidRPr="00D2046D">
        <w:rPr>
          <w:i/>
          <w:iCs/>
        </w:rPr>
        <w:t>15</w:t>
      </w:r>
      <w:r w:rsidRPr="00D2046D">
        <w:t>(3), 275-287.</w:t>
      </w:r>
    </w:p>
    <w:p w14:paraId="0E45F121" w14:textId="53495739" w:rsidR="00984059" w:rsidRDefault="00984059" w:rsidP="00984059">
      <w:pPr>
        <w:spacing w:line="360" w:lineRule="auto"/>
      </w:pPr>
      <w:r>
        <w:t xml:space="preserve">WeMovedAbroad.com (2019). </w:t>
      </w:r>
      <w:r w:rsidR="00BE06D1">
        <w:t xml:space="preserve">Slow Travel- The Next Trend in Travel?. </w:t>
      </w:r>
      <w:r>
        <w:t xml:space="preserve">Retrieved from </w:t>
      </w:r>
    </w:p>
    <w:p w14:paraId="0DA17AAB" w14:textId="332DC371" w:rsidR="00984059" w:rsidRDefault="00AF6537" w:rsidP="00814D11">
      <w:pPr>
        <w:spacing w:line="360" w:lineRule="auto"/>
        <w:ind w:firstLine="720"/>
      </w:pPr>
      <w:hyperlink r:id="rId23" w:history="1">
        <w:r w:rsidR="00984059" w:rsidRPr="00BF6B5A">
          <w:rPr>
            <w:rStyle w:val="aa"/>
          </w:rPr>
          <w:t>https://wemovedabroad.com/posts/2019/2/20/slow-travel-the-next-trend-in-travel</w:t>
        </w:r>
      </w:hyperlink>
    </w:p>
    <w:p w14:paraId="7EE9833A" w14:textId="77777777" w:rsidR="00284A3C" w:rsidRDefault="00284A3C" w:rsidP="00284A3C">
      <w:pPr>
        <w:spacing w:line="360" w:lineRule="auto"/>
      </w:pPr>
      <w:r w:rsidRPr="00284A3C">
        <w:t xml:space="preserve">Werner, K., Griese, K. M., &amp; Bosse, C. (2020). The role of slow events for sustainable </w:t>
      </w:r>
    </w:p>
    <w:p w14:paraId="6FAFB562" w14:textId="77777777" w:rsidR="00284A3C" w:rsidRDefault="00284A3C" w:rsidP="00284A3C">
      <w:pPr>
        <w:spacing w:line="360" w:lineRule="auto"/>
        <w:ind w:firstLine="720"/>
        <w:rPr>
          <w:i/>
          <w:iCs/>
        </w:rPr>
      </w:pPr>
      <w:r w:rsidRPr="00284A3C">
        <w:t>destination development: a conceptual and empirical review. </w:t>
      </w:r>
      <w:r w:rsidRPr="00284A3C">
        <w:rPr>
          <w:i/>
          <w:iCs/>
        </w:rPr>
        <w:t xml:space="preserve">Journal of </w:t>
      </w:r>
    </w:p>
    <w:p w14:paraId="2EA1D821" w14:textId="5F5C36D0" w:rsidR="00284A3C" w:rsidRPr="00284A3C" w:rsidRDefault="00284A3C" w:rsidP="00284A3C">
      <w:pPr>
        <w:spacing w:line="360" w:lineRule="auto"/>
        <w:ind w:firstLine="720"/>
      </w:pPr>
      <w:r w:rsidRPr="00284A3C">
        <w:rPr>
          <w:i/>
          <w:iCs/>
        </w:rPr>
        <w:t>Sustainable Tourism</w:t>
      </w:r>
      <w:r w:rsidRPr="00284A3C">
        <w:t>, 1-19.</w:t>
      </w:r>
    </w:p>
    <w:p w14:paraId="421B2273" w14:textId="77777777" w:rsidR="00CA519E" w:rsidRDefault="00CA519E" w:rsidP="00A57C17">
      <w:pPr>
        <w:spacing w:line="360" w:lineRule="auto"/>
      </w:pPr>
      <w:r w:rsidRPr="00CA519E">
        <w:t xml:space="preserve">Wheaton, B., Muthen, B., Alwin, D. F., &amp; Summers, G. F. (1977). Assessing reliability </w:t>
      </w:r>
    </w:p>
    <w:p w14:paraId="768F058C" w14:textId="6ABBCFAD" w:rsidR="00CA519E" w:rsidRDefault="00CA519E" w:rsidP="00CA519E">
      <w:pPr>
        <w:spacing w:line="360" w:lineRule="auto"/>
        <w:ind w:firstLine="720"/>
      </w:pPr>
      <w:r w:rsidRPr="00CA519E">
        <w:t>and stability in panel models. </w:t>
      </w:r>
      <w:r w:rsidRPr="00CA519E">
        <w:rPr>
          <w:i/>
          <w:iCs/>
        </w:rPr>
        <w:t>Sociological methodology</w:t>
      </w:r>
      <w:r w:rsidRPr="00CA519E">
        <w:t>, </w:t>
      </w:r>
      <w:r w:rsidRPr="00CA519E">
        <w:rPr>
          <w:i/>
          <w:iCs/>
        </w:rPr>
        <w:t>8</w:t>
      </w:r>
      <w:r w:rsidRPr="00CA519E">
        <w:t>, 84-136.</w:t>
      </w:r>
    </w:p>
    <w:p w14:paraId="4D5E22B1" w14:textId="74297C35" w:rsidR="007157BA" w:rsidRDefault="00A57C17" w:rsidP="00A57C17">
      <w:pPr>
        <w:spacing w:line="360" w:lineRule="auto"/>
      </w:pPr>
      <w:r w:rsidRPr="00A57C17">
        <w:t xml:space="preserve">Woodruff, R. B. (1997). Customer value: the next source for competitive </w:t>
      </w:r>
    </w:p>
    <w:p w14:paraId="78F70FBF" w14:textId="2F65CA53" w:rsidR="00A57C17" w:rsidRPr="007157BA" w:rsidRDefault="00A57C17" w:rsidP="007157BA">
      <w:pPr>
        <w:spacing w:line="360" w:lineRule="auto"/>
        <w:ind w:firstLine="720"/>
        <w:rPr>
          <w:i/>
          <w:iCs/>
        </w:rPr>
      </w:pPr>
      <w:r w:rsidRPr="00A57C17">
        <w:t>advantage. </w:t>
      </w:r>
      <w:r w:rsidRPr="00A57C17">
        <w:rPr>
          <w:i/>
          <w:iCs/>
        </w:rPr>
        <w:t>Journal of the academy of marketing science</w:t>
      </w:r>
      <w:r w:rsidRPr="00A57C17">
        <w:t>, </w:t>
      </w:r>
      <w:r w:rsidRPr="00A57C17">
        <w:rPr>
          <w:i/>
          <w:iCs/>
        </w:rPr>
        <w:t>25</w:t>
      </w:r>
      <w:r w:rsidRPr="00A57C17">
        <w:t>(2), 139.</w:t>
      </w:r>
    </w:p>
    <w:p w14:paraId="009E1018" w14:textId="267F3452" w:rsidR="008F609F" w:rsidRDefault="008F609F" w:rsidP="004F6351">
      <w:pPr>
        <w:spacing w:line="360" w:lineRule="auto"/>
      </w:pPr>
      <w:r w:rsidRPr="008F609F">
        <w:t>Woodruff, R.B. and Gardial, F.S. (1996)</w:t>
      </w:r>
      <w:r w:rsidR="004A4011">
        <w:t xml:space="preserve">. </w:t>
      </w:r>
      <w:r w:rsidRPr="008F609F">
        <w:t xml:space="preserve">Know Your Customer: New Approaches to </w:t>
      </w:r>
    </w:p>
    <w:p w14:paraId="47659F86" w14:textId="3D9141A3" w:rsidR="007157BA" w:rsidRDefault="008F609F">
      <w:pPr>
        <w:spacing w:line="360" w:lineRule="auto"/>
        <w:ind w:firstLine="720"/>
      </w:pPr>
      <w:r w:rsidRPr="008F609F">
        <w:lastRenderedPageBreak/>
        <w:t>Understanding Customer Value and Satisfaction</w:t>
      </w:r>
      <w:r w:rsidR="000A296A">
        <w:t>.</w:t>
      </w:r>
      <w:r w:rsidRPr="008F609F">
        <w:t xml:space="preserve"> </w:t>
      </w:r>
      <w:r w:rsidR="000A296A">
        <w:t xml:space="preserve">MA: </w:t>
      </w:r>
      <w:r w:rsidRPr="008F609F">
        <w:t>Blackwell Business</w:t>
      </w:r>
      <w:r w:rsidR="00135D6C">
        <w:t xml:space="preserve">: </w:t>
      </w:r>
    </w:p>
    <w:p w14:paraId="1A6A45FB" w14:textId="77777777" w:rsidR="00F52318" w:rsidRDefault="004A4011" w:rsidP="001A098E">
      <w:pPr>
        <w:spacing w:line="360" w:lineRule="auto"/>
        <w:rPr>
          <w:rFonts w:eastAsiaTheme="minorEastAsia"/>
        </w:rPr>
      </w:pPr>
      <w:r>
        <w:rPr>
          <w:rFonts w:eastAsiaTheme="minorEastAsia" w:hint="eastAsia"/>
        </w:rPr>
        <w:t>W</w:t>
      </w:r>
      <w:r>
        <w:rPr>
          <w:rFonts w:eastAsiaTheme="minorEastAsia"/>
        </w:rPr>
        <w:t xml:space="preserve">orld Tourism Organization (2004). Definitions. Retrieved from. </w:t>
      </w:r>
    </w:p>
    <w:p w14:paraId="4AA98B45" w14:textId="1295DDCA" w:rsidR="004A4011" w:rsidRPr="004A4011" w:rsidRDefault="004A4011" w:rsidP="00F52318">
      <w:pPr>
        <w:spacing w:line="360" w:lineRule="auto"/>
        <w:ind w:firstLine="720"/>
        <w:rPr>
          <w:rFonts w:eastAsiaTheme="minorEastAsia"/>
        </w:rPr>
      </w:pPr>
      <w:r w:rsidRPr="004A4011">
        <w:rPr>
          <w:rFonts w:eastAsiaTheme="minorEastAsia"/>
        </w:rPr>
        <w:t>https://sustainabletourism.net/sustainable-tourism/definitions/</w:t>
      </w:r>
    </w:p>
    <w:p w14:paraId="3F226D14" w14:textId="77777777" w:rsidR="008F64A2" w:rsidRDefault="008F64A2" w:rsidP="00892AE8">
      <w:pPr>
        <w:spacing w:line="360" w:lineRule="auto"/>
      </w:pPr>
      <w:r w:rsidRPr="008F64A2">
        <w:t xml:space="preserve">Wupperman, P., Neumann, C. S., &amp; Axelrod, S. R. (2008). Do deficits in mindfulness </w:t>
      </w:r>
    </w:p>
    <w:p w14:paraId="1BA2DAC3" w14:textId="77777777" w:rsidR="008F64A2" w:rsidRDefault="008F64A2" w:rsidP="008F64A2">
      <w:pPr>
        <w:spacing w:line="360" w:lineRule="auto"/>
        <w:ind w:firstLine="720"/>
        <w:rPr>
          <w:i/>
          <w:iCs/>
        </w:rPr>
      </w:pPr>
      <w:r w:rsidRPr="008F64A2">
        <w:t>underlie borderline personality features and core difficulties?. </w:t>
      </w:r>
      <w:r w:rsidRPr="008F64A2">
        <w:rPr>
          <w:i/>
          <w:iCs/>
        </w:rPr>
        <w:t xml:space="preserve">Journal of </w:t>
      </w:r>
    </w:p>
    <w:p w14:paraId="57341C82" w14:textId="26BF801F" w:rsidR="008F64A2" w:rsidRDefault="008F64A2" w:rsidP="008F64A2">
      <w:pPr>
        <w:spacing w:line="360" w:lineRule="auto"/>
        <w:ind w:firstLine="720"/>
      </w:pPr>
      <w:r w:rsidRPr="008F64A2">
        <w:rPr>
          <w:i/>
          <w:iCs/>
        </w:rPr>
        <w:t>Personality Disorders</w:t>
      </w:r>
      <w:r w:rsidRPr="008F64A2">
        <w:t>, </w:t>
      </w:r>
      <w:r w:rsidRPr="008F64A2">
        <w:rPr>
          <w:i/>
          <w:iCs/>
        </w:rPr>
        <w:t>22</w:t>
      </w:r>
      <w:r w:rsidRPr="008F64A2">
        <w:t>(5), 466-482.</w:t>
      </w:r>
    </w:p>
    <w:p w14:paraId="7BA1494B" w14:textId="77777777" w:rsidR="00735207" w:rsidRDefault="00735207" w:rsidP="00892AE8">
      <w:pPr>
        <w:spacing w:line="360" w:lineRule="auto"/>
      </w:pPr>
      <w:r w:rsidRPr="00735207">
        <w:t xml:space="preserve">Wu, T. C., Lin, Y. E., Wall, G., &amp; Xie, P. F. (2020). A spectrum of indigenous tourism </w:t>
      </w:r>
    </w:p>
    <w:p w14:paraId="2459CBF1" w14:textId="77777777" w:rsidR="00735207" w:rsidRDefault="00735207" w:rsidP="00735207">
      <w:pPr>
        <w:spacing w:line="360" w:lineRule="auto"/>
        <w:ind w:firstLine="720"/>
        <w:rPr>
          <w:i/>
          <w:iCs/>
        </w:rPr>
      </w:pPr>
      <w:r w:rsidRPr="00735207">
        <w:t>experiences as revealed through means-end chain analysis. </w:t>
      </w:r>
      <w:r w:rsidRPr="00735207">
        <w:rPr>
          <w:i/>
          <w:iCs/>
        </w:rPr>
        <w:t xml:space="preserve">Tourism </w:t>
      </w:r>
    </w:p>
    <w:p w14:paraId="647911FA" w14:textId="7585AD64" w:rsidR="00735207" w:rsidRDefault="00735207" w:rsidP="00735207">
      <w:pPr>
        <w:spacing w:line="360" w:lineRule="auto"/>
        <w:ind w:firstLine="720"/>
      </w:pPr>
      <w:r w:rsidRPr="00735207">
        <w:rPr>
          <w:i/>
          <w:iCs/>
        </w:rPr>
        <w:t>Management</w:t>
      </w:r>
      <w:r w:rsidRPr="00735207">
        <w:t>, </w:t>
      </w:r>
      <w:r w:rsidRPr="00735207">
        <w:rPr>
          <w:i/>
          <w:iCs/>
        </w:rPr>
        <w:t>76</w:t>
      </w:r>
      <w:r w:rsidRPr="00735207">
        <w:t>, 103969.</w:t>
      </w:r>
    </w:p>
    <w:p w14:paraId="0E7E59AA" w14:textId="187891AB" w:rsidR="007157BA" w:rsidRDefault="00892AE8" w:rsidP="00892AE8">
      <w:pPr>
        <w:spacing w:line="360" w:lineRule="auto"/>
      </w:pPr>
      <w:r w:rsidRPr="00892AE8">
        <w:t xml:space="preserve">Yeh, T. M., Wu, S. N., &amp; Jeng, M. Y. (2015). Using means-end chains and hierarchical </w:t>
      </w:r>
    </w:p>
    <w:p w14:paraId="53944D1E" w14:textId="77777777" w:rsidR="007157BA" w:rsidRDefault="00892AE8" w:rsidP="007157BA">
      <w:pPr>
        <w:spacing w:line="360" w:lineRule="auto"/>
        <w:ind w:firstLine="720"/>
      </w:pPr>
      <w:r w:rsidRPr="00892AE8">
        <w:t xml:space="preserve">value maps in leisure winery tourism values for Taiwanese and Chinese tourists. </w:t>
      </w:r>
    </w:p>
    <w:p w14:paraId="5372A552" w14:textId="7B5F5C4D" w:rsidR="00892AE8" w:rsidRPr="00892AE8" w:rsidRDefault="00892AE8" w:rsidP="007157BA">
      <w:pPr>
        <w:spacing w:line="360" w:lineRule="auto"/>
        <w:ind w:firstLine="720"/>
      </w:pPr>
      <w:r w:rsidRPr="00892AE8">
        <w:rPr>
          <w:i/>
          <w:iCs/>
        </w:rPr>
        <w:t>International Journal of Services and Operations Management</w:t>
      </w:r>
      <w:r w:rsidRPr="00892AE8">
        <w:t xml:space="preserve">, </w:t>
      </w:r>
      <w:r w:rsidRPr="00892AE8">
        <w:rPr>
          <w:i/>
          <w:iCs/>
        </w:rPr>
        <w:t>21</w:t>
      </w:r>
      <w:r w:rsidRPr="00892AE8">
        <w:t>(3), 265-288.</w:t>
      </w:r>
    </w:p>
    <w:p w14:paraId="4668FDF1" w14:textId="77777777" w:rsidR="00960D18" w:rsidRDefault="00960D18" w:rsidP="00205057">
      <w:pPr>
        <w:spacing w:line="360" w:lineRule="auto"/>
      </w:pPr>
      <w:r w:rsidRPr="00960D18">
        <w:t xml:space="preserve">Yi, X., Fu, X., Yu, L., &amp; Jiang, L. (2018). Authenticity and loyalty at heritage sites: The </w:t>
      </w:r>
    </w:p>
    <w:p w14:paraId="1FBDABC5" w14:textId="518A4E2F" w:rsidR="00960D18" w:rsidRDefault="00960D18" w:rsidP="00960D18">
      <w:pPr>
        <w:spacing w:line="360" w:lineRule="auto"/>
        <w:ind w:firstLine="720"/>
      </w:pPr>
      <w:r w:rsidRPr="00960D18">
        <w:t>moderation effect of postmodern authenticity. </w:t>
      </w:r>
      <w:r w:rsidRPr="00960D18">
        <w:rPr>
          <w:i/>
          <w:iCs/>
        </w:rPr>
        <w:t>Tourism Management</w:t>
      </w:r>
      <w:r w:rsidRPr="00960D18">
        <w:t>, </w:t>
      </w:r>
      <w:r w:rsidRPr="00960D18">
        <w:rPr>
          <w:i/>
          <w:iCs/>
        </w:rPr>
        <w:t>67</w:t>
      </w:r>
      <w:r w:rsidRPr="00960D18">
        <w:t>, 411-424.</w:t>
      </w:r>
    </w:p>
    <w:p w14:paraId="29153862" w14:textId="01B534F7" w:rsidR="00205057" w:rsidRDefault="00205057" w:rsidP="00205057">
      <w:pPr>
        <w:spacing w:line="360" w:lineRule="auto"/>
      </w:pPr>
      <w:r w:rsidRPr="00205057">
        <w:t xml:space="preserve">Ying, T., Tan, X., Ye, S., Ka, X., &amp; Zhou, Y. (2020). Examining tourist mindfulness in </w:t>
      </w:r>
    </w:p>
    <w:p w14:paraId="39599891" w14:textId="77777777" w:rsidR="00205057" w:rsidRDefault="00205057" w:rsidP="00205057">
      <w:pPr>
        <w:spacing w:line="360" w:lineRule="auto"/>
        <w:ind w:firstLine="720"/>
        <w:rPr>
          <w:i/>
          <w:iCs/>
        </w:rPr>
      </w:pPr>
      <w:r w:rsidRPr="00205057">
        <w:t>museums: the roles of familiarity and motivation. </w:t>
      </w:r>
      <w:r w:rsidRPr="00205057">
        <w:rPr>
          <w:i/>
          <w:iCs/>
        </w:rPr>
        <w:t xml:space="preserve">Asia Pacific Journal of Tourism </w:t>
      </w:r>
    </w:p>
    <w:p w14:paraId="38BA4007" w14:textId="2E20BF5A" w:rsidR="00205057" w:rsidRPr="00205057" w:rsidRDefault="00205057" w:rsidP="00205057">
      <w:pPr>
        <w:spacing w:line="360" w:lineRule="auto"/>
        <w:ind w:firstLine="720"/>
      </w:pPr>
      <w:r w:rsidRPr="00205057">
        <w:rPr>
          <w:i/>
          <w:iCs/>
        </w:rPr>
        <w:t>Research</w:t>
      </w:r>
      <w:r w:rsidRPr="00205057">
        <w:t>, </w:t>
      </w:r>
      <w:r w:rsidRPr="00205057">
        <w:rPr>
          <w:i/>
          <w:iCs/>
        </w:rPr>
        <w:t>25</w:t>
      </w:r>
      <w:r w:rsidRPr="00205057">
        <w:t>(9), 981-996.</w:t>
      </w:r>
    </w:p>
    <w:p w14:paraId="7CCF95EC" w14:textId="528B82BA" w:rsidR="007157BA" w:rsidRDefault="001A74B2" w:rsidP="001A74B2">
      <w:pPr>
        <w:spacing w:line="360" w:lineRule="auto"/>
      </w:pPr>
      <w:r w:rsidRPr="001A74B2">
        <w:t xml:space="preserve">Yoon, Y., &amp; Uysal, M. (2005). An examination of the effects of motivation and </w:t>
      </w:r>
    </w:p>
    <w:p w14:paraId="03BC56BC" w14:textId="77777777" w:rsidR="007157BA" w:rsidRDefault="001A74B2" w:rsidP="007157BA">
      <w:pPr>
        <w:spacing w:line="360" w:lineRule="auto"/>
        <w:ind w:firstLine="720"/>
        <w:rPr>
          <w:i/>
          <w:iCs/>
        </w:rPr>
      </w:pPr>
      <w:r w:rsidRPr="001A74B2">
        <w:t>satisfaction on destination loyalty: a structural model. </w:t>
      </w:r>
      <w:r w:rsidRPr="001A74B2">
        <w:rPr>
          <w:i/>
          <w:iCs/>
        </w:rPr>
        <w:t xml:space="preserve">Tourism </w:t>
      </w:r>
    </w:p>
    <w:p w14:paraId="72ABF0BD" w14:textId="510B0E69" w:rsidR="001A74B2" w:rsidRDefault="001A74B2" w:rsidP="007157BA">
      <w:pPr>
        <w:spacing w:line="360" w:lineRule="auto"/>
        <w:ind w:firstLine="720"/>
      </w:pPr>
      <w:r w:rsidRPr="001A74B2">
        <w:rPr>
          <w:i/>
          <w:iCs/>
        </w:rPr>
        <w:t>management</w:t>
      </w:r>
      <w:r w:rsidRPr="001A74B2">
        <w:t>, </w:t>
      </w:r>
      <w:r w:rsidRPr="001A74B2">
        <w:rPr>
          <w:i/>
          <w:iCs/>
        </w:rPr>
        <w:t>26</w:t>
      </w:r>
      <w:r w:rsidRPr="001A74B2">
        <w:t>(1), 45-56.</w:t>
      </w:r>
    </w:p>
    <w:p w14:paraId="3034A11F" w14:textId="6E15E6F8" w:rsidR="00FA3816" w:rsidRDefault="00FA3816" w:rsidP="007157BA">
      <w:pPr>
        <w:spacing w:line="360" w:lineRule="auto"/>
        <w:ind w:firstLine="720"/>
      </w:pPr>
    </w:p>
    <w:p w14:paraId="594AA796" w14:textId="0BC857DF" w:rsidR="00FA3816" w:rsidRDefault="00FA3816" w:rsidP="007157BA">
      <w:pPr>
        <w:spacing w:line="360" w:lineRule="auto"/>
        <w:ind w:firstLine="720"/>
      </w:pPr>
    </w:p>
    <w:p w14:paraId="1FDFBD76" w14:textId="2B491DCA" w:rsidR="00FA3816" w:rsidRDefault="00FA3816" w:rsidP="007157BA">
      <w:pPr>
        <w:spacing w:line="360" w:lineRule="auto"/>
        <w:ind w:firstLine="720"/>
      </w:pPr>
    </w:p>
    <w:p w14:paraId="2F089F4F" w14:textId="4F46C4BC" w:rsidR="00FA3816" w:rsidRDefault="00FA3816" w:rsidP="007157BA">
      <w:pPr>
        <w:spacing w:line="360" w:lineRule="auto"/>
        <w:ind w:firstLine="720"/>
      </w:pPr>
    </w:p>
    <w:p w14:paraId="68F63710" w14:textId="4807DDF8" w:rsidR="00FA3816" w:rsidRDefault="00FA3816" w:rsidP="007157BA">
      <w:pPr>
        <w:spacing w:line="360" w:lineRule="auto"/>
        <w:ind w:firstLine="720"/>
      </w:pPr>
    </w:p>
    <w:p w14:paraId="7E401EED" w14:textId="1A1E6FD9" w:rsidR="00FA3816" w:rsidRPr="001A74B2" w:rsidRDefault="008C1426" w:rsidP="00535BCE">
      <w:r>
        <w:br w:type="page"/>
      </w:r>
    </w:p>
    <w:p w14:paraId="29FD420C" w14:textId="7A62804C" w:rsidR="00AB6200" w:rsidRDefault="00AB6200" w:rsidP="00CD45CB">
      <w:pPr>
        <w:pStyle w:val="1"/>
      </w:pPr>
      <w:bookmarkStart w:id="119" w:name="_Toc61385815"/>
      <w:r>
        <w:lastRenderedPageBreak/>
        <w:t>APPENDICES</w:t>
      </w:r>
      <w:bookmarkEnd w:id="119"/>
    </w:p>
    <w:p w14:paraId="2FE0D74D" w14:textId="5FB069D5" w:rsidR="00822973" w:rsidRDefault="00822973" w:rsidP="00822973"/>
    <w:p w14:paraId="0DD8E773" w14:textId="5533DCCD" w:rsidR="00822973" w:rsidRDefault="00822973" w:rsidP="00822973"/>
    <w:p w14:paraId="41AA7CE3" w14:textId="4485F731" w:rsidR="00822973" w:rsidRDefault="00822973" w:rsidP="00822973"/>
    <w:p w14:paraId="6268EDC3" w14:textId="6E763F4F" w:rsidR="00822973" w:rsidRDefault="00822973" w:rsidP="00822973"/>
    <w:p w14:paraId="4967A200" w14:textId="27BEADD9" w:rsidR="00822973" w:rsidRDefault="00822973" w:rsidP="00822973"/>
    <w:p w14:paraId="59201B1F" w14:textId="3FBD646E" w:rsidR="00822973" w:rsidRDefault="00822973" w:rsidP="00822973"/>
    <w:p w14:paraId="5FC2A694" w14:textId="497D54B5" w:rsidR="00822973" w:rsidRDefault="00822973" w:rsidP="00822973"/>
    <w:p w14:paraId="68276E88" w14:textId="4BC83BE2" w:rsidR="00822973" w:rsidRDefault="00822973" w:rsidP="00822973"/>
    <w:p w14:paraId="5BAE3D31" w14:textId="466E76D0" w:rsidR="00822973" w:rsidRDefault="00822973" w:rsidP="00822973"/>
    <w:p w14:paraId="16D0E6A0" w14:textId="672C5287" w:rsidR="00822973" w:rsidRDefault="00822973" w:rsidP="00822973"/>
    <w:p w14:paraId="2A66ED0C" w14:textId="49A09D55" w:rsidR="00822973" w:rsidRDefault="00822973" w:rsidP="00822973"/>
    <w:p w14:paraId="31C093A8" w14:textId="43ED5C56" w:rsidR="00822973" w:rsidRDefault="00822973" w:rsidP="00822973"/>
    <w:p w14:paraId="03FC33F3" w14:textId="7D61A98C" w:rsidR="00822973" w:rsidRDefault="00822973" w:rsidP="00822973"/>
    <w:p w14:paraId="26B24983" w14:textId="20BADE90" w:rsidR="00822973" w:rsidRDefault="00822973" w:rsidP="00822973"/>
    <w:p w14:paraId="3BF90817" w14:textId="5BB822A9" w:rsidR="00822973" w:rsidRDefault="00822973" w:rsidP="00822973"/>
    <w:p w14:paraId="42169219" w14:textId="76EFA7B7" w:rsidR="00822973" w:rsidRDefault="00822973" w:rsidP="00822973"/>
    <w:p w14:paraId="63020121" w14:textId="5EF22D52" w:rsidR="00822973" w:rsidRDefault="00822973" w:rsidP="00822973"/>
    <w:p w14:paraId="0BC196EE" w14:textId="1CC7F0C5" w:rsidR="00822973" w:rsidRDefault="00822973" w:rsidP="00822973"/>
    <w:p w14:paraId="3D6C73E8" w14:textId="04A769EB" w:rsidR="00822973" w:rsidRDefault="00822973" w:rsidP="00822973"/>
    <w:p w14:paraId="25971FA9" w14:textId="31A64E38" w:rsidR="00822973" w:rsidRDefault="00822973" w:rsidP="00822973"/>
    <w:p w14:paraId="54137A2F" w14:textId="0A432DA0" w:rsidR="00822973" w:rsidRDefault="00822973" w:rsidP="00822973"/>
    <w:p w14:paraId="4E3A10B7" w14:textId="24A02229" w:rsidR="00822973" w:rsidRDefault="00822973" w:rsidP="00822973"/>
    <w:p w14:paraId="2E4B4507" w14:textId="18A3F7FC" w:rsidR="00822973" w:rsidRDefault="00822973" w:rsidP="00822973"/>
    <w:p w14:paraId="656D3B3D" w14:textId="2A8671F2" w:rsidR="00822973" w:rsidRDefault="00822973" w:rsidP="00822973"/>
    <w:p w14:paraId="02CE2224" w14:textId="39006EA9" w:rsidR="00822973" w:rsidRDefault="00822973" w:rsidP="00822973"/>
    <w:p w14:paraId="60A209FC" w14:textId="4365E90E" w:rsidR="00822973" w:rsidRDefault="00822973" w:rsidP="00822973"/>
    <w:p w14:paraId="37AA9621" w14:textId="264E33E0" w:rsidR="00822973" w:rsidRDefault="00822973" w:rsidP="00822973"/>
    <w:p w14:paraId="2128E195" w14:textId="3862D65D" w:rsidR="00822973" w:rsidRDefault="00822973" w:rsidP="00822973"/>
    <w:p w14:paraId="42C68155" w14:textId="545C61A9" w:rsidR="00822973" w:rsidRDefault="00822973" w:rsidP="00822973"/>
    <w:p w14:paraId="771B6AAE" w14:textId="71D890B1" w:rsidR="00822973" w:rsidRDefault="00822973" w:rsidP="00822973"/>
    <w:p w14:paraId="1C33BD54" w14:textId="07F31011" w:rsidR="00822973" w:rsidRDefault="00822973" w:rsidP="00822973"/>
    <w:p w14:paraId="12BC19C5" w14:textId="553559E1" w:rsidR="00822973" w:rsidRDefault="00822973" w:rsidP="00822973"/>
    <w:p w14:paraId="7AC5F93B" w14:textId="17F74D3D" w:rsidR="00822973" w:rsidRDefault="00822973" w:rsidP="00822973"/>
    <w:p w14:paraId="055AD9EE" w14:textId="09673EDB" w:rsidR="00822973" w:rsidRDefault="00822973" w:rsidP="00822973"/>
    <w:p w14:paraId="58E2FE4C" w14:textId="556F6CBF" w:rsidR="00822973" w:rsidRDefault="00277B42" w:rsidP="00822973">
      <w:r>
        <w:tab/>
      </w:r>
    </w:p>
    <w:p w14:paraId="2EABCF4D" w14:textId="103C96BD" w:rsidR="007171C5" w:rsidRDefault="007171C5" w:rsidP="00822973"/>
    <w:p w14:paraId="7F6F9B5C" w14:textId="77A81C4B" w:rsidR="007171C5" w:rsidRDefault="007171C5" w:rsidP="00822973"/>
    <w:p w14:paraId="07525D77" w14:textId="7DD84736" w:rsidR="007171C5" w:rsidRDefault="007171C5" w:rsidP="00822973"/>
    <w:p w14:paraId="6D30F087" w14:textId="09886C73" w:rsidR="007171C5" w:rsidRDefault="007171C5" w:rsidP="00822973"/>
    <w:p w14:paraId="51B51F90" w14:textId="2C88C276" w:rsidR="007171C5" w:rsidRDefault="007171C5" w:rsidP="00822973"/>
    <w:p w14:paraId="1598F8F8" w14:textId="2893FC3D" w:rsidR="007171C5" w:rsidRDefault="007171C5" w:rsidP="00822973"/>
    <w:p w14:paraId="50408833" w14:textId="56B5F6C6" w:rsidR="007171C5" w:rsidRDefault="007171C5" w:rsidP="00822973"/>
    <w:p w14:paraId="1DC8F980" w14:textId="421868BC" w:rsidR="007171C5" w:rsidRDefault="007171C5" w:rsidP="00822973"/>
    <w:p w14:paraId="3D76C7D8" w14:textId="4EA9CEB4" w:rsidR="007171C5" w:rsidRDefault="007171C5" w:rsidP="007171C5">
      <w:pPr>
        <w:jc w:val="center"/>
        <w:rPr>
          <w:b/>
        </w:rPr>
      </w:pPr>
      <w:r w:rsidRPr="007171C5">
        <w:rPr>
          <w:b/>
        </w:rPr>
        <w:lastRenderedPageBreak/>
        <w:t xml:space="preserve">Appendix A: Tables </w:t>
      </w:r>
    </w:p>
    <w:p w14:paraId="636BA448" w14:textId="338A56A4" w:rsidR="007171C5" w:rsidRDefault="007171C5" w:rsidP="007171C5">
      <w:pPr>
        <w:jc w:val="center"/>
        <w:rPr>
          <w:b/>
        </w:rPr>
      </w:pPr>
    </w:p>
    <w:p w14:paraId="5D2AAE6A" w14:textId="4971F45F" w:rsidR="007171C5" w:rsidRDefault="007171C5" w:rsidP="007171C5">
      <w:pPr>
        <w:jc w:val="center"/>
        <w:rPr>
          <w:b/>
        </w:rPr>
      </w:pPr>
    </w:p>
    <w:p w14:paraId="33B8AE83" w14:textId="4F0BB4CD" w:rsidR="007171C5" w:rsidRDefault="007171C5" w:rsidP="007171C5">
      <w:pPr>
        <w:jc w:val="center"/>
        <w:rPr>
          <w:b/>
        </w:rPr>
      </w:pPr>
    </w:p>
    <w:p w14:paraId="105567DC" w14:textId="77777777" w:rsidR="007171C5" w:rsidRPr="0008775F" w:rsidRDefault="007171C5" w:rsidP="007171C5">
      <w:pPr>
        <w:spacing w:line="480" w:lineRule="auto"/>
        <w:rPr>
          <w:i/>
          <w:color w:val="000000" w:themeColor="text1"/>
        </w:rPr>
      </w:pPr>
      <w:bookmarkStart w:id="120" w:name="_Toc61218227"/>
      <w:r w:rsidRPr="0008775F">
        <w:rPr>
          <w:b/>
          <w:color w:val="000000" w:themeColor="text1"/>
        </w:rPr>
        <w:t xml:space="preserve">Table </w:t>
      </w:r>
      <w:r w:rsidRPr="0008775F">
        <w:rPr>
          <w:b/>
          <w:i/>
          <w:color w:val="000000" w:themeColor="text1"/>
        </w:rPr>
        <w:fldChar w:fldCharType="begin"/>
      </w:r>
      <w:r w:rsidRPr="0008775F">
        <w:rPr>
          <w:b/>
          <w:color w:val="000000" w:themeColor="text1"/>
        </w:rPr>
        <w:instrText xml:space="preserve"> SEQ Table \* ARABIC </w:instrText>
      </w:r>
      <w:r w:rsidRPr="0008775F">
        <w:rPr>
          <w:b/>
          <w:i/>
          <w:color w:val="000000" w:themeColor="text1"/>
        </w:rPr>
        <w:fldChar w:fldCharType="separate"/>
      </w:r>
      <w:r>
        <w:rPr>
          <w:b/>
          <w:noProof/>
          <w:color w:val="000000" w:themeColor="text1"/>
        </w:rPr>
        <w:t>1</w:t>
      </w:r>
      <w:r w:rsidRPr="0008775F">
        <w:rPr>
          <w:b/>
          <w:i/>
          <w:color w:val="000000" w:themeColor="text1"/>
        </w:rPr>
        <w:fldChar w:fldCharType="end"/>
      </w:r>
      <w:r w:rsidRPr="0008775F">
        <w:rPr>
          <w:b/>
          <w:color w:val="000000" w:themeColor="text1"/>
        </w:rPr>
        <w:t>.</w:t>
      </w:r>
      <w:r w:rsidRPr="0008775F">
        <w:rPr>
          <w:color w:val="000000" w:themeColor="text1"/>
        </w:rPr>
        <w:t xml:space="preserve"> Definition of sustainable tourism-related terms</w:t>
      </w:r>
      <w:bookmarkEnd w:id="120"/>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5400"/>
        <w:gridCol w:w="1800"/>
      </w:tblGrid>
      <w:tr w:rsidR="007171C5" w:rsidRPr="008B3A4F" w14:paraId="5B172DA4" w14:textId="77777777" w:rsidTr="00126B27">
        <w:tc>
          <w:tcPr>
            <w:tcW w:w="1440" w:type="dxa"/>
            <w:tcBorders>
              <w:top w:val="single" w:sz="4" w:space="0" w:color="auto"/>
              <w:bottom w:val="single" w:sz="4" w:space="0" w:color="auto"/>
            </w:tcBorders>
            <w:shd w:val="clear" w:color="auto" w:fill="D9D9D9" w:themeFill="background1" w:themeFillShade="D9"/>
            <w:vAlign w:val="center"/>
          </w:tcPr>
          <w:p w14:paraId="377E2EC0" w14:textId="77777777" w:rsidR="007171C5" w:rsidRPr="008B3A4F" w:rsidRDefault="007171C5" w:rsidP="00126B27">
            <w:pPr>
              <w:rPr>
                <w:color w:val="000000" w:themeColor="text1"/>
                <w:sz w:val="22"/>
                <w:szCs w:val="22"/>
              </w:rPr>
            </w:pPr>
            <w:r w:rsidRPr="008B3A4F">
              <w:rPr>
                <w:color w:val="000000" w:themeColor="text1"/>
                <w:sz w:val="22"/>
                <w:szCs w:val="22"/>
              </w:rPr>
              <w:t>Term</w:t>
            </w:r>
          </w:p>
        </w:tc>
        <w:tc>
          <w:tcPr>
            <w:tcW w:w="5400" w:type="dxa"/>
            <w:tcBorders>
              <w:top w:val="single" w:sz="4" w:space="0" w:color="auto"/>
              <w:bottom w:val="single" w:sz="4" w:space="0" w:color="auto"/>
            </w:tcBorders>
            <w:shd w:val="clear" w:color="auto" w:fill="D9D9D9" w:themeFill="background1" w:themeFillShade="D9"/>
            <w:vAlign w:val="center"/>
          </w:tcPr>
          <w:p w14:paraId="7ED44EB1" w14:textId="77777777" w:rsidR="007171C5" w:rsidRPr="008B3A4F" w:rsidRDefault="007171C5" w:rsidP="00126B27">
            <w:pPr>
              <w:rPr>
                <w:color w:val="000000" w:themeColor="text1"/>
                <w:sz w:val="22"/>
                <w:szCs w:val="22"/>
              </w:rPr>
            </w:pPr>
            <w:r w:rsidRPr="008B3A4F">
              <w:rPr>
                <w:color w:val="000000" w:themeColor="text1"/>
                <w:sz w:val="22"/>
                <w:szCs w:val="22"/>
              </w:rPr>
              <w:t>Definition</w:t>
            </w:r>
          </w:p>
        </w:tc>
        <w:tc>
          <w:tcPr>
            <w:tcW w:w="1800" w:type="dxa"/>
            <w:tcBorders>
              <w:top w:val="single" w:sz="4" w:space="0" w:color="auto"/>
              <w:bottom w:val="single" w:sz="4" w:space="0" w:color="auto"/>
            </w:tcBorders>
            <w:shd w:val="clear" w:color="auto" w:fill="D9D9D9" w:themeFill="background1" w:themeFillShade="D9"/>
            <w:vAlign w:val="center"/>
          </w:tcPr>
          <w:p w14:paraId="31DBDF6D" w14:textId="77777777" w:rsidR="007171C5" w:rsidRPr="008B3A4F" w:rsidRDefault="007171C5" w:rsidP="00126B27">
            <w:pPr>
              <w:rPr>
                <w:color w:val="000000" w:themeColor="text1"/>
                <w:sz w:val="22"/>
                <w:szCs w:val="22"/>
              </w:rPr>
            </w:pPr>
            <w:r>
              <w:rPr>
                <w:color w:val="000000" w:themeColor="text1"/>
                <w:sz w:val="22"/>
                <w:szCs w:val="22"/>
              </w:rPr>
              <w:t>Authors</w:t>
            </w:r>
          </w:p>
        </w:tc>
      </w:tr>
      <w:tr w:rsidR="007171C5" w:rsidRPr="008B3A4F" w14:paraId="3159B485" w14:textId="77777777" w:rsidTr="00126B27">
        <w:trPr>
          <w:trHeight w:val="1160"/>
        </w:trPr>
        <w:tc>
          <w:tcPr>
            <w:tcW w:w="1440" w:type="dxa"/>
            <w:tcBorders>
              <w:top w:val="single" w:sz="4" w:space="0" w:color="auto"/>
            </w:tcBorders>
          </w:tcPr>
          <w:p w14:paraId="233ECCA3" w14:textId="77777777" w:rsidR="007171C5" w:rsidRPr="008B3A4F" w:rsidRDefault="007171C5" w:rsidP="00126B27">
            <w:pPr>
              <w:rPr>
                <w:color w:val="000000" w:themeColor="text1"/>
                <w:sz w:val="22"/>
                <w:szCs w:val="22"/>
              </w:rPr>
            </w:pPr>
            <w:r w:rsidRPr="008B3A4F">
              <w:rPr>
                <w:color w:val="000000" w:themeColor="text1"/>
                <w:sz w:val="22"/>
                <w:szCs w:val="22"/>
              </w:rPr>
              <w:t>Sustainable Tourism</w:t>
            </w:r>
          </w:p>
        </w:tc>
        <w:tc>
          <w:tcPr>
            <w:tcW w:w="5400" w:type="dxa"/>
            <w:tcBorders>
              <w:top w:val="single" w:sz="4" w:space="0" w:color="auto"/>
            </w:tcBorders>
          </w:tcPr>
          <w:p w14:paraId="3B3D5DCF" w14:textId="77777777" w:rsidR="007171C5" w:rsidRPr="008B3A4F" w:rsidRDefault="007171C5" w:rsidP="00126B27">
            <w:pPr>
              <w:rPr>
                <w:color w:val="000000" w:themeColor="text1"/>
                <w:sz w:val="22"/>
                <w:szCs w:val="22"/>
              </w:rPr>
            </w:pPr>
            <w:r w:rsidRPr="008B3A4F">
              <w:rPr>
                <w:color w:val="000000" w:themeColor="text1"/>
                <w:sz w:val="22"/>
                <w:szCs w:val="22"/>
              </w:rPr>
              <w:t xml:space="preserve">Sustainable tourism </w:t>
            </w:r>
            <w:r>
              <w:rPr>
                <w:color w:val="000000" w:themeColor="text1"/>
                <w:sz w:val="22"/>
                <w:szCs w:val="22"/>
              </w:rPr>
              <w:t>is</w:t>
            </w:r>
            <w:r w:rsidRPr="008B3A4F">
              <w:rPr>
                <w:color w:val="000000" w:themeColor="text1"/>
                <w:sz w:val="22"/>
                <w:szCs w:val="22"/>
              </w:rPr>
              <w:t xml:space="preserve"> an alternative tourism </w:t>
            </w:r>
            <w:r>
              <w:rPr>
                <w:color w:val="000000" w:themeColor="text1"/>
                <w:sz w:val="22"/>
                <w:szCs w:val="22"/>
              </w:rPr>
              <w:t xml:space="preserve">provides authentic tourist experiences, while it creates socio-economic benefits for the local community </w:t>
            </w:r>
            <w:r w:rsidRPr="008B3A4F">
              <w:rPr>
                <w:color w:val="000000" w:themeColor="text1"/>
                <w:sz w:val="22"/>
                <w:szCs w:val="22"/>
              </w:rPr>
              <w:t xml:space="preserve">and </w:t>
            </w:r>
            <w:r>
              <w:rPr>
                <w:color w:val="000000" w:themeColor="text1"/>
                <w:sz w:val="22"/>
                <w:szCs w:val="22"/>
              </w:rPr>
              <w:t xml:space="preserve">protects natural </w:t>
            </w:r>
            <w:r w:rsidRPr="008B3A4F">
              <w:rPr>
                <w:color w:val="000000" w:themeColor="text1"/>
                <w:sz w:val="22"/>
                <w:szCs w:val="22"/>
              </w:rPr>
              <w:t>environment</w:t>
            </w:r>
            <w:r>
              <w:rPr>
                <w:color w:val="000000" w:themeColor="text1"/>
                <w:sz w:val="22"/>
                <w:szCs w:val="22"/>
              </w:rPr>
              <w:t>s</w:t>
            </w:r>
          </w:p>
        </w:tc>
        <w:tc>
          <w:tcPr>
            <w:tcW w:w="1800" w:type="dxa"/>
            <w:tcBorders>
              <w:top w:val="single" w:sz="4" w:space="0" w:color="auto"/>
            </w:tcBorders>
          </w:tcPr>
          <w:p w14:paraId="3C44AAD0" w14:textId="77777777" w:rsidR="007171C5" w:rsidRPr="008B3A4F" w:rsidRDefault="007171C5" w:rsidP="00126B27">
            <w:pPr>
              <w:rPr>
                <w:color w:val="000000" w:themeColor="text1"/>
                <w:sz w:val="22"/>
                <w:szCs w:val="22"/>
              </w:rPr>
            </w:pPr>
            <w:r w:rsidRPr="008B3A4F">
              <w:rPr>
                <w:color w:val="000000" w:themeColor="text1"/>
                <w:sz w:val="22"/>
                <w:szCs w:val="22"/>
              </w:rPr>
              <w:t>McIntyre</w:t>
            </w:r>
            <w:r>
              <w:rPr>
                <w:color w:val="000000" w:themeColor="text1"/>
                <w:sz w:val="22"/>
                <w:szCs w:val="22"/>
              </w:rPr>
              <w:t xml:space="preserve"> et al. (</w:t>
            </w:r>
            <w:r w:rsidRPr="008B3A4F">
              <w:rPr>
                <w:color w:val="000000" w:themeColor="text1"/>
                <w:sz w:val="22"/>
                <w:szCs w:val="22"/>
              </w:rPr>
              <w:t>1993</w:t>
            </w:r>
            <w:r>
              <w:rPr>
                <w:color w:val="000000" w:themeColor="text1"/>
                <w:sz w:val="22"/>
                <w:szCs w:val="22"/>
              </w:rPr>
              <w:t>)</w:t>
            </w:r>
          </w:p>
        </w:tc>
      </w:tr>
      <w:tr w:rsidR="007171C5" w:rsidRPr="008B3A4F" w14:paraId="4BE689CD" w14:textId="77777777" w:rsidTr="00126B27">
        <w:trPr>
          <w:trHeight w:val="881"/>
        </w:trPr>
        <w:tc>
          <w:tcPr>
            <w:tcW w:w="1440" w:type="dxa"/>
          </w:tcPr>
          <w:p w14:paraId="596F2CAE" w14:textId="77777777" w:rsidR="007171C5" w:rsidRPr="008B3A4F" w:rsidRDefault="007171C5" w:rsidP="00126B27">
            <w:pPr>
              <w:rPr>
                <w:color w:val="000000" w:themeColor="text1"/>
                <w:sz w:val="22"/>
                <w:szCs w:val="22"/>
              </w:rPr>
            </w:pPr>
            <w:r w:rsidRPr="008B3A4F">
              <w:rPr>
                <w:color w:val="000000" w:themeColor="text1"/>
                <w:sz w:val="22"/>
                <w:szCs w:val="22"/>
              </w:rPr>
              <w:t>Ecotourism</w:t>
            </w:r>
          </w:p>
        </w:tc>
        <w:tc>
          <w:tcPr>
            <w:tcW w:w="5400" w:type="dxa"/>
          </w:tcPr>
          <w:p w14:paraId="1911EB4D" w14:textId="77777777" w:rsidR="007171C5" w:rsidRPr="008B3A4F" w:rsidRDefault="007171C5" w:rsidP="00126B27">
            <w:pPr>
              <w:rPr>
                <w:color w:val="000000" w:themeColor="text1"/>
                <w:sz w:val="22"/>
                <w:szCs w:val="22"/>
              </w:rPr>
            </w:pPr>
            <w:r w:rsidRPr="008B3A4F">
              <w:rPr>
                <w:color w:val="000000" w:themeColor="text1"/>
                <w:sz w:val="22"/>
                <w:szCs w:val="22"/>
              </w:rPr>
              <w:t xml:space="preserve">Ecotourism is </w:t>
            </w:r>
            <w:r>
              <w:rPr>
                <w:color w:val="000000" w:themeColor="text1"/>
                <w:sz w:val="22"/>
                <w:szCs w:val="22"/>
              </w:rPr>
              <w:t>a way of travel to “natural areas that conserve the environment, sustains the well-being of the local people, and involves interpretation and education”.</w:t>
            </w:r>
          </w:p>
        </w:tc>
        <w:tc>
          <w:tcPr>
            <w:tcW w:w="1800" w:type="dxa"/>
          </w:tcPr>
          <w:p w14:paraId="5F7CA583" w14:textId="77777777" w:rsidR="007171C5" w:rsidRPr="008B3A4F" w:rsidRDefault="007171C5" w:rsidP="00126B27">
            <w:pPr>
              <w:rPr>
                <w:color w:val="000000" w:themeColor="text1"/>
                <w:sz w:val="22"/>
                <w:szCs w:val="22"/>
              </w:rPr>
            </w:pPr>
            <w:r>
              <w:rPr>
                <w:color w:val="000000" w:themeColor="text1"/>
                <w:sz w:val="22"/>
                <w:szCs w:val="22"/>
              </w:rPr>
              <w:t xml:space="preserve">The International Ecotourism Society (2015) </w:t>
            </w:r>
            <w:r w:rsidRPr="008B3A4F">
              <w:rPr>
                <w:color w:val="000000" w:themeColor="text1"/>
                <w:sz w:val="22"/>
                <w:szCs w:val="22"/>
              </w:rPr>
              <w:t xml:space="preserve"> </w:t>
            </w:r>
          </w:p>
        </w:tc>
      </w:tr>
      <w:tr w:rsidR="007171C5" w:rsidRPr="008B3A4F" w14:paraId="081CDF27" w14:textId="77777777" w:rsidTr="00126B27">
        <w:trPr>
          <w:trHeight w:val="1448"/>
        </w:trPr>
        <w:tc>
          <w:tcPr>
            <w:tcW w:w="1440" w:type="dxa"/>
          </w:tcPr>
          <w:p w14:paraId="664156EF" w14:textId="77777777" w:rsidR="007171C5" w:rsidRPr="008B3A4F" w:rsidRDefault="007171C5" w:rsidP="00126B27">
            <w:pPr>
              <w:rPr>
                <w:color w:val="000000" w:themeColor="text1"/>
                <w:sz w:val="22"/>
                <w:szCs w:val="22"/>
              </w:rPr>
            </w:pPr>
            <w:r w:rsidRPr="008B3A4F">
              <w:rPr>
                <w:color w:val="000000" w:themeColor="text1"/>
                <w:sz w:val="22"/>
                <w:szCs w:val="22"/>
              </w:rPr>
              <w:t>Responsible Tourism</w:t>
            </w:r>
          </w:p>
        </w:tc>
        <w:tc>
          <w:tcPr>
            <w:tcW w:w="5400" w:type="dxa"/>
          </w:tcPr>
          <w:p w14:paraId="73B10A61" w14:textId="77777777" w:rsidR="007171C5" w:rsidRPr="008B3A4F" w:rsidRDefault="007171C5" w:rsidP="00126B27">
            <w:pPr>
              <w:rPr>
                <w:color w:val="000000" w:themeColor="text1"/>
                <w:sz w:val="22"/>
                <w:szCs w:val="22"/>
              </w:rPr>
            </w:pPr>
            <w:r w:rsidRPr="008B3A4F">
              <w:rPr>
                <w:color w:val="000000" w:themeColor="text1"/>
                <w:sz w:val="22"/>
                <w:szCs w:val="22"/>
              </w:rPr>
              <w:t xml:space="preserve">Responsible tourism is </w:t>
            </w:r>
            <w:r>
              <w:rPr>
                <w:color w:val="000000" w:themeColor="text1"/>
                <w:sz w:val="22"/>
                <w:szCs w:val="22"/>
              </w:rPr>
              <w:t>tourism which “minimize negative social, economic and environmental impacts, generates benefits for local community, and provides enjoyable experiences for tourists though connections with local people and place”</w:t>
            </w:r>
          </w:p>
        </w:tc>
        <w:tc>
          <w:tcPr>
            <w:tcW w:w="1800" w:type="dxa"/>
          </w:tcPr>
          <w:p w14:paraId="69E8193B" w14:textId="77777777" w:rsidR="007171C5" w:rsidRPr="008B3A4F" w:rsidRDefault="007171C5" w:rsidP="00126B27">
            <w:pPr>
              <w:rPr>
                <w:color w:val="000000" w:themeColor="text1"/>
                <w:sz w:val="22"/>
                <w:szCs w:val="22"/>
              </w:rPr>
            </w:pPr>
            <w:r>
              <w:rPr>
                <w:color w:val="000000" w:themeColor="text1"/>
                <w:sz w:val="22"/>
                <w:szCs w:val="22"/>
              </w:rPr>
              <w:t>World Tourism Organization (2004)</w:t>
            </w:r>
          </w:p>
        </w:tc>
      </w:tr>
      <w:tr w:rsidR="007171C5" w:rsidRPr="008B3A4F" w14:paraId="67EFA65A" w14:textId="77777777" w:rsidTr="00126B27">
        <w:trPr>
          <w:trHeight w:val="980"/>
        </w:trPr>
        <w:tc>
          <w:tcPr>
            <w:tcW w:w="1440" w:type="dxa"/>
          </w:tcPr>
          <w:p w14:paraId="56A9922A" w14:textId="77777777" w:rsidR="007171C5" w:rsidRPr="008B3A4F" w:rsidRDefault="007171C5" w:rsidP="00126B27">
            <w:pPr>
              <w:rPr>
                <w:color w:val="000000" w:themeColor="text1"/>
                <w:sz w:val="22"/>
                <w:szCs w:val="22"/>
              </w:rPr>
            </w:pPr>
            <w:r w:rsidRPr="008B3A4F">
              <w:rPr>
                <w:color w:val="000000" w:themeColor="text1"/>
                <w:sz w:val="22"/>
                <w:szCs w:val="22"/>
              </w:rPr>
              <w:t>Ethical Tourism</w:t>
            </w:r>
          </w:p>
        </w:tc>
        <w:tc>
          <w:tcPr>
            <w:tcW w:w="5400" w:type="dxa"/>
          </w:tcPr>
          <w:p w14:paraId="42593B89" w14:textId="77777777" w:rsidR="007171C5" w:rsidRPr="008B3A4F" w:rsidRDefault="007171C5" w:rsidP="00126B27">
            <w:pPr>
              <w:rPr>
                <w:color w:val="000000" w:themeColor="text1"/>
                <w:sz w:val="22"/>
                <w:szCs w:val="22"/>
              </w:rPr>
            </w:pPr>
            <w:r w:rsidRPr="008B3A4F">
              <w:rPr>
                <w:color w:val="000000" w:themeColor="text1"/>
                <w:sz w:val="22"/>
                <w:szCs w:val="22"/>
              </w:rPr>
              <w:t xml:space="preserve">Ethical tourism </w:t>
            </w:r>
            <w:r>
              <w:rPr>
                <w:color w:val="000000" w:themeColor="text1"/>
                <w:sz w:val="22"/>
                <w:szCs w:val="22"/>
              </w:rPr>
              <w:t xml:space="preserve">refers to a way of travel keeping in mind the consequences of tourists’ behaviors on the environment and local community.  </w:t>
            </w:r>
          </w:p>
        </w:tc>
        <w:tc>
          <w:tcPr>
            <w:tcW w:w="1800" w:type="dxa"/>
          </w:tcPr>
          <w:p w14:paraId="744DCE48" w14:textId="77777777" w:rsidR="007171C5" w:rsidRPr="008B3A4F" w:rsidRDefault="007171C5" w:rsidP="00126B27">
            <w:pPr>
              <w:rPr>
                <w:color w:val="000000" w:themeColor="text1"/>
                <w:sz w:val="22"/>
                <w:szCs w:val="22"/>
              </w:rPr>
            </w:pPr>
            <w:r w:rsidRPr="008B3A4F">
              <w:rPr>
                <w:color w:val="000000" w:themeColor="text1"/>
                <w:sz w:val="22"/>
                <w:szCs w:val="22"/>
              </w:rPr>
              <w:t>Weeden</w:t>
            </w:r>
            <w:r>
              <w:rPr>
                <w:color w:val="000000" w:themeColor="text1"/>
                <w:sz w:val="22"/>
                <w:szCs w:val="22"/>
              </w:rPr>
              <w:t xml:space="preserve"> (</w:t>
            </w:r>
            <w:r w:rsidRPr="008B3A4F">
              <w:rPr>
                <w:color w:val="000000" w:themeColor="text1"/>
                <w:sz w:val="22"/>
                <w:szCs w:val="22"/>
              </w:rPr>
              <w:t>200</w:t>
            </w:r>
            <w:r>
              <w:rPr>
                <w:color w:val="000000" w:themeColor="text1"/>
                <w:sz w:val="22"/>
                <w:szCs w:val="22"/>
              </w:rPr>
              <w:t>2)</w:t>
            </w:r>
          </w:p>
        </w:tc>
      </w:tr>
      <w:tr w:rsidR="007171C5" w:rsidRPr="008B3A4F" w14:paraId="53909B45" w14:textId="77777777" w:rsidTr="00126B27">
        <w:trPr>
          <w:trHeight w:val="1250"/>
        </w:trPr>
        <w:tc>
          <w:tcPr>
            <w:tcW w:w="1440" w:type="dxa"/>
          </w:tcPr>
          <w:p w14:paraId="6FCDB0D2" w14:textId="77777777" w:rsidR="007171C5" w:rsidRPr="008B3A4F" w:rsidRDefault="007171C5" w:rsidP="00126B27">
            <w:pPr>
              <w:rPr>
                <w:color w:val="000000" w:themeColor="text1"/>
                <w:sz w:val="22"/>
                <w:szCs w:val="22"/>
              </w:rPr>
            </w:pPr>
            <w:r w:rsidRPr="008B3A4F">
              <w:rPr>
                <w:color w:val="000000" w:themeColor="text1"/>
                <w:sz w:val="22"/>
                <w:szCs w:val="22"/>
              </w:rPr>
              <w:t>Heritage Tourism</w:t>
            </w:r>
          </w:p>
        </w:tc>
        <w:tc>
          <w:tcPr>
            <w:tcW w:w="5400" w:type="dxa"/>
          </w:tcPr>
          <w:p w14:paraId="4105583B" w14:textId="77777777" w:rsidR="007171C5" w:rsidRPr="008B3A4F" w:rsidRDefault="007171C5" w:rsidP="00126B27">
            <w:pPr>
              <w:rPr>
                <w:color w:val="000000" w:themeColor="text1"/>
                <w:sz w:val="22"/>
                <w:szCs w:val="22"/>
              </w:rPr>
            </w:pPr>
            <w:r>
              <w:rPr>
                <w:color w:val="000000" w:themeColor="text1"/>
                <w:sz w:val="22"/>
                <w:szCs w:val="22"/>
              </w:rPr>
              <w:t>H</w:t>
            </w:r>
            <w:r w:rsidRPr="008B3A4F">
              <w:rPr>
                <w:color w:val="000000" w:themeColor="text1"/>
                <w:sz w:val="22"/>
                <w:szCs w:val="22"/>
              </w:rPr>
              <w:t xml:space="preserve">eritage </w:t>
            </w:r>
            <w:r>
              <w:rPr>
                <w:color w:val="000000" w:themeColor="text1"/>
                <w:sz w:val="22"/>
                <w:szCs w:val="22"/>
              </w:rPr>
              <w:t>t</w:t>
            </w:r>
            <w:r w:rsidRPr="008B3A4F">
              <w:rPr>
                <w:color w:val="000000" w:themeColor="text1"/>
                <w:sz w:val="22"/>
                <w:szCs w:val="22"/>
              </w:rPr>
              <w:t xml:space="preserve">ourism is </w:t>
            </w:r>
            <w:r>
              <w:rPr>
                <w:color w:val="000000" w:themeColor="text1"/>
                <w:sz w:val="22"/>
                <w:szCs w:val="22"/>
              </w:rPr>
              <w:t xml:space="preserve">“traveling to </w:t>
            </w:r>
            <w:r w:rsidRPr="008B3A4F">
              <w:rPr>
                <w:color w:val="000000" w:themeColor="text1"/>
                <w:sz w:val="22"/>
                <w:szCs w:val="22"/>
              </w:rPr>
              <w:t>experience the places, artifacts, and activities that authentically represent the stories and people of the past and present. It includes cultural, historic and natural resources</w:t>
            </w:r>
            <w:r>
              <w:rPr>
                <w:color w:val="000000" w:themeColor="text1"/>
                <w:sz w:val="22"/>
                <w:szCs w:val="22"/>
              </w:rPr>
              <w:t>”.</w:t>
            </w:r>
          </w:p>
        </w:tc>
        <w:tc>
          <w:tcPr>
            <w:tcW w:w="1800" w:type="dxa"/>
          </w:tcPr>
          <w:p w14:paraId="0516B7AA" w14:textId="77777777" w:rsidR="007171C5" w:rsidRPr="008B3A4F" w:rsidRDefault="007171C5" w:rsidP="00126B27">
            <w:pPr>
              <w:rPr>
                <w:color w:val="000000" w:themeColor="text1"/>
                <w:sz w:val="22"/>
                <w:szCs w:val="22"/>
              </w:rPr>
            </w:pPr>
            <w:r w:rsidRPr="008B3A4F">
              <w:rPr>
                <w:color w:val="000000" w:themeColor="text1"/>
                <w:sz w:val="22"/>
                <w:szCs w:val="22"/>
              </w:rPr>
              <w:t xml:space="preserve">National Trust </w:t>
            </w:r>
            <w:r>
              <w:rPr>
                <w:color w:val="000000" w:themeColor="text1"/>
                <w:sz w:val="22"/>
                <w:szCs w:val="22"/>
              </w:rPr>
              <w:t>for Historic Preservation (</w:t>
            </w:r>
            <w:r w:rsidRPr="008B3A4F">
              <w:rPr>
                <w:color w:val="000000" w:themeColor="text1"/>
                <w:sz w:val="22"/>
                <w:szCs w:val="22"/>
              </w:rPr>
              <w:t>2008</w:t>
            </w:r>
            <w:r>
              <w:rPr>
                <w:color w:val="000000" w:themeColor="text1"/>
                <w:sz w:val="22"/>
                <w:szCs w:val="22"/>
              </w:rPr>
              <w:t>)</w:t>
            </w:r>
            <w:r w:rsidRPr="008B3A4F">
              <w:rPr>
                <w:color w:val="000000" w:themeColor="text1"/>
                <w:sz w:val="22"/>
                <w:szCs w:val="22"/>
              </w:rPr>
              <w:t xml:space="preserve"> </w:t>
            </w:r>
          </w:p>
        </w:tc>
      </w:tr>
    </w:tbl>
    <w:p w14:paraId="6DA18DD7" w14:textId="77777777" w:rsidR="007171C5" w:rsidRDefault="007171C5" w:rsidP="007171C5">
      <w:pPr>
        <w:spacing w:line="480" w:lineRule="auto"/>
        <w:rPr>
          <w:sz w:val="22"/>
          <w:szCs w:val="22"/>
        </w:rPr>
      </w:pPr>
    </w:p>
    <w:p w14:paraId="69CB60E5" w14:textId="77777777" w:rsidR="007171C5" w:rsidRDefault="007171C5" w:rsidP="007171C5"/>
    <w:p w14:paraId="0F23F4D1" w14:textId="3A5131B2" w:rsidR="007171C5" w:rsidRDefault="007171C5" w:rsidP="007171C5"/>
    <w:p w14:paraId="57EC40D8" w14:textId="1D808DBD" w:rsidR="007171C5" w:rsidRDefault="007171C5" w:rsidP="007171C5"/>
    <w:p w14:paraId="67CA5B62" w14:textId="5920A2A1" w:rsidR="007171C5" w:rsidRDefault="007171C5" w:rsidP="007171C5"/>
    <w:p w14:paraId="540BE722" w14:textId="67AEEBB9" w:rsidR="007171C5" w:rsidRDefault="007171C5" w:rsidP="007171C5"/>
    <w:p w14:paraId="3C961962" w14:textId="6558A422" w:rsidR="007171C5" w:rsidRDefault="007171C5" w:rsidP="007171C5"/>
    <w:p w14:paraId="149D9CE6" w14:textId="7D98D049" w:rsidR="007171C5" w:rsidRDefault="007171C5" w:rsidP="007171C5"/>
    <w:p w14:paraId="6A7B6B37" w14:textId="1BCD0FFF" w:rsidR="007171C5" w:rsidRDefault="007171C5" w:rsidP="007171C5"/>
    <w:p w14:paraId="24EB7C82" w14:textId="79145D04" w:rsidR="007171C5" w:rsidRDefault="007171C5" w:rsidP="007171C5"/>
    <w:p w14:paraId="1D4161D5" w14:textId="7052FA20" w:rsidR="007171C5" w:rsidRDefault="007171C5" w:rsidP="007171C5"/>
    <w:p w14:paraId="3A527DFC" w14:textId="09B7F6CE" w:rsidR="007171C5" w:rsidRDefault="007171C5" w:rsidP="007171C5"/>
    <w:p w14:paraId="7183F089" w14:textId="6DAF9E58" w:rsidR="007171C5" w:rsidRDefault="007171C5" w:rsidP="007171C5"/>
    <w:p w14:paraId="055A8970" w14:textId="7D573DB7" w:rsidR="007171C5" w:rsidRDefault="007171C5" w:rsidP="007171C5"/>
    <w:p w14:paraId="16E77FE2" w14:textId="4A21B1E1" w:rsidR="007171C5" w:rsidRDefault="007171C5" w:rsidP="007171C5"/>
    <w:p w14:paraId="09B1E819" w14:textId="0921B504" w:rsidR="007171C5" w:rsidRDefault="007171C5" w:rsidP="007171C5"/>
    <w:p w14:paraId="2FF171AD" w14:textId="77777777" w:rsidR="007171C5" w:rsidRPr="009F1320" w:rsidRDefault="007171C5" w:rsidP="007171C5">
      <w:pPr>
        <w:pStyle w:val="af4"/>
        <w:keepNext/>
        <w:rPr>
          <w:i w:val="0"/>
          <w:color w:val="000000" w:themeColor="text1"/>
          <w:sz w:val="22"/>
          <w:szCs w:val="22"/>
        </w:rPr>
      </w:pPr>
      <w:bookmarkStart w:id="121" w:name="_Toc61218228"/>
      <w:r w:rsidRPr="009F1320">
        <w:rPr>
          <w:b/>
          <w:i w:val="0"/>
          <w:color w:val="000000" w:themeColor="text1"/>
          <w:sz w:val="22"/>
          <w:szCs w:val="22"/>
        </w:rPr>
        <w:lastRenderedPageBreak/>
        <w:t xml:space="preserve">Table </w:t>
      </w:r>
      <w:r w:rsidRPr="009F1320">
        <w:rPr>
          <w:b/>
          <w:i w:val="0"/>
          <w:color w:val="000000" w:themeColor="text1"/>
          <w:sz w:val="22"/>
          <w:szCs w:val="22"/>
        </w:rPr>
        <w:fldChar w:fldCharType="begin"/>
      </w:r>
      <w:r w:rsidRPr="009F1320">
        <w:rPr>
          <w:b/>
          <w:i w:val="0"/>
          <w:color w:val="000000" w:themeColor="text1"/>
          <w:sz w:val="22"/>
          <w:szCs w:val="22"/>
        </w:rPr>
        <w:instrText xml:space="preserve"> SEQ Table \* ARABIC </w:instrText>
      </w:r>
      <w:r w:rsidRPr="009F1320">
        <w:rPr>
          <w:b/>
          <w:i w:val="0"/>
          <w:color w:val="000000" w:themeColor="text1"/>
          <w:sz w:val="22"/>
          <w:szCs w:val="22"/>
        </w:rPr>
        <w:fldChar w:fldCharType="separate"/>
      </w:r>
      <w:r>
        <w:rPr>
          <w:b/>
          <w:i w:val="0"/>
          <w:noProof/>
          <w:color w:val="000000" w:themeColor="text1"/>
          <w:sz w:val="22"/>
          <w:szCs w:val="22"/>
        </w:rPr>
        <w:t>2</w:t>
      </w:r>
      <w:r w:rsidRPr="009F1320">
        <w:rPr>
          <w:b/>
          <w:i w:val="0"/>
          <w:color w:val="000000" w:themeColor="text1"/>
          <w:sz w:val="22"/>
          <w:szCs w:val="22"/>
        </w:rPr>
        <w:fldChar w:fldCharType="end"/>
      </w:r>
      <w:r w:rsidRPr="009F1320">
        <w:rPr>
          <w:b/>
          <w:i w:val="0"/>
          <w:color w:val="000000" w:themeColor="text1"/>
          <w:sz w:val="22"/>
          <w:szCs w:val="22"/>
        </w:rPr>
        <w:t>.</w:t>
      </w:r>
      <w:r w:rsidRPr="009F1320">
        <w:rPr>
          <w:i w:val="0"/>
          <w:color w:val="000000" w:themeColor="text1"/>
          <w:sz w:val="22"/>
          <w:szCs w:val="22"/>
        </w:rPr>
        <w:t xml:space="preserve"> Definition of slow tourism</w:t>
      </w:r>
      <w:bookmarkEnd w:id="121"/>
      <w:r w:rsidRPr="009F1320">
        <w:rPr>
          <w:i w:val="0"/>
          <w:color w:val="000000" w:themeColor="text1"/>
          <w:sz w:val="22"/>
          <w:szCs w:val="22"/>
        </w:rPr>
        <w:t xml:space="preserve"> </w:t>
      </w:r>
    </w:p>
    <w:tbl>
      <w:tblPr>
        <w:tblStyle w:val="a8"/>
        <w:tblpPr w:leftFromText="180" w:rightFromText="180" w:vertAnchor="text" w:horzAnchor="margin" w:tblpY="-47"/>
        <w:tblW w:w="8650" w:type="dxa"/>
        <w:tblLook w:val="04A0" w:firstRow="1" w:lastRow="0" w:firstColumn="1" w:lastColumn="0" w:noHBand="0" w:noVBand="1"/>
      </w:tblPr>
      <w:tblGrid>
        <w:gridCol w:w="1890"/>
        <w:gridCol w:w="6760"/>
      </w:tblGrid>
      <w:tr w:rsidR="007171C5" w:rsidRPr="008B3A4F" w14:paraId="7D944CE8" w14:textId="77777777" w:rsidTr="00126B27">
        <w:trPr>
          <w:trHeight w:val="283"/>
        </w:trPr>
        <w:tc>
          <w:tcPr>
            <w:tcW w:w="1890" w:type="dxa"/>
            <w:tcBorders>
              <w:left w:val="nil"/>
              <w:bottom w:val="single" w:sz="4" w:space="0" w:color="auto"/>
              <w:right w:val="nil"/>
            </w:tcBorders>
            <w:shd w:val="clear" w:color="auto" w:fill="D9D9D9" w:themeFill="background1" w:themeFillShade="D9"/>
            <w:vAlign w:val="center"/>
          </w:tcPr>
          <w:p w14:paraId="5CA2BA6F" w14:textId="77777777" w:rsidR="007171C5" w:rsidRPr="008B3A4F" w:rsidRDefault="007171C5" w:rsidP="00126B27">
            <w:pPr>
              <w:rPr>
                <w:color w:val="000000" w:themeColor="text1"/>
                <w:sz w:val="22"/>
                <w:szCs w:val="22"/>
              </w:rPr>
            </w:pPr>
            <w:r w:rsidRPr="008B3A4F">
              <w:rPr>
                <w:color w:val="000000" w:themeColor="text1"/>
                <w:sz w:val="22"/>
                <w:szCs w:val="22"/>
              </w:rPr>
              <w:t>Authors</w:t>
            </w:r>
          </w:p>
        </w:tc>
        <w:tc>
          <w:tcPr>
            <w:tcW w:w="6760" w:type="dxa"/>
            <w:tcBorders>
              <w:left w:val="nil"/>
              <w:bottom w:val="single" w:sz="4" w:space="0" w:color="auto"/>
              <w:right w:val="nil"/>
            </w:tcBorders>
            <w:shd w:val="clear" w:color="auto" w:fill="D9D9D9" w:themeFill="background1" w:themeFillShade="D9"/>
            <w:vAlign w:val="center"/>
          </w:tcPr>
          <w:p w14:paraId="69D72431" w14:textId="77777777" w:rsidR="007171C5" w:rsidRPr="008B3A4F" w:rsidRDefault="007171C5" w:rsidP="00126B27">
            <w:pPr>
              <w:rPr>
                <w:color w:val="000000" w:themeColor="text1"/>
                <w:sz w:val="22"/>
                <w:szCs w:val="22"/>
              </w:rPr>
            </w:pPr>
            <w:r w:rsidRPr="008B3A4F">
              <w:rPr>
                <w:color w:val="000000" w:themeColor="text1"/>
                <w:sz w:val="22"/>
                <w:szCs w:val="22"/>
              </w:rPr>
              <w:t>Definition of slow tourism</w:t>
            </w:r>
          </w:p>
        </w:tc>
      </w:tr>
      <w:tr w:rsidR="007171C5" w:rsidRPr="008B3A4F" w14:paraId="7693FB57" w14:textId="77777777" w:rsidTr="00126B27">
        <w:trPr>
          <w:trHeight w:val="283"/>
        </w:trPr>
        <w:tc>
          <w:tcPr>
            <w:tcW w:w="1890" w:type="dxa"/>
            <w:tcBorders>
              <w:left w:val="nil"/>
              <w:bottom w:val="nil"/>
              <w:right w:val="nil"/>
            </w:tcBorders>
            <w:vAlign w:val="center"/>
          </w:tcPr>
          <w:p w14:paraId="3D5749B5" w14:textId="77777777" w:rsidR="007171C5" w:rsidRPr="008B3A4F" w:rsidRDefault="007171C5" w:rsidP="00126B27">
            <w:pPr>
              <w:rPr>
                <w:color w:val="000000" w:themeColor="text1"/>
                <w:sz w:val="22"/>
                <w:szCs w:val="22"/>
              </w:rPr>
            </w:pPr>
            <w:r w:rsidRPr="008B3A4F">
              <w:rPr>
                <w:color w:val="000000" w:themeColor="text1"/>
                <w:sz w:val="22"/>
                <w:szCs w:val="22"/>
              </w:rPr>
              <w:t>Molz (2009)</w:t>
            </w:r>
          </w:p>
        </w:tc>
        <w:tc>
          <w:tcPr>
            <w:tcW w:w="6760" w:type="dxa"/>
            <w:tcBorders>
              <w:left w:val="nil"/>
              <w:bottom w:val="nil"/>
              <w:right w:val="nil"/>
            </w:tcBorders>
            <w:vAlign w:val="center"/>
          </w:tcPr>
          <w:p w14:paraId="58B36E1C" w14:textId="77777777" w:rsidR="007171C5" w:rsidRPr="008B3A4F" w:rsidRDefault="007171C5" w:rsidP="00126B27">
            <w:pPr>
              <w:spacing w:line="276" w:lineRule="auto"/>
              <w:rPr>
                <w:color w:val="000000" w:themeColor="text1"/>
                <w:sz w:val="22"/>
                <w:szCs w:val="22"/>
              </w:rPr>
            </w:pPr>
            <w:r w:rsidRPr="008B3A4F">
              <w:rPr>
                <w:color w:val="000000" w:themeColor="text1"/>
                <w:sz w:val="22"/>
                <w:szCs w:val="22"/>
              </w:rPr>
              <w:t>“Slow travel refers to a grass-roots movement that encourages tourists to travel locally, to stay in one place rather than packing a lot of destinations into their itineraries, and to reject motorized transportation like air or automobile travel in favor of walking or cycling.” (p.277)</w:t>
            </w:r>
          </w:p>
        </w:tc>
      </w:tr>
      <w:tr w:rsidR="007171C5" w:rsidRPr="008B3A4F" w14:paraId="6F979B7B" w14:textId="77777777" w:rsidTr="00126B27">
        <w:trPr>
          <w:trHeight w:val="979"/>
        </w:trPr>
        <w:tc>
          <w:tcPr>
            <w:tcW w:w="1890" w:type="dxa"/>
            <w:tcBorders>
              <w:top w:val="nil"/>
              <w:left w:val="nil"/>
              <w:bottom w:val="nil"/>
              <w:right w:val="nil"/>
            </w:tcBorders>
            <w:vAlign w:val="center"/>
          </w:tcPr>
          <w:p w14:paraId="261E2A46" w14:textId="77777777" w:rsidR="007171C5" w:rsidRPr="008B3A4F" w:rsidRDefault="007171C5" w:rsidP="00126B27">
            <w:pPr>
              <w:rPr>
                <w:color w:val="000000" w:themeColor="text1"/>
                <w:sz w:val="22"/>
                <w:szCs w:val="22"/>
              </w:rPr>
            </w:pPr>
            <w:r w:rsidRPr="008B3A4F">
              <w:rPr>
                <w:color w:val="000000" w:themeColor="text1"/>
                <w:sz w:val="22"/>
                <w:szCs w:val="22"/>
              </w:rPr>
              <w:t xml:space="preserve">Dickinson </w:t>
            </w:r>
            <w:r>
              <w:rPr>
                <w:color w:val="000000" w:themeColor="text1"/>
                <w:sz w:val="22"/>
                <w:szCs w:val="22"/>
              </w:rPr>
              <w:t>and</w:t>
            </w:r>
            <w:r w:rsidRPr="008B3A4F">
              <w:rPr>
                <w:color w:val="000000" w:themeColor="text1"/>
                <w:sz w:val="22"/>
                <w:szCs w:val="22"/>
              </w:rPr>
              <w:t xml:space="preserve"> Lumsdon (2010)</w:t>
            </w:r>
          </w:p>
        </w:tc>
        <w:tc>
          <w:tcPr>
            <w:tcW w:w="6760" w:type="dxa"/>
            <w:tcBorders>
              <w:top w:val="nil"/>
              <w:left w:val="nil"/>
              <w:bottom w:val="nil"/>
              <w:right w:val="nil"/>
            </w:tcBorders>
            <w:vAlign w:val="center"/>
          </w:tcPr>
          <w:p w14:paraId="6E488808" w14:textId="77777777" w:rsidR="007171C5" w:rsidRPr="008B3A4F" w:rsidRDefault="007171C5" w:rsidP="00126B27">
            <w:pPr>
              <w:spacing w:line="276" w:lineRule="auto"/>
              <w:rPr>
                <w:color w:val="000000" w:themeColor="text1"/>
                <w:sz w:val="22"/>
                <w:szCs w:val="22"/>
              </w:rPr>
            </w:pPr>
            <w:r w:rsidRPr="008B3A4F">
              <w:rPr>
                <w:color w:val="000000" w:themeColor="text1"/>
                <w:sz w:val="22"/>
                <w:szCs w:val="22"/>
              </w:rPr>
              <w:t>Slow tourism is defined as "a conceptual framework that involves people who 'travel to destinations more slowly overland, stay longer and travel less' and who incorporate travel to a destination as itself an experience and, once at the destination, engage with local transport options and 'slow food and beverage', take time to explore local history and culture, and support the environment." (p. 1-2)</w:t>
            </w:r>
          </w:p>
        </w:tc>
      </w:tr>
      <w:tr w:rsidR="007171C5" w:rsidRPr="008B3A4F" w14:paraId="5B6CD34B" w14:textId="77777777" w:rsidTr="00126B27">
        <w:trPr>
          <w:trHeight w:val="241"/>
        </w:trPr>
        <w:tc>
          <w:tcPr>
            <w:tcW w:w="1890" w:type="dxa"/>
            <w:tcBorders>
              <w:top w:val="nil"/>
              <w:left w:val="nil"/>
              <w:bottom w:val="nil"/>
              <w:right w:val="nil"/>
            </w:tcBorders>
            <w:vAlign w:val="center"/>
          </w:tcPr>
          <w:p w14:paraId="2634B233" w14:textId="77777777" w:rsidR="007171C5" w:rsidRPr="008B3A4F" w:rsidRDefault="007171C5" w:rsidP="00126B27">
            <w:pPr>
              <w:rPr>
                <w:color w:val="000000" w:themeColor="text1"/>
                <w:sz w:val="22"/>
                <w:szCs w:val="22"/>
              </w:rPr>
            </w:pPr>
            <w:r w:rsidRPr="008B3A4F">
              <w:rPr>
                <w:color w:val="000000" w:themeColor="text1"/>
                <w:sz w:val="22"/>
                <w:szCs w:val="22"/>
              </w:rPr>
              <w:t xml:space="preserve">Timms </w:t>
            </w:r>
            <w:r>
              <w:rPr>
                <w:color w:val="000000" w:themeColor="text1"/>
                <w:sz w:val="22"/>
                <w:szCs w:val="22"/>
              </w:rPr>
              <w:t>and</w:t>
            </w:r>
            <w:r w:rsidRPr="008B3A4F">
              <w:rPr>
                <w:color w:val="000000" w:themeColor="text1"/>
                <w:sz w:val="22"/>
                <w:szCs w:val="22"/>
              </w:rPr>
              <w:t xml:space="preserve"> Conway (2012)  </w:t>
            </w:r>
          </w:p>
          <w:p w14:paraId="4EA51363" w14:textId="77777777" w:rsidR="007171C5" w:rsidRPr="008B3A4F" w:rsidRDefault="007171C5" w:rsidP="00126B27">
            <w:pPr>
              <w:rPr>
                <w:color w:val="000000" w:themeColor="text1"/>
                <w:sz w:val="22"/>
                <w:szCs w:val="22"/>
              </w:rPr>
            </w:pPr>
          </w:p>
        </w:tc>
        <w:tc>
          <w:tcPr>
            <w:tcW w:w="6760" w:type="dxa"/>
            <w:tcBorders>
              <w:top w:val="nil"/>
              <w:left w:val="nil"/>
              <w:bottom w:val="nil"/>
              <w:right w:val="nil"/>
            </w:tcBorders>
            <w:vAlign w:val="center"/>
          </w:tcPr>
          <w:p w14:paraId="2DE59408" w14:textId="77777777" w:rsidR="007171C5" w:rsidRPr="008B3A4F" w:rsidRDefault="007171C5" w:rsidP="00126B27">
            <w:pPr>
              <w:spacing w:line="276" w:lineRule="auto"/>
              <w:rPr>
                <w:color w:val="000000" w:themeColor="text1"/>
                <w:sz w:val="22"/>
                <w:szCs w:val="22"/>
              </w:rPr>
            </w:pPr>
            <w:r w:rsidRPr="008B3A4F">
              <w:rPr>
                <w:color w:val="000000" w:themeColor="text1"/>
                <w:sz w:val="22"/>
                <w:szCs w:val="22"/>
              </w:rPr>
              <w:t>Slow tourism is described as an inclusive alternative model that encompass the “environmental sustainability concerns of ecotourism, addresses social and cultural sustainability interests of community-based tourism and pro-poor tourism, and advances economic sustainability ideals such as maximizing local linkages thorough agri-tourism.” (p.405)</w:t>
            </w:r>
          </w:p>
        </w:tc>
      </w:tr>
      <w:tr w:rsidR="007171C5" w:rsidRPr="008B3A4F" w14:paraId="13F22E4D" w14:textId="77777777" w:rsidTr="00126B27">
        <w:trPr>
          <w:trHeight w:val="241"/>
        </w:trPr>
        <w:tc>
          <w:tcPr>
            <w:tcW w:w="1890" w:type="dxa"/>
            <w:tcBorders>
              <w:top w:val="nil"/>
              <w:left w:val="nil"/>
              <w:bottom w:val="nil"/>
              <w:right w:val="nil"/>
            </w:tcBorders>
            <w:vAlign w:val="center"/>
          </w:tcPr>
          <w:p w14:paraId="78F2BCA9" w14:textId="77777777" w:rsidR="007171C5" w:rsidRPr="008B3A4F" w:rsidRDefault="007171C5" w:rsidP="00126B27">
            <w:pPr>
              <w:rPr>
                <w:color w:val="000000" w:themeColor="text1"/>
                <w:sz w:val="22"/>
                <w:szCs w:val="22"/>
              </w:rPr>
            </w:pPr>
            <w:r w:rsidRPr="008B3A4F">
              <w:rPr>
                <w:color w:val="000000" w:themeColor="text1"/>
                <w:sz w:val="22"/>
                <w:szCs w:val="22"/>
              </w:rPr>
              <w:t>Moore (2012)</w:t>
            </w:r>
          </w:p>
        </w:tc>
        <w:tc>
          <w:tcPr>
            <w:tcW w:w="6760" w:type="dxa"/>
            <w:tcBorders>
              <w:top w:val="nil"/>
              <w:left w:val="nil"/>
              <w:bottom w:val="nil"/>
              <w:right w:val="nil"/>
            </w:tcBorders>
            <w:vAlign w:val="center"/>
          </w:tcPr>
          <w:p w14:paraId="133C8620" w14:textId="77777777" w:rsidR="007171C5" w:rsidRPr="008B3A4F" w:rsidRDefault="007171C5" w:rsidP="00126B27">
            <w:pPr>
              <w:spacing w:line="276" w:lineRule="auto"/>
              <w:rPr>
                <w:color w:val="000000" w:themeColor="text1"/>
                <w:sz w:val="22"/>
                <w:szCs w:val="22"/>
              </w:rPr>
            </w:pPr>
            <w:r w:rsidRPr="008B3A4F">
              <w:rPr>
                <w:color w:val="000000" w:themeColor="text1"/>
                <w:sz w:val="22"/>
                <w:szCs w:val="22"/>
              </w:rPr>
              <w:t>Slow tourism is “to alleviate the feelings of a lack of time in the midst of the pressure for identity fulfillment by eschewing fast tourism.” (p.32)</w:t>
            </w:r>
          </w:p>
        </w:tc>
      </w:tr>
      <w:tr w:rsidR="007171C5" w:rsidRPr="008B3A4F" w14:paraId="0657705B" w14:textId="77777777" w:rsidTr="00126B27">
        <w:trPr>
          <w:trHeight w:val="724"/>
        </w:trPr>
        <w:tc>
          <w:tcPr>
            <w:tcW w:w="1890" w:type="dxa"/>
            <w:tcBorders>
              <w:top w:val="nil"/>
              <w:left w:val="nil"/>
              <w:bottom w:val="nil"/>
              <w:right w:val="nil"/>
            </w:tcBorders>
            <w:vAlign w:val="center"/>
          </w:tcPr>
          <w:p w14:paraId="4CE70E0C" w14:textId="77777777" w:rsidR="007171C5" w:rsidRPr="008B3A4F" w:rsidRDefault="007171C5" w:rsidP="00126B27">
            <w:pPr>
              <w:rPr>
                <w:color w:val="000000" w:themeColor="text1"/>
                <w:sz w:val="22"/>
                <w:szCs w:val="22"/>
              </w:rPr>
            </w:pPr>
            <w:r w:rsidRPr="008B3A4F">
              <w:rPr>
                <w:color w:val="000000" w:themeColor="text1"/>
                <w:sz w:val="22"/>
                <w:szCs w:val="22"/>
              </w:rPr>
              <w:t>Oh</w:t>
            </w:r>
            <w:r>
              <w:rPr>
                <w:color w:val="000000" w:themeColor="text1"/>
                <w:sz w:val="22"/>
                <w:szCs w:val="22"/>
              </w:rPr>
              <w:t xml:space="preserve"> et al. </w:t>
            </w:r>
            <w:r w:rsidRPr="008B3A4F">
              <w:rPr>
                <w:color w:val="000000" w:themeColor="text1"/>
                <w:sz w:val="22"/>
                <w:szCs w:val="22"/>
              </w:rPr>
              <w:t>(2016)</w:t>
            </w:r>
          </w:p>
        </w:tc>
        <w:tc>
          <w:tcPr>
            <w:tcW w:w="6760" w:type="dxa"/>
            <w:tcBorders>
              <w:top w:val="nil"/>
              <w:left w:val="nil"/>
              <w:bottom w:val="nil"/>
              <w:right w:val="nil"/>
            </w:tcBorders>
            <w:vAlign w:val="center"/>
          </w:tcPr>
          <w:p w14:paraId="5712C68A" w14:textId="77777777" w:rsidR="007171C5" w:rsidRPr="008B3A4F" w:rsidRDefault="007171C5" w:rsidP="00126B27">
            <w:pPr>
              <w:spacing w:line="276" w:lineRule="auto"/>
              <w:rPr>
                <w:color w:val="000000" w:themeColor="text1"/>
                <w:sz w:val="22"/>
                <w:szCs w:val="22"/>
              </w:rPr>
            </w:pPr>
            <w:r w:rsidRPr="008B3A4F">
              <w:rPr>
                <w:color w:val="000000" w:themeColor="text1"/>
                <w:sz w:val="22"/>
                <w:szCs w:val="22"/>
              </w:rPr>
              <w:t>“Slow tourism refers to a trip or a series of trips taken in the subjectively determined, mentally slow pace of actions or movement for realization of the motivations and goals that are specific to the trip(s).” (p.208)</w:t>
            </w:r>
          </w:p>
        </w:tc>
      </w:tr>
      <w:tr w:rsidR="007171C5" w:rsidRPr="008B3A4F" w14:paraId="3AEC9242" w14:textId="77777777" w:rsidTr="00126B27">
        <w:trPr>
          <w:trHeight w:val="724"/>
        </w:trPr>
        <w:tc>
          <w:tcPr>
            <w:tcW w:w="1890" w:type="dxa"/>
            <w:tcBorders>
              <w:top w:val="nil"/>
              <w:left w:val="nil"/>
              <w:right w:val="nil"/>
            </w:tcBorders>
            <w:vAlign w:val="center"/>
          </w:tcPr>
          <w:p w14:paraId="637E0CD4" w14:textId="77777777" w:rsidR="007171C5" w:rsidRPr="00406494" w:rsidRDefault="007171C5" w:rsidP="00126B27">
            <w:pPr>
              <w:rPr>
                <w:color w:val="000000" w:themeColor="text1"/>
                <w:sz w:val="22"/>
                <w:szCs w:val="22"/>
              </w:rPr>
            </w:pPr>
            <w:r w:rsidRPr="00406494">
              <w:rPr>
                <w:color w:val="000000" w:themeColor="text1"/>
                <w:sz w:val="22"/>
                <w:szCs w:val="22"/>
              </w:rPr>
              <w:t>Kienesberger et al. (2020)</w:t>
            </w:r>
          </w:p>
        </w:tc>
        <w:tc>
          <w:tcPr>
            <w:tcW w:w="6760" w:type="dxa"/>
            <w:tcBorders>
              <w:top w:val="nil"/>
              <w:left w:val="nil"/>
              <w:right w:val="nil"/>
            </w:tcBorders>
            <w:vAlign w:val="center"/>
          </w:tcPr>
          <w:p w14:paraId="75BEFC93" w14:textId="77777777" w:rsidR="007171C5" w:rsidRPr="008B3A4F" w:rsidRDefault="007171C5" w:rsidP="00126B27">
            <w:pPr>
              <w:spacing w:line="276" w:lineRule="auto"/>
              <w:rPr>
                <w:color w:val="000000" w:themeColor="text1"/>
                <w:sz w:val="22"/>
                <w:szCs w:val="22"/>
              </w:rPr>
            </w:pPr>
            <w:r>
              <w:rPr>
                <w:color w:val="000000" w:themeColor="text1"/>
                <w:sz w:val="22"/>
                <w:szCs w:val="22"/>
              </w:rPr>
              <w:t>“</w:t>
            </w:r>
            <w:r w:rsidRPr="00406494">
              <w:rPr>
                <w:color w:val="000000" w:themeColor="text1"/>
                <w:sz w:val="22"/>
                <w:szCs w:val="22"/>
              </w:rPr>
              <w:t>Slow travel is a lifestyle and way of travelling more sustainably where travelers stay in a destination for a longer period of time and accept a slower pace as a part of discovering local culture and enjoying nature</w:t>
            </w:r>
            <w:r>
              <w:rPr>
                <w:color w:val="000000" w:themeColor="text1"/>
                <w:sz w:val="22"/>
                <w:szCs w:val="22"/>
              </w:rPr>
              <w:t>”  (p. 279)</w:t>
            </w:r>
          </w:p>
        </w:tc>
      </w:tr>
    </w:tbl>
    <w:p w14:paraId="6D2A1B30" w14:textId="20B3B563" w:rsidR="007171C5" w:rsidRDefault="007171C5" w:rsidP="007171C5"/>
    <w:p w14:paraId="29424E6A" w14:textId="6FC6FBDE" w:rsidR="007171C5" w:rsidRDefault="007171C5" w:rsidP="007171C5"/>
    <w:p w14:paraId="3FB958CD" w14:textId="449092B4" w:rsidR="007171C5" w:rsidRDefault="007171C5" w:rsidP="007171C5"/>
    <w:p w14:paraId="7958E23F" w14:textId="61EC8970" w:rsidR="007171C5" w:rsidRDefault="007171C5" w:rsidP="007171C5"/>
    <w:p w14:paraId="4A6185F2" w14:textId="1A5C8336" w:rsidR="007171C5" w:rsidRDefault="007171C5" w:rsidP="007171C5"/>
    <w:p w14:paraId="6A22707A" w14:textId="77777777" w:rsidR="007171C5" w:rsidRDefault="007171C5" w:rsidP="007171C5"/>
    <w:p w14:paraId="61636976" w14:textId="77777777" w:rsidR="007171C5" w:rsidRPr="007171C5" w:rsidRDefault="007171C5" w:rsidP="007171C5"/>
    <w:p w14:paraId="4902B434" w14:textId="066DA092" w:rsidR="00AB6200" w:rsidRDefault="00AB6200" w:rsidP="00CD45CB">
      <w:pPr>
        <w:pStyle w:val="1"/>
      </w:pPr>
    </w:p>
    <w:p w14:paraId="36B5BA83" w14:textId="74C0F347" w:rsidR="00AB6200" w:rsidRDefault="00AB6200" w:rsidP="00AB6200"/>
    <w:p w14:paraId="2941D3C5" w14:textId="5D65F279" w:rsidR="00AB6200" w:rsidRDefault="00AB6200" w:rsidP="00AB6200"/>
    <w:p w14:paraId="2B13F7DB" w14:textId="3818559D" w:rsidR="00AB6200" w:rsidRDefault="00AB6200" w:rsidP="00AB6200"/>
    <w:p w14:paraId="189945B3" w14:textId="4B139973" w:rsidR="00AB6200" w:rsidRDefault="00AB6200" w:rsidP="00AB6200"/>
    <w:p w14:paraId="49F2BE2C" w14:textId="00767F52" w:rsidR="00AB6200" w:rsidRDefault="00AB6200" w:rsidP="00AB6200"/>
    <w:p w14:paraId="5CFF1E64" w14:textId="423DC59C" w:rsidR="00AB6200" w:rsidRDefault="00AB6200" w:rsidP="00AB6200"/>
    <w:p w14:paraId="114FDA77" w14:textId="77777777" w:rsidR="00DE13A2" w:rsidRDefault="00DE13A2" w:rsidP="00AB6200">
      <w:pPr>
        <w:sectPr w:rsidR="00DE13A2" w:rsidSect="0080601D">
          <w:pgSz w:w="12240" w:h="15840"/>
          <w:pgMar w:top="1440" w:right="1800" w:bottom="1872" w:left="1800" w:header="720" w:footer="720" w:gutter="0"/>
          <w:cols w:space="720"/>
          <w:docGrid w:linePitch="360"/>
        </w:sectPr>
      </w:pPr>
    </w:p>
    <w:p w14:paraId="46CA2CA3" w14:textId="77777777" w:rsidR="00DE13A2" w:rsidRPr="0008775F" w:rsidRDefault="00DE13A2" w:rsidP="00DE13A2">
      <w:pPr>
        <w:pStyle w:val="af4"/>
        <w:keepNext/>
        <w:rPr>
          <w:i w:val="0"/>
          <w:color w:val="000000" w:themeColor="text1"/>
          <w:sz w:val="24"/>
          <w:szCs w:val="24"/>
        </w:rPr>
      </w:pPr>
      <w:bookmarkStart w:id="122" w:name="_Toc61218229"/>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3</w:t>
      </w:r>
      <w:r w:rsidRPr="0008775F">
        <w:rPr>
          <w:b/>
          <w:i w:val="0"/>
          <w:color w:val="000000" w:themeColor="text1"/>
          <w:sz w:val="24"/>
          <w:szCs w:val="24"/>
        </w:rPr>
        <w:fldChar w:fldCharType="end"/>
      </w:r>
      <w:r w:rsidRPr="0008775F">
        <w:rPr>
          <w:i w:val="0"/>
          <w:color w:val="000000" w:themeColor="text1"/>
          <w:sz w:val="24"/>
          <w:szCs w:val="24"/>
        </w:rPr>
        <w:t>. Means-end chain model in hospitality and tourism research</w:t>
      </w:r>
      <w:bookmarkEnd w:id="122"/>
      <w:r w:rsidRPr="0008775F">
        <w:rPr>
          <w:i w:val="0"/>
          <w:color w:val="000000" w:themeColor="text1"/>
          <w:sz w:val="24"/>
          <w:szCs w:val="24"/>
        </w:rPr>
        <w:t xml:space="preserve"> </w:t>
      </w: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1157"/>
        <w:gridCol w:w="2344"/>
        <w:gridCol w:w="2610"/>
        <w:gridCol w:w="5418"/>
      </w:tblGrid>
      <w:tr w:rsidR="00DE13A2" w14:paraId="3862DC3E" w14:textId="77777777" w:rsidTr="00C94B2A">
        <w:tc>
          <w:tcPr>
            <w:tcW w:w="999" w:type="dxa"/>
            <w:tcBorders>
              <w:top w:val="single" w:sz="4" w:space="0" w:color="auto"/>
              <w:bottom w:val="single" w:sz="4" w:space="0" w:color="auto"/>
            </w:tcBorders>
            <w:shd w:val="clear" w:color="auto" w:fill="D9D9D9" w:themeFill="background1" w:themeFillShade="D9"/>
          </w:tcPr>
          <w:p w14:paraId="551F4D3E" w14:textId="77777777" w:rsidR="00DE13A2" w:rsidRPr="009F1320" w:rsidRDefault="00DE13A2" w:rsidP="00126B27">
            <w:pPr>
              <w:rPr>
                <w:sz w:val="22"/>
                <w:szCs w:val="22"/>
              </w:rPr>
            </w:pPr>
            <w:r w:rsidRPr="009F1320">
              <w:rPr>
                <w:sz w:val="22"/>
                <w:szCs w:val="22"/>
              </w:rPr>
              <w:t>Authors</w:t>
            </w:r>
          </w:p>
        </w:tc>
        <w:tc>
          <w:tcPr>
            <w:tcW w:w="1157" w:type="dxa"/>
            <w:tcBorders>
              <w:top w:val="single" w:sz="4" w:space="0" w:color="auto"/>
              <w:bottom w:val="single" w:sz="4" w:space="0" w:color="auto"/>
            </w:tcBorders>
            <w:shd w:val="clear" w:color="auto" w:fill="D9D9D9" w:themeFill="background1" w:themeFillShade="D9"/>
          </w:tcPr>
          <w:p w14:paraId="2CE3302C" w14:textId="77777777" w:rsidR="00DE13A2" w:rsidRPr="009F1320" w:rsidRDefault="00DE13A2" w:rsidP="00126B27">
            <w:pPr>
              <w:rPr>
                <w:sz w:val="22"/>
                <w:szCs w:val="22"/>
              </w:rPr>
            </w:pPr>
            <w:r w:rsidRPr="009F1320">
              <w:rPr>
                <w:sz w:val="22"/>
                <w:szCs w:val="22"/>
              </w:rPr>
              <w:t>Context</w:t>
            </w:r>
          </w:p>
        </w:tc>
        <w:tc>
          <w:tcPr>
            <w:tcW w:w="2344" w:type="dxa"/>
            <w:tcBorders>
              <w:top w:val="single" w:sz="4" w:space="0" w:color="auto"/>
              <w:bottom w:val="single" w:sz="4" w:space="0" w:color="auto"/>
            </w:tcBorders>
            <w:shd w:val="clear" w:color="auto" w:fill="D9D9D9" w:themeFill="background1" w:themeFillShade="D9"/>
          </w:tcPr>
          <w:p w14:paraId="22BBCA00" w14:textId="77777777" w:rsidR="00DE13A2" w:rsidRPr="009F1320" w:rsidRDefault="00DE13A2" w:rsidP="00126B27">
            <w:pPr>
              <w:rPr>
                <w:sz w:val="22"/>
                <w:szCs w:val="22"/>
              </w:rPr>
            </w:pPr>
            <w:r w:rsidRPr="009F1320">
              <w:rPr>
                <w:sz w:val="22"/>
                <w:szCs w:val="22"/>
              </w:rPr>
              <w:t>Participants</w:t>
            </w:r>
          </w:p>
        </w:tc>
        <w:tc>
          <w:tcPr>
            <w:tcW w:w="2610" w:type="dxa"/>
            <w:tcBorders>
              <w:top w:val="single" w:sz="4" w:space="0" w:color="auto"/>
              <w:bottom w:val="single" w:sz="4" w:space="0" w:color="auto"/>
            </w:tcBorders>
            <w:shd w:val="clear" w:color="auto" w:fill="D9D9D9" w:themeFill="background1" w:themeFillShade="D9"/>
          </w:tcPr>
          <w:p w14:paraId="19411674" w14:textId="77777777" w:rsidR="00DE13A2" w:rsidRPr="009F1320" w:rsidRDefault="00DE13A2" w:rsidP="00126B27">
            <w:pPr>
              <w:rPr>
                <w:sz w:val="22"/>
                <w:szCs w:val="22"/>
              </w:rPr>
            </w:pPr>
            <w:r w:rsidRPr="009F1320">
              <w:rPr>
                <w:sz w:val="22"/>
                <w:szCs w:val="22"/>
              </w:rPr>
              <w:t>Analysis</w:t>
            </w:r>
          </w:p>
        </w:tc>
        <w:tc>
          <w:tcPr>
            <w:tcW w:w="5418" w:type="dxa"/>
            <w:tcBorders>
              <w:top w:val="single" w:sz="4" w:space="0" w:color="auto"/>
              <w:bottom w:val="single" w:sz="4" w:space="0" w:color="auto"/>
            </w:tcBorders>
            <w:shd w:val="clear" w:color="auto" w:fill="D9D9D9" w:themeFill="background1" w:themeFillShade="D9"/>
          </w:tcPr>
          <w:p w14:paraId="7107194F" w14:textId="77777777" w:rsidR="00DE13A2" w:rsidRPr="009F1320" w:rsidRDefault="00DE13A2" w:rsidP="00126B27">
            <w:pPr>
              <w:rPr>
                <w:sz w:val="22"/>
                <w:szCs w:val="22"/>
              </w:rPr>
            </w:pPr>
            <w:r w:rsidRPr="009F1320">
              <w:rPr>
                <w:sz w:val="22"/>
                <w:szCs w:val="22"/>
              </w:rPr>
              <w:t xml:space="preserve">Major findings </w:t>
            </w:r>
          </w:p>
        </w:tc>
      </w:tr>
      <w:tr w:rsidR="00DE13A2" w:rsidRPr="00074492" w14:paraId="5C164040" w14:textId="77777777" w:rsidTr="00C94B2A">
        <w:tc>
          <w:tcPr>
            <w:tcW w:w="999" w:type="dxa"/>
            <w:tcBorders>
              <w:top w:val="single" w:sz="4" w:space="0" w:color="auto"/>
            </w:tcBorders>
          </w:tcPr>
          <w:p w14:paraId="43A809C5" w14:textId="77777777" w:rsidR="00DE13A2" w:rsidRPr="00074492" w:rsidRDefault="00DE13A2" w:rsidP="00126B27">
            <w:pPr>
              <w:rPr>
                <w:sz w:val="22"/>
                <w:szCs w:val="22"/>
              </w:rPr>
            </w:pPr>
            <w:r w:rsidRPr="00074492">
              <w:rPr>
                <w:sz w:val="22"/>
                <w:szCs w:val="22"/>
              </w:rPr>
              <w:t>Ha and Jang (2013)</w:t>
            </w:r>
          </w:p>
        </w:tc>
        <w:tc>
          <w:tcPr>
            <w:tcW w:w="1157" w:type="dxa"/>
            <w:tcBorders>
              <w:top w:val="single" w:sz="4" w:space="0" w:color="auto"/>
            </w:tcBorders>
          </w:tcPr>
          <w:p w14:paraId="208B9CD7" w14:textId="77777777" w:rsidR="00DE13A2" w:rsidRPr="00074492" w:rsidRDefault="00DE13A2" w:rsidP="00126B27">
            <w:pPr>
              <w:rPr>
                <w:sz w:val="22"/>
                <w:szCs w:val="22"/>
              </w:rPr>
            </w:pPr>
            <w:r w:rsidRPr="00074492">
              <w:rPr>
                <w:sz w:val="22"/>
                <w:szCs w:val="22"/>
              </w:rPr>
              <w:t>Restaurant</w:t>
            </w:r>
          </w:p>
        </w:tc>
        <w:tc>
          <w:tcPr>
            <w:tcW w:w="2344" w:type="dxa"/>
            <w:tcBorders>
              <w:top w:val="single" w:sz="4" w:space="0" w:color="auto"/>
            </w:tcBorders>
          </w:tcPr>
          <w:p w14:paraId="270CA884" w14:textId="77777777" w:rsidR="00DE13A2" w:rsidRPr="00074492" w:rsidRDefault="00DE13A2" w:rsidP="00126B27">
            <w:pPr>
              <w:rPr>
                <w:sz w:val="22"/>
                <w:szCs w:val="22"/>
              </w:rPr>
            </w:pPr>
            <w:r w:rsidRPr="00074492">
              <w:rPr>
                <w:sz w:val="22"/>
                <w:szCs w:val="22"/>
              </w:rPr>
              <w:t>A total of 71 respondents participated in the interviews: 23 people in fast food restaurants, 23 people in casual dining restaurant, 25 people in fine dining restaurant</w:t>
            </w:r>
          </w:p>
        </w:tc>
        <w:tc>
          <w:tcPr>
            <w:tcW w:w="2610" w:type="dxa"/>
            <w:tcBorders>
              <w:top w:val="single" w:sz="4" w:space="0" w:color="auto"/>
            </w:tcBorders>
          </w:tcPr>
          <w:p w14:paraId="2BA9A393" w14:textId="77777777" w:rsidR="00DE13A2" w:rsidRPr="00074492" w:rsidRDefault="00DE13A2" w:rsidP="00126B27">
            <w:pPr>
              <w:rPr>
                <w:sz w:val="22"/>
                <w:szCs w:val="22"/>
              </w:rPr>
            </w:pPr>
            <w:r w:rsidRPr="00074492">
              <w:rPr>
                <w:sz w:val="22"/>
                <w:szCs w:val="22"/>
              </w:rPr>
              <w:t>Means-end chain approach / Laddering technique (Hierarchical value map)</w:t>
            </w:r>
          </w:p>
        </w:tc>
        <w:tc>
          <w:tcPr>
            <w:tcW w:w="5418" w:type="dxa"/>
            <w:tcBorders>
              <w:top w:val="single" w:sz="4" w:space="0" w:color="auto"/>
            </w:tcBorders>
          </w:tcPr>
          <w:p w14:paraId="25F50D27" w14:textId="77777777" w:rsidR="00DE13A2" w:rsidRPr="00074492" w:rsidRDefault="00DE13A2" w:rsidP="00126B27">
            <w:pPr>
              <w:rPr>
                <w:sz w:val="22"/>
                <w:szCs w:val="22"/>
              </w:rPr>
            </w:pPr>
            <w:r w:rsidRPr="00074492">
              <w:rPr>
                <w:sz w:val="22"/>
                <w:szCs w:val="22"/>
              </w:rPr>
              <w:t xml:space="preserve">This study found customers’ dining values for each restaurant type (fast food restaurants, casual restaurants, and fine dining restaurants) by using a means-end chain model. The results showed that each attribute is associated with different restaurant segments. </w:t>
            </w:r>
          </w:p>
          <w:p w14:paraId="45066756" w14:textId="77777777" w:rsidR="00DE13A2" w:rsidRPr="00074492" w:rsidRDefault="00DE13A2" w:rsidP="00DE13A2">
            <w:pPr>
              <w:pStyle w:val="a3"/>
              <w:numPr>
                <w:ilvl w:val="0"/>
                <w:numId w:val="7"/>
              </w:numPr>
              <w:rPr>
                <w:rFonts w:ascii="Times New Roman" w:hAnsi="Times New Roman" w:cs="Times New Roman"/>
                <w:sz w:val="22"/>
                <w:szCs w:val="22"/>
              </w:rPr>
            </w:pPr>
            <w:r w:rsidRPr="00074492">
              <w:rPr>
                <w:rFonts w:ascii="Times New Roman" w:hAnsi="Times New Roman" w:cs="Times New Roman"/>
                <w:sz w:val="22"/>
                <w:szCs w:val="22"/>
              </w:rPr>
              <w:t>Attributes:</w:t>
            </w:r>
          </w:p>
          <w:p w14:paraId="21B723BD" w14:textId="77777777" w:rsidR="00DE13A2" w:rsidRPr="00074492" w:rsidRDefault="00DE13A2" w:rsidP="00DE13A2">
            <w:pPr>
              <w:pStyle w:val="a3"/>
              <w:numPr>
                <w:ilvl w:val="0"/>
                <w:numId w:val="8"/>
              </w:numPr>
              <w:rPr>
                <w:rFonts w:ascii="Times New Roman" w:hAnsi="Times New Roman" w:cs="Times New Roman"/>
                <w:sz w:val="22"/>
                <w:szCs w:val="22"/>
              </w:rPr>
            </w:pPr>
            <w:r w:rsidRPr="00074492">
              <w:rPr>
                <w:rFonts w:ascii="Times New Roman" w:hAnsi="Times New Roman" w:cs="Times New Roman"/>
                <w:sz w:val="22"/>
                <w:szCs w:val="22"/>
              </w:rPr>
              <w:t>[fast food restaurant] convenience, success, and economic values</w:t>
            </w:r>
          </w:p>
          <w:p w14:paraId="09E2C6CE" w14:textId="77777777" w:rsidR="00DE13A2" w:rsidRPr="00074492" w:rsidRDefault="00DE13A2" w:rsidP="00DE13A2">
            <w:pPr>
              <w:pStyle w:val="a3"/>
              <w:numPr>
                <w:ilvl w:val="0"/>
                <w:numId w:val="8"/>
              </w:numPr>
              <w:rPr>
                <w:rFonts w:ascii="Times New Roman" w:hAnsi="Times New Roman" w:cs="Times New Roman"/>
                <w:sz w:val="22"/>
                <w:szCs w:val="22"/>
              </w:rPr>
            </w:pPr>
            <w:r w:rsidRPr="00074492">
              <w:rPr>
                <w:rFonts w:ascii="Times New Roman" w:hAnsi="Times New Roman" w:cs="Times New Roman"/>
                <w:sz w:val="22"/>
                <w:szCs w:val="22"/>
              </w:rPr>
              <w:t xml:space="preserve">[casual dining restaurant] emotional and belonging values </w:t>
            </w:r>
          </w:p>
          <w:p w14:paraId="5BF188B4" w14:textId="77777777" w:rsidR="00DE13A2" w:rsidRPr="00C94B2A" w:rsidRDefault="00DE13A2" w:rsidP="00C94B2A">
            <w:pPr>
              <w:pStyle w:val="a3"/>
              <w:numPr>
                <w:ilvl w:val="0"/>
                <w:numId w:val="8"/>
              </w:numPr>
              <w:rPr>
                <w:rFonts w:ascii="Times New Roman" w:hAnsi="Times New Roman" w:cs="Times New Roman"/>
                <w:sz w:val="22"/>
                <w:szCs w:val="22"/>
              </w:rPr>
            </w:pPr>
            <w:r w:rsidRPr="00C94B2A">
              <w:rPr>
                <w:rFonts w:ascii="Times New Roman" w:hAnsi="Times New Roman" w:cs="Times New Roman"/>
                <w:sz w:val="22"/>
                <w:szCs w:val="22"/>
              </w:rPr>
              <w:t>[fine dining restaurant] emotion and quality life values</w:t>
            </w:r>
          </w:p>
        </w:tc>
      </w:tr>
      <w:tr w:rsidR="00DE13A2" w:rsidRPr="00074492" w14:paraId="62B57B13" w14:textId="77777777" w:rsidTr="00C94B2A">
        <w:tc>
          <w:tcPr>
            <w:tcW w:w="999" w:type="dxa"/>
          </w:tcPr>
          <w:p w14:paraId="5CABAF70" w14:textId="77777777" w:rsidR="00DE13A2" w:rsidRPr="00074492" w:rsidRDefault="00DE13A2" w:rsidP="00126B27">
            <w:pPr>
              <w:rPr>
                <w:sz w:val="22"/>
                <w:szCs w:val="22"/>
              </w:rPr>
            </w:pPr>
            <w:r w:rsidRPr="00074492">
              <w:rPr>
                <w:sz w:val="22"/>
                <w:szCs w:val="22"/>
              </w:rPr>
              <w:t>Pezeshki et al. (2019)</w:t>
            </w:r>
          </w:p>
        </w:tc>
        <w:tc>
          <w:tcPr>
            <w:tcW w:w="1157" w:type="dxa"/>
          </w:tcPr>
          <w:p w14:paraId="417653DF" w14:textId="77777777" w:rsidR="00DE13A2" w:rsidRPr="00074492" w:rsidRDefault="00DE13A2" w:rsidP="00126B27">
            <w:pPr>
              <w:rPr>
                <w:sz w:val="22"/>
                <w:szCs w:val="22"/>
              </w:rPr>
            </w:pPr>
            <w:r w:rsidRPr="00074492">
              <w:rPr>
                <w:sz w:val="22"/>
                <w:szCs w:val="22"/>
              </w:rPr>
              <w:t>Senior tourism</w:t>
            </w:r>
          </w:p>
        </w:tc>
        <w:tc>
          <w:tcPr>
            <w:tcW w:w="2344" w:type="dxa"/>
          </w:tcPr>
          <w:p w14:paraId="737C7956" w14:textId="77777777" w:rsidR="00DE13A2" w:rsidRPr="00074492" w:rsidRDefault="00DE13A2" w:rsidP="00126B27">
            <w:pPr>
              <w:rPr>
                <w:sz w:val="22"/>
                <w:szCs w:val="22"/>
              </w:rPr>
            </w:pPr>
            <w:r w:rsidRPr="00074492">
              <w:rPr>
                <w:sz w:val="22"/>
                <w:szCs w:val="22"/>
              </w:rPr>
              <w:t xml:space="preserve">A total of 30 Iranian senior citizens over 50 years </w:t>
            </w:r>
          </w:p>
        </w:tc>
        <w:tc>
          <w:tcPr>
            <w:tcW w:w="2610" w:type="dxa"/>
          </w:tcPr>
          <w:p w14:paraId="0947C498" w14:textId="77777777" w:rsidR="00DE13A2" w:rsidRPr="00074492" w:rsidRDefault="00DE13A2" w:rsidP="00126B27">
            <w:pPr>
              <w:rPr>
                <w:sz w:val="22"/>
                <w:szCs w:val="22"/>
              </w:rPr>
            </w:pPr>
            <w:r w:rsidRPr="00074492">
              <w:rPr>
                <w:sz w:val="22"/>
                <w:szCs w:val="22"/>
              </w:rPr>
              <w:t>Means-end chain approach / Laddering technique (Hierarchical value map)</w:t>
            </w:r>
          </w:p>
        </w:tc>
        <w:tc>
          <w:tcPr>
            <w:tcW w:w="5418" w:type="dxa"/>
          </w:tcPr>
          <w:p w14:paraId="214DA182" w14:textId="77777777" w:rsidR="00DE13A2" w:rsidRPr="00074492" w:rsidRDefault="00DE13A2" w:rsidP="00126B27">
            <w:pPr>
              <w:rPr>
                <w:sz w:val="22"/>
                <w:szCs w:val="22"/>
              </w:rPr>
            </w:pPr>
            <w:r w:rsidRPr="00074492">
              <w:rPr>
                <w:sz w:val="22"/>
                <w:szCs w:val="22"/>
              </w:rPr>
              <w:t xml:space="preserve">This study examined how Iranian senior travelers related tourism destinations to consequences and personal values. </w:t>
            </w:r>
          </w:p>
          <w:p w14:paraId="3A39CB19" w14:textId="77777777" w:rsidR="00DE13A2" w:rsidRPr="00074492" w:rsidRDefault="00DE13A2" w:rsidP="00DE13A2">
            <w:pPr>
              <w:pStyle w:val="a3"/>
              <w:numPr>
                <w:ilvl w:val="0"/>
                <w:numId w:val="6"/>
              </w:numPr>
              <w:rPr>
                <w:rFonts w:ascii="Times New Roman" w:hAnsi="Times New Roman" w:cs="Times New Roman"/>
                <w:sz w:val="22"/>
                <w:szCs w:val="22"/>
              </w:rPr>
            </w:pPr>
            <w:r w:rsidRPr="00074492">
              <w:rPr>
                <w:rFonts w:ascii="Times New Roman" w:hAnsi="Times New Roman" w:cs="Times New Roman"/>
                <w:sz w:val="22"/>
                <w:szCs w:val="22"/>
              </w:rPr>
              <w:t xml:space="preserve">Attributes: historic attractions, culture and natural landscapes </w:t>
            </w:r>
          </w:p>
          <w:p w14:paraId="563153E0" w14:textId="77777777" w:rsidR="00DE13A2" w:rsidRPr="00074492" w:rsidRDefault="00DE13A2" w:rsidP="00DE13A2">
            <w:pPr>
              <w:pStyle w:val="a3"/>
              <w:numPr>
                <w:ilvl w:val="0"/>
                <w:numId w:val="6"/>
              </w:numPr>
              <w:rPr>
                <w:rFonts w:ascii="Times New Roman" w:hAnsi="Times New Roman" w:cs="Times New Roman"/>
                <w:sz w:val="22"/>
                <w:szCs w:val="22"/>
              </w:rPr>
            </w:pPr>
            <w:r w:rsidRPr="00074492">
              <w:rPr>
                <w:rFonts w:ascii="Times New Roman" w:hAnsi="Times New Roman" w:cs="Times New Roman"/>
                <w:sz w:val="22"/>
                <w:szCs w:val="22"/>
              </w:rPr>
              <w:t xml:space="preserve">Consequences: better feeling, joy, relaxation, and know more. </w:t>
            </w:r>
          </w:p>
          <w:p w14:paraId="3D6B9164" w14:textId="77777777" w:rsidR="00DE13A2" w:rsidRPr="00074492" w:rsidRDefault="00DE13A2" w:rsidP="00DE13A2">
            <w:pPr>
              <w:pStyle w:val="a3"/>
              <w:numPr>
                <w:ilvl w:val="0"/>
                <w:numId w:val="6"/>
              </w:numPr>
              <w:rPr>
                <w:rFonts w:ascii="Times New Roman" w:hAnsi="Times New Roman" w:cs="Times New Roman"/>
                <w:sz w:val="22"/>
                <w:szCs w:val="22"/>
              </w:rPr>
            </w:pPr>
            <w:r w:rsidRPr="00074492">
              <w:rPr>
                <w:rFonts w:ascii="Times New Roman" w:hAnsi="Times New Roman" w:cs="Times New Roman"/>
                <w:sz w:val="22"/>
                <w:szCs w:val="22"/>
              </w:rPr>
              <w:t>Values: security, universalism, positive emotion, benevolence, and salvation</w:t>
            </w:r>
          </w:p>
        </w:tc>
      </w:tr>
      <w:tr w:rsidR="00DE13A2" w:rsidRPr="00074492" w14:paraId="229845BC" w14:textId="77777777" w:rsidTr="00C94B2A">
        <w:tc>
          <w:tcPr>
            <w:tcW w:w="999" w:type="dxa"/>
          </w:tcPr>
          <w:p w14:paraId="673F6842" w14:textId="77777777" w:rsidR="00DE13A2" w:rsidRPr="00074492" w:rsidRDefault="00DE13A2" w:rsidP="00126B27">
            <w:r w:rsidRPr="00074492">
              <w:rPr>
                <w:sz w:val="22"/>
                <w:szCs w:val="22"/>
              </w:rPr>
              <w:t>Abascal (2019)</w:t>
            </w:r>
          </w:p>
        </w:tc>
        <w:tc>
          <w:tcPr>
            <w:tcW w:w="1157" w:type="dxa"/>
          </w:tcPr>
          <w:p w14:paraId="068F9C73" w14:textId="77777777" w:rsidR="00DE13A2" w:rsidRPr="00074492" w:rsidRDefault="00DE13A2" w:rsidP="00126B27">
            <w:r w:rsidRPr="00074492">
              <w:rPr>
                <w:sz w:val="22"/>
                <w:szCs w:val="22"/>
              </w:rPr>
              <w:t>Heritage tourism</w:t>
            </w:r>
          </w:p>
        </w:tc>
        <w:tc>
          <w:tcPr>
            <w:tcW w:w="2344" w:type="dxa"/>
          </w:tcPr>
          <w:p w14:paraId="4E718D8A" w14:textId="77777777" w:rsidR="00DE13A2" w:rsidRPr="00074492" w:rsidRDefault="00DE13A2" w:rsidP="00126B27">
            <w:r w:rsidRPr="00074492">
              <w:rPr>
                <w:sz w:val="22"/>
                <w:szCs w:val="22"/>
              </w:rPr>
              <w:t>A total of 209 visitors to the Visitor Information Center at Cairns, Queensland</w:t>
            </w:r>
          </w:p>
        </w:tc>
        <w:tc>
          <w:tcPr>
            <w:tcW w:w="2610" w:type="dxa"/>
          </w:tcPr>
          <w:p w14:paraId="754FD5F3" w14:textId="77777777" w:rsidR="00DE13A2" w:rsidRPr="00074492" w:rsidRDefault="00DE13A2" w:rsidP="00126B27">
            <w:r w:rsidRPr="00074492">
              <w:rPr>
                <w:sz w:val="22"/>
                <w:szCs w:val="22"/>
              </w:rPr>
              <w:t>Means-end chain approach / Laddering technique (Hierarchical value map)</w:t>
            </w:r>
          </w:p>
        </w:tc>
        <w:tc>
          <w:tcPr>
            <w:tcW w:w="5418" w:type="dxa"/>
          </w:tcPr>
          <w:p w14:paraId="12CFBDEC" w14:textId="77777777" w:rsidR="00DE13A2" w:rsidRPr="00074492" w:rsidRDefault="00DE13A2" w:rsidP="00126B27">
            <w:pPr>
              <w:rPr>
                <w:sz w:val="22"/>
                <w:szCs w:val="22"/>
              </w:rPr>
            </w:pPr>
            <w:r w:rsidRPr="00074492">
              <w:rPr>
                <w:sz w:val="22"/>
                <w:szCs w:val="22"/>
              </w:rPr>
              <w:t>This study identified the connection between tourist perceptions of the cultural heritage attributes and their intention to take part in two types of indigenous tourism (short tour and performance).</w:t>
            </w:r>
          </w:p>
          <w:p w14:paraId="46B5B6EA" w14:textId="77777777" w:rsidR="00DE13A2" w:rsidRPr="00074492" w:rsidRDefault="00DE13A2" w:rsidP="00DE13A2">
            <w:pPr>
              <w:pStyle w:val="a3"/>
              <w:numPr>
                <w:ilvl w:val="0"/>
                <w:numId w:val="9"/>
              </w:numPr>
              <w:rPr>
                <w:rFonts w:ascii="Times New Roman" w:hAnsi="Times New Roman" w:cs="Times New Roman"/>
                <w:sz w:val="22"/>
                <w:szCs w:val="22"/>
              </w:rPr>
            </w:pPr>
            <w:r w:rsidRPr="00074492">
              <w:rPr>
                <w:rFonts w:ascii="Times New Roman" w:hAnsi="Times New Roman" w:cs="Times New Roman"/>
                <w:sz w:val="22"/>
                <w:szCs w:val="22"/>
              </w:rPr>
              <w:t xml:space="preserve">Attributes: history/art/culture and local   </w:t>
            </w:r>
          </w:p>
          <w:p w14:paraId="443700FB" w14:textId="77777777" w:rsidR="00DE13A2" w:rsidRPr="00074492" w:rsidRDefault="00DE13A2" w:rsidP="00DE13A2">
            <w:pPr>
              <w:pStyle w:val="a3"/>
              <w:numPr>
                <w:ilvl w:val="0"/>
                <w:numId w:val="9"/>
              </w:numPr>
              <w:rPr>
                <w:rFonts w:ascii="Times New Roman" w:hAnsi="Times New Roman" w:cs="Times New Roman"/>
                <w:sz w:val="22"/>
                <w:szCs w:val="22"/>
              </w:rPr>
            </w:pPr>
            <w:r w:rsidRPr="00074492">
              <w:rPr>
                <w:rFonts w:ascii="Times New Roman" w:hAnsi="Times New Roman" w:cs="Times New Roman"/>
                <w:sz w:val="22"/>
                <w:szCs w:val="22"/>
              </w:rPr>
              <w:t xml:space="preserve">Consequences: experience differences, understanding other culture, developing knowledge and understanding about country/heritage </w:t>
            </w:r>
          </w:p>
          <w:p w14:paraId="0D2D6C16" w14:textId="77777777" w:rsidR="00DE13A2" w:rsidRPr="00074492" w:rsidRDefault="00DE13A2" w:rsidP="00DE13A2">
            <w:pPr>
              <w:pStyle w:val="a3"/>
              <w:numPr>
                <w:ilvl w:val="0"/>
                <w:numId w:val="9"/>
              </w:numPr>
              <w:rPr>
                <w:rFonts w:ascii="Times New Roman" w:hAnsi="Times New Roman" w:cs="Times New Roman"/>
              </w:rPr>
            </w:pPr>
            <w:r w:rsidRPr="00074492">
              <w:rPr>
                <w:rFonts w:ascii="Times New Roman" w:hAnsi="Times New Roman" w:cs="Times New Roman"/>
                <w:sz w:val="22"/>
                <w:szCs w:val="22"/>
              </w:rPr>
              <w:t>Values: self-development and belonging</w:t>
            </w:r>
          </w:p>
        </w:tc>
      </w:tr>
    </w:tbl>
    <w:p w14:paraId="46B80A8C" w14:textId="77777777" w:rsidR="00DE13A2" w:rsidRDefault="00DE13A2" w:rsidP="00DE13A2"/>
    <w:p w14:paraId="5240F148" w14:textId="77777777" w:rsidR="00DE13A2" w:rsidRPr="00074492" w:rsidRDefault="00DE13A2" w:rsidP="00DE13A2"/>
    <w:p w14:paraId="20752C21" w14:textId="77777777" w:rsidR="00DE13A2" w:rsidRPr="00074492" w:rsidRDefault="00DE13A2" w:rsidP="00DE13A2">
      <w:r w:rsidRPr="00074492">
        <w:rPr>
          <w:b/>
        </w:rPr>
        <w:lastRenderedPageBreak/>
        <w:t>Table 3.</w:t>
      </w:r>
      <w:r w:rsidRPr="00074492">
        <w:t xml:space="preserve"> (Continued) </w:t>
      </w:r>
    </w:p>
    <w:p w14:paraId="4A2AA0B7" w14:textId="77777777" w:rsidR="00DE13A2" w:rsidRPr="00074492" w:rsidRDefault="00DE13A2" w:rsidP="00DE13A2"/>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231"/>
        <w:gridCol w:w="1921"/>
        <w:gridCol w:w="2700"/>
        <w:gridCol w:w="5688"/>
      </w:tblGrid>
      <w:tr w:rsidR="00DE13A2" w:rsidRPr="00074492" w14:paraId="7530FB52" w14:textId="77777777" w:rsidTr="00C94B2A">
        <w:tc>
          <w:tcPr>
            <w:tcW w:w="988" w:type="dxa"/>
            <w:tcBorders>
              <w:top w:val="single" w:sz="4" w:space="0" w:color="auto"/>
              <w:bottom w:val="single" w:sz="4" w:space="0" w:color="auto"/>
            </w:tcBorders>
            <w:shd w:val="clear" w:color="auto" w:fill="D9D9D9" w:themeFill="background1" w:themeFillShade="D9"/>
          </w:tcPr>
          <w:p w14:paraId="60646532" w14:textId="77777777" w:rsidR="00DE13A2" w:rsidRPr="00074492" w:rsidRDefault="00DE13A2" w:rsidP="00126B27">
            <w:pPr>
              <w:rPr>
                <w:sz w:val="22"/>
                <w:szCs w:val="22"/>
              </w:rPr>
            </w:pPr>
            <w:r w:rsidRPr="00074492">
              <w:rPr>
                <w:sz w:val="22"/>
                <w:szCs w:val="22"/>
              </w:rPr>
              <w:t>Authors</w:t>
            </w:r>
          </w:p>
        </w:tc>
        <w:tc>
          <w:tcPr>
            <w:tcW w:w="1231" w:type="dxa"/>
            <w:tcBorders>
              <w:top w:val="single" w:sz="4" w:space="0" w:color="auto"/>
              <w:bottom w:val="single" w:sz="4" w:space="0" w:color="auto"/>
            </w:tcBorders>
            <w:shd w:val="clear" w:color="auto" w:fill="D9D9D9" w:themeFill="background1" w:themeFillShade="D9"/>
          </w:tcPr>
          <w:p w14:paraId="068B0B68" w14:textId="77777777" w:rsidR="00DE13A2" w:rsidRPr="00074492" w:rsidRDefault="00DE13A2" w:rsidP="00126B27">
            <w:pPr>
              <w:rPr>
                <w:sz w:val="22"/>
                <w:szCs w:val="22"/>
              </w:rPr>
            </w:pPr>
            <w:r w:rsidRPr="00074492">
              <w:rPr>
                <w:sz w:val="22"/>
                <w:szCs w:val="22"/>
              </w:rPr>
              <w:t>Context</w:t>
            </w:r>
          </w:p>
        </w:tc>
        <w:tc>
          <w:tcPr>
            <w:tcW w:w="1921" w:type="dxa"/>
            <w:tcBorders>
              <w:top w:val="single" w:sz="4" w:space="0" w:color="auto"/>
              <w:bottom w:val="single" w:sz="4" w:space="0" w:color="auto"/>
            </w:tcBorders>
            <w:shd w:val="clear" w:color="auto" w:fill="D9D9D9" w:themeFill="background1" w:themeFillShade="D9"/>
          </w:tcPr>
          <w:p w14:paraId="1F4138E6" w14:textId="77777777" w:rsidR="00DE13A2" w:rsidRPr="00074492" w:rsidRDefault="00DE13A2" w:rsidP="00126B27">
            <w:pPr>
              <w:rPr>
                <w:sz w:val="22"/>
                <w:szCs w:val="22"/>
              </w:rPr>
            </w:pPr>
            <w:r w:rsidRPr="00074492">
              <w:rPr>
                <w:sz w:val="22"/>
                <w:szCs w:val="22"/>
              </w:rPr>
              <w:t>Participants</w:t>
            </w:r>
          </w:p>
        </w:tc>
        <w:tc>
          <w:tcPr>
            <w:tcW w:w="2700" w:type="dxa"/>
            <w:tcBorders>
              <w:top w:val="single" w:sz="4" w:space="0" w:color="auto"/>
              <w:bottom w:val="single" w:sz="4" w:space="0" w:color="auto"/>
            </w:tcBorders>
            <w:shd w:val="clear" w:color="auto" w:fill="D9D9D9" w:themeFill="background1" w:themeFillShade="D9"/>
          </w:tcPr>
          <w:p w14:paraId="2430982A" w14:textId="77777777" w:rsidR="00DE13A2" w:rsidRPr="00074492" w:rsidRDefault="00DE13A2" w:rsidP="00126B27">
            <w:pPr>
              <w:rPr>
                <w:sz w:val="22"/>
                <w:szCs w:val="22"/>
              </w:rPr>
            </w:pPr>
            <w:r w:rsidRPr="00074492">
              <w:rPr>
                <w:sz w:val="22"/>
                <w:szCs w:val="22"/>
              </w:rPr>
              <w:t>Analysis</w:t>
            </w:r>
          </w:p>
        </w:tc>
        <w:tc>
          <w:tcPr>
            <w:tcW w:w="5688" w:type="dxa"/>
            <w:tcBorders>
              <w:top w:val="single" w:sz="4" w:space="0" w:color="auto"/>
              <w:bottom w:val="single" w:sz="4" w:space="0" w:color="auto"/>
            </w:tcBorders>
            <w:shd w:val="clear" w:color="auto" w:fill="D9D9D9" w:themeFill="background1" w:themeFillShade="D9"/>
          </w:tcPr>
          <w:p w14:paraId="774A371B" w14:textId="77777777" w:rsidR="00DE13A2" w:rsidRPr="00074492" w:rsidRDefault="00DE13A2" w:rsidP="00126B27">
            <w:pPr>
              <w:rPr>
                <w:sz w:val="22"/>
                <w:szCs w:val="22"/>
              </w:rPr>
            </w:pPr>
            <w:r w:rsidRPr="00074492">
              <w:rPr>
                <w:sz w:val="22"/>
                <w:szCs w:val="22"/>
              </w:rPr>
              <w:t>Major findings</w:t>
            </w:r>
          </w:p>
        </w:tc>
      </w:tr>
      <w:tr w:rsidR="00DE13A2" w:rsidRPr="00074492" w14:paraId="6A2D264E" w14:textId="77777777" w:rsidTr="00C94B2A">
        <w:tc>
          <w:tcPr>
            <w:tcW w:w="988" w:type="dxa"/>
            <w:tcBorders>
              <w:top w:val="single" w:sz="4" w:space="0" w:color="auto"/>
            </w:tcBorders>
          </w:tcPr>
          <w:p w14:paraId="73266402" w14:textId="77777777" w:rsidR="00DE13A2" w:rsidRPr="00074492" w:rsidRDefault="00DE13A2" w:rsidP="00126B27">
            <w:pPr>
              <w:rPr>
                <w:sz w:val="22"/>
                <w:szCs w:val="22"/>
              </w:rPr>
            </w:pPr>
            <w:r w:rsidRPr="00074492">
              <w:rPr>
                <w:sz w:val="22"/>
                <w:szCs w:val="22"/>
              </w:rPr>
              <w:t>Kim et al. (2016)</w:t>
            </w:r>
          </w:p>
        </w:tc>
        <w:tc>
          <w:tcPr>
            <w:tcW w:w="1231" w:type="dxa"/>
            <w:tcBorders>
              <w:top w:val="single" w:sz="4" w:space="0" w:color="auto"/>
            </w:tcBorders>
          </w:tcPr>
          <w:p w14:paraId="22D79E3C" w14:textId="77777777" w:rsidR="00DE13A2" w:rsidRPr="00074492" w:rsidRDefault="00DE13A2" w:rsidP="00126B27">
            <w:pPr>
              <w:rPr>
                <w:sz w:val="22"/>
                <w:szCs w:val="22"/>
              </w:rPr>
            </w:pPr>
            <w:r w:rsidRPr="00074492">
              <w:rPr>
                <w:sz w:val="22"/>
                <w:szCs w:val="22"/>
              </w:rPr>
              <w:t>Pilgrimage tourism</w:t>
            </w:r>
          </w:p>
        </w:tc>
        <w:tc>
          <w:tcPr>
            <w:tcW w:w="1921" w:type="dxa"/>
            <w:tcBorders>
              <w:top w:val="single" w:sz="4" w:space="0" w:color="auto"/>
            </w:tcBorders>
          </w:tcPr>
          <w:p w14:paraId="44DE20DD" w14:textId="77777777" w:rsidR="00DE13A2" w:rsidRPr="00074492" w:rsidRDefault="00DE13A2" w:rsidP="00126B27">
            <w:pPr>
              <w:rPr>
                <w:sz w:val="22"/>
                <w:szCs w:val="22"/>
              </w:rPr>
            </w:pPr>
            <w:r w:rsidRPr="00074492">
              <w:rPr>
                <w:sz w:val="22"/>
                <w:szCs w:val="22"/>
              </w:rPr>
              <w:t xml:space="preserve">A total of 104 travelers visiting Camino de Santiago  </w:t>
            </w:r>
          </w:p>
        </w:tc>
        <w:tc>
          <w:tcPr>
            <w:tcW w:w="2700" w:type="dxa"/>
            <w:tcBorders>
              <w:top w:val="single" w:sz="4" w:space="0" w:color="auto"/>
            </w:tcBorders>
          </w:tcPr>
          <w:p w14:paraId="189F998D" w14:textId="77777777" w:rsidR="00DE13A2" w:rsidRPr="00074492" w:rsidRDefault="00DE13A2" w:rsidP="00126B27">
            <w:pPr>
              <w:rPr>
                <w:sz w:val="22"/>
                <w:szCs w:val="22"/>
              </w:rPr>
            </w:pPr>
            <w:r w:rsidRPr="00074492">
              <w:rPr>
                <w:sz w:val="22"/>
                <w:szCs w:val="22"/>
              </w:rPr>
              <w:t>Means-end chain approach / Hard Laddering technique (Hierarchical value map)</w:t>
            </w:r>
          </w:p>
        </w:tc>
        <w:tc>
          <w:tcPr>
            <w:tcW w:w="5688" w:type="dxa"/>
            <w:tcBorders>
              <w:top w:val="single" w:sz="4" w:space="0" w:color="auto"/>
            </w:tcBorders>
          </w:tcPr>
          <w:p w14:paraId="3DD272D7" w14:textId="77777777" w:rsidR="00DE13A2" w:rsidRPr="00074492" w:rsidRDefault="00DE13A2" w:rsidP="00126B27">
            <w:pPr>
              <w:rPr>
                <w:sz w:val="22"/>
                <w:szCs w:val="22"/>
              </w:rPr>
            </w:pPr>
            <w:r w:rsidRPr="00074492">
              <w:rPr>
                <w:sz w:val="22"/>
                <w:szCs w:val="22"/>
              </w:rPr>
              <w:t xml:space="preserve">This study investigated the pilgrimage values through attributes and consequences. The results showed that long contemplation and self-reflection are the most notable attributes. </w:t>
            </w:r>
          </w:p>
          <w:p w14:paraId="4D8C79EC" w14:textId="77777777" w:rsidR="00DE13A2" w:rsidRPr="00074492" w:rsidRDefault="00DE13A2" w:rsidP="00126B27">
            <w:pPr>
              <w:rPr>
                <w:sz w:val="22"/>
                <w:szCs w:val="22"/>
              </w:rPr>
            </w:pPr>
          </w:p>
          <w:p w14:paraId="212E2814" w14:textId="77777777" w:rsidR="00DE13A2" w:rsidRPr="00074492" w:rsidRDefault="00DE13A2" w:rsidP="00DE13A2">
            <w:pPr>
              <w:pStyle w:val="a3"/>
              <w:numPr>
                <w:ilvl w:val="0"/>
                <w:numId w:val="10"/>
              </w:numPr>
              <w:rPr>
                <w:rFonts w:ascii="Times New Roman" w:hAnsi="Times New Roman" w:cs="Times New Roman"/>
                <w:sz w:val="22"/>
                <w:szCs w:val="22"/>
              </w:rPr>
            </w:pPr>
            <w:r w:rsidRPr="00074492">
              <w:rPr>
                <w:rFonts w:ascii="Times New Roman" w:hAnsi="Times New Roman" w:cs="Times New Roman"/>
                <w:sz w:val="22"/>
                <w:szCs w:val="22"/>
              </w:rPr>
              <w:t xml:space="preserve">Attributes: long contemplation, self-reflection, socializing with people, natural environment, culture-seeking </w:t>
            </w:r>
          </w:p>
          <w:p w14:paraId="02C45CD6" w14:textId="77777777" w:rsidR="00DE13A2" w:rsidRPr="00074492" w:rsidRDefault="00DE13A2" w:rsidP="00DE13A2">
            <w:pPr>
              <w:pStyle w:val="a3"/>
              <w:numPr>
                <w:ilvl w:val="0"/>
                <w:numId w:val="10"/>
              </w:numPr>
              <w:rPr>
                <w:rFonts w:ascii="Times New Roman" w:hAnsi="Times New Roman" w:cs="Times New Roman"/>
                <w:sz w:val="22"/>
                <w:szCs w:val="22"/>
              </w:rPr>
            </w:pPr>
            <w:r w:rsidRPr="00074492">
              <w:rPr>
                <w:rFonts w:ascii="Times New Roman" w:hAnsi="Times New Roman" w:cs="Times New Roman"/>
                <w:sz w:val="22"/>
                <w:szCs w:val="22"/>
              </w:rPr>
              <w:t>Consequences: beauty of nature, communication with foreign friend, recharging myself and health-oriented life</w:t>
            </w:r>
          </w:p>
          <w:p w14:paraId="422A41DA" w14:textId="77777777" w:rsidR="00DE13A2" w:rsidRPr="00074492" w:rsidRDefault="00DE13A2" w:rsidP="00DE13A2">
            <w:pPr>
              <w:pStyle w:val="a3"/>
              <w:numPr>
                <w:ilvl w:val="0"/>
                <w:numId w:val="10"/>
              </w:numPr>
              <w:rPr>
                <w:rFonts w:ascii="Times New Roman" w:hAnsi="Times New Roman" w:cs="Times New Roman"/>
                <w:sz w:val="22"/>
                <w:szCs w:val="22"/>
              </w:rPr>
            </w:pPr>
            <w:r w:rsidRPr="00074492">
              <w:rPr>
                <w:rFonts w:ascii="Times New Roman" w:hAnsi="Times New Roman" w:cs="Times New Roman"/>
                <w:sz w:val="22"/>
                <w:szCs w:val="22"/>
              </w:rPr>
              <w:t>Values: personal happiness, social bonds, cross-cultural understanding, religious belief</w:t>
            </w:r>
          </w:p>
        </w:tc>
      </w:tr>
      <w:tr w:rsidR="00DE13A2" w:rsidRPr="00074492" w14:paraId="4F91F19F" w14:textId="77777777" w:rsidTr="00C94B2A">
        <w:tc>
          <w:tcPr>
            <w:tcW w:w="988" w:type="dxa"/>
          </w:tcPr>
          <w:p w14:paraId="61237492" w14:textId="77777777" w:rsidR="00DE13A2" w:rsidRPr="00074492" w:rsidRDefault="00DE13A2" w:rsidP="00126B27">
            <w:pPr>
              <w:rPr>
                <w:sz w:val="22"/>
                <w:szCs w:val="22"/>
              </w:rPr>
            </w:pPr>
            <w:r w:rsidRPr="00074492">
              <w:rPr>
                <w:sz w:val="22"/>
                <w:szCs w:val="22"/>
              </w:rPr>
              <w:t>Ho et al. (2015)</w:t>
            </w:r>
          </w:p>
        </w:tc>
        <w:tc>
          <w:tcPr>
            <w:tcW w:w="1231" w:type="dxa"/>
          </w:tcPr>
          <w:p w14:paraId="283BF702" w14:textId="77777777" w:rsidR="00DE13A2" w:rsidRPr="00074492" w:rsidRDefault="00DE13A2" w:rsidP="00126B27">
            <w:pPr>
              <w:rPr>
                <w:sz w:val="22"/>
                <w:szCs w:val="22"/>
              </w:rPr>
            </w:pPr>
            <w:r w:rsidRPr="00074492">
              <w:rPr>
                <w:sz w:val="22"/>
                <w:szCs w:val="22"/>
              </w:rPr>
              <w:t>Cycling</w:t>
            </w:r>
          </w:p>
        </w:tc>
        <w:tc>
          <w:tcPr>
            <w:tcW w:w="1921" w:type="dxa"/>
          </w:tcPr>
          <w:p w14:paraId="1F7FC5C5" w14:textId="77777777" w:rsidR="00DE13A2" w:rsidRPr="00074492" w:rsidRDefault="00DE13A2" w:rsidP="00126B27">
            <w:pPr>
              <w:rPr>
                <w:sz w:val="22"/>
                <w:szCs w:val="22"/>
              </w:rPr>
            </w:pPr>
            <w:r w:rsidRPr="00074492">
              <w:rPr>
                <w:sz w:val="22"/>
                <w:szCs w:val="22"/>
              </w:rPr>
              <w:t>A total of 60 cyclists in Taiwan</w:t>
            </w:r>
          </w:p>
        </w:tc>
        <w:tc>
          <w:tcPr>
            <w:tcW w:w="2700" w:type="dxa"/>
          </w:tcPr>
          <w:p w14:paraId="03D2D955" w14:textId="77777777" w:rsidR="00DE13A2" w:rsidRPr="00074492" w:rsidRDefault="00DE13A2" w:rsidP="00126B27">
            <w:pPr>
              <w:rPr>
                <w:sz w:val="22"/>
                <w:szCs w:val="22"/>
              </w:rPr>
            </w:pPr>
            <w:r w:rsidRPr="00074492">
              <w:rPr>
                <w:sz w:val="22"/>
                <w:szCs w:val="22"/>
              </w:rPr>
              <w:t>Means-end chain approach / Laddering technique (Hierarchical value map)</w:t>
            </w:r>
          </w:p>
        </w:tc>
        <w:tc>
          <w:tcPr>
            <w:tcW w:w="5688" w:type="dxa"/>
          </w:tcPr>
          <w:p w14:paraId="4AE83F49" w14:textId="77777777" w:rsidR="00DE13A2" w:rsidRPr="00074492" w:rsidRDefault="00DE13A2" w:rsidP="00126B27">
            <w:pPr>
              <w:rPr>
                <w:sz w:val="22"/>
                <w:szCs w:val="22"/>
              </w:rPr>
            </w:pPr>
            <w:r w:rsidRPr="00074492">
              <w:rPr>
                <w:sz w:val="22"/>
                <w:szCs w:val="22"/>
              </w:rPr>
              <w:t xml:space="preserve">This study examined the psychosocial values for leisure and recreational cyclists. </w:t>
            </w:r>
          </w:p>
          <w:p w14:paraId="4AD0B035" w14:textId="77777777" w:rsidR="00DE13A2" w:rsidRPr="00074492" w:rsidRDefault="00DE13A2" w:rsidP="00126B27">
            <w:pPr>
              <w:rPr>
                <w:sz w:val="22"/>
                <w:szCs w:val="22"/>
              </w:rPr>
            </w:pPr>
          </w:p>
          <w:p w14:paraId="4304AF2E" w14:textId="77777777" w:rsidR="00DE13A2" w:rsidRPr="00074492" w:rsidRDefault="00DE13A2" w:rsidP="00DE13A2">
            <w:pPr>
              <w:pStyle w:val="a3"/>
              <w:numPr>
                <w:ilvl w:val="0"/>
                <w:numId w:val="13"/>
              </w:numPr>
              <w:rPr>
                <w:rFonts w:ascii="Times New Roman" w:hAnsi="Times New Roman" w:cs="Times New Roman"/>
                <w:sz w:val="22"/>
                <w:szCs w:val="22"/>
              </w:rPr>
            </w:pPr>
            <w:r w:rsidRPr="00074492">
              <w:rPr>
                <w:rFonts w:ascii="Times New Roman" w:hAnsi="Times New Roman" w:cs="Times New Roman"/>
                <w:sz w:val="22"/>
                <w:szCs w:val="22"/>
              </w:rPr>
              <w:t xml:space="preserve">Attributes: gaining access to natural environments, low energy consumption, cycling with family and friends, physical activities, </w:t>
            </w:r>
          </w:p>
          <w:p w14:paraId="25C14DF5" w14:textId="77777777" w:rsidR="00DE13A2" w:rsidRPr="00074492" w:rsidRDefault="00DE13A2" w:rsidP="00DE13A2">
            <w:pPr>
              <w:pStyle w:val="a3"/>
              <w:numPr>
                <w:ilvl w:val="0"/>
                <w:numId w:val="12"/>
              </w:numPr>
              <w:rPr>
                <w:rFonts w:ascii="Times New Roman" w:hAnsi="Times New Roman" w:cs="Times New Roman"/>
                <w:sz w:val="22"/>
                <w:szCs w:val="22"/>
              </w:rPr>
            </w:pPr>
            <w:r w:rsidRPr="00074492">
              <w:rPr>
                <w:rFonts w:ascii="Times New Roman" w:hAnsi="Times New Roman" w:cs="Times New Roman"/>
                <w:sz w:val="22"/>
                <w:szCs w:val="22"/>
              </w:rPr>
              <w:t xml:space="preserve">Consequences: relaxation/escapism, rejuvenation, enhancing health, environmental protection, autonomy </w:t>
            </w:r>
          </w:p>
          <w:p w14:paraId="03D8661B" w14:textId="77777777" w:rsidR="00DE13A2" w:rsidRPr="00074492" w:rsidRDefault="00DE13A2" w:rsidP="00DE13A2">
            <w:pPr>
              <w:pStyle w:val="a3"/>
              <w:numPr>
                <w:ilvl w:val="0"/>
                <w:numId w:val="11"/>
              </w:numPr>
              <w:rPr>
                <w:rFonts w:ascii="Times New Roman" w:hAnsi="Times New Roman" w:cs="Times New Roman"/>
                <w:sz w:val="22"/>
                <w:szCs w:val="22"/>
              </w:rPr>
            </w:pPr>
            <w:r w:rsidRPr="00074492">
              <w:rPr>
                <w:rFonts w:ascii="Times New Roman" w:hAnsi="Times New Roman" w:cs="Times New Roman"/>
                <w:sz w:val="22"/>
                <w:szCs w:val="22"/>
              </w:rPr>
              <w:t>Values:  happiness, belongingness, self-esteem, and self-actualization</w:t>
            </w:r>
          </w:p>
          <w:p w14:paraId="1FD1D2D5" w14:textId="77777777" w:rsidR="00DE13A2" w:rsidRPr="00074492" w:rsidRDefault="00DE13A2" w:rsidP="00126B27">
            <w:pPr>
              <w:rPr>
                <w:sz w:val="22"/>
                <w:szCs w:val="22"/>
              </w:rPr>
            </w:pPr>
          </w:p>
        </w:tc>
      </w:tr>
      <w:tr w:rsidR="00DE13A2" w:rsidRPr="00074492" w14:paraId="2ACDF199" w14:textId="77777777" w:rsidTr="00C94B2A">
        <w:tc>
          <w:tcPr>
            <w:tcW w:w="988" w:type="dxa"/>
          </w:tcPr>
          <w:p w14:paraId="2CEF3C1A" w14:textId="77777777" w:rsidR="00DE13A2" w:rsidRPr="00074492" w:rsidRDefault="00DE13A2" w:rsidP="00126B27">
            <w:pPr>
              <w:rPr>
                <w:sz w:val="22"/>
                <w:szCs w:val="22"/>
              </w:rPr>
            </w:pPr>
            <w:r w:rsidRPr="00074492">
              <w:rPr>
                <w:sz w:val="22"/>
                <w:szCs w:val="22"/>
              </w:rPr>
              <w:t>Watkins and Gnoth (2011)</w:t>
            </w:r>
          </w:p>
        </w:tc>
        <w:tc>
          <w:tcPr>
            <w:tcW w:w="1231" w:type="dxa"/>
          </w:tcPr>
          <w:p w14:paraId="70E17507" w14:textId="77777777" w:rsidR="00DE13A2" w:rsidRPr="00074492" w:rsidRDefault="00DE13A2" w:rsidP="00126B27">
            <w:pPr>
              <w:rPr>
                <w:sz w:val="22"/>
                <w:szCs w:val="22"/>
              </w:rPr>
            </w:pPr>
            <w:r w:rsidRPr="00074492">
              <w:rPr>
                <w:sz w:val="22"/>
                <w:szCs w:val="22"/>
              </w:rPr>
              <w:t>Destination choice</w:t>
            </w:r>
          </w:p>
        </w:tc>
        <w:tc>
          <w:tcPr>
            <w:tcW w:w="1921" w:type="dxa"/>
          </w:tcPr>
          <w:p w14:paraId="1453879B" w14:textId="77777777" w:rsidR="00DE13A2" w:rsidRPr="00074492" w:rsidRDefault="00DE13A2" w:rsidP="00126B27">
            <w:pPr>
              <w:rPr>
                <w:sz w:val="22"/>
                <w:szCs w:val="22"/>
              </w:rPr>
            </w:pPr>
            <w:r w:rsidRPr="00074492">
              <w:rPr>
                <w:sz w:val="22"/>
                <w:szCs w:val="22"/>
              </w:rPr>
              <w:t>A total of 14 Japanese travelers (package tourists and backpackers) visiting New Zealand</w:t>
            </w:r>
          </w:p>
        </w:tc>
        <w:tc>
          <w:tcPr>
            <w:tcW w:w="2700" w:type="dxa"/>
          </w:tcPr>
          <w:p w14:paraId="6385F4BD" w14:textId="77777777" w:rsidR="00DE13A2" w:rsidRPr="00074492" w:rsidRDefault="00DE13A2" w:rsidP="00126B27">
            <w:pPr>
              <w:rPr>
                <w:sz w:val="22"/>
                <w:szCs w:val="22"/>
              </w:rPr>
            </w:pPr>
            <w:r w:rsidRPr="00074492">
              <w:rPr>
                <w:sz w:val="22"/>
                <w:szCs w:val="22"/>
              </w:rPr>
              <w:t>Means-end chain approach / Laddering technique (Hierarchical value map)</w:t>
            </w:r>
          </w:p>
        </w:tc>
        <w:tc>
          <w:tcPr>
            <w:tcW w:w="5688" w:type="dxa"/>
          </w:tcPr>
          <w:p w14:paraId="250ACFAD" w14:textId="77777777" w:rsidR="00DE13A2" w:rsidRPr="00074492" w:rsidRDefault="00DE13A2" w:rsidP="00126B27">
            <w:pPr>
              <w:rPr>
                <w:sz w:val="22"/>
                <w:szCs w:val="22"/>
              </w:rPr>
            </w:pPr>
            <w:r w:rsidRPr="00074492">
              <w:rPr>
                <w:sz w:val="22"/>
                <w:szCs w:val="22"/>
              </w:rPr>
              <w:t>This study examined Japanese tourist values of destination choice for New Zealand. The results showed that ultimate values include inner harmony/spirituality, security, convenience, privacy, human relationships, fulfilment, freedom, self-respect, happiness, refresh, new knowledge, and accomplishment.</w:t>
            </w:r>
          </w:p>
        </w:tc>
      </w:tr>
    </w:tbl>
    <w:p w14:paraId="39BA3494" w14:textId="77777777" w:rsidR="00DE13A2" w:rsidRPr="00074492" w:rsidRDefault="00DE13A2" w:rsidP="00DE13A2"/>
    <w:p w14:paraId="377FDBDF" w14:textId="77777777" w:rsidR="00DE13A2" w:rsidRPr="00074492" w:rsidRDefault="00DE13A2" w:rsidP="00DE13A2"/>
    <w:p w14:paraId="3F22C624" w14:textId="77777777" w:rsidR="00DE13A2" w:rsidRPr="00074492" w:rsidRDefault="00DE13A2" w:rsidP="00DE13A2">
      <w:r w:rsidRPr="00074492">
        <w:rPr>
          <w:b/>
        </w:rPr>
        <w:lastRenderedPageBreak/>
        <w:t>Table 3.</w:t>
      </w:r>
      <w:r w:rsidRPr="00074492">
        <w:t xml:space="preserve"> (Continued) </w:t>
      </w:r>
    </w:p>
    <w:p w14:paraId="34181B89" w14:textId="77777777" w:rsidR="00DE13A2" w:rsidRPr="00074492" w:rsidRDefault="00DE13A2" w:rsidP="00DE13A2"/>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1248"/>
        <w:gridCol w:w="2013"/>
        <w:gridCol w:w="2520"/>
        <w:gridCol w:w="5598"/>
      </w:tblGrid>
      <w:tr w:rsidR="00DE13A2" w:rsidRPr="00074492" w14:paraId="75F73782" w14:textId="77777777" w:rsidTr="00C94B2A">
        <w:tc>
          <w:tcPr>
            <w:tcW w:w="1149" w:type="dxa"/>
            <w:tcBorders>
              <w:top w:val="single" w:sz="4" w:space="0" w:color="auto"/>
              <w:bottom w:val="single" w:sz="4" w:space="0" w:color="auto"/>
            </w:tcBorders>
            <w:shd w:val="clear" w:color="auto" w:fill="D9D9D9" w:themeFill="background1" w:themeFillShade="D9"/>
          </w:tcPr>
          <w:p w14:paraId="1BE5230D" w14:textId="77777777" w:rsidR="00DE13A2" w:rsidRPr="00074492" w:rsidRDefault="00DE13A2" w:rsidP="00126B27">
            <w:pPr>
              <w:rPr>
                <w:sz w:val="22"/>
                <w:szCs w:val="22"/>
              </w:rPr>
            </w:pPr>
            <w:r w:rsidRPr="00074492">
              <w:rPr>
                <w:sz w:val="22"/>
                <w:szCs w:val="22"/>
              </w:rPr>
              <w:t>Authors</w:t>
            </w:r>
          </w:p>
        </w:tc>
        <w:tc>
          <w:tcPr>
            <w:tcW w:w="1248" w:type="dxa"/>
            <w:tcBorders>
              <w:top w:val="single" w:sz="4" w:space="0" w:color="auto"/>
              <w:bottom w:val="single" w:sz="4" w:space="0" w:color="auto"/>
            </w:tcBorders>
            <w:shd w:val="clear" w:color="auto" w:fill="D9D9D9" w:themeFill="background1" w:themeFillShade="D9"/>
          </w:tcPr>
          <w:p w14:paraId="407E59C1" w14:textId="77777777" w:rsidR="00DE13A2" w:rsidRPr="00074492" w:rsidRDefault="00DE13A2" w:rsidP="00126B27">
            <w:pPr>
              <w:rPr>
                <w:sz w:val="22"/>
                <w:szCs w:val="22"/>
              </w:rPr>
            </w:pPr>
            <w:r w:rsidRPr="00074492">
              <w:rPr>
                <w:sz w:val="22"/>
                <w:szCs w:val="22"/>
              </w:rPr>
              <w:t>Context</w:t>
            </w:r>
          </w:p>
        </w:tc>
        <w:tc>
          <w:tcPr>
            <w:tcW w:w="2013" w:type="dxa"/>
            <w:tcBorders>
              <w:top w:val="single" w:sz="4" w:space="0" w:color="auto"/>
              <w:bottom w:val="single" w:sz="4" w:space="0" w:color="auto"/>
            </w:tcBorders>
            <w:shd w:val="clear" w:color="auto" w:fill="D9D9D9" w:themeFill="background1" w:themeFillShade="D9"/>
          </w:tcPr>
          <w:p w14:paraId="4A460526" w14:textId="77777777" w:rsidR="00DE13A2" w:rsidRPr="00074492" w:rsidRDefault="00DE13A2" w:rsidP="00126B27">
            <w:pPr>
              <w:rPr>
                <w:sz w:val="22"/>
                <w:szCs w:val="22"/>
              </w:rPr>
            </w:pPr>
            <w:r w:rsidRPr="00074492">
              <w:rPr>
                <w:sz w:val="22"/>
                <w:szCs w:val="22"/>
              </w:rPr>
              <w:t>Participants</w:t>
            </w:r>
          </w:p>
        </w:tc>
        <w:tc>
          <w:tcPr>
            <w:tcW w:w="2520" w:type="dxa"/>
            <w:tcBorders>
              <w:top w:val="single" w:sz="4" w:space="0" w:color="auto"/>
              <w:bottom w:val="single" w:sz="4" w:space="0" w:color="auto"/>
            </w:tcBorders>
            <w:shd w:val="clear" w:color="auto" w:fill="D9D9D9" w:themeFill="background1" w:themeFillShade="D9"/>
          </w:tcPr>
          <w:p w14:paraId="7B4059F1" w14:textId="77777777" w:rsidR="00DE13A2" w:rsidRPr="00074492" w:rsidRDefault="00DE13A2" w:rsidP="00126B27">
            <w:pPr>
              <w:rPr>
                <w:sz w:val="22"/>
                <w:szCs w:val="22"/>
              </w:rPr>
            </w:pPr>
            <w:r w:rsidRPr="00074492">
              <w:rPr>
                <w:sz w:val="22"/>
                <w:szCs w:val="22"/>
              </w:rPr>
              <w:t>Analysis</w:t>
            </w:r>
          </w:p>
        </w:tc>
        <w:tc>
          <w:tcPr>
            <w:tcW w:w="5598" w:type="dxa"/>
            <w:tcBorders>
              <w:top w:val="single" w:sz="4" w:space="0" w:color="auto"/>
              <w:bottom w:val="single" w:sz="4" w:space="0" w:color="auto"/>
            </w:tcBorders>
            <w:shd w:val="clear" w:color="auto" w:fill="D9D9D9" w:themeFill="background1" w:themeFillShade="D9"/>
          </w:tcPr>
          <w:p w14:paraId="6EC77C44" w14:textId="77777777" w:rsidR="00DE13A2" w:rsidRPr="00074492" w:rsidRDefault="00DE13A2" w:rsidP="00126B27">
            <w:pPr>
              <w:rPr>
                <w:sz w:val="22"/>
                <w:szCs w:val="22"/>
              </w:rPr>
            </w:pPr>
            <w:r w:rsidRPr="00074492">
              <w:rPr>
                <w:sz w:val="22"/>
                <w:szCs w:val="22"/>
              </w:rPr>
              <w:t>Major findings</w:t>
            </w:r>
          </w:p>
        </w:tc>
      </w:tr>
      <w:tr w:rsidR="00DE13A2" w14:paraId="66606842" w14:textId="77777777" w:rsidTr="00C94B2A">
        <w:tc>
          <w:tcPr>
            <w:tcW w:w="1149" w:type="dxa"/>
            <w:tcBorders>
              <w:top w:val="single" w:sz="4" w:space="0" w:color="auto"/>
            </w:tcBorders>
          </w:tcPr>
          <w:p w14:paraId="28196B57" w14:textId="77777777" w:rsidR="00DE13A2" w:rsidRPr="00074492" w:rsidRDefault="00DE13A2" w:rsidP="00126B27">
            <w:pPr>
              <w:rPr>
                <w:sz w:val="22"/>
                <w:szCs w:val="22"/>
              </w:rPr>
            </w:pPr>
            <w:r w:rsidRPr="00074492">
              <w:rPr>
                <w:sz w:val="22"/>
                <w:szCs w:val="22"/>
              </w:rPr>
              <w:t>Yeh et al. (2015)</w:t>
            </w:r>
          </w:p>
        </w:tc>
        <w:tc>
          <w:tcPr>
            <w:tcW w:w="1248" w:type="dxa"/>
            <w:tcBorders>
              <w:top w:val="single" w:sz="4" w:space="0" w:color="auto"/>
            </w:tcBorders>
          </w:tcPr>
          <w:p w14:paraId="7237BED8" w14:textId="77777777" w:rsidR="00DE13A2" w:rsidRPr="00074492" w:rsidRDefault="00DE13A2" w:rsidP="00126B27">
            <w:pPr>
              <w:rPr>
                <w:sz w:val="22"/>
                <w:szCs w:val="22"/>
              </w:rPr>
            </w:pPr>
            <w:r w:rsidRPr="00074492">
              <w:rPr>
                <w:sz w:val="22"/>
                <w:szCs w:val="22"/>
              </w:rPr>
              <w:t>Wine tourism</w:t>
            </w:r>
          </w:p>
        </w:tc>
        <w:tc>
          <w:tcPr>
            <w:tcW w:w="2013" w:type="dxa"/>
            <w:tcBorders>
              <w:top w:val="single" w:sz="4" w:space="0" w:color="auto"/>
            </w:tcBorders>
          </w:tcPr>
          <w:p w14:paraId="5FA1674B" w14:textId="77777777" w:rsidR="00DE13A2" w:rsidRPr="00074492" w:rsidRDefault="00DE13A2" w:rsidP="00126B27">
            <w:pPr>
              <w:rPr>
                <w:sz w:val="22"/>
                <w:szCs w:val="22"/>
              </w:rPr>
            </w:pPr>
            <w:r w:rsidRPr="00074492">
              <w:rPr>
                <w:sz w:val="22"/>
                <w:szCs w:val="22"/>
              </w:rPr>
              <w:t>20 Taiwanese and 20 Chinese tourists</w:t>
            </w:r>
          </w:p>
        </w:tc>
        <w:tc>
          <w:tcPr>
            <w:tcW w:w="2520" w:type="dxa"/>
            <w:tcBorders>
              <w:top w:val="single" w:sz="4" w:space="0" w:color="auto"/>
            </w:tcBorders>
          </w:tcPr>
          <w:p w14:paraId="4E0487C7" w14:textId="77777777" w:rsidR="00DE13A2" w:rsidRPr="00074492" w:rsidRDefault="00DE13A2" w:rsidP="00126B27">
            <w:pPr>
              <w:rPr>
                <w:sz w:val="22"/>
                <w:szCs w:val="22"/>
              </w:rPr>
            </w:pPr>
            <w:r w:rsidRPr="00074492">
              <w:rPr>
                <w:sz w:val="22"/>
                <w:szCs w:val="22"/>
              </w:rPr>
              <w:t>Means-end chain approach / Laddering technique (Hierarchical value map)</w:t>
            </w:r>
          </w:p>
        </w:tc>
        <w:tc>
          <w:tcPr>
            <w:tcW w:w="5598" w:type="dxa"/>
            <w:tcBorders>
              <w:top w:val="single" w:sz="4" w:space="0" w:color="auto"/>
            </w:tcBorders>
          </w:tcPr>
          <w:p w14:paraId="1ED9CDD6" w14:textId="77777777" w:rsidR="00DE13A2" w:rsidRPr="00074492" w:rsidRDefault="00DE13A2" w:rsidP="00126B27">
            <w:pPr>
              <w:rPr>
                <w:sz w:val="22"/>
                <w:szCs w:val="22"/>
              </w:rPr>
            </w:pPr>
            <w:r w:rsidRPr="00074492">
              <w:rPr>
                <w:sz w:val="22"/>
                <w:szCs w:val="22"/>
              </w:rPr>
              <w:t xml:space="preserve">This study identified winery consumers’ values through the attributes and consequences that they perceive in winery experiences. </w:t>
            </w:r>
          </w:p>
          <w:p w14:paraId="24BA5DD7" w14:textId="77777777" w:rsidR="00DE13A2" w:rsidRPr="00074492" w:rsidRDefault="00DE13A2" w:rsidP="00126B27">
            <w:pPr>
              <w:rPr>
                <w:sz w:val="22"/>
                <w:szCs w:val="22"/>
              </w:rPr>
            </w:pPr>
          </w:p>
          <w:p w14:paraId="1CAEC571" w14:textId="77777777" w:rsidR="00DE13A2" w:rsidRPr="00074492" w:rsidRDefault="00DE13A2" w:rsidP="00DE13A2">
            <w:pPr>
              <w:pStyle w:val="a3"/>
              <w:numPr>
                <w:ilvl w:val="0"/>
                <w:numId w:val="11"/>
              </w:numPr>
              <w:rPr>
                <w:rFonts w:ascii="Times New Roman" w:hAnsi="Times New Roman" w:cs="Times New Roman"/>
                <w:sz w:val="22"/>
                <w:szCs w:val="22"/>
              </w:rPr>
            </w:pPr>
            <w:r w:rsidRPr="00074492">
              <w:rPr>
                <w:rFonts w:ascii="Times New Roman" w:hAnsi="Times New Roman" w:cs="Times New Roman"/>
                <w:sz w:val="22"/>
                <w:szCs w:val="22"/>
              </w:rPr>
              <w:t xml:space="preserve">Attributes: nature, DIY leisure, local agricultural products, landscape, local cuisine </w:t>
            </w:r>
          </w:p>
          <w:p w14:paraId="77D94CB3" w14:textId="77777777" w:rsidR="00DE13A2" w:rsidRPr="00074492" w:rsidRDefault="00DE13A2" w:rsidP="00DE13A2">
            <w:pPr>
              <w:pStyle w:val="a3"/>
              <w:numPr>
                <w:ilvl w:val="0"/>
                <w:numId w:val="11"/>
              </w:numPr>
              <w:rPr>
                <w:sz w:val="22"/>
                <w:szCs w:val="22"/>
              </w:rPr>
            </w:pPr>
            <w:r w:rsidRPr="00074492">
              <w:rPr>
                <w:rFonts w:ascii="Times New Roman" w:hAnsi="Times New Roman" w:cs="Times New Roman"/>
                <w:sz w:val="22"/>
                <w:szCs w:val="22"/>
              </w:rPr>
              <w:t xml:space="preserve">Values: relationships with others, personal enjoyment, quality of life, social belonging and fond memories </w:t>
            </w:r>
          </w:p>
        </w:tc>
      </w:tr>
      <w:tr w:rsidR="00DE13A2" w14:paraId="420E368C" w14:textId="77777777" w:rsidTr="00C94B2A">
        <w:tc>
          <w:tcPr>
            <w:tcW w:w="1149" w:type="dxa"/>
          </w:tcPr>
          <w:p w14:paraId="1B8CA849" w14:textId="77777777" w:rsidR="00DE13A2" w:rsidRPr="003B7D21" w:rsidRDefault="00DE13A2" w:rsidP="00126B27">
            <w:pPr>
              <w:rPr>
                <w:sz w:val="22"/>
                <w:szCs w:val="22"/>
              </w:rPr>
            </w:pPr>
            <w:r w:rsidRPr="003B7D21">
              <w:rPr>
                <w:sz w:val="22"/>
                <w:szCs w:val="22"/>
              </w:rPr>
              <w:t>Mattila (1999)</w:t>
            </w:r>
          </w:p>
        </w:tc>
        <w:tc>
          <w:tcPr>
            <w:tcW w:w="1248" w:type="dxa"/>
          </w:tcPr>
          <w:p w14:paraId="7E20B91B" w14:textId="77777777" w:rsidR="00DE13A2" w:rsidRPr="003B7D21" w:rsidRDefault="00DE13A2" w:rsidP="00126B27">
            <w:pPr>
              <w:rPr>
                <w:sz w:val="22"/>
                <w:szCs w:val="22"/>
              </w:rPr>
            </w:pPr>
            <w:r>
              <w:rPr>
                <w:sz w:val="22"/>
                <w:szCs w:val="22"/>
              </w:rPr>
              <w:t>Luxury hotel</w:t>
            </w:r>
          </w:p>
        </w:tc>
        <w:tc>
          <w:tcPr>
            <w:tcW w:w="2013" w:type="dxa"/>
          </w:tcPr>
          <w:p w14:paraId="486A30AD" w14:textId="77777777" w:rsidR="00DE13A2" w:rsidRPr="003B7D21" w:rsidRDefault="00DE13A2" w:rsidP="00126B27">
            <w:pPr>
              <w:rPr>
                <w:sz w:val="22"/>
                <w:szCs w:val="22"/>
              </w:rPr>
            </w:pPr>
            <w:r>
              <w:rPr>
                <w:sz w:val="22"/>
                <w:szCs w:val="22"/>
              </w:rPr>
              <w:t>Asian and Western business travelers</w:t>
            </w:r>
          </w:p>
        </w:tc>
        <w:tc>
          <w:tcPr>
            <w:tcW w:w="2520" w:type="dxa"/>
          </w:tcPr>
          <w:p w14:paraId="2CDA3E08" w14:textId="77777777" w:rsidR="00DE13A2" w:rsidRPr="003B7D21" w:rsidRDefault="00DE13A2" w:rsidP="00126B27">
            <w:pPr>
              <w:rPr>
                <w:sz w:val="22"/>
                <w:szCs w:val="22"/>
              </w:rPr>
            </w:pPr>
            <w:r>
              <w:rPr>
                <w:sz w:val="22"/>
                <w:szCs w:val="22"/>
              </w:rPr>
              <w:t>Means-end chain approach / Laddering technique</w:t>
            </w:r>
          </w:p>
        </w:tc>
        <w:tc>
          <w:tcPr>
            <w:tcW w:w="5598" w:type="dxa"/>
          </w:tcPr>
          <w:p w14:paraId="4B8A82EF" w14:textId="77777777" w:rsidR="00DE13A2" w:rsidRDefault="00DE13A2" w:rsidP="00126B27">
            <w:pPr>
              <w:rPr>
                <w:sz w:val="22"/>
                <w:szCs w:val="22"/>
              </w:rPr>
            </w:pPr>
            <w:r>
              <w:rPr>
                <w:sz w:val="22"/>
                <w:szCs w:val="22"/>
              </w:rPr>
              <w:t xml:space="preserve">This study investigated what motivates customers choose luxury hotels (two ethnics: Asian and Western). </w:t>
            </w:r>
          </w:p>
          <w:p w14:paraId="1BCDF659" w14:textId="77777777" w:rsidR="00DE13A2" w:rsidRDefault="00DE13A2" w:rsidP="00126B27">
            <w:pPr>
              <w:rPr>
                <w:sz w:val="22"/>
                <w:szCs w:val="22"/>
              </w:rPr>
            </w:pPr>
          </w:p>
          <w:p w14:paraId="477080E9" w14:textId="77777777" w:rsidR="00DE13A2" w:rsidRPr="003B7D21" w:rsidRDefault="00DE13A2" w:rsidP="00126B27">
            <w:pPr>
              <w:rPr>
                <w:sz w:val="22"/>
                <w:szCs w:val="22"/>
              </w:rPr>
            </w:pPr>
            <w:r>
              <w:rPr>
                <w:sz w:val="22"/>
                <w:szCs w:val="22"/>
              </w:rPr>
              <w:t xml:space="preserve">Speedy service was the most important attribute for Asian business travelers, whereas price was the most frequently mentioned as an attribute for Western business travelers. Also, both business travelers think time management was the most critical consequence in order to do work-related activities. </w:t>
            </w:r>
          </w:p>
        </w:tc>
      </w:tr>
      <w:tr w:rsidR="00DE13A2" w14:paraId="551CBAC1" w14:textId="77777777" w:rsidTr="00C94B2A">
        <w:tc>
          <w:tcPr>
            <w:tcW w:w="1149" w:type="dxa"/>
          </w:tcPr>
          <w:p w14:paraId="364F72C6" w14:textId="77777777" w:rsidR="00DE13A2" w:rsidRPr="009F1320" w:rsidRDefault="00DE13A2" w:rsidP="00126B27">
            <w:pPr>
              <w:rPr>
                <w:b/>
                <w:sz w:val="22"/>
                <w:szCs w:val="22"/>
              </w:rPr>
            </w:pPr>
            <w:r w:rsidRPr="003B7D21">
              <w:rPr>
                <w:sz w:val="22"/>
                <w:szCs w:val="22"/>
              </w:rPr>
              <w:t xml:space="preserve">Jeng </w:t>
            </w:r>
            <w:r>
              <w:rPr>
                <w:sz w:val="22"/>
                <w:szCs w:val="22"/>
              </w:rPr>
              <w:t>and</w:t>
            </w:r>
            <w:r w:rsidRPr="003B7D21">
              <w:rPr>
                <w:sz w:val="22"/>
                <w:szCs w:val="22"/>
              </w:rPr>
              <w:t xml:space="preserve"> Yeh (2016)</w:t>
            </w:r>
          </w:p>
        </w:tc>
        <w:tc>
          <w:tcPr>
            <w:tcW w:w="1248" w:type="dxa"/>
          </w:tcPr>
          <w:p w14:paraId="20F2EE92" w14:textId="77777777" w:rsidR="00DE13A2" w:rsidRPr="003B7D21" w:rsidRDefault="00DE13A2" w:rsidP="00126B27">
            <w:pPr>
              <w:rPr>
                <w:sz w:val="22"/>
                <w:szCs w:val="22"/>
              </w:rPr>
            </w:pPr>
            <w:r>
              <w:rPr>
                <w:sz w:val="22"/>
                <w:szCs w:val="22"/>
              </w:rPr>
              <w:t>Green restaurant</w:t>
            </w:r>
          </w:p>
        </w:tc>
        <w:tc>
          <w:tcPr>
            <w:tcW w:w="2013" w:type="dxa"/>
          </w:tcPr>
          <w:p w14:paraId="22B72C4F" w14:textId="77777777" w:rsidR="00DE13A2" w:rsidRPr="003B7D21" w:rsidRDefault="00DE13A2" w:rsidP="00126B27">
            <w:pPr>
              <w:rPr>
                <w:sz w:val="22"/>
                <w:szCs w:val="22"/>
              </w:rPr>
            </w:pPr>
            <w:r>
              <w:rPr>
                <w:sz w:val="22"/>
                <w:szCs w:val="22"/>
              </w:rPr>
              <w:t>Restaurant customers</w:t>
            </w:r>
          </w:p>
        </w:tc>
        <w:tc>
          <w:tcPr>
            <w:tcW w:w="2520" w:type="dxa"/>
          </w:tcPr>
          <w:p w14:paraId="682BA14C" w14:textId="77777777" w:rsidR="00DE13A2" w:rsidRPr="003B7D21" w:rsidRDefault="00DE13A2" w:rsidP="00126B27">
            <w:pPr>
              <w:rPr>
                <w:sz w:val="22"/>
                <w:szCs w:val="22"/>
              </w:rPr>
            </w:pPr>
            <w:r w:rsidRPr="00845940">
              <w:rPr>
                <w:sz w:val="22"/>
                <w:szCs w:val="22"/>
              </w:rPr>
              <w:t>Means-end chain approach / Laddering technique (Hierarchical value map)</w:t>
            </w:r>
          </w:p>
        </w:tc>
        <w:tc>
          <w:tcPr>
            <w:tcW w:w="5598" w:type="dxa"/>
          </w:tcPr>
          <w:p w14:paraId="6CD7CF33" w14:textId="77777777" w:rsidR="00DE13A2" w:rsidRPr="00845940" w:rsidRDefault="00DE13A2" w:rsidP="00126B27">
            <w:pPr>
              <w:rPr>
                <w:sz w:val="22"/>
                <w:szCs w:val="22"/>
              </w:rPr>
            </w:pPr>
            <w:r w:rsidRPr="00845940">
              <w:rPr>
                <w:sz w:val="22"/>
                <w:szCs w:val="22"/>
              </w:rPr>
              <w:t xml:space="preserve">This study examined consumer values for green restaurants. </w:t>
            </w:r>
          </w:p>
          <w:p w14:paraId="2E34DBA1" w14:textId="77777777" w:rsidR="00DE13A2" w:rsidRPr="00845940" w:rsidRDefault="00DE13A2" w:rsidP="00126B27">
            <w:pPr>
              <w:rPr>
                <w:sz w:val="22"/>
                <w:szCs w:val="22"/>
              </w:rPr>
            </w:pPr>
          </w:p>
          <w:p w14:paraId="3CDA6BF5" w14:textId="77777777" w:rsidR="00DE13A2" w:rsidRPr="00845940" w:rsidRDefault="00DE13A2" w:rsidP="00DE13A2">
            <w:pPr>
              <w:pStyle w:val="a3"/>
              <w:numPr>
                <w:ilvl w:val="0"/>
                <w:numId w:val="15"/>
              </w:numPr>
              <w:rPr>
                <w:rFonts w:ascii="Times New Roman" w:hAnsi="Times New Roman" w:cs="Times New Roman"/>
                <w:sz w:val="22"/>
                <w:szCs w:val="22"/>
              </w:rPr>
            </w:pPr>
            <w:r w:rsidRPr="00845940">
              <w:rPr>
                <w:rFonts w:ascii="Times New Roman" w:hAnsi="Times New Roman" w:cs="Times New Roman"/>
                <w:sz w:val="22"/>
                <w:szCs w:val="22"/>
              </w:rPr>
              <w:t xml:space="preserve">Attributes: taste, using recyclable or biodegradable products, local ingredients, energy conservation, and carbon reduction. </w:t>
            </w:r>
          </w:p>
          <w:p w14:paraId="226C5FE3" w14:textId="77777777" w:rsidR="00DE13A2" w:rsidRPr="00845940" w:rsidRDefault="00DE13A2" w:rsidP="00DE13A2">
            <w:pPr>
              <w:pStyle w:val="a3"/>
              <w:numPr>
                <w:ilvl w:val="0"/>
                <w:numId w:val="15"/>
              </w:numPr>
              <w:rPr>
                <w:rFonts w:ascii="Times New Roman" w:hAnsi="Times New Roman" w:cs="Times New Roman"/>
                <w:sz w:val="22"/>
                <w:szCs w:val="22"/>
              </w:rPr>
            </w:pPr>
            <w:r w:rsidRPr="00845940">
              <w:rPr>
                <w:rFonts w:ascii="Times New Roman" w:hAnsi="Times New Roman" w:cs="Times New Roman"/>
                <w:sz w:val="22"/>
                <w:szCs w:val="22"/>
              </w:rPr>
              <w:t>Consequences: feelings of health benefits, environmental protection, increased consumption frequency, happy mood, and an ability to help the environment</w:t>
            </w:r>
          </w:p>
          <w:p w14:paraId="32A73EB0" w14:textId="77777777" w:rsidR="00DE13A2" w:rsidRPr="00111276" w:rsidRDefault="00DE13A2" w:rsidP="00DE13A2">
            <w:pPr>
              <w:pStyle w:val="a3"/>
              <w:numPr>
                <w:ilvl w:val="0"/>
                <w:numId w:val="15"/>
              </w:numPr>
              <w:rPr>
                <w:rFonts w:ascii="Times New Roman" w:hAnsi="Times New Roman" w:cs="Times New Roman"/>
                <w:sz w:val="22"/>
                <w:szCs w:val="22"/>
              </w:rPr>
            </w:pPr>
            <w:r w:rsidRPr="00111276">
              <w:rPr>
                <w:rFonts w:ascii="Times New Roman" w:hAnsi="Times New Roman" w:cs="Times New Roman"/>
                <w:sz w:val="22"/>
                <w:szCs w:val="22"/>
              </w:rPr>
              <w:t>Values: relationships with others and a happier life</w:t>
            </w:r>
          </w:p>
        </w:tc>
      </w:tr>
    </w:tbl>
    <w:p w14:paraId="4A356FA1" w14:textId="77777777" w:rsidR="00DE13A2" w:rsidRDefault="00DE13A2" w:rsidP="00DE13A2"/>
    <w:p w14:paraId="7F085471" w14:textId="77777777" w:rsidR="00DE13A2" w:rsidRDefault="00DE13A2" w:rsidP="00DE13A2"/>
    <w:p w14:paraId="7D9C74E6" w14:textId="77777777" w:rsidR="00DE13A2" w:rsidRDefault="00DE13A2" w:rsidP="00DE13A2"/>
    <w:p w14:paraId="33510173" w14:textId="77777777" w:rsidR="00DE13A2" w:rsidRPr="0008775F" w:rsidRDefault="00DE13A2" w:rsidP="00DE13A2">
      <w:r w:rsidRPr="0008775F">
        <w:rPr>
          <w:b/>
        </w:rPr>
        <w:lastRenderedPageBreak/>
        <w:t>Table 3.</w:t>
      </w:r>
      <w:r w:rsidRPr="0008775F">
        <w:t xml:space="preserve"> (Continued) </w:t>
      </w:r>
    </w:p>
    <w:p w14:paraId="45B1722B" w14:textId="77777777" w:rsidR="00DE13A2" w:rsidRDefault="00DE13A2" w:rsidP="00DE13A2"/>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
        <w:gridCol w:w="1477"/>
        <w:gridCol w:w="1602"/>
        <w:gridCol w:w="1980"/>
        <w:gridCol w:w="6408"/>
      </w:tblGrid>
      <w:tr w:rsidR="00DE13A2" w14:paraId="38E118C0" w14:textId="77777777" w:rsidTr="00C94B2A">
        <w:tc>
          <w:tcPr>
            <w:tcW w:w="1061" w:type="dxa"/>
            <w:tcBorders>
              <w:top w:val="single" w:sz="4" w:space="0" w:color="auto"/>
              <w:bottom w:val="single" w:sz="4" w:space="0" w:color="auto"/>
            </w:tcBorders>
            <w:shd w:val="clear" w:color="auto" w:fill="D9D9D9" w:themeFill="background1" w:themeFillShade="D9"/>
          </w:tcPr>
          <w:p w14:paraId="4375A9D9" w14:textId="77777777" w:rsidR="00DE13A2" w:rsidRPr="003B7D21" w:rsidRDefault="00DE13A2" w:rsidP="00126B27">
            <w:pPr>
              <w:rPr>
                <w:sz w:val="22"/>
                <w:szCs w:val="22"/>
              </w:rPr>
            </w:pPr>
            <w:r>
              <w:rPr>
                <w:sz w:val="22"/>
                <w:szCs w:val="22"/>
              </w:rPr>
              <w:t>Authors</w:t>
            </w:r>
          </w:p>
        </w:tc>
        <w:tc>
          <w:tcPr>
            <w:tcW w:w="1477" w:type="dxa"/>
            <w:tcBorders>
              <w:top w:val="single" w:sz="4" w:space="0" w:color="auto"/>
              <w:bottom w:val="single" w:sz="4" w:space="0" w:color="auto"/>
            </w:tcBorders>
            <w:shd w:val="clear" w:color="auto" w:fill="D9D9D9" w:themeFill="background1" w:themeFillShade="D9"/>
          </w:tcPr>
          <w:p w14:paraId="1401B596" w14:textId="77777777" w:rsidR="00DE13A2" w:rsidRDefault="00DE13A2" w:rsidP="00126B27">
            <w:pPr>
              <w:rPr>
                <w:sz w:val="22"/>
                <w:szCs w:val="22"/>
              </w:rPr>
            </w:pPr>
            <w:r>
              <w:rPr>
                <w:sz w:val="22"/>
                <w:szCs w:val="22"/>
              </w:rPr>
              <w:t>Context</w:t>
            </w:r>
          </w:p>
        </w:tc>
        <w:tc>
          <w:tcPr>
            <w:tcW w:w="1602" w:type="dxa"/>
            <w:tcBorders>
              <w:top w:val="single" w:sz="4" w:space="0" w:color="auto"/>
              <w:bottom w:val="single" w:sz="4" w:space="0" w:color="auto"/>
            </w:tcBorders>
            <w:shd w:val="clear" w:color="auto" w:fill="D9D9D9" w:themeFill="background1" w:themeFillShade="D9"/>
          </w:tcPr>
          <w:p w14:paraId="20A00779" w14:textId="77777777" w:rsidR="00DE13A2" w:rsidRDefault="00DE13A2" w:rsidP="00126B27">
            <w:pPr>
              <w:rPr>
                <w:sz w:val="22"/>
                <w:szCs w:val="22"/>
              </w:rPr>
            </w:pPr>
            <w:r>
              <w:rPr>
                <w:sz w:val="22"/>
                <w:szCs w:val="22"/>
              </w:rPr>
              <w:t>Participants</w:t>
            </w:r>
          </w:p>
        </w:tc>
        <w:tc>
          <w:tcPr>
            <w:tcW w:w="1980" w:type="dxa"/>
            <w:tcBorders>
              <w:top w:val="single" w:sz="4" w:space="0" w:color="auto"/>
              <w:bottom w:val="single" w:sz="4" w:space="0" w:color="auto"/>
            </w:tcBorders>
            <w:shd w:val="clear" w:color="auto" w:fill="D9D9D9" w:themeFill="background1" w:themeFillShade="D9"/>
          </w:tcPr>
          <w:p w14:paraId="364B677A" w14:textId="77777777" w:rsidR="00DE13A2" w:rsidRDefault="00DE13A2" w:rsidP="00126B27">
            <w:pPr>
              <w:rPr>
                <w:sz w:val="22"/>
                <w:szCs w:val="22"/>
              </w:rPr>
            </w:pPr>
            <w:r>
              <w:rPr>
                <w:sz w:val="22"/>
                <w:szCs w:val="22"/>
              </w:rPr>
              <w:t>Analysis</w:t>
            </w:r>
          </w:p>
        </w:tc>
        <w:tc>
          <w:tcPr>
            <w:tcW w:w="6408" w:type="dxa"/>
            <w:tcBorders>
              <w:top w:val="single" w:sz="4" w:space="0" w:color="auto"/>
              <w:bottom w:val="single" w:sz="4" w:space="0" w:color="auto"/>
            </w:tcBorders>
            <w:shd w:val="clear" w:color="auto" w:fill="D9D9D9" w:themeFill="background1" w:themeFillShade="D9"/>
          </w:tcPr>
          <w:p w14:paraId="05CD87D8" w14:textId="77777777" w:rsidR="00DE13A2" w:rsidRDefault="00DE13A2" w:rsidP="00126B27">
            <w:pPr>
              <w:rPr>
                <w:sz w:val="22"/>
                <w:szCs w:val="22"/>
              </w:rPr>
            </w:pPr>
            <w:r>
              <w:rPr>
                <w:sz w:val="22"/>
                <w:szCs w:val="22"/>
              </w:rPr>
              <w:t>Major findings</w:t>
            </w:r>
          </w:p>
        </w:tc>
      </w:tr>
      <w:tr w:rsidR="00DE13A2" w14:paraId="0728167E" w14:textId="77777777" w:rsidTr="00C94B2A">
        <w:tc>
          <w:tcPr>
            <w:tcW w:w="1061" w:type="dxa"/>
            <w:tcBorders>
              <w:top w:val="single" w:sz="4" w:space="0" w:color="auto"/>
            </w:tcBorders>
          </w:tcPr>
          <w:p w14:paraId="2E7F48D4" w14:textId="77777777" w:rsidR="00DE13A2" w:rsidRPr="003B7D21" w:rsidRDefault="00DE13A2" w:rsidP="00126B27">
            <w:pPr>
              <w:rPr>
                <w:sz w:val="22"/>
                <w:szCs w:val="22"/>
              </w:rPr>
            </w:pPr>
            <w:r w:rsidRPr="003B7D21">
              <w:rPr>
                <w:sz w:val="22"/>
                <w:szCs w:val="22"/>
              </w:rPr>
              <w:t>Klenosky et al. (1993)</w:t>
            </w:r>
          </w:p>
        </w:tc>
        <w:tc>
          <w:tcPr>
            <w:tcW w:w="1477" w:type="dxa"/>
            <w:tcBorders>
              <w:top w:val="single" w:sz="4" w:space="0" w:color="auto"/>
            </w:tcBorders>
          </w:tcPr>
          <w:p w14:paraId="6419C701" w14:textId="77777777" w:rsidR="00DE13A2" w:rsidRDefault="00DE13A2" w:rsidP="00126B27">
            <w:pPr>
              <w:rPr>
                <w:sz w:val="22"/>
                <w:szCs w:val="22"/>
              </w:rPr>
            </w:pPr>
            <w:r>
              <w:rPr>
                <w:sz w:val="22"/>
                <w:szCs w:val="22"/>
              </w:rPr>
              <w:t>Destination choice (ski)</w:t>
            </w:r>
          </w:p>
        </w:tc>
        <w:tc>
          <w:tcPr>
            <w:tcW w:w="1602" w:type="dxa"/>
            <w:tcBorders>
              <w:top w:val="single" w:sz="4" w:space="0" w:color="auto"/>
            </w:tcBorders>
          </w:tcPr>
          <w:p w14:paraId="4BF450F9" w14:textId="77777777" w:rsidR="00DE13A2" w:rsidRDefault="00DE13A2" w:rsidP="00126B27">
            <w:pPr>
              <w:rPr>
                <w:sz w:val="22"/>
                <w:szCs w:val="22"/>
              </w:rPr>
            </w:pPr>
            <w:r>
              <w:rPr>
                <w:sz w:val="22"/>
                <w:szCs w:val="22"/>
              </w:rPr>
              <w:t>90 ski show attendees</w:t>
            </w:r>
          </w:p>
        </w:tc>
        <w:tc>
          <w:tcPr>
            <w:tcW w:w="1980" w:type="dxa"/>
            <w:tcBorders>
              <w:top w:val="single" w:sz="4" w:space="0" w:color="auto"/>
            </w:tcBorders>
          </w:tcPr>
          <w:p w14:paraId="76D3319A" w14:textId="77777777" w:rsidR="00DE13A2" w:rsidRPr="00845940" w:rsidRDefault="00DE13A2" w:rsidP="00126B27">
            <w:pPr>
              <w:rPr>
                <w:sz w:val="22"/>
                <w:szCs w:val="22"/>
              </w:rPr>
            </w:pPr>
            <w:r>
              <w:rPr>
                <w:sz w:val="22"/>
                <w:szCs w:val="22"/>
              </w:rPr>
              <w:t>Means-end chain approach / Laddering technique (Hierarchical value map)/ Cluster analysis</w:t>
            </w:r>
          </w:p>
        </w:tc>
        <w:tc>
          <w:tcPr>
            <w:tcW w:w="6408" w:type="dxa"/>
            <w:tcBorders>
              <w:top w:val="single" w:sz="4" w:space="0" w:color="auto"/>
            </w:tcBorders>
          </w:tcPr>
          <w:p w14:paraId="1F22D649" w14:textId="77777777" w:rsidR="00DE13A2" w:rsidRDefault="00DE13A2" w:rsidP="00126B27">
            <w:pPr>
              <w:rPr>
                <w:sz w:val="22"/>
                <w:szCs w:val="22"/>
              </w:rPr>
            </w:pPr>
            <w:r>
              <w:rPr>
                <w:sz w:val="22"/>
                <w:szCs w:val="22"/>
              </w:rPr>
              <w:t xml:space="preserve">This study identified what factors influence ski destination choice. </w:t>
            </w:r>
          </w:p>
          <w:p w14:paraId="16837362" w14:textId="77777777" w:rsidR="00DE13A2" w:rsidRDefault="00DE13A2" w:rsidP="00126B27">
            <w:pPr>
              <w:rPr>
                <w:sz w:val="22"/>
                <w:szCs w:val="22"/>
              </w:rPr>
            </w:pPr>
          </w:p>
          <w:p w14:paraId="4BEE274E" w14:textId="77777777" w:rsidR="00DE13A2" w:rsidRDefault="00DE13A2" w:rsidP="00DE13A2">
            <w:pPr>
              <w:pStyle w:val="a3"/>
              <w:numPr>
                <w:ilvl w:val="0"/>
                <w:numId w:val="14"/>
              </w:numPr>
              <w:rPr>
                <w:rFonts w:ascii="Times New Roman" w:hAnsi="Times New Roman" w:cs="Times New Roman"/>
                <w:sz w:val="22"/>
                <w:szCs w:val="22"/>
              </w:rPr>
            </w:pPr>
            <w:r>
              <w:rPr>
                <w:rFonts w:ascii="Times New Roman" w:hAnsi="Times New Roman" w:cs="Times New Roman"/>
                <w:sz w:val="22"/>
                <w:szCs w:val="22"/>
              </w:rPr>
              <w:t>Attributes: friendly people, entertainment, local culture, familiarity, snow conditions, resort services, ski packages, lodging, and close to home</w:t>
            </w:r>
          </w:p>
          <w:p w14:paraId="0A66B7BA" w14:textId="77777777" w:rsidR="00DE13A2" w:rsidRDefault="00DE13A2" w:rsidP="00DE13A2">
            <w:pPr>
              <w:pStyle w:val="a3"/>
              <w:numPr>
                <w:ilvl w:val="0"/>
                <w:numId w:val="14"/>
              </w:numPr>
              <w:rPr>
                <w:rFonts w:ascii="Times New Roman" w:hAnsi="Times New Roman" w:cs="Times New Roman"/>
                <w:sz w:val="22"/>
                <w:szCs w:val="22"/>
              </w:rPr>
            </w:pPr>
            <w:r>
              <w:rPr>
                <w:rFonts w:ascii="Times New Roman" w:hAnsi="Times New Roman" w:cs="Times New Roman"/>
                <w:sz w:val="22"/>
                <w:szCs w:val="22"/>
              </w:rPr>
              <w:t xml:space="preserve">Consequences: challenging, save money and time, social atmosphere, and ski variety </w:t>
            </w:r>
          </w:p>
          <w:p w14:paraId="21A30CA0" w14:textId="77777777" w:rsidR="00DE13A2" w:rsidRPr="009230B4" w:rsidRDefault="00DE13A2" w:rsidP="00DE13A2">
            <w:pPr>
              <w:pStyle w:val="a3"/>
              <w:numPr>
                <w:ilvl w:val="0"/>
                <w:numId w:val="14"/>
              </w:numPr>
              <w:rPr>
                <w:rFonts w:ascii="Times New Roman" w:hAnsi="Times New Roman" w:cs="Times New Roman"/>
                <w:sz w:val="22"/>
                <w:szCs w:val="22"/>
              </w:rPr>
            </w:pPr>
            <w:r w:rsidRPr="009230B4">
              <w:rPr>
                <w:rFonts w:ascii="Times New Roman" w:hAnsi="Times New Roman" w:cs="Times New Roman"/>
                <w:sz w:val="22"/>
                <w:szCs w:val="22"/>
              </w:rPr>
              <w:t>Values: belonging, fun &amp; excitement, achievement, and safety</w:t>
            </w:r>
          </w:p>
        </w:tc>
      </w:tr>
      <w:tr w:rsidR="00DE13A2" w14:paraId="4D7C3300" w14:textId="77777777" w:rsidTr="00C94B2A">
        <w:tc>
          <w:tcPr>
            <w:tcW w:w="1061" w:type="dxa"/>
          </w:tcPr>
          <w:p w14:paraId="27F39460" w14:textId="77777777" w:rsidR="00DE13A2" w:rsidRPr="003B7D21" w:rsidRDefault="00DE13A2" w:rsidP="00126B27">
            <w:pPr>
              <w:rPr>
                <w:sz w:val="22"/>
                <w:szCs w:val="22"/>
              </w:rPr>
            </w:pPr>
            <w:r w:rsidRPr="007748BF">
              <w:rPr>
                <w:sz w:val="22"/>
                <w:szCs w:val="22"/>
              </w:rPr>
              <w:t>Klenosky (2002)</w:t>
            </w:r>
          </w:p>
        </w:tc>
        <w:tc>
          <w:tcPr>
            <w:tcW w:w="1477" w:type="dxa"/>
          </w:tcPr>
          <w:p w14:paraId="468FEDFB" w14:textId="77777777" w:rsidR="00DE13A2" w:rsidRDefault="00DE13A2" w:rsidP="00126B27">
            <w:pPr>
              <w:rPr>
                <w:sz w:val="22"/>
                <w:szCs w:val="22"/>
              </w:rPr>
            </w:pPr>
            <w:r>
              <w:rPr>
                <w:sz w:val="22"/>
                <w:szCs w:val="22"/>
              </w:rPr>
              <w:t>Destination choice</w:t>
            </w:r>
          </w:p>
        </w:tc>
        <w:tc>
          <w:tcPr>
            <w:tcW w:w="1602" w:type="dxa"/>
          </w:tcPr>
          <w:p w14:paraId="1AA99E7D" w14:textId="77777777" w:rsidR="00DE13A2" w:rsidRPr="00074492" w:rsidRDefault="00DE13A2" w:rsidP="00126B27">
            <w:pPr>
              <w:rPr>
                <w:sz w:val="22"/>
                <w:szCs w:val="22"/>
              </w:rPr>
            </w:pPr>
            <w:r w:rsidRPr="00074492">
              <w:rPr>
                <w:sz w:val="22"/>
                <w:szCs w:val="22"/>
              </w:rPr>
              <w:t>53 college students</w:t>
            </w:r>
          </w:p>
        </w:tc>
        <w:tc>
          <w:tcPr>
            <w:tcW w:w="1980" w:type="dxa"/>
          </w:tcPr>
          <w:p w14:paraId="7831CEE3" w14:textId="77777777" w:rsidR="00DE13A2" w:rsidRPr="00845940" w:rsidRDefault="00DE13A2" w:rsidP="00126B27">
            <w:pPr>
              <w:rPr>
                <w:sz w:val="22"/>
                <w:szCs w:val="22"/>
              </w:rPr>
            </w:pPr>
            <w:r w:rsidRPr="007748BF">
              <w:rPr>
                <w:sz w:val="22"/>
                <w:szCs w:val="22"/>
              </w:rPr>
              <w:t>Means-end chain approach / Laddering technique (Hierarchical value map</w:t>
            </w:r>
            <w:r>
              <w:rPr>
                <w:sz w:val="22"/>
                <w:szCs w:val="22"/>
              </w:rPr>
              <w:t>)</w:t>
            </w:r>
          </w:p>
        </w:tc>
        <w:tc>
          <w:tcPr>
            <w:tcW w:w="6408" w:type="dxa"/>
          </w:tcPr>
          <w:p w14:paraId="29DAE47C" w14:textId="77777777" w:rsidR="00DE13A2" w:rsidRPr="00845940" w:rsidRDefault="00DE13A2" w:rsidP="00126B27">
            <w:pPr>
              <w:rPr>
                <w:sz w:val="22"/>
                <w:szCs w:val="22"/>
              </w:rPr>
            </w:pPr>
            <w:r w:rsidRPr="007748BF">
              <w:rPr>
                <w:sz w:val="22"/>
                <w:szCs w:val="22"/>
              </w:rPr>
              <w:t xml:space="preserve">This study </w:t>
            </w:r>
            <w:r>
              <w:rPr>
                <w:sz w:val="22"/>
                <w:szCs w:val="22"/>
              </w:rPr>
              <w:t>showed the attributes as pull factors for potential spring break destinations. The results found that people put more v</w:t>
            </w:r>
            <w:r w:rsidRPr="007748BF">
              <w:rPr>
                <w:sz w:val="22"/>
                <w:szCs w:val="22"/>
              </w:rPr>
              <w:t xml:space="preserve">alues </w:t>
            </w:r>
            <w:r>
              <w:rPr>
                <w:sz w:val="22"/>
                <w:szCs w:val="22"/>
              </w:rPr>
              <w:t xml:space="preserve">on </w:t>
            </w:r>
            <w:r w:rsidRPr="007748BF">
              <w:rPr>
                <w:sz w:val="22"/>
                <w:szCs w:val="22"/>
              </w:rPr>
              <w:t>excitement, accomplishment, self-esteem and enjoyment</w:t>
            </w:r>
            <w:r>
              <w:rPr>
                <w:sz w:val="22"/>
                <w:szCs w:val="22"/>
              </w:rPr>
              <w:t xml:space="preserve"> when they select destinations.</w:t>
            </w:r>
          </w:p>
        </w:tc>
      </w:tr>
      <w:tr w:rsidR="00DE13A2" w14:paraId="26B10231" w14:textId="77777777" w:rsidTr="00C94B2A">
        <w:tc>
          <w:tcPr>
            <w:tcW w:w="1061" w:type="dxa"/>
          </w:tcPr>
          <w:p w14:paraId="30BD6B8E" w14:textId="77777777" w:rsidR="00DE13A2" w:rsidRPr="003B7D21" w:rsidRDefault="00DE13A2" w:rsidP="00126B27">
            <w:pPr>
              <w:rPr>
                <w:sz w:val="22"/>
                <w:szCs w:val="22"/>
              </w:rPr>
            </w:pPr>
            <w:r w:rsidRPr="007748BF">
              <w:rPr>
                <w:sz w:val="22"/>
                <w:szCs w:val="22"/>
              </w:rPr>
              <w:t>Lin et al. (2018)</w:t>
            </w:r>
          </w:p>
        </w:tc>
        <w:tc>
          <w:tcPr>
            <w:tcW w:w="1477" w:type="dxa"/>
          </w:tcPr>
          <w:p w14:paraId="6DD3F748" w14:textId="77777777" w:rsidR="00DE13A2" w:rsidRDefault="00DE13A2" w:rsidP="00126B27">
            <w:pPr>
              <w:rPr>
                <w:sz w:val="22"/>
                <w:szCs w:val="22"/>
              </w:rPr>
            </w:pPr>
            <w:r>
              <w:rPr>
                <w:sz w:val="22"/>
                <w:szCs w:val="22"/>
              </w:rPr>
              <w:t>Destination choice</w:t>
            </w:r>
          </w:p>
        </w:tc>
        <w:tc>
          <w:tcPr>
            <w:tcW w:w="1602" w:type="dxa"/>
          </w:tcPr>
          <w:p w14:paraId="77C2770B" w14:textId="77777777" w:rsidR="00DE13A2" w:rsidRPr="00074492" w:rsidRDefault="00DE13A2" w:rsidP="00126B27">
            <w:pPr>
              <w:rPr>
                <w:sz w:val="22"/>
                <w:szCs w:val="22"/>
              </w:rPr>
            </w:pPr>
            <w:r w:rsidRPr="00074492">
              <w:rPr>
                <w:sz w:val="22"/>
                <w:szCs w:val="22"/>
              </w:rPr>
              <w:t>A total of 303 individuals over 50 years old enjoying hiking</w:t>
            </w:r>
          </w:p>
        </w:tc>
        <w:tc>
          <w:tcPr>
            <w:tcW w:w="1980" w:type="dxa"/>
          </w:tcPr>
          <w:p w14:paraId="7A5DE4CB" w14:textId="77777777" w:rsidR="00DE13A2" w:rsidRPr="00845940" w:rsidRDefault="00DE13A2" w:rsidP="00126B27">
            <w:pPr>
              <w:rPr>
                <w:sz w:val="22"/>
                <w:szCs w:val="22"/>
              </w:rPr>
            </w:pPr>
            <w:r w:rsidRPr="007748BF">
              <w:rPr>
                <w:sz w:val="22"/>
                <w:szCs w:val="22"/>
              </w:rPr>
              <w:t>Means-end chain approach / Laddering technique (Hierarchical value map) / Kano model</w:t>
            </w:r>
          </w:p>
        </w:tc>
        <w:tc>
          <w:tcPr>
            <w:tcW w:w="6408" w:type="dxa"/>
          </w:tcPr>
          <w:p w14:paraId="7F1F2D10" w14:textId="77777777" w:rsidR="00DE13A2" w:rsidRPr="004666D8" w:rsidRDefault="00DE13A2" w:rsidP="00126B27">
            <w:pPr>
              <w:pStyle w:val="a9"/>
              <w:rPr>
                <w:sz w:val="22"/>
                <w:szCs w:val="22"/>
              </w:rPr>
            </w:pPr>
            <w:r w:rsidRPr="004666D8">
              <w:rPr>
                <w:sz w:val="22"/>
                <w:szCs w:val="22"/>
              </w:rPr>
              <w:t xml:space="preserve">This study investigated what attributes the elderly prefers for the leisure and recreation resources from suburban mountains. </w:t>
            </w:r>
          </w:p>
          <w:p w14:paraId="6A10BF9D" w14:textId="77777777" w:rsidR="00DE13A2" w:rsidRPr="004666D8" w:rsidRDefault="00DE13A2" w:rsidP="00DE13A2">
            <w:pPr>
              <w:pStyle w:val="a9"/>
              <w:numPr>
                <w:ilvl w:val="0"/>
                <w:numId w:val="17"/>
              </w:numPr>
              <w:rPr>
                <w:sz w:val="22"/>
                <w:szCs w:val="22"/>
              </w:rPr>
            </w:pPr>
            <w:r w:rsidRPr="004666D8">
              <w:rPr>
                <w:sz w:val="22"/>
                <w:szCs w:val="22"/>
              </w:rPr>
              <w:t xml:space="preserve">Attributes: water resources (e.g., lake, falls, hot spring, and reservoir), animal resources, insect resources, plant resources, fresh air, hiking trails, cultural and educational facilities, resting areas, clear road signs, clean restrooms, and scenic overlook and pavilion </w:t>
            </w:r>
          </w:p>
          <w:p w14:paraId="1F93CD2B" w14:textId="77777777" w:rsidR="00DE13A2" w:rsidRPr="004666D8" w:rsidRDefault="00DE13A2" w:rsidP="00DE13A2">
            <w:pPr>
              <w:pStyle w:val="a9"/>
              <w:numPr>
                <w:ilvl w:val="0"/>
                <w:numId w:val="17"/>
              </w:numPr>
              <w:rPr>
                <w:sz w:val="22"/>
                <w:szCs w:val="22"/>
              </w:rPr>
            </w:pPr>
            <w:r w:rsidRPr="004666D8">
              <w:rPr>
                <w:sz w:val="22"/>
                <w:szCs w:val="22"/>
              </w:rPr>
              <w:t>Consequences: joyful, relaxed, thrilled, scared, satisfactory, weary, safe, thoughtful, good for health, and feeling attached afterwards</w:t>
            </w:r>
          </w:p>
          <w:p w14:paraId="0432AA04" w14:textId="77777777" w:rsidR="00DE13A2" w:rsidRPr="009230B4" w:rsidRDefault="00DE13A2" w:rsidP="00DE13A2">
            <w:pPr>
              <w:pStyle w:val="a3"/>
              <w:numPr>
                <w:ilvl w:val="0"/>
                <w:numId w:val="17"/>
              </w:numPr>
              <w:rPr>
                <w:rFonts w:ascii="Times New Roman" w:hAnsi="Times New Roman" w:cs="Times New Roman"/>
                <w:sz w:val="22"/>
                <w:szCs w:val="22"/>
              </w:rPr>
            </w:pPr>
            <w:r w:rsidRPr="009230B4">
              <w:rPr>
                <w:rFonts w:ascii="Times New Roman" w:hAnsi="Times New Roman" w:cs="Times New Roman"/>
                <w:sz w:val="22"/>
                <w:szCs w:val="22"/>
              </w:rPr>
              <w:t>Values: self-respect, self-fulfillment, being well respected, warm relationships with others, security, sense of accomplishment, excitement, sense of belonging, and fun and enjoyment life</w:t>
            </w:r>
          </w:p>
        </w:tc>
      </w:tr>
    </w:tbl>
    <w:p w14:paraId="6FADE81E" w14:textId="77777777" w:rsidR="00DE13A2" w:rsidRDefault="00DE13A2" w:rsidP="00DE13A2">
      <w:pPr>
        <w:rPr>
          <w:b/>
          <w:sz w:val="22"/>
          <w:szCs w:val="22"/>
        </w:rPr>
      </w:pPr>
    </w:p>
    <w:p w14:paraId="7ECD8F8C" w14:textId="77777777" w:rsidR="00FB5DD7" w:rsidRDefault="00FB5DD7" w:rsidP="00DE13A2">
      <w:pPr>
        <w:rPr>
          <w:b/>
        </w:rPr>
      </w:pPr>
    </w:p>
    <w:p w14:paraId="7DAEAA53" w14:textId="44EE2350" w:rsidR="00DE13A2" w:rsidRPr="0008775F" w:rsidRDefault="00DE13A2" w:rsidP="00DE13A2">
      <w:r w:rsidRPr="0008775F">
        <w:rPr>
          <w:b/>
        </w:rPr>
        <w:lastRenderedPageBreak/>
        <w:t>Table 3.</w:t>
      </w:r>
      <w:r w:rsidRPr="0008775F">
        <w:t xml:space="preserve"> (Continued) </w:t>
      </w:r>
    </w:p>
    <w:p w14:paraId="30C933DB" w14:textId="77777777" w:rsidR="00DE13A2" w:rsidRPr="00EC4A44" w:rsidRDefault="00DE13A2" w:rsidP="00DE13A2">
      <w:pPr>
        <w:rPr>
          <w:sz w:val="22"/>
          <w:szCs w:val="22"/>
        </w:rPr>
      </w:pPr>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1253"/>
        <w:gridCol w:w="2853"/>
        <w:gridCol w:w="2274"/>
        <w:gridCol w:w="5000"/>
      </w:tblGrid>
      <w:tr w:rsidR="00DE13A2" w14:paraId="7BAF2933" w14:textId="77777777" w:rsidTr="00126B27">
        <w:tc>
          <w:tcPr>
            <w:tcW w:w="1165" w:type="dxa"/>
            <w:tcBorders>
              <w:top w:val="single" w:sz="4" w:space="0" w:color="auto"/>
              <w:bottom w:val="single" w:sz="4" w:space="0" w:color="auto"/>
            </w:tcBorders>
            <w:shd w:val="clear" w:color="auto" w:fill="D9D9D9" w:themeFill="background1" w:themeFillShade="D9"/>
          </w:tcPr>
          <w:p w14:paraId="31D71C38" w14:textId="77777777" w:rsidR="00DE13A2" w:rsidRDefault="00DE13A2" w:rsidP="00126B27">
            <w:pPr>
              <w:rPr>
                <w:sz w:val="22"/>
                <w:szCs w:val="22"/>
              </w:rPr>
            </w:pPr>
            <w:r>
              <w:rPr>
                <w:sz w:val="22"/>
                <w:szCs w:val="22"/>
              </w:rPr>
              <w:t>Authors</w:t>
            </w:r>
          </w:p>
        </w:tc>
        <w:tc>
          <w:tcPr>
            <w:tcW w:w="1260" w:type="dxa"/>
            <w:tcBorders>
              <w:top w:val="single" w:sz="4" w:space="0" w:color="auto"/>
              <w:bottom w:val="single" w:sz="4" w:space="0" w:color="auto"/>
            </w:tcBorders>
            <w:shd w:val="clear" w:color="auto" w:fill="D9D9D9" w:themeFill="background1" w:themeFillShade="D9"/>
          </w:tcPr>
          <w:p w14:paraId="24626B02" w14:textId="77777777" w:rsidR="00DE13A2" w:rsidRDefault="00DE13A2" w:rsidP="00126B27">
            <w:pPr>
              <w:rPr>
                <w:sz w:val="22"/>
                <w:szCs w:val="22"/>
              </w:rPr>
            </w:pPr>
            <w:r>
              <w:rPr>
                <w:sz w:val="22"/>
                <w:szCs w:val="22"/>
              </w:rPr>
              <w:t>Context</w:t>
            </w:r>
          </w:p>
        </w:tc>
        <w:tc>
          <w:tcPr>
            <w:tcW w:w="2970" w:type="dxa"/>
            <w:tcBorders>
              <w:top w:val="single" w:sz="4" w:space="0" w:color="auto"/>
              <w:bottom w:val="single" w:sz="4" w:space="0" w:color="auto"/>
            </w:tcBorders>
            <w:shd w:val="clear" w:color="auto" w:fill="D9D9D9" w:themeFill="background1" w:themeFillShade="D9"/>
          </w:tcPr>
          <w:p w14:paraId="6EAFFD52" w14:textId="77777777" w:rsidR="00DE13A2" w:rsidRPr="00814D11" w:rsidRDefault="00DE13A2" w:rsidP="00126B27">
            <w:pPr>
              <w:rPr>
                <w:sz w:val="22"/>
                <w:szCs w:val="22"/>
              </w:rPr>
            </w:pPr>
            <w:r>
              <w:rPr>
                <w:sz w:val="22"/>
                <w:szCs w:val="22"/>
              </w:rPr>
              <w:t>Participants</w:t>
            </w:r>
          </w:p>
        </w:tc>
        <w:tc>
          <w:tcPr>
            <w:tcW w:w="2340" w:type="dxa"/>
            <w:tcBorders>
              <w:top w:val="single" w:sz="4" w:space="0" w:color="auto"/>
              <w:bottom w:val="single" w:sz="4" w:space="0" w:color="auto"/>
            </w:tcBorders>
            <w:shd w:val="clear" w:color="auto" w:fill="D9D9D9" w:themeFill="background1" w:themeFillShade="D9"/>
          </w:tcPr>
          <w:p w14:paraId="70962B92" w14:textId="77777777" w:rsidR="00DE13A2" w:rsidRPr="00814D11" w:rsidRDefault="00DE13A2" w:rsidP="00126B27">
            <w:pPr>
              <w:rPr>
                <w:sz w:val="22"/>
                <w:szCs w:val="22"/>
              </w:rPr>
            </w:pPr>
            <w:r>
              <w:rPr>
                <w:sz w:val="22"/>
                <w:szCs w:val="22"/>
              </w:rPr>
              <w:t>Analysis</w:t>
            </w:r>
          </w:p>
        </w:tc>
        <w:tc>
          <w:tcPr>
            <w:tcW w:w="5215" w:type="dxa"/>
            <w:tcBorders>
              <w:top w:val="single" w:sz="4" w:space="0" w:color="auto"/>
              <w:bottom w:val="single" w:sz="4" w:space="0" w:color="auto"/>
            </w:tcBorders>
            <w:shd w:val="clear" w:color="auto" w:fill="D9D9D9" w:themeFill="background1" w:themeFillShade="D9"/>
          </w:tcPr>
          <w:p w14:paraId="4C1278C0" w14:textId="77777777" w:rsidR="00DE13A2" w:rsidRPr="00814D11" w:rsidRDefault="00DE13A2" w:rsidP="00126B27">
            <w:pPr>
              <w:rPr>
                <w:sz w:val="22"/>
                <w:szCs w:val="22"/>
              </w:rPr>
            </w:pPr>
            <w:r>
              <w:rPr>
                <w:sz w:val="22"/>
                <w:szCs w:val="22"/>
              </w:rPr>
              <w:t>Major findings</w:t>
            </w:r>
          </w:p>
        </w:tc>
      </w:tr>
      <w:tr w:rsidR="00DE13A2" w14:paraId="26247730" w14:textId="77777777" w:rsidTr="00126B27">
        <w:tc>
          <w:tcPr>
            <w:tcW w:w="1165" w:type="dxa"/>
            <w:tcBorders>
              <w:top w:val="single" w:sz="4" w:space="0" w:color="auto"/>
            </w:tcBorders>
          </w:tcPr>
          <w:p w14:paraId="09CC865D" w14:textId="77777777" w:rsidR="00DE13A2" w:rsidRPr="007748BF" w:rsidRDefault="00DE13A2" w:rsidP="00126B27">
            <w:pPr>
              <w:rPr>
                <w:sz w:val="22"/>
                <w:szCs w:val="22"/>
              </w:rPr>
            </w:pPr>
            <w:r>
              <w:rPr>
                <w:sz w:val="22"/>
                <w:szCs w:val="22"/>
              </w:rPr>
              <w:t>Lin et al. (2019)</w:t>
            </w:r>
          </w:p>
        </w:tc>
        <w:tc>
          <w:tcPr>
            <w:tcW w:w="1260" w:type="dxa"/>
            <w:tcBorders>
              <w:top w:val="single" w:sz="4" w:space="0" w:color="auto"/>
            </w:tcBorders>
          </w:tcPr>
          <w:p w14:paraId="064B4294" w14:textId="77777777" w:rsidR="00DE13A2" w:rsidRDefault="00DE13A2" w:rsidP="00126B27">
            <w:pPr>
              <w:rPr>
                <w:sz w:val="22"/>
                <w:szCs w:val="22"/>
              </w:rPr>
            </w:pPr>
            <w:r>
              <w:rPr>
                <w:sz w:val="22"/>
                <w:szCs w:val="22"/>
              </w:rPr>
              <w:t>Restaurant</w:t>
            </w:r>
          </w:p>
        </w:tc>
        <w:tc>
          <w:tcPr>
            <w:tcW w:w="2970" w:type="dxa"/>
            <w:tcBorders>
              <w:top w:val="single" w:sz="4" w:space="0" w:color="auto"/>
            </w:tcBorders>
          </w:tcPr>
          <w:p w14:paraId="1045E25D" w14:textId="77777777" w:rsidR="00DE13A2" w:rsidRPr="00814D11" w:rsidRDefault="00DE13A2" w:rsidP="00126B27">
            <w:pPr>
              <w:rPr>
                <w:sz w:val="22"/>
                <w:szCs w:val="22"/>
              </w:rPr>
            </w:pPr>
            <w:r w:rsidRPr="00814D11">
              <w:rPr>
                <w:sz w:val="22"/>
                <w:szCs w:val="22"/>
              </w:rPr>
              <w:t>A total of 64 participants who have dining experiences in classy restaurants</w:t>
            </w:r>
          </w:p>
        </w:tc>
        <w:tc>
          <w:tcPr>
            <w:tcW w:w="2340" w:type="dxa"/>
            <w:tcBorders>
              <w:top w:val="single" w:sz="4" w:space="0" w:color="auto"/>
            </w:tcBorders>
          </w:tcPr>
          <w:p w14:paraId="6409BEE8" w14:textId="77777777" w:rsidR="00DE13A2" w:rsidRPr="007748BF" w:rsidRDefault="00DE13A2" w:rsidP="00126B27">
            <w:pPr>
              <w:rPr>
                <w:sz w:val="22"/>
                <w:szCs w:val="22"/>
              </w:rPr>
            </w:pPr>
            <w:r w:rsidRPr="00814D11">
              <w:rPr>
                <w:sz w:val="22"/>
                <w:szCs w:val="22"/>
              </w:rPr>
              <w:t>Means-end chain approach / Laddering technique (Hierarchical value map)</w:t>
            </w:r>
          </w:p>
        </w:tc>
        <w:tc>
          <w:tcPr>
            <w:tcW w:w="5215" w:type="dxa"/>
            <w:tcBorders>
              <w:top w:val="single" w:sz="4" w:space="0" w:color="auto"/>
            </w:tcBorders>
          </w:tcPr>
          <w:p w14:paraId="64EDC22A" w14:textId="77777777" w:rsidR="00DE13A2" w:rsidRDefault="00DE13A2" w:rsidP="00126B27">
            <w:pPr>
              <w:rPr>
                <w:sz w:val="22"/>
                <w:szCs w:val="22"/>
              </w:rPr>
            </w:pPr>
            <w:r w:rsidRPr="00814D11">
              <w:rPr>
                <w:sz w:val="22"/>
                <w:szCs w:val="22"/>
              </w:rPr>
              <w:t xml:space="preserve">This study </w:t>
            </w:r>
            <w:r>
              <w:rPr>
                <w:sz w:val="22"/>
                <w:szCs w:val="22"/>
              </w:rPr>
              <w:t>revealed consumer cognitive structure toward services of classy restaurants and psychosocial state according to different volumes of services. The results</w:t>
            </w:r>
            <w:r w:rsidRPr="00814D11">
              <w:rPr>
                <w:sz w:val="22"/>
                <w:szCs w:val="22"/>
              </w:rPr>
              <w:t xml:space="preserve"> show</w:t>
            </w:r>
            <w:r>
              <w:rPr>
                <w:sz w:val="22"/>
                <w:szCs w:val="22"/>
              </w:rPr>
              <w:t>ed</w:t>
            </w:r>
            <w:r w:rsidRPr="00814D11">
              <w:rPr>
                <w:sz w:val="22"/>
                <w:szCs w:val="22"/>
              </w:rPr>
              <w:t xml:space="preserve"> that </w:t>
            </w:r>
          </w:p>
          <w:p w14:paraId="103EB714" w14:textId="77777777" w:rsidR="00DE13A2" w:rsidRDefault="00DE13A2" w:rsidP="00126B27">
            <w:pPr>
              <w:rPr>
                <w:sz w:val="22"/>
                <w:szCs w:val="22"/>
              </w:rPr>
            </w:pPr>
          </w:p>
          <w:p w14:paraId="51022A5E" w14:textId="77777777" w:rsidR="00DE13A2" w:rsidRDefault="00DE13A2" w:rsidP="00DE13A2">
            <w:pPr>
              <w:pStyle w:val="a3"/>
              <w:numPr>
                <w:ilvl w:val="0"/>
                <w:numId w:val="16"/>
              </w:numPr>
              <w:rPr>
                <w:rFonts w:ascii="Times New Roman" w:hAnsi="Times New Roman" w:cs="Times New Roman"/>
                <w:sz w:val="22"/>
                <w:szCs w:val="22"/>
              </w:rPr>
            </w:pPr>
            <w:r>
              <w:rPr>
                <w:rFonts w:ascii="Times New Roman" w:hAnsi="Times New Roman" w:cs="Times New Roman"/>
                <w:sz w:val="22"/>
                <w:szCs w:val="22"/>
              </w:rPr>
              <w:t>Attributes: great service attitude, elegant design, flavor, and convenient transportation</w:t>
            </w:r>
          </w:p>
          <w:p w14:paraId="5B204983" w14:textId="77777777" w:rsidR="00DE13A2" w:rsidRDefault="00DE13A2" w:rsidP="00DE13A2">
            <w:pPr>
              <w:pStyle w:val="a3"/>
              <w:numPr>
                <w:ilvl w:val="0"/>
                <w:numId w:val="16"/>
              </w:numPr>
              <w:rPr>
                <w:rFonts w:ascii="Times New Roman" w:hAnsi="Times New Roman" w:cs="Times New Roman"/>
                <w:sz w:val="22"/>
                <w:szCs w:val="22"/>
              </w:rPr>
            </w:pPr>
            <w:r>
              <w:rPr>
                <w:rFonts w:ascii="Times New Roman" w:hAnsi="Times New Roman" w:cs="Times New Roman"/>
                <w:sz w:val="22"/>
                <w:szCs w:val="22"/>
              </w:rPr>
              <w:t>Consequences: comfortable, warm, delightful, satisfactory, affordable, meeting the requirement</w:t>
            </w:r>
          </w:p>
          <w:p w14:paraId="00B11FFA" w14:textId="77777777" w:rsidR="00DE13A2" w:rsidRPr="004666D8" w:rsidRDefault="00DE13A2" w:rsidP="00DE13A2">
            <w:pPr>
              <w:pStyle w:val="a9"/>
              <w:numPr>
                <w:ilvl w:val="0"/>
                <w:numId w:val="16"/>
              </w:numPr>
              <w:rPr>
                <w:sz w:val="22"/>
                <w:szCs w:val="22"/>
              </w:rPr>
            </w:pPr>
            <w:r>
              <w:rPr>
                <w:sz w:val="22"/>
                <w:szCs w:val="22"/>
              </w:rPr>
              <w:t>Values: self-esteem, sense of accomplishment, security, sense of belonging, exciting, happiness, comfort life, gaining the respect of others, and self-gratification</w:t>
            </w:r>
          </w:p>
        </w:tc>
      </w:tr>
    </w:tbl>
    <w:p w14:paraId="5FFD3D36" w14:textId="77777777" w:rsidR="00DE13A2" w:rsidRDefault="00DE13A2" w:rsidP="00DE13A2"/>
    <w:p w14:paraId="11221E9E" w14:textId="77777777" w:rsidR="00DE13A2" w:rsidRDefault="00DE13A2" w:rsidP="00DE13A2"/>
    <w:p w14:paraId="56D2CA76" w14:textId="0D3A515B" w:rsidR="00AB6200" w:rsidRDefault="00AB6200" w:rsidP="00AB6200"/>
    <w:p w14:paraId="7F794342" w14:textId="6A162A65" w:rsidR="00AB6200" w:rsidRDefault="00AB6200" w:rsidP="00AB6200"/>
    <w:p w14:paraId="6F65426D" w14:textId="1AB2325B" w:rsidR="00AB6200" w:rsidRDefault="00AB6200" w:rsidP="00AB6200"/>
    <w:p w14:paraId="4142901F" w14:textId="319FBE8B" w:rsidR="00AB6200" w:rsidRDefault="00AB6200" w:rsidP="00AB6200"/>
    <w:p w14:paraId="585DA6B2" w14:textId="1BD0F074" w:rsidR="00AB6200" w:rsidRDefault="00AB6200" w:rsidP="00AB6200"/>
    <w:p w14:paraId="39A55A4C" w14:textId="1785EC61" w:rsidR="00AB6200" w:rsidRDefault="00AB6200" w:rsidP="00AB6200"/>
    <w:p w14:paraId="07CA05C1" w14:textId="6C4B7FA6" w:rsidR="00AB6200" w:rsidRDefault="00AB6200" w:rsidP="00AB6200"/>
    <w:p w14:paraId="276CE889" w14:textId="18219289" w:rsidR="00AB6200" w:rsidRDefault="00AB6200" w:rsidP="00AB6200"/>
    <w:p w14:paraId="5AFF3F2D" w14:textId="0D277E0A" w:rsidR="00AB6200" w:rsidRDefault="00AB6200" w:rsidP="00AB6200"/>
    <w:p w14:paraId="3F1AED32" w14:textId="070A6D69" w:rsidR="00AB6200" w:rsidRDefault="00AB6200" w:rsidP="00AB6200"/>
    <w:p w14:paraId="36140B3E" w14:textId="3A0028E8" w:rsidR="00AB6200" w:rsidRDefault="00AB6200" w:rsidP="00AB6200"/>
    <w:p w14:paraId="344A921F" w14:textId="77777777" w:rsidR="00C94B2A" w:rsidRDefault="00C94B2A" w:rsidP="00AB6200">
      <w:pPr>
        <w:sectPr w:rsidR="00C94B2A" w:rsidSect="00DE13A2">
          <w:pgSz w:w="15840" w:h="12240" w:orient="landscape"/>
          <w:pgMar w:top="1800" w:right="1872" w:bottom="1800" w:left="1440" w:header="720" w:footer="720" w:gutter="0"/>
          <w:cols w:space="720"/>
          <w:docGrid w:linePitch="360"/>
        </w:sectPr>
      </w:pPr>
    </w:p>
    <w:p w14:paraId="411D1F88" w14:textId="77777777" w:rsidR="00C94B2A" w:rsidRPr="0008775F" w:rsidRDefault="00C94B2A" w:rsidP="00C94B2A">
      <w:pPr>
        <w:pStyle w:val="af4"/>
        <w:keepNext/>
        <w:rPr>
          <w:i w:val="0"/>
          <w:color w:val="000000" w:themeColor="text1"/>
          <w:sz w:val="24"/>
          <w:szCs w:val="24"/>
        </w:rPr>
      </w:pPr>
      <w:bookmarkStart w:id="123" w:name="_Toc61218230"/>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4</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Comparing meditative and socio-cognitive mindfulness</w:t>
      </w:r>
      <w:bookmarkEnd w:id="123"/>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3190"/>
        <w:gridCol w:w="3521"/>
      </w:tblGrid>
      <w:tr w:rsidR="00C94B2A" w14:paraId="0A34DDDB" w14:textId="77777777" w:rsidTr="00126B27">
        <w:tc>
          <w:tcPr>
            <w:tcW w:w="1975" w:type="dxa"/>
            <w:tcBorders>
              <w:top w:val="single" w:sz="4" w:space="0" w:color="auto"/>
              <w:bottom w:val="single" w:sz="4" w:space="0" w:color="auto"/>
            </w:tcBorders>
            <w:shd w:val="clear" w:color="auto" w:fill="D9D9D9" w:themeFill="background1" w:themeFillShade="D9"/>
            <w:vAlign w:val="center"/>
          </w:tcPr>
          <w:p w14:paraId="154F7974" w14:textId="77777777" w:rsidR="00C94B2A" w:rsidRPr="006767DF" w:rsidRDefault="00C94B2A" w:rsidP="00126B27">
            <w:pPr>
              <w:rPr>
                <w:color w:val="000000" w:themeColor="text1"/>
                <w:sz w:val="22"/>
                <w:szCs w:val="22"/>
              </w:rPr>
            </w:pPr>
            <w:r w:rsidRPr="006767DF">
              <w:rPr>
                <w:color w:val="000000" w:themeColor="text1"/>
                <w:sz w:val="22"/>
                <w:szCs w:val="22"/>
              </w:rPr>
              <w:t>Features</w:t>
            </w:r>
          </w:p>
        </w:tc>
        <w:tc>
          <w:tcPr>
            <w:tcW w:w="3330" w:type="dxa"/>
            <w:tcBorders>
              <w:top w:val="single" w:sz="4" w:space="0" w:color="auto"/>
              <w:bottom w:val="single" w:sz="4" w:space="0" w:color="auto"/>
            </w:tcBorders>
            <w:shd w:val="clear" w:color="auto" w:fill="D9D9D9" w:themeFill="background1" w:themeFillShade="D9"/>
            <w:vAlign w:val="center"/>
          </w:tcPr>
          <w:p w14:paraId="24F310D6" w14:textId="77777777" w:rsidR="00C94B2A" w:rsidRPr="006767DF" w:rsidRDefault="00C94B2A" w:rsidP="00126B27">
            <w:pPr>
              <w:rPr>
                <w:color w:val="000000" w:themeColor="text1"/>
                <w:sz w:val="22"/>
                <w:szCs w:val="22"/>
              </w:rPr>
            </w:pPr>
            <w:r w:rsidRPr="006767DF">
              <w:rPr>
                <w:color w:val="000000" w:themeColor="text1"/>
                <w:sz w:val="22"/>
                <w:szCs w:val="22"/>
              </w:rPr>
              <w:t>Meditative mindfulness (MM)</w:t>
            </w:r>
          </w:p>
        </w:tc>
        <w:tc>
          <w:tcPr>
            <w:tcW w:w="3690" w:type="dxa"/>
            <w:tcBorders>
              <w:top w:val="single" w:sz="4" w:space="0" w:color="auto"/>
              <w:bottom w:val="single" w:sz="4" w:space="0" w:color="auto"/>
            </w:tcBorders>
            <w:shd w:val="clear" w:color="auto" w:fill="D9D9D9" w:themeFill="background1" w:themeFillShade="D9"/>
            <w:vAlign w:val="center"/>
          </w:tcPr>
          <w:p w14:paraId="1BD9B657" w14:textId="77777777" w:rsidR="00C94B2A" w:rsidRPr="006767DF" w:rsidRDefault="00C94B2A" w:rsidP="00126B27">
            <w:pPr>
              <w:rPr>
                <w:color w:val="000000" w:themeColor="text1"/>
                <w:sz w:val="22"/>
                <w:szCs w:val="22"/>
              </w:rPr>
            </w:pPr>
            <w:r>
              <w:rPr>
                <w:color w:val="000000" w:themeColor="text1"/>
                <w:sz w:val="22"/>
                <w:szCs w:val="22"/>
              </w:rPr>
              <w:t>Socio-cognitive mindfulness (SCM)</w:t>
            </w:r>
          </w:p>
        </w:tc>
      </w:tr>
      <w:tr w:rsidR="00C94B2A" w14:paraId="13FFBE80" w14:textId="77777777" w:rsidTr="00126B27">
        <w:tc>
          <w:tcPr>
            <w:tcW w:w="1975" w:type="dxa"/>
            <w:tcBorders>
              <w:top w:val="single" w:sz="4" w:space="0" w:color="auto"/>
            </w:tcBorders>
            <w:vAlign w:val="center"/>
          </w:tcPr>
          <w:p w14:paraId="292FE184" w14:textId="77777777" w:rsidR="00C94B2A" w:rsidRPr="006767DF" w:rsidRDefault="00C94B2A" w:rsidP="00126B27">
            <w:pPr>
              <w:rPr>
                <w:color w:val="000000" w:themeColor="text1"/>
                <w:sz w:val="22"/>
                <w:szCs w:val="22"/>
              </w:rPr>
            </w:pPr>
            <w:r>
              <w:rPr>
                <w:color w:val="000000" w:themeColor="text1"/>
                <w:sz w:val="22"/>
                <w:szCs w:val="22"/>
              </w:rPr>
              <w:t>Theoretical origins</w:t>
            </w:r>
          </w:p>
        </w:tc>
        <w:tc>
          <w:tcPr>
            <w:tcW w:w="3330" w:type="dxa"/>
            <w:tcBorders>
              <w:top w:val="single" w:sz="4" w:space="0" w:color="auto"/>
            </w:tcBorders>
            <w:vAlign w:val="center"/>
          </w:tcPr>
          <w:p w14:paraId="2CEB5F51" w14:textId="77777777" w:rsidR="00C94B2A" w:rsidRPr="006767DF" w:rsidRDefault="00C94B2A" w:rsidP="00126B27">
            <w:pPr>
              <w:rPr>
                <w:color w:val="000000" w:themeColor="text1"/>
                <w:sz w:val="22"/>
                <w:szCs w:val="22"/>
              </w:rPr>
            </w:pPr>
            <w:r>
              <w:rPr>
                <w:color w:val="000000" w:themeColor="text1"/>
                <w:sz w:val="22"/>
                <w:szCs w:val="22"/>
              </w:rPr>
              <w:t>Buddhist philosophy</w:t>
            </w:r>
          </w:p>
        </w:tc>
        <w:tc>
          <w:tcPr>
            <w:tcW w:w="3690" w:type="dxa"/>
            <w:tcBorders>
              <w:top w:val="single" w:sz="4" w:space="0" w:color="auto"/>
            </w:tcBorders>
            <w:vAlign w:val="center"/>
          </w:tcPr>
          <w:p w14:paraId="5CB48283" w14:textId="77777777" w:rsidR="00C94B2A" w:rsidRPr="006767DF" w:rsidRDefault="00C94B2A" w:rsidP="00126B27">
            <w:pPr>
              <w:rPr>
                <w:color w:val="000000" w:themeColor="text1"/>
                <w:sz w:val="22"/>
                <w:szCs w:val="22"/>
              </w:rPr>
            </w:pPr>
            <w:r>
              <w:rPr>
                <w:color w:val="000000" w:themeColor="text1"/>
                <w:sz w:val="22"/>
                <w:szCs w:val="22"/>
              </w:rPr>
              <w:t>Western social psychology</w:t>
            </w:r>
          </w:p>
        </w:tc>
      </w:tr>
      <w:tr w:rsidR="00C94B2A" w14:paraId="32B82383" w14:textId="77777777" w:rsidTr="00126B27">
        <w:tc>
          <w:tcPr>
            <w:tcW w:w="1975" w:type="dxa"/>
            <w:vAlign w:val="center"/>
          </w:tcPr>
          <w:p w14:paraId="553BDEFC" w14:textId="77777777" w:rsidR="00C94B2A" w:rsidRDefault="00C94B2A" w:rsidP="00126B27">
            <w:pPr>
              <w:rPr>
                <w:color w:val="000000" w:themeColor="text1"/>
                <w:sz w:val="22"/>
                <w:szCs w:val="22"/>
              </w:rPr>
            </w:pPr>
            <w:r>
              <w:rPr>
                <w:color w:val="000000" w:themeColor="text1"/>
                <w:sz w:val="22"/>
                <w:szCs w:val="22"/>
              </w:rPr>
              <w:t>Definitions</w:t>
            </w:r>
          </w:p>
          <w:p w14:paraId="74E64302" w14:textId="77777777" w:rsidR="00C94B2A" w:rsidRPr="006767DF" w:rsidRDefault="00C94B2A" w:rsidP="00126B27">
            <w:pPr>
              <w:rPr>
                <w:color w:val="000000" w:themeColor="text1"/>
                <w:sz w:val="22"/>
                <w:szCs w:val="22"/>
              </w:rPr>
            </w:pPr>
            <w:r>
              <w:rPr>
                <w:color w:val="000000" w:themeColor="text1"/>
                <w:sz w:val="22"/>
                <w:szCs w:val="22"/>
              </w:rPr>
              <w:t>(awareness)</w:t>
            </w:r>
          </w:p>
        </w:tc>
        <w:tc>
          <w:tcPr>
            <w:tcW w:w="3330" w:type="dxa"/>
            <w:vAlign w:val="center"/>
          </w:tcPr>
          <w:p w14:paraId="40A59F49" w14:textId="77777777" w:rsidR="00C94B2A" w:rsidRDefault="00C94B2A" w:rsidP="00126B27">
            <w:pPr>
              <w:rPr>
                <w:color w:val="000000" w:themeColor="text1"/>
                <w:sz w:val="22"/>
                <w:szCs w:val="22"/>
              </w:rPr>
            </w:pPr>
            <w:r>
              <w:rPr>
                <w:color w:val="000000" w:themeColor="text1"/>
                <w:sz w:val="22"/>
                <w:szCs w:val="22"/>
              </w:rPr>
              <w:t>Awareness of being aware</w:t>
            </w:r>
          </w:p>
          <w:p w14:paraId="2CDC7B3A" w14:textId="77777777" w:rsidR="00C94B2A" w:rsidRPr="00B1208B" w:rsidRDefault="00C94B2A" w:rsidP="00126B27">
            <w:pPr>
              <w:rPr>
                <w:i/>
                <w:color w:val="000000" w:themeColor="text1"/>
                <w:sz w:val="22"/>
                <w:szCs w:val="22"/>
              </w:rPr>
            </w:pPr>
            <w:r w:rsidRPr="00B1208B">
              <w:rPr>
                <w:i/>
                <w:color w:val="000000" w:themeColor="text1"/>
                <w:sz w:val="22"/>
                <w:szCs w:val="22"/>
              </w:rPr>
              <w:t>Being aware of awareness</w:t>
            </w:r>
          </w:p>
        </w:tc>
        <w:tc>
          <w:tcPr>
            <w:tcW w:w="3690" w:type="dxa"/>
            <w:vAlign w:val="center"/>
          </w:tcPr>
          <w:p w14:paraId="21703365" w14:textId="77777777" w:rsidR="00C94B2A" w:rsidRDefault="00C94B2A" w:rsidP="00126B27">
            <w:pPr>
              <w:rPr>
                <w:color w:val="000000" w:themeColor="text1"/>
                <w:sz w:val="22"/>
                <w:szCs w:val="22"/>
              </w:rPr>
            </w:pPr>
          </w:p>
          <w:p w14:paraId="68705C91" w14:textId="77777777" w:rsidR="00C94B2A" w:rsidRDefault="00C94B2A" w:rsidP="00126B27">
            <w:pPr>
              <w:rPr>
                <w:color w:val="000000" w:themeColor="text1"/>
                <w:sz w:val="22"/>
                <w:szCs w:val="22"/>
              </w:rPr>
            </w:pPr>
            <w:r>
              <w:rPr>
                <w:color w:val="000000" w:themeColor="text1"/>
                <w:sz w:val="22"/>
                <w:szCs w:val="22"/>
              </w:rPr>
              <w:t>Conscious awareness</w:t>
            </w:r>
          </w:p>
          <w:p w14:paraId="399C0D54" w14:textId="77777777" w:rsidR="00C94B2A" w:rsidRPr="00B1208B" w:rsidRDefault="00C94B2A" w:rsidP="00126B27">
            <w:pPr>
              <w:rPr>
                <w:i/>
                <w:color w:val="000000" w:themeColor="text1"/>
                <w:sz w:val="22"/>
                <w:szCs w:val="22"/>
              </w:rPr>
            </w:pPr>
            <w:r w:rsidRPr="00B1208B">
              <w:rPr>
                <w:i/>
                <w:color w:val="000000" w:themeColor="text1"/>
                <w:sz w:val="22"/>
                <w:szCs w:val="22"/>
              </w:rPr>
              <w:t>Being aware of contexts and information</w:t>
            </w:r>
          </w:p>
        </w:tc>
      </w:tr>
      <w:tr w:rsidR="00C94B2A" w:rsidRPr="00BD2A53" w14:paraId="6BC94106" w14:textId="77777777" w:rsidTr="00126B27">
        <w:trPr>
          <w:trHeight w:val="1503"/>
        </w:trPr>
        <w:tc>
          <w:tcPr>
            <w:tcW w:w="1975" w:type="dxa"/>
          </w:tcPr>
          <w:p w14:paraId="5D3723D1" w14:textId="77777777" w:rsidR="00C94B2A" w:rsidRPr="00BD2A53" w:rsidRDefault="00C94B2A" w:rsidP="00126B27">
            <w:pPr>
              <w:rPr>
                <w:color w:val="000000" w:themeColor="text1"/>
                <w:sz w:val="22"/>
                <w:szCs w:val="22"/>
              </w:rPr>
            </w:pPr>
            <w:r w:rsidRPr="00BD2A53">
              <w:rPr>
                <w:color w:val="000000" w:themeColor="text1"/>
                <w:sz w:val="22"/>
                <w:szCs w:val="22"/>
              </w:rPr>
              <w:t>Psychological constructs</w:t>
            </w:r>
          </w:p>
        </w:tc>
        <w:tc>
          <w:tcPr>
            <w:tcW w:w="3330" w:type="dxa"/>
            <w:vAlign w:val="center"/>
          </w:tcPr>
          <w:p w14:paraId="2765F0DA"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Purposeful monitoring</w:t>
            </w:r>
          </w:p>
          <w:p w14:paraId="0CD5B291"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Present-oriented awareness</w:t>
            </w:r>
            <w:r w:rsidRPr="00BD2A53">
              <w:rPr>
                <w:color w:val="000000" w:themeColor="text1"/>
                <w:sz w:val="22"/>
                <w:szCs w:val="22"/>
              </w:rPr>
              <w:t xml:space="preserve">    </w:t>
            </w:r>
          </w:p>
          <w:p w14:paraId="7D301035"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Non-judgmental awareness</w:t>
            </w:r>
          </w:p>
          <w:p w14:paraId="37EAAF8D" w14:textId="77777777" w:rsidR="00C94B2A" w:rsidRPr="00BD2A53" w:rsidRDefault="00C94B2A" w:rsidP="00126B27">
            <w:pPr>
              <w:pStyle w:val="a3"/>
              <w:ind w:left="360"/>
              <w:rPr>
                <w:color w:val="000000" w:themeColor="text1"/>
                <w:sz w:val="22"/>
                <w:szCs w:val="22"/>
              </w:rPr>
            </w:pPr>
            <w:r w:rsidRPr="00BD2A53">
              <w:rPr>
                <w:rFonts w:ascii="Times New Roman" w:hAnsi="Times New Roman" w:cs="Times New Roman"/>
                <w:color w:val="000000" w:themeColor="text1"/>
                <w:sz w:val="22"/>
                <w:szCs w:val="22"/>
              </w:rPr>
              <w:t xml:space="preserve">        </w:t>
            </w:r>
          </w:p>
        </w:tc>
        <w:tc>
          <w:tcPr>
            <w:tcW w:w="3690" w:type="dxa"/>
            <w:vAlign w:val="center"/>
          </w:tcPr>
          <w:p w14:paraId="415D7616"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 xml:space="preserve">Seeking multiple perspectives </w:t>
            </w:r>
            <w:r w:rsidRPr="00BD2A53">
              <w:rPr>
                <w:color w:val="000000" w:themeColor="text1"/>
                <w:sz w:val="22"/>
                <w:szCs w:val="22"/>
              </w:rPr>
              <w:t xml:space="preserve">      </w:t>
            </w:r>
          </w:p>
          <w:p w14:paraId="3987F6DF"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Active engagement in the present</w:t>
            </w:r>
          </w:p>
          <w:p w14:paraId="30168A6D"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Awareness of cognitive distinctions</w:t>
            </w:r>
          </w:p>
        </w:tc>
      </w:tr>
      <w:tr w:rsidR="00C94B2A" w:rsidRPr="00BD2A53" w14:paraId="48220737" w14:textId="77777777" w:rsidTr="00126B27">
        <w:tc>
          <w:tcPr>
            <w:tcW w:w="1975" w:type="dxa"/>
            <w:vAlign w:val="center"/>
          </w:tcPr>
          <w:p w14:paraId="22D083AF" w14:textId="77777777" w:rsidR="00C94B2A" w:rsidRPr="00BD2A53" w:rsidRDefault="00C94B2A" w:rsidP="00126B27">
            <w:pPr>
              <w:rPr>
                <w:color w:val="000000" w:themeColor="text1"/>
                <w:sz w:val="22"/>
                <w:szCs w:val="22"/>
              </w:rPr>
            </w:pPr>
            <w:r w:rsidRPr="00BD2A53">
              <w:rPr>
                <w:color w:val="000000" w:themeColor="text1"/>
                <w:sz w:val="22"/>
                <w:szCs w:val="22"/>
              </w:rPr>
              <w:t>Processing mode</w:t>
            </w:r>
          </w:p>
        </w:tc>
        <w:tc>
          <w:tcPr>
            <w:tcW w:w="3330" w:type="dxa"/>
            <w:vAlign w:val="center"/>
          </w:tcPr>
          <w:p w14:paraId="345897D5" w14:textId="77777777" w:rsidR="00C94B2A" w:rsidRPr="00BD2A53" w:rsidRDefault="00C94B2A" w:rsidP="00126B27">
            <w:pPr>
              <w:rPr>
                <w:color w:val="000000" w:themeColor="text1"/>
                <w:sz w:val="22"/>
                <w:szCs w:val="22"/>
              </w:rPr>
            </w:pPr>
            <w:r w:rsidRPr="00BD2A53">
              <w:rPr>
                <w:color w:val="000000" w:themeColor="text1"/>
                <w:sz w:val="22"/>
                <w:szCs w:val="22"/>
              </w:rPr>
              <w:t>Meditative processing of experiencing</w:t>
            </w:r>
          </w:p>
        </w:tc>
        <w:tc>
          <w:tcPr>
            <w:tcW w:w="3690" w:type="dxa"/>
            <w:vAlign w:val="center"/>
          </w:tcPr>
          <w:p w14:paraId="45C59641" w14:textId="77777777" w:rsidR="00C94B2A" w:rsidRPr="00BD2A53" w:rsidRDefault="00C94B2A" w:rsidP="00126B27">
            <w:pPr>
              <w:rPr>
                <w:color w:val="000000" w:themeColor="text1"/>
                <w:sz w:val="22"/>
                <w:szCs w:val="22"/>
              </w:rPr>
            </w:pPr>
            <w:r w:rsidRPr="00BD2A53">
              <w:rPr>
                <w:color w:val="000000" w:themeColor="text1"/>
                <w:sz w:val="22"/>
                <w:szCs w:val="22"/>
              </w:rPr>
              <w:t>Cognitive processing of conceptualizing</w:t>
            </w:r>
          </w:p>
        </w:tc>
      </w:tr>
      <w:tr w:rsidR="00C94B2A" w:rsidRPr="00BD2A53" w14:paraId="17E9A64B" w14:textId="77777777" w:rsidTr="00126B27">
        <w:tc>
          <w:tcPr>
            <w:tcW w:w="1975" w:type="dxa"/>
            <w:vAlign w:val="center"/>
          </w:tcPr>
          <w:p w14:paraId="5C7BAD62" w14:textId="77777777" w:rsidR="00C94B2A" w:rsidRPr="00BD2A53" w:rsidRDefault="00C94B2A" w:rsidP="00126B27">
            <w:pPr>
              <w:rPr>
                <w:color w:val="000000" w:themeColor="text1"/>
                <w:sz w:val="22"/>
                <w:szCs w:val="22"/>
              </w:rPr>
            </w:pPr>
            <w:r w:rsidRPr="00BD2A53">
              <w:rPr>
                <w:color w:val="000000" w:themeColor="text1"/>
                <w:sz w:val="22"/>
                <w:szCs w:val="22"/>
              </w:rPr>
              <w:t>Mental state</w:t>
            </w:r>
          </w:p>
        </w:tc>
        <w:tc>
          <w:tcPr>
            <w:tcW w:w="3330" w:type="dxa"/>
            <w:vAlign w:val="center"/>
          </w:tcPr>
          <w:p w14:paraId="0FB771BB" w14:textId="77777777" w:rsidR="00C94B2A" w:rsidRPr="00BD2A53" w:rsidRDefault="00C94B2A" w:rsidP="00126B27">
            <w:pPr>
              <w:rPr>
                <w:color w:val="000000" w:themeColor="text1"/>
                <w:sz w:val="22"/>
                <w:szCs w:val="22"/>
              </w:rPr>
            </w:pPr>
            <w:r w:rsidRPr="00BD2A53">
              <w:rPr>
                <w:color w:val="000000" w:themeColor="text1"/>
                <w:sz w:val="22"/>
                <w:szCs w:val="22"/>
              </w:rPr>
              <w:t>Openhearted presence with acceptance</w:t>
            </w:r>
          </w:p>
        </w:tc>
        <w:tc>
          <w:tcPr>
            <w:tcW w:w="3690" w:type="dxa"/>
            <w:vAlign w:val="center"/>
          </w:tcPr>
          <w:p w14:paraId="0B92C058" w14:textId="77777777" w:rsidR="00C94B2A" w:rsidRPr="00BD2A53" w:rsidRDefault="00C94B2A" w:rsidP="00126B27">
            <w:pPr>
              <w:rPr>
                <w:color w:val="000000" w:themeColor="text1"/>
                <w:sz w:val="22"/>
                <w:szCs w:val="22"/>
              </w:rPr>
            </w:pPr>
            <w:r w:rsidRPr="00BD2A53">
              <w:rPr>
                <w:color w:val="000000" w:themeColor="text1"/>
                <w:sz w:val="22"/>
                <w:szCs w:val="22"/>
              </w:rPr>
              <w:t>Novelty seeking and alertness</w:t>
            </w:r>
          </w:p>
        </w:tc>
      </w:tr>
      <w:tr w:rsidR="00C94B2A" w:rsidRPr="00BD2A53" w14:paraId="610B7486" w14:textId="77777777" w:rsidTr="00126B27">
        <w:tc>
          <w:tcPr>
            <w:tcW w:w="1975" w:type="dxa"/>
            <w:vAlign w:val="center"/>
          </w:tcPr>
          <w:p w14:paraId="799D592B" w14:textId="77777777" w:rsidR="00C94B2A" w:rsidRPr="00BD2A53" w:rsidRDefault="00C94B2A" w:rsidP="00126B27">
            <w:pPr>
              <w:rPr>
                <w:color w:val="000000" w:themeColor="text1"/>
                <w:sz w:val="22"/>
                <w:szCs w:val="22"/>
              </w:rPr>
            </w:pPr>
            <w:r w:rsidRPr="00BD2A53">
              <w:rPr>
                <w:color w:val="000000" w:themeColor="text1"/>
                <w:sz w:val="22"/>
                <w:szCs w:val="22"/>
              </w:rPr>
              <w:t>Outcomes (benefits)</w:t>
            </w:r>
          </w:p>
        </w:tc>
        <w:tc>
          <w:tcPr>
            <w:tcW w:w="3330" w:type="dxa"/>
            <w:vAlign w:val="center"/>
          </w:tcPr>
          <w:p w14:paraId="2472C33B"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Mental health</w:t>
            </w:r>
          </w:p>
          <w:p w14:paraId="61B8649B"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 xml:space="preserve">Relaxation </w:t>
            </w:r>
          </w:p>
        </w:tc>
        <w:tc>
          <w:tcPr>
            <w:tcW w:w="3690" w:type="dxa"/>
            <w:vAlign w:val="center"/>
          </w:tcPr>
          <w:p w14:paraId="79F874A8"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Goal-oriented learning</w:t>
            </w:r>
          </w:p>
          <w:p w14:paraId="4BA055E1"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Competence</w:t>
            </w:r>
          </w:p>
        </w:tc>
      </w:tr>
      <w:tr w:rsidR="00C94B2A" w:rsidRPr="00BD2A53" w14:paraId="59D0EA1E" w14:textId="77777777" w:rsidTr="00126B27">
        <w:tc>
          <w:tcPr>
            <w:tcW w:w="1975" w:type="dxa"/>
            <w:vAlign w:val="center"/>
          </w:tcPr>
          <w:p w14:paraId="0F822614" w14:textId="77777777" w:rsidR="00C94B2A" w:rsidRPr="00BD2A53" w:rsidRDefault="00C94B2A" w:rsidP="00126B27">
            <w:pPr>
              <w:rPr>
                <w:color w:val="000000" w:themeColor="text1"/>
                <w:sz w:val="22"/>
                <w:szCs w:val="22"/>
              </w:rPr>
            </w:pPr>
            <w:r w:rsidRPr="00BD2A53">
              <w:rPr>
                <w:color w:val="000000" w:themeColor="text1"/>
                <w:sz w:val="22"/>
                <w:szCs w:val="22"/>
              </w:rPr>
              <w:t>Applications</w:t>
            </w:r>
          </w:p>
        </w:tc>
        <w:tc>
          <w:tcPr>
            <w:tcW w:w="3330" w:type="dxa"/>
            <w:vAlign w:val="center"/>
          </w:tcPr>
          <w:p w14:paraId="0EFB883D"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Clinical psychology</w:t>
            </w:r>
          </w:p>
          <w:p w14:paraId="62A63DC3"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Therapeutic interventions</w:t>
            </w:r>
          </w:p>
          <w:p w14:paraId="1E9C451F"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Meditative training</w:t>
            </w:r>
          </w:p>
        </w:tc>
        <w:tc>
          <w:tcPr>
            <w:tcW w:w="3690" w:type="dxa"/>
            <w:vAlign w:val="center"/>
          </w:tcPr>
          <w:p w14:paraId="6C148396"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Social psychology and tourism</w:t>
            </w:r>
          </w:p>
          <w:p w14:paraId="6A08FCB6"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Interpretative interventions</w:t>
            </w:r>
          </w:p>
          <w:p w14:paraId="75D3CF9E" w14:textId="77777777" w:rsidR="00C94B2A" w:rsidRPr="00BD2A53" w:rsidRDefault="00C94B2A" w:rsidP="00C94B2A">
            <w:pPr>
              <w:pStyle w:val="a3"/>
              <w:numPr>
                <w:ilvl w:val="0"/>
                <w:numId w:val="27"/>
              </w:numPr>
              <w:rPr>
                <w:rFonts w:ascii="Times New Roman" w:hAnsi="Times New Roman" w:cs="Times New Roman"/>
                <w:color w:val="000000" w:themeColor="text1"/>
                <w:sz w:val="22"/>
                <w:szCs w:val="22"/>
              </w:rPr>
            </w:pPr>
            <w:r w:rsidRPr="00BD2A53">
              <w:rPr>
                <w:rFonts w:ascii="Times New Roman" w:hAnsi="Times New Roman" w:cs="Times New Roman"/>
                <w:color w:val="000000" w:themeColor="text1"/>
                <w:sz w:val="22"/>
                <w:szCs w:val="22"/>
              </w:rPr>
              <w:t xml:space="preserve">Education </w:t>
            </w:r>
          </w:p>
        </w:tc>
      </w:tr>
    </w:tbl>
    <w:p w14:paraId="3EB25558" w14:textId="77777777" w:rsidR="00C94B2A" w:rsidRPr="007A0885" w:rsidRDefault="00C94B2A" w:rsidP="00C94B2A">
      <w:pPr>
        <w:spacing w:line="480" w:lineRule="auto"/>
        <w:rPr>
          <w:color w:val="000000" w:themeColor="text1"/>
          <w:sz w:val="22"/>
          <w:szCs w:val="22"/>
        </w:rPr>
      </w:pPr>
      <w:r w:rsidRPr="00BD2A53">
        <w:rPr>
          <w:color w:val="000000" w:themeColor="text1"/>
          <w:sz w:val="22"/>
          <w:szCs w:val="22"/>
        </w:rPr>
        <w:t>Note. Source: adopted from Lynn et al. (2017)</w:t>
      </w:r>
      <w:r w:rsidRPr="007A0885">
        <w:rPr>
          <w:color w:val="000000" w:themeColor="text1"/>
          <w:sz w:val="22"/>
          <w:szCs w:val="22"/>
        </w:rPr>
        <w:t xml:space="preserve"> </w:t>
      </w:r>
    </w:p>
    <w:p w14:paraId="332E2EE3" w14:textId="2BD4844F" w:rsidR="00AB6200" w:rsidRDefault="00AB6200" w:rsidP="00AB6200"/>
    <w:p w14:paraId="12E48466" w14:textId="63B7EB49" w:rsidR="00C94B2A" w:rsidRDefault="00C94B2A" w:rsidP="00AB6200"/>
    <w:p w14:paraId="21CA2C22" w14:textId="640BDB4F" w:rsidR="00C94B2A" w:rsidRDefault="00C94B2A" w:rsidP="00AB6200"/>
    <w:p w14:paraId="35E94010" w14:textId="504B81E6" w:rsidR="00C94B2A" w:rsidRDefault="00C94B2A" w:rsidP="00AB6200"/>
    <w:p w14:paraId="7BC33775" w14:textId="0B337AB8" w:rsidR="00C94B2A" w:rsidRDefault="00C94B2A" w:rsidP="00AB6200"/>
    <w:p w14:paraId="50F79805" w14:textId="458FD3FA" w:rsidR="00C94B2A" w:rsidRDefault="00C94B2A" w:rsidP="00AB6200"/>
    <w:p w14:paraId="39C407B2" w14:textId="30680464" w:rsidR="00C94B2A" w:rsidRDefault="00C94B2A" w:rsidP="00AB6200"/>
    <w:p w14:paraId="217D4A2B" w14:textId="5E93254B" w:rsidR="00C94B2A" w:rsidRDefault="00C94B2A" w:rsidP="00AB6200"/>
    <w:p w14:paraId="4E0A87A3" w14:textId="05024672" w:rsidR="00C94B2A" w:rsidRDefault="00C94B2A" w:rsidP="00AB6200"/>
    <w:p w14:paraId="435528CE" w14:textId="350B32D0" w:rsidR="00C94B2A" w:rsidRDefault="00C94B2A" w:rsidP="00AB6200"/>
    <w:p w14:paraId="09A93673" w14:textId="3B9A87EF" w:rsidR="00C94B2A" w:rsidRDefault="00C94B2A" w:rsidP="00AB6200"/>
    <w:p w14:paraId="325DB178" w14:textId="4F6E13AC" w:rsidR="00C94B2A" w:rsidRDefault="00C94B2A" w:rsidP="00AB6200"/>
    <w:p w14:paraId="4CF58779" w14:textId="025B0C92" w:rsidR="00C94B2A" w:rsidRDefault="00C94B2A" w:rsidP="00AB6200"/>
    <w:p w14:paraId="79FDE7D2" w14:textId="1CB358A2" w:rsidR="00C94B2A" w:rsidRDefault="00C94B2A" w:rsidP="00AB6200"/>
    <w:p w14:paraId="275BF447" w14:textId="0DB70ED4" w:rsidR="00C94B2A" w:rsidRDefault="00C94B2A" w:rsidP="00AB6200"/>
    <w:p w14:paraId="42C095FC" w14:textId="7146BC83" w:rsidR="00C94B2A" w:rsidRDefault="00C94B2A" w:rsidP="00AB6200"/>
    <w:p w14:paraId="41BAD0DF" w14:textId="77777777" w:rsidR="00C94B2A" w:rsidRDefault="00C94B2A" w:rsidP="00AB6200"/>
    <w:p w14:paraId="3C795C5C" w14:textId="16D90A2B" w:rsidR="00C94B2A" w:rsidRDefault="00C94B2A" w:rsidP="00AB6200"/>
    <w:p w14:paraId="1F67D7CF" w14:textId="77777777" w:rsidR="00C94B2A" w:rsidRDefault="00C94B2A" w:rsidP="00AB6200"/>
    <w:p w14:paraId="0984C36D" w14:textId="4549D9EE" w:rsidR="00AB6200" w:rsidRDefault="00AB6200" w:rsidP="00AB6200"/>
    <w:p w14:paraId="3D3A552E" w14:textId="01E297C3" w:rsidR="00AB6200" w:rsidRDefault="00AB6200" w:rsidP="00AB6200"/>
    <w:p w14:paraId="2B5C5A69" w14:textId="77777777" w:rsidR="00C94B2A" w:rsidRDefault="00C94B2A" w:rsidP="00AB6200">
      <w:pPr>
        <w:sectPr w:rsidR="00C94B2A" w:rsidSect="00C94B2A">
          <w:pgSz w:w="12240" w:h="15840"/>
          <w:pgMar w:top="1440" w:right="1800" w:bottom="1872" w:left="1800" w:header="720" w:footer="720" w:gutter="0"/>
          <w:cols w:space="720"/>
          <w:docGrid w:linePitch="360"/>
        </w:sectPr>
      </w:pPr>
    </w:p>
    <w:p w14:paraId="2C726BA8" w14:textId="77777777" w:rsidR="00C94B2A" w:rsidRPr="0044635E" w:rsidRDefault="00C94B2A" w:rsidP="00C94B2A">
      <w:pPr>
        <w:rPr>
          <w:b/>
          <w:iCs/>
          <w:color w:val="000000" w:themeColor="text1"/>
          <w:sz w:val="22"/>
          <w:szCs w:val="22"/>
        </w:rPr>
      </w:pPr>
      <w:r w:rsidRPr="0008775F">
        <w:rPr>
          <w:b/>
          <w:color w:val="000000" w:themeColor="text1"/>
        </w:rPr>
        <w:lastRenderedPageBreak/>
        <w:t xml:space="preserve">Table </w:t>
      </w:r>
      <w:r w:rsidRPr="0008775F">
        <w:rPr>
          <w:b/>
          <w:i/>
          <w:color w:val="000000" w:themeColor="text1"/>
        </w:rPr>
        <w:fldChar w:fldCharType="begin"/>
      </w:r>
      <w:r w:rsidRPr="0008775F">
        <w:rPr>
          <w:b/>
          <w:color w:val="000000" w:themeColor="text1"/>
        </w:rPr>
        <w:instrText xml:space="preserve"> SEQ Table \* ARABIC </w:instrText>
      </w:r>
      <w:r w:rsidRPr="0008775F">
        <w:rPr>
          <w:b/>
          <w:i/>
          <w:color w:val="000000" w:themeColor="text1"/>
        </w:rPr>
        <w:fldChar w:fldCharType="separate"/>
      </w:r>
      <w:r>
        <w:rPr>
          <w:b/>
          <w:noProof/>
          <w:color w:val="000000" w:themeColor="text1"/>
        </w:rPr>
        <w:t>5</w:t>
      </w:r>
      <w:r w:rsidRPr="0008775F">
        <w:rPr>
          <w:b/>
          <w:i/>
          <w:color w:val="000000" w:themeColor="text1"/>
        </w:rPr>
        <w:fldChar w:fldCharType="end"/>
      </w:r>
      <w:r w:rsidRPr="0008775F">
        <w:rPr>
          <w:color w:val="000000" w:themeColor="text1"/>
        </w:rPr>
        <w:t xml:space="preserve">. </w:t>
      </w:r>
      <w:r w:rsidRPr="0008775F">
        <w:rPr>
          <w:rFonts w:eastAsia="바탕"/>
          <w:color w:val="000000" w:themeColor="text1"/>
        </w:rPr>
        <w:t>Demographic information of interview participants (n=24)</w:t>
      </w:r>
    </w:p>
    <w:tbl>
      <w:tblPr>
        <w:tblStyle w:val="a8"/>
        <w:tblpPr w:leftFromText="180" w:rightFromText="180" w:vertAnchor="text" w:horzAnchor="margin" w:tblpY="350"/>
        <w:tblW w:w="86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895"/>
        <w:gridCol w:w="630"/>
        <w:gridCol w:w="1170"/>
        <w:gridCol w:w="990"/>
        <w:gridCol w:w="1170"/>
        <w:gridCol w:w="1170"/>
        <w:gridCol w:w="1445"/>
      </w:tblGrid>
      <w:tr w:rsidR="00C94B2A" w14:paraId="1A385A88" w14:textId="77777777" w:rsidTr="00126B27">
        <w:tc>
          <w:tcPr>
            <w:tcW w:w="1170" w:type="dxa"/>
            <w:tcBorders>
              <w:top w:val="single" w:sz="4" w:space="0" w:color="auto"/>
              <w:bottom w:val="single" w:sz="4" w:space="0" w:color="auto"/>
            </w:tcBorders>
            <w:shd w:val="clear" w:color="auto" w:fill="BFBFBF" w:themeFill="background1" w:themeFillShade="BF"/>
            <w:vAlign w:val="center"/>
          </w:tcPr>
          <w:p w14:paraId="3C98D3F7" w14:textId="77777777" w:rsidR="00C94B2A" w:rsidRPr="00D41088" w:rsidRDefault="00C94B2A" w:rsidP="00126B27">
            <w:pPr>
              <w:jc w:val="center"/>
              <w:rPr>
                <w:color w:val="000000" w:themeColor="text1"/>
                <w:sz w:val="22"/>
                <w:szCs w:val="22"/>
              </w:rPr>
            </w:pPr>
            <w:r w:rsidRPr="00D41088">
              <w:rPr>
                <w:color w:val="000000" w:themeColor="text1"/>
                <w:sz w:val="22"/>
                <w:szCs w:val="22"/>
              </w:rPr>
              <w:t>Name</w:t>
            </w:r>
          </w:p>
        </w:tc>
        <w:tc>
          <w:tcPr>
            <w:tcW w:w="895" w:type="dxa"/>
            <w:tcBorders>
              <w:top w:val="single" w:sz="4" w:space="0" w:color="auto"/>
              <w:bottom w:val="single" w:sz="4" w:space="0" w:color="auto"/>
            </w:tcBorders>
            <w:shd w:val="clear" w:color="auto" w:fill="BFBFBF" w:themeFill="background1" w:themeFillShade="BF"/>
            <w:vAlign w:val="center"/>
          </w:tcPr>
          <w:p w14:paraId="4E086C98" w14:textId="77777777" w:rsidR="00C94B2A" w:rsidRPr="00D41088" w:rsidRDefault="00C94B2A" w:rsidP="00126B27">
            <w:pPr>
              <w:jc w:val="center"/>
              <w:rPr>
                <w:color w:val="000000" w:themeColor="text1"/>
                <w:sz w:val="22"/>
                <w:szCs w:val="22"/>
              </w:rPr>
            </w:pPr>
            <w:r w:rsidRPr="00D41088">
              <w:rPr>
                <w:color w:val="000000" w:themeColor="text1"/>
                <w:sz w:val="22"/>
                <w:szCs w:val="22"/>
              </w:rPr>
              <w:t>Gender</w:t>
            </w:r>
          </w:p>
        </w:tc>
        <w:tc>
          <w:tcPr>
            <w:tcW w:w="630" w:type="dxa"/>
            <w:tcBorders>
              <w:top w:val="single" w:sz="4" w:space="0" w:color="auto"/>
              <w:bottom w:val="single" w:sz="4" w:space="0" w:color="auto"/>
            </w:tcBorders>
            <w:shd w:val="clear" w:color="auto" w:fill="BFBFBF" w:themeFill="background1" w:themeFillShade="BF"/>
            <w:vAlign w:val="center"/>
          </w:tcPr>
          <w:p w14:paraId="343AD019" w14:textId="77777777" w:rsidR="00C94B2A" w:rsidRPr="00D41088" w:rsidRDefault="00C94B2A" w:rsidP="00126B27">
            <w:pPr>
              <w:jc w:val="center"/>
              <w:rPr>
                <w:color w:val="000000" w:themeColor="text1"/>
                <w:sz w:val="22"/>
                <w:szCs w:val="22"/>
              </w:rPr>
            </w:pPr>
            <w:r w:rsidRPr="00D41088">
              <w:rPr>
                <w:color w:val="000000" w:themeColor="text1"/>
                <w:sz w:val="22"/>
                <w:szCs w:val="22"/>
              </w:rPr>
              <w:t>Age</w:t>
            </w:r>
          </w:p>
        </w:tc>
        <w:tc>
          <w:tcPr>
            <w:tcW w:w="1170" w:type="dxa"/>
            <w:tcBorders>
              <w:top w:val="single" w:sz="4" w:space="0" w:color="auto"/>
              <w:bottom w:val="single" w:sz="4" w:space="0" w:color="auto"/>
            </w:tcBorders>
            <w:shd w:val="clear" w:color="auto" w:fill="BFBFBF" w:themeFill="background1" w:themeFillShade="BF"/>
            <w:vAlign w:val="center"/>
          </w:tcPr>
          <w:p w14:paraId="4F4E107E" w14:textId="77777777" w:rsidR="00C94B2A" w:rsidRPr="00D41088" w:rsidRDefault="00C94B2A" w:rsidP="00126B27">
            <w:pPr>
              <w:jc w:val="center"/>
              <w:rPr>
                <w:color w:val="000000" w:themeColor="text1"/>
                <w:sz w:val="22"/>
                <w:szCs w:val="22"/>
              </w:rPr>
            </w:pPr>
            <w:r w:rsidRPr="00D41088">
              <w:rPr>
                <w:color w:val="000000" w:themeColor="text1"/>
                <w:sz w:val="22"/>
                <w:szCs w:val="22"/>
              </w:rPr>
              <w:t>Ethnicity</w:t>
            </w:r>
          </w:p>
        </w:tc>
        <w:tc>
          <w:tcPr>
            <w:tcW w:w="990" w:type="dxa"/>
            <w:tcBorders>
              <w:top w:val="single" w:sz="4" w:space="0" w:color="auto"/>
              <w:bottom w:val="single" w:sz="4" w:space="0" w:color="auto"/>
            </w:tcBorders>
            <w:shd w:val="clear" w:color="auto" w:fill="BFBFBF" w:themeFill="background1" w:themeFillShade="BF"/>
            <w:vAlign w:val="center"/>
          </w:tcPr>
          <w:p w14:paraId="00DBA192" w14:textId="77777777" w:rsidR="00C94B2A" w:rsidRPr="00D41088" w:rsidRDefault="00C94B2A" w:rsidP="00126B27">
            <w:pPr>
              <w:jc w:val="center"/>
              <w:rPr>
                <w:color w:val="000000" w:themeColor="text1"/>
                <w:sz w:val="22"/>
                <w:szCs w:val="22"/>
              </w:rPr>
            </w:pPr>
            <w:r w:rsidRPr="00D41088">
              <w:rPr>
                <w:color w:val="000000" w:themeColor="text1"/>
                <w:sz w:val="22"/>
                <w:szCs w:val="22"/>
              </w:rPr>
              <w:t>Marital status</w:t>
            </w:r>
          </w:p>
        </w:tc>
        <w:tc>
          <w:tcPr>
            <w:tcW w:w="1170" w:type="dxa"/>
            <w:tcBorders>
              <w:top w:val="single" w:sz="4" w:space="0" w:color="auto"/>
              <w:bottom w:val="single" w:sz="4" w:space="0" w:color="auto"/>
            </w:tcBorders>
            <w:shd w:val="clear" w:color="auto" w:fill="BFBFBF" w:themeFill="background1" w:themeFillShade="BF"/>
            <w:vAlign w:val="center"/>
          </w:tcPr>
          <w:p w14:paraId="04D211D2" w14:textId="77777777" w:rsidR="00C94B2A" w:rsidRPr="00D41088" w:rsidRDefault="00C94B2A" w:rsidP="00126B27">
            <w:pPr>
              <w:jc w:val="center"/>
              <w:rPr>
                <w:color w:val="000000" w:themeColor="text1"/>
                <w:sz w:val="22"/>
                <w:szCs w:val="22"/>
              </w:rPr>
            </w:pPr>
            <w:r w:rsidRPr="00D41088">
              <w:rPr>
                <w:color w:val="000000" w:themeColor="text1"/>
                <w:sz w:val="22"/>
                <w:szCs w:val="22"/>
              </w:rPr>
              <w:t>Educatio</w:t>
            </w:r>
            <w:r>
              <w:rPr>
                <w:color w:val="000000" w:themeColor="text1"/>
                <w:sz w:val="22"/>
                <w:szCs w:val="22"/>
              </w:rPr>
              <w:t>n</w:t>
            </w:r>
          </w:p>
        </w:tc>
        <w:tc>
          <w:tcPr>
            <w:tcW w:w="1170" w:type="dxa"/>
            <w:tcBorders>
              <w:top w:val="single" w:sz="4" w:space="0" w:color="auto"/>
              <w:bottom w:val="single" w:sz="4" w:space="0" w:color="auto"/>
            </w:tcBorders>
            <w:shd w:val="clear" w:color="auto" w:fill="BFBFBF" w:themeFill="background1" w:themeFillShade="BF"/>
            <w:vAlign w:val="center"/>
          </w:tcPr>
          <w:p w14:paraId="0A02461D" w14:textId="77777777" w:rsidR="00C94B2A" w:rsidRPr="00D41088" w:rsidRDefault="00C94B2A" w:rsidP="00126B27">
            <w:pPr>
              <w:jc w:val="center"/>
              <w:rPr>
                <w:color w:val="000000" w:themeColor="text1"/>
                <w:sz w:val="22"/>
                <w:szCs w:val="22"/>
              </w:rPr>
            </w:pPr>
            <w:r w:rsidRPr="00D41088">
              <w:rPr>
                <w:color w:val="000000" w:themeColor="text1"/>
                <w:sz w:val="22"/>
                <w:szCs w:val="22"/>
              </w:rPr>
              <w:t>Residence</w:t>
            </w:r>
          </w:p>
        </w:tc>
        <w:tc>
          <w:tcPr>
            <w:tcW w:w="1445" w:type="dxa"/>
            <w:tcBorders>
              <w:top w:val="single" w:sz="4" w:space="0" w:color="auto"/>
              <w:bottom w:val="single" w:sz="4" w:space="0" w:color="auto"/>
            </w:tcBorders>
            <w:shd w:val="clear" w:color="auto" w:fill="BFBFBF" w:themeFill="background1" w:themeFillShade="BF"/>
            <w:vAlign w:val="center"/>
          </w:tcPr>
          <w:p w14:paraId="14487494" w14:textId="77777777" w:rsidR="00C94B2A" w:rsidRDefault="00C94B2A" w:rsidP="00126B27">
            <w:pPr>
              <w:jc w:val="center"/>
              <w:rPr>
                <w:color w:val="000000" w:themeColor="text1"/>
                <w:sz w:val="22"/>
                <w:szCs w:val="22"/>
              </w:rPr>
            </w:pPr>
            <w:r>
              <w:rPr>
                <w:color w:val="000000" w:themeColor="text1"/>
                <w:sz w:val="22"/>
                <w:szCs w:val="22"/>
              </w:rPr>
              <w:t>Frequency of slow travel</w:t>
            </w:r>
          </w:p>
          <w:p w14:paraId="3AAD0227" w14:textId="77777777" w:rsidR="00C94B2A" w:rsidRPr="00D41088" w:rsidRDefault="00C94B2A" w:rsidP="00126B27">
            <w:pPr>
              <w:jc w:val="center"/>
              <w:rPr>
                <w:color w:val="000000" w:themeColor="text1"/>
                <w:sz w:val="22"/>
                <w:szCs w:val="22"/>
              </w:rPr>
            </w:pPr>
            <w:r w:rsidRPr="00F741A3">
              <w:rPr>
                <w:color w:val="000000" w:themeColor="text1"/>
                <w:sz w:val="22"/>
                <w:szCs w:val="22"/>
              </w:rPr>
              <w:t>(in 2019)</w:t>
            </w:r>
          </w:p>
        </w:tc>
      </w:tr>
      <w:tr w:rsidR="00C94B2A" w14:paraId="2519E105" w14:textId="77777777" w:rsidTr="00126B27">
        <w:trPr>
          <w:trHeight w:val="288"/>
        </w:trPr>
        <w:tc>
          <w:tcPr>
            <w:tcW w:w="1170" w:type="dxa"/>
            <w:tcBorders>
              <w:top w:val="single" w:sz="4" w:space="0" w:color="auto"/>
            </w:tcBorders>
            <w:vAlign w:val="center"/>
          </w:tcPr>
          <w:p w14:paraId="7EF5E094" w14:textId="77777777" w:rsidR="00C94B2A" w:rsidRPr="002E2C9D" w:rsidRDefault="00C94B2A" w:rsidP="00126B27">
            <w:pPr>
              <w:rPr>
                <w:color w:val="000000" w:themeColor="text1"/>
                <w:sz w:val="22"/>
                <w:szCs w:val="22"/>
              </w:rPr>
            </w:pPr>
            <w:r w:rsidRPr="002E2C9D">
              <w:rPr>
                <w:color w:val="000000" w:themeColor="text1"/>
                <w:sz w:val="22"/>
                <w:szCs w:val="22"/>
              </w:rPr>
              <w:t>Anthony</w:t>
            </w:r>
          </w:p>
        </w:tc>
        <w:tc>
          <w:tcPr>
            <w:tcW w:w="895" w:type="dxa"/>
            <w:tcBorders>
              <w:top w:val="single" w:sz="4" w:space="0" w:color="auto"/>
            </w:tcBorders>
            <w:vAlign w:val="center"/>
          </w:tcPr>
          <w:p w14:paraId="39B5916A"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tcBorders>
              <w:top w:val="single" w:sz="4" w:space="0" w:color="auto"/>
            </w:tcBorders>
            <w:vAlign w:val="center"/>
          </w:tcPr>
          <w:p w14:paraId="05986EE5" w14:textId="77777777" w:rsidR="00C94B2A" w:rsidRPr="002E2C9D" w:rsidRDefault="00C94B2A" w:rsidP="00126B27">
            <w:pPr>
              <w:jc w:val="center"/>
              <w:rPr>
                <w:color w:val="000000" w:themeColor="text1"/>
                <w:sz w:val="22"/>
                <w:szCs w:val="22"/>
              </w:rPr>
            </w:pPr>
            <w:r w:rsidRPr="002E2C9D">
              <w:rPr>
                <w:color w:val="000000" w:themeColor="text1"/>
                <w:sz w:val="22"/>
                <w:szCs w:val="22"/>
              </w:rPr>
              <w:t>33</w:t>
            </w:r>
          </w:p>
        </w:tc>
        <w:tc>
          <w:tcPr>
            <w:tcW w:w="1170" w:type="dxa"/>
            <w:tcBorders>
              <w:top w:val="single" w:sz="4" w:space="0" w:color="auto"/>
            </w:tcBorders>
            <w:vAlign w:val="center"/>
          </w:tcPr>
          <w:p w14:paraId="43E3036F" w14:textId="77777777" w:rsidR="00C94B2A" w:rsidRPr="002E2C9D" w:rsidRDefault="00C94B2A" w:rsidP="00126B27">
            <w:pPr>
              <w:rPr>
                <w:color w:val="000000" w:themeColor="text1"/>
                <w:sz w:val="22"/>
                <w:szCs w:val="22"/>
              </w:rPr>
            </w:pPr>
            <w:r>
              <w:rPr>
                <w:color w:val="000000" w:themeColor="text1"/>
                <w:sz w:val="22"/>
                <w:szCs w:val="22"/>
              </w:rPr>
              <w:t>Caucasian</w:t>
            </w:r>
          </w:p>
        </w:tc>
        <w:tc>
          <w:tcPr>
            <w:tcW w:w="990" w:type="dxa"/>
            <w:tcBorders>
              <w:top w:val="single" w:sz="4" w:space="0" w:color="auto"/>
            </w:tcBorders>
            <w:vAlign w:val="center"/>
          </w:tcPr>
          <w:p w14:paraId="770794A9"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tcBorders>
              <w:top w:val="single" w:sz="4" w:space="0" w:color="auto"/>
            </w:tcBorders>
            <w:vAlign w:val="center"/>
          </w:tcPr>
          <w:p w14:paraId="78DF0157" w14:textId="77777777" w:rsidR="00C94B2A" w:rsidRPr="002E2C9D" w:rsidRDefault="00C94B2A" w:rsidP="00126B27">
            <w:pPr>
              <w:jc w:val="center"/>
              <w:rPr>
                <w:color w:val="000000" w:themeColor="text1"/>
                <w:sz w:val="22"/>
                <w:szCs w:val="22"/>
              </w:rPr>
            </w:pPr>
            <w:r w:rsidRPr="002E2C9D">
              <w:rPr>
                <w:color w:val="000000" w:themeColor="text1"/>
                <w:sz w:val="22"/>
                <w:szCs w:val="22"/>
              </w:rPr>
              <w:t>MA</w:t>
            </w:r>
          </w:p>
        </w:tc>
        <w:tc>
          <w:tcPr>
            <w:tcW w:w="1170" w:type="dxa"/>
            <w:tcBorders>
              <w:top w:val="single" w:sz="4" w:space="0" w:color="auto"/>
            </w:tcBorders>
            <w:vAlign w:val="center"/>
          </w:tcPr>
          <w:p w14:paraId="1E4360D1" w14:textId="77777777" w:rsidR="00C94B2A" w:rsidRPr="002E2C9D" w:rsidRDefault="00C94B2A" w:rsidP="00126B27">
            <w:pPr>
              <w:jc w:val="right"/>
              <w:rPr>
                <w:color w:val="000000" w:themeColor="text1"/>
                <w:sz w:val="22"/>
                <w:szCs w:val="22"/>
              </w:rPr>
            </w:pPr>
            <w:r w:rsidRPr="002E2C9D">
              <w:rPr>
                <w:color w:val="000000" w:themeColor="text1"/>
                <w:sz w:val="22"/>
                <w:szCs w:val="22"/>
              </w:rPr>
              <w:t>NY, USA</w:t>
            </w:r>
          </w:p>
        </w:tc>
        <w:tc>
          <w:tcPr>
            <w:tcW w:w="1445" w:type="dxa"/>
            <w:tcBorders>
              <w:top w:val="single" w:sz="4" w:space="0" w:color="auto"/>
            </w:tcBorders>
            <w:vAlign w:val="center"/>
          </w:tcPr>
          <w:p w14:paraId="19E5EF4B" w14:textId="77777777" w:rsidR="00C94B2A" w:rsidRPr="002E2C9D" w:rsidRDefault="00C94B2A" w:rsidP="00126B27">
            <w:pPr>
              <w:jc w:val="right"/>
              <w:rPr>
                <w:color w:val="000000" w:themeColor="text1"/>
                <w:sz w:val="22"/>
                <w:szCs w:val="22"/>
              </w:rPr>
            </w:pPr>
            <w:r w:rsidRPr="002E2C9D">
              <w:rPr>
                <w:color w:val="000000" w:themeColor="text1"/>
                <w:sz w:val="22"/>
                <w:szCs w:val="22"/>
              </w:rPr>
              <w:t>5 times</w:t>
            </w:r>
          </w:p>
        </w:tc>
      </w:tr>
      <w:tr w:rsidR="00C94B2A" w14:paraId="41510C0B" w14:textId="77777777" w:rsidTr="00126B27">
        <w:trPr>
          <w:trHeight w:val="288"/>
        </w:trPr>
        <w:tc>
          <w:tcPr>
            <w:tcW w:w="1170" w:type="dxa"/>
            <w:vAlign w:val="center"/>
          </w:tcPr>
          <w:p w14:paraId="6CDA4F4F" w14:textId="77777777" w:rsidR="00C94B2A" w:rsidRPr="002E2C9D" w:rsidRDefault="00C94B2A" w:rsidP="00126B27">
            <w:pPr>
              <w:rPr>
                <w:color w:val="000000" w:themeColor="text1"/>
                <w:sz w:val="22"/>
                <w:szCs w:val="22"/>
              </w:rPr>
            </w:pPr>
            <w:r w:rsidRPr="002E2C9D">
              <w:rPr>
                <w:color w:val="000000" w:themeColor="text1"/>
                <w:sz w:val="22"/>
                <w:szCs w:val="22"/>
              </w:rPr>
              <w:t>Kimberly</w:t>
            </w:r>
          </w:p>
        </w:tc>
        <w:tc>
          <w:tcPr>
            <w:tcW w:w="895" w:type="dxa"/>
            <w:vAlign w:val="center"/>
          </w:tcPr>
          <w:p w14:paraId="0E218961"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37A0157F" w14:textId="77777777" w:rsidR="00C94B2A" w:rsidRPr="002E2C9D" w:rsidRDefault="00C94B2A" w:rsidP="00126B27">
            <w:pPr>
              <w:jc w:val="center"/>
              <w:rPr>
                <w:color w:val="000000" w:themeColor="text1"/>
                <w:sz w:val="22"/>
                <w:szCs w:val="22"/>
              </w:rPr>
            </w:pPr>
            <w:r w:rsidRPr="002E2C9D">
              <w:rPr>
                <w:color w:val="000000" w:themeColor="text1"/>
                <w:sz w:val="22"/>
                <w:szCs w:val="22"/>
              </w:rPr>
              <w:t>32</w:t>
            </w:r>
          </w:p>
        </w:tc>
        <w:tc>
          <w:tcPr>
            <w:tcW w:w="1170" w:type="dxa"/>
            <w:vAlign w:val="center"/>
          </w:tcPr>
          <w:p w14:paraId="13657903" w14:textId="77777777" w:rsidR="00C94B2A" w:rsidRPr="002E2C9D" w:rsidRDefault="00C94B2A" w:rsidP="00126B27">
            <w:pPr>
              <w:rPr>
                <w:color w:val="000000" w:themeColor="text1"/>
                <w:sz w:val="22"/>
                <w:szCs w:val="22"/>
              </w:rPr>
            </w:pPr>
            <w:r>
              <w:rPr>
                <w:color w:val="000000" w:themeColor="text1"/>
                <w:sz w:val="22"/>
                <w:szCs w:val="22"/>
              </w:rPr>
              <w:t>Caucasian</w:t>
            </w:r>
          </w:p>
        </w:tc>
        <w:tc>
          <w:tcPr>
            <w:tcW w:w="990" w:type="dxa"/>
            <w:vAlign w:val="center"/>
          </w:tcPr>
          <w:p w14:paraId="36E033B2"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522BF1B4" w14:textId="77777777" w:rsidR="00C94B2A" w:rsidRPr="002E2C9D" w:rsidRDefault="00C94B2A" w:rsidP="00126B27">
            <w:pPr>
              <w:jc w:val="center"/>
              <w:rPr>
                <w:color w:val="000000" w:themeColor="text1"/>
                <w:sz w:val="22"/>
                <w:szCs w:val="22"/>
              </w:rPr>
            </w:pPr>
            <w:r w:rsidRPr="002E2C9D">
              <w:rPr>
                <w:color w:val="000000" w:themeColor="text1"/>
                <w:sz w:val="22"/>
                <w:szCs w:val="22"/>
              </w:rPr>
              <w:t>MA</w:t>
            </w:r>
          </w:p>
        </w:tc>
        <w:tc>
          <w:tcPr>
            <w:tcW w:w="1170" w:type="dxa"/>
            <w:vAlign w:val="center"/>
          </w:tcPr>
          <w:p w14:paraId="7AE46F83" w14:textId="77777777" w:rsidR="00C94B2A" w:rsidRPr="002E2C9D" w:rsidRDefault="00C94B2A" w:rsidP="00126B27">
            <w:pPr>
              <w:jc w:val="right"/>
              <w:rPr>
                <w:color w:val="000000" w:themeColor="text1"/>
                <w:sz w:val="22"/>
                <w:szCs w:val="22"/>
              </w:rPr>
            </w:pPr>
            <w:r>
              <w:rPr>
                <w:color w:val="000000" w:themeColor="text1"/>
                <w:sz w:val="22"/>
                <w:szCs w:val="22"/>
              </w:rPr>
              <w:t>TN</w:t>
            </w:r>
            <w:r w:rsidRPr="002E2C9D">
              <w:rPr>
                <w:color w:val="000000" w:themeColor="text1"/>
                <w:sz w:val="22"/>
                <w:szCs w:val="22"/>
              </w:rPr>
              <w:t>, USA</w:t>
            </w:r>
          </w:p>
        </w:tc>
        <w:tc>
          <w:tcPr>
            <w:tcW w:w="1445" w:type="dxa"/>
            <w:vAlign w:val="center"/>
          </w:tcPr>
          <w:p w14:paraId="2896EEBA" w14:textId="77777777" w:rsidR="00C94B2A" w:rsidRPr="002E2C9D" w:rsidRDefault="00C94B2A" w:rsidP="00126B27">
            <w:pPr>
              <w:jc w:val="right"/>
              <w:rPr>
                <w:color w:val="000000" w:themeColor="text1"/>
                <w:sz w:val="22"/>
                <w:szCs w:val="22"/>
              </w:rPr>
            </w:pPr>
            <w:r w:rsidRPr="002E2C9D">
              <w:rPr>
                <w:color w:val="000000" w:themeColor="text1"/>
                <w:sz w:val="22"/>
                <w:szCs w:val="22"/>
              </w:rPr>
              <w:t>6 times</w:t>
            </w:r>
          </w:p>
        </w:tc>
      </w:tr>
      <w:tr w:rsidR="00C94B2A" w14:paraId="298BA9EC" w14:textId="77777777" w:rsidTr="00126B27">
        <w:trPr>
          <w:trHeight w:val="288"/>
        </w:trPr>
        <w:tc>
          <w:tcPr>
            <w:tcW w:w="1170" w:type="dxa"/>
            <w:vAlign w:val="center"/>
          </w:tcPr>
          <w:p w14:paraId="5D47DDDB" w14:textId="77777777" w:rsidR="00C94B2A" w:rsidRPr="002E2C9D" w:rsidRDefault="00C94B2A" w:rsidP="00126B27">
            <w:pPr>
              <w:rPr>
                <w:color w:val="000000" w:themeColor="text1"/>
                <w:sz w:val="22"/>
                <w:szCs w:val="22"/>
              </w:rPr>
            </w:pPr>
            <w:r w:rsidRPr="002E2C9D">
              <w:rPr>
                <w:color w:val="000000" w:themeColor="text1"/>
                <w:sz w:val="22"/>
                <w:szCs w:val="22"/>
              </w:rPr>
              <w:t>Ethan</w:t>
            </w:r>
          </w:p>
        </w:tc>
        <w:tc>
          <w:tcPr>
            <w:tcW w:w="895" w:type="dxa"/>
            <w:vAlign w:val="center"/>
          </w:tcPr>
          <w:p w14:paraId="29170EED"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74A450F1" w14:textId="77777777" w:rsidR="00C94B2A" w:rsidRPr="002E2C9D" w:rsidRDefault="00C94B2A" w:rsidP="00126B27">
            <w:pPr>
              <w:jc w:val="center"/>
              <w:rPr>
                <w:color w:val="000000" w:themeColor="text1"/>
                <w:sz w:val="22"/>
                <w:szCs w:val="22"/>
              </w:rPr>
            </w:pPr>
            <w:r w:rsidRPr="002E2C9D">
              <w:rPr>
                <w:color w:val="000000" w:themeColor="text1"/>
                <w:sz w:val="22"/>
                <w:szCs w:val="22"/>
              </w:rPr>
              <w:t>53</w:t>
            </w:r>
          </w:p>
        </w:tc>
        <w:tc>
          <w:tcPr>
            <w:tcW w:w="1170" w:type="dxa"/>
          </w:tcPr>
          <w:p w14:paraId="5EC22C41"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5A289972"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62939077"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521A0E34" w14:textId="77777777" w:rsidR="00C94B2A" w:rsidRPr="002E2C9D" w:rsidRDefault="00C94B2A" w:rsidP="00126B27">
            <w:pPr>
              <w:jc w:val="right"/>
              <w:rPr>
                <w:color w:val="000000" w:themeColor="text1"/>
                <w:sz w:val="22"/>
                <w:szCs w:val="22"/>
              </w:rPr>
            </w:pPr>
            <w:r>
              <w:rPr>
                <w:color w:val="000000" w:themeColor="text1"/>
                <w:sz w:val="22"/>
                <w:szCs w:val="22"/>
              </w:rPr>
              <w:t>TN</w:t>
            </w:r>
            <w:r w:rsidRPr="002E2C9D">
              <w:rPr>
                <w:color w:val="000000" w:themeColor="text1"/>
                <w:sz w:val="22"/>
                <w:szCs w:val="22"/>
              </w:rPr>
              <w:t>, USA</w:t>
            </w:r>
          </w:p>
        </w:tc>
        <w:tc>
          <w:tcPr>
            <w:tcW w:w="1445" w:type="dxa"/>
            <w:vAlign w:val="center"/>
          </w:tcPr>
          <w:p w14:paraId="4C9FCD16"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3C0D941A" w14:textId="77777777" w:rsidTr="00126B27">
        <w:trPr>
          <w:trHeight w:val="288"/>
        </w:trPr>
        <w:tc>
          <w:tcPr>
            <w:tcW w:w="1170" w:type="dxa"/>
            <w:vAlign w:val="center"/>
          </w:tcPr>
          <w:p w14:paraId="6E028FE8" w14:textId="77777777" w:rsidR="00C94B2A" w:rsidRPr="002E2C9D" w:rsidRDefault="00C94B2A" w:rsidP="00126B27">
            <w:pPr>
              <w:rPr>
                <w:color w:val="000000" w:themeColor="text1"/>
                <w:sz w:val="22"/>
                <w:szCs w:val="22"/>
              </w:rPr>
            </w:pPr>
            <w:r w:rsidRPr="002E2C9D">
              <w:rPr>
                <w:color w:val="000000" w:themeColor="text1"/>
                <w:sz w:val="22"/>
                <w:szCs w:val="22"/>
              </w:rPr>
              <w:t>Courtney</w:t>
            </w:r>
          </w:p>
        </w:tc>
        <w:tc>
          <w:tcPr>
            <w:tcW w:w="895" w:type="dxa"/>
            <w:vAlign w:val="center"/>
          </w:tcPr>
          <w:p w14:paraId="7357BAED"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07AB1BD9" w14:textId="77777777" w:rsidR="00C94B2A" w:rsidRPr="002E2C9D" w:rsidRDefault="00C94B2A" w:rsidP="00126B27">
            <w:pPr>
              <w:jc w:val="center"/>
              <w:rPr>
                <w:color w:val="000000" w:themeColor="text1"/>
                <w:sz w:val="22"/>
                <w:szCs w:val="22"/>
              </w:rPr>
            </w:pPr>
            <w:r w:rsidRPr="002E2C9D">
              <w:rPr>
                <w:color w:val="000000" w:themeColor="text1"/>
                <w:sz w:val="22"/>
                <w:szCs w:val="22"/>
              </w:rPr>
              <w:t>32</w:t>
            </w:r>
          </w:p>
        </w:tc>
        <w:tc>
          <w:tcPr>
            <w:tcW w:w="1170" w:type="dxa"/>
          </w:tcPr>
          <w:p w14:paraId="4A581026"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2F70641D"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05BD6C01" w14:textId="77777777" w:rsidR="00C94B2A" w:rsidRPr="002E2C9D" w:rsidRDefault="00C94B2A" w:rsidP="00126B27">
            <w:pPr>
              <w:jc w:val="center"/>
              <w:rPr>
                <w:color w:val="000000" w:themeColor="text1"/>
                <w:sz w:val="22"/>
                <w:szCs w:val="22"/>
              </w:rPr>
            </w:pPr>
            <w:r w:rsidRPr="002E2C9D">
              <w:rPr>
                <w:color w:val="000000" w:themeColor="text1"/>
                <w:sz w:val="22"/>
                <w:szCs w:val="22"/>
              </w:rPr>
              <w:t>MA</w:t>
            </w:r>
          </w:p>
        </w:tc>
        <w:tc>
          <w:tcPr>
            <w:tcW w:w="1170" w:type="dxa"/>
            <w:vAlign w:val="center"/>
          </w:tcPr>
          <w:p w14:paraId="4EE51012" w14:textId="77777777" w:rsidR="00C94B2A" w:rsidRPr="002E2C9D" w:rsidRDefault="00C94B2A" w:rsidP="00126B27">
            <w:pPr>
              <w:jc w:val="right"/>
              <w:rPr>
                <w:color w:val="000000" w:themeColor="text1"/>
                <w:sz w:val="22"/>
                <w:szCs w:val="22"/>
              </w:rPr>
            </w:pPr>
            <w:r w:rsidRPr="002E2C9D">
              <w:rPr>
                <w:color w:val="000000" w:themeColor="text1"/>
                <w:sz w:val="22"/>
                <w:szCs w:val="22"/>
              </w:rPr>
              <w:t>AZ, USA</w:t>
            </w:r>
          </w:p>
        </w:tc>
        <w:tc>
          <w:tcPr>
            <w:tcW w:w="1445" w:type="dxa"/>
            <w:vAlign w:val="center"/>
          </w:tcPr>
          <w:p w14:paraId="44A654BC" w14:textId="77777777" w:rsidR="00C94B2A" w:rsidRPr="002E2C9D" w:rsidRDefault="00C94B2A" w:rsidP="00126B27">
            <w:pPr>
              <w:jc w:val="right"/>
              <w:rPr>
                <w:color w:val="000000" w:themeColor="text1"/>
                <w:sz w:val="22"/>
                <w:szCs w:val="22"/>
              </w:rPr>
            </w:pPr>
            <w:r w:rsidRPr="002E2C9D">
              <w:rPr>
                <w:color w:val="000000" w:themeColor="text1"/>
                <w:sz w:val="22"/>
                <w:szCs w:val="22"/>
              </w:rPr>
              <w:t>2-3 times</w:t>
            </w:r>
          </w:p>
        </w:tc>
      </w:tr>
      <w:tr w:rsidR="00C94B2A" w14:paraId="76DB4B4D" w14:textId="77777777" w:rsidTr="00126B27">
        <w:trPr>
          <w:trHeight w:val="288"/>
        </w:trPr>
        <w:tc>
          <w:tcPr>
            <w:tcW w:w="1170" w:type="dxa"/>
            <w:vAlign w:val="center"/>
          </w:tcPr>
          <w:p w14:paraId="6FF7812F" w14:textId="77777777" w:rsidR="00C94B2A" w:rsidRPr="002E2C9D" w:rsidRDefault="00C94B2A" w:rsidP="00126B27">
            <w:pPr>
              <w:rPr>
                <w:color w:val="000000" w:themeColor="text1"/>
                <w:sz w:val="22"/>
                <w:szCs w:val="22"/>
              </w:rPr>
            </w:pPr>
            <w:r>
              <w:rPr>
                <w:color w:val="000000" w:themeColor="text1"/>
                <w:sz w:val="22"/>
                <w:szCs w:val="22"/>
              </w:rPr>
              <w:t>Chris</w:t>
            </w:r>
          </w:p>
        </w:tc>
        <w:tc>
          <w:tcPr>
            <w:tcW w:w="895" w:type="dxa"/>
            <w:vAlign w:val="center"/>
          </w:tcPr>
          <w:p w14:paraId="0523DCD1"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4BDAF167" w14:textId="77777777" w:rsidR="00C94B2A" w:rsidRPr="002E2C9D" w:rsidRDefault="00C94B2A" w:rsidP="00126B27">
            <w:pPr>
              <w:jc w:val="center"/>
              <w:rPr>
                <w:color w:val="000000" w:themeColor="text1"/>
                <w:sz w:val="22"/>
                <w:szCs w:val="22"/>
              </w:rPr>
            </w:pPr>
            <w:r w:rsidRPr="002E2C9D">
              <w:rPr>
                <w:color w:val="000000" w:themeColor="text1"/>
                <w:sz w:val="22"/>
                <w:szCs w:val="22"/>
              </w:rPr>
              <w:t>54</w:t>
            </w:r>
          </w:p>
        </w:tc>
        <w:tc>
          <w:tcPr>
            <w:tcW w:w="1170" w:type="dxa"/>
          </w:tcPr>
          <w:p w14:paraId="296BCE17"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27CE21BF"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29F16A9D"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2D93D4CA"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1B57155D" w14:textId="77777777" w:rsidR="00C94B2A" w:rsidRPr="002E2C9D" w:rsidRDefault="00C94B2A" w:rsidP="00126B27">
            <w:pPr>
              <w:jc w:val="right"/>
              <w:rPr>
                <w:color w:val="000000" w:themeColor="text1"/>
                <w:sz w:val="22"/>
                <w:szCs w:val="22"/>
              </w:rPr>
            </w:pPr>
            <w:r w:rsidRPr="002E2C9D">
              <w:rPr>
                <w:color w:val="000000" w:themeColor="text1"/>
                <w:sz w:val="22"/>
                <w:szCs w:val="22"/>
              </w:rPr>
              <w:t>6 times</w:t>
            </w:r>
          </w:p>
        </w:tc>
      </w:tr>
      <w:tr w:rsidR="00C94B2A" w14:paraId="1E9245D3" w14:textId="77777777" w:rsidTr="00126B27">
        <w:trPr>
          <w:trHeight w:val="288"/>
        </w:trPr>
        <w:tc>
          <w:tcPr>
            <w:tcW w:w="1170" w:type="dxa"/>
            <w:vAlign w:val="center"/>
          </w:tcPr>
          <w:p w14:paraId="55E4C3DB" w14:textId="77777777" w:rsidR="00C94B2A" w:rsidRPr="002E2C9D" w:rsidRDefault="00C94B2A" w:rsidP="00126B27">
            <w:pPr>
              <w:rPr>
                <w:color w:val="000000" w:themeColor="text1"/>
                <w:sz w:val="22"/>
                <w:szCs w:val="22"/>
              </w:rPr>
            </w:pPr>
            <w:r w:rsidRPr="002E2C9D">
              <w:rPr>
                <w:color w:val="000000" w:themeColor="text1"/>
                <w:sz w:val="22"/>
                <w:szCs w:val="22"/>
              </w:rPr>
              <w:t>Maria</w:t>
            </w:r>
          </w:p>
        </w:tc>
        <w:tc>
          <w:tcPr>
            <w:tcW w:w="895" w:type="dxa"/>
            <w:vAlign w:val="center"/>
          </w:tcPr>
          <w:p w14:paraId="443A7E34"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13085BF9" w14:textId="77777777" w:rsidR="00C94B2A" w:rsidRPr="002E2C9D" w:rsidRDefault="00C94B2A" w:rsidP="00126B27">
            <w:pPr>
              <w:jc w:val="center"/>
              <w:rPr>
                <w:color w:val="000000" w:themeColor="text1"/>
                <w:sz w:val="22"/>
                <w:szCs w:val="22"/>
              </w:rPr>
            </w:pPr>
            <w:r w:rsidRPr="002E2C9D">
              <w:rPr>
                <w:rFonts w:hint="eastAsia"/>
                <w:color w:val="000000" w:themeColor="text1"/>
                <w:sz w:val="22"/>
                <w:szCs w:val="22"/>
              </w:rPr>
              <w:t>2</w:t>
            </w:r>
            <w:r w:rsidRPr="002E2C9D">
              <w:rPr>
                <w:color w:val="000000" w:themeColor="text1"/>
                <w:sz w:val="22"/>
                <w:szCs w:val="22"/>
              </w:rPr>
              <w:t>4</w:t>
            </w:r>
          </w:p>
        </w:tc>
        <w:tc>
          <w:tcPr>
            <w:tcW w:w="1170" w:type="dxa"/>
          </w:tcPr>
          <w:p w14:paraId="42BD1315"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6A91EC3C"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7B20B14E"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303EF2AD" w14:textId="77777777" w:rsidR="00C94B2A" w:rsidRPr="002E2C9D" w:rsidRDefault="00C94B2A" w:rsidP="00126B27">
            <w:pPr>
              <w:jc w:val="right"/>
              <w:rPr>
                <w:color w:val="000000" w:themeColor="text1"/>
                <w:sz w:val="22"/>
                <w:szCs w:val="22"/>
              </w:rPr>
            </w:pPr>
            <w:r w:rsidRPr="002E2C9D">
              <w:rPr>
                <w:color w:val="000000" w:themeColor="text1"/>
                <w:sz w:val="22"/>
                <w:szCs w:val="22"/>
              </w:rPr>
              <w:t>FL, USA</w:t>
            </w:r>
          </w:p>
        </w:tc>
        <w:tc>
          <w:tcPr>
            <w:tcW w:w="1445" w:type="dxa"/>
            <w:vAlign w:val="center"/>
          </w:tcPr>
          <w:p w14:paraId="79F09BB4" w14:textId="77777777" w:rsidR="00C94B2A" w:rsidRPr="002E2C9D" w:rsidRDefault="00C94B2A" w:rsidP="00126B27">
            <w:pPr>
              <w:jc w:val="right"/>
              <w:rPr>
                <w:color w:val="000000" w:themeColor="text1"/>
                <w:sz w:val="22"/>
                <w:szCs w:val="22"/>
              </w:rPr>
            </w:pPr>
            <w:r w:rsidRPr="002E2C9D">
              <w:rPr>
                <w:color w:val="000000" w:themeColor="text1"/>
                <w:sz w:val="22"/>
                <w:szCs w:val="22"/>
              </w:rPr>
              <w:t>3 times</w:t>
            </w:r>
          </w:p>
        </w:tc>
      </w:tr>
      <w:tr w:rsidR="00C94B2A" w14:paraId="574CC535" w14:textId="77777777" w:rsidTr="00126B27">
        <w:trPr>
          <w:trHeight w:val="288"/>
        </w:trPr>
        <w:tc>
          <w:tcPr>
            <w:tcW w:w="1170" w:type="dxa"/>
            <w:vAlign w:val="center"/>
          </w:tcPr>
          <w:p w14:paraId="6C8D65D3" w14:textId="77777777" w:rsidR="00C94B2A" w:rsidRPr="002E2C9D" w:rsidRDefault="00C94B2A" w:rsidP="00126B27">
            <w:pPr>
              <w:rPr>
                <w:color w:val="000000" w:themeColor="text1"/>
                <w:sz w:val="22"/>
                <w:szCs w:val="22"/>
              </w:rPr>
            </w:pPr>
            <w:r w:rsidRPr="002E2C9D">
              <w:rPr>
                <w:color w:val="000000" w:themeColor="text1"/>
                <w:sz w:val="22"/>
                <w:szCs w:val="22"/>
              </w:rPr>
              <w:t>Caleb</w:t>
            </w:r>
          </w:p>
        </w:tc>
        <w:tc>
          <w:tcPr>
            <w:tcW w:w="895" w:type="dxa"/>
            <w:vAlign w:val="center"/>
          </w:tcPr>
          <w:p w14:paraId="07883602"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0F8CA300" w14:textId="77777777" w:rsidR="00C94B2A" w:rsidRPr="002E2C9D" w:rsidRDefault="00C94B2A" w:rsidP="00126B27">
            <w:pPr>
              <w:jc w:val="center"/>
              <w:rPr>
                <w:color w:val="000000" w:themeColor="text1"/>
                <w:sz w:val="22"/>
                <w:szCs w:val="22"/>
              </w:rPr>
            </w:pPr>
            <w:r w:rsidRPr="002E2C9D">
              <w:rPr>
                <w:color w:val="000000" w:themeColor="text1"/>
                <w:sz w:val="22"/>
                <w:szCs w:val="22"/>
              </w:rPr>
              <w:t>29</w:t>
            </w:r>
          </w:p>
        </w:tc>
        <w:tc>
          <w:tcPr>
            <w:tcW w:w="1170" w:type="dxa"/>
          </w:tcPr>
          <w:p w14:paraId="2155FA4A"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7A6FA0B3"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2774FF98"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4E7E3AC4" w14:textId="77777777" w:rsidR="00C94B2A" w:rsidRPr="002E2C9D" w:rsidRDefault="00C94B2A" w:rsidP="00126B27">
            <w:pPr>
              <w:jc w:val="right"/>
              <w:rPr>
                <w:color w:val="000000" w:themeColor="text1"/>
                <w:sz w:val="22"/>
                <w:szCs w:val="22"/>
              </w:rPr>
            </w:pPr>
            <w:r w:rsidRPr="002E2C9D">
              <w:rPr>
                <w:rFonts w:hint="eastAsia"/>
                <w:color w:val="000000" w:themeColor="text1"/>
                <w:sz w:val="22"/>
                <w:szCs w:val="22"/>
              </w:rPr>
              <w:t>I</w:t>
            </w:r>
            <w:r w:rsidRPr="002E2C9D">
              <w:rPr>
                <w:color w:val="000000" w:themeColor="text1"/>
                <w:sz w:val="22"/>
                <w:szCs w:val="22"/>
              </w:rPr>
              <w:t>L, USA</w:t>
            </w:r>
          </w:p>
        </w:tc>
        <w:tc>
          <w:tcPr>
            <w:tcW w:w="1445" w:type="dxa"/>
            <w:vAlign w:val="center"/>
          </w:tcPr>
          <w:p w14:paraId="5BA15528" w14:textId="77777777" w:rsidR="00C94B2A" w:rsidRPr="002E2C9D" w:rsidRDefault="00C94B2A" w:rsidP="00126B27">
            <w:pPr>
              <w:jc w:val="right"/>
              <w:rPr>
                <w:color w:val="000000" w:themeColor="text1"/>
                <w:sz w:val="22"/>
                <w:szCs w:val="22"/>
              </w:rPr>
            </w:pPr>
            <w:r w:rsidRPr="002E2C9D">
              <w:rPr>
                <w:color w:val="000000" w:themeColor="text1"/>
                <w:sz w:val="22"/>
                <w:szCs w:val="22"/>
              </w:rPr>
              <w:t>5 times</w:t>
            </w:r>
          </w:p>
        </w:tc>
      </w:tr>
      <w:tr w:rsidR="00C94B2A" w14:paraId="23A28A2F" w14:textId="77777777" w:rsidTr="00126B27">
        <w:trPr>
          <w:trHeight w:val="288"/>
        </w:trPr>
        <w:tc>
          <w:tcPr>
            <w:tcW w:w="1170" w:type="dxa"/>
            <w:vAlign w:val="center"/>
          </w:tcPr>
          <w:p w14:paraId="37366EC0" w14:textId="77777777" w:rsidR="00C94B2A" w:rsidRPr="002E2C9D" w:rsidRDefault="00C94B2A" w:rsidP="00126B27">
            <w:pPr>
              <w:rPr>
                <w:color w:val="000000" w:themeColor="text1"/>
                <w:sz w:val="22"/>
                <w:szCs w:val="22"/>
              </w:rPr>
            </w:pPr>
            <w:r w:rsidRPr="002E2C9D">
              <w:rPr>
                <w:color w:val="000000" w:themeColor="text1"/>
                <w:sz w:val="22"/>
                <w:szCs w:val="22"/>
              </w:rPr>
              <w:t>Laura</w:t>
            </w:r>
          </w:p>
        </w:tc>
        <w:tc>
          <w:tcPr>
            <w:tcW w:w="895" w:type="dxa"/>
            <w:vAlign w:val="center"/>
          </w:tcPr>
          <w:p w14:paraId="3E439630"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41E5927E" w14:textId="77777777" w:rsidR="00C94B2A" w:rsidRPr="002E2C9D" w:rsidRDefault="00C94B2A" w:rsidP="00126B27">
            <w:pPr>
              <w:jc w:val="center"/>
              <w:rPr>
                <w:color w:val="000000" w:themeColor="text1"/>
                <w:sz w:val="22"/>
                <w:szCs w:val="22"/>
              </w:rPr>
            </w:pPr>
            <w:r w:rsidRPr="002E2C9D">
              <w:rPr>
                <w:color w:val="000000" w:themeColor="text1"/>
                <w:sz w:val="22"/>
                <w:szCs w:val="22"/>
              </w:rPr>
              <w:t>31</w:t>
            </w:r>
          </w:p>
        </w:tc>
        <w:tc>
          <w:tcPr>
            <w:tcW w:w="1170" w:type="dxa"/>
          </w:tcPr>
          <w:p w14:paraId="1F31CA8F"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5434A12C"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0217EAEE"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6A9C6D0C" w14:textId="77777777" w:rsidR="00C94B2A" w:rsidRPr="002E2C9D" w:rsidRDefault="00C94B2A" w:rsidP="00126B27">
            <w:pPr>
              <w:jc w:val="right"/>
              <w:rPr>
                <w:color w:val="000000" w:themeColor="text1"/>
                <w:sz w:val="22"/>
                <w:szCs w:val="22"/>
              </w:rPr>
            </w:pPr>
            <w:r>
              <w:rPr>
                <w:color w:val="000000" w:themeColor="text1"/>
                <w:sz w:val="22"/>
                <w:szCs w:val="22"/>
              </w:rPr>
              <w:t>GA</w:t>
            </w:r>
            <w:r w:rsidRPr="002E2C9D">
              <w:rPr>
                <w:color w:val="000000" w:themeColor="text1"/>
                <w:sz w:val="22"/>
                <w:szCs w:val="22"/>
              </w:rPr>
              <w:t>, USA</w:t>
            </w:r>
          </w:p>
        </w:tc>
        <w:tc>
          <w:tcPr>
            <w:tcW w:w="1445" w:type="dxa"/>
            <w:vAlign w:val="center"/>
          </w:tcPr>
          <w:p w14:paraId="0E10553C"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14C1E4E2" w14:textId="77777777" w:rsidTr="00126B27">
        <w:trPr>
          <w:trHeight w:val="288"/>
        </w:trPr>
        <w:tc>
          <w:tcPr>
            <w:tcW w:w="1170" w:type="dxa"/>
            <w:vAlign w:val="center"/>
          </w:tcPr>
          <w:p w14:paraId="2D9BE712" w14:textId="77777777" w:rsidR="00C94B2A" w:rsidRPr="002E2C9D" w:rsidRDefault="00C94B2A" w:rsidP="00126B27">
            <w:pPr>
              <w:rPr>
                <w:color w:val="000000" w:themeColor="text1"/>
                <w:sz w:val="22"/>
                <w:szCs w:val="22"/>
              </w:rPr>
            </w:pPr>
            <w:r w:rsidRPr="002E2C9D">
              <w:rPr>
                <w:color w:val="000000" w:themeColor="text1"/>
                <w:sz w:val="22"/>
                <w:szCs w:val="22"/>
              </w:rPr>
              <w:t>Tony</w:t>
            </w:r>
          </w:p>
        </w:tc>
        <w:tc>
          <w:tcPr>
            <w:tcW w:w="895" w:type="dxa"/>
            <w:vAlign w:val="center"/>
          </w:tcPr>
          <w:p w14:paraId="50FC67A4"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7E20F111" w14:textId="77777777" w:rsidR="00C94B2A" w:rsidRPr="002E2C9D" w:rsidRDefault="00C94B2A" w:rsidP="00126B27">
            <w:pPr>
              <w:jc w:val="center"/>
              <w:rPr>
                <w:color w:val="000000" w:themeColor="text1"/>
                <w:sz w:val="22"/>
                <w:szCs w:val="22"/>
              </w:rPr>
            </w:pPr>
            <w:r w:rsidRPr="002E2C9D">
              <w:rPr>
                <w:color w:val="000000" w:themeColor="text1"/>
                <w:sz w:val="22"/>
                <w:szCs w:val="22"/>
              </w:rPr>
              <w:t>43</w:t>
            </w:r>
          </w:p>
        </w:tc>
        <w:tc>
          <w:tcPr>
            <w:tcW w:w="1170" w:type="dxa"/>
          </w:tcPr>
          <w:p w14:paraId="50CD07FE"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64B88DFD" w14:textId="77777777" w:rsidR="00C94B2A" w:rsidRPr="002E2C9D" w:rsidRDefault="00C94B2A" w:rsidP="00126B27">
            <w:pPr>
              <w:rPr>
                <w:color w:val="000000" w:themeColor="text1"/>
                <w:sz w:val="22"/>
                <w:szCs w:val="22"/>
              </w:rPr>
            </w:pPr>
            <w:r w:rsidRPr="002E2C9D">
              <w:rPr>
                <w:rFonts w:hint="eastAsia"/>
                <w:color w:val="000000" w:themeColor="text1"/>
                <w:sz w:val="22"/>
                <w:szCs w:val="22"/>
              </w:rPr>
              <w:t>S</w:t>
            </w:r>
            <w:r w:rsidRPr="002E2C9D">
              <w:rPr>
                <w:color w:val="000000" w:themeColor="text1"/>
                <w:sz w:val="22"/>
                <w:szCs w:val="22"/>
              </w:rPr>
              <w:t>ingle</w:t>
            </w:r>
          </w:p>
        </w:tc>
        <w:tc>
          <w:tcPr>
            <w:tcW w:w="1170" w:type="dxa"/>
            <w:vAlign w:val="center"/>
          </w:tcPr>
          <w:p w14:paraId="172C0046"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0E133D59" w14:textId="77777777" w:rsidR="00C94B2A" w:rsidRPr="002E2C9D" w:rsidRDefault="00C94B2A" w:rsidP="00126B27">
            <w:pPr>
              <w:jc w:val="right"/>
              <w:rPr>
                <w:color w:val="000000" w:themeColor="text1"/>
                <w:sz w:val="22"/>
                <w:szCs w:val="22"/>
              </w:rPr>
            </w:pPr>
            <w:r w:rsidRPr="002E2C9D">
              <w:rPr>
                <w:color w:val="000000" w:themeColor="text1"/>
                <w:sz w:val="22"/>
                <w:szCs w:val="22"/>
              </w:rPr>
              <w:t>OH, USA</w:t>
            </w:r>
          </w:p>
        </w:tc>
        <w:tc>
          <w:tcPr>
            <w:tcW w:w="1445" w:type="dxa"/>
            <w:vAlign w:val="center"/>
          </w:tcPr>
          <w:p w14:paraId="1325307D" w14:textId="77777777" w:rsidR="00C94B2A" w:rsidRPr="002E2C9D" w:rsidRDefault="00C94B2A" w:rsidP="00126B27">
            <w:pPr>
              <w:jc w:val="right"/>
              <w:rPr>
                <w:color w:val="000000" w:themeColor="text1"/>
                <w:sz w:val="22"/>
                <w:szCs w:val="22"/>
              </w:rPr>
            </w:pPr>
            <w:r w:rsidRPr="002E2C9D">
              <w:rPr>
                <w:color w:val="000000" w:themeColor="text1"/>
                <w:sz w:val="22"/>
                <w:szCs w:val="22"/>
              </w:rPr>
              <w:t>5-10 times</w:t>
            </w:r>
          </w:p>
        </w:tc>
      </w:tr>
      <w:tr w:rsidR="00C94B2A" w14:paraId="2E4ADA9C" w14:textId="77777777" w:rsidTr="00126B27">
        <w:trPr>
          <w:trHeight w:val="288"/>
        </w:trPr>
        <w:tc>
          <w:tcPr>
            <w:tcW w:w="1170" w:type="dxa"/>
            <w:vAlign w:val="center"/>
          </w:tcPr>
          <w:p w14:paraId="6D7671CA" w14:textId="77777777" w:rsidR="00C94B2A" w:rsidRPr="002E2C9D" w:rsidRDefault="00C94B2A" w:rsidP="00126B27">
            <w:pPr>
              <w:rPr>
                <w:color w:val="000000" w:themeColor="text1"/>
                <w:sz w:val="22"/>
                <w:szCs w:val="22"/>
              </w:rPr>
            </w:pPr>
            <w:r w:rsidRPr="002E2C9D">
              <w:rPr>
                <w:color w:val="000000" w:themeColor="text1"/>
                <w:sz w:val="22"/>
                <w:szCs w:val="22"/>
              </w:rPr>
              <w:t>Kassandra</w:t>
            </w:r>
          </w:p>
        </w:tc>
        <w:tc>
          <w:tcPr>
            <w:tcW w:w="895" w:type="dxa"/>
            <w:vAlign w:val="center"/>
          </w:tcPr>
          <w:p w14:paraId="73F83B5B"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1509FE55" w14:textId="77777777" w:rsidR="00C94B2A" w:rsidRPr="002E2C9D" w:rsidRDefault="00C94B2A" w:rsidP="00126B27">
            <w:pPr>
              <w:jc w:val="center"/>
              <w:rPr>
                <w:color w:val="000000" w:themeColor="text1"/>
                <w:sz w:val="22"/>
                <w:szCs w:val="22"/>
              </w:rPr>
            </w:pPr>
            <w:r w:rsidRPr="002E2C9D">
              <w:rPr>
                <w:color w:val="000000" w:themeColor="text1"/>
                <w:sz w:val="22"/>
                <w:szCs w:val="22"/>
              </w:rPr>
              <w:t>23</w:t>
            </w:r>
          </w:p>
        </w:tc>
        <w:tc>
          <w:tcPr>
            <w:tcW w:w="1170" w:type="dxa"/>
          </w:tcPr>
          <w:p w14:paraId="3B6EC87D"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240E3370"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4FD802DD"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2CF2B473" w14:textId="77777777" w:rsidR="00C94B2A" w:rsidRPr="002E2C9D" w:rsidRDefault="00C94B2A" w:rsidP="00126B27">
            <w:pPr>
              <w:jc w:val="right"/>
              <w:rPr>
                <w:color w:val="000000" w:themeColor="text1"/>
                <w:sz w:val="22"/>
                <w:szCs w:val="22"/>
              </w:rPr>
            </w:pPr>
            <w:r w:rsidRPr="002E2C9D">
              <w:rPr>
                <w:color w:val="000000" w:themeColor="text1"/>
                <w:sz w:val="22"/>
                <w:szCs w:val="22"/>
              </w:rPr>
              <w:t>TX, USA</w:t>
            </w:r>
          </w:p>
        </w:tc>
        <w:tc>
          <w:tcPr>
            <w:tcW w:w="1445" w:type="dxa"/>
            <w:vAlign w:val="center"/>
          </w:tcPr>
          <w:p w14:paraId="76016349" w14:textId="77777777" w:rsidR="00C94B2A" w:rsidRPr="002E2C9D" w:rsidRDefault="00C94B2A" w:rsidP="00126B27">
            <w:pPr>
              <w:jc w:val="right"/>
              <w:rPr>
                <w:color w:val="000000" w:themeColor="text1"/>
                <w:sz w:val="22"/>
                <w:szCs w:val="22"/>
              </w:rPr>
            </w:pPr>
            <w:r w:rsidRPr="002E2C9D">
              <w:rPr>
                <w:color w:val="000000" w:themeColor="text1"/>
                <w:sz w:val="22"/>
                <w:szCs w:val="22"/>
              </w:rPr>
              <w:t>4-5 times</w:t>
            </w:r>
          </w:p>
        </w:tc>
      </w:tr>
      <w:tr w:rsidR="00C94B2A" w14:paraId="2FB98AD0" w14:textId="77777777" w:rsidTr="00126B27">
        <w:trPr>
          <w:trHeight w:val="288"/>
        </w:trPr>
        <w:tc>
          <w:tcPr>
            <w:tcW w:w="1170" w:type="dxa"/>
            <w:vAlign w:val="center"/>
          </w:tcPr>
          <w:p w14:paraId="08B16C84" w14:textId="77777777" w:rsidR="00C94B2A" w:rsidRPr="002E2C9D" w:rsidRDefault="00C94B2A" w:rsidP="00126B27">
            <w:pPr>
              <w:rPr>
                <w:color w:val="000000" w:themeColor="text1"/>
                <w:sz w:val="22"/>
                <w:szCs w:val="22"/>
              </w:rPr>
            </w:pPr>
            <w:r w:rsidRPr="002E2C9D">
              <w:rPr>
                <w:color w:val="000000" w:themeColor="text1"/>
                <w:sz w:val="22"/>
                <w:szCs w:val="22"/>
              </w:rPr>
              <w:t>Mickey</w:t>
            </w:r>
          </w:p>
        </w:tc>
        <w:tc>
          <w:tcPr>
            <w:tcW w:w="895" w:type="dxa"/>
            <w:vAlign w:val="center"/>
          </w:tcPr>
          <w:p w14:paraId="199CAF44"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2AFC76BB" w14:textId="77777777" w:rsidR="00C94B2A" w:rsidRPr="002E2C9D" w:rsidRDefault="00C94B2A" w:rsidP="00126B27">
            <w:pPr>
              <w:jc w:val="center"/>
              <w:rPr>
                <w:color w:val="000000" w:themeColor="text1"/>
                <w:sz w:val="22"/>
                <w:szCs w:val="22"/>
              </w:rPr>
            </w:pPr>
            <w:r w:rsidRPr="002E2C9D">
              <w:rPr>
                <w:color w:val="000000" w:themeColor="text1"/>
                <w:sz w:val="22"/>
                <w:szCs w:val="22"/>
              </w:rPr>
              <w:t>34</w:t>
            </w:r>
          </w:p>
        </w:tc>
        <w:tc>
          <w:tcPr>
            <w:tcW w:w="1170" w:type="dxa"/>
          </w:tcPr>
          <w:p w14:paraId="3263B229"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35B69AA6"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39579E48" w14:textId="77777777" w:rsidR="00C94B2A" w:rsidRPr="002E2C9D" w:rsidRDefault="00C94B2A" w:rsidP="00126B27">
            <w:pPr>
              <w:jc w:val="center"/>
              <w:rPr>
                <w:color w:val="000000" w:themeColor="text1"/>
                <w:sz w:val="22"/>
                <w:szCs w:val="22"/>
              </w:rPr>
            </w:pPr>
            <w:r w:rsidRPr="002E2C9D">
              <w:rPr>
                <w:color w:val="000000" w:themeColor="text1"/>
                <w:sz w:val="22"/>
                <w:szCs w:val="22"/>
              </w:rPr>
              <w:t>MA</w:t>
            </w:r>
          </w:p>
        </w:tc>
        <w:tc>
          <w:tcPr>
            <w:tcW w:w="1170" w:type="dxa"/>
            <w:vAlign w:val="center"/>
          </w:tcPr>
          <w:p w14:paraId="71601109" w14:textId="77777777" w:rsidR="00C94B2A" w:rsidRPr="002E2C9D" w:rsidRDefault="00C94B2A" w:rsidP="00126B27">
            <w:pPr>
              <w:jc w:val="right"/>
              <w:rPr>
                <w:color w:val="000000" w:themeColor="text1"/>
                <w:sz w:val="22"/>
                <w:szCs w:val="22"/>
              </w:rPr>
            </w:pPr>
            <w:r>
              <w:rPr>
                <w:color w:val="000000" w:themeColor="text1"/>
                <w:sz w:val="22"/>
                <w:szCs w:val="22"/>
              </w:rPr>
              <w:t>KY</w:t>
            </w:r>
            <w:r w:rsidRPr="002E2C9D">
              <w:rPr>
                <w:color w:val="000000" w:themeColor="text1"/>
                <w:sz w:val="22"/>
                <w:szCs w:val="22"/>
              </w:rPr>
              <w:t>, USA</w:t>
            </w:r>
          </w:p>
        </w:tc>
        <w:tc>
          <w:tcPr>
            <w:tcW w:w="1445" w:type="dxa"/>
            <w:vAlign w:val="center"/>
          </w:tcPr>
          <w:p w14:paraId="0D7A8128"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24385E30" w14:textId="77777777" w:rsidTr="00126B27">
        <w:trPr>
          <w:trHeight w:val="288"/>
        </w:trPr>
        <w:tc>
          <w:tcPr>
            <w:tcW w:w="1170" w:type="dxa"/>
            <w:vAlign w:val="center"/>
          </w:tcPr>
          <w:p w14:paraId="7C0F18A3" w14:textId="77777777" w:rsidR="00C94B2A" w:rsidRPr="002E2C9D" w:rsidRDefault="00C94B2A" w:rsidP="00126B27">
            <w:pPr>
              <w:rPr>
                <w:color w:val="000000" w:themeColor="text1"/>
                <w:sz w:val="22"/>
                <w:szCs w:val="22"/>
              </w:rPr>
            </w:pPr>
            <w:r w:rsidRPr="002E2C9D">
              <w:rPr>
                <w:color w:val="000000" w:themeColor="text1"/>
                <w:sz w:val="22"/>
                <w:szCs w:val="22"/>
              </w:rPr>
              <w:t>Haley</w:t>
            </w:r>
          </w:p>
        </w:tc>
        <w:tc>
          <w:tcPr>
            <w:tcW w:w="895" w:type="dxa"/>
            <w:vAlign w:val="center"/>
          </w:tcPr>
          <w:p w14:paraId="6A312591"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7A7B0B5B" w14:textId="77777777" w:rsidR="00C94B2A" w:rsidRPr="002E2C9D" w:rsidRDefault="00C94B2A" w:rsidP="00126B27">
            <w:pPr>
              <w:jc w:val="center"/>
              <w:rPr>
                <w:color w:val="000000" w:themeColor="text1"/>
                <w:sz w:val="22"/>
                <w:szCs w:val="22"/>
              </w:rPr>
            </w:pPr>
            <w:r w:rsidRPr="002E2C9D">
              <w:rPr>
                <w:color w:val="000000" w:themeColor="text1"/>
                <w:sz w:val="22"/>
                <w:szCs w:val="22"/>
              </w:rPr>
              <w:t>23</w:t>
            </w:r>
          </w:p>
        </w:tc>
        <w:tc>
          <w:tcPr>
            <w:tcW w:w="1170" w:type="dxa"/>
          </w:tcPr>
          <w:p w14:paraId="5D6FA089"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1E6E98FD"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13EFE6FF"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757D8A3E" w14:textId="77777777" w:rsidR="00C94B2A" w:rsidRPr="002E2C9D" w:rsidRDefault="00C94B2A" w:rsidP="00126B27">
            <w:pPr>
              <w:jc w:val="right"/>
              <w:rPr>
                <w:color w:val="000000" w:themeColor="text1"/>
                <w:sz w:val="22"/>
                <w:szCs w:val="22"/>
              </w:rPr>
            </w:pPr>
            <w:r w:rsidRPr="002E2C9D">
              <w:rPr>
                <w:color w:val="000000" w:themeColor="text1"/>
                <w:sz w:val="22"/>
                <w:szCs w:val="22"/>
              </w:rPr>
              <w:t>CA, USA</w:t>
            </w:r>
          </w:p>
        </w:tc>
        <w:tc>
          <w:tcPr>
            <w:tcW w:w="1445" w:type="dxa"/>
            <w:vAlign w:val="center"/>
          </w:tcPr>
          <w:p w14:paraId="6C2D62E8"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6A4C1B52" w14:textId="77777777" w:rsidTr="00126B27">
        <w:trPr>
          <w:trHeight w:val="288"/>
        </w:trPr>
        <w:tc>
          <w:tcPr>
            <w:tcW w:w="1170" w:type="dxa"/>
            <w:vAlign w:val="center"/>
          </w:tcPr>
          <w:p w14:paraId="21820D50" w14:textId="77777777" w:rsidR="00C94B2A" w:rsidRPr="002E2C9D" w:rsidRDefault="00C94B2A" w:rsidP="00126B27">
            <w:pPr>
              <w:rPr>
                <w:color w:val="000000" w:themeColor="text1"/>
                <w:sz w:val="22"/>
                <w:szCs w:val="22"/>
              </w:rPr>
            </w:pPr>
            <w:r w:rsidRPr="002E2C9D">
              <w:rPr>
                <w:color w:val="000000" w:themeColor="text1"/>
                <w:sz w:val="22"/>
                <w:szCs w:val="22"/>
              </w:rPr>
              <w:t>Tory</w:t>
            </w:r>
          </w:p>
        </w:tc>
        <w:tc>
          <w:tcPr>
            <w:tcW w:w="895" w:type="dxa"/>
            <w:vAlign w:val="center"/>
          </w:tcPr>
          <w:p w14:paraId="1545808B"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26611D1A" w14:textId="77777777" w:rsidR="00C94B2A" w:rsidRPr="002E2C9D" w:rsidRDefault="00C94B2A" w:rsidP="00126B27">
            <w:pPr>
              <w:jc w:val="center"/>
              <w:rPr>
                <w:color w:val="000000" w:themeColor="text1"/>
                <w:sz w:val="22"/>
                <w:szCs w:val="22"/>
              </w:rPr>
            </w:pPr>
            <w:r w:rsidRPr="002E2C9D">
              <w:rPr>
                <w:color w:val="000000" w:themeColor="text1"/>
                <w:sz w:val="22"/>
                <w:szCs w:val="22"/>
              </w:rPr>
              <w:t>51</w:t>
            </w:r>
          </w:p>
        </w:tc>
        <w:tc>
          <w:tcPr>
            <w:tcW w:w="1170" w:type="dxa"/>
          </w:tcPr>
          <w:p w14:paraId="76A648A8"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643E498B"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449844B8"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20911DEA" w14:textId="77777777" w:rsidR="00C94B2A" w:rsidRPr="002E2C9D" w:rsidRDefault="00C94B2A" w:rsidP="00126B27">
            <w:pPr>
              <w:jc w:val="right"/>
              <w:rPr>
                <w:color w:val="000000" w:themeColor="text1"/>
                <w:sz w:val="22"/>
                <w:szCs w:val="22"/>
              </w:rPr>
            </w:pPr>
            <w:r w:rsidRPr="002E2C9D">
              <w:rPr>
                <w:color w:val="000000" w:themeColor="text1"/>
                <w:sz w:val="22"/>
                <w:szCs w:val="22"/>
              </w:rPr>
              <w:t>GA, USA</w:t>
            </w:r>
          </w:p>
        </w:tc>
        <w:tc>
          <w:tcPr>
            <w:tcW w:w="1445" w:type="dxa"/>
            <w:vAlign w:val="center"/>
          </w:tcPr>
          <w:p w14:paraId="7A355007" w14:textId="77777777" w:rsidR="00C94B2A" w:rsidRPr="002E2C9D" w:rsidRDefault="00C94B2A" w:rsidP="00126B27">
            <w:pPr>
              <w:jc w:val="right"/>
              <w:rPr>
                <w:color w:val="000000" w:themeColor="text1"/>
                <w:sz w:val="22"/>
                <w:szCs w:val="22"/>
              </w:rPr>
            </w:pPr>
            <w:r w:rsidRPr="002E2C9D">
              <w:rPr>
                <w:color w:val="000000" w:themeColor="text1"/>
                <w:sz w:val="22"/>
                <w:szCs w:val="22"/>
              </w:rPr>
              <w:t>2 times</w:t>
            </w:r>
          </w:p>
        </w:tc>
      </w:tr>
      <w:tr w:rsidR="00C94B2A" w14:paraId="37E4DBE3" w14:textId="77777777" w:rsidTr="00126B27">
        <w:trPr>
          <w:trHeight w:val="288"/>
        </w:trPr>
        <w:tc>
          <w:tcPr>
            <w:tcW w:w="1170" w:type="dxa"/>
            <w:vAlign w:val="center"/>
          </w:tcPr>
          <w:p w14:paraId="04C0FF85" w14:textId="77777777" w:rsidR="00C94B2A" w:rsidRPr="002E2C9D" w:rsidRDefault="00C94B2A" w:rsidP="00126B27">
            <w:pPr>
              <w:rPr>
                <w:color w:val="000000" w:themeColor="text1"/>
                <w:sz w:val="22"/>
                <w:szCs w:val="22"/>
              </w:rPr>
            </w:pPr>
            <w:r w:rsidRPr="002E2C9D">
              <w:rPr>
                <w:color w:val="000000" w:themeColor="text1"/>
                <w:sz w:val="22"/>
                <w:szCs w:val="22"/>
              </w:rPr>
              <w:t>Hannah</w:t>
            </w:r>
          </w:p>
        </w:tc>
        <w:tc>
          <w:tcPr>
            <w:tcW w:w="895" w:type="dxa"/>
            <w:vAlign w:val="center"/>
          </w:tcPr>
          <w:p w14:paraId="7B1745EA"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46E20F7A" w14:textId="77777777" w:rsidR="00C94B2A" w:rsidRPr="002E2C9D" w:rsidRDefault="00C94B2A" w:rsidP="00126B27">
            <w:pPr>
              <w:jc w:val="center"/>
              <w:rPr>
                <w:color w:val="000000" w:themeColor="text1"/>
                <w:sz w:val="22"/>
                <w:szCs w:val="22"/>
              </w:rPr>
            </w:pPr>
            <w:r w:rsidRPr="002E2C9D">
              <w:rPr>
                <w:color w:val="000000" w:themeColor="text1"/>
                <w:sz w:val="22"/>
                <w:szCs w:val="22"/>
              </w:rPr>
              <w:t>26</w:t>
            </w:r>
          </w:p>
        </w:tc>
        <w:tc>
          <w:tcPr>
            <w:tcW w:w="1170" w:type="dxa"/>
          </w:tcPr>
          <w:p w14:paraId="6978A3B1"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542CBE7A"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53942DDA"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76AFF4BC"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574CC9C1" w14:textId="77777777" w:rsidR="00C94B2A" w:rsidRPr="002E2C9D" w:rsidRDefault="00C94B2A" w:rsidP="00126B27">
            <w:pPr>
              <w:jc w:val="right"/>
              <w:rPr>
                <w:color w:val="000000" w:themeColor="text1"/>
                <w:sz w:val="22"/>
                <w:szCs w:val="22"/>
              </w:rPr>
            </w:pPr>
            <w:r w:rsidRPr="002E2C9D">
              <w:rPr>
                <w:color w:val="000000" w:themeColor="text1"/>
                <w:sz w:val="22"/>
                <w:szCs w:val="22"/>
              </w:rPr>
              <w:t>2-3 times</w:t>
            </w:r>
          </w:p>
        </w:tc>
      </w:tr>
      <w:tr w:rsidR="00C94B2A" w14:paraId="2B233B27" w14:textId="77777777" w:rsidTr="00126B27">
        <w:trPr>
          <w:trHeight w:val="288"/>
        </w:trPr>
        <w:tc>
          <w:tcPr>
            <w:tcW w:w="1170" w:type="dxa"/>
            <w:vAlign w:val="center"/>
          </w:tcPr>
          <w:p w14:paraId="61D46715" w14:textId="77777777" w:rsidR="00C94B2A" w:rsidRPr="002E2C9D" w:rsidRDefault="00C94B2A" w:rsidP="00126B27">
            <w:pPr>
              <w:rPr>
                <w:color w:val="000000" w:themeColor="text1"/>
                <w:sz w:val="22"/>
                <w:szCs w:val="22"/>
              </w:rPr>
            </w:pPr>
            <w:r w:rsidRPr="002E2C9D">
              <w:rPr>
                <w:color w:val="000000" w:themeColor="text1"/>
                <w:sz w:val="22"/>
                <w:szCs w:val="22"/>
              </w:rPr>
              <w:t>Dave</w:t>
            </w:r>
          </w:p>
        </w:tc>
        <w:tc>
          <w:tcPr>
            <w:tcW w:w="895" w:type="dxa"/>
            <w:vAlign w:val="center"/>
          </w:tcPr>
          <w:p w14:paraId="2C8385BE"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4CAEA031" w14:textId="77777777" w:rsidR="00C94B2A" w:rsidRPr="002E2C9D" w:rsidRDefault="00C94B2A" w:rsidP="00126B27">
            <w:pPr>
              <w:jc w:val="center"/>
              <w:rPr>
                <w:color w:val="000000" w:themeColor="text1"/>
                <w:sz w:val="22"/>
                <w:szCs w:val="22"/>
              </w:rPr>
            </w:pPr>
            <w:r w:rsidRPr="002E2C9D">
              <w:rPr>
                <w:color w:val="000000" w:themeColor="text1"/>
                <w:sz w:val="22"/>
                <w:szCs w:val="22"/>
              </w:rPr>
              <w:t>42</w:t>
            </w:r>
          </w:p>
        </w:tc>
        <w:tc>
          <w:tcPr>
            <w:tcW w:w="1170" w:type="dxa"/>
          </w:tcPr>
          <w:p w14:paraId="62444D4B" w14:textId="77777777" w:rsidR="00C94B2A" w:rsidRPr="002E2C9D" w:rsidRDefault="00C94B2A" w:rsidP="00126B27">
            <w:pPr>
              <w:rPr>
                <w:color w:val="000000" w:themeColor="text1"/>
                <w:sz w:val="22"/>
                <w:szCs w:val="22"/>
              </w:rPr>
            </w:pPr>
            <w:r w:rsidRPr="00506255">
              <w:rPr>
                <w:color w:val="000000" w:themeColor="text1"/>
                <w:sz w:val="22"/>
                <w:szCs w:val="22"/>
              </w:rPr>
              <w:t>Caucasian</w:t>
            </w:r>
          </w:p>
        </w:tc>
        <w:tc>
          <w:tcPr>
            <w:tcW w:w="990" w:type="dxa"/>
            <w:vAlign w:val="center"/>
          </w:tcPr>
          <w:p w14:paraId="715619C0"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0F26BCFC"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5C2CC81E" w14:textId="77777777" w:rsidR="00C94B2A" w:rsidRPr="002E2C9D" w:rsidRDefault="00C94B2A" w:rsidP="00126B27">
            <w:pPr>
              <w:jc w:val="right"/>
              <w:rPr>
                <w:color w:val="000000" w:themeColor="text1"/>
                <w:sz w:val="22"/>
                <w:szCs w:val="22"/>
              </w:rPr>
            </w:pPr>
            <w:r w:rsidRPr="002E2C9D">
              <w:rPr>
                <w:color w:val="000000" w:themeColor="text1"/>
                <w:sz w:val="22"/>
                <w:szCs w:val="22"/>
              </w:rPr>
              <w:t>PA, USA</w:t>
            </w:r>
          </w:p>
        </w:tc>
        <w:tc>
          <w:tcPr>
            <w:tcW w:w="1445" w:type="dxa"/>
            <w:vAlign w:val="center"/>
          </w:tcPr>
          <w:p w14:paraId="3D06060F" w14:textId="77777777" w:rsidR="00C94B2A" w:rsidRPr="002E2C9D" w:rsidRDefault="00C94B2A" w:rsidP="00126B27">
            <w:pPr>
              <w:jc w:val="right"/>
              <w:rPr>
                <w:color w:val="000000" w:themeColor="text1"/>
                <w:sz w:val="22"/>
                <w:szCs w:val="22"/>
              </w:rPr>
            </w:pPr>
            <w:r w:rsidRPr="002E2C9D">
              <w:rPr>
                <w:color w:val="000000" w:themeColor="text1"/>
                <w:sz w:val="22"/>
                <w:szCs w:val="22"/>
              </w:rPr>
              <w:t>3 times</w:t>
            </w:r>
          </w:p>
        </w:tc>
      </w:tr>
      <w:tr w:rsidR="00C94B2A" w14:paraId="6DE4389D" w14:textId="77777777" w:rsidTr="00126B27">
        <w:trPr>
          <w:trHeight w:val="288"/>
        </w:trPr>
        <w:tc>
          <w:tcPr>
            <w:tcW w:w="1170" w:type="dxa"/>
            <w:vAlign w:val="center"/>
          </w:tcPr>
          <w:p w14:paraId="01A10882" w14:textId="77777777" w:rsidR="00C94B2A" w:rsidRPr="002E2C9D" w:rsidRDefault="00C94B2A" w:rsidP="00126B27">
            <w:pPr>
              <w:rPr>
                <w:color w:val="000000" w:themeColor="text1"/>
                <w:sz w:val="22"/>
                <w:szCs w:val="22"/>
              </w:rPr>
            </w:pPr>
            <w:r w:rsidRPr="002E2C9D">
              <w:rPr>
                <w:color w:val="000000" w:themeColor="text1"/>
                <w:sz w:val="22"/>
                <w:szCs w:val="22"/>
              </w:rPr>
              <w:t>Ashely</w:t>
            </w:r>
          </w:p>
        </w:tc>
        <w:tc>
          <w:tcPr>
            <w:tcW w:w="895" w:type="dxa"/>
            <w:vAlign w:val="center"/>
          </w:tcPr>
          <w:p w14:paraId="19D025B1"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6142AF32" w14:textId="77777777" w:rsidR="00C94B2A" w:rsidRPr="002E2C9D" w:rsidRDefault="00C94B2A" w:rsidP="00126B27">
            <w:pPr>
              <w:jc w:val="center"/>
              <w:rPr>
                <w:color w:val="000000" w:themeColor="text1"/>
                <w:sz w:val="22"/>
                <w:szCs w:val="22"/>
              </w:rPr>
            </w:pPr>
            <w:r w:rsidRPr="002E2C9D">
              <w:rPr>
                <w:color w:val="000000" w:themeColor="text1"/>
                <w:sz w:val="22"/>
                <w:szCs w:val="22"/>
              </w:rPr>
              <w:t>28</w:t>
            </w:r>
          </w:p>
        </w:tc>
        <w:tc>
          <w:tcPr>
            <w:tcW w:w="1170" w:type="dxa"/>
            <w:vAlign w:val="center"/>
          </w:tcPr>
          <w:p w14:paraId="564809D6" w14:textId="77777777" w:rsidR="00C94B2A" w:rsidRPr="002E2C9D" w:rsidRDefault="00C94B2A" w:rsidP="00126B27">
            <w:pPr>
              <w:rPr>
                <w:color w:val="000000" w:themeColor="text1"/>
                <w:sz w:val="22"/>
                <w:szCs w:val="22"/>
              </w:rPr>
            </w:pPr>
            <w:r w:rsidRPr="002E2C9D">
              <w:rPr>
                <w:color w:val="000000" w:themeColor="text1"/>
                <w:sz w:val="22"/>
                <w:szCs w:val="22"/>
              </w:rPr>
              <w:t>African American</w:t>
            </w:r>
          </w:p>
        </w:tc>
        <w:tc>
          <w:tcPr>
            <w:tcW w:w="990" w:type="dxa"/>
            <w:vAlign w:val="center"/>
          </w:tcPr>
          <w:p w14:paraId="24AE31DB"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49BB739A"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374EBB01" w14:textId="77777777" w:rsidR="00C94B2A" w:rsidRPr="002E2C9D" w:rsidRDefault="00C94B2A" w:rsidP="00126B27">
            <w:pPr>
              <w:jc w:val="right"/>
              <w:rPr>
                <w:color w:val="000000" w:themeColor="text1"/>
                <w:sz w:val="22"/>
                <w:szCs w:val="22"/>
              </w:rPr>
            </w:pPr>
            <w:r w:rsidRPr="002E2C9D">
              <w:rPr>
                <w:color w:val="000000" w:themeColor="text1"/>
                <w:sz w:val="22"/>
                <w:szCs w:val="22"/>
              </w:rPr>
              <w:t>NJ, USA</w:t>
            </w:r>
          </w:p>
        </w:tc>
        <w:tc>
          <w:tcPr>
            <w:tcW w:w="1445" w:type="dxa"/>
            <w:vAlign w:val="center"/>
          </w:tcPr>
          <w:p w14:paraId="6268E9F5"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32063FF4" w14:textId="77777777" w:rsidTr="00126B27">
        <w:trPr>
          <w:trHeight w:val="288"/>
        </w:trPr>
        <w:tc>
          <w:tcPr>
            <w:tcW w:w="1170" w:type="dxa"/>
            <w:vAlign w:val="center"/>
          </w:tcPr>
          <w:p w14:paraId="675CCC5A" w14:textId="77777777" w:rsidR="00C94B2A" w:rsidRPr="002E2C9D" w:rsidRDefault="00C94B2A" w:rsidP="00126B27">
            <w:pPr>
              <w:rPr>
                <w:color w:val="000000" w:themeColor="text1"/>
                <w:sz w:val="22"/>
                <w:szCs w:val="22"/>
              </w:rPr>
            </w:pPr>
            <w:r w:rsidRPr="002E2C9D">
              <w:rPr>
                <w:color w:val="000000" w:themeColor="text1"/>
                <w:sz w:val="22"/>
                <w:szCs w:val="22"/>
              </w:rPr>
              <w:t>Glynnis</w:t>
            </w:r>
          </w:p>
        </w:tc>
        <w:tc>
          <w:tcPr>
            <w:tcW w:w="895" w:type="dxa"/>
            <w:vAlign w:val="center"/>
          </w:tcPr>
          <w:p w14:paraId="6E18997F" w14:textId="77777777" w:rsidR="00C94B2A" w:rsidRPr="002E2C9D" w:rsidRDefault="00C94B2A" w:rsidP="00126B27">
            <w:pPr>
              <w:jc w:val="center"/>
              <w:rPr>
                <w:color w:val="000000" w:themeColor="text1"/>
                <w:sz w:val="22"/>
                <w:szCs w:val="22"/>
              </w:rPr>
            </w:pPr>
            <w:r w:rsidRPr="002E2C9D">
              <w:rPr>
                <w:rFonts w:hint="eastAsia"/>
                <w:color w:val="000000" w:themeColor="text1"/>
                <w:sz w:val="22"/>
                <w:szCs w:val="22"/>
              </w:rPr>
              <w:t>F</w:t>
            </w:r>
          </w:p>
        </w:tc>
        <w:tc>
          <w:tcPr>
            <w:tcW w:w="630" w:type="dxa"/>
            <w:vAlign w:val="center"/>
          </w:tcPr>
          <w:p w14:paraId="40C58031" w14:textId="77777777" w:rsidR="00C94B2A" w:rsidRPr="002E2C9D" w:rsidRDefault="00C94B2A" w:rsidP="00126B27">
            <w:pPr>
              <w:jc w:val="center"/>
              <w:rPr>
                <w:color w:val="000000" w:themeColor="text1"/>
                <w:sz w:val="22"/>
                <w:szCs w:val="22"/>
              </w:rPr>
            </w:pPr>
            <w:r w:rsidRPr="002E2C9D">
              <w:rPr>
                <w:color w:val="000000" w:themeColor="text1"/>
                <w:sz w:val="22"/>
                <w:szCs w:val="22"/>
              </w:rPr>
              <w:t>31</w:t>
            </w:r>
          </w:p>
        </w:tc>
        <w:tc>
          <w:tcPr>
            <w:tcW w:w="1170" w:type="dxa"/>
          </w:tcPr>
          <w:p w14:paraId="73D3B6BB" w14:textId="77777777" w:rsidR="00C94B2A" w:rsidRPr="002E2C9D" w:rsidRDefault="00C94B2A" w:rsidP="00126B27">
            <w:pPr>
              <w:rPr>
                <w:color w:val="000000" w:themeColor="text1"/>
                <w:sz w:val="22"/>
                <w:szCs w:val="22"/>
              </w:rPr>
            </w:pPr>
            <w:r w:rsidRPr="00EA0097">
              <w:rPr>
                <w:color w:val="000000" w:themeColor="text1"/>
                <w:sz w:val="22"/>
                <w:szCs w:val="22"/>
              </w:rPr>
              <w:t>Caucasian</w:t>
            </w:r>
          </w:p>
        </w:tc>
        <w:tc>
          <w:tcPr>
            <w:tcW w:w="990" w:type="dxa"/>
            <w:vAlign w:val="center"/>
          </w:tcPr>
          <w:p w14:paraId="1C162975"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19413B5B"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768EE154" w14:textId="77777777" w:rsidR="00C94B2A" w:rsidRPr="002E2C9D" w:rsidRDefault="00C94B2A" w:rsidP="00126B27">
            <w:pPr>
              <w:jc w:val="right"/>
              <w:rPr>
                <w:color w:val="000000" w:themeColor="text1"/>
                <w:sz w:val="22"/>
                <w:szCs w:val="22"/>
              </w:rPr>
            </w:pPr>
            <w:r>
              <w:rPr>
                <w:color w:val="000000" w:themeColor="text1"/>
                <w:sz w:val="22"/>
                <w:szCs w:val="22"/>
              </w:rPr>
              <w:t>NC</w:t>
            </w:r>
            <w:r w:rsidRPr="002E2C9D">
              <w:rPr>
                <w:color w:val="000000" w:themeColor="text1"/>
                <w:sz w:val="22"/>
                <w:szCs w:val="22"/>
              </w:rPr>
              <w:t>, USA</w:t>
            </w:r>
          </w:p>
        </w:tc>
        <w:tc>
          <w:tcPr>
            <w:tcW w:w="1445" w:type="dxa"/>
            <w:vAlign w:val="center"/>
          </w:tcPr>
          <w:p w14:paraId="62675A76" w14:textId="77777777" w:rsidR="00C94B2A" w:rsidRPr="002E2C9D" w:rsidRDefault="00C94B2A" w:rsidP="00126B27">
            <w:pPr>
              <w:jc w:val="right"/>
              <w:rPr>
                <w:color w:val="000000" w:themeColor="text1"/>
                <w:sz w:val="22"/>
                <w:szCs w:val="22"/>
              </w:rPr>
            </w:pPr>
            <w:r w:rsidRPr="002E2C9D">
              <w:rPr>
                <w:color w:val="000000" w:themeColor="text1"/>
                <w:sz w:val="22"/>
                <w:szCs w:val="22"/>
              </w:rPr>
              <w:t>3-4 times</w:t>
            </w:r>
          </w:p>
        </w:tc>
      </w:tr>
      <w:tr w:rsidR="00C94B2A" w14:paraId="00929EEA" w14:textId="77777777" w:rsidTr="00126B27">
        <w:trPr>
          <w:trHeight w:val="288"/>
        </w:trPr>
        <w:tc>
          <w:tcPr>
            <w:tcW w:w="1170" w:type="dxa"/>
            <w:vAlign w:val="center"/>
          </w:tcPr>
          <w:p w14:paraId="34D03A60" w14:textId="77777777" w:rsidR="00C94B2A" w:rsidRPr="002E2C9D" w:rsidRDefault="00C94B2A" w:rsidP="00126B27">
            <w:pPr>
              <w:rPr>
                <w:color w:val="000000" w:themeColor="text1"/>
                <w:sz w:val="22"/>
                <w:szCs w:val="22"/>
              </w:rPr>
            </w:pPr>
            <w:r w:rsidRPr="002E2C9D">
              <w:rPr>
                <w:color w:val="000000" w:themeColor="text1"/>
                <w:sz w:val="22"/>
                <w:szCs w:val="22"/>
              </w:rPr>
              <w:t>John</w:t>
            </w:r>
          </w:p>
        </w:tc>
        <w:tc>
          <w:tcPr>
            <w:tcW w:w="895" w:type="dxa"/>
            <w:vAlign w:val="center"/>
          </w:tcPr>
          <w:p w14:paraId="335C3A56"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7436B753" w14:textId="77777777" w:rsidR="00C94B2A" w:rsidRPr="002E2C9D" w:rsidRDefault="00C94B2A" w:rsidP="00126B27">
            <w:pPr>
              <w:jc w:val="center"/>
              <w:rPr>
                <w:color w:val="000000" w:themeColor="text1"/>
                <w:sz w:val="22"/>
                <w:szCs w:val="22"/>
              </w:rPr>
            </w:pPr>
            <w:r w:rsidRPr="002E2C9D">
              <w:rPr>
                <w:color w:val="000000" w:themeColor="text1"/>
                <w:sz w:val="22"/>
                <w:szCs w:val="22"/>
              </w:rPr>
              <w:t>29</w:t>
            </w:r>
          </w:p>
        </w:tc>
        <w:tc>
          <w:tcPr>
            <w:tcW w:w="1170" w:type="dxa"/>
          </w:tcPr>
          <w:p w14:paraId="7223F34B" w14:textId="77777777" w:rsidR="00C94B2A" w:rsidRPr="002E2C9D" w:rsidRDefault="00C94B2A" w:rsidP="00126B27">
            <w:pPr>
              <w:rPr>
                <w:color w:val="000000" w:themeColor="text1"/>
                <w:sz w:val="22"/>
                <w:szCs w:val="22"/>
              </w:rPr>
            </w:pPr>
            <w:r w:rsidRPr="00EA0097">
              <w:rPr>
                <w:color w:val="000000" w:themeColor="text1"/>
                <w:sz w:val="22"/>
                <w:szCs w:val="22"/>
              </w:rPr>
              <w:t>Caucasian</w:t>
            </w:r>
          </w:p>
        </w:tc>
        <w:tc>
          <w:tcPr>
            <w:tcW w:w="990" w:type="dxa"/>
            <w:vAlign w:val="center"/>
          </w:tcPr>
          <w:p w14:paraId="68398618"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01DA3EAF"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2CA36BA2" w14:textId="77777777" w:rsidR="00C94B2A" w:rsidRPr="002E2C9D" w:rsidRDefault="00C94B2A" w:rsidP="00126B27">
            <w:pPr>
              <w:jc w:val="right"/>
              <w:rPr>
                <w:color w:val="000000" w:themeColor="text1"/>
                <w:sz w:val="22"/>
                <w:szCs w:val="22"/>
              </w:rPr>
            </w:pPr>
            <w:r w:rsidRPr="002E2C9D">
              <w:rPr>
                <w:color w:val="000000" w:themeColor="text1"/>
                <w:sz w:val="22"/>
                <w:szCs w:val="22"/>
              </w:rPr>
              <w:t>SC, USA</w:t>
            </w:r>
          </w:p>
        </w:tc>
        <w:tc>
          <w:tcPr>
            <w:tcW w:w="1445" w:type="dxa"/>
            <w:vAlign w:val="center"/>
          </w:tcPr>
          <w:p w14:paraId="1464F834" w14:textId="77777777" w:rsidR="00C94B2A" w:rsidRPr="002E2C9D" w:rsidRDefault="00C94B2A" w:rsidP="00126B27">
            <w:pPr>
              <w:jc w:val="right"/>
              <w:rPr>
                <w:color w:val="000000" w:themeColor="text1"/>
                <w:sz w:val="22"/>
                <w:szCs w:val="22"/>
              </w:rPr>
            </w:pPr>
            <w:r w:rsidRPr="002E2C9D">
              <w:rPr>
                <w:color w:val="000000" w:themeColor="text1"/>
                <w:sz w:val="22"/>
                <w:szCs w:val="22"/>
              </w:rPr>
              <w:t>7-8 times</w:t>
            </w:r>
          </w:p>
        </w:tc>
      </w:tr>
      <w:tr w:rsidR="00C94B2A" w14:paraId="093C822A" w14:textId="77777777" w:rsidTr="00126B27">
        <w:trPr>
          <w:trHeight w:val="288"/>
        </w:trPr>
        <w:tc>
          <w:tcPr>
            <w:tcW w:w="1170" w:type="dxa"/>
            <w:vAlign w:val="center"/>
          </w:tcPr>
          <w:p w14:paraId="13E71715" w14:textId="77777777" w:rsidR="00C94B2A" w:rsidRPr="002E2C9D" w:rsidRDefault="00C94B2A" w:rsidP="00126B27">
            <w:pPr>
              <w:rPr>
                <w:color w:val="000000" w:themeColor="text1"/>
                <w:sz w:val="22"/>
                <w:szCs w:val="22"/>
              </w:rPr>
            </w:pPr>
            <w:r w:rsidRPr="002E2C9D">
              <w:rPr>
                <w:color w:val="000000" w:themeColor="text1"/>
                <w:sz w:val="22"/>
                <w:szCs w:val="22"/>
              </w:rPr>
              <w:t>Megan</w:t>
            </w:r>
          </w:p>
        </w:tc>
        <w:tc>
          <w:tcPr>
            <w:tcW w:w="895" w:type="dxa"/>
            <w:vAlign w:val="center"/>
          </w:tcPr>
          <w:p w14:paraId="236D2A38"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2DF95E0E" w14:textId="77777777" w:rsidR="00C94B2A" w:rsidRPr="002E2C9D" w:rsidRDefault="00C94B2A" w:rsidP="00126B27">
            <w:pPr>
              <w:jc w:val="center"/>
              <w:rPr>
                <w:color w:val="000000" w:themeColor="text1"/>
                <w:sz w:val="22"/>
                <w:szCs w:val="22"/>
              </w:rPr>
            </w:pPr>
            <w:r w:rsidRPr="002E2C9D">
              <w:rPr>
                <w:color w:val="000000" w:themeColor="text1"/>
                <w:sz w:val="22"/>
                <w:szCs w:val="22"/>
              </w:rPr>
              <w:t>26</w:t>
            </w:r>
          </w:p>
        </w:tc>
        <w:tc>
          <w:tcPr>
            <w:tcW w:w="1170" w:type="dxa"/>
          </w:tcPr>
          <w:p w14:paraId="529A07A7" w14:textId="77777777" w:rsidR="00C94B2A" w:rsidRPr="002E2C9D" w:rsidRDefault="00C94B2A" w:rsidP="00126B27">
            <w:pPr>
              <w:rPr>
                <w:color w:val="000000" w:themeColor="text1"/>
                <w:sz w:val="22"/>
                <w:szCs w:val="22"/>
              </w:rPr>
            </w:pPr>
            <w:r w:rsidRPr="00EA0097">
              <w:rPr>
                <w:color w:val="000000" w:themeColor="text1"/>
                <w:sz w:val="22"/>
                <w:szCs w:val="22"/>
              </w:rPr>
              <w:t>Caucasian</w:t>
            </w:r>
          </w:p>
        </w:tc>
        <w:tc>
          <w:tcPr>
            <w:tcW w:w="990" w:type="dxa"/>
            <w:vAlign w:val="center"/>
          </w:tcPr>
          <w:p w14:paraId="7A247B93"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64A5C01E"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45C839B5"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2D5AA36E" w14:textId="77777777" w:rsidR="00C94B2A" w:rsidRPr="002E2C9D" w:rsidRDefault="00C94B2A" w:rsidP="00126B27">
            <w:pPr>
              <w:jc w:val="right"/>
              <w:rPr>
                <w:color w:val="000000" w:themeColor="text1"/>
                <w:sz w:val="22"/>
                <w:szCs w:val="22"/>
              </w:rPr>
            </w:pPr>
            <w:r>
              <w:rPr>
                <w:color w:val="000000" w:themeColor="text1"/>
                <w:sz w:val="22"/>
                <w:szCs w:val="22"/>
              </w:rPr>
              <w:t>12</w:t>
            </w:r>
            <w:r w:rsidRPr="002E2C9D">
              <w:rPr>
                <w:color w:val="000000" w:themeColor="text1"/>
                <w:sz w:val="22"/>
                <w:szCs w:val="22"/>
              </w:rPr>
              <w:t xml:space="preserve"> times</w:t>
            </w:r>
          </w:p>
        </w:tc>
      </w:tr>
      <w:tr w:rsidR="00C94B2A" w14:paraId="07012193" w14:textId="77777777" w:rsidTr="00126B27">
        <w:trPr>
          <w:trHeight w:val="288"/>
        </w:trPr>
        <w:tc>
          <w:tcPr>
            <w:tcW w:w="1170" w:type="dxa"/>
            <w:vAlign w:val="center"/>
          </w:tcPr>
          <w:p w14:paraId="715A3882" w14:textId="77777777" w:rsidR="00C94B2A" w:rsidRPr="002E2C9D" w:rsidRDefault="00C94B2A" w:rsidP="00126B27">
            <w:pPr>
              <w:rPr>
                <w:color w:val="000000" w:themeColor="text1"/>
                <w:sz w:val="22"/>
                <w:szCs w:val="22"/>
              </w:rPr>
            </w:pPr>
            <w:r w:rsidRPr="002E2C9D">
              <w:rPr>
                <w:color w:val="000000" w:themeColor="text1"/>
                <w:sz w:val="22"/>
                <w:szCs w:val="22"/>
              </w:rPr>
              <w:t>David</w:t>
            </w:r>
          </w:p>
        </w:tc>
        <w:tc>
          <w:tcPr>
            <w:tcW w:w="895" w:type="dxa"/>
            <w:vAlign w:val="center"/>
          </w:tcPr>
          <w:p w14:paraId="2D36B65C"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26FEA6E3" w14:textId="77777777" w:rsidR="00C94B2A" w:rsidRPr="002E2C9D" w:rsidRDefault="00C94B2A" w:rsidP="00126B27">
            <w:pPr>
              <w:jc w:val="center"/>
              <w:rPr>
                <w:color w:val="000000" w:themeColor="text1"/>
                <w:sz w:val="22"/>
                <w:szCs w:val="22"/>
              </w:rPr>
            </w:pPr>
            <w:r w:rsidRPr="002E2C9D">
              <w:rPr>
                <w:color w:val="000000" w:themeColor="text1"/>
                <w:sz w:val="22"/>
                <w:szCs w:val="22"/>
              </w:rPr>
              <w:t>36</w:t>
            </w:r>
          </w:p>
        </w:tc>
        <w:tc>
          <w:tcPr>
            <w:tcW w:w="1170" w:type="dxa"/>
            <w:vAlign w:val="center"/>
          </w:tcPr>
          <w:p w14:paraId="1255268A" w14:textId="77777777" w:rsidR="00C94B2A" w:rsidRPr="002E2C9D" w:rsidRDefault="00C94B2A" w:rsidP="00126B27">
            <w:pPr>
              <w:rPr>
                <w:color w:val="000000" w:themeColor="text1"/>
                <w:sz w:val="22"/>
                <w:szCs w:val="22"/>
              </w:rPr>
            </w:pPr>
            <w:r w:rsidRPr="002E2C9D">
              <w:rPr>
                <w:rFonts w:hint="eastAsia"/>
                <w:color w:val="000000" w:themeColor="text1"/>
                <w:sz w:val="22"/>
                <w:szCs w:val="22"/>
              </w:rPr>
              <w:t>A</w:t>
            </w:r>
            <w:r w:rsidRPr="002E2C9D">
              <w:rPr>
                <w:color w:val="000000" w:themeColor="text1"/>
                <w:sz w:val="22"/>
                <w:szCs w:val="22"/>
              </w:rPr>
              <w:t>frican American</w:t>
            </w:r>
          </w:p>
        </w:tc>
        <w:tc>
          <w:tcPr>
            <w:tcW w:w="990" w:type="dxa"/>
            <w:vAlign w:val="center"/>
          </w:tcPr>
          <w:p w14:paraId="67B427F7"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056E128A"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6AC9E982" w14:textId="77777777" w:rsidR="00C94B2A" w:rsidRPr="002E2C9D" w:rsidRDefault="00C94B2A" w:rsidP="00126B27">
            <w:pPr>
              <w:jc w:val="right"/>
              <w:rPr>
                <w:color w:val="000000" w:themeColor="text1"/>
                <w:sz w:val="22"/>
                <w:szCs w:val="22"/>
              </w:rPr>
            </w:pPr>
            <w:r w:rsidRPr="002E2C9D">
              <w:rPr>
                <w:color w:val="000000" w:themeColor="text1"/>
                <w:sz w:val="22"/>
                <w:szCs w:val="22"/>
              </w:rPr>
              <w:t>MD, USA</w:t>
            </w:r>
          </w:p>
        </w:tc>
        <w:tc>
          <w:tcPr>
            <w:tcW w:w="1445" w:type="dxa"/>
            <w:vAlign w:val="center"/>
          </w:tcPr>
          <w:p w14:paraId="5F1014F7" w14:textId="77777777" w:rsidR="00C94B2A" w:rsidRPr="002E2C9D" w:rsidRDefault="00C94B2A" w:rsidP="00126B27">
            <w:pPr>
              <w:jc w:val="right"/>
              <w:rPr>
                <w:color w:val="000000" w:themeColor="text1"/>
                <w:sz w:val="22"/>
                <w:szCs w:val="22"/>
              </w:rPr>
            </w:pPr>
            <w:r w:rsidRPr="002E2C9D">
              <w:rPr>
                <w:color w:val="000000" w:themeColor="text1"/>
                <w:sz w:val="22"/>
                <w:szCs w:val="22"/>
              </w:rPr>
              <w:t>1-2 times</w:t>
            </w:r>
          </w:p>
        </w:tc>
      </w:tr>
      <w:tr w:rsidR="00C94B2A" w14:paraId="6CF90971" w14:textId="77777777" w:rsidTr="00126B27">
        <w:trPr>
          <w:trHeight w:val="288"/>
        </w:trPr>
        <w:tc>
          <w:tcPr>
            <w:tcW w:w="1170" w:type="dxa"/>
            <w:vAlign w:val="center"/>
          </w:tcPr>
          <w:p w14:paraId="5171AFB6" w14:textId="77777777" w:rsidR="00C94B2A" w:rsidRPr="002E2C9D" w:rsidRDefault="00C94B2A" w:rsidP="00126B27">
            <w:pPr>
              <w:rPr>
                <w:color w:val="000000" w:themeColor="text1"/>
                <w:sz w:val="22"/>
                <w:szCs w:val="22"/>
              </w:rPr>
            </w:pPr>
            <w:r w:rsidRPr="002E2C9D">
              <w:rPr>
                <w:color w:val="000000" w:themeColor="text1"/>
                <w:sz w:val="22"/>
                <w:szCs w:val="22"/>
              </w:rPr>
              <w:t>Joseph</w:t>
            </w:r>
          </w:p>
        </w:tc>
        <w:tc>
          <w:tcPr>
            <w:tcW w:w="895" w:type="dxa"/>
            <w:vAlign w:val="center"/>
          </w:tcPr>
          <w:p w14:paraId="116EB283" w14:textId="77777777" w:rsidR="00C94B2A" w:rsidRPr="002E2C9D" w:rsidRDefault="00C94B2A" w:rsidP="00126B27">
            <w:pPr>
              <w:jc w:val="center"/>
              <w:rPr>
                <w:color w:val="000000" w:themeColor="text1"/>
                <w:sz w:val="22"/>
                <w:szCs w:val="22"/>
              </w:rPr>
            </w:pPr>
            <w:r w:rsidRPr="002E2C9D">
              <w:rPr>
                <w:color w:val="000000" w:themeColor="text1"/>
                <w:sz w:val="22"/>
                <w:szCs w:val="22"/>
              </w:rPr>
              <w:t>M</w:t>
            </w:r>
          </w:p>
        </w:tc>
        <w:tc>
          <w:tcPr>
            <w:tcW w:w="630" w:type="dxa"/>
            <w:vAlign w:val="center"/>
          </w:tcPr>
          <w:p w14:paraId="5EC2F373" w14:textId="77777777" w:rsidR="00C94B2A" w:rsidRPr="002E2C9D" w:rsidRDefault="00C94B2A" w:rsidP="00126B27">
            <w:pPr>
              <w:jc w:val="center"/>
              <w:rPr>
                <w:color w:val="000000" w:themeColor="text1"/>
                <w:sz w:val="22"/>
                <w:szCs w:val="22"/>
              </w:rPr>
            </w:pPr>
            <w:r w:rsidRPr="002E2C9D">
              <w:rPr>
                <w:color w:val="000000" w:themeColor="text1"/>
                <w:sz w:val="22"/>
                <w:szCs w:val="22"/>
              </w:rPr>
              <w:t>49</w:t>
            </w:r>
          </w:p>
        </w:tc>
        <w:tc>
          <w:tcPr>
            <w:tcW w:w="1170" w:type="dxa"/>
          </w:tcPr>
          <w:p w14:paraId="780274E4" w14:textId="77777777" w:rsidR="00C94B2A" w:rsidRPr="002E2C9D" w:rsidRDefault="00C94B2A" w:rsidP="00126B27">
            <w:pPr>
              <w:rPr>
                <w:color w:val="000000" w:themeColor="text1"/>
                <w:sz w:val="22"/>
                <w:szCs w:val="22"/>
              </w:rPr>
            </w:pPr>
            <w:r w:rsidRPr="002D5B4C">
              <w:rPr>
                <w:color w:val="000000" w:themeColor="text1"/>
                <w:sz w:val="22"/>
                <w:szCs w:val="22"/>
              </w:rPr>
              <w:t>Caucasian</w:t>
            </w:r>
          </w:p>
        </w:tc>
        <w:tc>
          <w:tcPr>
            <w:tcW w:w="990" w:type="dxa"/>
            <w:vAlign w:val="center"/>
          </w:tcPr>
          <w:p w14:paraId="114B412C"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0F0FEFA8" w14:textId="77777777" w:rsidR="00C94B2A" w:rsidRPr="002E2C9D" w:rsidRDefault="00C94B2A" w:rsidP="00126B27">
            <w:pPr>
              <w:jc w:val="center"/>
              <w:rPr>
                <w:color w:val="000000" w:themeColor="text1"/>
                <w:sz w:val="22"/>
                <w:szCs w:val="22"/>
              </w:rPr>
            </w:pPr>
            <w:r w:rsidRPr="002E2C9D">
              <w:rPr>
                <w:color w:val="000000" w:themeColor="text1"/>
                <w:sz w:val="22"/>
                <w:szCs w:val="22"/>
              </w:rPr>
              <w:t>PhD</w:t>
            </w:r>
          </w:p>
        </w:tc>
        <w:tc>
          <w:tcPr>
            <w:tcW w:w="1170" w:type="dxa"/>
            <w:vAlign w:val="center"/>
          </w:tcPr>
          <w:p w14:paraId="7169BC1F"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0062E508" w14:textId="77777777" w:rsidR="00C94B2A" w:rsidRPr="002E2C9D" w:rsidRDefault="00C94B2A" w:rsidP="00126B27">
            <w:pPr>
              <w:jc w:val="right"/>
              <w:rPr>
                <w:color w:val="000000" w:themeColor="text1"/>
                <w:sz w:val="22"/>
                <w:szCs w:val="22"/>
              </w:rPr>
            </w:pPr>
            <w:r w:rsidRPr="002E2C9D">
              <w:rPr>
                <w:color w:val="000000" w:themeColor="text1"/>
                <w:sz w:val="22"/>
                <w:szCs w:val="22"/>
              </w:rPr>
              <w:t>4-5 times</w:t>
            </w:r>
          </w:p>
        </w:tc>
      </w:tr>
      <w:tr w:rsidR="00C94B2A" w14:paraId="4C7E397B" w14:textId="77777777" w:rsidTr="00126B27">
        <w:trPr>
          <w:trHeight w:val="297"/>
        </w:trPr>
        <w:tc>
          <w:tcPr>
            <w:tcW w:w="1170" w:type="dxa"/>
            <w:vAlign w:val="center"/>
          </w:tcPr>
          <w:p w14:paraId="28EC3455" w14:textId="77777777" w:rsidR="00C94B2A" w:rsidRPr="002E2C9D" w:rsidRDefault="00C94B2A" w:rsidP="00126B27">
            <w:pPr>
              <w:rPr>
                <w:color w:val="000000" w:themeColor="text1"/>
                <w:sz w:val="22"/>
                <w:szCs w:val="22"/>
              </w:rPr>
            </w:pPr>
            <w:r w:rsidRPr="002E2C9D">
              <w:rPr>
                <w:color w:val="000000" w:themeColor="text1"/>
                <w:sz w:val="22"/>
                <w:szCs w:val="22"/>
              </w:rPr>
              <w:t>Tonya</w:t>
            </w:r>
          </w:p>
        </w:tc>
        <w:tc>
          <w:tcPr>
            <w:tcW w:w="895" w:type="dxa"/>
            <w:vAlign w:val="center"/>
          </w:tcPr>
          <w:p w14:paraId="08A0618C"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0BCAE1F9" w14:textId="77777777" w:rsidR="00C94B2A" w:rsidRPr="002E2C9D" w:rsidRDefault="00C94B2A" w:rsidP="00126B27">
            <w:pPr>
              <w:jc w:val="center"/>
              <w:rPr>
                <w:color w:val="000000" w:themeColor="text1"/>
                <w:sz w:val="22"/>
                <w:szCs w:val="22"/>
              </w:rPr>
            </w:pPr>
            <w:r w:rsidRPr="002E2C9D">
              <w:rPr>
                <w:color w:val="000000" w:themeColor="text1"/>
                <w:sz w:val="22"/>
                <w:szCs w:val="22"/>
              </w:rPr>
              <w:t>51</w:t>
            </w:r>
          </w:p>
        </w:tc>
        <w:tc>
          <w:tcPr>
            <w:tcW w:w="1170" w:type="dxa"/>
          </w:tcPr>
          <w:p w14:paraId="014BC415" w14:textId="77777777" w:rsidR="00C94B2A" w:rsidRPr="002E2C9D" w:rsidRDefault="00C94B2A" w:rsidP="00126B27">
            <w:pPr>
              <w:rPr>
                <w:color w:val="000000" w:themeColor="text1"/>
                <w:sz w:val="22"/>
                <w:szCs w:val="22"/>
              </w:rPr>
            </w:pPr>
            <w:r w:rsidRPr="002D5B4C">
              <w:rPr>
                <w:color w:val="000000" w:themeColor="text1"/>
                <w:sz w:val="22"/>
                <w:szCs w:val="22"/>
              </w:rPr>
              <w:t>Caucasian</w:t>
            </w:r>
          </w:p>
        </w:tc>
        <w:tc>
          <w:tcPr>
            <w:tcW w:w="990" w:type="dxa"/>
            <w:vAlign w:val="center"/>
          </w:tcPr>
          <w:p w14:paraId="52AE1D10"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7C9DDAEF"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4EE4EC3F" w14:textId="77777777" w:rsidR="00C94B2A" w:rsidRPr="002E2C9D" w:rsidRDefault="00C94B2A" w:rsidP="00126B27">
            <w:pPr>
              <w:jc w:val="right"/>
              <w:rPr>
                <w:color w:val="000000" w:themeColor="text1"/>
                <w:sz w:val="22"/>
                <w:szCs w:val="22"/>
              </w:rPr>
            </w:pPr>
            <w:r w:rsidRPr="002E2C9D">
              <w:rPr>
                <w:color w:val="000000" w:themeColor="text1"/>
                <w:sz w:val="22"/>
                <w:szCs w:val="22"/>
              </w:rPr>
              <w:t>OR, USA</w:t>
            </w:r>
          </w:p>
        </w:tc>
        <w:tc>
          <w:tcPr>
            <w:tcW w:w="1445" w:type="dxa"/>
            <w:vAlign w:val="center"/>
          </w:tcPr>
          <w:p w14:paraId="3F481C9B" w14:textId="77777777" w:rsidR="00C94B2A" w:rsidRPr="002E2C9D" w:rsidRDefault="00C94B2A" w:rsidP="00126B27">
            <w:pPr>
              <w:jc w:val="right"/>
              <w:rPr>
                <w:color w:val="000000" w:themeColor="text1"/>
                <w:sz w:val="22"/>
                <w:szCs w:val="22"/>
              </w:rPr>
            </w:pPr>
            <w:r w:rsidRPr="002E2C9D">
              <w:rPr>
                <w:color w:val="000000" w:themeColor="text1"/>
                <w:sz w:val="22"/>
                <w:szCs w:val="22"/>
              </w:rPr>
              <w:t>6</w:t>
            </w:r>
            <w:r w:rsidRPr="002E2C9D">
              <w:rPr>
                <w:rFonts w:hint="eastAsia"/>
                <w:color w:val="000000" w:themeColor="text1"/>
                <w:sz w:val="22"/>
                <w:szCs w:val="22"/>
              </w:rPr>
              <w:t xml:space="preserve"> </w:t>
            </w:r>
            <w:r w:rsidRPr="002E2C9D">
              <w:rPr>
                <w:color w:val="000000" w:themeColor="text1"/>
                <w:sz w:val="22"/>
                <w:szCs w:val="22"/>
              </w:rPr>
              <w:t>times</w:t>
            </w:r>
          </w:p>
        </w:tc>
      </w:tr>
      <w:tr w:rsidR="00C94B2A" w14:paraId="4460A371" w14:textId="77777777" w:rsidTr="00126B27">
        <w:trPr>
          <w:trHeight w:val="297"/>
        </w:trPr>
        <w:tc>
          <w:tcPr>
            <w:tcW w:w="1170" w:type="dxa"/>
            <w:vAlign w:val="center"/>
          </w:tcPr>
          <w:p w14:paraId="216FEEFD" w14:textId="77777777" w:rsidR="00C94B2A" w:rsidRPr="002E2C9D" w:rsidRDefault="00C94B2A" w:rsidP="00126B27">
            <w:pPr>
              <w:rPr>
                <w:color w:val="000000" w:themeColor="text1"/>
                <w:sz w:val="22"/>
                <w:szCs w:val="22"/>
              </w:rPr>
            </w:pPr>
            <w:r w:rsidRPr="002E2C9D">
              <w:rPr>
                <w:color w:val="000000" w:themeColor="text1"/>
                <w:sz w:val="22"/>
                <w:szCs w:val="22"/>
              </w:rPr>
              <w:t>Connie</w:t>
            </w:r>
          </w:p>
        </w:tc>
        <w:tc>
          <w:tcPr>
            <w:tcW w:w="895" w:type="dxa"/>
            <w:vAlign w:val="center"/>
          </w:tcPr>
          <w:p w14:paraId="5E302870"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788C4A4B" w14:textId="77777777" w:rsidR="00C94B2A" w:rsidRPr="002E2C9D" w:rsidRDefault="00C94B2A" w:rsidP="00126B27">
            <w:pPr>
              <w:jc w:val="center"/>
              <w:rPr>
                <w:color w:val="000000" w:themeColor="text1"/>
                <w:sz w:val="22"/>
                <w:szCs w:val="22"/>
              </w:rPr>
            </w:pPr>
            <w:r w:rsidRPr="002E2C9D">
              <w:rPr>
                <w:color w:val="000000" w:themeColor="text1"/>
                <w:sz w:val="22"/>
                <w:szCs w:val="22"/>
              </w:rPr>
              <w:t>27</w:t>
            </w:r>
          </w:p>
        </w:tc>
        <w:tc>
          <w:tcPr>
            <w:tcW w:w="1170" w:type="dxa"/>
          </w:tcPr>
          <w:p w14:paraId="390B17E2" w14:textId="77777777" w:rsidR="00C94B2A" w:rsidRPr="002E2C9D" w:rsidRDefault="00C94B2A" w:rsidP="00126B27">
            <w:pPr>
              <w:rPr>
                <w:color w:val="000000" w:themeColor="text1"/>
                <w:sz w:val="22"/>
                <w:szCs w:val="22"/>
              </w:rPr>
            </w:pPr>
            <w:r w:rsidRPr="002D5B4C">
              <w:rPr>
                <w:color w:val="000000" w:themeColor="text1"/>
                <w:sz w:val="22"/>
                <w:szCs w:val="22"/>
              </w:rPr>
              <w:t>Caucasian</w:t>
            </w:r>
          </w:p>
        </w:tc>
        <w:tc>
          <w:tcPr>
            <w:tcW w:w="990" w:type="dxa"/>
            <w:vAlign w:val="center"/>
          </w:tcPr>
          <w:p w14:paraId="799FFDA8" w14:textId="77777777" w:rsidR="00C94B2A" w:rsidRPr="002E2C9D" w:rsidRDefault="00C94B2A" w:rsidP="00126B27">
            <w:pPr>
              <w:rPr>
                <w:color w:val="000000" w:themeColor="text1"/>
                <w:sz w:val="22"/>
                <w:szCs w:val="22"/>
              </w:rPr>
            </w:pPr>
            <w:r w:rsidRPr="002E2C9D">
              <w:rPr>
                <w:color w:val="000000" w:themeColor="text1"/>
                <w:sz w:val="22"/>
                <w:szCs w:val="22"/>
              </w:rPr>
              <w:t>Single</w:t>
            </w:r>
          </w:p>
        </w:tc>
        <w:tc>
          <w:tcPr>
            <w:tcW w:w="1170" w:type="dxa"/>
            <w:vAlign w:val="center"/>
          </w:tcPr>
          <w:p w14:paraId="09D31DF4"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0330E04D"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0519A877" w14:textId="77777777" w:rsidR="00C94B2A" w:rsidRPr="002E2C9D" w:rsidRDefault="00C94B2A" w:rsidP="00126B27">
            <w:pPr>
              <w:jc w:val="right"/>
              <w:rPr>
                <w:color w:val="000000" w:themeColor="text1"/>
                <w:sz w:val="22"/>
                <w:szCs w:val="22"/>
              </w:rPr>
            </w:pPr>
            <w:r w:rsidRPr="002E2C9D">
              <w:rPr>
                <w:color w:val="000000" w:themeColor="text1"/>
                <w:sz w:val="22"/>
                <w:szCs w:val="22"/>
              </w:rPr>
              <w:t>4 times</w:t>
            </w:r>
          </w:p>
        </w:tc>
      </w:tr>
      <w:tr w:rsidR="00C94B2A" w14:paraId="20961A25" w14:textId="77777777" w:rsidTr="00126B27">
        <w:trPr>
          <w:trHeight w:val="297"/>
        </w:trPr>
        <w:tc>
          <w:tcPr>
            <w:tcW w:w="1170" w:type="dxa"/>
            <w:vAlign w:val="center"/>
          </w:tcPr>
          <w:p w14:paraId="4A6AF816" w14:textId="77777777" w:rsidR="00C94B2A" w:rsidRPr="002E2C9D" w:rsidRDefault="00C94B2A" w:rsidP="00126B27">
            <w:pPr>
              <w:rPr>
                <w:color w:val="000000" w:themeColor="text1"/>
                <w:sz w:val="22"/>
                <w:szCs w:val="22"/>
              </w:rPr>
            </w:pPr>
            <w:r w:rsidRPr="002E2C9D">
              <w:rPr>
                <w:color w:val="000000" w:themeColor="text1"/>
                <w:sz w:val="22"/>
                <w:szCs w:val="22"/>
              </w:rPr>
              <w:t>Peggy</w:t>
            </w:r>
          </w:p>
        </w:tc>
        <w:tc>
          <w:tcPr>
            <w:tcW w:w="895" w:type="dxa"/>
            <w:vAlign w:val="center"/>
          </w:tcPr>
          <w:p w14:paraId="04BC50F1" w14:textId="77777777" w:rsidR="00C94B2A" w:rsidRPr="002E2C9D" w:rsidRDefault="00C94B2A" w:rsidP="00126B27">
            <w:pPr>
              <w:jc w:val="center"/>
              <w:rPr>
                <w:color w:val="000000" w:themeColor="text1"/>
                <w:sz w:val="22"/>
                <w:szCs w:val="22"/>
              </w:rPr>
            </w:pPr>
            <w:r w:rsidRPr="002E2C9D">
              <w:rPr>
                <w:color w:val="000000" w:themeColor="text1"/>
                <w:sz w:val="22"/>
                <w:szCs w:val="22"/>
              </w:rPr>
              <w:t>F</w:t>
            </w:r>
          </w:p>
        </w:tc>
        <w:tc>
          <w:tcPr>
            <w:tcW w:w="630" w:type="dxa"/>
            <w:vAlign w:val="center"/>
          </w:tcPr>
          <w:p w14:paraId="4779E513" w14:textId="77777777" w:rsidR="00C94B2A" w:rsidRPr="002E2C9D" w:rsidRDefault="00C94B2A" w:rsidP="00126B27">
            <w:pPr>
              <w:jc w:val="center"/>
              <w:rPr>
                <w:color w:val="000000" w:themeColor="text1"/>
                <w:sz w:val="22"/>
                <w:szCs w:val="22"/>
              </w:rPr>
            </w:pPr>
            <w:r w:rsidRPr="002E2C9D">
              <w:rPr>
                <w:color w:val="000000" w:themeColor="text1"/>
                <w:sz w:val="22"/>
                <w:szCs w:val="22"/>
              </w:rPr>
              <w:t>63</w:t>
            </w:r>
          </w:p>
        </w:tc>
        <w:tc>
          <w:tcPr>
            <w:tcW w:w="1170" w:type="dxa"/>
          </w:tcPr>
          <w:p w14:paraId="2A55D43C" w14:textId="77777777" w:rsidR="00C94B2A" w:rsidRPr="002E2C9D" w:rsidRDefault="00C94B2A" w:rsidP="00126B27">
            <w:pPr>
              <w:rPr>
                <w:color w:val="000000" w:themeColor="text1"/>
                <w:sz w:val="22"/>
                <w:szCs w:val="22"/>
              </w:rPr>
            </w:pPr>
            <w:r w:rsidRPr="002D5B4C">
              <w:rPr>
                <w:color w:val="000000" w:themeColor="text1"/>
                <w:sz w:val="22"/>
                <w:szCs w:val="22"/>
              </w:rPr>
              <w:t>Caucasian</w:t>
            </w:r>
          </w:p>
        </w:tc>
        <w:tc>
          <w:tcPr>
            <w:tcW w:w="990" w:type="dxa"/>
            <w:vAlign w:val="center"/>
          </w:tcPr>
          <w:p w14:paraId="39BBBC77" w14:textId="77777777" w:rsidR="00C94B2A" w:rsidRPr="002E2C9D" w:rsidRDefault="00C94B2A" w:rsidP="00126B27">
            <w:pPr>
              <w:rPr>
                <w:color w:val="000000" w:themeColor="text1"/>
                <w:sz w:val="22"/>
                <w:szCs w:val="22"/>
              </w:rPr>
            </w:pPr>
            <w:r w:rsidRPr="002E2C9D">
              <w:rPr>
                <w:color w:val="000000" w:themeColor="text1"/>
                <w:sz w:val="22"/>
                <w:szCs w:val="22"/>
              </w:rPr>
              <w:t>Married</w:t>
            </w:r>
          </w:p>
        </w:tc>
        <w:tc>
          <w:tcPr>
            <w:tcW w:w="1170" w:type="dxa"/>
            <w:vAlign w:val="center"/>
          </w:tcPr>
          <w:p w14:paraId="723A03AF" w14:textId="77777777" w:rsidR="00C94B2A" w:rsidRPr="002E2C9D" w:rsidRDefault="00C94B2A" w:rsidP="00126B27">
            <w:pPr>
              <w:jc w:val="center"/>
              <w:rPr>
                <w:color w:val="000000" w:themeColor="text1"/>
                <w:sz w:val="22"/>
                <w:szCs w:val="22"/>
              </w:rPr>
            </w:pPr>
            <w:r w:rsidRPr="002E2C9D">
              <w:rPr>
                <w:color w:val="000000" w:themeColor="text1"/>
                <w:sz w:val="22"/>
                <w:szCs w:val="22"/>
              </w:rPr>
              <w:t>BA</w:t>
            </w:r>
          </w:p>
        </w:tc>
        <w:tc>
          <w:tcPr>
            <w:tcW w:w="1170" w:type="dxa"/>
            <w:vAlign w:val="center"/>
          </w:tcPr>
          <w:p w14:paraId="36AC4457" w14:textId="77777777" w:rsidR="00C94B2A" w:rsidRPr="002E2C9D" w:rsidRDefault="00C94B2A" w:rsidP="00126B27">
            <w:pPr>
              <w:jc w:val="right"/>
              <w:rPr>
                <w:color w:val="000000" w:themeColor="text1"/>
                <w:sz w:val="22"/>
                <w:szCs w:val="22"/>
              </w:rPr>
            </w:pPr>
            <w:r w:rsidRPr="002E2C9D">
              <w:rPr>
                <w:color w:val="000000" w:themeColor="text1"/>
                <w:sz w:val="22"/>
                <w:szCs w:val="22"/>
              </w:rPr>
              <w:t>TN, USA</w:t>
            </w:r>
          </w:p>
        </w:tc>
        <w:tc>
          <w:tcPr>
            <w:tcW w:w="1445" w:type="dxa"/>
            <w:vAlign w:val="center"/>
          </w:tcPr>
          <w:p w14:paraId="09C68983" w14:textId="77777777" w:rsidR="00C94B2A" w:rsidRPr="002E2C9D" w:rsidRDefault="00C94B2A" w:rsidP="00126B27">
            <w:pPr>
              <w:jc w:val="right"/>
              <w:rPr>
                <w:color w:val="000000" w:themeColor="text1"/>
                <w:sz w:val="22"/>
                <w:szCs w:val="22"/>
              </w:rPr>
            </w:pPr>
            <w:r w:rsidRPr="002E2C9D">
              <w:rPr>
                <w:color w:val="000000" w:themeColor="text1"/>
                <w:sz w:val="22"/>
                <w:szCs w:val="22"/>
              </w:rPr>
              <w:t>5 times</w:t>
            </w:r>
          </w:p>
        </w:tc>
      </w:tr>
    </w:tbl>
    <w:p w14:paraId="3975AFB8" w14:textId="77777777" w:rsidR="00C94B2A" w:rsidRDefault="00C94B2A" w:rsidP="00C94B2A">
      <w:pPr>
        <w:spacing w:line="480" w:lineRule="auto"/>
        <w:rPr>
          <w:color w:val="000000" w:themeColor="text1"/>
          <w:sz w:val="22"/>
          <w:szCs w:val="22"/>
        </w:rPr>
      </w:pPr>
    </w:p>
    <w:p w14:paraId="32EAD4E5" w14:textId="77777777" w:rsidR="00C94B2A" w:rsidRDefault="00C94B2A" w:rsidP="00C94B2A">
      <w:r w:rsidRPr="00687A62">
        <w:rPr>
          <w:color w:val="000000" w:themeColor="text1"/>
          <w:sz w:val="22"/>
          <w:szCs w:val="22"/>
        </w:rPr>
        <w:t>Note: Names are pseudonyms.</w:t>
      </w:r>
    </w:p>
    <w:p w14:paraId="72E2FB1C" w14:textId="77777777" w:rsidR="00C94B2A" w:rsidRDefault="00C94B2A" w:rsidP="00C94B2A"/>
    <w:p w14:paraId="08C85623" w14:textId="77777777" w:rsidR="00C94B2A" w:rsidRDefault="00C94B2A" w:rsidP="00C94B2A"/>
    <w:p w14:paraId="089D4506" w14:textId="77777777" w:rsidR="00C94B2A" w:rsidRDefault="00C94B2A" w:rsidP="00C94B2A"/>
    <w:p w14:paraId="146DB586" w14:textId="77777777" w:rsidR="00C94B2A" w:rsidRDefault="00C94B2A" w:rsidP="00C94B2A"/>
    <w:p w14:paraId="4FD98DF3" w14:textId="77777777" w:rsidR="00C94B2A" w:rsidRDefault="00C94B2A" w:rsidP="00C94B2A"/>
    <w:p w14:paraId="68278CED" w14:textId="77777777" w:rsidR="00C94B2A" w:rsidRDefault="00C94B2A" w:rsidP="00C94B2A"/>
    <w:p w14:paraId="50563E48" w14:textId="77777777" w:rsidR="00C94B2A" w:rsidRDefault="00C94B2A" w:rsidP="00C94B2A"/>
    <w:p w14:paraId="17A0365C" w14:textId="77777777" w:rsidR="00C94B2A" w:rsidRDefault="00C94B2A" w:rsidP="00C94B2A"/>
    <w:p w14:paraId="785237F7" w14:textId="77777777" w:rsidR="00C94B2A" w:rsidRDefault="00C94B2A" w:rsidP="00C94B2A"/>
    <w:p w14:paraId="053A090D" w14:textId="77777777" w:rsidR="00C94B2A" w:rsidRDefault="00C94B2A" w:rsidP="00C94B2A"/>
    <w:p w14:paraId="1E79F730" w14:textId="77777777" w:rsidR="00C94B2A" w:rsidRDefault="00C94B2A" w:rsidP="00C94B2A"/>
    <w:p w14:paraId="480CC082" w14:textId="77777777" w:rsidR="00C94B2A" w:rsidRDefault="00C94B2A" w:rsidP="00C94B2A"/>
    <w:p w14:paraId="1729E93F" w14:textId="77777777" w:rsidR="00C94B2A" w:rsidRPr="0008775F" w:rsidRDefault="00C94B2A" w:rsidP="00C94B2A">
      <w:pPr>
        <w:pStyle w:val="af4"/>
        <w:keepNext/>
        <w:rPr>
          <w:i w:val="0"/>
          <w:color w:val="000000" w:themeColor="text1"/>
          <w:sz w:val="24"/>
          <w:szCs w:val="24"/>
        </w:rPr>
      </w:pPr>
      <w:bookmarkStart w:id="124" w:name="_Toc61218232"/>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6</w:t>
      </w:r>
      <w:r w:rsidRPr="0008775F">
        <w:rPr>
          <w:b/>
          <w:i w:val="0"/>
          <w:color w:val="000000" w:themeColor="text1"/>
          <w:sz w:val="24"/>
          <w:szCs w:val="24"/>
        </w:rPr>
        <w:fldChar w:fldCharType="end"/>
      </w:r>
      <w:r w:rsidRPr="0008775F">
        <w:rPr>
          <w:i w:val="0"/>
          <w:color w:val="000000" w:themeColor="text1"/>
          <w:sz w:val="24"/>
          <w:szCs w:val="24"/>
        </w:rPr>
        <w:t>. Guide of the interview</w:t>
      </w:r>
      <w:bookmarkEnd w:id="124"/>
    </w:p>
    <w:tbl>
      <w:tblPr>
        <w:tblW w:w="0" w:type="auto"/>
        <w:tblBorders>
          <w:top w:val="single" w:sz="4" w:space="0" w:color="000000"/>
          <w:bottom w:val="single" w:sz="4" w:space="0" w:color="000000"/>
        </w:tblBorders>
        <w:tblCellMar>
          <w:top w:w="15" w:type="dxa"/>
          <w:left w:w="15" w:type="dxa"/>
          <w:bottom w:w="15" w:type="dxa"/>
          <w:right w:w="15" w:type="dxa"/>
        </w:tblCellMar>
        <w:tblLook w:val="04A0" w:firstRow="1" w:lastRow="0" w:firstColumn="1" w:lastColumn="0" w:noHBand="0" w:noVBand="1"/>
      </w:tblPr>
      <w:tblGrid>
        <w:gridCol w:w="1466"/>
        <w:gridCol w:w="7174"/>
      </w:tblGrid>
      <w:tr w:rsidR="00C94B2A" w:rsidRPr="00CF1B14" w14:paraId="1C1B2F47" w14:textId="77777777" w:rsidTr="00126B27">
        <w:tc>
          <w:tcPr>
            <w:tcW w:w="0" w:type="auto"/>
            <w:tcBorders>
              <w:top w:val="single" w:sz="4" w:space="0" w:color="000000"/>
              <w:bottom w:val="single" w:sz="4" w:space="0" w:color="auto"/>
            </w:tcBorders>
            <w:shd w:val="clear" w:color="auto" w:fill="D9D9D9" w:themeFill="background1" w:themeFillShade="D9"/>
            <w:tcMar>
              <w:top w:w="0" w:type="dxa"/>
              <w:left w:w="108" w:type="dxa"/>
              <w:bottom w:w="0" w:type="dxa"/>
              <w:right w:w="108" w:type="dxa"/>
            </w:tcMar>
            <w:hideMark/>
          </w:tcPr>
          <w:p w14:paraId="3DE5D4C1" w14:textId="77777777" w:rsidR="00C94B2A" w:rsidRPr="004666D8" w:rsidRDefault="00C94B2A" w:rsidP="00126B27">
            <w:pPr>
              <w:rPr>
                <w:sz w:val="22"/>
                <w:szCs w:val="22"/>
              </w:rPr>
            </w:pPr>
            <w:r w:rsidRPr="004666D8">
              <w:rPr>
                <w:color w:val="000000"/>
                <w:sz w:val="22"/>
                <w:szCs w:val="22"/>
              </w:rPr>
              <w:t>Procedure</w:t>
            </w:r>
          </w:p>
        </w:tc>
        <w:tc>
          <w:tcPr>
            <w:tcW w:w="0" w:type="auto"/>
            <w:tcBorders>
              <w:top w:val="single" w:sz="4" w:space="0" w:color="000000"/>
              <w:bottom w:val="single" w:sz="4" w:space="0" w:color="auto"/>
            </w:tcBorders>
            <w:shd w:val="clear" w:color="auto" w:fill="D9D9D9" w:themeFill="background1" w:themeFillShade="D9"/>
            <w:tcMar>
              <w:top w:w="0" w:type="dxa"/>
              <w:left w:w="108" w:type="dxa"/>
              <w:bottom w:w="0" w:type="dxa"/>
              <w:right w:w="108" w:type="dxa"/>
            </w:tcMar>
            <w:hideMark/>
          </w:tcPr>
          <w:p w14:paraId="351FB2CD" w14:textId="77777777" w:rsidR="00C94B2A" w:rsidRPr="004666D8" w:rsidRDefault="00C94B2A" w:rsidP="00126B27">
            <w:pPr>
              <w:rPr>
                <w:sz w:val="22"/>
                <w:szCs w:val="22"/>
              </w:rPr>
            </w:pPr>
            <w:r w:rsidRPr="004666D8">
              <w:rPr>
                <w:color w:val="000000"/>
                <w:sz w:val="22"/>
                <w:szCs w:val="22"/>
              </w:rPr>
              <w:t>Semi-Structured Procedure and Questions</w:t>
            </w:r>
          </w:p>
        </w:tc>
      </w:tr>
      <w:tr w:rsidR="00C94B2A" w:rsidRPr="00CF1B14" w14:paraId="388259CE" w14:textId="77777777" w:rsidTr="00126B27">
        <w:trPr>
          <w:trHeight w:val="728"/>
        </w:trPr>
        <w:tc>
          <w:tcPr>
            <w:tcW w:w="0" w:type="auto"/>
            <w:tcBorders>
              <w:top w:val="single" w:sz="4" w:space="0" w:color="auto"/>
            </w:tcBorders>
            <w:tcMar>
              <w:top w:w="0" w:type="dxa"/>
              <w:left w:w="108" w:type="dxa"/>
              <w:bottom w:w="0" w:type="dxa"/>
              <w:right w:w="108" w:type="dxa"/>
            </w:tcMar>
            <w:hideMark/>
          </w:tcPr>
          <w:p w14:paraId="59F1713C" w14:textId="77777777" w:rsidR="00C94B2A" w:rsidRPr="004666D8" w:rsidRDefault="00C94B2A" w:rsidP="00126B27">
            <w:pPr>
              <w:rPr>
                <w:sz w:val="22"/>
                <w:szCs w:val="22"/>
              </w:rPr>
            </w:pPr>
            <w:r w:rsidRPr="004666D8">
              <w:rPr>
                <w:color w:val="000000"/>
                <w:sz w:val="22"/>
                <w:szCs w:val="22"/>
              </w:rPr>
              <w:t>Opening</w:t>
            </w:r>
          </w:p>
        </w:tc>
        <w:tc>
          <w:tcPr>
            <w:tcW w:w="0" w:type="auto"/>
            <w:tcBorders>
              <w:top w:val="single" w:sz="4" w:space="0" w:color="auto"/>
            </w:tcBorders>
            <w:tcMar>
              <w:top w:w="0" w:type="dxa"/>
              <w:left w:w="108" w:type="dxa"/>
              <w:bottom w:w="0" w:type="dxa"/>
              <w:right w:w="108" w:type="dxa"/>
            </w:tcMar>
            <w:hideMark/>
          </w:tcPr>
          <w:p w14:paraId="1E91FEB7" w14:textId="77777777" w:rsidR="00C94B2A" w:rsidRPr="004666D8" w:rsidRDefault="00C94B2A" w:rsidP="00C94B2A">
            <w:pPr>
              <w:numPr>
                <w:ilvl w:val="0"/>
                <w:numId w:val="20"/>
              </w:numPr>
              <w:ind w:left="360"/>
              <w:textAlignment w:val="baseline"/>
              <w:rPr>
                <w:color w:val="000000"/>
                <w:sz w:val="22"/>
                <w:szCs w:val="22"/>
              </w:rPr>
            </w:pPr>
            <w:r w:rsidRPr="004666D8">
              <w:rPr>
                <w:color w:val="000000"/>
                <w:sz w:val="22"/>
                <w:szCs w:val="22"/>
              </w:rPr>
              <w:t>Introduction of Interviewer </w:t>
            </w:r>
          </w:p>
          <w:p w14:paraId="61E565E1" w14:textId="77777777" w:rsidR="00C94B2A" w:rsidRPr="004666D8" w:rsidRDefault="00C94B2A" w:rsidP="00C94B2A">
            <w:pPr>
              <w:numPr>
                <w:ilvl w:val="0"/>
                <w:numId w:val="20"/>
              </w:numPr>
              <w:ind w:left="360"/>
              <w:textAlignment w:val="baseline"/>
              <w:rPr>
                <w:color w:val="000000"/>
                <w:sz w:val="22"/>
                <w:szCs w:val="22"/>
              </w:rPr>
            </w:pPr>
            <w:r w:rsidRPr="004666D8">
              <w:rPr>
                <w:color w:val="000000"/>
                <w:sz w:val="22"/>
                <w:szCs w:val="22"/>
              </w:rPr>
              <w:t>Explaining the research background and purpose</w:t>
            </w:r>
          </w:p>
        </w:tc>
      </w:tr>
      <w:tr w:rsidR="00C94B2A" w:rsidRPr="00CF1B14" w14:paraId="1F865594" w14:textId="77777777" w:rsidTr="00126B27">
        <w:trPr>
          <w:trHeight w:val="2214"/>
        </w:trPr>
        <w:tc>
          <w:tcPr>
            <w:tcW w:w="0" w:type="auto"/>
            <w:tcMar>
              <w:top w:w="0" w:type="dxa"/>
              <w:left w:w="108" w:type="dxa"/>
              <w:bottom w:w="0" w:type="dxa"/>
              <w:right w:w="108" w:type="dxa"/>
            </w:tcMar>
            <w:hideMark/>
          </w:tcPr>
          <w:p w14:paraId="7BBC1158" w14:textId="77777777" w:rsidR="00C94B2A" w:rsidRPr="004666D8" w:rsidRDefault="00C94B2A" w:rsidP="00126B27">
            <w:pPr>
              <w:rPr>
                <w:sz w:val="22"/>
                <w:szCs w:val="22"/>
              </w:rPr>
            </w:pPr>
            <w:r w:rsidRPr="004666D8">
              <w:rPr>
                <w:color w:val="000000"/>
                <w:sz w:val="22"/>
                <w:szCs w:val="22"/>
              </w:rPr>
              <w:t>Generation of Attributes</w:t>
            </w:r>
          </w:p>
        </w:tc>
        <w:tc>
          <w:tcPr>
            <w:tcW w:w="0" w:type="auto"/>
            <w:tcMar>
              <w:top w:w="0" w:type="dxa"/>
              <w:left w:w="108" w:type="dxa"/>
              <w:bottom w:w="0" w:type="dxa"/>
              <w:right w:w="108" w:type="dxa"/>
            </w:tcMar>
            <w:hideMark/>
          </w:tcPr>
          <w:p w14:paraId="78F2512E" w14:textId="77777777" w:rsidR="00C94B2A" w:rsidRPr="00537763" w:rsidRDefault="00C94B2A" w:rsidP="00C94B2A">
            <w:pPr>
              <w:numPr>
                <w:ilvl w:val="0"/>
                <w:numId w:val="21"/>
              </w:numPr>
              <w:ind w:left="360"/>
              <w:textAlignment w:val="baseline"/>
              <w:rPr>
                <w:color w:val="000000"/>
                <w:sz w:val="22"/>
                <w:szCs w:val="22"/>
              </w:rPr>
            </w:pPr>
            <w:r w:rsidRPr="00537763">
              <w:rPr>
                <w:color w:val="000000"/>
                <w:sz w:val="22"/>
                <w:szCs w:val="22"/>
              </w:rPr>
              <w:t>How would you define slow tourism? (what’s your definition of ST?) – this would help understand how consumers view ST.</w:t>
            </w:r>
          </w:p>
          <w:p w14:paraId="0321476D" w14:textId="77777777" w:rsidR="00C94B2A" w:rsidRPr="00537763" w:rsidRDefault="00C94B2A" w:rsidP="00C94B2A">
            <w:pPr>
              <w:numPr>
                <w:ilvl w:val="0"/>
                <w:numId w:val="21"/>
              </w:numPr>
              <w:ind w:left="360"/>
              <w:textAlignment w:val="baseline"/>
              <w:rPr>
                <w:color w:val="000000"/>
                <w:sz w:val="22"/>
                <w:szCs w:val="22"/>
              </w:rPr>
            </w:pPr>
            <w:r w:rsidRPr="00537763">
              <w:rPr>
                <w:color w:val="000000"/>
                <w:sz w:val="22"/>
                <w:szCs w:val="22"/>
              </w:rPr>
              <w:t>Any questions asking their involvement in ST? How often have you done ST? since when? Where? Etc.  </w:t>
            </w:r>
          </w:p>
          <w:p w14:paraId="2EBDE1DD" w14:textId="77777777" w:rsidR="00C94B2A" w:rsidRPr="00537763" w:rsidRDefault="00C94B2A" w:rsidP="00C94B2A">
            <w:pPr>
              <w:numPr>
                <w:ilvl w:val="0"/>
                <w:numId w:val="21"/>
              </w:numPr>
              <w:ind w:left="360"/>
              <w:textAlignment w:val="baseline"/>
              <w:rPr>
                <w:color w:val="000000"/>
                <w:sz w:val="22"/>
                <w:szCs w:val="22"/>
              </w:rPr>
            </w:pPr>
            <w:r w:rsidRPr="00537763">
              <w:rPr>
                <w:color w:val="000000"/>
                <w:sz w:val="22"/>
                <w:szCs w:val="22"/>
              </w:rPr>
              <w:t>What motivates you to engage in slow tourism? </w:t>
            </w:r>
          </w:p>
          <w:p w14:paraId="458E96C8" w14:textId="77777777" w:rsidR="00C94B2A" w:rsidRPr="00537763" w:rsidRDefault="00C94B2A" w:rsidP="00C94B2A">
            <w:pPr>
              <w:numPr>
                <w:ilvl w:val="0"/>
                <w:numId w:val="21"/>
              </w:numPr>
              <w:ind w:left="360"/>
              <w:textAlignment w:val="baseline"/>
              <w:rPr>
                <w:color w:val="000000"/>
                <w:sz w:val="22"/>
                <w:szCs w:val="22"/>
              </w:rPr>
            </w:pPr>
            <w:r w:rsidRPr="00537763">
              <w:rPr>
                <w:color w:val="000000"/>
                <w:sz w:val="22"/>
                <w:szCs w:val="22"/>
              </w:rPr>
              <w:t>What other reasons can you think of? </w:t>
            </w:r>
          </w:p>
          <w:p w14:paraId="0A3B49AE" w14:textId="77777777" w:rsidR="00C94B2A" w:rsidRPr="00537763" w:rsidRDefault="00C94B2A" w:rsidP="00C94B2A">
            <w:pPr>
              <w:numPr>
                <w:ilvl w:val="0"/>
                <w:numId w:val="21"/>
              </w:numPr>
              <w:ind w:left="360"/>
              <w:textAlignment w:val="baseline"/>
              <w:rPr>
                <w:color w:val="000000"/>
                <w:sz w:val="22"/>
                <w:szCs w:val="22"/>
              </w:rPr>
            </w:pPr>
            <w:r w:rsidRPr="00537763">
              <w:rPr>
                <w:color w:val="000000"/>
                <w:sz w:val="22"/>
                <w:szCs w:val="22"/>
              </w:rPr>
              <w:t>If this still did not yield five reasons, they are further asked, “What would happen if you didn’t do slow travel?”</w:t>
            </w:r>
          </w:p>
        </w:tc>
      </w:tr>
      <w:tr w:rsidR="00C94B2A" w:rsidRPr="00CF1B14" w14:paraId="433E3247" w14:textId="77777777" w:rsidTr="00126B27">
        <w:trPr>
          <w:trHeight w:val="1899"/>
        </w:trPr>
        <w:tc>
          <w:tcPr>
            <w:tcW w:w="0" w:type="auto"/>
            <w:tcMar>
              <w:top w:w="0" w:type="dxa"/>
              <w:left w:w="108" w:type="dxa"/>
              <w:bottom w:w="0" w:type="dxa"/>
              <w:right w:w="108" w:type="dxa"/>
            </w:tcMar>
            <w:hideMark/>
          </w:tcPr>
          <w:p w14:paraId="7F8DDF89" w14:textId="77777777" w:rsidR="00C94B2A" w:rsidRPr="004666D8" w:rsidRDefault="00C94B2A" w:rsidP="00126B27">
            <w:pPr>
              <w:rPr>
                <w:sz w:val="22"/>
                <w:szCs w:val="22"/>
              </w:rPr>
            </w:pPr>
            <w:r w:rsidRPr="004666D8">
              <w:rPr>
                <w:color w:val="000000"/>
                <w:sz w:val="22"/>
                <w:szCs w:val="22"/>
              </w:rPr>
              <w:t>Laddering</w:t>
            </w:r>
          </w:p>
        </w:tc>
        <w:tc>
          <w:tcPr>
            <w:tcW w:w="0" w:type="auto"/>
            <w:tcMar>
              <w:top w:w="0" w:type="dxa"/>
              <w:left w:w="108" w:type="dxa"/>
              <w:bottom w:w="0" w:type="dxa"/>
              <w:right w:w="108" w:type="dxa"/>
            </w:tcMar>
            <w:hideMark/>
          </w:tcPr>
          <w:p w14:paraId="00C583A2" w14:textId="77777777" w:rsidR="00C94B2A" w:rsidRPr="00537763" w:rsidRDefault="00C94B2A" w:rsidP="00C94B2A">
            <w:pPr>
              <w:numPr>
                <w:ilvl w:val="0"/>
                <w:numId w:val="22"/>
              </w:numPr>
              <w:ind w:left="360"/>
              <w:textAlignment w:val="baseline"/>
              <w:rPr>
                <w:color w:val="000000"/>
                <w:sz w:val="22"/>
                <w:szCs w:val="22"/>
              </w:rPr>
            </w:pPr>
            <w:r w:rsidRPr="00537763">
              <w:rPr>
                <w:color w:val="000000"/>
                <w:sz w:val="22"/>
                <w:szCs w:val="22"/>
              </w:rPr>
              <w:t>Explaining the Laddering Method </w:t>
            </w:r>
          </w:p>
          <w:p w14:paraId="345790E1" w14:textId="77777777" w:rsidR="00C94B2A" w:rsidRPr="00537763" w:rsidRDefault="00C94B2A" w:rsidP="00C94B2A">
            <w:pPr>
              <w:numPr>
                <w:ilvl w:val="1"/>
                <w:numId w:val="23"/>
              </w:numPr>
              <w:ind w:left="1080"/>
              <w:textAlignment w:val="baseline"/>
              <w:rPr>
                <w:color w:val="000000"/>
                <w:sz w:val="22"/>
                <w:szCs w:val="22"/>
              </w:rPr>
            </w:pPr>
            <w:r w:rsidRPr="00537763">
              <w:rPr>
                <w:color w:val="000000"/>
                <w:sz w:val="22"/>
                <w:szCs w:val="22"/>
              </w:rPr>
              <w:t>Repeating questions, no right or wrong answers</w:t>
            </w:r>
          </w:p>
          <w:p w14:paraId="1E5DD5F8" w14:textId="77777777" w:rsidR="00C94B2A" w:rsidRPr="00537763" w:rsidRDefault="00C94B2A" w:rsidP="00C94B2A">
            <w:pPr>
              <w:numPr>
                <w:ilvl w:val="1"/>
                <w:numId w:val="23"/>
              </w:numPr>
              <w:ind w:left="1080"/>
              <w:textAlignment w:val="baseline"/>
              <w:rPr>
                <w:color w:val="000000"/>
                <w:sz w:val="22"/>
                <w:szCs w:val="22"/>
              </w:rPr>
            </w:pPr>
            <w:r w:rsidRPr="00537763">
              <w:rPr>
                <w:color w:val="000000"/>
                <w:sz w:val="22"/>
                <w:szCs w:val="22"/>
              </w:rPr>
              <w:t>Starting from the most to the least important attribute</w:t>
            </w:r>
          </w:p>
          <w:p w14:paraId="10E63BFD" w14:textId="77777777" w:rsidR="00C94B2A" w:rsidRPr="00537763" w:rsidRDefault="00C94B2A" w:rsidP="00C94B2A">
            <w:pPr>
              <w:numPr>
                <w:ilvl w:val="0"/>
                <w:numId w:val="23"/>
              </w:numPr>
              <w:ind w:left="360"/>
              <w:textAlignment w:val="baseline"/>
              <w:rPr>
                <w:color w:val="000000"/>
                <w:sz w:val="22"/>
                <w:szCs w:val="22"/>
              </w:rPr>
            </w:pPr>
            <w:r w:rsidRPr="00537763">
              <w:rPr>
                <w:color w:val="000000"/>
                <w:sz w:val="22"/>
                <w:szCs w:val="22"/>
              </w:rPr>
              <w:t>Why is that important to you? </w:t>
            </w:r>
          </w:p>
          <w:p w14:paraId="6B980D2C" w14:textId="77777777" w:rsidR="00C94B2A" w:rsidRPr="00537763" w:rsidRDefault="00C94B2A" w:rsidP="00C94B2A">
            <w:pPr>
              <w:numPr>
                <w:ilvl w:val="0"/>
                <w:numId w:val="23"/>
              </w:numPr>
              <w:ind w:left="360"/>
              <w:textAlignment w:val="baseline"/>
              <w:rPr>
                <w:color w:val="000000"/>
                <w:sz w:val="22"/>
                <w:szCs w:val="22"/>
              </w:rPr>
            </w:pPr>
            <w:r w:rsidRPr="00537763">
              <w:rPr>
                <w:color w:val="000000"/>
                <w:sz w:val="22"/>
                <w:szCs w:val="22"/>
              </w:rPr>
              <w:t>If difficulties are encountered, the interviewer probed with the question, “What would happen if [importance given] did not take place? </w:t>
            </w:r>
          </w:p>
        </w:tc>
      </w:tr>
      <w:tr w:rsidR="00C94B2A" w:rsidRPr="00CF1B14" w14:paraId="6DA6578D" w14:textId="77777777" w:rsidTr="00126B27">
        <w:tc>
          <w:tcPr>
            <w:tcW w:w="0" w:type="auto"/>
            <w:tcMar>
              <w:top w:w="0" w:type="dxa"/>
              <w:left w:w="108" w:type="dxa"/>
              <w:bottom w:w="0" w:type="dxa"/>
              <w:right w:w="108" w:type="dxa"/>
            </w:tcMar>
            <w:hideMark/>
          </w:tcPr>
          <w:p w14:paraId="441BB592" w14:textId="77777777" w:rsidR="00C94B2A" w:rsidRPr="004666D8" w:rsidRDefault="00C94B2A" w:rsidP="00126B27">
            <w:pPr>
              <w:rPr>
                <w:sz w:val="22"/>
                <w:szCs w:val="22"/>
              </w:rPr>
            </w:pPr>
            <w:r w:rsidRPr="004666D8">
              <w:rPr>
                <w:color w:val="000000"/>
                <w:sz w:val="22"/>
                <w:szCs w:val="22"/>
              </w:rPr>
              <w:t>Closing</w:t>
            </w:r>
          </w:p>
        </w:tc>
        <w:tc>
          <w:tcPr>
            <w:tcW w:w="0" w:type="auto"/>
            <w:tcMar>
              <w:top w:w="0" w:type="dxa"/>
              <w:left w:w="108" w:type="dxa"/>
              <w:bottom w:w="0" w:type="dxa"/>
              <w:right w:w="108" w:type="dxa"/>
            </w:tcMar>
            <w:hideMark/>
          </w:tcPr>
          <w:p w14:paraId="76116B77" w14:textId="77777777" w:rsidR="00C94B2A" w:rsidRPr="004666D8" w:rsidRDefault="00C94B2A" w:rsidP="00C94B2A">
            <w:pPr>
              <w:numPr>
                <w:ilvl w:val="0"/>
                <w:numId w:val="24"/>
              </w:numPr>
              <w:ind w:left="360"/>
              <w:textAlignment w:val="baseline"/>
              <w:rPr>
                <w:color w:val="000000"/>
                <w:sz w:val="22"/>
                <w:szCs w:val="22"/>
              </w:rPr>
            </w:pPr>
            <w:r w:rsidRPr="004666D8">
              <w:rPr>
                <w:color w:val="000000"/>
                <w:sz w:val="22"/>
                <w:szCs w:val="22"/>
              </w:rPr>
              <w:t>Concluding questions </w:t>
            </w:r>
          </w:p>
          <w:p w14:paraId="1554B4BC" w14:textId="77777777" w:rsidR="00C94B2A" w:rsidRPr="004666D8" w:rsidRDefault="00C94B2A" w:rsidP="00C94B2A">
            <w:pPr>
              <w:numPr>
                <w:ilvl w:val="1"/>
                <w:numId w:val="25"/>
              </w:numPr>
              <w:ind w:left="1080"/>
              <w:textAlignment w:val="baseline"/>
              <w:rPr>
                <w:color w:val="000000"/>
                <w:sz w:val="22"/>
                <w:szCs w:val="22"/>
              </w:rPr>
            </w:pPr>
            <w:r w:rsidRPr="004666D8">
              <w:rPr>
                <w:color w:val="000000"/>
                <w:sz w:val="22"/>
                <w:szCs w:val="22"/>
              </w:rPr>
              <w:t xml:space="preserve">We have talked about your slow travel experiences along with motivations and reasons to engage in slow tourism. Thank you for taking your time for this interview. Your interview participation </w:t>
            </w:r>
            <w:r>
              <w:rPr>
                <w:color w:val="000000"/>
                <w:sz w:val="22"/>
                <w:szCs w:val="22"/>
              </w:rPr>
              <w:t>is</w:t>
            </w:r>
            <w:r w:rsidRPr="004666D8">
              <w:rPr>
                <w:color w:val="000000"/>
                <w:sz w:val="22"/>
                <w:szCs w:val="22"/>
              </w:rPr>
              <w:t xml:space="preserve"> really helpful for my research development. </w:t>
            </w:r>
          </w:p>
        </w:tc>
      </w:tr>
    </w:tbl>
    <w:p w14:paraId="2179B276" w14:textId="77777777" w:rsidR="00C94B2A" w:rsidRDefault="00C94B2A" w:rsidP="00C94B2A">
      <w:pPr>
        <w:spacing w:line="480" w:lineRule="auto"/>
        <w:rPr>
          <w:color w:val="000000" w:themeColor="text1"/>
          <w:u w:val="single"/>
        </w:rPr>
      </w:pPr>
    </w:p>
    <w:p w14:paraId="2C420D6D" w14:textId="54C0249E" w:rsidR="00C94B2A" w:rsidRDefault="00C94B2A" w:rsidP="00C94B2A"/>
    <w:p w14:paraId="6A49B3BD" w14:textId="28813A8B" w:rsidR="00C94B2A" w:rsidRDefault="00C94B2A" w:rsidP="00C94B2A"/>
    <w:p w14:paraId="00AFBB05" w14:textId="70A65E18" w:rsidR="00C94B2A" w:rsidRDefault="00C94B2A" w:rsidP="00C94B2A"/>
    <w:p w14:paraId="3974B029" w14:textId="4C96FA6C" w:rsidR="00C94B2A" w:rsidRDefault="00C94B2A" w:rsidP="00C94B2A"/>
    <w:p w14:paraId="5711DFCB" w14:textId="63C3516D" w:rsidR="00C94B2A" w:rsidRDefault="00C94B2A" w:rsidP="00C94B2A"/>
    <w:p w14:paraId="5717A4E7" w14:textId="411E17BF" w:rsidR="00C94B2A" w:rsidRDefault="00C94B2A" w:rsidP="00C94B2A"/>
    <w:p w14:paraId="3A81CE75" w14:textId="20DA30B4" w:rsidR="00C94B2A" w:rsidRDefault="00C94B2A" w:rsidP="00C94B2A"/>
    <w:p w14:paraId="6D8B26D4" w14:textId="0E5D9120" w:rsidR="00C94B2A" w:rsidRDefault="00C94B2A" w:rsidP="00C94B2A"/>
    <w:p w14:paraId="369520B6" w14:textId="1214C6C7" w:rsidR="00C94B2A" w:rsidRDefault="00C94B2A" w:rsidP="00C94B2A"/>
    <w:p w14:paraId="421A7FE8" w14:textId="0DA9C94A" w:rsidR="00C94B2A" w:rsidRDefault="00C94B2A" w:rsidP="00C94B2A"/>
    <w:p w14:paraId="459BE5D6" w14:textId="08CD274D" w:rsidR="00C94B2A" w:rsidRDefault="00C94B2A" w:rsidP="00C94B2A"/>
    <w:p w14:paraId="41695F4F" w14:textId="027A253B" w:rsidR="00C94B2A" w:rsidRDefault="00C94B2A" w:rsidP="00C94B2A"/>
    <w:p w14:paraId="22F2FF82" w14:textId="5F40E51C" w:rsidR="00C94B2A" w:rsidRDefault="00C94B2A" w:rsidP="00C94B2A"/>
    <w:p w14:paraId="57A24D92" w14:textId="0886B12F" w:rsidR="00C94B2A" w:rsidRDefault="00C94B2A" w:rsidP="00C94B2A"/>
    <w:p w14:paraId="32481511" w14:textId="125D0179" w:rsidR="00C94B2A" w:rsidRDefault="00C94B2A" w:rsidP="00C94B2A"/>
    <w:p w14:paraId="150E3FB3" w14:textId="5EAE671B" w:rsidR="00C94B2A" w:rsidRDefault="00C94B2A" w:rsidP="00C94B2A"/>
    <w:p w14:paraId="63B64FAC" w14:textId="641B63A8" w:rsidR="00C94B2A" w:rsidRDefault="00C94B2A" w:rsidP="00C94B2A"/>
    <w:p w14:paraId="653D668E" w14:textId="77777777" w:rsidR="00C94B2A" w:rsidRPr="006C6653" w:rsidRDefault="00C94B2A" w:rsidP="00C94B2A">
      <w:pPr>
        <w:spacing w:line="480" w:lineRule="auto"/>
        <w:rPr>
          <w:color w:val="000000" w:themeColor="text1"/>
        </w:rPr>
      </w:pPr>
    </w:p>
    <w:p w14:paraId="7F944081" w14:textId="77777777" w:rsidR="00C94B2A" w:rsidRPr="0008775F" w:rsidRDefault="00C94B2A" w:rsidP="00C94B2A">
      <w:pPr>
        <w:pStyle w:val="af4"/>
        <w:keepNext/>
        <w:rPr>
          <w:rFonts w:eastAsia="바탕"/>
          <w:i w:val="0"/>
          <w:color w:val="000000" w:themeColor="text1"/>
          <w:sz w:val="24"/>
          <w:szCs w:val="24"/>
        </w:rPr>
      </w:pPr>
      <w:bookmarkStart w:id="125" w:name="_Toc61218233"/>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7</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w:t>
      </w:r>
      <w:r w:rsidRPr="0008775F">
        <w:rPr>
          <w:rFonts w:eastAsia="바탕"/>
          <w:i w:val="0"/>
          <w:color w:val="000000" w:themeColor="text1"/>
          <w:sz w:val="24"/>
          <w:szCs w:val="24"/>
        </w:rPr>
        <w:t>Overview of attributes, consequences, and values</w:t>
      </w:r>
      <w:bookmarkEnd w:id="125"/>
    </w:p>
    <w:tbl>
      <w:tblPr>
        <w:tblStyle w:val="a8"/>
        <w:tblW w:w="863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5"/>
        <w:gridCol w:w="1440"/>
        <w:gridCol w:w="450"/>
        <w:gridCol w:w="630"/>
        <w:gridCol w:w="630"/>
        <w:gridCol w:w="810"/>
        <w:gridCol w:w="4050"/>
      </w:tblGrid>
      <w:tr w:rsidR="00C94B2A" w14:paraId="367E5C0C" w14:textId="77777777" w:rsidTr="00126B27">
        <w:tc>
          <w:tcPr>
            <w:tcW w:w="625" w:type="dxa"/>
            <w:tcBorders>
              <w:top w:val="single" w:sz="4" w:space="0" w:color="auto"/>
              <w:bottom w:val="single" w:sz="4" w:space="0" w:color="auto"/>
            </w:tcBorders>
            <w:shd w:val="clear" w:color="auto" w:fill="D9D9D9" w:themeFill="background1" w:themeFillShade="D9"/>
          </w:tcPr>
          <w:p w14:paraId="757B9CC8" w14:textId="77777777" w:rsidR="00C94B2A" w:rsidRPr="009F1320" w:rsidRDefault="00C94B2A" w:rsidP="00126B27">
            <w:pPr>
              <w:rPr>
                <w:rFonts w:eastAsia="바탕"/>
                <w:sz w:val="22"/>
                <w:szCs w:val="22"/>
              </w:rPr>
            </w:pPr>
            <w:r w:rsidRPr="009F1320">
              <w:rPr>
                <w:sz w:val="22"/>
                <w:szCs w:val="22"/>
              </w:rPr>
              <w:t xml:space="preserve">No. </w:t>
            </w:r>
          </w:p>
        </w:tc>
        <w:tc>
          <w:tcPr>
            <w:tcW w:w="1440" w:type="dxa"/>
            <w:tcBorders>
              <w:top w:val="single" w:sz="4" w:space="0" w:color="auto"/>
              <w:bottom w:val="single" w:sz="4" w:space="0" w:color="auto"/>
            </w:tcBorders>
            <w:shd w:val="clear" w:color="auto" w:fill="D9D9D9" w:themeFill="background1" w:themeFillShade="D9"/>
          </w:tcPr>
          <w:p w14:paraId="223A91AE" w14:textId="77777777" w:rsidR="00C94B2A" w:rsidRPr="009F1320" w:rsidRDefault="00C94B2A" w:rsidP="00126B27">
            <w:pPr>
              <w:rPr>
                <w:sz w:val="22"/>
                <w:szCs w:val="22"/>
              </w:rPr>
            </w:pPr>
            <w:r w:rsidRPr="009F1320">
              <w:rPr>
                <w:sz w:val="22"/>
                <w:szCs w:val="22"/>
              </w:rPr>
              <w:t>Category</w:t>
            </w:r>
          </w:p>
        </w:tc>
        <w:tc>
          <w:tcPr>
            <w:tcW w:w="1080" w:type="dxa"/>
            <w:gridSpan w:val="2"/>
            <w:tcBorders>
              <w:top w:val="single" w:sz="4" w:space="0" w:color="auto"/>
              <w:bottom w:val="single" w:sz="4" w:space="0" w:color="auto"/>
            </w:tcBorders>
            <w:shd w:val="clear" w:color="auto" w:fill="D9D9D9" w:themeFill="background1" w:themeFillShade="D9"/>
          </w:tcPr>
          <w:p w14:paraId="3BF37EC7" w14:textId="77777777" w:rsidR="00C94B2A" w:rsidRPr="00D846C3" w:rsidDel="00EB7286" w:rsidRDefault="00C94B2A" w:rsidP="00126B27">
            <w:pPr>
              <w:rPr>
                <w:sz w:val="22"/>
                <w:szCs w:val="22"/>
              </w:rPr>
            </w:pPr>
            <w:r>
              <w:rPr>
                <w:sz w:val="22"/>
                <w:szCs w:val="22"/>
              </w:rPr>
              <w:t>Citations</w:t>
            </w:r>
            <w:r>
              <w:rPr>
                <w:sz w:val="22"/>
                <w:szCs w:val="22"/>
                <w:vertAlign w:val="superscript"/>
              </w:rPr>
              <w:t>a</w:t>
            </w:r>
          </w:p>
        </w:tc>
        <w:tc>
          <w:tcPr>
            <w:tcW w:w="1440" w:type="dxa"/>
            <w:gridSpan w:val="2"/>
            <w:tcBorders>
              <w:top w:val="single" w:sz="4" w:space="0" w:color="auto"/>
              <w:bottom w:val="single" w:sz="4" w:space="0" w:color="auto"/>
            </w:tcBorders>
            <w:shd w:val="clear" w:color="auto" w:fill="D9D9D9" w:themeFill="background1" w:themeFillShade="D9"/>
          </w:tcPr>
          <w:p w14:paraId="07536579" w14:textId="77777777" w:rsidR="00C94B2A" w:rsidRPr="009F1320" w:rsidRDefault="00C94B2A" w:rsidP="00126B27">
            <w:pPr>
              <w:rPr>
                <w:sz w:val="22"/>
                <w:szCs w:val="22"/>
                <w:vertAlign w:val="superscript"/>
              </w:rPr>
            </w:pPr>
            <w:r>
              <w:rPr>
                <w:sz w:val="22"/>
                <w:szCs w:val="22"/>
              </w:rPr>
              <w:t>Respondents</w:t>
            </w:r>
            <w:r>
              <w:rPr>
                <w:sz w:val="22"/>
                <w:szCs w:val="22"/>
                <w:vertAlign w:val="superscript"/>
              </w:rPr>
              <w:t>a</w:t>
            </w:r>
          </w:p>
        </w:tc>
        <w:tc>
          <w:tcPr>
            <w:tcW w:w="4050" w:type="dxa"/>
            <w:tcBorders>
              <w:top w:val="single" w:sz="4" w:space="0" w:color="auto"/>
              <w:bottom w:val="single" w:sz="4" w:space="0" w:color="auto"/>
            </w:tcBorders>
            <w:shd w:val="clear" w:color="auto" w:fill="D9D9D9" w:themeFill="background1" w:themeFillShade="D9"/>
          </w:tcPr>
          <w:p w14:paraId="256889E2" w14:textId="77777777" w:rsidR="00C94B2A" w:rsidRPr="009F1320" w:rsidRDefault="00C94B2A" w:rsidP="00126B27">
            <w:pPr>
              <w:rPr>
                <w:sz w:val="22"/>
                <w:szCs w:val="22"/>
              </w:rPr>
            </w:pPr>
            <w:r w:rsidRPr="009F1320">
              <w:rPr>
                <w:sz w:val="22"/>
                <w:szCs w:val="22"/>
              </w:rPr>
              <w:t>Explanation</w:t>
            </w:r>
          </w:p>
        </w:tc>
      </w:tr>
      <w:tr w:rsidR="00C94B2A" w14:paraId="5371FD18" w14:textId="77777777" w:rsidTr="00126B27">
        <w:tc>
          <w:tcPr>
            <w:tcW w:w="8635" w:type="dxa"/>
            <w:gridSpan w:val="7"/>
            <w:tcBorders>
              <w:top w:val="single" w:sz="4" w:space="0" w:color="auto"/>
              <w:bottom w:val="nil"/>
            </w:tcBorders>
            <w:shd w:val="clear" w:color="auto" w:fill="FBE4D5" w:themeFill="accent2" w:themeFillTint="33"/>
          </w:tcPr>
          <w:p w14:paraId="289E1400" w14:textId="77777777" w:rsidR="00C94B2A" w:rsidRPr="00591B81" w:rsidRDefault="00C94B2A" w:rsidP="00126B27">
            <w:pPr>
              <w:rPr>
                <w:b/>
                <w:sz w:val="22"/>
                <w:szCs w:val="22"/>
              </w:rPr>
            </w:pPr>
            <w:r w:rsidRPr="00591B81">
              <w:rPr>
                <w:b/>
                <w:sz w:val="22"/>
                <w:szCs w:val="22"/>
              </w:rPr>
              <w:t>Attributes</w:t>
            </w:r>
          </w:p>
        </w:tc>
      </w:tr>
      <w:tr w:rsidR="00C94B2A" w14:paraId="0427AAFE" w14:textId="77777777" w:rsidTr="00126B27">
        <w:tc>
          <w:tcPr>
            <w:tcW w:w="625" w:type="dxa"/>
            <w:tcBorders>
              <w:top w:val="nil"/>
              <w:bottom w:val="nil"/>
            </w:tcBorders>
            <w:vAlign w:val="center"/>
          </w:tcPr>
          <w:p w14:paraId="57076B4B" w14:textId="77777777" w:rsidR="00C94B2A" w:rsidRPr="009F1320" w:rsidRDefault="00C94B2A" w:rsidP="00126B27">
            <w:pPr>
              <w:rPr>
                <w:sz w:val="22"/>
                <w:szCs w:val="22"/>
              </w:rPr>
            </w:pPr>
            <w:r w:rsidRPr="009F1320">
              <w:rPr>
                <w:sz w:val="22"/>
                <w:szCs w:val="22"/>
              </w:rPr>
              <w:t>01</w:t>
            </w:r>
          </w:p>
        </w:tc>
        <w:tc>
          <w:tcPr>
            <w:tcW w:w="1440" w:type="dxa"/>
            <w:tcBorders>
              <w:top w:val="nil"/>
              <w:bottom w:val="nil"/>
            </w:tcBorders>
            <w:vAlign w:val="center"/>
          </w:tcPr>
          <w:p w14:paraId="52ABF376" w14:textId="77777777" w:rsidR="00C94B2A" w:rsidRPr="009F1320" w:rsidRDefault="00C94B2A" w:rsidP="00126B27">
            <w:pPr>
              <w:rPr>
                <w:sz w:val="22"/>
                <w:szCs w:val="22"/>
              </w:rPr>
            </w:pPr>
            <w:r w:rsidRPr="009F1320">
              <w:rPr>
                <w:sz w:val="22"/>
                <w:szCs w:val="22"/>
              </w:rPr>
              <w:t>Culture, history and art</w:t>
            </w:r>
          </w:p>
        </w:tc>
        <w:tc>
          <w:tcPr>
            <w:tcW w:w="450" w:type="dxa"/>
            <w:tcBorders>
              <w:top w:val="nil"/>
              <w:bottom w:val="nil"/>
            </w:tcBorders>
            <w:vAlign w:val="center"/>
          </w:tcPr>
          <w:p w14:paraId="29A7E031" w14:textId="77777777" w:rsidR="00C94B2A" w:rsidRPr="00706ADF" w:rsidRDefault="00C94B2A" w:rsidP="00126B27">
            <w:pPr>
              <w:rPr>
                <w:sz w:val="22"/>
                <w:szCs w:val="22"/>
              </w:rPr>
            </w:pPr>
            <w:r w:rsidRPr="00706ADF">
              <w:rPr>
                <w:sz w:val="22"/>
                <w:szCs w:val="22"/>
              </w:rPr>
              <w:t>40</w:t>
            </w:r>
          </w:p>
        </w:tc>
        <w:tc>
          <w:tcPr>
            <w:tcW w:w="630" w:type="dxa"/>
            <w:tcBorders>
              <w:top w:val="nil"/>
              <w:bottom w:val="nil"/>
            </w:tcBorders>
            <w:vAlign w:val="center"/>
          </w:tcPr>
          <w:p w14:paraId="285087FA" w14:textId="77777777" w:rsidR="00C94B2A" w:rsidRPr="00706ADF" w:rsidRDefault="00C94B2A" w:rsidP="00126B27">
            <w:pPr>
              <w:rPr>
                <w:sz w:val="22"/>
                <w:szCs w:val="22"/>
              </w:rPr>
            </w:pPr>
            <w:r w:rsidRPr="00706ADF">
              <w:rPr>
                <w:sz w:val="22"/>
                <w:szCs w:val="22"/>
              </w:rPr>
              <w:t>12%</w:t>
            </w:r>
          </w:p>
        </w:tc>
        <w:tc>
          <w:tcPr>
            <w:tcW w:w="630" w:type="dxa"/>
            <w:tcBorders>
              <w:top w:val="nil"/>
              <w:bottom w:val="nil"/>
            </w:tcBorders>
            <w:vAlign w:val="center"/>
          </w:tcPr>
          <w:p w14:paraId="347D42EF" w14:textId="77777777" w:rsidR="00C94B2A" w:rsidRPr="009F1320" w:rsidRDefault="00C94B2A" w:rsidP="00126B27">
            <w:pPr>
              <w:rPr>
                <w:sz w:val="22"/>
                <w:szCs w:val="22"/>
              </w:rPr>
            </w:pPr>
            <w:r w:rsidRPr="00706ADF">
              <w:rPr>
                <w:sz w:val="22"/>
                <w:szCs w:val="22"/>
              </w:rPr>
              <w:t>9</w:t>
            </w:r>
          </w:p>
        </w:tc>
        <w:tc>
          <w:tcPr>
            <w:tcW w:w="810" w:type="dxa"/>
            <w:tcBorders>
              <w:top w:val="nil"/>
              <w:bottom w:val="nil"/>
            </w:tcBorders>
            <w:vAlign w:val="center"/>
          </w:tcPr>
          <w:p w14:paraId="447D9EBE" w14:textId="77777777" w:rsidR="00C94B2A" w:rsidRPr="009F1320" w:rsidRDefault="00C94B2A" w:rsidP="00126B27">
            <w:pPr>
              <w:rPr>
                <w:sz w:val="22"/>
                <w:szCs w:val="22"/>
              </w:rPr>
            </w:pPr>
            <w:r w:rsidRPr="00706ADF">
              <w:rPr>
                <w:sz w:val="22"/>
                <w:szCs w:val="22"/>
              </w:rPr>
              <w:t>38%</w:t>
            </w:r>
          </w:p>
        </w:tc>
        <w:tc>
          <w:tcPr>
            <w:tcW w:w="4050" w:type="dxa"/>
            <w:tcBorders>
              <w:top w:val="nil"/>
              <w:bottom w:val="nil"/>
            </w:tcBorders>
            <w:vAlign w:val="center"/>
          </w:tcPr>
          <w:p w14:paraId="223FC9A6" w14:textId="77777777" w:rsidR="00C94B2A" w:rsidRPr="009F1320" w:rsidRDefault="00C94B2A" w:rsidP="00126B27">
            <w:pPr>
              <w:rPr>
                <w:sz w:val="22"/>
                <w:szCs w:val="22"/>
              </w:rPr>
            </w:pPr>
            <w:r w:rsidRPr="009F1320">
              <w:rPr>
                <w:sz w:val="22"/>
                <w:szCs w:val="22"/>
              </w:rPr>
              <w:t xml:space="preserve">The customs and heritage of the destination, for example, traditional lifeways of the people in the destination, the </w:t>
            </w:r>
            <w:r w:rsidRPr="00CE3C87">
              <w:rPr>
                <w:sz w:val="22"/>
                <w:szCs w:val="22"/>
              </w:rPr>
              <w:t>history of those people, their art, architecture, and other factors that shape their way of life</w:t>
            </w:r>
          </w:p>
        </w:tc>
      </w:tr>
      <w:tr w:rsidR="00C94B2A" w14:paraId="3C3E4651" w14:textId="77777777" w:rsidTr="00126B27">
        <w:tc>
          <w:tcPr>
            <w:tcW w:w="625" w:type="dxa"/>
            <w:tcBorders>
              <w:top w:val="nil"/>
              <w:bottom w:val="nil"/>
            </w:tcBorders>
            <w:vAlign w:val="center"/>
          </w:tcPr>
          <w:p w14:paraId="00D782E8" w14:textId="77777777" w:rsidR="00C94B2A" w:rsidRPr="009F1320" w:rsidRDefault="00C94B2A" w:rsidP="00126B27">
            <w:pPr>
              <w:rPr>
                <w:sz w:val="22"/>
                <w:szCs w:val="22"/>
              </w:rPr>
            </w:pPr>
            <w:r w:rsidRPr="009F1320">
              <w:rPr>
                <w:sz w:val="22"/>
                <w:szCs w:val="22"/>
              </w:rPr>
              <w:t>02</w:t>
            </w:r>
          </w:p>
        </w:tc>
        <w:tc>
          <w:tcPr>
            <w:tcW w:w="1440" w:type="dxa"/>
            <w:tcBorders>
              <w:top w:val="nil"/>
              <w:bottom w:val="nil"/>
            </w:tcBorders>
            <w:vAlign w:val="center"/>
          </w:tcPr>
          <w:p w14:paraId="66C5AD56" w14:textId="77777777" w:rsidR="00C94B2A" w:rsidRPr="009F1320" w:rsidRDefault="00C94B2A" w:rsidP="00126B27">
            <w:pPr>
              <w:rPr>
                <w:sz w:val="22"/>
                <w:szCs w:val="22"/>
              </w:rPr>
            </w:pPr>
            <w:r w:rsidRPr="009F1320">
              <w:rPr>
                <w:sz w:val="22"/>
                <w:szCs w:val="22"/>
              </w:rPr>
              <w:t>Slow mobility</w:t>
            </w:r>
          </w:p>
        </w:tc>
        <w:tc>
          <w:tcPr>
            <w:tcW w:w="450" w:type="dxa"/>
            <w:tcBorders>
              <w:top w:val="nil"/>
              <w:bottom w:val="nil"/>
            </w:tcBorders>
            <w:vAlign w:val="center"/>
          </w:tcPr>
          <w:p w14:paraId="489798C8" w14:textId="77777777" w:rsidR="00C94B2A" w:rsidRPr="00706ADF" w:rsidRDefault="00C94B2A" w:rsidP="00126B27">
            <w:pPr>
              <w:rPr>
                <w:sz w:val="22"/>
                <w:szCs w:val="22"/>
              </w:rPr>
            </w:pPr>
            <w:r w:rsidRPr="00706ADF">
              <w:rPr>
                <w:sz w:val="22"/>
                <w:szCs w:val="22"/>
              </w:rPr>
              <w:t>26</w:t>
            </w:r>
          </w:p>
        </w:tc>
        <w:tc>
          <w:tcPr>
            <w:tcW w:w="630" w:type="dxa"/>
            <w:tcBorders>
              <w:top w:val="nil"/>
              <w:bottom w:val="nil"/>
            </w:tcBorders>
            <w:vAlign w:val="center"/>
          </w:tcPr>
          <w:p w14:paraId="7ACCFC1B" w14:textId="77777777" w:rsidR="00C94B2A" w:rsidRPr="00706ADF" w:rsidRDefault="00C94B2A" w:rsidP="00126B27">
            <w:pPr>
              <w:rPr>
                <w:sz w:val="22"/>
                <w:szCs w:val="22"/>
              </w:rPr>
            </w:pPr>
            <w:r w:rsidRPr="00706ADF">
              <w:rPr>
                <w:sz w:val="22"/>
                <w:szCs w:val="22"/>
              </w:rPr>
              <w:t>8%</w:t>
            </w:r>
          </w:p>
        </w:tc>
        <w:tc>
          <w:tcPr>
            <w:tcW w:w="630" w:type="dxa"/>
            <w:tcBorders>
              <w:top w:val="nil"/>
              <w:bottom w:val="nil"/>
            </w:tcBorders>
            <w:vAlign w:val="center"/>
          </w:tcPr>
          <w:p w14:paraId="24F094A4" w14:textId="77777777" w:rsidR="00C94B2A" w:rsidRPr="009F1320" w:rsidRDefault="00C94B2A" w:rsidP="00126B27">
            <w:pPr>
              <w:rPr>
                <w:sz w:val="22"/>
                <w:szCs w:val="22"/>
              </w:rPr>
            </w:pPr>
            <w:r w:rsidRPr="00706ADF">
              <w:rPr>
                <w:sz w:val="22"/>
                <w:szCs w:val="22"/>
              </w:rPr>
              <w:t>7</w:t>
            </w:r>
          </w:p>
        </w:tc>
        <w:tc>
          <w:tcPr>
            <w:tcW w:w="810" w:type="dxa"/>
            <w:tcBorders>
              <w:top w:val="nil"/>
              <w:bottom w:val="nil"/>
            </w:tcBorders>
            <w:vAlign w:val="center"/>
          </w:tcPr>
          <w:p w14:paraId="3C8322BB" w14:textId="77777777" w:rsidR="00C94B2A" w:rsidRPr="009F1320" w:rsidRDefault="00C94B2A" w:rsidP="00126B27">
            <w:pPr>
              <w:rPr>
                <w:sz w:val="22"/>
                <w:szCs w:val="22"/>
              </w:rPr>
            </w:pPr>
            <w:r w:rsidRPr="00706ADF">
              <w:rPr>
                <w:sz w:val="22"/>
                <w:szCs w:val="22"/>
              </w:rPr>
              <w:t>30%</w:t>
            </w:r>
          </w:p>
        </w:tc>
        <w:tc>
          <w:tcPr>
            <w:tcW w:w="4050" w:type="dxa"/>
            <w:tcBorders>
              <w:top w:val="nil"/>
              <w:bottom w:val="nil"/>
            </w:tcBorders>
            <w:vAlign w:val="center"/>
          </w:tcPr>
          <w:p w14:paraId="0DD840E5" w14:textId="77777777" w:rsidR="00C94B2A" w:rsidRPr="009F1320" w:rsidRDefault="00C94B2A" w:rsidP="00126B27">
            <w:pPr>
              <w:rPr>
                <w:sz w:val="22"/>
                <w:szCs w:val="22"/>
              </w:rPr>
            </w:pPr>
            <w:r w:rsidRPr="009F1320">
              <w:rPr>
                <w:sz w:val="22"/>
                <w:szCs w:val="22"/>
              </w:rPr>
              <w:t>Ways of moving slowly from place to place that allow tourists to experience locations while moving by trains, walking, bicycling, except in the case that tourists can only reach to travel destinations by planes or cars because of the location</w:t>
            </w:r>
          </w:p>
        </w:tc>
      </w:tr>
      <w:tr w:rsidR="00C94B2A" w14:paraId="0792FB86" w14:textId="77777777" w:rsidTr="00126B27">
        <w:tc>
          <w:tcPr>
            <w:tcW w:w="625" w:type="dxa"/>
            <w:tcBorders>
              <w:top w:val="nil"/>
              <w:bottom w:val="nil"/>
            </w:tcBorders>
            <w:vAlign w:val="center"/>
          </w:tcPr>
          <w:p w14:paraId="3C1C62F3" w14:textId="77777777" w:rsidR="00C94B2A" w:rsidRPr="009F1320" w:rsidRDefault="00C94B2A" w:rsidP="00126B27">
            <w:pPr>
              <w:rPr>
                <w:sz w:val="22"/>
                <w:szCs w:val="22"/>
              </w:rPr>
            </w:pPr>
            <w:r w:rsidRPr="009F1320">
              <w:rPr>
                <w:sz w:val="22"/>
                <w:szCs w:val="22"/>
              </w:rPr>
              <w:t>03</w:t>
            </w:r>
          </w:p>
        </w:tc>
        <w:tc>
          <w:tcPr>
            <w:tcW w:w="1440" w:type="dxa"/>
            <w:tcBorders>
              <w:top w:val="nil"/>
              <w:bottom w:val="nil"/>
            </w:tcBorders>
            <w:vAlign w:val="center"/>
          </w:tcPr>
          <w:p w14:paraId="280CCFBB" w14:textId="77777777" w:rsidR="00C94B2A" w:rsidRPr="009F1320" w:rsidRDefault="00C94B2A" w:rsidP="00126B27">
            <w:pPr>
              <w:rPr>
                <w:sz w:val="22"/>
                <w:szCs w:val="22"/>
              </w:rPr>
            </w:pPr>
            <w:r>
              <w:rPr>
                <w:sz w:val="22"/>
                <w:szCs w:val="22"/>
              </w:rPr>
              <w:t>Slow accommodati</w:t>
            </w:r>
            <w:r w:rsidRPr="009F1320">
              <w:rPr>
                <w:sz w:val="22"/>
                <w:szCs w:val="22"/>
              </w:rPr>
              <w:t>ons</w:t>
            </w:r>
          </w:p>
        </w:tc>
        <w:tc>
          <w:tcPr>
            <w:tcW w:w="450" w:type="dxa"/>
            <w:tcBorders>
              <w:top w:val="nil"/>
              <w:bottom w:val="nil"/>
            </w:tcBorders>
            <w:vAlign w:val="center"/>
          </w:tcPr>
          <w:p w14:paraId="0E8A0F67" w14:textId="77777777" w:rsidR="00C94B2A" w:rsidRDefault="00C94B2A" w:rsidP="00126B27">
            <w:pPr>
              <w:rPr>
                <w:sz w:val="22"/>
                <w:szCs w:val="22"/>
              </w:rPr>
            </w:pPr>
            <w:r>
              <w:rPr>
                <w:sz w:val="22"/>
                <w:szCs w:val="22"/>
              </w:rPr>
              <w:t>23</w:t>
            </w:r>
          </w:p>
        </w:tc>
        <w:tc>
          <w:tcPr>
            <w:tcW w:w="630" w:type="dxa"/>
            <w:tcBorders>
              <w:top w:val="nil"/>
              <w:bottom w:val="nil"/>
            </w:tcBorders>
            <w:vAlign w:val="center"/>
          </w:tcPr>
          <w:p w14:paraId="617DAD6B" w14:textId="77777777" w:rsidR="00C94B2A" w:rsidRDefault="00C94B2A" w:rsidP="00126B27">
            <w:pPr>
              <w:rPr>
                <w:sz w:val="22"/>
                <w:szCs w:val="22"/>
              </w:rPr>
            </w:pPr>
            <w:r>
              <w:rPr>
                <w:sz w:val="22"/>
                <w:szCs w:val="22"/>
              </w:rPr>
              <w:t>7%</w:t>
            </w:r>
          </w:p>
        </w:tc>
        <w:tc>
          <w:tcPr>
            <w:tcW w:w="630" w:type="dxa"/>
            <w:tcBorders>
              <w:top w:val="nil"/>
              <w:bottom w:val="nil"/>
            </w:tcBorders>
            <w:vAlign w:val="center"/>
          </w:tcPr>
          <w:p w14:paraId="2D72DB42" w14:textId="77777777" w:rsidR="00C94B2A" w:rsidRPr="009F1320" w:rsidRDefault="00C94B2A" w:rsidP="00126B27">
            <w:pPr>
              <w:rPr>
                <w:sz w:val="22"/>
                <w:szCs w:val="22"/>
              </w:rPr>
            </w:pPr>
            <w:r>
              <w:rPr>
                <w:sz w:val="22"/>
                <w:szCs w:val="22"/>
              </w:rPr>
              <w:t>6</w:t>
            </w:r>
          </w:p>
        </w:tc>
        <w:tc>
          <w:tcPr>
            <w:tcW w:w="810" w:type="dxa"/>
            <w:tcBorders>
              <w:top w:val="nil"/>
              <w:bottom w:val="nil"/>
            </w:tcBorders>
            <w:vAlign w:val="center"/>
          </w:tcPr>
          <w:p w14:paraId="2A523058" w14:textId="77777777" w:rsidR="00C94B2A" w:rsidRPr="009F1320" w:rsidRDefault="00C94B2A" w:rsidP="00126B27">
            <w:pPr>
              <w:rPr>
                <w:sz w:val="22"/>
                <w:szCs w:val="22"/>
              </w:rPr>
            </w:pPr>
            <w:r>
              <w:rPr>
                <w:sz w:val="22"/>
                <w:szCs w:val="22"/>
              </w:rPr>
              <w:t>25%</w:t>
            </w:r>
          </w:p>
        </w:tc>
        <w:tc>
          <w:tcPr>
            <w:tcW w:w="4050" w:type="dxa"/>
            <w:tcBorders>
              <w:top w:val="nil"/>
              <w:bottom w:val="nil"/>
            </w:tcBorders>
            <w:vAlign w:val="center"/>
          </w:tcPr>
          <w:p w14:paraId="2E1570BE" w14:textId="77777777" w:rsidR="00C94B2A" w:rsidRPr="009F1320" w:rsidRDefault="00C94B2A" w:rsidP="00126B27">
            <w:pPr>
              <w:rPr>
                <w:sz w:val="22"/>
                <w:szCs w:val="22"/>
              </w:rPr>
            </w:pPr>
            <w:r w:rsidRPr="009F1320">
              <w:rPr>
                <w:sz w:val="22"/>
                <w:szCs w:val="22"/>
              </w:rPr>
              <w:t>Accommodations that allow tourists to seek insight into the daily lives of the local people by opting for homestays, Airbnb or camping over luxury or franchise hotels</w:t>
            </w:r>
          </w:p>
        </w:tc>
      </w:tr>
      <w:tr w:rsidR="00C94B2A" w14:paraId="2A2F113A" w14:textId="77777777" w:rsidTr="00126B27">
        <w:tc>
          <w:tcPr>
            <w:tcW w:w="625" w:type="dxa"/>
            <w:tcBorders>
              <w:top w:val="nil"/>
              <w:bottom w:val="nil"/>
            </w:tcBorders>
            <w:vAlign w:val="center"/>
          </w:tcPr>
          <w:p w14:paraId="2CC7F6A2" w14:textId="77777777" w:rsidR="00C94B2A" w:rsidRPr="009F1320" w:rsidRDefault="00C94B2A" w:rsidP="00126B27">
            <w:pPr>
              <w:rPr>
                <w:sz w:val="22"/>
                <w:szCs w:val="22"/>
              </w:rPr>
            </w:pPr>
            <w:r w:rsidRPr="009F1320">
              <w:rPr>
                <w:sz w:val="22"/>
                <w:szCs w:val="22"/>
              </w:rPr>
              <w:t>04</w:t>
            </w:r>
          </w:p>
        </w:tc>
        <w:tc>
          <w:tcPr>
            <w:tcW w:w="1440" w:type="dxa"/>
            <w:tcBorders>
              <w:top w:val="nil"/>
              <w:bottom w:val="nil"/>
            </w:tcBorders>
            <w:vAlign w:val="center"/>
          </w:tcPr>
          <w:p w14:paraId="0E4D6C1D" w14:textId="77777777" w:rsidR="00C94B2A" w:rsidRPr="009F1320" w:rsidRDefault="00C94B2A" w:rsidP="00126B27">
            <w:pPr>
              <w:rPr>
                <w:sz w:val="22"/>
                <w:szCs w:val="22"/>
              </w:rPr>
            </w:pPr>
            <w:r w:rsidRPr="009F1320">
              <w:rPr>
                <w:sz w:val="22"/>
                <w:szCs w:val="22"/>
              </w:rPr>
              <w:t>Local cuisine, restaurant</w:t>
            </w:r>
            <w:r>
              <w:rPr>
                <w:sz w:val="22"/>
                <w:szCs w:val="22"/>
              </w:rPr>
              <w:t xml:space="preserve">, </w:t>
            </w:r>
            <w:r w:rsidRPr="009F1320">
              <w:rPr>
                <w:sz w:val="22"/>
                <w:szCs w:val="22"/>
              </w:rPr>
              <w:t>cafes and street food</w:t>
            </w:r>
          </w:p>
        </w:tc>
        <w:tc>
          <w:tcPr>
            <w:tcW w:w="450" w:type="dxa"/>
            <w:tcBorders>
              <w:top w:val="nil"/>
              <w:bottom w:val="nil"/>
            </w:tcBorders>
            <w:vAlign w:val="center"/>
          </w:tcPr>
          <w:p w14:paraId="4B393E0C" w14:textId="77777777" w:rsidR="00C94B2A" w:rsidRDefault="00C94B2A" w:rsidP="00126B27">
            <w:pPr>
              <w:rPr>
                <w:sz w:val="22"/>
                <w:szCs w:val="22"/>
              </w:rPr>
            </w:pPr>
            <w:r>
              <w:rPr>
                <w:sz w:val="22"/>
                <w:szCs w:val="22"/>
              </w:rPr>
              <w:t>42</w:t>
            </w:r>
          </w:p>
        </w:tc>
        <w:tc>
          <w:tcPr>
            <w:tcW w:w="630" w:type="dxa"/>
            <w:tcBorders>
              <w:top w:val="nil"/>
              <w:bottom w:val="nil"/>
            </w:tcBorders>
            <w:vAlign w:val="center"/>
          </w:tcPr>
          <w:p w14:paraId="6E0E1DF6" w14:textId="77777777" w:rsidR="00C94B2A" w:rsidRDefault="00C94B2A" w:rsidP="00126B27">
            <w:pPr>
              <w:rPr>
                <w:sz w:val="22"/>
                <w:szCs w:val="22"/>
              </w:rPr>
            </w:pPr>
            <w:r>
              <w:rPr>
                <w:sz w:val="22"/>
                <w:szCs w:val="22"/>
              </w:rPr>
              <w:t>13%</w:t>
            </w:r>
          </w:p>
        </w:tc>
        <w:tc>
          <w:tcPr>
            <w:tcW w:w="630" w:type="dxa"/>
            <w:tcBorders>
              <w:top w:val="nil"/>
              <w:bottom w:val="nil"/>
            </w:tcBorders>
            <w:vAlign w:val="center"/>
          </w:tcPr>
          <w:p w14:paraId="2EA04AC6" w14:textId="77777777" w:rsidR="00C94B2A" w:rsidRPr="009F1320" w:rsidRDefault="00C94B2A" w:rsidP="00126B27">
            <w:pPr>
              <w:rPr>
                <w:sz w:val="22"/>
                <w:szCs w:val="22"/>
              </w:rPr>
            </w:pPr>
            <w:r>
              <w:rPr>
                <w:sz w:val="22"/>
                <w:szCs w:val="22"/>
              </w:rPr>
              <w:t>19</w:t>
            </w:r>
          </w:p>
        </w:tc>
        <w:tc>
          <w:tcPr>
            <w:tcW w:w="810" w:type="dxa"/>
            <w:tcBorders>
              <w:top w:val="nil"/>
              <w:bottom w:val="nil"/>
            </w:tcBorders>
            <w:vAlign w:val="center"/>
          </w:tcPr>
          <w:p w14:paraId="566150B1" w14:textId="77777777" w:rsidR="00C94B2A" w:rsidRPr="009F1320" w:rsidRDefault="00C94B2A" w:rsidP="00126B27">
            <w:pPr>
              <w:rPr>
                <w:sz w:val="22"/>
                <w:szCs w:val="22"/>
              </w:rPr>
            </w:pPr>
            <w:r>
              <w:rPr>
                <w:sz w:val="22"/>
                <w:szCs w:val="22"/>
              </w:rPr>
              <w:t>79%</w:t>
            </w:r>
          </w:p>
        </w:tc>
        <w:tc>
          <w:tcPr>
            <w:tcW w:w="4050" w:type="dxa"/>
            <w:tcBorders>
              <w:top w:val="nil"/>
              <w:bottom w:val="nil"/>
            </w:tcBorders>
            <w:vAlign w:val="center"/>
          </w:tcPr>
          <w:p w14:paraId="6E616A11" w14:textId="77777777" w:rsidR="00C94B2A" w:rsidRPr="009F1320" w:rsidRDefault="00C94B2A" w:rsidP="00126B27">
            <w:pPr>
              <w:rPr>
                <w:sz w:val="22"/>
                <w:szCs w:val="22"/>
              </w:rPr>
            </w:pPr>
            <w:r w:rsidRPr="009F1320">
              <w:rPr>
                <w:sz w:val="22"/>
                <w:szCs w:val="22"/>
              </w:rPr>
              <w:t>A travel destination’s local dishes, as well as local restaurants and cafes where tourists can experience what the locals eat</w:t>
            </w:r>
          </w:p>
        </w:tc>
      </w:tr>
      <w:tr w:rsidR="00C94B2A" w14:paraId="515770AB" w14:textId="77777777" w:rsidTr="00126B27">
        <w:tc>
          <w:tcPr>
            <w:tcW w:w="625" w:type="dxa"/>
            <w:tcBorders>
              <w:top w:val="nil"/>
              <w:bottom w:val="nil"/>
            </w:tcBorders>
            <w:vAlign w:val="center"/>
          </w:tcPr>
          <w:p w14:paraId="6AB4AC12" w14:textId="77777777" w:rsidR="00C94B2A" w:rsidRPr="009F1320" w:rsidRDefault="00C94B2A" w:rsidP="00126B27">
            <w:pPr>
              <w:rPr>
                <w:sz w:val="22"/>
                <w:szCs w:val="22"/>
              </w:rPr>
            </w:pPr>
            <w:r w:rsidRPr="009F1320">
              <w:rPr>
                <w:sz w:val="22"/>
                <w:szCs w:val="22"/>
              </w:rPr>
              <w:t>05</w:t>
            </w:r>
          </w:p>
        </w:tc>
        <w:tc>
          <w:tcPr>
            <w:tcW w:w="1440" w:type="dxa"/>
            <w:tcBorders>
              <w:top w:val="nil"/>
              <w:bottom w:val="nil"/>
            </w:tcBorders>
            <w:vAlign w:val="center"/>
          </w:tcPr>
          <w:p w14:paraId="303A0BC0" w14:textId="77777777" w:rsidR="00C94B2A" w:rsidRPr="009F1320" w:rsidRDefault="00C94B2A" w:rsidP="00126B27">
            <w:pPr>
              <w:rPr>
                <w:sz w:val="22"/>
                <w:szCs w:val="22"/>
              </w:rPr>
            </w:pPr>
            <w:r w:rsidRPr="009F1320">
              <w:rPr>
                <w:sz w:val="22"/>
                <w:szCs w:val="22"/>
              </w:rPr>
              <w:t>Local shops</w:t>
            </w:r>
          </w:p>
        </w:tc>
        <w:tc>
          <w:tcPr>
            <w:tcW w:w="450" w:type="dxa"/>
            <w:tcBorders>
              <w:top w:val="nil"/>
              <w:bottom w:val="nil"/>
            </w:tcBorders>
            <w:vAlign w:val="center"/>
          </w:tcPr>
          <w:p w14:paraId="3DE19D17" w14:textId="77777777" w:rsidR="00C94B2A" w:rsidRDefault="00C94B2A" w:rsidP="00126B27">
            <w:pPr>
              <w:rPr>
                <w:sz w:val="22"/>
                <w:szCs w:val="22"/>
              </w:rPr>
            </w:pPr>
            <w:r>
              <w:rPr>
                <w:sz w:val="22"/>
                <w:szCs w:val="22"/>
              </w:rPr>
              <w:t>18</w:t>
            </w:r>
          </w:p>
        </w:tc>
        <w:tc>
          <w:tcPr>
            <w:tcW w:w="630" w:type="dxa"/>
            <w:tcBorders>
              <w:top w:val="nil"/>
              <w:bottom w:val="nil"/>
            </w:tcBorders>
            <w:vAlign w:val="center"/>
          </w:tcPr>
          <w:p w14:paraId="13545B1E" w14:textId="77777777" w:rsidR="00C94B2A" w:rsidRDefault="00C94B2A" w:rsidP="00126B27">
            <w:pPr>
              <w:rPr>
                <w:sz w:val="22"/>
                <w:szCs w:val="22"/>
              </w:rPr>
            </w:pPr>
            <w:r>
              <w:rPr>
                <w:sz w:val="22"/>
                <w:szCs w:val="22"/>
              </w:rPr>
              <w:t>5%</w:t>
            </w:r>
          </w:p>
        </w:tc>
        <w:tc>
          <w:tcPr>
            <w:tcW w:w="630" w:type="dxa"/>
            <w:tcBorders>
              <w:top w:val="nil"/>
              <w:bottom w:val="nil"/>
            </w:tcBorders>
            <w:vAlign w:val="center"/>
          </w:tcPr>
          <w:p w14:paraId="2638469F" w14:textId="77777777" w:rsidR="00C94B2A" w:rsidRPr="009F1320" w:rsidRDefault="00C94B2A" w:rsidP="00126B27">
            <w:pPr>
              <w:rPr>
                <w:sz w:val="22"/>
                <w:szCs w:val="22"/>
              </w:rPr>
            </w:pPr>
            <w:r>
              <w:rPr>
                <w:sz w:val="22"/>
                <w:szCs w:val="22"/>
              </w:rPr>
              <w:t>6</w:t>
            </w:r>
          </w:p>
        </w:tc>
        <w:tc>
          <w:tcPr>
            <w:tcW w:w="810" w:type="dxa"/>
            <w:tcBorders>
              <w:top w:val="nil"/>
              <w:bottom w:val="nil"/>
            </w:tcBorders>
            <w:vAlign w:val="center"/>
          </w:tcPr>
          <w:p w14:paraId="57FA087E" w14:textId="77777777" w:rsidR="00C94B2A" w:rsidRPr="009F1320" w:rsidRDefault="00C94B2A" w:rsidP="00126B27">
            <w:pPr>
              <w:rPr>
                <w:sz w:val="22"/>
                <w:szCs w:val="22"/>
              </w:rPr>
            </w:pPr>
            <w:r>
              <w:rPr>
                <w:sz w:val="22"/>
                <w:szCs w:val="22"/>
              </w:rPr>
              <w:t>25%</w:t>
            </w:r>
          </w:p>
        </w:tc>
        <w:tc>
          <w:tcPr>
            <w:tcW w:w="4050" w:type="dxa"/>
            <w:tcBorders>
              <w:top w:val="nil"/>
              <w:bottom w:val="nil"/>
            </w:tcBorders>
            <w:vAlign w:val="center"/>
          </w:tcPr>
          <w:p w14:paraId="2E24B599" w14:textId="77777777" w:rsidR="00C94B2A" w:rsidRPr="009F1320" w:rsidRDefault="00C94B2A" w:rsidP="00126B27">
            <w:pPr>
              <w:rPr>
                <w:sz w:val="22"/>
                <w:szCs w:val="22"/>
              </w:rPr>
            </w:pPr>
            <w:r w:rsidRPr="009F1320">
              <w:rPr>
                <w:sz w:val="22"/>
                <w:szCs w:val="22"/>
              </w:rPr>
              <w:t>Shopping opportunities such as local stores and authentic souvenir shops</w:t>
            </w:r>
          </w:p>
        </w:tc>
      </w:tr>
      <w:tr w:rsidR="00C94B2A" w14:paraId="35FF6C32" w14:textId="77777777" w:rsidTr="00126B27">
        <w:tc>
          <w:tcPr>
            <w:tcW w:w="625" w:type="dxa"/>
            <w:tcBorders>
              <w:top w:val="nil"/>
              <w:bottom w:val="nil"/>
            </w:tcBorders>
            <w:vAlign w:val="center"/>
          </w:tcPr>
          <w:p w14:paraId="228A31E8" w14:textId="77777777" w:rsidR="00C94B2A" w:rsidRPr="009F1320" w:rsidRDefault="00C94B2A" w:rsidP="00126B27">
            <w:pPr>
              <w:rPr>
                <w:sz w:val="22"/>
                <w:szCs w:val="22"/>
              </w:rPr>
            </w:pPr>
            <w:r w:rsidRPr="009F1320">
              <w:rPr>
                <w:sz w:val="22"/>
                <w:szCs w:val="22"/>
              </w:rPr>
              <w:t>06</w:t>
            </w:r>
          </w:p>
        </w:tc>
        <w:tc>
          <w:tcPr>
            <w:tcW w:w="1440" w:type="dxa"/>
            <w:tcBorders>
              <w:top w:val="nil"/>
              <w:bottom w:val="nil"/>
            </w:tcBorders>
            <w:vAlign w:val="center"/>
          </w:tcPr>
          <w:p w14:paraId="2AA94655" w14:textId="77777777" w:rsidR="00C94B2A" w:rsidRPr="009F1320" w:rsidRDefault="00C94B2A" w:rsidP="00126B27">
            <w:pPr>
              <w:rPr>
                <w:sz w:val="22"/>
                <w:szCs w:val="22"/>
              </w:rPr>
            </w:pPr>
            <w:r w:rsidRPr="009F1320">
              <w:rPr>
                <w:sz w:val="22"/>
                <w:szCs w:val="22"/>
              </w:rPr>
              <w:t>Local events, festivals</w:t>
            </w:r>
          </w:p>
        </w:tc>
        <w:tc>
          <w:tcPr>
            <w:tcW w:w="450" w:type="dxa"/>
            <w:tcBorders>
              <w:top w:val="nil"/>
              <w:bottom w:val="nil"/>
            </w:tcBorders>
            <w:vAlign w:val="center"/>
          </w:tcPr>
          <w:p w14:paraId="3AFBF56F" w14:textId="77777777" w:rsidR="00C94B2A" w:rsidRDefault="00C94B2A" w:rsidP="00126B27">
            <w:pPr>
              <w:rPr>
                <w:sz w:val="22"/>
                <w:szCs w:val="22"/>
              </w:rPr>
            </w:pPr>
            <w:r>
              <w:rPr>
                <w:sz w:val="22"/>
                <w:szCs w:val="22"/>
              </w:rPr>
              <w:t>11</w:t>
            </w:r>
          </w:p>
        </w:tc>
        <w:tc>
          <w:tcPr>
            <w:tcW w:w="630" w:type="dxa"/>
            <w:tcBorders>
              <w:top w:val="nil"/>
              <w:bottom w:val="nil"/>
            </w:tcBorders>
            <w:vAlign w:val="center"/>
          </w:tcPr>
          <w:p w14:paraId="6F0372E5" w14:textId="77777777" w:rsidR="00C94B2A" w:rsidRDefault="00C94B2A" w:rsidP="00126B27">
            <w:pPr>
              <w:rPr>
                <w:sz w:val="22"/>
                <w:szCs w:val="22"/>
              </w:rPr>
            </w:pPr>
            <w:r>
              <w:rPr>
                <w:sz w:val="22"/>
                <w:szCs w:val="22"/>
              </w:rPr>
              <w:t>3%</w:t>
            </w:r>
          </w:p>
        </w:tc>
        <w:tc>
          <w:tcPr>
            <w:tcW w:w="630" w:type="dxa"/>
            <w:tcBorders>
              <w:top w:val="nil"/>
              <w:bottom w:val="nil"/>
            </w:tcBorders>
            <w:vAlign w:val="center"/>
          </w:tcPr>
          <w:p w14:paraId="725BB7A5" w14:textId="77777777" w:rsidR="00C94B2A" w:rsidRPr="009F1320" w:rsidRDefault="00C94B2A" w:rsidP="00126B27">
            <w:pPr>
              <w:rPr>
                <w:sz w:val="22"/>
                <w:szCs w:val="22"/>
              </w:rPr>
            </w:pPr>
            <w:r>
              <w:rPr>
                <w:sz w:val="22"/>
                <w:szCs w:val="22"/>
              </w:rPr>
              <w:t>7</w:t>
            </w:r>
          </w:p>
        </w:tc>
        <w:tc>
          <w:tcPr>
            <w:tcW w:w="810" w:type="dxa"/>
            <w:tcBorders>
              <w:top w:val="nil"/>
              <w:bottom w:val="nil"/>
            </w:tcBorders>
            <w:vAlign w:val="center"/>
          </w:tcPr>
          <w:p w14:paraId="43A129E8" w14:textId="77777777" w:rsidR="00C94B2A" w:rsidRPr="009F1320" w:rsidRDefault="00C94B2A" w:rsidP="00126B27">
            <w:pPr>
              <w:rPr>
                <w:sz w:val="22"/>
                <w:szCs w:val="22"/>
              </w:rPr>
            </w:pPr>
            <w:r>
              <w:rPr>
                <w:sz w:val="22"/>
                <w:szCs w:val="22"/>
              </w:rPr>
              <w:t>30%</w:t>
            </w:r>
          </w:p>
        </w:tc>
        <w:tc>
          <w:tcPr>
            <w:tcW w:w="4050" w:type="dxa"/>
            <w:tcBorders>
              <w:top w:val="nil"/>
              <w:bottom w:val="nil"/>
            </w:tcBorders>
            <w:vAlign w:val="center"/>
          </w:tcPr>
          <w:p w14:paraId="18D17197" w14:textId="77777777" w:rsidR="00C94B2A" w:rsidRPr="009F1320" w:rsidRDefault="00C94B2A" w:rsidP="00126B27">
            <w:pPr>
              <w:rPr>
                <w:sz w:val="22"/>
                <w:szCs w:val="22"/>
              </w:rPr>
            </w:pPr>
            <w:r w:rsidRPr="009F1320">
              <w:rPr>
                <w:sz w:val="22"/>
                <w:szCs w:val="22"/>
              </w:rPr>
              <w:t>Events and festivals, such as Nashville, TN music events, that are held in a travel destination</w:t>
            </w:r>
          </w:p>
        </w:tc>
      </w:tr>
      <w:tr w:rsidR="00C94B2A" w14:paraId="4BF1DBA4" w14:textId="77777777" w:rsidTr="00126B27">
        <w:tc>
          <w:tcPr>
            <w:tcW w:w="625" w:type="dxa"/>
            <w:tcBorders>
              <w:top w:val="nil"/>
              <w:bottom w:val="nil"/>
            </w:tcBorders>
            <w:vAlign w:val="center"/>
          </w:tcPr>
          <w:p w14:paraId="22E698CD" w14:textId="77777777" w:rsidR="00C94B2A" w:rsidRPr="009F1320" w:rsidRDefault="00C94B2A" w:rsidP="00126B27">
            <w:pPr>
              <w:rPr>
                <w:sz w:val="22"/>
                <w:szCs w:val="22"/>
              </w:rPr>
            </w:pPr>
            <w:r w:rsidRPr="009F1320">
              <w:rPr>
                <w:sz w:val="22"/>
                <w:szCs w:val="22"/>
              </w:rPr>
              <w:t>07</w:t>
            </w:r>
          </w:p>
        </w:tc>
        <w:tc>
          <w:tcPr>
            <w:tcW w:w="1440" w:type="dxa"/>
            <w:tcBorders>
              <w:top w:val="nil"/>
              <w:bottom w:val="nil"/>
            </w:tcBorders>
            <w:vAlign w:val="center"/>
          </w:tcPr>
          <w:p w14:paraId="0380B3C3" w14:textId="77777777" w:rsidR="00C94B2A" w:rsidRPr="009F1320" w:rsidRDefault="00C94B2A" w:rsidP="00126B27">
            <w:pPr>
              <w:rPr>
                <w:sz w:val="22"/>
                <w:szCs w:val="22"/>
              </w:rPr>
            </w:pPr>
            <w:r w:rsidRPr="009F1320">
              <w:rPr>
                <w:sz w:val="22"/>
                <w:szCs w:val="22"/>
              </w:rPr>
              <w:t>Local languages and dialects</w:t>
            </w:r>
          </w:p>
        </w:tc>
        <w:tc>
          <w:tcPr>
            <w:tcW w:w="450" w:type="dxa"/>
            <w:tcBorders>
              <w:top w:val="nil"/>
              <w:bottom w:val="nil"/>
            </w:tcBorders>
            <w:vAlign w:val="center"/>
          </w:tcPr>
          <w:p w14:paraId="7B7CF7A8" w14:textId="77777777" w:rsidR="00C94B2A" w:rsidRDefault="00C94B2A" w:rsidP="00126B27">
            <w:pPr>
              <w:rPr>
                <w:sz w:val="22"/>
                <w:szCs w:val="22"/>
              </w:rPr>
            </w:pPr>
            <w:r>
              <w:rPr>
                <w:sz w:val="22"/>
                <w:szCs w:val="22"/>
              </w:rPr>
              <w:t>10</w:t>
            </w:r>
          </w:p>
        </w:tc>
        <w:tc>
          <w:tcPr>
            <w:tcW w:w="630" w:type="dxa"/>
            <w:tcBorders>
              <w:top w:val="nil"/>
              <w:bottom w:val="nil"/>
            </w:tcBorders>
            <w:vAlign w:val="center"/>
          </w:tcPr>
          <w:p w14:paraId="0435F49A" w14:textId="77777777" w:rsidR="00C94B2A" w:rsidRDefault="00C94B2A" w:rsidP="00126B27">
            <w:pPr>
              <w:rPr>
                <w:sz w:val="22"/>
                <w:szCs w:val="22"/>
              </w:rPr>
            </w:pPr>
            <w:r>
              <w:rPr>
                <w:sz w:val="22"/>
                <w:szCs w:val="22"/>
              </w:rPr>
              <w:t>3%</w:t>
            </w:r>
          </w:p>
        </w:tc>
        <w:tc>
          <w:tcPr>
            <w:tcW w:w="630" w:type="dxa"/>
            <w:tcBorders>
              <w:top w:val="nil"/>
              <w:bottom w:val="nil"/>
            </w:tcBorders>
            <w:vAlign w:val="center"/>
          </w:tcPr>
          <w:p w14:paraId="24F56222" w14:textId="77777777" w:rsidR="00C94B2A" w:rsidRPr="009F1320" w:rsidRDefault="00C94B2A" w:rsidP="00126B27">
            <w:pPr>
              <w:rPr>
                <w:sz w:val="22"/>
                <w:szCs w:val="22"/>
              </w:rPr>
            </w:pPr>
            <w:r>
              <w:rPr>
                <w:sz w:val="22"/>
                <w:szCs w:val="22"/>
              </w:rPr>
              <w:t>6</w:t>
            </w:r>
          </w:p>
        </w:tc>
        <w:tc>
          <w:tcPr>
            <w:tcW w:w="810" w:type="dxa"/>
            <w:tcBorders>
              <w:top w:val="nil"/>
              <w:bottom w:val="nil"/>
            </w:tcBorders>
            <w:vAlign w:val="center"/>
          </w:tcPr>
          <w:p w14:paraId="74C26FF1" w14:textId="77777777" w:rsidR="00C94B2A" w:rsidRPr="009F1320" w:rsidRDefault="00C94B2A" w:rsidP="00126B27">
            <w:pPr>
              <w:rPr>
                <w:sz w:val="22"/>
                <w:szCs w:val="22"/>
              </w:rPr>
            </w:pPr>
            <w:r>
              <w:rPr>
                <w:sz w:val="22"/>
                <w:szCs w:val="22"/>
              </w:rPr>
              <w:t>25%</w:t>
            </w:r>
          </w:p>
        </w:tc>
        <w:tc>
          <w:tcPr>
            <w:tcW w:w="4050" w:type="dxa"/>
            <w:tcBorders>
              <w:top w:val="nil"/>
              <w:bottom w:val="nil"/>
            </w:tcBorders>
            <w:vAlign w:val="center"/>
          </w:tcPr>
          <w:p w14:paraId="624D563A" w14:textId="77777777" w:rsidR="00C94B2A" w:rsidRPr="009F1320" w:rsidRDefault="00C94B2A" w:rsidP="00126B27">
            <w:pPr>
              <w:rPr>
                <w:sz w:val="22"/>
                <w:szCs w:val="22"/>
              </w:rPr>
            </w:pPr>
            <w:r w:rsidRPr="009F1320">
              <w:rPr>
                <w:sz w:val="22"/>
                <w:szCs w:val="22"/>
              </w:rPr>
              <w:t>Languages and dialects spoken by local people at the destination, for example, interactions that tourists have in local languages such as shopping, ordering food, having conversations</w:t>
            </w:r>
          </w:p>
        </w:tc>
      </w:tr>
      <w:tr w:rsidR="00C94B2A" w14:paraId="10A4709F" w14:textId="77777777" w:rsidTr="00126B27">
        <w:tc>
          <w:tcPr>
            <w:tcW w:w="625" w:type="dxa"/>
            <w:tcBorders>
              <w:top w:val="nil"/>
              <w:bottom w:val="nil"/>
            </w:tcBorders>
            <w:vAlign w:val="center"/>
          </w:tcPr>
          <w:p w14:paraId="188403FD" w14:textId="77777777" w:rsidR="00C94B2A" w:rsidRPr="009F1320" w:rsidRDefault="00C94B2A" w:rsidP="00126B27">
            <w:pPr>
              <w:rPr>
                <w:sz w:val="22"/>
                <w:szCs w:val="22"/>
              </w:rPr>
            </w:pPr>
            <w:r w:rsidRPr="009F1320">
              <w:rPr>
                <w:sz w:val="22"/>
                <w:szCs w:val="22"/>
              </w:rPr>
              <w:t>08</w:t>
            </w:r>
          </w:p>
        </w:tc>
        <w:tc>
          <w:tcPr>
            <w:tcW w:w="1440" w:type="dxa"/>
            <w:tcBorders>
              <w:top w:val="nil"/>
              <w:bottom w:val="nil"/>
            </w:tcBorders>
            <w:vAlign w:val="center"/>
          </w:tcPr>
          <w:p w14:paraId="1B99B97C" w14:textId="77777777" w:rsidR="00C94B2A" w:rsidRPr="009F1320" w:rsidRDefault="00C94B2A" w:rsidP="00126B27">
            <w:pPr>
              <w:rPr>
                <w:sz w:val="22"/>
                <w:szCs w:val="22"/>
              </w:rPr>
            </w:pPr>
            <w:r w:rsidRPr="009F1320">
              <w:rPr>
                <w:sz w:val="22"/>
                <w:szCs w:val="22"/>
              </w:rPr>
              <w:t>Self-paced activities</w:t>
            </w:r>
          </w:p>
        </w:tc>
        <w:tc>
          <w:tcPr>
            <w:tcW w:w="450" w:type="dxa"/>
            <w:tcBorders>
              <w:top w:val="nil"/>
              <w:bottom w:val="nil"/>
            </w:tcBorders>
            <w:vAlign w:val="center"/>
          </w:tcPr>
          <w:p w14:paraId="736D82D7" w14:textId="77777777" w:rsidR="00C94B2A" w:rsidRDefault="00C94B2A" w:rsidP="00126B27">
            <w:pPr>
              <w:rPr>
                <w:sz w:val="22"/>
                <w:szCs w:val="22"/>
              </w:rPr>
            </w:pPr>
            <w:r>
              <w:rPr>
                <w:sz w:val="22"/>
                <w:szCs w:val="22"/>
              </w:rPr>
              <w:t>54</w:t>
            </w:r>
          </w:p>
        </w:tc>
        <w:tc>
          <w:tcPr>
            <w:tcW w:w="630" w:type="dxa"/>
            <w:tcBorders>
              <w:top w:val="nil"/>
              <w:bottom w:val="nil"/>
            </w:tcBorders>
            <w:vAlign w:val="center"/>
          </w:tcPr>
          <w:p w14:paraId="4B41662B" w14:textId="77777777" w:rsidR="00C94B2A" w:rsidRDefault="00C94B2A" w:rsidP="00126B27">
            <w:pPr>
              <w:rPr>
                <w:sz w:val="22"/>
                <w:szCs w:val="22"/>
              </w:rPr>
            </w:pPr>
            <w:r>
              <w:rPr>
                <w:sz w:val="22"/>
                <w:szCs w:val="22"/>
              </w:rPr>
              <w:t>16%</w:t>
            </w:r>
          </w:p>
        </w:tc>
        <w:tc>
          <w:tcPr>
            <w:tcW w:w="630" w:type="dxa"/>
            <w:tcBorders>
              <w:top w:val="nil"/>
              <w:bottom w:val="nil"/>
            </w:tcBorders>
            <w:vAlign w:val="center"/>
          </w:tcPr>
          <w:p w14:paraId="26F96766" w14:textId="77777777" w:rsidR="00C94B2A" w:rsidRPr="009F1320" w:rsidRDefault="00C94B2A" w:rsidP="00126B27">
            <w:pPr>
              <w:rPr>
                <w:sz w:val="22"/>
                <w:szCs w:val="22"/>
              </w:rPr>
            </w:pPr>
            <w:r>
              <w:rPr>
                <w:sz w:val="22"/>
                <w:szCs w:val="22"/>
              </w:rPr>
              <w:t>20</w:t>
            </w:r>
          </w:p>
        </w:tc>
        <w:tc>
          <w:tcPr>
            <w:tcW w:w="810" w:type="dxa"/>
            <w:tcBorders>
              <w:top w:val="nil"/>
              <w:bottom w:val="nil"/>
            </w:tcBorders>
            <w:vAlign w:val="center"/>
          </w:tcPr>
          <w:p w14:paraId="49007D7C" w14:textId="77777777" w:rsidR="00C94B2A" w:rsidRPr="009F1320" w:rsidRDefault="00C94B2A" w:rsidP="00126B27">
            <w:pPr>
              <w:rPr>
                <w:sz w:val="22"/>
                <w:szCs w:val="22"/>
              </w:rPr>
            </w:pPr>
            <w:r>
              <w:rPr>
                <w:sz w:val="22"/>
                <w:szCs w:val="22"/>
              </w:rPr>
              <w:t>83%</w:t>
            </w:r>
          </w:p>
        </w:tc>
        <w:tc>
          <w:tcPr>
            <w:tcW w:w="4050" w:type="dxa"/>
            <w:tcBorders>
              <w:top w:val="nil"/>
              <w:bottom w:val="nil"/>
            </w:tcBorders>
            <w:vAlign w:val="center"/>
          </w:tcPr>
          <w:p w14:paraId="32DAD830" w14:textId="77777777" w:rsidR="00C94B2A" w:rsidRPr="009F1320" w:rsidRDefault="00C94B2A" w:rsidP="00126B27">
            <w:pPr>
              <w:rPr>
                <w:sz w:val="22"/>
                <w:szCs w:val="22"/>
              </w:rPr>
            </w:pPr>
            <w:r w:rsidRPr="009F1320">
              <w:rPr>
                <w:sz w:val="22"/>
                <w:szCs w:val="22"/>
              </w:rPr>
              <w:t>Travel activities that are designed and carried out at a tourist’s own pace without time limits or a fixed schedule</w:t>
            </w:r>
          </w:p>
        </w:tc>
      </w:tr>
      <w:tr w:rsidR="00C94B2A" w14:paraId="03AA8C4C" w14:textId="77777777" w:rsidTr="00126B27">
        <w:tc>
          <w:tcPr>
            <w:tcW w:w="625" w:type="dxa"/>
            <w:tcBorders>
              <w:top w:val="nil"/>
              <w:bottom w:val="nil"/>
            </w:tcBorders>
            <w:vAlign w:val="center"/>
          </w:tcPr>
          <w:p w14:paraId="0F814CAC" w14:textId="77777777" w:rsidR="00C94B2A" w:rsidRPr="009F1320" w:rsidRDefault="00C94B2A" w:rsidP="00126B27">
            <w:pPr>
              <w:rPr>
                <w:sz w:val="22"/>
                <w:szCs w:val="22"/>
              </w:rPr>
            </w:pPr>
            <w:r w:rsidRPr="009F1320">
              <w:rPr>
                <w:sz w:val="22"/>
                <w:szCs w:val="22"/>
              </w:rPr>
              <w:t>09</w:t>
            </w:r>
          </w:p>
        </w:tc>
        <w:tc>
          <w:tcPr>
            <w:tcW w:w="1440" w:type="dxa"/>
            <w:tcBorders>
              <w:top w:val="nil"/>
              <w:bottom w:val="nil"/>
            </w:tcBorders>
            <w:vAlign w:val="center"/>
          </w:tcPr>
          <w:p w14:paraId="6E670BD8" w14:textId="77777777" w:rsidR="00C94B2A" w:rsidRPr="009F1320" w:rsidRDefault="00C94B2A" w:rsidP="00126B27">
            <w:pPr>
              <w:rPr>
                <w:sz w:val="22"/>
                <w:szCs w:val="22"/>
              </w:rPr>
            </w:pPr>
            <w:r w:rsidRPr="009F1320">
              <w:rPr>
                <w:sz w:val="22"/>
                <w:szCs w:val="22"/>
              </w:rPr>
              <w:t>Volunteering</w:t>
            </w:r>
          </w:p>
        </w:tc>
        <w:tc>
          <w:tcPr>
            <w:tcW w:w="450" w:type="dxa"/>
            <w:tcBorders>
              <w:top w:val="nil"/>
              <w:bottom w:val="nil"/>
            </w:tcBorders>
            <w:vAlign w:val="center"/>
          </w:tcPr>
          <w:p w14:paraId="023E4181" w14:textId="77777777" w:rsidR="00C94B2A" w:rsidRDefault="00C94B2A" w:rsidP="00126B27">
            <w:pPr>
              <w:rPr>
                <w:sz w:val="22"/>
                <w:szCs w:val="22"/>
              </w:rPr>
            </w:pPr>
            <w:r>
              <w:rPr>
                <w:sz w:val="22"/>
                <w:szCs w:val="22"/>
              </w:rPr>
              <w:t>15</w:t>
            </w:r>
          </w:p>
        </w:tc>
        <w:tc>
          <w:tcPr>
            <w:tcW w:w="630" w:type="dxa"/>
            <w:tcBorders>
              <w:top w:val="nil"/>
              <w:bottom w:val="nil"/>
            </w:tcBorders>
            <w:vAlign w:val="center"/>
          </w:tcPr>
          <w:p w14:paraId="296391DC" w14:textId="77777777" w:rsidR="00C94B2A" w:rsidRDefault="00C94B2A" w:rsidP="00126B27">
            <w:pPr>
              <w:rPr>
                <w:sz w:val="22"/>
                <w:szCs w:val="22"/>
              </w:rPr>
            </w:pPr>
            <w:r>
              <w:rPr>
                <w:sz w:val="22"/>
                <w:szCs w:val="22"/>
              </w:rPr>
              <w:t>5%</w:t>
            </w:r>
          </w:p>
        </w:tc>
        <w:tc>
          <w:tcPr>
            <w:tcW w:w="630" w:type="dxa"/>
            <w:tcBorders>
              <w:top w:val="nil"/>
              <w:bottom w:val="nil"/>
            </w:tcBorders>
            <w:vAlign w:val="center"/>
          </w:tcPr>
          <w:p w14:paraId="6BDF6DE7" w14:textId="77777777" w:rsidR="00C94B2A" w:rsidRPr="009F1320" w:rsidRDefault="00C94B2A" w:rsidP="00126B27">
            <w:pPr>
              <w:rPr>
                <w:sz w:val="22"/>
                <w:szCs w:val="22"/>
              </w:rPr>
            </w:pPr>
            <w:r>
              <w:rPr>
                <w:sz w:val="22"/>
                <w:szCs w:val="22"/>
              </w:rPr>
              <w:t>8</w:t>
            </w:r>
          </w:p>
        </w:tc>
        <w:tc>
          <w:tcPr>
            <w:tcW w:w="810" w:type="dxa"/>
            <w:tcBorders>
              <w:top w:val="nil"/>
              <w:bottom w:val="nil"/>
            </w:tcBorders>
            <w:vAlign w:val="center"/>
          </w:tcPr>
          <w:p w14:paraId="7588249C" w14:textId="77777777" w:rsidR="00C94B2A" w:rsidRPr="009F1320" w:rsidRDefault="00C94B2A" w:rsidP="00126B27">
            <w:pPr>
              <w:rPr>
                <w:sz w:val="22"/>
                <w:szCs w:val="22"/>
              </w:rPr>
            </w:pPr>
            <w:r>
              <w:rPr>
                <w:sz w:val="22"/>
                <w:szCs w:val="22"/>
              </w:rPr>
              <w:t>34%</w:t>
            </w:r>
          </w:p>
        </w:tc>
        <w:tc>
          <w:tcPr>
            <w:tcW w:w="4050" w:type="dxa"/>
            <w:tcBorders>
              <w:top w:val="nil"/>
              <w:bottom w:val="nil"/>
            </w:tcBorders>
            <w:vAlign w:val="center"/>
          </w:tcPr>
          <w:p w14:paraId="02F171E2" w14:textId="77777777" w:rsidR="00C94B2A" w:rsidRPr="009F1320" w:rsidRDefault="00C94B2A" w:rsidP="00126B27">
            <w:pPr>
              <w:rPr>
                <w:sz w:val="22"/>
                <w:szCs w:val="22"/>
              </w:rPr>
            </w:pPr>
            <w:r w:rsidRPr="009F1320">
              <w:rPr>
                <w:sz w:val="22"/>
                <w:szCs w:val="22"/>
              </w:rPr>
              <w:t>Unpaid work aiming to benefit the local community where tourist</w:t>
            </w:r>
            <w:r>
              <w:rPr>
                <w:sz w:val="22"/>
                <w:szCs w:val="22"/>
              </w:rPr>
              <w:t>s</w:t>
            </w:r>
            <w:r w:rsidRPr="009F1320">
              <w:rPr>
                <w:sz w:val="22"/>
                <w:szCs w:val="22"/>
              </w:rPr>
              <w:t xml:space="preserve"> travel. For example, a tourist can teach languages or support youth as a volunteer in a destination where they stay</w:t>
            </w:r>
          </w:p>
        </w:tc>
      </w:tr>
      <w:tr w:rsidR="00C94B2A" w14:paraId="5667D724" w14:textId="77777777" w:rsidTr="00126B27">
        <w:trPr>
          <w:trHeight w:val="684"/>
        </w:trPr>
        <w:tc>
          <w:tcPr>
            <w:tcW w:w="625" w:type="dxa"/>
            <w:tcBorders>
              <w:top w:val="nil"/>
              <w:bottom w:val="nil"/>
            </w:tcBorders>
            <w:vAlign w:val="center"/>
          </w:tcPr>
          <w:p w14:paraId="40D504FF" w14:textId="77777777" w:rsidR="00C94B2A" w:rsidRPr="009F1320" w:rsidRDefault="00C94B2A" w:rsidP="00126B27">
            <w:pPr>
              <w:rPr>
                <w:sz w:val="22"/>
                <w:szCs w:val="22"/>
              </w:rPr>
            </w:pPr>
            <w:r w:rsidRPr="009F1320">
              <w:rPr>
                <w:sz w:val="22"/>
                <w:szCs w:val="22"/>
              </w:rPr>
              <w:t>10</w:t>
            </w:r>
          </w:p>
        </w:tc>
        <w:tc>
          <w:tcPr>
            <w:tcW w:w="1440" w:type="dxa"/>
            <w:tcBorders>
              <w:top w:val="nil"/>
              <w:bottom w:val="nil"/>
            </w:tcBorders>
            <w:vAlign w:val="center"/>
          </w:tcPr>
          <w:p w14:paraId="472D7CC0" w14:textId="77777777" w:rsidR="00C94B2A" w:rsidRPr="009F1320" w:rsidRDefault="00C94B2A" w:rsidP="00126B27">
            <w:pPr>
              <w:rPr>
                <w:sz w:val="22"/>
                <w:szCs w:val="22"/>
              </w:rPr>
            </w:pPr>
            <w:r w:rsidRPr="009F1320">
              <w:rPr>
                <w:sz w:val="22"/>
                <w:szCs w:val="22"/>
              </w:rPr>
              <w:t>Traveling with pets</w:t>
            </w:r>
          </w:p>
        </w:tc>
        <w:tc>
          <w:tcPr>
            <w:tcW w:w="450" w:type="dxa"/>
            <w:tcBorders>
              <w:top w:val="nil"/>
              <w:bottom w:val="nil"/>
            </w:tcBorders>
            <w:vAlign w:val="center"/>
          </w:tcPr>
          <w:p w14:paraId="37179F4D" w14:textId="77777777" w:rsidR="00C94B2A" w:rsidRDefault="00C94B2A" w:rsidP="00126B27">
            <w:pPr>
              <w:rPr>
                <w:sz w:val="22"/>
                <w:szCs w:val="22"/>
              </w:rPr>
            </w:pPr>
            <w:r>
              <w:rPr>
                <w:sz w:val="22"/>
                <w:szCs w:val="22"/>
              </w:rPr>
              <w:t>5</w:t>
            </w:r>
          </w:p>
        </w:tc>
        <w:tc>
          <w:tcPr>
            <w:tcW w:w="630" w:type="dxa"/>
            <w:tcBorders>
              <w:top w:val="nil"/>
              <w:bottom w:val="nil"/>
            </w:tcBorders>
            <w:vAlign w:val="center"/>
          </w:tcPr>
          <w:p w14:paraId="204726BD" w14:textId="77777777" w:rsidR="00C94B2A" w:rsidRDefault="00C94B2A" w:rsidP="00126B27">
            <w:pPr>
              <w:rPr>
                <w:sz w:val="22"/>
                <w:szCs w:val="22"/>
              </w:rPr>
            </w:pPr>
            <w:r>
              <w:rPr>
                <w:sz w:val="22"/>
                <w:szCs w:val="22"/>
              </w:rPr>
              <w:t>2%</w:t>
            </w:r>
          </w:p>
        </w:tc>
        <w:tc>
          <w:tcPr>
            <w:tcW w:w="630" w:type="dxa"/>
            <w:tcBorders>
              <w:top w:val="nil"/>
              <w:bottom w:val="nil"/>
            </w:tcBorders>
            <w:vAlign w:val="center"/>
          </w:tcPr>
          <w:p w14:paraId="64A5EB5D" w14:textId="77777777" w:rsidR="00C94B2A" w:rsidRPr="009F1320" w:rsidRDefault="00C94B2A" w:rsidP="00126B27">
            <w:pPr>
              <w:rPr>
                <w:sz w:val="22"/>
                <w:szCs w:val="22"/>
              </w:rPr>
            </w:pPr>
            <w:r>
              <w:rPr>
                <w:sz w:val="22"/>
                <w:szCs w:val="22"/>
              </w:rPr>
              <w:t>2</w:t>
            </w:r>
          </w:p>
        </w:tc>
        <w:tc>
          <w:tcPr>
            <w:tcW w:w="810" w:type="dxa"/>
            <w:tcBorders>
              <w:top w:val="nil"/>
              <w:bottom w:val="nil"/>
            </w:tcBorders>
            <w:vAlign w:val="center"/>
          </w:tcPr>
          <w:p w14:paraId="4C432C4C" w14:textId="77777777" w:rsidR="00C94B2A" w:rsidRPr="009F1320" w:rsidRDefault="00C94B2A" w:rsidP="00126B27">
            <w:pPr>
              <w:rPr>
                <w:sz w:val="22"/>
                <w:szCs w:val="22"/>
              </w:rPr>
            </w:pPr>
            <w:r>
              <w:rPr>
                <w:sz w:val="22"/>
                <w:szCs w:val="22"/>
              </w:rPr>
              <w:t>0.8%</w:t>
            </w:r>
          </w:p>
        </w:tc>
        <w:tc>
          <w:tcPr>
            <w:tcW w:w="4050" w:type="dxa"/>
            <w:tcBorders>
              <w:top w:val="nil"/>
              <w:bottom w:val="nil"/>
            </w:tcBorders>
            <w:vAlign w:val="center"/>
          </w:tcPr>
          <w:p w14:paraId="48072D76" w14:textId="77777777" w:rsidR="00C94B2A" w:rsidRPr="009F1320" w:rsidRDefault="00C94B2A" w:rsidP="00126B27">
            <w:pPr>
              <w:rPr>
                <w:sz w:val="22"/>
                <w:szCs w:val="22"/>
              </w:rPr>
            </w:pPr>
            <w:r w:rsidRPr="009F1320">
              <w:rPr>
                <w:sz w:val="22"/>
                <w:szCs w:val="22"/>
              </w:rPr>
              <w:t>Traveling together with tourists’ pets</w:t>
            </w:r>
          </w:p>
        </w:tc>
      </w:tr>
      <w:tr w:rsidR="00C94B2A" w14:paraId="6392DDC3" w14:textId="77777777" w:rsidTr="00126B27">
        <w:tc>
          <w:tcPr>
            <w:tcW w:w="625" w:type="dxa"/>
            <w:tcBorders>
              <w:top w:val="nil"/>
              <w:bottom w:val="single" w:sz="4" w:space="0" w:color="auto"/>
            </w:tcBorders>
            <w:vAlign w:val="center"/>
          </w:tcPr>
          <w:p w14:paraId="68B560A9" w14:textId="77777777" w:rsidR="00C94B2A" w:rsidRPr="009F1320" w:rsidRDefault="00C94B2A" w:rsidP="00126B27">
            <w:pPr>
              <w:rPr>
                <w:sz w:val="22"/>
                <w:szCs w:val="22"/>
              </w:rPr>
            </w:pPr>
            <w:r w:rsidRPr="009F1320">
              <w:rPr>
                <w:sz w:val="22"/>
                <w:szCs w:val="22"/>
              </w:rPr>
              <w:t>11</w:t>
            </w:r>
          </w:p>
        </w:tc>
        <w:tc>
          <w:tcPr>
            <w:tcW w:w="1440" w:type="dxa"/>
            <w:tcBorders>
              <w:top w:val="nil"/>
              <w:bottom w:val="single" w:sz="4" w:space="0" w:color="auto"/>
            </w:tcBorders>
            <w:vAlign w:val="center"/>
          </w:tcPr>
          <w:p w14:paraId="114A1268" w14:textId="77777777" w:rsidR="00C94B2A" w:rsidRPr="009F1320" w:rsidRDefault="00C94B2A" w:rsidP="00126B27">
            <w:pPr>
              <w:rPr>
                <w:sz w:val="22"/>
                <w:szCs w:val="22"/>
              </w:rPr>
            </w:pPr>
            <w:r w:rsidRPr="009F1320">
              <w:rPr>
                <w:sz w:val="22"/>
                <w:szCs w:val="22"/>
              </w:rPr>
              <w:t>Solo travel</w:t>
            </w:r>
          </w:p>
        </w:tc>
        <w:tc>
          <w:tcPr>
            <w:tcW w:w="450" w:type="dxa"/>
            <w:tcBorders>
              <w:top w:val="nil"/>
              <w:bottom w:val="single" w:sz="4" w:space="0" w:color="auto"/>
            </w:tcBorders>
            <w:vAlign w:val="center"/>
          </w:tcPr>
          <w:p w14:paraId="61B0DF8B" w14:textId="77777777" w:rsidR="00C94B2A" w:rsidRDefault="00C94B2A" w:rsidP="00126B27">
            <w:pPr>
              <w:rPr>
                <w:sz w:val="22"/>
                <w:szCs w:val="22"/>
              </w:rPr>
            </w:pPr>
            <w:r>
              <w:rPr>
                <w:sz w:val="22"/>
                <w:szCs w:val="22"/>
              </w:rPr>
              <w:t>26</w:t>
            </w:r>
          </w:p>
        </w:tc>
        <w:tc>
          <w:tcPr>
            <w:tcW w:w="630" w:type="dxa"/>
            <w:tcBorders>
              <w:top w:val="nil"/>
              <w:bottom w:val="single" w:sz="4" w:space="0" w:color="auto"/>
            </w:tcBorders>
            <w:vAlign w:val="center"/>
          </w:tcPr>
          <w:p w14:paraId="597CC770" w14:textId="77777777" w:rsidR="00C94B2A" w:rsidRDefault="00C94B2A" w:rsidP="00126B27">
            <w:pPr>
              <w:rPr>
                <w:sz w:val="22"/>
                <w:szCs w:val="22"/>
              </w:rPr>
            </w:pPr>
            <w:r>
              <w:rPr>
                <w:sz w:val="22"/>
                <w:szCs w:val="22"/>
              </w:rPr>
              <w:t>8%</w:t>
            </w:r>
          </w:p>
        </w:tc>
        <w:tc>
          <w:tcPr>
            <w:tcW w:w="630" w:type="dxa"/>
            <w:tcBorders>
              <w:top w:val="nil"/>
              <w:bottom w:val="single" w:sz="4" w:space="0" w:color="auto"/>
            </w:tcBorders>
            <w:vAlign w:val="center"/>
          </w:tcPr>
          <w:p w14:paraId="22FBFBC4" w14:textId="77777777" w:rsidR="00C94B2A" w:rsidRPr="009F1320" w:rsidRDefault="00C94B2A" w:rsidP="00126B27">
            <w:pPr>
              <w:rPr>
                <w:sz w:val="22"/>
                <w:szCs w:val="22"/>
              </w:rPr>
            </w:pPr>
            <w:r>
              <w:rPr>
                <w:sz w:val="22"/>
                <w:szCs w:val="22"/>
              </w:rPr>
              <w:t>6</w:t>
            </w:r>
          </w:p>
        </w:tc>
        <w:tc>
          <w:tcPr>
            <w:tcW w:w="810" w:type="dxa"/>
            <w:tcBorders>
              <w:top w:val="nil"/>
              <w:bottom w:val="single" w:sz="4" w:space="0" w:color="auto"/>
            </w:tcBorders>
            <w:vAlign w:val="center"/>
          </w:tcPr>
          <w:p w14:paraId="37F64D25" w14:textId="77777777" w:rsidR="00C94B2A" w:rsidRPr="009F1320" w:rsidRDefault="00C94B2A" w:rsidP="00126B27">
            <w:pPr>
              <w:rPr>
                <w:sz w:val="22"/>
                <w:szCs w:val="22"/>
              </w:rPr>
            </w:pPr>
            <w:r>
              <w:rPr>
                <w:sz w:val="22"/>
                <w:szCs w:val="22"/>
              </w:rPr>
              <w:t>25%</w:t>
            </w:r>
          </w:p>
        </w:tc>
        <w:tc>
          <w:tcPr>
            <w:tcW w:w="4050" w:type="dxa"/>
            <w:tcBorders>
              <w:top w:val="nil"/>
              <w:bottom w:val="single" w:sz="4" w:space="0" w:color="auto"/>
            </w:tcBorders>
            <w:vAlign w:val="center"/>
          </w:tcPr>
          <w:p w14:paraId="7EFA4E18" w14:textId="77777777" w:rsidR="00C94B2A" w:rsidRPr="009F1320" w:rsidRDefault="00C94B2A" w:rsidP="00126B27">
            <w:pPr>
              <w:rPr>
                <w:sz w:val="22"/>
                <w:szCs w:val="22"/>
              </w:rPr>
            </w:pPr>
            <w:r w:rsidRPr="009F1320">
              <w:rPr>
                <w:sz w:val="22"/>
                <w:szCs w:val="22"/>
              </w:rPr>
              <w:t>Traveling alone</w:t>
            </w:r>
          </w:p>
        </w:tc>
      </w:tr>
    </w:tbl>
    <w:p w14:paraId="1452632D" w14:textId="77777777" w:rsidR="00C94B2A" w:rsidRPr="00083E6D" w:rsidRDefault="00C94B2A" w:rsidP="00C94B2A">
      <w:pPr>
        <w:rPr>
          <w:sz w:val="20"/>
          <w:szCs w:val="20"/>
        </w:rPr>
      </w:pPr>
      <w:r w:rsidRPr="00CE3C87">
        <w:rPr>
          <w:sz w:val="20"/>
          <w:szCs w:val="20"/>
        </w:rPr>
        <w:t xml:space="preserve">Notes. </w:t>
      </w:r>
      <w:r w:rsidRPr="00CE3C87">
        <w:rPr>
          <w:sz w:val="20"/>
          <w:szCs w:val="20"/>
          <w:vertAlign w:val="superscript"/>
        </w:rPr>
        <w:t>a</w:t>
      </w:r>
      <w:r w:rsidRPr="00CE3C87">
        <w:rPr>
          <w:sz w:val="20"/>
          <w:szCs w:val="20"/>
        </w:rPr>
        <w:t xml:space="preserve"> The numbers represent the number of quotes for the category and its percentage in the according level (i.e., attributes, consequences, and values). </w:t>
      </w:r>
      <w:r w:rsidRPr="00CE3C87">
        <w:rPr>
          <w:sz w:val="20"/>
          <w:szCs w:val="20"/>
          <w:vertAlign w:val="superscript"/>
        </w:rPr>
        <w:t>b</w:t>
      </w:r>
      <w:r w:rsidRPr="00CE3C87">
        <w:rPr>
          <w:sz w:val="20"/>
          <w:szCs w:val="20"/>
        </w:rPr>
        <w:t xml:space="preserve"> The numbers represent the number of participants who mentioned the category and the corresponding percentage.</w:t>
      </w:r>
      <w:r>
        <w:rPr>
          <w:sz w:val="20"/>
          <w:szCs w:val="20"/>
        </w:rPr>
        <w:t xml:space="preserve"> </w:t>
      </w:r>
    </w:p>
    <w:p w14:paraId="37B366F3" w14:textId="77777777" w:rsidR="00C94B2A" w:rsidRPr="0008775F" w:rsidRDefault="00C94B2A" w:rsidP="00C94B2A">
      <w:r w:rsidRPr="0008775F">
        <w:rPr>
          <w:b/>
        </w:rPr>
        <w:lastRenderedPageBreak/>
        <w:t>Table 7.</w:t>
      </w:r>
      <w:r w:rsidRPr="0008775F">
        <w:t xml:space="preserve"> (Continued)</w:t>
      </w:r>
    </w:p>
    <w:p w14:paraId="78815B8E" w14:textId="77777777" w:rsidR="00C94B2A" w:rsidRDefault="00C94B2A" w:rsidP="00C94B2A"/>
    <w:tbl>
      <w:tblPr>
        <w:tblStyle w:val="a8"/>
        <w:tblW w:w="863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5"/>
        <w:gridCol w:w="1710"/>
        <w:gridCol w:w="540"/>
        <w:gridCol w:w="630"/>
        <w:gridCol w:w="635"/>
        <w:gridCol w:w="805"/>
        <w:gridCol w:w="3690"/>
      </w:tblGrid>
      <w:tr w:rsidR="00C94B2A" w14:paraId="28FBE096" w14:textId="77777777" w:rsidTr="00126B27">
        <w:tc>
          <w:tcPr>
            <w:tcW w:w="625" w:type="dxa"/>
            <w:tcBorders>
              <w:top w:val="single" w:sz="4" w:space="0" w:color="auto"/>
              <w:bottom w:val="single" w:sz="4" w:space="0" w:color="auto"/>
            </w:tcBorders>
            <w:shd w:val="clear" w:color="auto" w:fill="D9D9D9" w:themeFill="background1" w:themeFillShade="D9"/>
          </w:tcPr>
          <w:p w14:paraId="15A24A47" w14:textId="77777777" w:rsidR="00C94B2A" w:rsidRPr="00FD0316" w:rsidRDefault="00C94B2A" w:rsidP="00126B27">
            <w:pPr>
              <w:rPr>
                <w:sz w:val="22"/>
                <w:szCs w:val="22"/>
              </w:rPr>
            </w:pPr>
            <w:r>
              <w:rPr>
                <w:sz w:val="22"/>
                <w:szCs w:val="22"/>
              </w:rPr>
              <w:t>No.</w:t>
            </w:r>
          </w:p>
        </w:tc>
        <w:tc>
          <w:tcPr>
            <w:tcW w:w="1710" w:type="dxa"/>
            <w:tcBorders>
              <w:top w:val="single" w:sz="4" w:space="0" w:color="auto"/>
              <w:bottom w:val="single" w:sz="4" w:space="0" w:color="auto"/>
            </w:tcBorders>
            <w:shd w:val="clear" w:color="auto" w:fill="D9D9D9" w:themeFill="background1" w:themeFillShade="D9"/>
          </w:tcPr>
          <w:p w14:paraId="0E084AA8" w14:textId="77777777" w:rsidR="00C94B2A" w:rsidRPr="00706ADF" w:rsidRDefault="00C94B2A" w:rsidP="00126B27">
            <w:pPr>
              <w:rPr>
                <w:sz w:val="22"/>
                <w:szCs w:val="22"/>
              </w:rPr>
            </w:pPr>
            <w:r>
              <w:rPr>
                <w:sz w:val="22"/>
                <w:szCs w:val="22"/>
              </w:rPr>
              <w:t>Category</w:t>
            </w:r>
          </w:p>
        </w:tc>
        <w:tc>
          <w:tcPr>
            <w:tcW w:w="1170" w:type="dxa"/>
            <w:gridSpan w:val="2"/>
            <w:tcBorders>
              <w:top w:val="single" w:sz="4" w:space="0" w:color="auto"/>
              <w:bottom w:val="single" w:sz="4" w:space="0" w:color="auto"/>
            </w:tcBorders>
            <w:shd w:val="clear" w:color="auto" w:fill="D9D9D9" w:themeFill="background1" w:themeFillShade="D9"/>
          </w:tcPr>
          <w:p w14:paraId="6F24BFBB" w14:textId="77777777" w:rsidR="00C94B2A" w:rsidRDefault="00C94B2A" w:rsidP="00126B27">
            <w:pPr>
              <w:rPr>
                <w:sz w:val="22"/>
                <w:szCs w:val="22"/>
              </w:rPr>
            </w:pPr>
            <w:r>
              <w:rPr>
                <w:sz w:val="22"/>
                <w:szCs w:val="22"/>
              </w:rPr>
              <w:t>Citations</w:t>
            </w:r>
            <w:r>
              <w:rPr>
                <w:sz w:val="22"/>
                <w:szCs w:val="22"/>
                <w:vertAlign w:val="superscript"/>
              </w:rPr>
              <w:t>a</w:t>
            </w:r>
          </w:p>
        </w:tc>
        <w:tc>
          <w:tcPr>
            <w:tcW w:w="1440" w:type="dxa"/>
            <w:gridSpan w:val="2"/>
            <w:tcBorders>
              <w:top w:val="single" w:sz="4" w:space="0" w:color="auto"/>
              <w:bottom w:val="single" w:sz="4" w:space="0" w:color="auto"/>
            </w:tcBorders>
            <w:shd w:val="clear" w:color="auto" w:fill="D9D9D9" w:themeFill="background1" w:themeFillShade="D9"/>
          </w:tcPr>
          <w:p w14:paraId="6FDC6BAE" w14:textId="77777777" w:rsidR="00C94B2A" w:rsidRPr="00FD0316" w:rsidRDefault="00C94B2A" w:rsidP="00126B27">
            <w:pPr>
              <w:rPr>
                <w:sz w:val="22"/>
                <w:szCs w:val="22"/>
              </w:rPr>
            </w:pPr>
            <w:r>
              <w:rPr>
                <w:sz w:val="22"/>
                <w:szCs w:val="22"/>
              </w:rPr>
              <w:t>Respondents</w:t>
            </w:r>
            <w:r>
              <w:rPr>
                <w:sz w:val="22"/>
                <w:szCs w:val="22"/>
                <w:vertAlign w:val="superscript"/>
              </w:rPr>
              <w:t>a</w:t>
            </w:r>
          </w:p>
        </w:tc>
        <w:tc>
          <w:tcPr>
            <w:tcW w:w="3690" w:type="dxa"/>
            <w:tcBorders>
              <w:top w:val="single" w:sz="4" w:space="0" w:color="auto"/>
              <w:bottom w:val="single" w:sz="4" w:space="0" w:color="auto"/>
            </w:tcBorders>
            <w:shd w:val="clear" w:color="auto" w:fill="D9D9D9" w:themeFill="background1" w:themeFillShade="D9"/>
          </w:tcPr>
          <w:p w14:paraId="761BF110" w14:textId="77777777" w:rsidR="00C94B2A" w:rsidRPr="00FD0316" w:rsidRDefault="00C94B2A" w:rsidP="00126B27">
            <w:pPr>
              <w:rPr>
                <w:sz w:val="22"/>
                <w:szCs w:val="22"/>
              </w:rPr>
            </w:pPr>
            <w:r>
              <w:rPr>
                <w:sz w:val="22"/>
                <w:szCs w:val="22"/>
              </w:rPr>
              <w:t>Explanation</w:t>
            </w:r>
          </w:p>
        </w:tc>
      </w:tr>
      <w:tr w:rsidR="00C94B2A" w14:paraId="2A5C8BD7" w14:textId="77777777" w:rsidTr="00126B27">
        <w:tc>
          <w:tcPr>
            <w:tcW w:w="625" w:type="dxa"/>
            <w:tcBorders>
              <w:top w:val="single" w:sz="4" w:space="0" w:color="auto"/>
              <w:bottom w:val="nil"/>
            </w:tcBorders>
            <w:vAlign w:val="center"/>
          </w:tcPr>
          <w:p w14:paraId="61E39203" w14:textId="77777777" w:rsidR="00C94B2A" w:rsidRPr="009F1320" w:rsidRDefault="00C94B2A" w:rsidP="00126B27">
            <w:pPr>
              <w:rPr>
                <w:sz w:val="22"/>
                <w:szCs w:val="22"/>
              </w:rPr>
            </w:pPr>
            <w:r w:rsidRPr="009F1320">
              <w:rPr>
                <w:sz w:val="22"/>
                <w:szCs w:val="22"/>
              </w:rPr>
              <w:t>12</w:t>
            </w:r>
          </w:p>
        </w:tc>
        <w:tc>
          <w:tcPr>
            <w:tcW w:w="1710" w:type="dxa"/>
            <w:tcBorders>
              <w:top w:val="single" w:sz="4" w:space="0" w:color="auto"/>
              <w:bottom w:val="nil"/>
            </w:tcBorders>
            <w:vAlign w:val="center"/>
          </w:tcPr>
          <w:p w14:paraId="72656DC7" w14:textId="77777777" w:rsidR="00C94B2A" w:rsidRPr="009F1320" w:rsidRDefault="00C94B2A" w:rsidP="00126B27">
            <w:pPr>
              <w:rPr>
                <w:sz w:val="22"/>
                <w:szCs w:val="22"/>
              </w:rPr>
            </w:pPr>
            <w:r w:rsidRPr="009F1320">
              <w:rPr>
                <w:sz w:val="22"/>
                <w:szCs w:val="22"/>
              </w:rPr>
              <w:t>Hiking</w:t>
            </w:r>
          </w:p>
        </w:tc>
        <w:tc>
          <w:tcPr>
            <w:tcW w:w="540" w:type="dxa"/>
            <w:tcBorders>
              <w:top w:val="single" w:sz="4" w:space="0" w:color="auto"/>
              <w:bottom w:val="nil"/>
            </w:tcBorders>
            <w:vAlign w:val="center"/>
          </w:tcPr>
          <w:p w14:paraId="383172B0" w14:textId="77777777" w:rsidR="00C94B2A" w:rsidRPr="00FD0316" w:rsidRDefault="00C94B2A" w:rsidP="00126B27">
            <w:pPr>
              <w:rPr>
                <w:sz w:val="22"/>
                <w:szCs w:val="22"/>
              </w:rPr>
            </w:pPr>
            <w:r>
              <w:rPr>
                <w:sz w:val="22"/>
                <w:szCs w:val="22"/>
              </w:rPr>
              <w:t>32</w:t>
            </w:r>
          </w:p>
        </w:tc>
        <w:tc>
          <w:tcPr>
            <w:tcW w:w="630" w:type="dxa"/>
            <w:tcBorders>
              <w:top w:val="single" w:sz="4" w:space="0" w:color="auto"/>
              <w:bottom w:val="nil"/>
            </w:tcBorders>
            <w:vAlign w:val="center"/>
          </w:tcPr>
          <w:p w14:paraId="5C09AC78" w14:textId="77777777" w:rsidR="00C94B2A" w:rsidRPr="00FD0316" w:rsidRDefault="00C94B2A" w:rsidP="00126B27">
            <w:pPr>
              <w:rPr>
                <w:sz w:val="22"/>
                <w:szCs w:val="22"/>
              </w:rPr>
            </w:pPr>
            <w:r>
              <w:rPr>
                <w:sz w:val="22"/>
                <w:szCs w:val="22"/>
              </w:rPr>
              <w:t>10%</w:t>
            </w:r>
          </w:p>
        </w:tc>
        <w:tc>
          <w:tcPr>
            <w:tcW w:w="635" w:type="dxa"/>
            <w:tcBorders>
              <w:top w:val="single" w:sz="4" w:space="0" w:color="auto"/>
              <w:bottom w:val="nil"/>
            </w:tcBorders>
            <w:vAlign w:val="center"/>
          </w:tcPr>
          <w:p w14:paraId="7A2A4BF6" w14:textId="77777777" w:rsidR="00C94B2A" w:rsidRPr="009F1320" w:rsidRDefault="00C94B2A" w:rsidP="00126B27">
            <w:pPr>
              <w:rPr>
                <w:sz w:val="22"/>
                <w:szCs w:val="22"/>
              </w:rPr>
            </w:pPr>
            <w:r w:rsidRPr="009F1320">
              <w:rPr>
                <w:sz w:val="22"/>
                <w:szCs w:val="22"/>
              </w:rPr>
              <w:t>19</w:t>
            </w:r>
          </w:p>
        </w:tc>
        <w:tc>
          <w:tcPr>
            <w:tcW w:w="805" w:type="dxa"/>
            <w:tcBorders>
              <w:top w:val="single" w:sz="4" w:space="0" w:color="auto"/>
              <w:bottom w:val="nil"/>
            </w:tcBorders>
            <w:vAlign w:val="center"/>
          </w:tcPr>
          <w:p w14:paraId="43B10A70" w14:textId="77777777" w:rsidR="00C94B2A" w:rsidRPr="009F1320" w:rsidRDefault="00C94B2A" w:rsidP="00126B27">
            <w:pPr>
              <w:rPr>
                <w:sz w:val="22"/>
                <w:szCs w:val="22"/>
              </w:rPr>
            </w:pPr>
            <w:r w:rsidRPr="009F1320">
              <w:rPr>
                <w:sz w:val="22"/>
                <w:szCs w:val="22"/>
              </w:rPr>
              <w:t>79%</w:t>
            </w:r>
          </w:p>
        </w:tc>
        <w:tc>
          <w:tcPr>
            <w:tcW w:w="3690" w:type="dxa"/>
            <w:tcBorders>
              <w:top w:val="single" w:sz="4" w:space="0" w:color="auto"/>
              <w:bottom w:val="nil"/>
            </w:tcBorders>
            <w:vAlign w:val="center"/>
          </w:tcPr>
          <w:p w14:paraId="79EA3E14" w14:textId="77777777" w:rsidR="00C94B2A" w:rsidRPr="009F1320" w:rsidRDefault="00C94B2A" w:rsidP="00126B27">
            <w:pPr>
              <w:rPr>
                <w:sz w:val="22"/>
                <w:szCs w:val="22"/>
              </w:rPr>
            </w:pPr>
            <w:r w:rsidRPr="009F1320">
              <w:rPr>
                <w:sz w:val="22"/>
                <w:szCs w:val="22"/>
              </w:rPr>
              <w:t xml:space="preserve">Long, vigorous walks on trails or footpaths in the countryside  </w:t>
            </w:r>
          </w:p>
        </w:tc>
      </w:tr>
      <w:tr w:rsidR="00C94B2A" w14:paraId="0B13E797" w14:textId="77777777" w:rsidTr="00126B27">
        <w:tc>
          <w:tcPr>
            <w:tcW w:w="625" w:type="dxa"/>
            <w:tcBorders>
              <w:top w:val="nil"/>
              <w:bottom w:val="nil"/>
            </w:tcBorders>
            <w:vAlign w:val="center"/>
          </w:tcPr>
          <w:p w14:paraId="3B6D7346" w14:textId="77777777" w:rsidR="00C94B2A" w:rsidRPr="009F1320" w:rsidRDefault="00C94B2A" w:rsidP="00126B27">
            <w:pPr>
              <w:rPr>
                <w:sz w:val="22"/>
                <w:szCs w:val="22"/>
              </w:rPr>
            </w:pPr>
            <w:r w:rsidRPr="009F1320">
              <w:rPr>
                <w:sz w:val="22"/>
                <w:szCs w:val="22"/>
              </w:rPr>
              <w:t>13</w:t>
            </w:r>
          </w:p>
        </w:tc>
        <w:tc>
          <w:tcPr>
            <w:tcW w:w="1710" w:type="dxa"/>
            <w:tcBorders>
              <w:top w:val="nil"/>
              <w:bottom w:val="nil"/>
            </w:tcBorders>
            <w:vAlign w:val="center"/>
          </w:tcPr>
          <w:p w14:paraId="70EC18CC" w14:textId="77777777" w:rsidR="00C94B2A" w:rsidRDefault="00C94B2A" w:rsidP="00126B27">
            <w:pPr>
              <w:rPr>
                <w:sz w:val="22"/>
                <w:szCs w:val="22"/>
              </w:rPr>
            </w:pPr>
            <w:r w:rsidRPr="009F1320">
              <w:rPr>
                <w:sz w:val="22"/>
                <w:szCs w:val="22"/>
              </w:rPr>
              <w:t xml:space="preserve">Concern </w:t>
            </w:r>
          </w:p>
          <w:p w14:paraId="2C80382E" w14:textId="77777777" w:rsidR="00C94B2A" w:rsidRPr="009F1320" w:rsidRDefault="00C94B2A" w:rsidP="00126B27">
            <w:pPr>
              <w:rPr>
                <w:sz w:val="22"/>
                <w:szCs w:val="22"/>
              </w:rPr>
            </w:pPr>
            <w:r w:rsidRPr="009F1320">
              <w:rPr>
                <w:sz w:val="22"/>
                <w:szCs w:val="22"/>
              </w:rPr>
              <w:t xml:space="preserve">for the environment </w:t>
            </w:r>
          </w:p>
        </w:tc>
        <w:tc>
          <w:tcPr>
            <w:tcW w:w="540" w:type="dxa"/>
            <w:tcBorders>
              <w:top w:val="nil"/>
              <w:bottom w:val="nil"/>
            </w:tcBorders>
            <w:vAlign w:val="center"/>
          </w:tcPr>
          <w:p w14:paraId="4DF8101B" w14:textId="77777777" w:rsidR="00C94B2A" w:rsidRDefault="00C94B2A" w:rsidP="00126B27">
            <w:pPr>
              <w:rPr>
                <w:sz w:val="22"/>
                <w:szCs w:val="22"/>
              </w:rPr>
            </w:pPr>
            <w:r>
              <w:rPr>
                <w:sz w:val="22"/>
                <w:szCs w:val="22"/>
              </w:rPr>
              <w:t>27</w:t>
            </w:r>
          </w:p>
        </w:tc>
        <w:tc>
          <w:tcPr>
            <w:tcW w:w="630" w:type="dxa"/>
            <w:tcBorders>
              <w:top w:val="nil"/>
              <w:bottom w:val="nil"/>
            </w:tcBorders>
            <w:vAlign w:val="center"/>
          </w:tcPr>
          <w:p w14:paraId="408EBC04" w14:textId="77777777" w:rsidR="00C94B2A" w:rsidRDefault="00C94B2A" w:rsidP="00126B27">
            <w:pPr>
              <w:rPr>
                <w:sz w:val="22"/>
                <w:szCs w:val="22"/>
              </w:rPr>
            </w:pPr>
            <w:r>
              <w:rPr>
                <w:sz w:val="22"/>
                <w:szCs w:val="22"/>
              </w:rPr>
              <w:t>8%</w:t>
            </w:r>
          </w:p>
        </w:tc>
        <w:tc>
          <w:tcPr>
            <w:tcW w:w="635" w:type="dxa"/>
            <w:tcBorders>
              <w:top w:val="nil"/>
              <w:bottom w:val="nil"/>
            </w:tcBorders>
            <w:vAlign w:val="center"/>
          </w:tcPr>
          <w:p w14:paraId="3ECFC7FC" w14:textId="77777777" w:rsidR="00C94B2A" w:rsidRPr="009F1320" w:rsidRDefault="00C94B2A" w:rsidP="00126B27">
            <w:pPr>
              <w:rPr>
                <w:sz w:val="22"/>
                <w:szCs w:val="22"/>
              </w:rPr>
            </w:pPr>
            <w:r>
              <w:rPr>
                <w:sz w:val="22"/>
                <w:szCs w:val="22"/>
              </w:rPr>
              <w:t>11</w:t>
            </w:r>
          </w:p>
        </w:tc>
        <w:tc>
          <w:tcPr>
            <w:tcW w:w="805" w:type="dxa"/>
            <w:tcBorders>
              <w:top w:val="nil"/>
              <w:bottom w:val="nil"/>
            </w:tcBorders>
            <w:vAlign w:val="center"/>
          </w:tcPr>
          <w:p w14:paraId="4437E2EB" w14:textId="77777777" w:rsidR="00C94B2A" w:rsidRPr="009F1320" w:rsidRDefault="00C94B2A" w:rsidP="00126B27">
            <w:pPr>
              <w:rPr>
                <w:sz w:val="22"/>
                <w:szCs w:val="22"/>
              </w:rPr>
            </w:pPr>
            <w:r>
              <w:rPr>
                <w:sz w:val="22"/>
                <w:szCs w:val="22"/>
              </w:rPr>
              <w:t>46%</w:t>
            </w:r>
          </w:p>
        </w:tc>
        <w:tc>
          <w:tcPr>
            <w:tcW w:w="3690" w:type="dxa"/>
            <w:tcBorders>
              <w:top w:val="nil"/>
              <w:bottom w:val="nil"/>
            </w:tcBorders>
            <w:vAlign w:val="center"/>
          </w:tcPr>
          <w:p w14:paraId="2F091914" w14:textId="77777777" w:rsidR="00C94B2A" w:rsidRPr="009F1320" w:rsidRDefault="00C94B2A" w:rsidP="00126B27">
            <w:pPr>
              <w:rPr>
                <w:sz w:val="22"/>
                <w:szCs w:val="22"/>
              </w:rPr>
            </w:pPr>
            <w:r w:rsidRPr="009F1320">
              <w:rPr>
                <w:sz w:val="22"/>
                <w:szCs w:val="22"/>
              </w:rPr>
              <w:t>Behaviors that demonstrate a consciousness of the environmental impacts of tourism on the destination (e.g., carbon footprint)</w:t>
            </w:r>
          </w:p>
        </w:tc>
      </w:tr>
      <w:tr w:rsidR="00C94B2A" w14:paraId="727B7295" w14:textId="77777777" w:rsidTr="00126B27">
        <w:tc>
          <w:tcPr>
            <w:tcW w:w="8635" w:type="dxa"/>
            <w:gridSpan w:val="7"/>
            <w:tcBorders>
              <w:top w:val="nil"/>
              <w:bottom w:val="nil"/>
            </w:tcBorders>
            <w:shd w:val="clear" w:color="auto" w:fill="FBE4D5" w:themeFill="accent2" w:themeFillTint="33"/>
            <w:vAlign w:val="center"/>
          </w:tcPr>
          <w:p w14:paraId="15A83EBC" w14:textId="77777777" w:rsidR="00C94B2A" w:rsidRPr="00591B81" w:rsidRDefault="00C94B2A" w:rsidP="00126B27">
            <w:pPr>
              <w:rPr>
                <w:b/>
                <w:sz w:val="22"/>
                <w:szCs w:val="22"/>
              </w:rPr>
            </w:pPr>
            <w:r w:rsidRPr="00591B81">
              <w:rPr>
                <w:b/>
                <w:sz w:val="22"/>
                <w:szCs w:val="22"/>
              </w:rPr>
              <w:t>Consequences</w:t>
            </w:r>
          </w:p>
        </w:tc>
      </w:tr>
      <w:tr w:rsidR="00C94B2A" w14:paraId="287D1589" w14:textId="77777777" w:rsidTr="00126B27">
        <w:tc>
          <w:tcPr>
            <w:tcW w:w="625" w:type="dxa"/>
            <w:tcBorders>
              <w:top w:val="nil"/>
              <w:bottom w:val="nil"/>
            </w:tcBorders>
            <w:vAlign w:val="center"/>
          </w:tcPr>
          <w:p w14:paraId="04E7B87E" w14:textId="77777777" w:rsidR="00C94B2A" w:rsidRPr="009F1320" w:rsidRDefault="00C94B2A" w:rsidP="00126B27">
            <w:pPr>
              <w:rPr>
                <w:sz w:val="22"/>
                <w:szCs w:val="22"/>
              </w:rPr>
            </w:pPr>
            <w:r w:rsidRPr="009F1320">
              <w:rPr>
                <w:sz w:val="22"/>
                <w:szCs w:val="22"/>
              </w:rPr>
              <w:t>14</w:t>
            </w:r>
          </w:p>
        </w:tc>
        <w:tc>
          <w:tcPr>
            <w:tcW w:w="1710" w:type="dxa"/>
            <w:tcBorders>
              <w:top w:val="nil"/>
              <w:bottom w:val="nil"/>
            </w:tcBorders>
            <w:vAlign w:val="center"/>
          </w:tcPr>
          <w:p w14:paraId="489D5EB7" w14:textId="77777777" w:rsidR="00C94B2A" w:rsidRPr="009F1320" w:rsidRDefault="00C94B2A" w:rsidP="00126B27">
            <w:pPr>
              <w:rPr>
                <w:sz w:val="22"/>
                <w:szCs w:val="22"/>
              </w:rPr>
            </w:pPr>
            <w:r w:rsidRPr="00706ADF">
              <w:rPr>
                <w:sz w:val="22"/>
                <w:szCs w:val="22"/>
              </w:rPr>
              <w:t>C</w:t>
            </w:r>
            <w:r w:rsidRPr="009F1320">
              <w:rPr>
                <w:sz w:val="22"/>
                <w:szCs w:val="22"/>
              </w:rPr>
              <w:t xml:space="preserve">onnections with people </w:t>
            </w:r>
          </w:p>
        </w:tc>
        <w:tc>
          <w:tcPr>
            <w:tcW w:w="540" w:type="dxa"/>
            <w:tcBorders>
              <w:top w:val="nil"/>
              <w:bottom w:val="nil"/>
            </w:tcBorders>
            <w:vAlign w:val="center"/>
          </w:tcPr>
          <w:p w14:paraId="58475B03" w14:textId="77777777" w:rsidR="00C94B2A" w:rsidRDefault="00C94B2A" w:rsidP="00126B27">
            <w:pPr>
              <w:rPr>
                <w:sz w:val="22"/>
                <w:szCs w:val="22"/>
              </w:rPr>
            </w:pPr>
            <w:r>
              <w:rPr>
                <w:sz w:val="22"/>
                <w:szCs w:val="22"/>
              </w:rPr>
              <w:t>58</w:t>
            </w:r>
          </w:p>
        </w:tc>
        <w:tc>
          <w:tcPr>
            <w:tcW w:w="630" w:type="dxa"/>
            <w:tcBorders>
              <w:top w:val="nil"/>
              <w:bottom w:val="nil"/>
            </w:tcBorders>
            <w:vAlign w:val="center"/>
          </w:tcPr>
          <w:p w14:paraId="447B5556" w14:textId="77777777" w:rsidR="00C94B2A" w:rsidRDefault="00C94B2A" w:rsidP="00126B27">
            <w:pPr>
              <w:rPr>
                <w:sz w:val="22"/>
                <w:szCs w:val="22"/>
              </w:rPr>
            </w:pPr>
            <w:r>
              <w:rPr>
                <w:sz w:val="22"/>
                <w:szCs w:val="22"/>
              </w:rPr>
              <w:t>11%</w:t>
            </w:r>
          </w:p>
        </w:tc>
        <w:tc>
          <w:tcPr>
            <w:tcW w:w="635" w:type="dxa"/>
            <w:tcBorders>
              <w:top w:val="nil"/>
              <w:bottom w:val="nil"/>
            </w:tcBorders>
            <w:vAlign w:val="center"/>
          </w:tcPr>
          <w:p w14:paraId="4A859683" w14:textId="77777777" w:rsidR="00C94B2A" w:rsidRPr="009F1320" w:rsidRDefault="00C94B2A" w:rsidP="00126B27">
            <w:pPr>
              <w:rPr>
                <w:sz w:val="22"/>
                <w:szCs w:val="22"/>
              </w:rPr>
            </w:pPr>
            <w:r>
              <w:rPr>
                <w:sz w:val="22"/>
                <w:szCs w:val="22"/>
              </w:rPr>
              <w:t>21</w:t>
            </w:r>
          </w:p>
        </w:tc>
        <w:tc>
          <w:tcPr>
            <w:tcW w:w="805" w:type="dxa"/>
            <w:tcBorders>
              <w:top w:val="nil"/>
              <w:bottom w:val="nil"/>
            </w:tcBorders>
            <w:vAlign w:val="center"/>
          </w:tcPr>
          <w:p w14:paraId="01EC0A5E" w14:textId="77777777" w:rsidR="00C94B2A" w:rsidRPr="009F1320" w:rsidRDefault="00C94B2A" w:rsidP="00126B27">
            <w:pPr>
              <w:rPr>
                <w:sz w:val="22"/>
                <w:szCs w:val="22"/>
              </w:rPr>
            </w:pPr>
            <w:r>
              <w:rPr>
                <w:sz w:val="22"/>
                <w:szCs w:val="22"/>
              </w:rPr>
              <w:t>89%</w:t>
            </w:r>
          </w:p>
        </w:tc>
        <w:tc>
          <w:tcPr>
            <w:tcW w:w="3690" w:type="dxa"/>
            <w:tcBorders>
              <w:top w:val="nil"/>
              <w:bottom w:val="nil"/>
            </w:tcBorders>
            <w:vAlign w:val="center"/>
          </w:tcPr>
          <w:p w14:paraId="57566567" w14:textId="77777777" w:rsidR="00C94B2A" w:rsidRPr="009F1320" w:rsidRDefault="00C94B2A" w:rsidP="00126B27">
            <w:pPr>
              <w:rPr>
                <w:sz w:val="22"/>
                <w:szCs w:val="22"/>
              </w:rPr>
            </w:pPr>
            <w:r w:rsidRPr="009F1320">
              <w:rPr>
                <w:sz w:val="22"/>
                <w:szCs w:val="22"/>
              </w:rPr>
              <w:t>Fostering relationships with local people that live in a travel destination</w:t>
            </w:r>
          </w:p>
        </w:tc>
      </w:tr>
      <w:tr w:rsidR="00C94B2A" w14:paraId="6CE75F9F" w14:textId="77777777" w:rsidTr="00126B27">
        <w:tc>
          <w:tcPr>
            <w:tcW w:w="625" w:type="dxa"/>
            <w:tcBorders>
              <w:top w:val="nil"/>
              <w:bottom w:val="nil"/>
            </w:tcBorders>
            <w:vAlign w:val="center"/>
          </w:tcPr>
          <w:p w14:paraId="61AFEF93" w14:textId="77777777" w:rsidR="00C94B2A" w:rsidRPr="009F1320" w:rsidRDefault="00C94B2A" w:rsidP="00126B27">
            <w:pPr>
              <w:rPr>
                <w:sz w:val="22"/>
                <w:szCs w:val="22"/>
              </w:rPr>
            </w:pPr>
            <w:r w:rsidRPr="009F1320">
              <w:rPr>
                <w:sz w:val="22"/>
                <w:szCs w:val="22"/>
              </w:rPr>
              <w:t>15</w:t>
            </w:r>
          </w:p>
        </w:tc>
        <w:tc>
          <w:tcPr>
            <w:tcW w:w="1710" w:type="dxa"/>
            <w:tcBorders>
              <w:top w:val="nil"/>
              <w:bottom w:val="nil"/>
            </w:tcBorders>
            <w:vAlign w:val="center"/>
          </w:tcPr>
          <w:p w14:paraId="3586CD32" w14:textId="77777777" w:rsidR="00C94B2A" w:rsidRPr="009F1320" w:rsidRDefault="00C94B2A" w:rsidP="00126B27">
            <w:pPr>
              <w:rPr>
                <w:sz w:val="22"/>
                <w:szCs w:val="22"/>
              </w:rPr>
            </w:pPr>
            <w:r w:rsidRPr="009F1320">
              <w:rPr>
                <w:sz w:val="22"/>
                <w:szCs w:val="22"/>
              </w:rPr>
              <w:t xml:space="preserve">Supporting communities </w:t>
            </w:r>
          </w:p>
        </w:tc>
        <w:tc>
          <w:tcPr>
            <w:tcW w:w="540" w:type="dxa"/>
            <w:tcBorders>
              <w:top w:val="nil"/>
              <w:bottom w:val="nil"/>
            </w:tcBorders>
            <w:vAlign w:val="center"/>
          </w:tcPr>
          <w:p w14:paraId="0F7AB522" w14:textId="77777777" w:rsidR="00C94B2A" w:rsidRDefault="00C94B2A" w:rsidP="00126B27">
            <w:pPr>
              <w:rPr>
                <w:sz w:val="22"/>
                <w:szCs w:val="22"/>
              </w:rPr>
            </w:pPr>
            <w:r>
              <w:rPr>
                <w:sz w:val="22"/>
                <w:szCs w:val="22"/>
              </w:rPr>
              <w:t>23</w:t>
            </w:r>
          </w:p>
        </w:tc>
        <w:tc>
          <w:tcPr>
            <w:tcW w:w="630" w:type="dxa"/>
            <w:tcBorders>
              <w:top w:val="nil"/>
              <w:bottom w:val="nil"/>
            </w:tcBorders>
            <w:vAlign w:val="center"/>
          </w:tcPr>
          <w:p w14:paraId="71839524" w14:textId="77777777" w:rsidR="00C94B2A" w:rsidRDefault="00C94B2A" w:rsidP="00126B27">
            <w:pPr>
              <w:rPr>
                <w:sz w:val="22"/>
                <w:szCs w:val="22"/>
              </w:rPr>
            </w:pPr>
            <w:r>
              <w:rPr>
                <w:sz w:val="22"/>
                <w:szCs w:val="22"/>
              </w:rPr>
              <w:t>4%</w:t>
            </w:r>
          </w:p>
        </w:tc>
        <w:tc>
          <w:tcPr>
            <w:tcW w:w="635" w:type="dxa"/>
            <w:tcBorders>
              <w:top w:val="nil"/>
              <w:bottom w:val="nil"/>
            </w:tcBorders>
            <w:vAlign w:val="center"/>
          </w:tcPr>
          <w:p w14:paraId="5FFD8455" w14:textId="77777777" w:rsidR="00C94B2A" w:rsidRPr="009F1320" w:rsidRDefault="00C94B2A" w:rsidP="00126B27">
            <w:pPr>
              <w:rPr>
                <w:sz w:val="22"/>
                <w:szCs w:val="22"/>
              </w:rPr>
            </w:pPr>
            <w:r>
              <w:rPr>
                <w:sz w:val="22"/>
                <w:szCs w:val="22"/>
              </w:rPr>
              <w:t>5</w:t>
            </w:r>
          </w:p>
        </w:tc>
        <w:tc>
          <w:tcPr>
            <w:tcW w:w="805" w:type="dxa"/>
            <w:tcBorders>
              <w:top w:val="nil"/>
              <w:bottom w:val="nil"/>
            </w:tcBorders>
            <w:vAlign w:val="center"/>
          </w:tcPr>
          <w:p w14:paraId="1BCA8D45" w14:textId="77777777" w:rsidR="00C94B2A" w:rsidRPr="009F1320" w:rsidRDefault="00C94B2A" w:rsidP="00126B27">
            <w:pPr>
              <w:rPr>
                <w:sz w:val="22"/>
                <w:szCs w:val="22"/>
              </w:rPr>
            </w:pPr>
            <w:r>
              <w:rPr>
                <w:sz w:val="22"/>
                <w:szCs w:val="22"/>
              </w:rPr>
              <w:t>21%</w:t>
            </w:r>
          </w:p>
        </w:tc>
        <w:tc>
          <w:tcPr>
            <w:tcW w:w="3690" w:type="dxa"/>
            <w:tcBorders>
              <w:top w:val="nil"/>
              <w:bottom w:val="nil"/>
            </w:tcBorders>
            <w:vAlign w:val="center"/>
          </w:tcPr>
          <w:p w14:paraId="449A421E" w14:textId="77777777" w:rsidR="00C94B2A" w:rsidRPr="009F1320" w:rsidRDefault="00C94B2A" w:rsidP="00126B27">
            <w:pPr>
              <w:rPr>
                <w:sz w:val="22"/>
                <w:szCs w:val="22"/>
              </w:rPr>
            </w:pPr>
            <w:r w:rsidRPr="009F1320">
              <w:rPr>
                <w:sz w:val="22"/>
                <w:szCs w:val="22"/>
              </w:rPr>
              <w:t>Supporting local communities and businesses to build a sustainable tourism economy</w:t>
            </w:r>
          </w:p>
        </w:tc>
      </w:tr>
      <w:tr w:rsidR="00C94B2A" w14:paraId="078630DA" w14:textId="77777777" w:rsidTr="00126B27">
        <w:tc>
          <w:tcPr>
            <w:tcW w:w="625" w:type="dxa"/>
            <w:tcBorders>
              <w:top w:val="nil"/>
              <w:bottom w:val="nil"/>
            </w:tcBorders>
            <w:vAlign w:val="center"/>
          </w:tcPr>
          <w:p w14:paraId="034C5818" w14:textId="77777777" w:rsidR="00C94B2A" w:rsidRPr="009F1320" w:rsidRDefault="00C94B2A" w:rsidP="00126B27">
            <w:pPr>
              <w:rPr>
                <w:sz w:val="22"/>
                <w:szCs w:val="22"/>
              </w:rPr>
            </w:pPr>
            <w:r w:rsidRPr="009F1320">
              <w:rPr>
                <w:sz w:val="22"/>
                <w:szCs w:val="22"/>
              </w:rPr>
              <w:t>16</w:t>
            </w:r>
          </w:p>
        </w:tc>
        <w:tc>
          <w:tcPr>
            <w:tcW w:w="1710" w:type="dxa"/>
            <w:tcBorders>
              <w:top w:val="nil"/>
              <w:bottom w:val="nil"/>
            </w:tcBorders>
            <w:vAlign w:val="center"/>
          </w:tcPr>
          <w:p w14:paraId="22DC319D" w14:textId="77777777" w:rsidR="00C94B2A" w:rsidRPr="009F1320" w:rsidRDefault="00C94B2A" w:rsidP="00126B27">
            <w:pPr>
              <w:rPr>
                <w:sz w:val="22"/>
                <w:szCs w:val="22"/>
              </w:rPr>
            </w:pPr>
            <w:r w:rsidRPr="009F1320">
              <w:rPr>
                <w:sz w:val="22"/>
                <w:szCs w:val="22"/>
              </w:rPr>
              <w:t>Exploring local destinations</w:t>
            </w:r>
          </w:p>
        </w:tc>
        <w:tc>
          <w:tcPr>
            <w:tcW w:w="540" w:type="dxa"/>
            <w:tcBorders>
              <w:top w:val="nil"/>
              <w:bottom w:val="nil"/>
            </w:tcBorders>
            <w:vAlign w:val="center"/>
          </w:tcPr>
          <w:p w14:paraId="746823E8" w14:textId="77777777" w:rsidR="00C94B2A" w:rsidRDefault="00C94B2A" w:rsidP="00126B27">
            <w:pPr>
              <w:rPr>
                <w:sz w:val="22"/>
                <w:szCs w:val="22"/>
              </w:rPr>
            </w:pPr>
            <w:r>
              <w:rPr>
                <w:sz w:val="22"/>
                <w:szCs w:val="22"/>
              </w:rPr>
              <w:t>27</w:t>
            </w:r>
          </w:p>
        </w:tc>
        <w:tc>
          <w:tcPr>
            <w:tcW w:w="630" w:type="dxa"/>
            <w:tcBorders>
              <w:top w:val="nil"/>
              <w:bottom w:val="nil"/>
            </w:tcBorders>
            <w:vAlign w:val="center"/>
          </w:tcPr>
          <w:p w14:paraId="5A368440" w14:textId="77777777" w:rsidR="00C94B2A" w:rsidRDefault="00C94B2A" w:rsidP="00126B27">
            <w:pPr>
              <w:rPr>
                <w:sz w:val="22"/>
                <w:szCs w:val="22"/>
              </w:rPr>
            </w:pPr>
            <w:r>
              <w:rPr>
                <w:sz w:val="22"/>
                <w:szCs w:val="22"/>
              </w:rPr>
              <w:t>5%</w:t>
            </w:r>
          </w:p>
        </w:tc>
        <w:tc>
          <w:tcPr>
            <w:tcW w:w="635" w:type="dxa"/>
            <w:tcBorders>
              <w:top w:val="nil"/>
              <w:bottom w:val="nil"/>
            </w:tcBorders>
            <w:vAlign w:val="center"/>
          </w:tcPr>
          <w:p w14:paraId="787C6696" w14:textId="77777777" w:rsidR="00C94B2A" w:rsidRPr="009F1320" w:rsidRDefault="00C94B2A" w:rsidP="00126B27">
            <w:pPr>
              <w:rPr>
                <w:sz w:val="22"/>
                <w:szCs w:val="22"/>
              </w:rPr>
            </w:pPr>
            <w:r>
              <w:rPr>
                <w:sz w:val="22"/>
                <w:szCs w:val="22"/>
              </w:rPr>
              <w:t>24</w:t>
            </w:r>
          </w:p>
        </w:tc>
        <w:tc>
          <w:tcPr>
            <w:tcW w:w="805" w:type="dxa"/>
            <w:tcBorders>
              <w:top w:val="nil"/>
              <w:bottom w:val="nil"/>
            </w:tcBorders>
            <w:vAlign w:val="center"/>
          </w:tcPr>
          <w:p w14:paraId="57787271" w14:textId="77777777" w:rsidR="00C94B2A" w:rsidRPr="009F1320" w:rsidRDefault="00C94B2A" w:rsidP="00126B27">
            <w:pPr>
              <w:rPr>
                <w:sz w:val="22"/>
                <w:szCs w:val="22"/>
              </w:rPr>
            </w:pPr>
            <w:r>
              <w:rPr>
                <w:sz w:val="22"/>
                <w:szCs w:val="22"/>
              </w:rPr>
              <w:t>100%</w:t>
            </w:r>
          </w:p>
        </w:tc>
        <w:tc>
          <w:tcPr>
            <w:tcW w:w="3690" w:type="dxa"/>
            <w:tcBorders>
              <w:top w:val="nil"/>
              <w:bottom w:val="nil"/>
            </w:tcBorders>
            <w:vAlign w:val="center"/>
          </w:tcPr>
          <w:p w14:paraId="42CB2CE5" w14:textId="77777777" w:rsidR="00C94B2A" w:rsidRPr="009F1320" w:rsidRDefault="00C94B2A" w:rsidP="00126B27">
            <w:pPr>
              <w:rPr>
                <w:sz w:val="22"/>
                <w:szCs w:val="22"/>
              </w:rPr>
            </w:pPr>
            <w:r w:rsidRPr="009F1320">
              <w:rPr>
                <w:sz w:val="22"/>
                <w:szCs w:val="22"/>
              </w:rPr>
              <w:t xml:space="preserve">Experiencing places, people and things of local destinations </w:t>
            </w:r>
          </w:p>
        </w:tc>
      </w:tr>
      <w:tr w:rsidR="00C94B2A" w14:paraId="624D5F49" w14:textId="77777777" w:rsidTr="00126B27">
        <w:tc>
          <w:tcPr>
            <w:tcW w:w="625" w:type="dxa"/>
            <w:tcBorders>
              <w:top w:val="nil"/>
              <w:bottom w:val="nil"/>
            </w:tcBorders>
            <w:vAlign w:val="center"/>
          </w:tcPr>
          <w:p w14:paraId="420CBEA3" w14:textId="77777777" w:rsidR="00C94B2A" w:rsidRPr="009F1320" w:rsidRDefault="00C94B2A" w:rsidP="00126B27">
            <w:pPr>
              <w:rPr>
                <w:sz w:val="22"/>
                <w:szCs w:val="22"/>
              </w:rPr>
            </w:pPr>
            <w:r w:rsidRPr="009F1320">
              <w:rPr>
                <w:sz w:val="22"/>
                <w:szCs w:val="22"/>
              </w:rPr>
              <w:t>17</w:t>
            </w:r>
          </w:p>
        </w:tc>
        <w:tc>
          <w:tcPr>
            <w:tcW w:w="1710" w:type="dxa"/>
            <w:tcBorders>
              <w:top w:val="nil"/>
              <w:bottom w:val="nil"/>
            </w:tcBorders>
            <w:vAlign w:val="center"/>
          </w:tcPr>
          <w:p w14:paraId="7DFA49D4" w14:textId="77777777" w:rsidR="00C94B2A" w:rsidRPr="009F1320" w:rsidRDefault="00C94B2A" w:rsidP="00126B27">
            <w:pPr>
              <w:rPr>
                <w:sz w:val="22"/>
                <w:szCs w:val="22"/>
              </w:rPr>
            </w:pPr>
            <w:r w:rsidRPr="009F1320">
              <w:rPr>
                <w:sz w:val="22"/>
                <w:szCs w:val="22"/>
              </w:rPr>
              <w:t>Economical travel</w:t>
            </w:r>
          </w:p>
        </w:tc>
        <w:tc>
          <w:tcPr>
            <w:tcW w:w="540" w:type="dxa"/>
            <w:tcBorders>
              <w:top w:val="nil"/>
              <w:bottom w:val="nil"/>
            </w:tcBorders>
            <w:vAlign w:val="center"/>
          </w:tcPr>
          <w:p w14:paraId="05EF4953" w14:textId="77777777" w:rsidR="00C94B2A" w:rsidRDefault="00C94B2A" w:rsidP="00126B27">
            <w:pPr>
              <w:rPr>
                <w:sz w:val="22"/>
                <w:szCs w:val="22"/>
              </w:rPr>
            </w:pPr>
            <w:r>
              <w:rPr>
                <w:sz w:val="22"/>
                <w:szCs w:val="22"/>
              </w:rPr>
              <w:t>22</w:t>
            </w:r>
          </w:p>
        </w:tc>
        <w:tc>
          <w:tcPr>
            <w:tcW w:w="630" w:type="dxa"/>
            <w:tcBorders>
              <w:top w:val="nil"/>
              <w:bottom w:val="nil"/>
            </w:tcBorders>
            <w:vAlign w:val="center"/>
          </w:tcPr>
          <w:p w14:paraId="47DC99A4" w14:textId="77777777" w:rsidR="00C94B2A" w:rsidRDefault="00C94B2A" w:rsidP="00126B27">
            <w:pPr>
              <w:rPr>
                <w:sz w:val="22"/>
                <w:szCs w:val="22"/>
              </w:rPr>
            </w:pPr>
            <w:r>
              <w:rPr>
                <w:sz w:val="22"/>
                <w:szCs w:val="22"/>
              </w:rPr>
              <w:t>4%</w:t>
            </w:r>
          </w:p>
        </w:tc>
        <w:tc>
          <w:tcPr>
            <w:tcW w:w="635" w:type="dxa"/>
            <w:tcBorders>
              <w:top w:val="nil"/>
              <w:bottom w:val="nil"/>
            </w:tcBorders>
            <w:vAlign w:val="center"/>
          </w:tcPr>
          <w:p w14:paraId="74FF1406" w14:textId="77777777" w:rsidR="00C94B2A" w:rsidRPr="009F1320" w:rsidRDefault="00C94B2A" w:rsidP="00126B27">
            <w:pPr>
              <w:rPr>
                <w:sz w:val="22"/>
                <w:szCs w:val="22"/>
              </w:rPr>
            </w:pPr>
            <w:r>
              <w:rPr>
                <w:sz w:val="22"/>
                <w:szCs w:val="22"/>
              </w:rPr>
              <w:t>16</w:t>
            </w:r>
          </w:p>
        </w:tc>
        <w:tc>
          <w:tcPr>
            <w:tcW w:w="805" w:type="dxa"/>
            <w:tcBorders>
              <w:top w:val="nil"/>
              <w:bottom w:val="nil"/>
            </w:tcBorders>
            <w:vAlign w:val="center"/>
          </w:tcPr>
          <w:p w14:paraId="78B01626" w14:textId="77777777" w:rsidR="00C94B2A" w:rsidRPr="009F1320" w:rsidRDefault="00C94B2A" w:rsidP="00126B27">
            <w:pPr>
              <w:rPr>
                <w:sz w:val="22"/>
                <w:szCs w:val="22"/>
              </w:rPr>
            </w:pPr>
            <w:r>
              <w:rPr>
                <w:sz w:val="22"/>
                <w:szCs w:val="22"/>
              </w:rPr>
              <w:t>68%</w:t>
            </w:r>
          </w:p>
        </w:tc>
        <w:tc>
          <w:tcPr>
            <w:tcW w:w="3690" w:type="dxa"/>
            <w:tcBorders>
              <w:top w:val="nil"/>
              <w:bottom w:val="nil"/>
            </w:tcBorders>
            <w:vAlign w:val="center"/>
          </w:tcPr>
          <w:p w14:paraId="164EA645" w14:textId="77777777" w:rsidR="00C94B2A" w:rsidRPr="009F1320" w:rsidRDefault="00C94B2A" w:rsidP="00126B27">
            <w:pPr>
              <w:rPr>
                <w:sz w:val="22"/>
                <w:szCs w:val="22"/>
              </w:rPr>
            </w:pPr>
            <w:r w:rsidRPr="009F1320">
              <w:rPr>
                <w:sz w:val="22"/>
                <w:szCs w:val="22"/>
              </w:rPr>
              <w:t xml:space="preserve">Saving money on travel </w:t>
            </w:r>
          </w:p>
        </w:tc>
      </w:tr>
      <w:tr w:rsidR="00C94B2A" w14:paraId="316085A6" w14:textId="77777777" w:rsidTr="00126B27">
        <w:tc>
          <w:tcPr>
            <w:tcW w:w="625" w:type="dxa"/>
            <w:tcBorders>
              <w:top w:val="nil"/>
              <w:bottom w:val="nil"/>
            </w:tcBorders>
            <w:vAlign w:val="center"/>
          </w:tcPr>
          <w:p w14:paraId="4D4D5287" w14:textId="77777777" w:rsidR="00C94B2A" w:rsidRPr="009F1320" w:rsidRDefault="00C94B2A" w:rsidP="00126B27">
            <w:pPr>
              <w:rPr>
                <w:sz w:val="22"/>
                <w:szCs w:val="22"/>
              </w:rPr>
            </w:pPr>
            <w:r w:rsidRPr="009F1320">
              <w:rPr>
                <w:sz w:val="22"/>
                <w:szCs w:val="22"/>
              </w:rPr>
              <w:t>18</w:t>
            </w:r>
          </w:p>
        </w:tc>
        <w:tc>
          <w:tcPr>
            <w:tcW w:w="1710" w:type="dxa"/>
            <w:tcBorders>
              <w:top w:val="nil"/>
              <w:bottom w:val="nil"/>
            </w:tcBorders>
            <w:vAlign w:val="center"/>
          </w:tcPr>
          <w:p w14:paraId="2A63EB2C" w14:textId="77777777" w:rsidR="00C94B2A" w:rsidRPr="009F1320" w:rsidRDefault="00C94B2A" w:rsidP="00126B27">
            <w:pPr>
              <w:rPr>
                <w:sz w:val="22"/>
                <w:szCs w:val="22"/>
              </w:rPr>
            </w:pPr>
            <w:r w:rsidRPr="009F1320">
              <w:rPr>
                <w:sz w:val="22"/>
                <w:szCs w:val="22"/>
              </w:rPr>
              <w:t>Intimate contact with nature</w:t>
            </w:r>
          </w:p>
        </w:tc>
        <w:tc>
          <w:tcPr>
            <w:tcW w:w="540" w:type="dxa"/>
            <w:tcBorders>
              <w:top w:val="nil"/>
              <w:bottom w:val="nil"/>
            </w:tcBorders>
            <w:vAlign w:val="center"/>
          </w:tcPr>
          <w:p w14:paraId="5641C090" w14:textId="77777777" w:rsidR="00C94B2A" w:rsidRDefault="00C94B2A" w:rsidP="00126B27">
            <w:pPr>
              <w:rPr>
                <w:sz w:val="22"/>
                <w:szCs w:val="22"/>
              </w:rPr>
            </w:pPr>
            <w:r>
              <w:rPr>
                <w:sz w:val="22"/>
                <w:szCs w:val="22"/>
              </w:rPr>
              <w:t>23</w:t>
            </w:r>
          </w:p>
        </w:tc>
        <w:tc>
          <w:tcPr>
            <w:tcW w:w="630" w:type="dxa"/>
            <w:tcBorders>
              <w:top w:val="nil"/>
              <w:bottom w:val="nil"/>
            </w:tcBorders>
            <w:vAlign w:val="center"/>
          </w:tcPr>
          <w:p w14:paraId="33853C64" w14:textId="77777777" w:rsidR="00C94B2A" w:rsidRDefault="00C94B2A" w:rsidP="00126B27">
            <w:pPr>
              <w:rPr>
                <w:sz w:val="22"/>
                <w:szCs w:val="22"/>
              </w:rPr>
            </w:pPr>
            <w:r>
              <w:rPr>
                <w:sz w:val="22"/>
                <w:szCs w:val="22"/>
              </w:rPr>
              <w:t>4%</w:t>
            </w:r>
          </w:p>
        </w:tc>
        <w:tc>
          <w:tcPr>
            <w:tcW w:w="635" w:type="dxa"/>
            <w:tcBorders>
              <w:top w:val="nil"/>
              <w:bottom w:val="nil"/>
            </w:tcBorders>
            <w:vAlign w:val="center"/>
          </w:tcPr>
          <w:p w14:paraId="196A8745" w14:textId="77777777" w:rsidR="00C94B2A" w:rsidRPr="009F1320" w:rsidRDefault="00C94B2A" w:rsidP="00126B27">
            <w:pPr>
              <w:rPr>
                <w:sz w:val="22"/>
                <w:szCs w:val="22"/>
              </w:rPr>
            </w:pPr>
            <w:r>
              <w:rPr>
                <w:sz w:val="22"/>
                <w:szCs w:val="22"/>
              </w:rPr>
              <w:t>8</w:t>
            </w:r>
          </w:p>
        </w:tc>
        <w:tc>
          <w:tcPr>
            <w:tcW w:w="805" w:type="dxa"/>
            <w:tcBorders>
              <w:top w:val="nil"/>
              <w:bottom w:val="nil"/>
            </w:tcBorders>
            <w:vAlign w:val="center"/>
          </w:tcPr>
          <w:p w14:paraId="26D42BB9" w14:textId="77777777" w:rsidR="00C94B2A" w:rsidRPr="009F1320" w:rsidRDefault="00C94B2A" w:rsidP="00126B27">
            <w:pPr>
              <w:rPr>
                <w:sz w:val="22"/>
                <w:szCs w:val="22"/>
              </w:rPr>
            </w:pPr>
            <w:r>
              <w:rPr>
                <w:sz w:val="22"/>
                <w:szCs w:val="22"/>
              </w:rPr>
              <w:t>34%</w:t>
            </w:r>
          </w:p>
        </w:tc>
        <w:tc>
          <w:tcPr>
            <w:tcW w:w="3690" w:type="dxa"/>
            <w:tcBorders>
              <w:top w:val="nil"/>
              <w:bottom w:val="nil"/>
            </w:tcBorders>
            <w:vAlign w:val="center"/>
          </w:tcPr>
          <w:p w14:paraId="349E20E3" w14:textId="77777777" w:rsidR="00C94B2A" w:rsidRPr="009F1320" w:rsidRDefault="00C94B2A" w:rsidP="00126B27">
            <w:pPr>
              <w:rPr>
                <w:sz w:val="22"/>
                <w:szCs w:val="22"/>
              </w:rPr>
            </w:pPr>
            <w:r w:rsidRPr="009F1320">
              <w:rPr>
                <w:sz w:val="22"/>
                <w:szCs w:val="22"/>
              </w:rPr>
              <w:t xml:space="preserve">Being close to nature </w:t>
            </w:r>
          </w:p>
        </w:tc>
      </w:tr>
      <w:tr w:rsidR="00C94B2A" w14:paraId="14F9FBAB" w14:textId="77777777" w:rsidTr="00126B27">
        <w:tc>
          <w:tcPr>
            <w:tcW w:w="625" w:type="dxa"/>
            <w:tcBorders>
              <w:top w:val="nil"/>
              <w:bottom w:val="nil"/>
            </w:tcBorders>
            <w:vAlign w:val="center"/>
          </w:tcPr>
          <w:p w14:paraId="5EF3FB55" w14:textId="77777777" w:rsidR="00C94B2A" w:rsidRPr="009F1320" w:rsidRDefault="00C94B2A" w:rsidP="00126B27">
            <w:pPr>
              <w:rPr>
                <w:sz w:val="22"/>
                <w:szCs w:val="22"/>
              </w:rPr>
            </w:pPr>
            <w:r w:rsidRPr="009F1320">
              <w:rPr>
                <w:sz w:val="22"/>
                <w:szCs w:val="22"/>
              </w:rPr>
              <w:t>19</w:t>
            </w:r>
          </w:p>
        </w:tc>
        <w:tc>
          <w:tcPr>
            <w:tcW w:w="1710" w:type="dxa"/>
            <w:tcBorders>
              <w:top w:val="nil"/>
              <w:bottom w:val="nil"/>
            </w:tcBorders>
            <w:vAlign w:val="center"/>
          </w:tcPr>
          <w:p w14:paraId="50FDD766" w14:textId="77777777" w:rsidR="00C94B2A" w:rsidRPr="009F1320" w:rsidRDefault="00C94B2A" w:rsidP="00126B27">
            <w:pPr>
              <w:rPr>
                <w:sz w:val="22"/>
                <w:szCs w:val="22"/>
              </w:rPr>
            </w:pPr>
            <w:r w:rsidRPr="009F1320">
              <w:rPr>
                <w:sz w:val="22"/>
                <w:szCs w:val="22"/>
              </w:rPr>
              <w:t>Flexibility in planning and time constraints</w:t>
            </w:r>
          </w:p>
        </w:tc>
        <w:tc>
          <w:tcPr>
            <w:tcW w:w="540" w:type="dxa"/>
            <w:tcBorders>
              <w:top w:val="nil"/>
              <w:bottom w:val="nil"/>
            </w:tcBorders>
            <w:vAlign w:val="center"/>
          </w:tcPr>
          <w:p w14:paraId="353D56FF" w14:textId="77777777" w:rsidR="00C94B2A" w:rsidRDefault="00C94B2A" w:rsidP="00126B27">
            <w:pPr>
              <w:rPr>
                <w:sz w:val="22"/>
                <w:szCs w:val="22"/>
              </w:rPr>
            </w:pPr>
            <w:r>
              <w:rPr>
                <w:sz w:val="22"/>
                <w:szCs w:val="22"/>
              </w:rPr>
              <w:t>46</w:t>
            </w:r>
          </w:p>
        </w:tc>
        <w:tc>
          <w:tcPr>
            <w:tcW w:w="630" w:type="dxa"/>
            <w:tcBorders>
              <w:top w:val="nil"/>
              <w:bottom w:val="nil"/>
            </w:tcBorders>
            <w:vAlign w:val="center"/>
          </w:tcPr>
          <w:p w14:paraId="0D3F408B" w14:textId="77777777" w:rsidR="00C94B2A" w:rsidRDefault="00C94B2A" w:rsidP="00126B27">
            <w:pPr>
              <w:rPr>
                <w:sz w:val="22"/>
                <w:szCs w:val="22"/>
              </w:rPr>
            </w:pPr>
            <w:r>
              <w:rPr>
                <w:sz w:val="22"/>
                <w:szCs w:val="22"/>
              </w:rPr>
              <w:t>9%</w:t>
            </w:r>
          </w:p>
        </w:tc>
        <w:tc>
          <w:tcPr>
            <w:tcW w:w="635" w:type="dxa"/>
            <w:tcBorders>
              <w:top w:val="nil"/>
              <w:bottom w:val="nil"/>
            </w:tcBorders>
            <w:vAlign w:val="center"/>
          </w:tcPr>
          <w:p w14:paraId="4E9BC80C" w14:textId="77777777" w:rsidR="00C94B2A" w:rsidRPr="009F1320" w:rsidRDefault="00C94B2A" w:rsidP="00126B27">
            <w:pPr>
              <w:rPr>
                <w:sz w:val="22"/>
                <w:szCs w:val="22"/>
              </w:rPr>
            </w:pPr>
            <w:r>
              <w:rPr>
                <w:sz w:val="22"/>
                <w:szCs w:val="22"/>
              </w:rPr>
              <w:t>10</w:t>
            </w:r>
          </w:p>
        </w:tc>
        <w:tc>
          <w:tcPr>
            <w:tcW w:w="805" w:type="dxa"/>
            <w:tcBorders>
              <w:top w:val="nil"/>
              <w:bottom w:val="nil"/>
            </w:tcBorders>
            <w:vAlign w:val="center"/>
          </w:tcPr>
          <w:p w14:paraId="49564D00" w14:textId="77777777" w:rsidR="00C94B2A" w:rsidRPr="009F1320" w:rsidRDefault="00C94B2A" w:rsidP="00126B27">
            <w:pPr>
              <w:rPr>
                <w:sz w:val="22"/>
                <w:szCs w:val="22"/>
              </w:rPr>
            </w:pPr>
            <w:r>
              <w:rPr>
                <w:sz w:val="22"/>
                <w:szCs w:val="22"/>
              </w:rPr>
              <w:t>42%</w:t>
            </w:r>
          </w:p>
        </w:tc>
        <w:tc>
          <w:tcPr>
            <w:tcW w:w="3690" w:type="dxa"/>
            <w:tcBorders>
              <w:top w:val="nil"/>
              <w:bottom w:val="nil"/>
            </w:tcBorders>
            <w:vAlign w:val="center"/>
          </w:tcPr>
          <w:p w14:paraId="0ED4CE46" w14:textId="77777777" w:rsidR="00C94B2A" w:rsidRPr="009F1320" w:rsidRDefault="00C94B2A" w:rsidP="00126B27">
            <w:pPr>
              <w:rPr>
                <w:sz w:val="22"/>
                <w:szCs w:val="22"/>
              </w:rPr>
            </w:pPr>
            <w:r w:rsidRPr="009F1320">
              <w:rPr>
                <w:sz w:val="22"/>
                <w:szCs w:val="22"/>
              </w:rPr>
              <w:t>Freedom to set one’s own schedule without time limits while traveling</w:t>
            </w:r>
          </w:p>
        </w:tc>
      </w:tr>
      <w:tr w:rsidR="00C94B2A" w14:paraId="5A97E565" w14:textId="77777777" w:rsidTr="00126B27">
        <w:tc>
          <w:tcPr>
            <w:tcW w:w="625" w:type="dxa"/>
            <w:tcBorders>
              <w:top w:val="nil"/>
              <w:bottom w:val="nil"/>
            </w:tcBorders>
            <w:vAlign w:val="center"/>
          </w:tcPr>
          <w:p w14:paraId="5538975A" w14:textId="77777777" w:rsidR="00C94B2A" w:rsidRPr="009F1320" w:rsidRDefault="00C94B2A" w:rsidP="00126B27">
            <w:pPr>
              <w:rPr>
                <w:sz w:val="22"/>
                <w:szCs w:val="22"/>
              </w:rPr>
            </w:pPr>
            <w:r w:rsidRPr="009F1320">
              <w:rPr>
                <w:sz w:val="22"/>
                <w:szCs w:val="22"/>
              </w:rPr>
              <w:t>20</w:t>
            </w:r>
          </w:p>
        </w:tc>
        <w:tc>
          <w:tcPr>
            <w:tcW w:w="1710" w:type="dxa"/>
            <w:tcBorders>
              <w:top w:val="nil"/>
              <w:bottom w:val="nil"/>
            </w:tcBorders>
            <w:vAlign w:val="center"/>
          </w:tcPr>
          <w:p w14:paraId="7713356D" w14:textId="77777777" w:rsidR="00C94B2A" w:rsidRPr="009F1320" w:rsidRDefault="00C94B2A" w:rsidP="00126B27">
            <w:pPr>
              <w:rPr>
                <w:sz w:val="22"/>
                <w:szCs w:val="22"/>
              </w:rPr>
            </w:pPr>
            <w:r w:rsidRPr="009F1320">
              <w:rPr>
                <w:sz w:val="22"/>
                <w:szCs w:val="22"/>
              </w:rPr>
              <w:t>Environmental cleanup or reclamation</w:t>
            </w:r>
          </w:p>
        </w:tc>
        <w:tc>
          <w:tcPr>
            <w:tcW w:w="540" w:type="dxa"/>
            <w:tcBorders>
              <w:top w:val="nil"/>
              <w:bottom w:val="nil"/>
            </w:tcBorders>
            <w:vAlign w:val="center"/>
          </w:tcPr>
          <w:p w14:paraId="36F59FB8" w14:textId="77777777" w:rsidR="00C94B2A" w:rsidRDefault="00C94B2A" w:rsidP="00126B27">
            <w:pPr>
              <w:rPr>
                <w:sz w:val="22"/>
                <w:szCs w:val="22"/>
              </w:rPr>
            </w:pPr>
            <w:r>
              <w:rPr>
                <w:sz w:val="22"/>
                <w:szCs w:val="22"/>
              </w:rPr>
              <w:t>25</w:t>
            </w:r>
          </w:p>
        </w:tc>
        <w:tc>
          <w:tcPr>
            <w:tcW w:w="630" w:type="dxa"/>
            <w:tcBorders>
              <w:top w:val="nil"/>
              <w:bottom w:val="nil"/>
            </w:tcBorders>
            <w:vAlign w:val="center"/>
          </w:tcPr>
          <w:p w14:paraId="07FD18E9" w14:textId="77777777" w:rsidR="00C94B2A" w:rsidRDefault="00C94B2A" w:rsidP="00126B27">
            <w:pPr>
              <w:rPr>
                <w:sz w:val="22"/>
                <w:szCs w:val="22"/>
              </w:rPr>
            </w:pPr>
            <w:r>
              <w:rPr>
                <w:sz w:val="22"/>
                <w:szCs w:val="22"/>
              </w:rPr>
              <w:t>5%</w:t>
            </w:r>
          </w:p>
        </w:tc>
        <w:tc>
          <w:tcPr>
            <w:tcW w:w="635" w:type="dxa"/>
            <w:tcBorders>
              <w:top w:val="nil"/>
              <w:bottom w:val="nil"/>
            </w:tcBorders>
            <w:vAlign w:val="center"/>
          </w:tcPr>
          <w:p w14:paraId="13B14590" w14:textId="77777777" w:rsidR="00C94B2A" w:rsidRPr="009F1320" w:rsidRDefault="00C94B2A" w:rsidP="00126B27">
            <w:pPr>
              <w:rPr>
                <w:sz w:val="22"/>
                <w:szCs w:val="22"/>
              </w:rPr>
            </w:pPr>
            <w:r>
              <w:rPr>
                <w:sz w:val="22"/>
                <w:szCs w:val="22"/>
              </w:rPr>
              <w:t>7</w:t>
            </w:r>
          </w:p>
        </w:tc>
        <w:tc>
          <w:tcPr>
            <w:tcW w:w="805" w:type="dxa"/>
            <w:tcBorders>
              <w:top w:val="nil"/>
              <w:bottom w:val="nil"/>
            </w:tcBorders>
            <w:vAlign w:val="center"/>
          </w:tcPr>
          <w:p w14:paraId="12C67185" w14:textId="77777777" w:rsidR="00C94B2A" w:rsidRPr="009F1320" w:rsidRDefault="00C94B2A" w:rsidP="00126B27">
            <w:pPr>
              <w:rPr>
                <w:sz w:val="22"/>
                <w:szCs w:val="22"/>
              </w:rPr>
            </w:pPr>
            <w:r>
              <w:rPr>
                <w:sz w:val="22"/>
                <w:szCs w:val="22"/>
              </w:rPr>
              <w:t>30%</w:t>
            </w:r>
          </w:p>
        </w:tc>
        <w:tc>
          <w:tcPr>
            <w:tcW w:w="3690" w:type="dxa"/>
            <w:tcBorders>
              <w:top w:val="nil"/>
              <w:bottom w:val="nil"/>
            </w:tcBorders>
            <w:vAlign w:val="center"/>
          </w:tcPr>
          <w:p w14:paraId="61FDA460" w14:textId="77777777" w:rsidR="00C94B2A" w:rsidRPr="009F1320" w:rsidRDefault="00C94B2A" w:rsidP="00126B27">
            <w:pPr>
              <w:rPr>
                <w:sz w:val="22"/>
                <w:szCs w:val="22"/>
              </w:rPr>
            </w:pPr>
            <w:r w:rsidRPr="009F1320">
              <w:rPr>
                <w:sz w:val="22"/>
                <w:szCs w:val="22"/>
              </w:rPr>
              <w:t>Acting in an environmental-friendly way. An example is using a tumbler instead of plastic bottle.</w:t>
            </w:r>
          </w:p>
        </w:tc>
      </w:tr>
      <w:tr w:rsidR="00C94B2A" w14:paraId="58F3037F" w14:textId="77777777" w:rsidTr="00126B27">
        <w:tc>
          <w:tcPr>
            <w:tcW w:w="625" w:type="dxa"/>
            <w:tcBorders>
              <w:top w:val="nil"/>
              <w:bottom w:val="nil"/>
            </w:tcBorders>
            <w:vAlign w:val="center"/>
          </w:tcPr>
          <w:p w14:paraId="10482A76" w14:textId="77777777" w:rsidR="00C94B2A" w:rsidRPr="009F1320" w:rsidRDefault="00C94B2A" w:rsidP="00126B27">
            <w:pPr>
              <w:rPr>
                <w:sz w:val="22"/>
                <w:szCs w:val="22"/>
              </w:rPr>
            </w:pPr>
            <w:r w:rsidRPr="009F1320">
              <w:rPr>
                <w:sz w:val="22"/>
                <w:szCs w:val="22"/>
              </w:rPr>
              <w:t>21</w:t>
            </w:r>
          </w:p>
        </w:tc>
        <w:tc>
          <w:tcPr>
            <w:tcW w:w="1710" w:type="dxa"/>
            <w:tcBorders>
              <w:top w:val="nil"/>
              <w:bottom w:val="nil"/>
            </w:tcBorders>
            <w:vAlign w:val="center"/>
          </w:tcPr>
          <w:p w14:paraId="3B91B162" w14:textId="77777777" w:rsidR="00C94B2A" w:rsidRPr="009F1320" w:rsidRDefault="00C94B2A" w:rsidP="00126B27">
            <w:pPr>
              <w:rPr>
                <w:sz w:val="22"/>
                <w:szCs w:val="22"/>
              </w:rPr>
            </w:pPr>
            <w:r w:rsidRPr="009F1320">
              <w:rPr>
                <w:sz w:val="22"/>
                <w:szCs w:val="22"/>
              </w:rPr>
              <w:t>Unique and different experiences</w:t>
            </w:r>
          </w:p>
        </w:tc>
        <w:tc>
          <w:tcPr>
            <w:tcW w:w="540" w:type="dxa"/>
            <w:tcBorders>
              <w:top w:val="nil"/>
              <w:bottom w:val="nil"/>
            </w:tcBorders>
            <w:vAlign w:val="center"/>
          </w:tcPr>
          <w:p w14:paraId="5F4EBF23" w14:textId="77777777" w:rsidR="00C94B2A" w:rsidRDefault="00C94B2A" w:rsidP="00126B27">
            <w:pPr>
              <w:rPr>
                <w:sz w:val="22"/>
                <w:szCs w:val="22"/>
              </w:rPr>
            </w:pPr>
            <w:r>
              <w:rPr>
                <w:sz w:val="22"/>
                <w:szCs w:val="22"/>
              </w:rPr>
              <w:t>15</w:t>
            </w:r>
          </w:p>
        </w:tc>
        <w:tc>
          <w:tcPr>
            <w:tcW w:w="630" w:type="dxa"/>
            <w:tcBorders>
              <w:top w:val="nil"/>
              <w:bottom w:val="nil"/>
            </w:tcBorders>
            <w:vAlign w:val="center"/>
          </w:tcPr>
          <w:p w14:paraId="6B0786F1" w14:textId="77777777" w:rsidR="00C94B2A" w:rsidRDefault="00C94B2A" w:rsidP="00126B27">
            <w:pPr>
              <w:rPr>
                <w:sz w:val="22"/>
                <w:szCs w:val="22"/>
              </w:rPr>
            </w:pPr>
            <w:r>
              <w:rPr>
                <w:sz w:val="22"/>
                <w:szCs w:val="22"/>
              </w:rPr>
              <w:t>3%</w:t>
            </w:r>
          </w:p>
        </w:tc>
        <w:tc>
          <w:tcPr>
            <w:tcW w:w="635" w:type="dxa"/>
            <w:tcBorders>
              <w:top w:val="nil"/>
              <w:bottom w:val="nil"/>
            </w:tcBorders>
            <w:vAlign w:val="center"/>
          </w:tcPr>
          <w:p w14:paraId="1AD0B49A" w14:textId="77777777" w:rsidR="00C94B2A" w:rsidRPr="009F1320" w:rsidRDefault="00C94B2A" w:rsidP="00126B27">
            <w:pPr>
              <w:rPr>
                <w:sz w:val="22"/>
                <w:szCs w:val="22"/>
              </w:rPr>
            </w:pPr>
            <w:r>
              <w:rPr>
                <w:sz w:val="22"/>
                <w:szCs w:val="22"/>
              </w:rPr>
              <w:t>5</w:t>
            </w:r>
          </w:p>
        </w:tc>
        <w:tc>
          <w:tcPr>
            <w:tcW w:w="805" w:type="dxa"/>
            <w:tcBorders>
              <w:top w:val="nil"/>
              <w:bottom w:val="nil"/>
            </w:tcBorders>
            <w:vAlign w:val="center"/>
          </w:tcPr>
          <w:p w14:paraId="53AD44E5" w14:textId="77777777" w:rsidR="00C94B2A" w:rsidRPr="009F1320" w:rsidRDefault="00C94B2A" w:rsidP="00126B27">
            <w:pPr>
              <w:rPr>
                <w:sz w:val="22"/>
                <w:szCs w:val="22"/>
              </w:rPr>
            </w:pPr>
            <w:r>
              <w:rPr>
                <w:sz w:val="22"/>
                <w:szCs w:val="22"/>
              </w:rPr>
              <w:t>21%</w:t>
            </w:r>
          </w:p>
        </w:tc>
        <w:tc>
          <w:tcPr>
            <w:tcW w:w="3690" w:type="dxa"/>
            <w:tcBorders>
              <w:top w:val="nil"/>
              <w:bottom w:val="nil"/>
            </w:tcBorders>
            <w:vAlign w:val="center"/>
          </w:tcPr>
          <w:p w14:paraId="3938F3F0" w14:textId="77777777" w:rsidR="00C94B2A" w:rsidRPr="009F1320" w:rsidRDefault="00C94B2A" w:rsidP="00126B27">
            <w:pPr>
              <w:rPr>
                <w:sz w:val="22"/>
                <w:szCs w:val="22"/>
              </w:rPr>
            </w:pPr>
            <w:r w:rsidRPr="009F1320">
              <w:rPr>
                <w:sz w:val="22"/>
                <w:szCs w:val="22"/>
              </w:rPr>
              <w:t>Having unique and different travel experiences that a tourist cannot experience from other types of travel</w:t>
            </w:r>
          </w:p>
        </w:tc>
      </w:tr>
      <w:tr w:rsidR="00C94B2A" w14:paraId="639A1720" w14:textId="77777777" w:rsidTr="00126B27">
        <w:tc>
          <w:tcPr>
            <w:tcW w:w="625" w:type="dxa"/>
            <w:tcBorders>
              <w:top w:val="nil"/>
              <w:bottom w:val="nil"/>
            </w:tcBorders>
            <w:vAlign w:val="center"/>
          </w:tcPr>
          <w:p w14:paraId="7DD9F9A6" w14:textId="77777777" w:rsidR="00C94B2A" w:rsidRPr="00FD0316" w:rsidRDefault="00C94B2A" w:rsidP="00126B27">
            <w:pPr>
              <w:rPr>
                <w:sz w:val="22"/>
                <w:szCs w:val="22"/>
              </w:rPr>
            </w:pPr>
            <w:r w:rsidRPr="00EC4A44">
              <w:rPr>
                <w:sz w:val="22"/>
                <w:szCs w:val="22"/>
              </w:rPr>
              <w:t>22</w:t>
            </w:r>
          </w:p>
        </w:tc>
        <w:tc>
          <w:tcPr>
            <w:tcW w:w="1710" w:type="dxa"/>
            <w:tcBorders>
              <w:top w:val="nil"/>
              <w:bottom w:val="nil"/>
            </w:tcBorders>
            <w:vAlign w:val="center"/>
          </w:tcPr>
          <w:p w14:paraId="2E4B3F54" w14:textId="77777777" w:rsidR="00C94B2A" w:rsidRPr="00FD0316" w:rsidRDefault="00C94B2A" w:rsidP="00126B27">
            <w:pPr>
              <w:rPr>
                <w:sz w:val="22"/>
                <w:szCs w:val="22"/>
              </w:rPr>
            </w:pPr>
            <w:r w:rsidRPr="00EC4A44">
              <w:rPr>
                <w:sz w:val="22"/>
                <w:szCs w:val="22"/>
              </w:rPr>
              <w:t xml:space="preserve">Learning another way of life </w:t>
            </w:r>
          </w:p>
        </w:tc>
        <w:tc>
          <w:tcPr>
            <w:tcW w:w="540" w:type="dxa"/>
            <w:tcBorders>
              <w:top w:val="nil"/>
              <w:bottom w:val="nil"/>
            </w:tcBorders>
            <w:vAlign w:val="center"/>
          </w:tcPr>
          <w:p w14:paraId="17C95442" w14:textId="77777777" w:rsidR="00C94B2A" w:rsidRDefault="00C94B2A" w:rsidP="00126B27">
            <w:pPr>
              <w:rPr>
                <w:sz w:val="22"/>
                <w:szCs w:val="22"/>
              </w:rPr>
            </w:pPr>
            <w:r>
              <w:rPr>
                <w:sz w:val="22"/>
                <w:szCs w:val="22"/>
              </w:rPr>
              <w:t>26</w:t>
            </w:r>
          </w:p>
        </w:tc>
        <w:tc>
          <w:tcPr>
            <w:tcW w:w="630" w:type="dxa"/>
            <w:tcBorders>
              <w:top w:val="nil"/>
              <w:bottom w:val="nil"/>
            </w:tcBorders>
            <w:vAlign w:val="center"/>
          </w:tcPr>
          <w:p w14:paraId="21B21A2E" w14:textId="77777777" w:rsidR="00C94B2A" w:rsidRDefault="00C94B2A" w:rsidP="00126B27">
            <w:pPr>
              <w:rPr>
                <w:sz w:val="22"/>
                <w:szCs w:val="22"/>
              </w:rPr>
            </w:pPr>
            <w:r>
              <w:rPr>
                <w:sz w:val="22"/>
                <w:szCs w:val="22"/>
              </w:rPr>
              <w:t>5%</w:t>
            </w:r>
          </w:p>
        </w:tc>
        <w:tc>
          <w:tcPr>
            <w:tcW w:w="635" w:type="dxa"/>
            <w:tcBorders>
              <w:top w:val="nil"/>
              <w:bottom w:val="nil"/>
            </w:tcBorders>
            <w:vAlign w:val="center"/>
          </w:tcPr>
          <w:p w14:paraId="48A32503" w14:textId="77777777" w:rsidR="00C94B2A" w:rsidRDefault="00C94B2A" w:rsidP="00126B27">
            <w:pPr>
              <w:rPr>
                <w:sz w:val="22"/>
                <w:szCs w:val="22"/>
              </w:rPr>
            </w:pPr>
            <w:r>
              <w:rPr>
                <w:sz w:val="22"/>
                <w:szCs w:val="22"/>
              </w:rPr>
              <w:t>9</w:t>
            </w:r>
          </w:p>
        </w:tc>
        <w:tc>
          <w:tcPr>
            <w:tcW w:w="805" w:type="dxa"/>
            <w:tcBorders>
              <w:top w:val="nil"/>
              <w:bottom w:val="nil"/>
            </w:tcBorders>
            <w:vAlign w:val="center"/>
          </w:tcPr>
          <w:p w14:paraId="35CFB6D0" w14:textId="77777777" w:rsidR="00C94B2A" w:rsidRDefault="00C94B2A" w:rsidP="00126B27">
            <w:pPr>
              <w:rPr>
                <w:sz w:val="22"/>
                <w:szCs w:val="22"/>
              </w:rPr>
            </w:pPr>
            <w:r>
              <w:rPr>
                <w:sz w:val="22"/>
                <w:szCs w:val="22"/>
              </w:rPr>
              <w:t>38%</w:t>
            </w:r>
          </w:p>
        </w:tc>
        <w:tc>
          <w:tcPr>
            <w:tcW w:w="3690" w:type="dxa"/>
            <w:tcBorders>
              <w:top w:val="nil"/>
              <w:bottom w:val="nil"/>
            </w:tcBorders>
            <w:vAlign w:val="center"/>
          </w:tcPr>
          <w:p w14:paraId="7CA5116A" w14:textId="77777777" w:rsidR="00C94B2A" w:rsidRPr="00FD0316" w:rsidRDefault="00C94B2A" w:rsidP="00126B27">
            <w:pPr>
              <w:rPr>
                <w:sz w:val="22"/>
                <w:szCs w:val="22"/>
              </w:rPr>
            </w:pPr>
            <w:r w:rsidRPr="00EC4A44">
              <w:rPr>
                <w:sz w:val="22"/>
                <w:szCs w:val="22"/>
              </w:rPr>
              <w:t>Experiential learning about local people’s ways of life</w:t>
            </w:r>
          </w:p>
        </w:tc>
      </w:tr>
      <w:tr w:rsidR="00C94B2A" w14:paraId="11826DCB" w14:textId="77777777" w:rsidTr="00126B27">
        <w:tc>
          <w:tcPr>
            <w:tcW w:w="625" w:type="dxa"/>
            <w:tcBorders>
              <w:top w:val="nil"/>
              <w:bottom w:val="nil"/>
            </w:tcBorders>
            <w:vAlign w:val="center"/>
          </w:tcPr>
          <w:p w14:paraId="29761E23" w14:textId="77777777" w:rsidR="00C94B2A" w:rsidRPr="00FD0316" w:rsidRDefault="00C94B2A" w:rsidP="00126B27">
            <w:pPr>
              <w:rPr>
                <w:sz w:val="22"/>
                <w:szCs w:val="22"/>
              </w:rPr>
            </w:pPr>
            <w:r w:rsidRPr="00EC4A44">
              <w:rPr>
                <w:sz w:val="22"/>
                <w:szCs w:val="22"/>
              </w:rPr>
              <w:t>23</w:t>
            </w:r>
          </w:p>
        </w:tc>
        <w:tc>
          <w:tcPr>
            <w:tcW w:w="1710" w:type="dxa"/>
            <w:tcBorders>
              <w:top w:val="nil"/>
              <w:bottom w:val="nil"/>
            </w:tcBorders>
            <w:vAlign w:val="center"/>
          </w:tcPr>
          <w:p w14:paraId="336EF3B1" w14:textId="77777777" w:rsidR="00C94B2A" w:rsidRPr="00FD0316" w:rsidRDefault="00C94B2A" w:rsidP="00126B27">
            <w:pPr>
              <w:rPr>
                <w:sz w:val="22"/>
                <w:szCs w:val="22"/>
              </w:rPr>
            </w:pPr>
            <w:r w:rsidRPr="00EC4A44">
              <w:rPr>
                <w:sz w:val="22"/>
                <w:szCs w:val="22"/>
              </w:rPr>
              <w:t xml:space="preserve">Learning other cultures, history, people, and places </w:t>
            </w:r>
          </w:p>
        </w:tc>
        <w:tc>
          <w:tcPr>
            <w:tcW w:w="540" w:type="dxa"/>
            <w:tcBorders>
              <w:top w:val="nil"/>
              <w:bottom w:val="nil"/>
            </w:tcBorders>
            <w:vAlign w:val="center"/>
          </w:tcPr>
          <w:p w14:paraId="42879203" w14:textId="77777777" w:rsidR="00C94B2A" w:rsidRDefault="00C94B2A" w:rsidP="00126B27">
            <w:pPr>
              <w:rPr>
                <w:sz w:val="22"/>
                <w:szCs w:val="22"/>
              </w:rPr>
            </w:pPr>
            <w:r>
              <w:rPr>
                <w:sz w:val="22"/>
                <w:szCs w:val="22"/>
              </w:rPr>
              <w:t>21</w:t>
            </w:r>
          </w:p>
        </w:tc>
        <w:tc>
          <w:tcPr>
            <w:tcW w:w="630" w:type="dxa"/>
            <w:tcBorders>
              <w:top w:val="nil"/>
              <w:bottom w:val="nil"/>
            </w:tcBorders>
            <w:vAlign w:val="center"/>
          </w:tcPr>
          <w:p w14:paraId="65F94638" w14:textId="77777777" w:rsidR="00C94B2A" w:rsidRDefault="00C94B2A" w:rsidP="00126B27">
            <w:pPr>
              <w:rPr>
                <w:sz w:val="22"/>
                <w:szCs w:val="22"/>
              </w:rPr>
            </w:pPr>
            <w:r>
              <w:rPr>
                <w:sz w:val="22"/>
                <w:szCs w:val="22"/>
              </w:rPr>
              <w:t>4%</w:t>
            </w:r>
          </w:p>
        </w:tc>
        <w:tc>
          <w:tcPr>
            <w:tcW w:w="635" w:type="dxa"/>
            <w:tcBorders>
              <w:top w:val="nil"/>
              <w:bottom w:val="nil"/>
            </w:tcBorders>
            <w:vAlign w:val="center"/>
          </w:tcPr>
          <w:p w14:paraId="2707B6F9" w14:textId="77777777" w:rsidR="00C94B2A" w:rsidRDefault="00C94B2A" w:rsidP="00126B27">
            <w:pPr>
              <w:rPr>
                <w:sz w:val="22"/>
                <w:szCs w:val="22"/>
              </w:rPr>
            </w:pPr>
            <w:r>
              <w:rPr>
                <w:sz w:val="22"/>
                <w:szCs w:val="22"/>
              </w:rPr>
              <w:t>10</w:t>
            </w:r>
          </w:p>
        </w:tc>
        <w:tc>
          <w:tcPr>
            <w:tcW w:w="805" w:type="dxa"/>
            <w:tcBorders>
              <w:top w:val="nil"/>
              <w:bottom w:val="nil"/>
            </w:tcBorders>
            <w:vAlign w:val="center"/>
          </w:tcPr>
          <w:p w14:paraId="6E03461F" w14:textId="77777777" w:rsidR="00C94B2A" w:rsidRDefault="00C94B2A" w:rsidP="00126B27">
            <w:pPr>
              <w:rPr>
                <w:sz w:val="22"/>
                <w:szCs w:val="22"/>
              </w:rPr>
            </w:pPr>
            <w:r>
              <w:rPr>
                <w:sz w:val="22"/>
                <w:szCs w:val="22"/>
              </w:rPr>
              <w:t>42%</w:t>
            </w:r>
          </w:p>
        </w:tc>
        <w:tc>
          <w:tcPr>
            <w:tcW w:w="3690" w:type="dxa"/>
            <w:tcBorders>
              <w:top w:val="nil"/>
              <w:bottom w:val="nil"/>
            </w:tcBorders>
            <w:vAlign w:val="center"/>
          </w:tcPr>
          <w:p w14:paraId="0EA60109" w14:textId="77777777" w:rsidR="00C94B2A" w:rsidRPr="00FD0316" w:rsidRDefault="00C94B2A" w:rsidP="00126B27">
            <w:pPr>
              <w:rPr>
                <w:sz w:val="22"/>
                <w:szCs w:val="22"/>
              </w:rPr>
            </w:pPr>
            <w:r w:rsidRPr="00EC4A44">
              <w:rPr>
                <w:sz w:val="22"/>
                <w:szCs w:val="22"/>
              </w:rPr>
              <w:t>Experiential learning about the travel destination’s culture, history, people, and places</w:t>
            </w:r>
          </w:p>
        </w:tc>
      </w:tr>
      <w:tr w:rsidR="00C94B2A" w14:paraId="024AC694" w14:textId="77777777" w:rsidTr="00126B27">
        <w:tc>
          <w:tcPr>
            <w:tcW w:w="625" w:type="dxa"/>
            <w:tcBorders>
              <w:top w:val="nil"/>
              <w:bottom w:val="single" w:sz="4" w:space="0" w:color="auto"/>
            </w:tcBorders>
            <w:vAlign w:val="center"/>
          </w:tcPr>
          <w:p w14:paraId="53BACF13" w14:textId="77777777" w:rsidR="00C94B2A" w:rsidRPr="00FD0316" w:rsidRDefault="00C94B2A" w:rsidP="00126B27">
            <w:pPr>
              <w:rPr>
                <w:sz w:val="22"/>
                <w:szCs w:val="22"/>
              </w:rPr>
            </w:pPr>
            <w:r w:rsidRPr="00EC4A44">
              <w:rPr>
                <w:sz w:val="22"/>
                <w:szCs w:val="22"/>
              </w:rPr>
              <w:t>24</w:t>
            </w:r>
          </w:p>
        </w:tc>
        <w:tc>
          <w:tcPr>
            <w:tcW w:w="1710" w:type="dxa"/>
            <w:tcBorders>
              <w:top w:val="nil"/>
              <w:bottom w:val="single" w:sz="4" w:space="0" w:color="auto"/>
            </w:tcBorders>
            <w:vAlign w:val="center"/>
          </w:tcPr>
          <w:p w14:paraId="40A6ECEF" w14:textId="77777777" w:rsidR="00C94B2A" w:rsidRPr="00FD0316" w:rsidRDefault="00C94B2A" w:rsidP="00126B27">
            <w:pPr>
              <w:rPr>
                <w:sz w:val="22"/>
                <w:szCs w:val="22"/>
              </w:rPr>
            </w:pPr>
            <w:r w:rsidRPr="00EC4A44">
              <w:rPr>
                <w:sz w:val="22"/>
                <w:szCs w:val="22"/>
              </w:rPr>
              <w:t xml:space="preserve">Mental unwinding, relaxation </w:t>
            </w:r>
          </w:p>
        </w:tc>
        <w:tc>
          <w:tcPr>
            <w:tcW w:w="540" w:type="dxa"/>
            <w:tcBorders>
              <w:top w:val="nil"/>
              <w:bottom w:val="single" w:sz="4" w:space="0" w:color="auto"/>
            </w:tcBorders>
            <w:vAlign w:val="center"/>
          </w:tcPr>
          <w:p w14:paraId="5EDC6F47" w14:textId="77777777" w:rsidR="00C94B2A" w:rsidRDefault="00C94B2A" w:rsidP="00126B27">
            <w:pPr>
              <w:rPr>
                <w:sz w:val="22"/>
                <w:szCs w:val="22"/>
              </w:rPr>
            </w:pPr>
            <w:r>
              <w:rPr>
                <w:sz w:val="22"/>
                <w:szCs w:val="22"/>
              </w:rPr>
              <w:t>43</w:t>
            </w:r>
          </w:p>
        </w:tc>
        <w:tc>
          <w:tcPr>
            <w:tcW w:w="630" w:type="dxa"/>
            <w:tcBorders>
              <w:top w:val="nil"/>
              <w:bottom w:val="single" w:sz="4" w:space="0" w:color="auto"/>
            </w:tcBorders>
            <w:vAlign w:val="center"/>
          </w:tcPr>
          <w:p w14:paraId="49A5EA8F" w14:textId="77777777" w:rsidR="00C94B2A" w:rsidRDefault="00C94B2A" w:rsidP="00126B27">
            <w:pPr>
              <w:rPr>
                <w:sz w:val="22"/>
                <w:szCs w:val="22"/>
              </w:rPr>
            </w:pPr>
            <w:r>
              <w:rPr>
                <w:sz w:val="22"/>
                <w:szCs w:val="22"/>
              </w:rPr>
              <w:t>8%</w:t>
            </w:r>
          </w:p>
        </w:tc>
        <w:tc>
          <w:tcPr>
            <w:tcW w:w="635" w:type="dxa"/>
            <w:tcBorders>
              <w:top w:val="nil"/>
              <w:bottom w:val="single" w:sz="4" w:space="0" w:color="auto"/>
            </w:tcBorders>
            <w:vAlign w:val="center"/>
          </w:tcPr>
          <w:p w14:paraId="7D243BC6" w14:textId="77777777" w:rsidR="00C94B2A" w:rsidRDefault="00C94B2A" w:rsidP="00126B27">
            <w:pPr>
              <w:rPr>
                <w:sz w:val="22"/>
                <w:szCs w:val="22"/>
              </w:rPr>
            </w:pPr>
            <w:r>
              <w:rPr>
                <w:sz w:val="22"/>
                <w:szCs w:val="22"/>
              </w:rPr>
              <w:t>18</w:t>
            </w:r>
          </w:p>
        </w:tc>
        <w:tc>
          <w:tcPr>
            <w:tcW w:w="805" w:type="dxa"/>
            <w:tcBorders>
              <w:top w:val="nil"/>
              <w:bottom w:val="single" w:sz="4" w:space="0" w:color="auto"/>
            </w:tcBorders>
            <w:vAlign w:val="center"/>
          </w:tcPr>
          <w:p w14:paraId="7216143C" w14:textId="77777777" w:rsidR="00C94B2A" w:rsidRDefault="00C94B2A" w:rsidP="00126B27">
            <w:pPr>
              <w:rPr>
                <w:sz w:val="22"/>
                <w:szCs w:val="22"/>
              </w:rPr>
            </w:pPr>
            <w:r>
              <w:rPr>
                <w:sz w:val="22"/>
                <w:szCs w:val="22"/>
              </w:rPr>
              <w:t>76%</w:t>
            </w:r>
          </w:p>
        </w:tc>
        <w:tc>
          <w:tcPr>
            <w:tcW w:w="3690" w:type="dxa"/>
            <w:tcBorders>
              <w:top w:val="nil"/>
              <w:bottom w:val="single" w:sz="4" w:space="0" w:color="auto"/>
            </w:tcBorders>
            <w:vAlign w:val="center"/>
          </w:tcPr>
          <w:p w14:paraId="541344FF" w14:textId="77777777" w:rsidR="00C94B2A" w:rsidRPr="00FD0316" w:rsidRDefault="00C94B2A" w:rsidP="00126B27">
            <w:pPr>
              <w:rPr>
                <w:sz w:val="22"/>
                <w:szCs w:val="22"/>
              </w:rPr>
            </w:pPr>
            <w:r w:rsidRPr="00EC4A44">
              <w:rPr>
                <w:sz w:val="22"/>
                <w:szCs w:val="22"/>
              </w:rPr>
              <w:t>Mentally slowing down and relaxing</w:t>
            </w:r>
          </w:p>
        </w:tc>
      </w:tr>
    </w:tbl>
    <w:p w14:paraId="09B0CA60" w14:textId="77777777" w:rsidR="00C94B2A" w:rsidRPr="00083E6D" w:rsidRDefault="00C94B2A" w:rsidP="00C94B2A">
      <w:pPr>
        <w:rPr>
          <w:sz w:val="20"/>
          <w:szCs w:val="20"/>
        </w:rPr>
      </w:pPr>
      <w:r>
        <w:rPr>
          <w:sz w:val="20"/>
          <w:szCs w:val="20"/>
        </w:rPr>
        <w:t>Notes.</w:t>
      </w:r>
      <w:r w:rsidRPr="00083E6D">
        <w:rPr>
          <w:sz w:val="20"/>
          <w:szCs w:val="20"/>
        </w:rPr>
        <w:t xml:space="preserve"> </w:t>
      </w:r>
      <w:r w:rsidRPr="00083E6D">
        <w:rPr>
          <w:sz w:val="20"/>
          <w:szCs w:val="20"/>
          <w:vertAlign w:val="superscript"/>
        </w:rPr>
        <w:t>a</w:t>
      </w:r>
      <w:r w:rsidRPr="00083E6D">
        <w:rPr>
          <w:sz w:val="20"/>
          <w:szCs w:val="20"/>
        </w:rPr>
        <w:t xml:space="preserve"> The numbers represent the number of quotes for the category and its percentage in the according level (i.e., attrib</w:t>
      </w:r>
      <w:r>
        <w:rPr>
          <w:sz w:val="20"/>
          <w:szCs w:val="20"/>
        </w:rPr>
        <w:t xml:space="preserve">utes, consequences, and values). </w:t>
      </w:r>
      <w:r>
        <w:rPr>
          <w:sz w:val="20"/>
          <w:szCs w:val="20"/>
          <w:vertAlign w:val="superscript"/>
        </w:rPr>
        <w:t>b</w:t>
      </w:r>
      <w:r>
        <w:rPr>
          <w:sz w:val="20"/>
          <w:szCs w:val="20"/>
        </w:rPr>
        <w:t xml:space="preserve"> The numbers represent the number of participants who mentioned the category and the corresponding percentage. </w:t>
      </w:r>
    </w:p>
    <w:p w14:paraId="5E50779A" w14:textId="77777777" w:rsidR="00C94B2A" w:rsidRDefault="00C94B2A" w:rsidP="00C94B2A"/>
    <w:p w14:paraId="50093EA7" w14:textId="77777777" w:rsidR="00C94B2A" w:rsidRDefault="00C94B2A" w:rsidP="00C94B2A"/>
    <w:p w14:paraId="0DB576EB" w14:textId="77777777" w:rsidR="00C94B2A" w:rsidRDefault="00C94B2A" w:rsidP="00C94B2A"/>
    <w:p w14:paraId="059FDE94" w14:textId="77777777" w:rsidR="00C94B2A" w:rsidRDefault="00C94B2A" w:rsidP="00C94B2A"/>
    <w:p w14:paraId="612A98FF" w14:textId="77777777" w:rsidR="00C94B2A" w:rsidRDefault="00C94B2A" w:rsidP="00C94B2A"/>
    <w:p w14:paraId="3A3C688C" w14:textId="77777777" w:rsidR="00C94B2A" w:rsidRPr="0008775F" w:rsidRDefault="00C94B2A" w:rsidP="00C94B2A">
      <w:r w:rsidRPr="0008775F">
        <w:rPr>
          <w:b/>
        </w:rPr>
        <w:lastRenderedPageBreak/>
        <w:t>Table 7.</w:t>
      </w:r>
      <w:r w:rsidRPr="0008775F">
        <w:t xml:space="preserve"> (Continued)</w:t>
      </w:r>
    </w:p>
    <w:p w14:paraId="3A838AA4" w14:textId="77777777" w:rsidR="00C94B2A" w:rsidRPr="00083E6D" w:rsidRDefault="00C94B2A" w:rsidP="00C94B2A">
      <w:pPr>
        <w:rPr>
          <w:sz w:val="22"/>
          <w:szCs w:val="22"/>
        </w:rPr>
      </w:pPr>
    </w:p>
    <w:tbl>
      <w:tblPr>
        <w:tblStyle w:val="a8"/>
        <w:tblW w:w="869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25"/>
        <w:gridCol w:w="1350"/>
        <w:gridCol w:w="630"/>
        <w:gridCol w:w="720"/>
        <w:gridCol w:w="686"/>
        <w:gridCol w:w="754"/>
        <w:gridCol w:w="56"/>
        <w:gridCol w:w="3814"/>
        <w:gridCol w:w="56"/>
      </w:tblGrid>
      <w:tr w:rsidR="00C94B2A" w14:paraId="0074E082" w14:textId="77777777" w:rsidTr="00126B27">
        <w:trPr>
          <w:gridAfter w:val="1"/>
          <w:wAfter w:w="56" w:type="dxa"/>
        </w:trPr>
        <w:tc>
          <w:tcPr>
            <w:tcW w:w="625" w:type="dxa"/>
            <w:shd w:val="clear" w:color="auto" w:fill="D9D9D9" w:themeFill="background1" w:themeFillShade="D9"/>
          </w:tcPr>
          <w:p w14:paraId="636A8FDD" w14:textId="77777777" w:rsidR="00C94B2A" w:rsidRPr="00FD0316" w:rsidRDefault="00C94B2A" w:rsidP="00126B27">
            <w:pPr>
              <w:rPr>
                <w:sz w:val="22"/>
                <w:szCs w:val="22"/>
              </w:rPr>
            </w:pPr>
            <w:r>
              <w:rPr>
                <w:sz w:val="22"/>
                <w:szCs w:val="22"/>
              </w:rPr>
              <w:t>No.</w:t>
            </w:r>
          </w:p>
        </w:tc>
        <w:tc>
          <w:tcPr>
            <w:tcW w:w="1350" w:type="dxa"/>
            <w:shd w:val="clear" w:color="auto" w:fill="D9D9D9" w:themeFill="background1" w:themeFillShade="D9"/>
          </w:tcPr>
          <w:p w14:paraId="0A1E0CC5" w14:textId="77777777" w:rsidR="00C94B2A" w:rsidRPr="00FD0316" w:rsidRDefault="00C94B2A" w:rsidP="00126B27">
            <w:pPr>
              <w:rPr>
                <w:sz w:val="22"/>
                <w:szCs w:val="22"/>
              </w:rPr>
            </w:pPr>
            <w:r>
              <w:rPr>
                <w:sz w:val="22"/>
                <w:szCs w:val="22"/>
              </w:rPr>
              <w:t>Category</w:t>
            </w:r>
          </w:p>
        </w:tc>
        <w:tc>
          <w:tcPr>
            <w:tcW w:w="1350" w:type="dxa"/>
            <w:gridSpan w:val="2"/>
            <w:shd w:val="clear" w:color="auto" w:fill="D9D9D9" w:themeFill="background1" w:themeFillShade="D9"/>
          </w:tcPr>
          <w:p w14:paraId="3DDCA23B" w14:textId="77777777" w:rsidR="00C94B2A" w:rsidRDefault="00C94B2A" w:rsidP="00126B27">
            <w:pPr>
              <w:rPr>
                <w:sz w:val="22"/>
                <w:szCs w:val="22"/>
              </w:rPr>
            </w:pPr>
            <w:r>
              <w:rPr>
                <w:sz w:val="22"/>
                <w:szCs w:val="22"/>
              </w:rPr>
              <w:t>Citations</w:t>
            </w:r>
            <w:r>
              <w:rPr>
                <w:sz w:val="22"/>
                <w:szCs w:val="22"/>
                <w:vertAlign w:val="superscript"/>
              </w:rPr>
              <w:t>a</w:t>
            </w:r>
          </w:p>
        </w:tc>
        <w:tc>
          <w:tcPr>
            <w:tcW w:w="1440" w:type="dxa"/>
            <w:gridSpan w:val="2"/>
            <w:shd w:val="clear" w:color="auto" w:fill="D9D9D9" w:themeFill="background1" w:themeFillShade="D9"/>
          </w:tcPr>
          <w:p w14:paraId="544881E8" w14:textId="77777777" w:rsidR="00C94B2A" w:rsidRDefault="00C94B2A" w:rsidP="00126B27">
            <w:pPr>
              <w:rPr>
                <w:sz w:val="22"/>
                <w:szCs w:val="22"/>
              </w:rPr>
            </w:pPr>
            <w:r>
              <w:rPr>
                <w:sz w:val="22"/>
                <w:szCs w:val="22"/>
              </w:rPr>
              <w:t>Respondents</w:t>
            </w:r>
            <w:r>
              <w:rPr>
                <w:sz w:val="22"/>
                <w:szCs w:val="22"/>
                <w:vertAlign w:val="superscript"/>
              </w:rPr>
              <w:t>a</w:t>
            </w:r>
          </w:p>
        </w:tc>
        <w:tc>
          <w:tcPr>
            <w:tcW w:w="3870" w:type="dxa"/>
            <w:gridSpan w:val="2"/>
            <w:shd w:val="clear" w:color="auto" w:fill="D9D9D9" w:themeFill="background1" w:themeFillShade="D9"/>
          </w:tcPr>
          <w:p w14:paraId="7CAC7E44" w14:textId="77777777" w:rsidR="00C94B2A" w:rsidRPr="00FD0316" w:rsidRDefault="00C94B2A" w:rsidP="00126B27">
            <w:pPr>
              <w:rPr>
                <w:sz w:val="22"/>
                <w:szCs w:val="22"/>
              </w:rPr>
            </w:pPr>
            <w:r>
              <w:rPr>
                <w:sz w:val="22"/>
                <w:szCs w:val="22"/>
              </w:rPr>
              <w:t>Explanation</w:t>
            </w:r>
          </w:p>
        </w:tc>
      </w:tr>
      <w:tr w:rsidR="00C94B2A" w14:paraId="555AA7D7" w14:textId="77777777" w:rsidTr="00126B27">
        <w:tc>
          <w:tcPr>
            <w:tcW w:w="625" w:type="dxa"/>
            <w:tcBorders>
              <w:bottom w:val="nil"/>
            </w:tcBorders>
            <w:vAlign w:val="center"/>
          </w:tcPr>
          <w:p w14:paraId="1ED57AA0" w14:textId="77777777" w:rsidR="00C94B2A" w:rsidRPr="009F1320" w:rsidRDefault="00C94B2A" w:rsidP="00126B27">
            <w:pPr>
              <w:rPr>
                <w:sz w:val="22"/>
                <w:szCs w:val="22"/>
              </w:rPr>
            </w:pPr>
            <w:r w:rsidRPr="009F1320">
              <w:rPr>
                <w:sz w:val="22"/>
                <w:szCs w:val="22"/>
              </w:rPr>
              <w:t>25</w:t>
            </w:r>
          </w:p>
        </w:tc>
        <w:tc>
          <w:tcPr>
            <w:tcW w:w="1350" w:type="dxa"/>
            <w:tcBorders>
              <w:bottom w:val="nil"/>
            </w:tcBorders>
            <w:vAlign w:val="center"/>
          </w:tcPr>
          <w:p w14:paraId="7ECE03B8" w14:textId="77777777" w:rsidR="00C94B2A" w:rsidRPr="009F1320" w:rsidRDefault="00C94B2A" w:rsidP="00126B27">
            <w:pPr>
              <w:ind w:left="-102" w:right="-108"/>
              <w:rPr>
                <w:sz w:val="22"/>
                <w:szCs w:val="22"/>
              </w:rPr>
            </w:pPr>
            <w:r w:rsidRPr="009F1320">
              <w:rPr>
                <w:sz w:val="22"/>
                <w:szCs w:val="22"/>
              </w:rPr>
              <w:t xml:space="preserve">Fun, enjoyment and excitement </w:t>
            </w:r>
          </w:p>
        </w:tc>
        <w:tc>
          <w:tcPr>
            <w:tcW w:w="630" w:type="dxa"/>
            <w:tcBorders>
              <w:bottom w:val="nil"/>
            </w:tcBorders>
            <w:vAlign w:val="center"/>
          </w:tcPr>
          <w:p w14:paraId="4071AD02" w14:textId="77777777" w:rsidR="00C94B2A" w:rsidRDefault="00C94B2A" w:rsidP="00126B27">
            <w:pPr>
              <w:rPr>
                <w:sz w:val="22"/>
                <w:szCs w:val="22"/>
              </w:rPr>
            </w:pPr>
            <w:r>
              <w:rPr>
                <w:sz w:val="22"/>
                <w:szCs w:val="22"/>
              </w:rPr>
              <w:t>24</w:t>
            </w:r>
          </w:p>
        </w:tc>
        <w:tc>
          <w:tcPr>
            <w:tcW w:w="720" w:type="dxa"/>
            <w:tcBorders>
              <w:bottom w:val="nil"/>
            </w:tcBorders>
            <w:vAlign w:val="center"/>
          </w:tcPr>
          <w:p w14:paraId="6406EB09" w14:textId="77777777" w:rsidR="00C94B2A" w:rsidRDefault="00C94B2A" w:rsidP="00126B27">
            <w:pPr>
              <w:rPr>
                <w:sz w:val="22"/>
                <w:szCs w:val="22"/>
              </w:rPr>
            </w:pPr>
            <w:r>
              <w:rPr>
                <w:sz w:val="22"/>
                <w:szCs w:val="22"/>
              </w:rPr>
              <w:t>5%</w:t>
            </w:r>
          </w:p>
        </w:tc>
        <w:tc>
          <w:tcPr>
            <w:tcW w:w="686" w:type="dxa"/>
            <w:tcBorders>
              <w:bottom w:val="nil"/>
            </w:tcBorders>
            <w:vAlign w:val="center"/>
          </w:tcPr>
          <w:p w14:paraId="787392C8" w14:textId="77777777" w:rsidR="00C94B2A" w:rsidRPr="009F1320" w:rsidRDefault="00C94B2A" w:rsidP="00126B27">
            <w:pPr>
              <w:rPr>
                <w:sz w:val="22"/>
                <w:szCs w:val="22"/>
              </w:rPr>
            </w:pPr>
            <w:r>
              <w:rPr>
                <w:sz w:val="22"/>
                <w:szCs w:val="22"/>
              </w:rPr>
              <w:t>23</w:t>
            </w:r>
          </w:p>
        </w:tc>
        <w:tc>
          <w:tcPr>
            <w:tcW w:w="810" w:type="dxa"/>
            <w:gridSpan w:val="2"/>
            <w:tcBorders>
              <w:bottom w:val="nil"/>
            </w:tcBorders>
            <w:vAlign w:val="center"/>
          </w:tcPr>
          <w:p w14:paraId="04D2ECAF" w14:textId="77777777" w:rsidR="00C94B2A" w:rsidRPr="009F1320" w:rsidRDefault="00C94B2A" w:rsidP="00126B27">
            <w:pPr>
              <w:rPr>
                <w:sz w:val="22"/>
                <w:szCs w:val="22"/>
              </w:rPr>
            </w:pPr>
            <w:r>
              <w:rPr>
                <w:sz w:val="22"/>
                <w:szCs w:val="22"/>
              </w:rPr>
              <w:t>97%</w:t>
            </w:r>
          </w:p>
        </w:tc>
        <w:tc>
          <w:tcPr>
            <w:tcW w:w="3870" w:type="dxa"/>
            <w:gridSpan w:val="2"/>
            <w:tcBorders>
              <w:bottom w:val="nil"/>
            </w:tcBorders>
            <w:vAlign w:val="center"/>
          </w:tcPr>
          <w:p w14:paraId="2ACEA9F3" w14:textId="77777777" w:rsidR="00C94B2A" w:rsidRPr="009F1320" w:rsidRDefault="00C94B2A" w:rsidP="00126B27">
            <w:pPr>
              <w:rPr>
                <w:sz w:val="22"/>
                <w:szCs w:val="22"/>
              </w:rPr>
            </w:pPr>
            <w:r w:rsidRPr="009F1320">
              <w:rPr>
                <w:sz w:val="22"/>
                <w:szCs w:val="22"/>
              </w:rPr>
              <w:t>Feeling happy and amused by the experiences in local destinations</w:t>
            </w:r>
          </w:p>
        </w:tc>
      </w:tr>
      <w:tr w:rsidR="00C94B2A" w14:paraId="6A032DBA" w14:textId="77777777" w:rsidTr="00126B27">
        <w:tc>
          <w:tcPr>
            <w:tcW w:w="625" w:type="dxa"/>
            <w:tcBorders>
              <w:top w:val="nil"/>
              <w:bottom w:val="nil"/>
            </w:tcBorders>
            <w:vAlign w:val="center"/>
          </w:tcPr>
          <w:p w14:paraId="11E5D7C6" w14:textId="77777777" w:rsidR="00C94B2A" w:rsidRPr="009F1320" w:rsidRDefault="00C94B2A" w:rsidP="00126B27">
            <w:pPr>
              <w:rPr>
                <w:sz w:val="22"/>
                <w:szCs w:val="22"/>
              </w:rPr>
            </w:pPr>
            <w:r w:rsidRPr="009F1320">
              <w:rPr>
                <w:sz w:val="22"/>
                <w:szCs w:val="22"/>
              </w:rPr>
              <w:t>26</w:t>
            </w:r>
          </w:p>
        </w:tc>
        <w:tc>
          <w:tcPr>
            <w:tcW w:w="1350" w:type="dxa"/>
            <w:tcBorders>
              <w:top w:val="nil"/>
              <w:bottom w:val="nil"/>
            </w:tcBorders>
            <w:vAlign w:val="center"/>
          </w:tcPr>
          <w:p w14:paraId="3993734A" w14:textId="77777777" w:rsidR="00C94B2A" w:rsidRPr="009F1320" w:rsidRDefault="00C94B2A" w:rsidP="00126B27">
            <w:pPr>
              <w:rPr>
                <w:sz w:val="22"/>
                <w:szCs w:val="22"/>
              </w:rPr>
            </w:pPr>
            <w:r w:rsidRPr="009F1320">
              <w:rPr>
                <w:sz w:val="22"/>
                <w:szCs w:val="22"/>
              </w:rPr>
              <w:t>Novelty</w:t>
            </w:r>
          </w:p>
        </w:tc>
        <w:tc>
          <w:tcPr>
            <w:tcW w:w="630" w:type="dxa"/>
            <w:tcBorders>
              <w:top w:val="nil"/>
              <w:bottom w:val="nil"/>
            </w:tcBorders>
            <w:vAlign w:val="center"/>
          </w:tcPr>
          <w:p w14:paraId="68BAA5BD" w14:textId="77777777" w:rsidR="00C94B2A" w:rsidRDefault="00C94B2A" w:rsidP="00126B27">
            <w:pPr>
              <w:rPr>
                <w:sz w:val="22"/>
                <w:szCs w:val="22"/>
              </w:rPr>
            </w:pPr>
            <w:r>
              <w:rPr>
                <w:sz w:val="22"/>
                <w:szCs w:val="22"/>
              </w:rPr>
              <w:t>19</w:t>
            </w:r>
          </w:p>
        </w:tc>
        <w:tc>
          <w:tcPr>
            <w:tcW w:w="720" w:type="dxa"/>
            <w:tcBorders>
              <w:top w:val="nil"/>
              <w:bottom w:val="nil"/>
            </w:tcBorders>
            <w:vAlign w:val="center"/>
          </w:tcPr>
          <w:p w14:paraId="5B7524EA" w14:textId="77777777" w:rsidR="00C94B2A" w:rsidRDefault="00C94B2A" w:rsidP="00126B27">
            <w:pPr>
              <w:rPr>
                <w:sz w:val="22"/>
                <w:szCs w:val="22"/>
              </w:rPr>
            </w:pPr>
            <w:r>
              <w:rPr>
                <w:sz w:val="22"/>
                <w:szCs w:val="22"/>
              </w:rPr>
              <w:t>4%</w:t>
            </w:r>
          </w:p>
        </w:tc>
        <w:tc>
          <w:tcPr>
            <w:tcW w:w="686" w:type="dxa"/>
            <w:tcBorders>
              <w:top w:val="nil"/>
              <w:bottom w:val="nil"/>
            </w:tcBorders>
            <w:vAlign w:val="center"/>
          </w:tcPr>
          <w:p w14:paraId="38161C5F" w14:textId="77777777" w:rsidR="00C94B2A" w:rsidRPr="009F1320" w:rsidRDefault="00C94B2A" w:rsidP="00126B27">
            <w:pPr>
              <w:rPr>
                <w:sz w:val="22"/>
                <w:szCs w:val="22"/>
              </w:rPr>
            </w:pPr>
            <w:r>
              <w:rPr>
                <w:sz w:val="22"/>
                <w:szCs w:val="22"/>
              </w:rPr>
              <w:t>12</w:t>
            </w:r>
          </w:p>
        </w:tc>
        <w:tc>
          <w:tcPr>
            <w:tcW w:w="810" w:type="dxa"/>
            <w:gridSpan w:val="2"/>
            <w:tcBorders>
              <w:top w:val="nil"/>
              <w:bottom w:val="nil"/>
            </w:tcBorders>
            <w:vAlign w:val="center"/>
          </w:tcPr>
          <w:p w14:paraId="434B298D" w14:textId="77777777" w:rsidR="00C94B2A" w:rsidRPr="009F1320" w:rsidRDefault="00C94B2A" w:rsidP="00126B27">
            <w:pPr>
              <w:rPr>
                <w:sz w:val="22"/>
                <w:szCs w:val="22"/>
              </w:rPr>
            </w:pPr>
            <w:r>
              <w:rPr>
                <w:sz w:val="22"/>
                <w:szCs w:val="22"/>
              </w:rPr>
              <w:t>51%</w:t>
            </w:r>
          </w:p>
        </w:tc>
        <w:tc>
          <w:tcPr>
            <w:tcW w:w="3870" w:type="dxa"/>
            <w:gridSpan w:val="2"/>
            <w:tcBorders>
              <w:top w:val="nil"/>
              <w:bottom w:val="nil"/>
            </w:tcBorders>
            <w:vAlign w:val="center"/>
          </w:tcPr>
          <w:p w14:paraId="3585D32D" w14:textId="77777777" w:rsidR="00C94B2A" w:rsidRPr="009F1320" w:rsidRDefault="00C94B2A" w:rsidP="00126B27">
            <w:pPr>
              <w:rPr>
                <w:sz w:val="22"/>
                <w:szCs w:val="22"/>
              </w:rPr>
            </w:pPr>
            <w:r w:rsidRPr="009F1320">
              <w:rPr>
                <w:sz w:val="22"/>
                <w:szCs w:val="22"/>
              </w:rPr>
              <w:t xml:space="preserve">Having novel experiences from travel destinations </w:t>
            </w:r>
          </w:p>
        </w:tc>
      </w:tr>
      <w:tr w:rsidR="00C94B2A" w14:paraId="60CF449B" w14:textId="77777777" w:rsidTr="00126B27">
        <w:tc>
          <w:tcPr>
            <w:tcW w:w="625" w:type="dxa"/>
            <w:tcBorders>
              <w:top w:val="nil"/>
              <w:bottom w:val="nil"/>
            </w:tcBorders>
            <w:vAlign w:val="center"/>
          </w:tcPr>
          <w:p w14:paraId="16FE243F" w14:textId="77777777" w:rsidR="00C94B2A" w:rsidRPr="009F1320" w:rsidRDefault="00C94B2A" w:rsidP="00126B27">
            <w:pPr>
              <w:rPr>
                <w:sz w:val="22"/>
                <w:szCs w:val="22"/>
              </w:rPr>
            </w:pPr>
            <w:r w:rsidRPr="009F1320">
              <w:rPr>
                <w:sz w:val="22"/>
                <w:szCs w:val="22"/>
              </w:rPr>
              <w:t>27</w:t>
            </w:r>
          </w:p>
        </w:tc>
        <w:tc>
          <w:tcPr>
            <w:tcW w:w="1350" w:type="dxa"/>
            <w:tcBorders>
              <w:top w:val="nil"/>
              <w:bottom w:val="nil"/>
            </w:tcBorders>
            <w:vAlign w:val="center"/>
          </w:tcPr>
          <w:p w14:paraId="2EC1390A" w14:textId="77777777" w:rsidR="00C94B2A" w:rsidRPr="009F1320" w:rsidRDefault="00C94B2A" w:rsidP="00126B27">
            <w:pPr>
              <w:rPr>
                <w:sz w:val="22"/>
                <w:szCs w:val="22"/>
              </w:rPr>
            </w:pPr>
            <w:r w:rsidRPr="009F1320">
              <w:rPr>
                <w:sz w:val="22"/>
                <w:szCs w:val="22"/>
              </w:rPr>
              <w:t>Enrichment</w:t>
            </w:r>
          </w:p>
        </w:tc>
        <w:tc>
          <w:tcPr>
            <w:tcW w:w="630" w:type="dxa"/>
            <w:tcBorders>
              <w:top w:val="nil"/>
              <w:bottom w:val="nil"/>
            </w:tcBorders>
            <w:vAlign w:val="center"/>
          </w:tcPr>
          <w:p w14:paraId="45B5F84B" w14:textId="77777777" w:rsidR="00C94B2A" w:rsidRDefault="00C94B2A" w:rsidP="00126B27">
            <w:pPr>
              <w:rPr>
                <w:sz w:val="22"/>
                <w:szCs w:val="22"/>
              </w:rPr>
            </w:pPr>
            <w:r>
              <w:rPr>
                <w:sz w:val="22"/>
                <w:szCs w:val="22"/>
              </w:rPr>
              <w:t>39</w:t>
            </w:r>
          </w:p>
        </w:tc>
        <w:tc>
          <w:tcPr>
            <w:tcW w:w="720" w:type="dxa"/>
            <w:tcBorders>
              <w:top w:val="nil"/>
              <w:bottom w:val="nil"/>
            </w:tcBorders>
            <w:vAlign w:val="center"/>
          </w:tcPr>
          <w:p w14:paraId="71032FE8" w14:textId="77777777" w:rsidR="00C94B2A" w:rsidRDefault="00C94B2A" w:rsidP="00126B27">
            <w:pPr>
              <w:rPr>
                <w:sz w:val="22"/>
                <w:szCs w:val="22"/>
              </w:rPr>
            </w:pPr>
            <w:r>
              <w:rPr>
                <w:sz w:val="22"/>
                <w:szCs w:val="22"/>
              </w:rPr>
              <w:t>8%</w:t>
            </w:r>
          </w:p>
        </w:tc>
        <w:tc>
          <w:tcPr>
            <w:tcW w:w="686" w:type="dxa"/>
            <w:tcBorders>
              <w:top w:val="nil"/>
              <w:bottom w:val="nil"/>
            </w:tcBorders>
            <w:vAlign w:val="center"/>
          </w:tcPr>
          <w:p w14:paraId="2251CF3E" w14:textId="77777777" w:rsidR="00C94B2A" w:rsidRPr="009F1320" w:rsidRDefault="00C94B2A" w:rsidP="00126B27">
            <w:pPr>
              <w:rPr>
                <w:sz w:val="22"/>
                <w:szCs w:val="22"/>
              </w:rPr>
            </w:pPr>
            <w:r>
              <w:rPr>
                <w:sz w:val="22"/>
                <w:szCs w:val="22"/>
              </w:rPr>
              <w:t>18</w:t>
            </w:r>
          </w:p>
        </w:tc>
        <w:tc>
          <w:tcPr>
            <w:tcW w:w="810" w:type="dxa"/>
            <w:gridSpan w:val="2"/>
            <w:tcBorders>
              <w:top w:val="nil"/>
              <w:bottom w:val="nil"/>
            </w:tcBorders>
            <w:vAlign w:val="center"/>
          </w:tcPr>
          <w:p w14:paraId="37885005" w14:textId="77777777" w:rsidR="00C94B2A" w:rsidRPr="009F1320" w:rsidRDefault="00C94B2A" w:rsidP="00126B27">
            <w:pPr>
              <w:rPr>
                <w:sz w:val="22"/>
                <w:szCs w:val="22"/>
              </w:rPr>
            </w:pPr>
            <w:r>
              <w:rPr>
                <w:sz w:val="22"/>
                <w:szCs w:val="22"/>
              </w:rPr>
              <w:t>76%</w:t>
            </w:r>
          </w:p>
        </w:tc>
        <w:tc>
          <w:tcPr>
            <w:tcW w:w="3870" w:type="dxa"/>
            <w:gridSpan w:val="2"/>
            <w:tcBorders>
              <w:top w:val="nil"/>
              <w:bottom w:val="nil"/>
            </w:tcBorders>
            <w:vAlign w:val="center"/>
          </w:tcPr>
          <w:p w14:paraId="0372A923" w14:textId="77777777" w:rsidR="00C94B2A" w:rsidRPr="009F1320" w:rsidRDefault="00C94B2A" w:rsidP="00126B27">
            <w:pPr>
              <w:rPr>
                <w:sz w:val="22"/>
                <w:szCs w:val="22"/>
              </w:rPr>
            </w:pPr>
            <w:r w:rsidRPr="009F1320">
              <w:rPr>
                <w:sz w:val="22"/>
                <w:szCs w:val="22"/>
              </w:rPr>
              <w:t>Feeling that one’s own life is enriched by the travel experiences</w:t>
            </w:r>
          </w:p>
        </w:tc>
      </w:tr>
      <w:tr w:rsidR="00C94B2A" w14:paraId="670C5461" w14:textId="77777777" w:rsidTr="00126B27">
        <w:tc>
          <w:tcPr>
            <w:tcW w:w="625" w:type="dxa"/>
            <w:tcBorders>
              <w:top w:val="nil"/>
              <w:bottom w:val="nil"/>
            </w:tcBorders>
            <w:vAlign w:val="center"/>
          </w:tcPr>
          <w:p w14:paraId="0A87E48D" w14:textId="77777777" w:rsidR="00C94B2A" w:rsidRPr="009F1320" w:rsidRDefault="00C94B2A" w:rsidP="00126B27">
            <w:pPr>
              <w:rPr>
                <w:sz w:val="22"/>
                <w:szCs w:val="22"/>
              </w:rPr>
            </w:pPr>
            <w:r w:rsidRPr="009F1320">
              <w:rPr>
                <w:sz w:val="22"/>
                <w:szCs w:val="22"/>
              </w:rPr>
              <w:t>28</w:t>
            </w:r>
          </w:p>
        </w:tc>
        <w:tc>
          <w:tcPr>
            <w:tcW w:w="1350" w:type="dxa"/>
            <w:tcBorders>
              <w:top w:val="nil"/>
              <w:bottom w:val="nil"/>
            </w:tcBorders>
            <w:vAlign w:val="center"/>
          </w:tcPr>
          <w:p w14:paraId="1A579A77" w14:textId="77777777" w:rsidR="00C94B2A" w:rsidRPr="009F1320" w:rsidRDefault="00C94B2A" w:rsidP="00126B27">
            <w:pPr>
              <w:rPr>
                <w:sz w:val="22"/>
                <w:szCs w:val="22"/>
              </w:rPr>
            </w:pPr>
            <w:r w:rsidRPr="009F1320">
              <w:rPr>
                <w:sz w:val="22"/>
                <w:szCs w:val="22"/>
              </w:rPr>
              <w:t>Intellectual and social challenges</w:t>
            </w:r>
          </w:p>
        </w:tc>
        <w:tc>
          <w:tcPr>
            <w:tcW w:w="630" w:type="dxa"/>
            <w:tcBorders>
              <w:top w:val="nil"/>
              <w:bottom w:val="nil"/>
            </w:tcBorders>
            <w:vAlign w:val="center"/>
          </w:tcPr>
          <w:p w14:paraId="2DCD8546" w14:textId="77777777" w:rsidR="00C94B2A" w:rsidRDefault="00C94B2A" w:rsidP="00126B27">
            <w:pPr>
              <w:rPr>
                <w:sz w:val="22"/>
                <w:szCs w:val="22"/>
              </w:rPr>
            </w:pPr>
            <w:r>
              <w:rPr>
                <w:sz w:val="22"/>
                <w:szCs w:val="22"/>
              </w:rPr>
              <w:t>12</w:t>
            </w:r>
          </w:p>
        </w:tc>
        <w:tc>
          <w:tcPr>
            <w:tcW w:w="720" w:type="dxa"/>
            <w:tcBorders>
              <w:top w:val="nil"/>
              <w:bottom w:val="nil"/>
            </w:tcBorders>
            <w:vAlign w:val="center"/>
          </w:tcPr>
          <w:p w14:paraId="407E9131" w14:textId="77777777" w:rsidR="00C94B2A" w:rsidRDefault="00C94B2A" w:rsidP="00126B27">
            <w:pPr>
              <w:rPr>
                <w:sz w:val="22"/>
                <w:szCs w:val="22"/>
              </w:rPr>
            </w:pPr>
            <w:r>
              <w:rPr>
                <w:sz w:val="22"/>
                <w:szCs w:val="22"/>
              </w:rPr>
              <w:t>0.4%</w:t>
            </w:r>
          </w:p>
        </w:tc>
        <w:tc>
          <w:tcPr>
            <w:tcW w:w="686" w:type="dxa"/>
            <w:tcBorders>
              <w:top w:val="nil"/>
              <w:bottom w:val="nil"/>
            </w:tcBorders>
            <w:vAlign w:val="center"/>
          </w:tcPr>
          <w:p w14:paraId="5294D892" w14:textId="77777777" w:rsidR="00C94B2A" w:rsidRPr="009F1320" w:rsidRDefault="00C94B2A" w:rsidP="00126B27">
            <w:pPr>
              <w:rPr>
                <w:sz w:val="22"/>
                <w:szCs w:val="22"/>
              </w:rPr>
            </w:pPr>
            <w:r>
              <w:rPr>
                <w:sz w:val="22"/>
                <w:szCs w:val="22"/>
              </w:rPr>
              <w:t>4</w:t>
            </w:r>
          </w:p>
        </w:tc>
        <w:tc>
          <w:tcPr>
            <w:tcW w:w="810" w:type="dxa"/>
            <w:gridSpan w:val="2"/>
            <w:tcBorders>
              <w:top w:val="nil"/>
              <w:bottom w:val="nil"/>
            </w:tcBorders>
            <w:vAlign w:val="center"/>
          </w:tcPr>
          <w:p w14:paraId="334535BA" w14:textId="77777777" w:rsidR="00C94B2A" w:rsidRPr="009F1320" w:rsidRDefault="00C94B2A" w:rsidP="00126B27">
            <w:pPr>
              <w:rPr>
                <w:sz w:val="22"/>
                <w:szCs w:val="22"/>
              </w:rPr>
            </w:pPr>
            <w:r>
              <w:rPr>
                <w:sz w:val="22"/>
                <w:szCs w:val="22"/>
              </w:rPr>
              <w:t>17%</w:t>
            </w:r>
          </w:p>
        </w:tc>
        <w:tc>
          <w:tcPr>
            <w:tcW w:w="3870" w:type="dxa"/>
            <w:gridSpan w:val="2"/>
            <w:tcBorders>
              <w:top w:val="nil"/>
              <w:bottom w:val="nil"/>
            </w:tcBorders>
            <w:vAlign w:val="center"/>
          </w:tcPr>
          <w:p w14:paraId="012AEE80" w14:textId="77777777" w:rsidR="00C94B2A" w:rsidRPr="009F1320" w:rsidRDefault="00C94B2A" w:rsidP="00126B27">
            <w:pPr>
              <w:rPr>
                <w:sz w:val="22"/>
                <w:szCs w:val="22"/>
              </w:rPr>
            </w:pPr>
            <w:r w:rsidRPr="009F1320">
              <w:rPr>
                <w:sz w:val="22"/>
                <w:szCs w:val="22"/>
              </w:rPr>
              <w:t>Coping with challenges faced during travel in terms of knowledge and interactions with other people</w:t>
            </w:r>
          </w:p>
        </w:tc>
      </w:tr>
      <w:tr w:rsidR="00C94B2A" w14:paraId="00F489BC" w14:textId="77777777" w:rsidTr="00126B27">
        <w:tc>
          <w:tcPr>
            <w:tcW w:w="625" w:type="dxa"/>
            <w:tcBorders>
              <w:top w:val="nil"/>
              <w:bottom w:val="nil"/>
            </w:tcBorders>
            <w:vAlign w:val="center"/>
          </w:tcPr>
          <w:p w14:paraId="5F0DE9B3" w14:textId="77777777" w:rsidR="00C94B2A" w:rsidRPr="009F1320" w:rsidRDefault="00C94B2A" w:rsidP="00126B27">
            <w:pPr>
              <w:rPr>
                <w:sz w:val="22"/>
                <w:szCs w:val="22"/>
              </w:rPr>
            </w:pPr>
            <w:r w:rsidRPr="009F1320">
              <w:rPr>
                <w:sz w:val="22"/>
                <w:szCs w:val="22"/>
              </w:rPr>
              <w:t>29</w:t>
            </w:r>
          </w:p>
        </w:tc>
        <w:tc>
          <w:tcPr>
            <w:tcW w:w="1350" w:type="dxa"/>
            <w:tcBorders>
              <w:top w:val="nil"/>
              <w:bottom w:val="nil"/>
            </w:tcBorders>
            <w:vAlign w:val="center"/>
          </w:tcPr>
          <w:p w14:paraId="33CB62E0" w14:textId="77777777" w:rsidR="00C94B2A" w:rsidRPr="009F1320" w:rsidRDefault="00C94B2A" w:rsidP="00126B27">
            <w:pPr>
              <w:rPr>
                <w:sz w:val="22"/>
                <w:szCs w:val="22"/>
              </w:rPr>
            </w:pPr>
            <w:r w:rsidRPr="009F1320">
              <w:rPr>
                <w:sz w:val="22"/>
                <w:szCs w:val="22"/>
              </w:rPr>
              <w:t>Patience</w:t>
            </w:r>
          </w:p>
        </w:tc>
        <w:tc>
          <w:tcPr>
            <w:tcW w:w="630" w:type="dxa"/>
            <w:tcBorders>
              <w:top w:val="nil"/>
              <w:bottom w:val="nil"/>
            </w:tcBorders>
            <w:vAlign w:val="center"/>
          </w:tcPr>
          <w:p w14:paraId="1C9D05F7" w14:textId="77777777" w:rsidR="00C94B2A" w:rsidRDefault="00C94B2A" w:rsidP="00126B27">
            <w:pPr>
              <w:rPr>
                <w:sz w:val="22"/>
                <w:szCs w:val="22"/>
              </w:rPr>
            </w:pPr>
            <w:r>
              <w:rPr>
                <w:sz w:val="22"/>
                <w:szCs w:val="22"/>
              </w:rPr>
              <w:t>13</w:t>
            </w:r>
          </w:p>
        </w:tc>
        <w:tc>
          <w:tcPr>
            <w:tcW w:w="720" w:type="dxa"/>
            <w:tcBorders>
              <w:top w:val="nil"/>
              <w:bottom w:val="nil"/>
            </w:tcBorders>
            <w:vAlign w:val="center"/>
          </w:tcPr>
          <w:p w14:paraId="4EFA9F5C" w14:textId="77777777" w:rsidR="00C94B2A" w:rsidRDefault="00C94B2A" w:rsidP="00126B27">
            <w:pPr>
              <w:rPr>
                <w:sz w:val="22"/>
                <w:szCs w:val="22"/>
              </w:rPr>
            </w:pPr>
            <w:r>
              <w:rPr>
                <w:sz w:val="22"/>
                <w:szCs w:val="22"/>
              </w:rPr>
              <w:t>0.3%</w:t>
            </w:r>
          </w:p>
        </w:tc>
        <w:tc>
          <w:tcPr>
            <w:tcW w:w="686" w:type="dxa"/>
            <w:tcBorders>
              <w:top w:val="nil"/>
              <w:bottom w:val="nil"/>
            </w:tcBorders>
            <w:vAlign w:val="center"/>
          </w:tcPr>
          <w:p w14:paraId="7FC062F6" w14:textId="77777777" w:rsidR="00C94B2A" w:rsidRPr="009F1320" w:rsidRDefault="00C94B2A" w:rsidP="00126B27">
            <w:pPr>
              <w:rPr>
                <w:sz w:val="22"/>
                <w:szCs w:val="22"/>
              </w:rPr>
            </w:pPr>
            <w:r>
              <w:rPr>
                <w:sz w:val="22"/>
                <w:szCs w:val="22"/>
              </w:rPr>
              <w:t>6</w:t>
            </w:r>
          </w:p>
        </w:tc>
        <w:tc>
          <w:tcPr>
            <w:tcW w:w="810" w:type="dxa"/>
            <w:gridSpan w:val="2"/>
            <w:tcBorders>
              <w:top w:val="nil"/>
              <w:bottom w:val="nil"/>
            </w:tcBorders>
            <w:vAlign w:val="center"/>
          </w:tcPr>
          <w:p w14:paraId="12A16FB5" w14:textId="77777777" w:rsidR="00C94B2A" w:rsidRPr="009F1320" w:rsidRDefault="00C94B2A" w:rsidP="00126B27">
            <w:pPr>
              <w:rPr>
                <w:sz w:val="22"/>
                <w:szCs w:val="22"/>
              </w:rPr>
            </w:pPr>
            <w:r>
              <w:rPr>
                <w:sz w:val="22"/>
                <w:szCs w:val="22"/>
              </w:rPr>
              <w:t>25%</w:t>
            </w:r>
          </w:p>
        </w:tc>
        <w:tc>
          <w:tcPr>
            <w:tcW w:w="3870" w:type="dxa"/>
            <w:gridSpan w:val="2"/>
            <w:tcBorders>
              <w:top w:val="nil"/>
              <w:bottom w:val="nil"/>
            </w:tcBorders>
            <w:vAlign w:val="center"/>
          </w:tcPr>
          <w:p w14:paraId="56471B70" w14:textId="77777777" w:rsidR="00C94B2A" w:rsidRPr="009F1320" w:rsidRDefault="00C94B2A" w:rsidP="00126B27">
            <w:pPr>
              <w:rPr>
                <w:sz w:val="22"/>
                <w:szCs w:val="22"/>
              </w:rPr>
            </w:pPr>
            <w:r w:rsidRPr="009F1320">
              <w:rPr>
                <w:sz w:val="22"/>
                <w:szCs w:val="22"/>
              </w:rPr>
              <w:t xml:space="preserve">Cultivating a sense of patience during travel </w:t>
            </w:r>
          </w:p>
        </w:tc>
      </w:tr>
      <w:tr w:rsidR="00C94B2A" w14:paraId="1AD5DF96" w14:textId="77777777" w:rsidTr="00126B27">
        <w:tc>
          <w:tcPr>
            <w:tcW w:w="625" w:type="dxa"/>
            <w:tcBorders>
              <w:top w:val="nil"/>
              <w:bottom w:val="nil"/>
            </w:tcBorders>
            <w:vAlign w:val="center"/>
          </w:tcPr>
          <w:p w14:paraId="40548FF1" w14:textId="77777777" w:rsidR="00C94B2A" w:rsidRPr="009F1320" w:rsidRDefault="00C94B2A" w:rsidP="00126B27">
            <w:pPr>
              <w:rPr>
                <w:sz w:val="22"/>
                <w:szCs w:val="22"/>
              </w:rPr>
            </w:pPr>
            <w:r w:rsidRPr="009F1320">
              <w:rPr>
                <w:sz w:val="22"/>
                <w:szCs w:val="22"/>
              </w:rPr>
              <w:t>30</w:t>
            </w:r>
          </w:p>
        </w:tc>
        <w:tc>
          <w:tcPr>
            <w:tcW w:w="1350" w:type="dxa"/>
            <w:tcBorders>
              <w:top w:val="nil"/>
              <w:bottom w:val="nil"/>
            </w:tcBorders>
            <w:vAlign w:val="center"/>
          </w:tcPr>
          <w:p w14:paraId="0722F58F" w14:textId="77777777" w:rsidR="00C94B2A" w:rsidRPr="009F1320" w:rsidRDefault="00C94B2A" w:rsidP="00126B27">
            <w:pPr>
              <w:rPr>
                <w:sz w:val="22"/>
                <w:szCs w:val="22"/>
              </w:rPr>
            </w:pPr>
            <w:r w:rsidRPr="009F1320">
              <w:rPr>
                <w:sz w:val="22"/>
                <w:szCs w:val="22"/>
              </w:rPr>
              <w:t xml:space="preserve">Meaning  </w:t>
            </w:r>
          </w:p>
        </w:tc>
        <w:tc>
          <w:tcPr>
            <w:tcW w:w="630" w:type="dxa"/>
            <w:tcBorders>
              <w:top w:val="nil"/>
              <w:bottom w:val="nil"/>
            </w:tcBorders>
            <w:vAlign w:val="center"/>
          </w:tcPr>
          <w:p w14:paraId="63332831" w14:textId="77777777" w:rsidR="00C94B2A" w:rsidRDefault="00C94B2A" w:rsidP="00126B27">
            <w:pPr>
              <w:rPr>
                <w:sz w:val="22"/>
                <w:szCs w:val="22"/>
              </w:rPr>
            </w:pPr>
            <w:r>
              <w:rPr>
                <w:sz w:val="22"/>
                <w:szCs w:val="22"/>
              </w:rPr>
              <w:t>20</w:t>
            </w:r>
          </w:p>
        </w:tc>
        <w:tc>
          <w:tcPr>
            <w:tcW w:w="720" w:type="dxa"/>
            <w:tcBorders>
              <w:top w:val="nil"/>
              <w:bottom w:val="nil"/>
            </w:tcBorders>
            <w:vAlign w:val="center"/>
          </w:tcPr>
          <w:p w14:paraId="3C99D750" w14:textId="77777777" w:rsidR="00C94B2A" w:rsidRDefault="00C94B2A" w:rsidP="00126B27">
            <w:pPr>
              <w:rPr>
                <w:sz w:val="22"/>
                <w:szCs w:val="22"/>
              </w:rPr>
            </w:pPr>
            <w:r>
              <w:rPr>
                <w:sz w:val="22"/>
                <w:szCs w:val="22"/>
              </w:rPr>
              <w:t>4%</w:t>
            </w:r>
          </w:p>
        </w:tc>
        <w:tc>
          <w:tcPr>
            <w:tcW w:w="686" w:type="dxa"/>
            <w:tcBorders>
              <w:top w:val="nil"/>
              <w:bottom w:val="nil"/>
            </w:tcBorders>
            <w:vAlign w:val="center"/>
          </w:tcPr>
          <w:p w14:paraId="74E5E709" w14:textId="77777777" w:rsidR="00C94B2A" w:rsidRPr="009F1320" w:rsidRDefault="00C94B2A" w:rsidP="00126B27">
            <w:pPr>
              <w:rPr>
                <w:sz w:val="22"/>
                <w:szCs w:val="22"/>
              </w:rPr>
            </w:pPr>
            <w:r>
              <w:rPr>
                <w:sz w:val="22"/>
                <w:szCs w:val="22"/>
              </w:rPr>
              <w:t>14</w:t>
            </w:r>
          </w:p>
        </w:tc>
        <w:tc>
          <w:tcPr>
            <w:tcW w:w="810" w:type="dxa"/>
            <w:gridSpan w:val="2"/>
            <w:tcBorders>
              <w:top w:val="nil"/>
              <w:bottom w:val="nil"/>
            </w:tcBorders>
            <w:vAlign w:val="center"/>
          </w:tcPr>
          <w:p w14:paraId="32DD2F58" w14:textId="77777777" w:rsidR="00C94B2A" w:rsidRPr="009F1320" w:rsidRDefault="00C94B2A" w:rsidP="00126B27">
            <w:pPr>
              <w:rPr>
                <w:sz w:val="22"/>
                <w:szCs w:val="22"/>
              </w:rPr>
            </w:pPr>
            <w:r>
              <w:rPr>
                <w:sz w:val="22"/>
                <w:szCs w:val="22"/>
              </w:rPr>
              <w:t>59%</w:t>
            </w:r>
          </w:p>
        </w:tc>
        <w:tc>
          <w:tcPr>
            <w:tcW w:w="3870" w:type="dxa"/>
            <w:gridSpan w:val="2"/>
            <w:tcBorders>
              <w:top w:val="nil"/>
              <w:bottom w:val="nil"/>
            </w:tcBorders>
            <w:vAlign w:val="center"/>
          </w:tcPr>
          <w:p w14:paraId="6A6E0C2C" w14:textId="77777777" w:rsidR="00C94B2A" w:rsidRPr="009F1320" w:rsidRDefault="00C94B2A" w:rsidP="00126B27">
            <w:pPr>
              <w:rPr>
                <w:sz w:val="22"/>
                <w:szCs w:val="22"/>
              </w:rPr>
            </w:pPr>
            <w:r w:rsidRPr="009F1320">
              <w:rPr>
                <w:sz w:val="22"/>
                <w:szCs w:val="22"/>
              </w:rPr>
              <w:t xml:space="preserve">Discovering meaning and purpose about their lives while traveling </w:t>
            </w:r>
          </w:p>
        </w:tc>
      </w:tr>
      <w:tr w:rsidR="00C94B2A" w14:paraId="5D86FC35" w14:textId="77777777" w:rsidTr="00126B27">
        <w:tc>
          <w:tcPr>
            <w:tcW w:w="625" w:type="dxa"/>
            <w:tcBorders>
              <w:top w:val="nil"/>
              <w:bottom w:val="nil"/>
            </w:tcBorders>
            <w:vAlign w:val="center"/>
          </w:tcPr>
          <w:p w14:paraId="19EF2AAD" w14:textId="77777777" w:rsidR="00C94B2A" w:rsidRPr="009F1320" w:rsidRDefault="00C94B2A" w:rsidP="00126B27">
            <w:pPr>
              <w:rPr>
                <w:sz w:val="22"/>
                <w:szCs w:val="22"/>
              </w:rPr>
            </w:pPr>
            <w:r w:rsidRPr="009F1320">
              <w:rPr>
                <w:sz w:val="22"/>
                <w:szCs w:val="22"/>
              </w:rPr>
              <w:t>31</w:t>
            </w:r>
          </w:p>
        </w:tc>
        <w:tc>
          <w:tcPr>
            <w:tcW w:w="1350" w:type="dxa"/>
            <w:tcBorders>
              <w:top w:val="nil"/>
              <w:bottom w:val="nil"/>
            </w:tcBorders>
            <w:vAlign w:val="center"/>
          </w:tcPr>
          <w:p w14:paraId="0744F6A2" w14:textId="77777777" w:rsidR="00C94B2A" w:rsidRPr="009F1320" w:rsidRDefault="00C94B2A" w:rsidP="00126B27">
            <w:pPr>
              <w:rPr>
                <w:sz w:val="22"/>
                <w:szCs w:val="22"/>
              </w:rPr>
            </w:pPr>
            <w:r w:rsidRPr="009F1320">
              <w:rPr>
                <w:sz w:val="22"/>
                <w:szCs w:val="22"/>
              </w:rPr>
              <w:t>Local immersion</w:t>
            </w:r>
          </w:p>
        </w:tc>
        <w:tc>
          <w:tcPr>
            <w:tcW w:w="630" w:type="dxa"/>
            <w:tcBorders>
              <w:top w:val="nil"/>
              <w:bottom w:val="nil"/>
            </w:tcBorders>
            <w:vAlign w:val="center"/>
          </w:tcPr>
          <w:p w14:paraId="7BB658C6" w14:textId="77777777" w:rsidR="00C94B2A" w:rsidRDefault="00C94B2A" w:rsidP="00126B27">
            <w:pPr>
              <w:rPr>
                <w:sz w:val="22"/>
                <w:szCs w:val="22"/>
              </w:rPr>
            </w:pPr>
            <w:r>
              <w:rPr>
                <w:sz w:val="22"/>
                <w:szCs w:val="22"/>
              </w:rPr>
              <w:t>29</w:t>
            </w:r>
          </w:p>
        </w:tc>
        <w:tc>
          <w:tcPr>
            <w:tcW w:w="720" w:type="dxa"/>
            <w:tcBorders>
              <w:top w:val="nil"/>
              <w:bottom w:val="nil"/>
            </w:tcBorders>
            <w:vAlign w:val="center"/>
          </w:tcPr>
          <w:p w14:paraId="1D789F6A" w14:textId="77777777" w:rsidR="00C94B2A" w:rsidRDefault="00C94B2A" w:rsidP="00126B27">
            <w:pPr>
              <w:rPr>
                <w:sz w:val="22"/>
                <w:szCs w:val="22"/>
              </w:rPr>
            </w:pPr>
            <w:r>
              <w:rPr>
                <w:sz w:val="22"/>
                <w:szCs w:val="22"/>
              </w:rPr>
              <w:t>6%</w:t>
            </w:r>
          </w:p>
        </w:tc>
        <w:tc>
          <w:tcPr>
            <w:tcW w:w="686" w:type="dxa"/>
            <w:tcBorders>
              <w:top w:val="nil"/>
              <w:bottom w:val="nil"/>
            </w:tcBorders>
            <w:vAlign w:val="center"/>
          </w:tcPr>
          <w:p w14:paraId="3788662C" w14:textId="77777777" w:rsidR="00C94B2A" w:rsidRPr="009F1320" w:rsidRDefault="00C94B2A" w:rsidP="00126B27">
            <w:pPr>
              <w:rPr>
                <w:sz w:val="22"/>
                <w:szCs w:val="22"/>
              </w:rPr>
            </w:pPr>
            <w:r>
              <w:rPr>
                <w:sz w:val="22"/>
                <w:szCs w:val="22"/>
              </w:rPr>
              <w:t>18</w:t>
            </w:r>
          </w:p>
        </w:tc>
        <w:tc>
          <w:tcPr>
            <w:tcW w:w="810" w:type="dxa"/>
            <w:gridSpan w:val="2"/>
            <w:tcBorders>
              <w:top w:val="nil"/>
              <w:bottom w:val="nil"/>
            </w:tcBorders>
            <w:vAlign w:val="center"/>
          </w:tcPr>
          <w:p w14:paraId="06C47676" w14:textId="77777777" w:rsidR="00C94B2A" w:rsidRPr="009F1320" w:rsidRDefault="00C94B2A" w:rsidP="00126B27">
            <w:pPr>
              <w:rPr>
                <w:sz w:val="22"/>
                <w:szCs w:val="22"/>
              </w:rPr>
            </w:pPr>
            <w:r>
              <w:rPr>
                <w:sz w:val="22"/>
                <w:szCs w:val="22"/>
              </w:rPr>
              <w:t>75%</w:t>
            </w:r>
          </w:p>
        </w:tc>
        <w:tc>
          <w:tcPr>
            <w:tcW w:w="3870" w:type="dxa"/>
            <w:gridSpan w:val="2"/>
            <w:tcBorders>
              <w:top w:val="nil"/>
              <w:bottom w:val="nil"/>
            </w:tcBorders>
            <w:vAlign w:val="center"/>
          </w:tcPr>
          <w:p w14:paraId="3A01437E" w14:textId="77777777" w:rsidR="00C94B2A" w:rsidRPr="009F1320" w:rsidRDefault="00C94B2A" w:rsidP="00126B27">
            <w:pPr>
              <w:rPr>
                <w:sz w:val="22"/>
                <w:szCs w:val="22"/>
              </w:rPr>
            </w:pPr>
            <w:r w:rsidRPr="009F1320">
              <w:rPr>
                <w:sz w:val="22"/>
                <w:szCs w:val="22"/>
              </w:rPr>
              <w:t>Feeling surrounded by and connected to the local environment</w:t>
            </w:r>
          </w:p>
        </w:tc>
      </w:tr>
      <w:tr w:rsidR="00C94B2A" w14:paraId="65332177" w14:textId="77777777" w:rsidTr="00126B27">
        <w:tc>
          <w:tcPr>
            <w:tcW w:w="625" w:type="dxa"/>
            <w:tcBorders>
              <w:top w:val="nil"/>
              <w:bottom w:val="nil"/>
            </w:tcBorders>
            <w:vAlign w:val="center"/>
          </w:tcPr>
          <w:p w14:paraId="1E866961" w14:textId="77777777" w:rsidR="00C94B2A" w:rsidRPr="009F1320" w:rsidRDefault="00C94B2A" w:rsidP="00126B27">
            <w:pPr>
              <w:rPr>
                <w:sz w:val="22"/>
                <w:szCs w:val="22"/>
              </w:rPr>
            </w:pPr>
            <w:r w:rsidRPr="009F1320">
              <w:rPr>
                <w:sz w:val="22"/>
                <w:szCs w:val="22"/>
              </w:rPr>
              <w:t>32</w:t>
            </w:r>
          </w:p>
        </w:tc>
        <w:tc>
          <w:tcPr>
            <w:tcW w:w="1350" w:type="dxa"/>
            <w:tcBorders>
              <w:top w:val="nil"/>
              <w:bottom w:val="nil"/>
            </w:tcBorders>
            <w:vAlign w:val="center"/>
          </w:tcPr>
          <w:p w14:paraId="258565D6" w14:textId="77777777" w:rsidR="00C94B2A" w:rsidRPr="009F1320" w:rsidRDefault="00C94B2A" w:rsidP="00126B27">
            <w:pPr>
              <w:rPr>
                <w:sz w:val="22"/>
                <w:szCs w:val="22"/>
              </w:rPr>
            </w:pPr>
            <w:r w:rsidRPr="009F1320">
              <w:rPr>
                <w:sz w:val="22"/>
                <w:szCs w:val="22"/>
              </w:rPr>
              <w:t>Escape</w:t>
            </w:r>
          </w:p>
        </w:tc>
        <w:tc>
          <w:tcPr>
            <w:tcW w:w="630" w:type="dxa"/>
            <w:tcBorders>
              <w:top w:val="nil"/>
              <w:bottom w:val="nil"/>
            </w:tcBorders>
            <w:vAlign w:val="center"/>
          </w:tcPr>
          <w:p w14:paraId="09A0940B" w14:textId="77777777" w:rsidR="00C94B2A" w:rsidRDefault="00C94B2A" w:rsidP="00126B27">
            <w:pPr>
              <w:rPr>
                <w:sz w:val="22"/>
                <w:szCs w:val="22"/>
              </w:rPr>
            </w:pPr>
            <w:r>
              <w:rPr>
                <w:sz w:val="22"/>
                <w:szCs w:val="22"/>
              </w:rPr>
              <w:t>34</w:t>
            </w:r>
          </w:p>
        </w:tc>
        <w:tc>
          <w:tcPr>
            <w:tcW w:w="720" w:type="dxa"/>
            <w:tcBorders>
              <w:top w:val="nil"/>
              <w:bottom w:val="nil"/>
            </w:tcBorders>
            <w:vAlign w:val="center"/>
          </w:tcPr>
          <w:p w14:paraId="705C208B" w14:textId="77777777" w:rsidR="00C94B2A" w:rsidRDefault="00C94B2A" w:rsidP="00126B27">
            <w:pPr>
              <w:rPr>
                <w:sz w:val="22"/>
                <w:szCs w:val="22"/>
              </w:rPr>
            </w:pPr>
            <w:r>
              <w:rPr>
                <w:sz w:val="22"/>
                <w:szCs w:val="22"/>
              </w:rPr>
              <w:t>7%</w:t>
            </w:r>
          </w:p>
        </w:tc>
        <w:tc>
          <w:tcPr>
            <w:tcW w:w="686" w:type="dxa"/>
            <w:tcBorders>
              <w:top w:val="nil"/>
              <w:bottom w:val="nil"/>
            </w:tcBorders>
            <w:vAlign w:val="center"/>
          </w:tcPr>
          <w:p w14:paraId="19595754" w14:textId="77777777" w:rsidR="00C94B2A" w:rsidRPr="009F1320" w:rsidRDefault="00C94B2A" w:rsidP="00126B27">
            <w:pPr>
              <w:rPr>
                <w:sz w:val="22"/>
                <w:szCs w:val="22"/>
              </w:rPr>
            </w:pPr>
            <w:r>
              <w:rPr>
                <w:sz w:val="22"/>
                <w:szCs w:val="22"/>
              </w:rPr>
              <w:t>15</w:t>
            </w:r>
          </w:p>
        </w:tc>
        <w:tc>
          <w:tcPr>
            <w:tcW w:w="810" w:type="dxa"/>
            <w:gridSpan w:val="2"/>
            <w:tcBorders>
              <w:top w:val="nil"/>
              <w:bottom w:val="nil"/>
            </w:tcBorders>
            <w:vAlign w:val="center"/>
          </w:tcPr>
          <w:p w14:paraId="1377FB79" w14:textId="77777777" w:rsidR="00C94B2A" w:rsidRPr="009F1320" w:rsidRDefault="00C94B2A" w:rsidP="00126B27">
            <w:pPr>
              <w:rPr>
                <w:sz w:val="22"/>
                <w:szCs w:val="22"/>
              </w:rPr>
            </w:pPr>
            <w:r>
              <w:rPr>
                <w:sz w:val="22"/>
                <w:szCs w:val="22"/>
              </w:rPr>
              <w:t>63%</w:t>
            </w:r>
          </w:p>
        </w:tc>
        <w:tc>
          <w:tcPr>
            <w:tcW w:w="3870" w:type="dxa"/>
            <w:gridSpan w:val="2"/>
            <w:tcBorders>
              <w:top w:val="nil"/>
              <w:bottom w:val="nil"/>
            </w:tcBorders>
            <w:vAlign w:val="center"/>
          </w:tcPr>
          <w:p w14:paraId="7CF70F25" w14:textId="77777777" w:rsidR="00C94B2A" w:rsidRDefault="00C94B2A" w:rsidP="00126B27">
            <w:pPr>
              <w:rPr>
                <w:sz w:val="22"/>
                <w:szCs w:val="22"/>
              </w:rPr>
            </w:pPr>
            <w:r w:rsidRPr="009F1320">
              <w:rPr>
                <w:sz w:val="22"/>
                <w:szCs w:val="22"/>
              </w:rPr>
              <w:t>Feeling freedom from one’s ordinary life</w:t>
            </w:r>
          </w:p>
          <w:p w14:paraId="2D0CF581" w14:textId="77777777" w:rsidR="00C94B2A" w:rsidRPr="009F1320" w:rsidRDefault="00C94B2A" w:rsidP="00126B27">
            <w:pPr>
              <w:rPr>
                <w:sz w:val="22"/>
                <w:szCs w:val="22"/>
              </w:rPr>
            </w:pPr>
          </w:p>
        </w:tc>
      </w:tr>
      <w:tr w:rsidR="00C94B2A" w14:paraId="58464DFA" w14:textId="77777777" w:rsidTr="00126B27">
        <w:trPr>
          <w:gridAfter w:val="1"/>
          <w:wAfter w:w="56" w:type="dxa"/>
        </w:trPr>
        <w:tc>
          <w:tcPr>
            <w:tcW w:w="8635" w:type="dxa"/>
            <w:gridSpan w:val="8"/>
            <w:tcBorders>
              <w:top w:val="nil"/>
              <w:bottom w:val="nil"/>
            </w:tcBorders>
            <w:shd w:val="clear" w:color="auto" w:fill="FBE4D5" w:themeFill="accent2" w:themeFillTint="33"/>
          </w:tcPr>
          <w:p w14:paraId="7597B6A2" w14:textId="77777777" w:rsidR="00C94B2A" w:rsidRPr="00591B81" w:rsidRDefault="00C94B2A" w:rsidP="00126B27">
            <w:pPr>
              <w:rPr>
                <w:b/>
                <w:sz w:val="22"/>
                <w:szCs w:val="22"/>
              </w:rPr>
            </w:pPr>
            <w:r w:rsidRPr="00591B81">
              <w:rPr>
                <w:b/>
                <w:sz w:val="22"/>
                <w:szCs w:val="22"/>
              </w:rPr>
              <w:t>Values</w:t>
            </w:r>
          </w:p>
        </w:tc>
      </w:tr>
      <w:tr w:rsidR="00C94B2A" w14:paraId="26C3152A" w14:textId="77777777" w:rsidTr="00126B27">
        <w:tc>
          <w:tcPr>
            <w:tcW w:w="625" w:type="dxa"/>
            <w:tcBorders>
              <w:top w:val="nil"/>
              <w:bottom w:val="nil"/>
            </w:tcBorders>
            <w:vAlign w:val="center"/>
          </w:tcPr>
          <w:p w14:paraId="1C2A43AB" w14:textId="77777777" w:rsidR="00C94B2A" w:rsidRPr="00FD0316" w:rsidRDefault="00C94B2A" w:rsidP="00126B27">
            <w:pPr>
              <w:rPr>
                <w:sz w:val="22"/>
                <w:szCs w:val="22"/>
              </w:rPr>
            </w:pPr>
            <w:r w:rsidRPr="00EC4A44">
              <w:rPr>
                <w:sz w:val="22"/>
                <w:szCs w:val="22"/>
              </w:rPr>
              <w:t>33</w:t>
            </w:r>
          </w:p>
        </w:tc>
        <w:tc>
          <w:tcPr>
            <w:tcW w:w="1350" w:type="dxa"/>
            <w:tcBorders>
              <w:top w:val="nil"/>
              <w:bottom w:val="nil"/>
            </w:tcBorders>
            <w:vAlign w:val="center"/>
          </w:tcPr>
          <w:p w14:paraId="1C72B46A" w14:textId="77777777" w:rsidR="00C94B2A" w:rsidRPr="00FD0316" w:rsidRDefault="00C94B2A" w:rsidP="00126B27">
            <w:pPr>
              <w:rPr>
                <w:sz w:val="22"/>
                <w:szCs w:val="22"/>
              </w:rPr>
            </w:pPr>
            <w:r w:rsidRPr="00EC4A44">
              <w:rPr>
                <w:sz w:val="22"/>
                <w:szCs w:val="22"/>
              </w:rPr>
              <w:t xml:space="preserve">Authentic experiences </w:t>
            </w:r>
          </w:p>
        </w:tc>
        <w:tc>
          <w:tcPr>
            <w:tcW w:w="630" w:type="dxa"/>
            <w:tcBorders>
              <w:top w:val="nil"/>
              <w:bottom w:val="nil"/>
            </w:tcBorders>
            <w:vAlign w:val="center"/>
          </w:tcPr>
          <w:p w14:paraId="7780104F" w14:textId="77777777" w:rsidR="00C94B2A" w:rsidRDefault="00C94B2A" w:rsidP="00126B27">
            <w:pPr>
              <w:rPr>
                <w:sz w:val="22"/>
                <w:szCs w:val="22"/>
              </w:rPr>
            </w:pPr>
            <w:r>
              <w:rPr>
                <w:sz w:val="22"/>
                <w:szCs w:val="22"/>
              </w:rPr>
              <w:t>20</w:t>
            </w:r>
          </w:p>
        </w:tc>
        <w:tc>
          <w:tcPr>
            <w:tcW w:w="720" w:type="dxa"/>
            <w:tcBorders>
              <w:top w:val="nil"/>
              <w:bottom w:val="nil"/>
            </w:tcBorders>
            <w:vAlign w:val="center"/>
          </w:tcPr>
          <w:p w14:paraId="06FEA3AF" w14:textId="77777777" w:rsidR="00C94B2A" w:rsidRDefault="00C94B2A" w:rsidP="00126B27">
            <w:pPr>
              <w:rPr>
                <w:sz w:val="22"/>
                <w:szCs w:val="22"/>
              </w:rPr>
            </w:pPr>
            <w:r>
              <w:rPr>
                <w:sz w:val="22"/>
                <w:szCs w:val="22"/>
              </w:rPr>
              <w:t>7%</w:t>
            </w:r>
          </w:p>
        </w:tc>
        <w:tc>
          <w:tcPr>
            <w:tcW w:w="686" w:type="dxa"/>
            <w:tcBorders>
              <w:top w:val="nil"/>
              <w:bottom w:val="nil"/>
            </w:tcBorders>
            <w:vAlign w:val="center"/>
          </w:tcPr>
          <w:p w14:paraId="71DA2326" w14:textId="77777777" w:rsidR="00C94B2A" w:rsidRDefault="00C94B2A" w:rsidP="00126B27">
            <w:pPr>
              <w:rPr>
                <w:sz w:val="22"/>
                <w:szCs w:val="22"/>
              </w:rPr>
            </w:pPr>
            <w:r>
              <w:rPr>
                <w:sz w:val="22"/>
                <w:szCs w:val="22"/>
              </w:rPr>
              <w:t>22</w:t>
            </w:r>
          </w:p>
        </w:tc>
        <w:tc>
          <w:tcPr>
            <w:tcW w:w="810" w:type="dxa"/>
            <w:gridSpan w:val="2"/>
            <w:tcBorders>
              <w:top w:val="nil"/>
              <w:bottom w:val="nil"/>
            </w:tcBorders>
            <w:vAlign w:val="center"/>
          </w:tcPr>
          <w:p w14:paraId="588359F2" w14:textId="77777777" w:rsidR="00C94B2A" w:rsidRDefault="00C94B2A" w:rsidP="00126B27">
            <w:pPr>
              <w:rPr>
                <w:sz w:val="22"/>
                <w:szCs w:val="22"/>
              </w:rPr>
            </w:pPr>
            <w:r>
              <w:rPr>
                <w:sz w:val="22"/>
                <w:szCs w:val="22"/>
              </w:rPr>
              <w:t>93%</w:t>
            </w:r>
          </w:p>
        </w:tc>
        <w:tc>
          <w:tcPr>
            <w:tcW w:w="3870" w:type="dxa"/>
            <w:gridSpan w:val="2"/>
            <w:tcBorders>
              <w:top w:val="nil"/>
              <w:bottom w:val="nil"/>
            </w:tcBorders>
            <w:vAlign w:val="center"/>
          </w:tcPr>
          <w:p w14:paraId="421E7D8B" w14:textId="77777777" w:rsidR="00C94B2A" w:rsidRPr="00FD0316" w:rsidRDefault="00C94B2A" w:rsidP="00126B27">
            <w:pPr>
              <w:rPr>
                <w:sz w:val="22"/>
                <w:szCs w:val="22"/>
              </w:rPr>
            </w:pPr>
            <w:r w:rsidRPr="00EC4A44">
              <w:rPr>
                <w:sz w:val="22"/>
                <w:szCs w:val="22"/>
              </w:rPr>
              <w:t>The value of experiencing what people living in the destination see and do in their everyday lives, including food, culture, language, etc.</w:t>
            </w:r>
          </w:p>
        </w:tc>
      </w:tr>
      <w:tr w:rsidR="00C94B2A" w14:paraId="2ECCF960" w14:textId="77777777" w:rsidTr="00126B27">
        <w:tc>
          <w:tcPr>
            <w:tcW w:w="625" w:type="dxa"/>
            <w:tcBorders>
              <w:top w:val="nil"/>
              <w:bottom w:val="nil"/>
            </w:tcBorders>
            <w:vAlign w:val="center"/>
          </w:tcPr>
          <w:p w14:paraId="250FB3AB" w14:textId="77777777" w:rsidR="00C94B2A" w:rsidRPr="00FD0316" w:rsidRDefault="00C94B2A" w:rsidP="00126B27">
            <w:pPr>
              <w:rPr>
                <w:sz w:val="22"/>
                <w:szCs w:val="22"/>
              </w:rPr>
            </w:pPr>
            <w:r w:rsidRPr="00EC4A44">
              <w:rPr>
                <w:sz w:val="22"/>
                <w:szCs w:val="22"/>
              </w:rPr>
              <w:t>34</w:t>
            </w:r>
          </w:p>
        </w:tc>
        <w:tc>
          <w:tcPr>
            <w:tcW w:w="1350" w:type="dxa"/>
            <w:tcBorders>
              <w:top w:val="nil"/>
              <w:bottom w:val="nil"/>
            </w:tcBorders>
            <w:vAlign w:val="center"/>
          </w:tcPr>
          <w:p w14:paraId="666C5E91" w14:textId="77777777" w:rsidR="00C94B2A" w:rsidRPr="00FD0316" w:rsidRDefault="00C94B2A" w:rsidP="00126B27">
            <w:pPr>
              <w:rPr>
                <w:sz w:val="22"/>
                <w:szCs w:val="22"/>
              </w:rPr>
            </w:pPr>
            <w:r w:rsidRPr="00EC4A44">
              <w:rPr>
                <w:sz w:val="22"/>
                <w:szCs w:val="22"/>
              </w:rPr>
              <w:t>Defying stereotypes</w:t>
            </w:r>
          </w:p>
        </w:tc>
        <w:tc>
          <w:tcPr>
            <w:tcW w:w="630" w:type="dxa"/>
            <w:tcBorders>
              <w:top w:val="nil"/>
              <w:bottom w:val="nil"/>
            </w:tcBorders>
            <w:vAlign w:val="center"/>
          </w:tcPr>
          <w:p w14:paraId="6674CA66" w14:textId="77777777" w:rsidR="00C94B2A" w:rsidRDefault="00C94B2A" w:rsidP="00126B27">
            <w:pPr>
              <w:rPr>
                <w:sz w:val="22"/>
                <w:szCs w:val="22"/>
              </w:rPr>
            </w:pPr>
            <w:r>
              <w:rPr>
                <w:sz w:val="22"/>
                <w:szCs w:val="22"/>
              </w:rPr>
              <w:t>16</w:t>
            </w:r>
          </w:p>
        </w:tc>
        <w:tc>
          <w:tcPr>
            <w:tcW w:w="720" w:type="dxa"/>
            <w:tcBorders>
              <w:top w:val="nil"/>
              <w:bottom w:val="nil"/>
            </w:tcBorders>
            <w:vAlign w:val="center"/>
          </w:tcPr>
          <w:p w14:paraId="29859036" w14:textId="77777777" w:rsidR="00C94B2A" w:rsidRDefault="00C94B2A" w:rsidP="00126B27">
            <w:pPr>
              <w:rPr>
                <w:sz w:val="22"/>
                <w:szCs w:val="22"/>
              </w:rPr>
            </w:pPr>
            <w:r>
              <w:rPr>
                <w:sz w:val="22"/>
                <w:szCs w:val="22"/>
              </w:rPr>
              <w:t>6%</w:t>
            </w:r>
          </w:p>
        </w:tc>
        <w:tc>
          <w:tcPr>
            <w:tcW w:w="686" w:type="dxa"/>
            <w:tcBorders>
              <w:top w:val="nil"/>
              <w:bottom w:val="nil"/>
            </w:tcBorders>
            <w:vAlign w:val="center"/>
          </w:tcPr>
          <w:p w14:paraId="03FA2357" w14:textId="77777777" w:rsidR="00C94B2A" w:rsidRDefault="00C94B2A" w:rsidP="00126B27">
            <w:pPr>
              <w:rPr>
                <w:sz w:val="22"/>
                <w:szCs w:val="22"/>
              </w:rPr>
            </w:pPr>
            <w:r>
              <w:rPr>
                <w:sz w:val="22"/>
                <w:szCs w:val="22"/>
              </w:rPr>
              <w:t>9</w:t>
            </w:r>
          </w:p>
        </w:tc>
        <w:tc>
          <w:tcPr>
            <w:tcW w:w="810" w:type="dxa"/>
            <w:gridSpan w:val="2"/>
            <w:tcBorders>
              <w:top w:val="nil"/>
              <w:bottom w:val="nil"/>
            </w:tcBorders>
            <w:vAlign w:val="center"/>
          </w:tcPr>
          <w:p w14:paraId="2E2A6B2B" w14:textId="77777777" w:rsidR="00C94B2A" w:rsidRDefault="00C94B2A" w:rsidP="00126B27">
            <w:pPr>
              <w:rPr>
                <w:sz w:val="22"/>
                <w:szCs w:val="22"/>
              </w:rPr>
            </w:pPr>
            <w:r>
              <w:rPr>
                <w:sz w:val="22"/>
                <w:szCs w:val="22"/>
              </w:rPr>
              <w:t>38%</w:t>
            </w:r>
          </w:p>
        </w:tc>
        <w:tc>
          <w:tcPr>
            <w:tcW w:w="3870" w:type="dxa"/>
            <w:gridSpan w:val="2"/>
            <w:tcBorders>
              <w:top w:val="nil"/>
              <w:bottom w:val="nil"/>
            </w:tcBorders>
            <w:vAlign w:val="center"/>
          </w:tcPr>
          <w:p w14:paraId="2C5E0AB1" w14:textId="77777777" w:rsidR="00C94B2A" w:rsidRPr="00FD0316" w:rsidRDefault="00C94B2A" w:rsidP="00126B27">
            <w:pPr>
              <w:rPr>
                <w:sz w:val="22"/>
                <w:szCs w:val="22"/>
              </w:rPr>
            </w:pPr>
            <w:r w:rsidRPr="00EC4A44">
              <w:rPr>
                <w:sz w:val="22"/>
                <w:szCs w:val="22"/>
              </w:rPr>
              <w:t>The value of defying stereotypes that the tourists tend to have about local places, people, and food, etc.</w:t>
            </w:r>
          </w:p>
        </w:tc>
      </w:tr>
      <w:tr w:rsidR="00C94B2A" w14:paraId="508E42EE" w14:textId="77777777" w:rsidTr="00126B27">
        <w:tc>
          <w:tcPr>
            <w:tcW w:w="625" w:type="dxa"/>
            <w:tcBorders>
              <w:top w:val="nil"/>
              <w:bottom w:val="nil"/>
            </w:tcBorders>
            <w:vAlign w:val="center"/>
          </w:tcPr>
          <w:p w14:paraId="08879FE3" w14:textId="77777777" w:rsidR="00C94B2A" w:rsidRPr="00FD0316" w:rsidRDefault="00C94B2A" w:rsidP="00126B27">
            <w:pPr>
              <w:rPr>
                <w:sz w:val="22"/>
                <w:szCs w:val="22"/>
              </w:rPr>
            </w:pPr>
            <w:r w:rsidRPr="00EC4A44">
              <w:rPr>
                <w:sz w:val="22"/>
                <w:szCs w:val="22"/>
              </w:rPr>
              <w:t>35</w:t>
            </w:r>
          </w:p>
        </w:tc>
        <w:tc>
          <w:tcPr>
            <w:tcW w:w="1350" w:type="dxa"/>
            <w:tcBorders>
              <w:top w:val="nil"/>
              <w:bottom w:val="nil"/>
            </w:tcBorders>
            <w:vAlign w:val="center"/>
          </w:tcPr>
          <w:p w14:paraId="560D69EE" w14:textId="77777777" w:rsidR="00C94B2A" w:rsidRPr="00FD0316" w:rsidRDefault="00C94B2A" w:rsidP="00126B27">
            <w:pPr>
              <w:rPr>
                <w:sz w:val="22"/>
                <w:szCs w:val="22"/>
              </w:rPr>
            </w:pPr>
            <w:r w:rsidRPr="00EC4A44">
              <w:rPr>
                <w:sz w:val="22"/>
                <w:szCs w:val="22"/>
              </w:rPr>
              <w:t xml:space="preserve">Reaping reward </w:t>
            </w:r>
          </w:p>
        </w:tc>
        <w:tc>
          <w:tcPr>
            <w:tcW w:w="630" w:type="dxa"/>
            <w:tcBorders>
              <w:top w:val="nil"/>
              <w:bottom w:val="nil"/>
            </w:tcBorders>
            <w:vAlign w:val="center"/>
          </w:tcPr>
          <w:p w14:paraId="5BA5BE94" w14:textId="77777777" w:rsidR="00C94B2A" w:rsidRDefault="00C94B2A" w:rsidP="00126B27">
            <w:pPr>
              <w:rPr>
                <w:sz w:val="22"/>
                <w:szCs w:val="22"/>
              </w:rPr>
            </w:pPr>
            <w:r>
              <w:rPr>
                <w:sz w:val="22"/>
                <w:szCs w:val="22"/>
              </w:rPr>
              <w:t>8</w:t>
            </w:r>
          </w:p>
        </w:tc>
        <w:tc>
          <w:tcPr>
            <w:tcW w:w="720" w:type="dxa"/>
            <w:tcBorders>
              <w:top w:val="nil"/>
              <w:bottom w:val="nil"/>
            </w:tcBorders>
            <w:vAlign w:val="center"/>
          </w:tcPr>
          <w:p w14:paraId="008D1BEC" w14:textId="77777777" w:rsidR="00C94B2A" w:rsidRDefault="00C94B2A" w:rsidP="00126B27">
            <w:pPr>
              <w:rPr>
                <w:sz w:val="22"/>
                <w:szCs w:val="22"/>
              </w:rPr>
            </w:pPr>
            <w:r>
              <w:rPr>
                <w:sz w:val="22"/>
                <w:szCs w:val="22"/>
              </w:rPr>
              <w:t>3%</w:t>
            </w:r>
          </w:p>
        </w:tc>
        <w:tc>
          <w:tcPr>
            <w:tcW w:w="686" w:type="dxa"/>
            <w:tcBorders>
              <w:top w:val="nil"/>
              <w:bottom w:val="nil"/>
            </w:tcBorders>
            <w:vAlign w:val="center"/>
          </w:tcPr>
          <w:p w14:paraId="4074CC48" w14:textId="77777777" w:rsidR="00C94B2A" w:rsidRDefault="00C94B2A" w:rsidP="00126B27">
            <w:pPr>
              <w:rPr>
                <w:sz w:val="22"/>
                <w:szCs w:val="22"/>
              </w:rPr>
            </w:pPr>
            <w:r>
              <w:rPr>
                <w:sz w:val="22"/>
                <w:szCs w:val="22"/>
              </w:rPr>
              <w:t>8</w:t>
            </w:r>
          </w:p>
        </w:tc>
        <w:tc>
          <w:tcPr>
            <w:tcW w:w="810" w:type="dxa"/>
            <w:gridSpan w:val="2"/>
            <w:tcBorders>
              <w:top w:val="nil"/>
              <w:bottom w:val="nil"/>
            </w:tcBorders>
            <w:vAlign w:val="center"/>
          </w:tcPr>
          <w:p w14:paraId="5BCDABB1" w14:textId="77777777" w:rsidR="00C94B2A" w:rsidRDefault="00C94B2A" w:rsidP="00126B27">
            <w:pPr>
              <w:rPr>
                <w:sz w:val="22"/>
                <w:szCs w:val="22"/>
              </w:rPr>
            </w:pPr>
            <w:r>
              <w:rPr>
                <w:sz w:val="22"/>
                <w:szCs w:val="22"/>
              </w:rPr>
              <w:t>34%</w:t>
            </w:r>
          </w:p>
        </w:tc>
        <w:tc>
          <w:tcPr>
            <w:tcW w:w="3870" w:type="dxa"/>
            <w:gridSpan w:val="2"/>
            <w:tcBorders>
              <w:top w:val="nil"/>
              <w:bottom w:val="nil"/>
            </w:tcBorders>
            <w:vAlign w:val="center"/>
          </w:tcPr>
          <w:p w14:paraId="7C4079D1" w14:textId="77777777" w:rsidR="00C94B2A" w:rsidRPr="00FD0316" w:rsidRDefault="00C94B2A" w:rsidP="00126B27">
            <w:pPr>
              <w:rPr>
                <w:sz w:val="22"/>
                <w:szCs w:val="22"/>
              </w:rPr>
            </w:pPr>
            <w:r w:rsidRPr="00EC4A44">
              <w:rPr>
                <w:rFonts w:eastAsia="바탕"/>
                <w:sz w:val="22"/>
                <w:szCs w:val="22"/>
              </w:rPr>
              <w:t>The value of benefiting from one’s own efforts or achievements</w:t>
            </w:r>
          </w:p>
        </w:tc>
      </w:tr>
      <w:tr w:rsidR="00C94B2A" w14:paraId="6B24E6A4" w14:textId="77777777" w:rsidTr="00126B27">
        <w:tc>
          <w:tcPr>
            <w:tcW w:w="625" w:type="dxa"/>
            <w:tcBorders>
              <w:top w:val="nil"/>
              <w:bottom w:val="nil"/>
            </w:tcBorders>
            <w:vAlign w:val="center"/>
          </w:tcPr>
          <w:p w14:paraId="7CAA95F9" w14:textId="77777777" w:rsidR="00C94B2A" w:rsidRPr="00FD0316" w:rsidRDefault="00C94B2A" w:rsidP="00126B27">
            <w:pPr>
              <w:rPr>
                <w:sz w:val="22"/>
                <w:szCs w:val="22"/>
              </w:rPr>
            </w:pPr>
            <w:r w:rsidRPr="00EC4A44">
              <w:rPr>
                <w:sz w:val="22"/>
                <w:szCs w:val="22"/>
              </w:rPr>
              <w:t>36</w:t>
            </w:r>
          </w:p>
        </w:tc>
        <w:tc>
          <w:tcPr>
            <w:tcW w:w="1350" w:type="dxa"/>
            <w:tcBorders>
              <w:top w:val="nil"/>
              <w:bottom w:val="nil"/>
            </w:tcBorders>
            <w:vAlign w:val="center"/>
          </w:tcPr>
          <w:p w14:paraId="374878C7" w14:textId="77777777" w:rsidR="00C94B2A" w:rsidRPr="00FD0316" w:rsidRDefault="00C94B2A" w:rsidP="00126B27">
            <w:pPr>
              <w:rPr>
                <w:sz w:val="22"/>
                <w:szCs w:val="22"/>
              </w:rPr>
            </w:pPr>
            <w:r w:rsidRPr="00EC4A44">
              <w:rPr>
                <w:sz w:val="22"/>
                <w:szCs w:val="22"/>
              </w:rPr>
              <w:t>Expansion of perspective</w:t>
            </w:r>
          </w:p>
        </w:tc>
        <w:tc>
          <w:tcPr>
            <w:tcW w:w="630" w:type="dxa"/>
            <w:tcBorders>
              <w:top w:val="nil"/>
              <w:bottom w:val="nil"/>
            </w:tcBorders>
            <w:vAlign w:val="center"/>
          </w:tcPr>
          <w:p w14:paraId="724E45ED" w14:textId="77777777" w:rsidR="00C94B2A" w:rsidRDefault="00C94B2A" w:rsidP="00126B27">
            <w:pPr>
              <w:rPr>
                <w:sz w:val="22"/>
                <w:szCs w:val="22"/>
              </w:rPr>
            </w:pPr>
            <w:r>
              <w:rPr>
                <w:sz w:val="22"/>
                <w:szCs w:val="22"/>
              </w:rPr>
              <w:t>11</w:t>
            </w:r>
          </w:p>
        </w:tc>
        <w:tc>
          <w:tcPr>
            <w:tcW w:w="720" w:type="dxa"/>
            <w:tcBorders>
              <w:top w:val="nil"/>
              <w:bottom w:val="nil"/>
            </w:tcBorders>
            <w:vAlign w:val="center"/>
          </w:tcPr>
          <w:p w14:paraId="3FDD9AEC" w14:textId="77777777" w:rsidR="00C94B2A" w:rsidRDefault="00C94B2A" w:rsidP="00126B27">
            <w:pPr>
              <w:rPr>
                <w:sz w:val="22"/>
                <w:szCs w:val="22"/>
              </w:rPr>
            </w:pPr>
            <w:r>
              <w:rPr>
                <w:sz w:val="22"/>
                <w:szCs w:val="22"/>
              </w:rPr>
              <w:t>4%</w:t>
            </w:r>
          </w:p>
        </w:tc>
        <w:tc>
          <w:tcPr>
            <w:tcW w:w="686" w:type="dxa"/>
            <w:tcBorders>
              <w:top w:val="nil"/>
              <w:bottom w:val="nil"/>
            </w:tcBorders>
            <w:vAlign w:val="center"/>
          </w:tcPr>
          <w:p w14:paraId="338D1319" w14:textId="77777777" w:rsidR="00C94B2A" w:rsidRDefault="00C94B2A" w:rsidP="00126B27">
            <w:pPr>
              <w:rPr>
                <w:sz w:val="22"/>
                <w:szCs w:val="22"/>
              </w:rPr>
            </w:pPr>
            <w:r>
              <w:rPr>
                <w:sz w:val="22"/>
                <w:szCs w:val="22"/>
              </w:rPr>
              <w:t>14</w:t>
            </w:r>
          </w:p>
        </w:tc>
        <w:tc>
          <w:tcPr>
            <w:tcW w:w="810" w:type="dxa"/>
            <w:gridSpan w:val="2"/>
            <w:tcBorders>
              <w:top w:val="nil"/>
              <w:bottom w:val="nil"/>
            </w:tcBorders>
            <w:vAlign w:val="center"/>
          </w:tcPr>
          <w:p w14:paraId="462264DF" w14:textId="77777777" w:rsidR="00C94B2A" w:rsidRDefault="00C94B2A" w:rsidP="00126B27">
            <w:pPr>
              <w:rPr>
                <w:sz w:val="22"/>
                <w:szCs w:val="22"/>
              </w:rPr>
            </w:pPr>
            <w:r>
              <w:rPr>
                <w:sz w:val="22"/>
                <w:szCs w:val="22"/>
              </w:rPr>
              <w:t>59%</w:t>
            </w:r>
          </w:p>
        </w:tc>
        <w:tc>
          <w:tcPr>
            <w:tcW w:w="3870" w:type="dxa"/>
            <w:gridSpan w:val="2"/>
            <w:tcBorders>
              <w:top w:val="nil"/>
              <w:bottom w:val="nil"/>
            </w:tcBorders>
            <w:vAlign w:val="center"/>
          </w:tcPr>
          <w:p w14:paraId="3084A118" w14:textId="77777777" w:rsidR="00C94B2A" w:rsidRPr="00FD0316" w:rsidRDefault="00C94B2A" w:rsidP="00126B27">
            <w:pPr>
              <w:rPr>
                <w:sz w:val="22"/>
                <w:szCs w:val="22"/>
              </w:rPr>
            </w:pPr>
            <w:r w:rsidRPr="00EC4A44">
              <w:rPr>
                <w:sz w:val="22"/>
                <w:szCs w:val="22"/>
              </w:rPr>
              <w:t>The value of broadening one’s perspective. For example, a tourist may widen their perspective to view different ways of life in a destination</w:t>
            </w:r>
          </w:p>
        </w:tc>
      </w:tr>
      <w:tr w:rsidR="00C94B2A" w14:paraId="35862139" w14:textId="77777777" w:rsidTr="00126B27">
        <w:tc>
          <w:tcPr>
            <w:tcW w:w="625" w:type="dxa"/>
            <w:tcBorders>
              <w:top w:val="nil"/>
              <w:bottom w:val="nil"/>
            </w:tcBorders>
            <w:vAlign w:val="center"/>
          </w:tcPr>
          <w:p w14:paraId="01B10204" w14:textId="77777777" w:rsidR="00C94B2A" w:rsidRPr="00EC4A44" w:rsidRDefault="00C94B2A" w:rsidP="00126B27">
            <w:pPr>
              <w:rPr>
                <w:sz w:val="22"/>
                <w:szCs w:val="22"/>
              </w:rPr>
            </w:pPr>
            <w:r w:rsidRPr="00EC4A44">
              <w:rPr>
                <w:sz w:val="22"/>
                <w:szCs w:val="22"/>
              </w:rPr>
              <w:t>37</w:t>
            </w:r>
          </w:p>
        </w:tc>
        <w:tc>
          <w:tcPr>
            <w:tcW w:w="1350" w:type="dxa"/>
            <w:tcBorders>
              <w:top w:val="nil"/>
              <w:bottom w:val="nil"/>
            </w:tcBorders>
            <w:vAlign w:val="center"/>
          </w:tcPr>
          <w:p w14:paraId="7EA6FE3C" w14:textId="77777777" w:rsidR="00C94B2A" w:rsidRPr="00EC4A44" w:rsidRDefault="00C94B2A" w:rsidP="00126B27">
            <w:pPr>
              <w:rPr>
                <w:sz w:val="22"/>
                <w:szCs w:val="22"/>
              </w:rPr>
            </w:pPr>
            <w:r w:rsidRPr="00EC4A44">
              <w:rPr>
                <w:sz w:val="22"/>
                <w:szCs w:val="22"/>
              </w:rPr>
              <w:t xml:space="preserve">Slow lifestyle </w:t>
            </w:r>
          </w:p>
        </w:tc>
        <w:tc>
          <w:tcPr>
            <w:tcW w:w="630" w:type="dxa"/>
            <w:tcBorders>
              <w:top w:val="nil"/>
              <w:bottom w:val="nil"/>
            </w:tcBorders>
            <w:vAlign w:val="center"/>
          </w:tcPr>
          <w:p w14:paraId="67743923" w14:textId="77777777" w:rsidR="00C94B2A" w:rsidRDefault="00C94B2A" w:rsidP="00126B27">
            <w:pPr>
              <w:rPr>
                <w:sz w:val="22"/>
                <w:szCs w:val="22"/>
              </w:rPr>
            </w:pPr>
            <w:r>
              <w:rPr>
                <w:sz w:val="22"/>
                <w:szCs w:val="22"/>
              </w:rPr>
              <w:t>36</w:t>
            </w:r>
          </w:p>
        </w:tc>
        <w:tc>
          <w:tcPr>
            <w:tcW w:w="720" w:type="dxa"/>
            <w:tcBorders>
              <w:top w:val="nil"/>
              <w:bottom w:val="nil"/>
            </w:tcBorders>
            <w:vAlign w:val="center"/>
          </w:tcPr>
          <w:p w14:paraId="70C0CF80" w14:textId="77777777" w:rsidR="00C94B2A" w:rsidRDefault="00C94B2A" w:rsidP="00126B27">
            <w:pPr>
              <w:rPr>
                <w:sz w:val="22"/>
                <w:szCs w:val="22"/>
              </w:rPr>
            </w:pPr>
            <w:r>
              <w:rPr>
                <w:sz w:val="22"/>
                <w:szCs w:val="22"/>
              </w:rPr>
              <w:t>13%</w:t>
            </w:r>
          </w:p>
        </w:tc>
        <w:tc>
          <w:tcPr>
            <w:tcW w:w="686" w:type="dxa"/>
            <w:tcBorders>
              <w:top w:val="nil"/>
              <w:bottom w:val="nil"/>
            </w:tcBorders>
            <w:vAlign w:val="center"/>
          </w:tcPr>
          <w:p w14:paraId="2FE54EE6" w14:textId="77777777" w:rsidR="00C94B2A" w:rsidRDefault="00C94B2A" w:rsidP="00126B27">
            <w:pPr>
              <w:rPr>
                <w:sz w:val="22"/>
                <w:szCs w:val="22"/>
              </w:rPr>
            </w:pPr>
            <w:r>
              <w:rPr>
                <w:sz w:val="22"/>
                <w:szCs w:val="22"/>
              </w:rPr>
              <w:t>20</w:t>
            </w:r>
          </w:p>
        </w:tc>
        <w:tc>
          <w:tcPr>
            <w:tcW w:w="810" w:type="dxa"/>
            <w:gridSpan w:val="2"/>
            <w:tcBorders>
              <w:top w:val="nil"/>
              <w:bottom w:val="nil"/>
            </w:tcBorders>
            <w:vAlign w:val="center"/>
          </w:tcPr>
          <w:p w14:paraId="0B108887" w14:textId="77777777" w:rsidR="00C94B2A" w:rsidRDefault="00C94B2A" w:rsidP="00126B27">
            <w:pPr>
              <w:rPr>
                <w:sz w:val="22"/>
                <w:szCs w:val="22"/>
              </w:rPr>
            </w:pPr>
            <w:r>
              <w:rPr>
                <w:sz w:val="22"/>
                <w:szCs w:val="22"/>
              </w:rPr>
              <w:t>83%</w:t>
            </w:r>
          </w:p>
        </w:tc>
        <w:tc>
          <w:tcPr>
            <w:tcW w:w="3870" w:type="dxa"/>
            <w:gridSpan w:val="2"/>
            <w:tcBorders>
              <w:top w:val="nil"/>
              <w:bottom w:val="nil"/>
            </w:tcBorders>
            <w:vAlign w:val="center"/>
          </w:tcPr>
          <w:p w14:paraId="145254A6" w14:textId="77777777" w:rsidR="00C94B2A" w:rsidRPr="00EC4A44" w:rsidRDefault="00C94B2A" w:rsidP="00126B27">
            <w:pPr>
              <w:rPr>
                <w:sz w:val="22"/>
                <w:szCs w:val="22"/>
              </w:rPr>
            </w:pPr>
            <w:r w:rsidRPr="00EC4A44">
              <w:rPr>
                <w:sz w:val="22"/>
                <w:szCs w:val="22"/>
              </w:rPr>
              <w:t>The value of living in a slower-paced life. For example, a tourist can apply their slow philosophy from travel to their daily life</w:t>
            </w:r>
          </w:p>
        </w:tc>
      </w:tr>
      <w:tr w:rsidR="00C94B2A" w14:paraId="7E17D6A3" w14:textId="77777777" w:rsidTr="00126B27">
        <w:tc>
          <w:tcPr>
            <w:tcW w:w="625" w:type="dxa"/>
            <w:tcBorders>
              <w:top w:val="nil"/>
              <w:bottom w:val="nil"/>
            </w:tcBorders>
            <w:vAlign w:val="center"/>
          </w:tcPr>
          <w:p w14:paraId="75B55508" w14:textId="77777777" w:rsidR="00C94B2A" w:rsidRPr="00EC4A44" w:rsidRDefault="00C94B2A" w:rsidP="00126B27">
            <w:pPr>
              <w:rPr>
                <w:sz w:val="22"/>
                <w:szCs w:val="22"/>
              </w:rPr>
            </w:pPr>
            <w:r w:rsidRPr="00EC4A44">
              <w:rPr>
                <w:sz w:val="22"/>
                <w:szCs w:val="22"/>
              </w:rPr>
              <w:t>38</w:t>
            </w:r>
          </w:p>
        </w:tc>
        <w:tc>
          <w:tcPr>
            <w:tcW w:w="1350" w:type="dxa"/>
            <w:tcBorders>
              <w:top w:val="nil"/>
              <w:bottom w:val="nil"/>
            </w:tcBorders>
            <w:vAlign w:val="center"/>
          </w:tcPr>
          <w:p w14:paraId="488BFF21" w14:textId="77777777" w:rsidR="00C94B2A" w:rsidRPr="00EC4A44" w:rsidRDefault="00C94B2A" w:rsidP="00126B27">
            <w:pPr>
              <w:rPr>
                <w:sz w:val="22"/>
                <w:szCs w:val="22"/>
              </w:rPr>
            </w:pPr>
            <w:r w:rsidRPr="00EC4A44">
              <w:rPr>
                <w:sz w:val="22"/>
                <w:szCs w:val="22"/>
              </w:rPr>
              <w:t>Learning knowledge</w:t>
            </w:r>
          </w:p>
        </w:tc>
        <w:tc>
          <w:tcPr>
            <w:tcW w:w="630" w:type="dxa"/>
            <w:tcBorders>
              <w:top w:val="nil"/>
              <w:bottom w:val="nil"/>
            </w:tcBorders>
            <w:vAlign w:val="center"/>
          </w:tcPr>
          <w:p w14:paraId="3DC76C21" w14:textId="77777777" w:rsidR="00C94B2A" w:rsidRDefault="00C94B2A" w:rsidP="00126B27">
            <w:pPr>
              <w:rPr>
                <w:sz w:val="22"/>
                <w:szCs w:val="22"/>
              </w:rPr>
            </w:pPr>
            <w:r>
              <w:rPr>
                <w:sz w:val="22"/>
                <w:szCs w:val="22"/>
              </w:rPr>
              <w:t>13</w:t>
            </w:r>
          </w:p>
        </w:tc>
        <w:tc>
          <w:tcPr>
            <w:tcW w:w="720" w:type="dxa"/>
            <w:tcBorders>
              <w:top w:val="nil"/>
              <w:bottom w:val="nil"/>
            </w:tcBorders>
            <w:vAlign w:val="center"/>
          </w:tcPr>
          <w:p w14:paraId="268C1158" w14:textId="77777777" w:rsidR="00C94B2A" w:rsidRDefault="00C94B2A" w:rsidP="00126B27">
            <w:pPr>
              <w:rPr>
                <w:sz w:val="22"/>
                <w:szCs w:val="22"/>
              </w:rPr>
            </w:pPr>
            <w:r>
              <w:rPr>
                <w:sz w:val="22"/>
                <w:szCs w:val="22"/>
              </w:rPr>
              <w:t>5%</w:t>
            </w:r>
          </w:p>
        </w:tc>
        <w:tc>
          <w:tcPr>
            <w:tcW w:w="686" w:type="dxa"/>
            <w:tcBorders>
              <w:top w:val="nil"/>
              <w:bottom w:val="nil"/>
            </w:tcBorders>
            <w:vAlign w:val="center"/>
          </w:tcPr>
          <w:p w14:paraId="66823143" w14:textId="77777777" w:rsidR="00C94B2A" w:rsidRDefault="00C94B2A" w:rsidP="00126B27">
            <w:pPr>
              <w:rPr>
                <w:sz w:val="22"/>
                <w:szCs w:val="22"/>
              </w:rPr>
            </w:pPr>
            <w:r>
              <w:rPr>
                <w:sz w:val="22"/>
                <w:szCs w:val="22"/>
              </w:rPr>
              <w:t>19</w:t>
            </w:r>
          </w:p>
        </w:tc>
        <w:tc>
          <w:tcPr>
            <w:tcW w:w="810" w:type="dxa"/>
            <w:gridSpan w:val="2"/>
            <w:tcBorders>
              <w:top w:val="nil"/>
              <w:bottom w:val="nil"/>
            </w:tcBorders>
            <w:vAlign w:val="center"/>
          </w:tcPr>
          <w:p w14:paraId="2BA8BE71" w14:textId="77777777" w:rsidR="00C94B2A" w:rsidRDefault="00C94B2A" w:rsidP="00126B27">
            <w:pPr>
              <w:rPr>
                <w:sz w:val="22"/>
                <w:szCs w:val="22"/>
              </w:rPr>
            </w:pPr>
            <w:r>
              <w:rPr>
                <w:sz w:val="22"/>
                <w:szCs w:val="22"/>
              </w:rPr>
              <w:t>79%</w:t>
            </w:r>
          </w:p>
        </w:tc>
        <w:tc>
          <w:tcPr>
            <w:tcW w:w="3870" w:type="dxa"/>
            <w:gridSpan w:val="2"/>
            <w:tcBorders>
              <w:top w:val="nil"/>
              <w:bottom w:val="nil"/>
            </w:tcBorders>
            <w:vAlign w:val="center"/>
          </w:tcPr>
          <w:p w14:paraId="039ECC7F" w14:textId="77777777" w:rsidR="00C94B2A" w:rsidRPr="00EC4A44" w:rsidRDefault="00C94B2A" w:rsidP="00126B27">
            <w:pPr>
              <w:rPr>
                <w:sz w:val="22"/>
                <w:szCs w:val="22"/>
              </w:rPr>
            </w:pPr>
            <w:r w:rsidRPr="00EC4A44">
              <w:rPr>
                <w:sz w:val="22"/>
                <w:szCs w:val="22"/>
              </w:rPr>
              <w:t>The value of learning new information, skills, or objects. For example, a tourist may learn something about the destination’s culture, history, and lifestyle of local people</w:t>
            </w:r>
          </w:p>
        </w:tc>
      </w:tr>
      <w:tr w:rsidR="00C94B2A" w14:paraId="584E2DDA" w14:textId="77777777" w:rsidTr="00126B27">
        <w:tc>
          <w:tcPr>
            <w:tcW w:w="625" w:type="dxa"/>
            <w:tcBorders>
              <w:top w:val="nil"/>
            </w:tcBorders>
            <w:vAlign w:val="center"/>
          </w:tcPr>
          <w:p w14:paraId="73921563" w14:textId="77777777" w:rsidR="00C94B2A" w:rsidRPr="00EC4A44" w:rsidRDefault="00C94B2A" w:rsidP="00126B27">
            <w:pPr>
              <w:rPr>
                <w:sz w:val="22"/>
                <w:szCs w:val="22"/>
              </w:rPr>
            </w:pPr>
            <w:r w:rsidRPr="00EC4A44">
              <w:rPr>
                <w:sz w:val="22"/>
                <w:szCs w:val="22"/>
              </w:rPr>
              <w:t>39</w:t>
            </w:r>
          </w:p>
        </w:tc>
        <w:tc>
          <w:tcPr>
            <w:tcW w:w="1350" w:type="dxa"/>
            <w:tcBorders>
              <w:top w:val="nil"/>
            </w:tcBorders>
            <w:vAlign w:val="center"/>
          </w:tcPr>
          <w:p w14:paraId="464B5FA4" w14:textId="77777777" w:rsidR="00C94B2A" w:rsidRPr="00EC4A44" w:rsidRDefault="00C94B2A" w:rsidP="00126B27">
            <w:pPr>
              <w:rPr>
                <w:sz w:val="22"/>
                <w:szCs w:val="22"/>
              </w:rPr>
            </w:pPr>
            <w:r w:rsidRPr="00EC4A44">
              <w:rPr>
                <w:sz w:val="22"/>
                <w:szCs w:val="22"/>
              </w:rPr>
              <w:t>Self-awareness</w:t>
            </w:r>
          </w:p>
        </w:tc>
        <w:tc>
          <w:tcPr>
            <w:tcW w:w="630" w:type="dxa"/>
            <w:tcBorders>
              <w:top w:val="nil"/>
            </w:tcBorders>
            <w:vAlign w:val="center"/>
          </w:tcPr>
          <w:p w14:paraId="54A0E6FA" w14:textId="77777777" w:rsidR="00C94B2A" w:rsidRDefault="00C94B2A" w:rsidP="00126B27">
            <w:pPr>
              <w:rPr>
                <w:sz w:val="22"/>
                <w:szCs w:val="22"/>
              </w:rPr>
            </w:pPr>
            <w:r>
              <w:rPr>
                <w:sz w:val="22"/>
                <w:szCs w:val="22"/>
              </w:rPr>
              <w:t>29</w:t>
            </w:r>
          </w:p>
        </w:tc>
        <w:tc>
          <w:tcPr>
            <w:tcW w:w="720" w:type="dxa"/>
            <w:tcBorders>
              <w:top w:val="nil"/>
            </w:tcBorders>
            <w:vAlign w:val="center"/>
          </w:tcPr>
          <w:p w14:paraId="3BC9DAD7" w14:textId="77777777" w:rsidR="00C94B2A" w:rsidRDefault="00C94B2A" w:rsidP="00126B27">
            <w:pPr>
              <w:rPr>
                <w:sz w:val="22"/>
                <w:szCs w:val="22"/>
              </w:rPr>
            </w:pPr>
            <w:r>
              <w:rPr>
                <w:sz w:val="22"/>
                <w:szCs w:val="22"/>
              </w:rPr>
              <w:t>11%</w:t>
            </w:r>
          </w:p>
        </w:tc>
        <w:tc>
          <w:tcPr>
            <w:tcW w:w="686" w:type="dxa"/>
            <w:tcBorders>
              <w:top w:val="nil"/>
            </w:tcBorders>
            <w:vAlign w:val="center"/>
          </w:tcPr>
          <w:p w14:paraId="49DD31A9" w14:textId="77777777" w:rsidR="00C94B2A" w:rsidRDefault="00C94B2A" w:rsidP="00126B27">
            <w:pPr>
              <w:rPr>
                <w:sz w:val="22"/>
                <w:szCs w:val="22"/>
              </w:rPr>
            </w:pPr>
            <w:r>
              <w:rPr>
                <w:sz w:val="22"/>
                <w:szCs w:val="22"/>
              </w:rPr>
              <w:t>18</w:t>
            </w:r>
          </w:p>
        </w:tc>
        <w:tc>
          <w:tcPr>
            <w:tcW w:w="810" w:type="dxa"/>
            <w:gridSpan w:val="2"/>
            <w:tcBorders>
              <w:top w:val="nil"/>
            </w:tcBorders>
            <w:vAlign w:val="center"/>
          </w:tcPr>
          <w:p w14:paraId="45C70C24" w14:textId="77777777" w:rsidR="00C94B2A" w:rsidRDefault="00C94B2A" w:rsidP="00126B27">
            <w:pPr>
              <w:rPr>
                <w:sz w:val="22"/>
                <w:szCs w:val="22"/>
              </w:rPr>
            </w:pPr>
            <w:r>
              <w:rPr>
                <w:sz w:val="22"/>
                <w:szCs w:val="22"/>
              </w:rPr>
              <w:t>76%</w:t>
            </w:r>
          </w:p>
        </w:tc>
        <w:tc>
          <w:tcPr>
            <w:tcW w:w="3870" w:type="dxa"/>
            <w:gridSpan w:val="2"/>
            <w:tcBorders>
              <w:top w:val="nil"/>
            </w:tcBorders>
            <w:vAlign w:val="center"/>
          </w:tcPr>
          <w:p w14:paraId="0029A290" w14:textId="77777777" w:rsidR="00C94B2A" w:rsidRPr="00EC4A44" w:rsidRDefault="00C94B2A" w:rsidP="00126B27">
            <w:pPr>
              <w:rPr>
                <w:sz w:val="22"/>
                <w:szCs w:val="22"/>
              </w:rPr>
            </w:pPr>
            <w:r w:rsidRPr="00EC4A44">
              <w:rPr>
                <w:sz w:val="22"/>
                <w:szCs w:val="22"/>
              </w:rPr>
              <w:t>The value of the ability</w:t>
            </w:r>
            <w:r>
              <w:rPr>
                <w:sz w:val="22"/>
                <w:szCs w:val="22"/>
              </w:rPr>
              <w:t xml:space="preserve"> to</w:t>
            </w:r>
            <w:r w:rsidRPr="00EC4A44">
              <w:rPr>
                <w:sz w:val="22"/>
                <w:szCs w:val="22"/>
              </w:rPr>
              <w:t xml:space="preserve"> see oneself clearly and objectively</w:t>
            </w:r>
          </w:p>
        </w:tc>
      </w:tr>
    </w:tbl>
    <w:p w14:paraId="00BE0C5D" w14:textId="1E3EAE55" w:rsidR="00C94B2A" w:rsidRPr="00C94B2A" w:rsidRDefault="00C94B2A" w:rsidP="00C94B2A">
      <w:pPr>
        <w:rPr>
          <w:sz w:val="20"/>
          <w:szCs w:val="20"/>
        </w:rPr>
      </w:pPr>
      <w:r>
        <w:rPr>
          <w:sz w:val="20"/>
          <w:szCs w:val="20"/>
        </w:rPr>
        <w:t>Notes.</w:t>
      </w:r>
      <w:r w:rsidRPr="00083E6D">
        <w:rPr>
          <w:sz w:val="20"/>
          <w:szCs w:val="20"/>
        </w:rPr>
        <w:t xml:space="preserve"> </w:t>
      </w:r>
      <w:r w:rsidRPr="00083E6D">
        <w:rPr>
          <w:sz w:val="20"/>
          <w:szCs w:val="20"/>
          <w:vertAlign w:val="superscript"/>
        </w:rPr>
        <w:t>a</w:t>
      </w:r>
      <w:r w:rsidRPr="00083E6D">
        <w:rPr>
          <w:sz w:val="20"/>
          <w:szCs w:val="20"/>
        </w:rPr>
        <w:t xml:space="preserve"> The numbers represent the number of quotes for the category and its percentage in the according level (i.e., attrib</w:t>
      </w:r>
      <w:r>
        <w:rPr>
          <w:sz w:val="20"/>
          <w:szCs w:val="20"/>
        </w:rPr>
        <w:t xml:space="preserve">utes, consequences, and values). </w:t>
      </w:r>
      <w:r>
        <w:rPr>
          <w:sz w:val="20"/>
          <w:szCs w:val="20"/>
          <w:vertAlign w:val="superscript"/>
        </w:rPr>
        <w:t>b</w:t>
      </w:r>
      <w:r>
        <w:rPr>
          <w:sz w:val="20"/>
          <w:szCs w:val="20"/>
        </w:rPr>
        <w:t xml:space="preserve"> The numbers represent the number of participants who mentioned the category and the corresponding percentage. </w:t>
      </w:r>
    </w:p>
    <w:p w14:paraId="15ED0808" w14:textId="77777777" w:rsidR="00C94B2A" w:rsidRPr="0008775F" w:rsidRDefault="00C94B2A" w:rsidP="00C94B2A">
      <w:r w:rsidRPr="0008775F">
        <w:rPr>
          <w:b/>
        </w:rPr>
        <w:lastRenderedPageBreak/>
        <w:t>Table 7.</w:t>
      </w:r>
      <w:r w:rsidRPr="0008775F">
        <w:t xml:space="preserve"> (Continued)</w:t>
      </w:r>
    </w:p>
    <w:p w14:paraId="4159CFE2" w14:textId="77777777" w:rsidR="00C94B2A" w:rsidRPr="00083E6D" w:rsidRDefault="00C94B2A" w:rsidP="00C94B2A">
      <w:pPr>
        <w:rPr>
          <w:sz w:val="22"/>
          <w:szCs w:val="22"/>
        </w:rPr>
      </w:pPr>
    </w:p>
    <w:tbl>
      <w:tblPr>
        <w:tblStyle w:val="a8"/>
        <w:tblW w:w="863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25"/>
        <w:gridCol w:w="1440"/>
        <w:gridCol w:w="540"/>
        <w:gridCol w:w="630"/>
        <w:gridCol w:w="630"/>
        <w:gridCol w:w="810"/>
        <w:gridCol w:w="3960"/>
      </w:tblGrid>
      <w:tr w:rsidR="00C94B2A" w14:paraId="4817EF40" w14:textId="77777777" w:rsidTr="00126B27">
        <w:tc>
          <w:tcPr>
            <w:tcW w:w="625" w:type="dxa"/>
            <w:tcBorders>
              <w:bottom w:val="single" w:sz="4" w:space="0" w:color="auto"/>
            </w:tcBorders>
            <w:shd w:val="clear" w:color="auto" w:fill="D9D9D9" w:themeFill="background1" w:themeFillShade="D9"/>
          </w:tcPr>
          <w:p w14:paraId="2D88E031" w14:textId="77777777" w:rsidR="00C94B2A" w:rsidRPr="00FD0316" w:rsidRDefault="00C94B2A" w:rsidP="00126B27">
            <w:pPr>
              <w:rPr>
                <w:sz w:val="22"/>
                <w:szCs w:val="22"/>
              </w:rPr>
            </w:pPr>
            <w:r>
              <w:rPr>
                <w:sz w:val="22"/>
                <w:szCs w:val="22"/>
              </w:rPr>
              <w:t xml:space="preserve">No. </w:t>
            </w:r>
          </w:p>
        </w:tc>
        <w:tc>
          <w:tcPr>
            <w:tcW w:w="1440" w:type="dxa"/>
            <w:tcBorders>
              <w:bottom w:val="single" w:sz="4" w:space="0" w:color="auto"/>
            </w:tcBorders>
            <w:shd w:val="clear" w:color="auto" w:fill="D9D9D9" w:themeFill="background1" w:themeFillShade="D9"/>
          </w:tcPr>
          <w:p w14:paraId="770D73BE" w14:textId="77777777" w:rsidR="00C94B2A" w:rsidRPr="00706ADF" w:rsidRDefault="00C94B2A" w:rsidP="00126B27">
            <w:pPr>
              <w:rPr>
                <w:sz w:val="22"/>
                <w:szCs w:val="22"/>
              </w:rPr>
            </w:pPr>
            <w:r>
              <w:rPr>
                <w:sz w:val="22"/>
                <w:szCs w:val="22"/>
              </w:rPr>
              <w:t>Category</w:t>
            </w:r>
          </w:p>
        </w:tc>
        <w:tc>
          <w:tcPr>
            <w:tcW w:w="1170" w:type="dxa"/>
            <w:gridSpan w:val="2"/>
            <w:tcBorders>
              <w:bottom w:val="single" w:sz="4" w:space="0" w:color="auto"/>
            </w:tcBorders>
            <w:shd w:val="clear" w:color="auto" w:fill="D9D9D9" w:themeFill="background1" w:themeFillShade="D9"/>
          </w:tcPr>
          <w:p w14:paraId="5A1E25DA" w14:textId="77777777" w:rsidR="00C94B2A" w:rsidRDefault="00C94B2A" w:rsidP="00126B27">
            <w:pPr>
              <w:rPr>
                <w:sz w:val="22"/>
                <w:szCs w:val="22"/>
              </w:rPr>
            </w:pPr>
            <w:r>
              <w:rPr>
                <w:sz w:val="22"/>
                <w:szCs w:val="22"/>
              </w:rPr>
              <w:t>Citations</w:t>
            </w:r>
            <w:r>
              <w:rPr>
                <w:sz w:val="22"/>
                <w:szCs w:val="22"/>
                <w:vertAlign w:val="superscript"/>
              </w:rPr>
              <w:t>a</w:t>
            </w:r>
          </w:p>
        </w:tc>
        <w:tc>
          <w:tcPr>
            <w:tcW w:w="1440" w:type="dxa"/>
            <w:gridSpan w:val="2"/>
            <w:tcBorders>
              <w:bottom w:val="single" w:sz="4" w:space="0" w:color="auto"/>
            </w:tcBorders>
            <w:shd w:val="clear" w:color="auto" w:fill="D9D9D9" w:themeFill="background1" w:themeFillShade="D9"/>
          </w:tcPr>
          <w:p w14:paraId="519EF057" w14:textId="77777777" w:rsidR="00C94B2A" w:rsidRDefault="00C94B2A" w:rsidP="00126B27">
            <w:pPr>
              <w:rPr>
                <w:sz w:val="22"/>
                <w:szCs w:val="22"/>
              </w:rPr>
            </w:pPr>
            <w:r>
              <w:rPr>
                <w:sz w:val="22"/>
                <w:szCs w:val="22"/>
              </w:rPr>
              <w:t>Respondents</w:t>
            </w:r>
            <w:r>
              <w:rPr>
                <w:sz w:val="22"/>
                <w:szCs w:val="22"/>
                <w:vertAlign w:val="superscript"/>
              </w:rPr>
              <w:t>a</w:t>
            </w:r>
          </w:p>
        </w:tc>
        <w:tc>
          <w:tcPr>
            <w:tcW w:w="3960" w:type="dxa"/>
            <w:tcBorders>
              <w:bottom w:val="single" w:sz="4" w:space="0" w:color="auto"/>
            </w:tcBorders>
            <w:shd w:val="clear" w:color="auto" w:fill="D9D9D9" w:themeFill="background1" w:themeFillShade="D9"/>
          </w:tcPr>
          <w:p w14:paraId="597712C5" w14:textId="77777777" w:rsidR="00C94B2A" w:rsidRPr="00FD0316" w:rsidRDefault="00C94B2A" w:rsidP="00126B27">
            <w:pPr>
              <w:rPr>
                <w:sz w:val="22"/>
                <w:szCs w:val="22"/>
              </w:rPr>
            </w:pPr>
            <w:r>
              <w:rPr>
                <w:sz w:val="22"/>
                <w:szCs w:val="22"/>
              </w:rPr>
              <w:t>Explanation</w:t>
            </w:r>
          </w:p>
        </w:tc>
      </w:tr>
      <w:tr w:rsidR="00C94B2A" w14:paraId="1B7A5310" w14:textId="77777777" w:rsidTr="00126B27">
        <w:tc>
          <w:tcPr>
            <w:tcW w:w="625" w:type="dxa"/>
            <w:tcBorders>
              <w:bottom w:val="nil"/>
              <w:right w:val="nil"/>
            </w:tcBorders>
            <w:vAlign w:val="center"/>
          </w:tcPr>
          <w:p w14:paraId="5942425D" w14:textId="77777777" w:rsidR="00C94B2A" w:rsidRPr="009F1320" w:rsidRDefault="00C94B2A" w:rsidP="00126B27">
            <w:pPr>
              <w:rPr>
                <w:sz w:val="22"/>
                <w:szCs w:val="22"/>
              </w:rPr>
            </w:pPr>
            <w:r w:rsidRPr="009F1320">
              <w:rPr>
                <w:sz w:val="22"/>
                <w:szCs w:val="22"/>
              </w:rPr>
              <w:t>40</w:t>
            </w:r>
          </w:p>
        </w:tc>
        <w:tc>
          <w:tcPr>
            <w:tcW w:w="1440" w:type="dxa"/>
            <w:tcBorders>
              <w:left w:val="nil"/>
              <w:bottom w:val="nil"/>
              <w:right w:val="nil"/>
            </w:tcBorders>
            <w:vAlign w:val="center"/>
          </w:tcPr>
          <w:p w14:paraId="5DF8DB00" w14:textId="77777777" w:rsidR="00C94B2A" w:rsidRPr="009F1320" w:rsidRDefault="00C94B2A" w:rsidP="00126B27">
            <w:pPr>
              <w:rPr>
                <w:sz w:val="22"/>
                <w:szCs w:val="22"/>
              </w:rPr>
            </w:pPr>
            <w:r w:rsidRPr="009F1320">
              <w:rPr>
                <w:sz w:val="22"/>
                <w:szCs w:val="22"/>
              </w:rPr>
              <w:t>Self-confidence</w:t>
            </w:r>
          </w:p>
        </w:tc>
        <w:tc>
          <w:tcPr>
            <w:tcW w:w="540" w:type="dxa"/>
            <w:tcBorders>
              <w:left w:val="nil"/>
              <w:bottom w:val="nil"/>
              <w:right w:val="nil"/>
            </w:tcBorders>
            <w:vAlign w:val="center"/>
          </w:tcPr>
          <w:p w14:paraId="2EF67A73" w14:textId="77777777" w:rsidR="00C94B2A" w:rsidRDefault="00C94B2A" w:rsidP="00126B27">
            <w:pPr>
              <w:rPr>
                <w:sz w:val="22"/>
                <w:szCs w:val="22"/>
              </w:rPr>
            </w:pPr>
            <w:r>
              <w:rPr>
                <w:sz w:val="22"/>
                <w:szCs w:val="22"/>
              </w:rPr>
              <w:t>26</w:t>
            </w:r>
          </w:p>
        </w:tc>
        <w:tc>
          <w:tcPr>
            <w:tcW w:w="630" w:type="dxa"/>
            <w:tcBorders>
              <w:left w:val="nil"/>
              <w:bottom w:val="nil"/>
              <w:right w:val="nil"/>
            </w:tcBorders>
            <w:vAlign w:val="center"/>
          </w:tcPr>
          <w:p w14:paraId="40C45363" w14:textId="77777777" w:rsidR="00C94B2A" w:rsidRDefault="00C94B2A" w:rsidP="00126B27">
            <w:pPr>
              <w:rPr>
                <w:sz w:val="22"/>
                <w:szCs w:val="22"/>
              </w:rPr>
            </w:pPr>
            <w:r>
              <w:rPr>
                <w:sz w:val="22"/>
                <w:szCs w:val="22"/>
              </w:rPr>
              <w:t>10%</w:t>
            </w:r>
          </w:p>
        </w:tc>
        <w:tc>
          <w:tcPr>
            <w:tcW w:w="630" w:type="dxa"/>
            <w:tcBorders>
              <w:left w:val="nil"/>
              <w:bottom w:val="nil"/>
              <w:right w:val="nil"/>
            </w:tcBorders>
            <w:vAlign w:val="center"/>
          </w:tcPr>
          <w:p w14:paraId="46BFCCFD" w14:textId="77777777" w:rsidR="00C94B2A" w:rsidRPr="009F1320" w:rsidRDefault="00C94B2A" w:rsidP="00126B27">
            <w:pPr>
              <w:rPr>
                <w:sz w:val="22"/>
                <w:szCs w:val="22"/>
              </w:rPr>
            </w:pPr>
            <w:r>
              <w:rPr>
                <w:sz w:val="22"/>
                <w:szCs w:val="22"/>
              </w:rPr>
              <w:t>15</w:t>
            </w:r>
          </w:p>
        </w:tc>
        <w:tc>
          <w:tcPr>
            <w:tcW w:w="810" w:type="dxa"/>
            <w:tcBorders>
              <w:left w:val="nil"/>
              <w:bottom w:val="nil"/>
              <w:right w:val="nil"/>
            </w:tcBorders>
            <w:vAlign w:val="center"/>
          </w:tcPr>
          <w:p w14:paraId="4727DF73" w14:textId="77777777" w:rsidR="00C94B2A" w:rsidRPr="009F1320" w:rsidRDefault="00C94B2A" w:rsidP="00126B27">
            <w:pPr>
              <w:rPr>
                <w:sz w:val="22"/>
                <w:szCs w:val="22"/>
              </w:rPr>
            </w:pPr>
            <w:r>
              <w:rPr>
                <w:sz w:val="22"/>
                <w:szCs w:val="22"/>
              </w:rPr>
              <w:t>63%</w:t>
            </w:r>
          </w:p>
        </w:tc>
        <w:tc>
          <w:tcPr>
            <w:tcW w:w="3960" w:type="dxa"/>
            <w:tcBorders>
              <w:left w:val="nil"/>
              <w:bottom w:val="nil"/>
            </w:tcBorders>
            <w:vAlign w:val="center"/>
          </w:tcPr>
          <w:p w14:paraId="5FB41AF0" w14:textId="77777777" w:rsidR="00C94B2A" w:rsidRPr="009F1320" w:rsidRDefault="00C94B2A" w:rsidP="00126B27">
            <w:pPr>
              <w:rPr>
                <w:sz w:val="22"/>
                <w:szCs w:val="22"/>
              </w:rPr>
            </w:pPr>
            <w:r w:rsidRPr="009F1320">
              <w:rPr>
                <w:sz w:val="22"/>
                <w:szCs w:val="22"/>
              </w:rPr>
              <w:t xml:space="preserve">The value of belief or trust in one’s own ability </w:t>
            </w:r>
          </w:p>
        </w:tc>
      </w:tr>
      <w:tr w:rsidR="00C94B2A" w14:paraId="5BD2F370" w14:textId="77777777" w:rsidTr="00126B27">
        <w:tc>
          <w:tcPr>
            <w:tcW w:w="625" w:type="dxa"/>
            <w:tcBorders>
              <w:top w:val="nil"/>
              <w:bottom w:val="nil"/>
              <w:right w:val="nil"/>
            </w:tcBorders>
            <w:vAlign w:val="center"/>
          </w:tcPr>
          <w:p w14:paraId="3ED1598A" w14:textId="77777777" w:rsidR="00C94B2A" w:rsidRPr="009F1320" w:rsidRDefault="00C94B2A" w:rsidP="00126B27">
            <w:pPr>
              <w:rPr>
                <w:sz w:val="22"/>
                <w:szCs w:val="22"/>
              </w:rPr>
            </w:pPr>
            <w:r w:rsidRPr="009F1320">
              <w:rPr>
                <w:sz w:val="22"/>
                <w:szCs w:val="22"/>
              </w:rPr>
              <w:t>41</w:t>
            </w:r>
          </w:p>
        </w:tc>
        <w:tc>
          <w:tcPr>
            <w:tcW w:w="1440" w:type="dxa"/>
            <w:tcBorders>
              <w:top w:val="nil"/>
              <w:left w:val="nil"/>
              <w:bottom w:val="nil"/>
              <w:right w:val="nil"/>
            </w:tcBorders>
            <w:vAlign w:val="center"/>
          </w:tcPr>
          <w:p w14:paraId="0064DCFA" w14:textId="77777777" w:rsidR="00C94B2A" w:rsidRPr="009F1320" w:rsidRDefault="00C94B2A" w:rsidP="00126B27">
            <w:pPr>
              <w:rPr>
                <w:sz w:val="22"/>
                <w:szCs w:val="22"/>
              </w:rPr>
            </w:pPr>
            <w:r w:rsidRPr="009F1320">
              <w:rPr>
                <w:sz w:val="22"/>
                <w:szCs w:val="22"/>
              </w:rPr>
              <w:t>Self-improvement and personal growth</w:t>
            </w:r>
          </w:p>
        </w:tc>
        <w:tc>
          <w:tcPr>
            <w:tcW w:w="540" w:type="dxa"/>
            <w:tcBorders>
              <w:top w:val="nil"/>
              <w:left w:val="nil"/>
              <w:bottom w:val="nil"/>
              <w:right w:val="nil"/>
            </w:tcBorders>
            <w:vAlign w:val="center"/>
          </w:tcPr>
          <w:p w14:paraId="387E0E21" w14:textId="77777777" w:rsidR="00C94B2A" w:rsidRDefault="00C94B2A" w:rsidP="00126B27">
            <w:pPr>
              <w:rPr>
                <w:sz w:val="22"/>
                <w:szCs w:val="22"/>
              </w:rPr>
            </w:pPr>
            <w:r>
              <w:rPr>
                <w:sz w:val="22"/>
                <w:szCs w:val="22"/>
              </w:rPr>
              <w:t>21</w:t>
            </w:r>
          </w:p>
        </w:tc>
        <w:tc>
          <w:tcPr>
            <w:tcW w:w="630" w:type="dxa"/>
            <w:tcBorders>
              <w:top w:val="nil"/>
              <w:left w:val="nil"/>
              <w:bottom w:val="nil"/>
              <w:right w:val="nil"/>
            </w:tcBorders>
            <w:vAlign w:val="center"/>
          </w:tcPr>
          <w:p w14:paraId="56F0E161" w14:textId="77777777" w:rsidR="00C94B2A" w:rsidRDefault="00C94B2A" w:rsidP="00126B27">
            <w:pPr>
              <w:rPr>
                <w:sz w:val="22"/>
                <w:szCs w:val="22"/>
              </w:rPr>
            </w:pPr>
            <w:r>
              <w:rPr>
                <w:sz w:val="22"/>
                <w:szCs w:val="22"/>
              </w:rPr>
              <w:t>8%</w:t>
            </w:r>
          </w:p>
        </w:tc>
        <w:tc>
          <w:tcPr>
            <w:tcW w:w="630" w:type="dxa"/>
            <w:tcBorders>
              <w:top w:val="nil"/>
              <w:left w:val="nil"/>
              <w:bottom w:val="nil"/>
              <w:right w:val="nil"/>
            </w:tcBorders>
            <w:vAlign w:val="center"/>
          </w:tcPr>
          <w:p w14:paraId="720322D9" w14:textId="77777777" w:rsidR="00C94B2A" w:rsidRPr="009F1320" w:rsidRDefault="00C94B2A" w:rsidP="00126B27">
            <w:pPr>
              <w:rPr>
                <w:sz w:val="22"/>
                <w:szCs w:val="22"/>
              </w:rPr>
            </w:pPr>
            <w:r>
              <w:rPr>
                <w:sz w:val="22"/>
                <w:szCs w:val="22"/>
              </w:rPr>
              <w:t>19</w:t>
            </w:r>
          </w:p>
        </w:tc>
        <w:tc>
          <w:tcPr>
            <w:tcW w:w="810" w:type="dxa"/>
            <w:tcBorders>
              <w:top w:val="nil"/>
              <w:left w:val="nil"/>
              <w:bottom w:val="nil"/>
              <w:right w:val="nil"/>
            </w:tcBorders>
            <w:vAlign w:val="center"/>
          </w:tcPr>
          <w:p w14:paraId="7D5CCC26" w14:textId="77777777" w:rsidR="00C94B2A" w:rsidRPr="009F1320" w:rsidRDefault="00C94B2A" w:rsidP="00126B27">
            <w:pPr>
              <w:rPr>
                <w:sz w:val="22"/>
                <w:szCs w:val="22"/>
              </w:rPr>
            </w:pPr>
            <w:r>
              <w:rPr>
                <w:sz w:val="22"/>
                <w:szCs w:val="22"/>
              </w:rPr>
              <w:t>79%</w:t>
            </w:r>
          </w:p>
        </w:tc>
        <w:tc>
          <w:tcPr>
            <w:tcW w:w="3960" w:type="dxa"/>
            <w:tcBorders>
              <w:top w:val="nil"/>
              <w:left w:val="nil"/>
              <w:bottom w:val="nil"/>
            </w:tcBorders>
            <w:vAlign w:val="center"/>
          </w:tcPr>
          <w:p w14:paraId="6C10CE9B" w14:textId="77777777" w:rsidR="00C94B2A" w:rsidRPr="009F1320" w:rsidRDefault="00C94B2A" w:rsidP="00126B27">
            <w:pPr>
              <w:rPr>
                <w:sz w:val="22"/>
                <w:szCs w:val="22"/>
              </w:rPr>
            </w:pPr>
            <w:r w:rsidRPr="009F1320">
              <w:rPr>
                <w:sz w:val="22"/>
                <w:szCs w:val="22"/>
              </w:rPr>
              <w:t xml:space="preserve">The value of being a better version of oneself </w:t>
            </w:r>
          </w:p>
        </w:tc>
      </w:tr>
      <w:tr w:rsidR="00C94B2A" w14:paraId="4325E98C" w14:textId="77777777" w:rsidTr="00126B27">
        <w:tc>
          <w:tcPr>
            <w:tcW w:w="625" w:type="dxa"/>
            <w:tcBorders>
              <w:top w:val="nil"/>
              <w:bottom w:val="nil"/>
              <w:right w:val="nil"/>
            </w:tcBorders>
            <w:vAlign w:val="center"/>
          </w:tcPr>
          <w:p w14:paraId="46D1F584" w14:textId="77777777" w:rsidR="00C94B2A" w:rsidRPr="009F1320" w:rsidRDefault="00C94B2A" w:rsidP="00126B27">
            <w:pPr>
              <w:rPr>
                <w:sz w:val="22"/>
                <w:szCs w:val="22"/>
              </w:rPr>
            </w:pPr>
            <w:r w:rsidRPr="009F1320">
              <w:rPr>
                <w:sz w:val="22"/>
                <w:szCs w:val="22"/>
              </w:rPr>
              <w:t>42</w:t>
            </w:r>
          </w:p>
        </w:tc>
        <w:tc>
          <w:tcPr>
            <w:tcW w:w="1440" w:type="dxa"/>
            <w:tcBorders>
              <w:top w:val="nil"/>
              <w:left w:val="nil"/>
              <w:bottom w:val="nil"/>
              <w:right w:val="nil"/>
            </w:tcBorders>
            <w:vAlign w:val="center"/>
          </w:tcPr>
          <w:p w14:paraId="7FC49D05" w14:textId="77777777" w:rsidR="00C94B2A" w:rsidRPr="009F1320" w:rsidRDefault="00C94B2A" w:rsidP="00126B27">
            <w:pPr>
              <w:rPr>
                <w:sz w:val="22"/>
                <w:szCs w:val="22"/>
              </w:rPr>
            </w:pPr>
            <w:r w:rsidRPr="009F1320">
              <w:rPr>
                <w:sz w:val="22"/>
                <w:szCs w:val="22"/>
              </w:rPr>
              <w:t>Refreshment</w:t>
            </w:r>
          </w:p>
        </w:tc>
        <w:tc>
          <w:tcPr>
            <w:tcW w:w="540" w:type="dxa"/>
            <w:tcBorders>
              <w:top w:val="nil"/>
              <w:left w:val="nil"/>
              <w:bottom w:val="nil"/>
              <w:right w:val="nil"/>
            </w:tcBorders>
            <w:vAlign w:val="center"/>
          </w:tcPr>
          <w:p w14:paraId="34C8C161" w14:textId="77777777" w:rsidR="00C94B2A" w:rsidRDefault="00C94B2A" w:rsidP="00126B27">
            <w:pPr>
              <w:rPr>
                <w:sz w:val="22"/>
                <w:szCs w:val="22"/>
              </w:rPr>
            </w:pPr>
            <w:r>
              <w:rPr>
                <w:sz w:val="22"/>
                <w:szCs w:val="22"/>
              </w:rPr>
              <w:t>23</w:t>
            </w:r>
          </w:p>
        </w:tc>
        <w:tc>
          <w:tcPr>
            <w:tcW w:w="630" w:type="dxa"/>
            <w:tcBorders>
              <w:top w:val="nil"/>
              <w:left w:val="nil"/>
              <w:bottom w:val="nil"/>
              <w:right w:val="nil"/>
            </w:tcBorders>
            <w:vAlign w:val="center"/>
          </w:tcPr>
          <w:p w14:paraId="14AF63C2" w14:textId="77777777" w:rsidR="00C94B2A" w:rsidRDefault="00C94B2A" w:rsidP="00126B27">
            <w:pPr>
              <w:rPr>
                <w:sz w:val="22"/>
                <w:szCs w:val="22"/>
              </w:rPr>
            </w:pPr>
            <w:r>
              <w:rPr>
                <w:sz w:val="22"/>
                <w:szCs w:val="22"/>
              </w:rPr>
              <w:t>9%</w:t>
            </w:r>
          </w:p>
        </w:tc>
        <w:tc>
          <w:tcPr>
            <w:tcW w:w="630" w:type="dxa"/>
            <w:tcBorders>
              <w:top w:val="nil"/>
              <w:left w:val="nil"/>
              <w:bottom w:val="nil"/>
              <w:right w:val="nil"/>
            </w:tcBorders>
            <w:vAlign w:val="center"/>
          </w:tcPr>
          <w:p w14:paraId="2792C1D3" w14:textId="77777777" w:rsidR="00C94B2A" w:rsidRPr="009F1320" w:rsidRDefault="00C94B2A" w:rsidP="00126B27">
            <w:pPr>
              <w:rPr>
                <w:sz w:val="22"/>
                <w:szCs w:val="22"/>
              </w:rPr>
            </w:pPr>
            <w:r>
              <w:rPr>
                <w:sz w:val="22"/>
                <w:szCs w:val="22"/>
              </w:rPr>
              <w:t>20</w:t>
            </w:r>
          </w:p>
        </w:tc>
        <w:tc>
          <w:tcPr>
            <w:tcW w:w="810" w:type="dxa"/>
            <w:tcBorders>
              <w:top w:val="nil"/>
              <w:left w:val="nil"/>
              <w:bottom w:val="nil"/>
              <w:right w:val="nil"/>
            </w:tcBorders>
            <w:vAlign w:val="center"/>
          </w:tcPr>
          <w:p w14:paraId="442285E8" w14:textId="77777777" w:rsidR="00C94B2A" w:rsidRPr="009F1320" w:rsidRDefault="00C94B2A" w:rsidP="00126B27">
            <w:pPr>
              <w:rPr>
                <w:sz w:val="22"/>
                <w:szCs w:val="22"/>
              </w:rPr>
            </w:pPr>
            <w:r>
              <w:rPr>
                <w:sz w:val="22"/>
                <w:szCs w:val="22"/>
              </w:rPr>
              <w:t>83%</w:t>
            </w:r>
          </w:p>
        </w:tc>
        <w:tc>
          <w:tcPr>
            <w:tcW w:w="3960" w:type="dxa"/>
            <w:tcBorders>
              <w:top w:val="nil"/>
              <w:left w:val="nil"/>
              <w:bottom w:val="nil"/>
            </w:tcBorders>
            <w:vAlign w:val="center"/>
          </w:tcPr>
          <w:p w14:paraId="7B77EF57" w14:textId="77777777" w:rsidR="00C94B2A" w:rsidRPr="009F1320" w:rsidRDefault="00C94B2A" w:rsidP="00126B27">
            <w:pPr>
              <w:rPr>
                <w:sz w:val="22"/>
                <w:szCs w:val="22"/>
              </w:rPr>
            </w:pPr>
            <w:r w:rsidRPr="009F1320">
              <w:rPr>
                <w:sz w:val="22"/>
                <w:szCs w:val="22"/>
              </w:rPr>
              <w:t>The value of feeling de-stressed and relaxed</w:t>
            </w:r>
          </w:p>
        </w:tc>
      </w:tr>
      <w:tr w:rsidR="00C94B2A" w14:paraId="6A99CD4F" w14:textId="77777777" w:rsidTr="00126B27">
        <w:tc>
          <w:tcPr>
            <w:tcW w:w="625" w:type="dxa"/>
            <w:tcBorders>
              <w:top w:val="nil"/>
              <w:bottom w:val="nil"/>
              <w:right w:val="nil"/>
            </w:tcBorders>
            <w:vAlign w:val="center"/>
          </w:tcPr>
          <w:p w14:paraId="207D6CF6" w14:textId="77777777" w:rsidR="00C94B2A" w:rsidRPr="009F1320" w:rsidRDefault="00C94B2A" w:rsidP="00126B27">
            <w:pPr>
              <w:rPr>
                <w:sz w:val="22"/>
                <w:szCs w:val="22"/>
              </w:rPr>
            </w:pPr>
            <w:r w:rsidRPr="009F1320">
              <w:rPr>
                <w:sz w:val="22"/>
                <w:szCs w:val="22"/>
              </w:rPr>
              <w:t>43</w:t>
            </w:r>
          </w:p>
        </w:tc>
        <w:tc>
          <w:tcPr>
            <w:tcW w:w="1440" w:type="dxa"/>
            <w:tcBorders>
              <w:top w:val="nil"/>
              <w:left w:val="nil"/>
              <w:bottom w:val="nil"/>
              <w:right w:val="nil"/>
            </w:tcBorders>
            <w:vAlign w:val="center"/>
          </w:tcPr>
          <w:p w14:paraId="06C9EFB0" w14:textId="77777777" w:rsidR="00C94B2A" w:rsidRPr="009F1320" w:rsidRDefault="00C94B2A" w:rsidP="00126B27">
            <w:pPr>
              <w:rPr>
                <w:sz w:val="22"/>
                <w:szCs w:val="22"/>
              </w:rPr>
            </w:pPr>
            <w:r w:rsidRPr="009F1320">
              <w:rPr>
                <w:sz w:val="22"/>
                <w:szCs w:val="22"/>
              </w:rPr>
              <w:t>Happiness</w:t>
            </w:r>
          </w:p>
        </w:tc>
        <w:tc>
          <w:tcPr>
            <w:tcW w:w="540" w:type="dxa"/>
            <w:tcBorders>
              <w:top w:val="nil"/>
              <w:left w:val="nil"/>
              <w:bottom w:val="nil"/>
              <w:right w:val="nil"/>
            </w:tcBorders>
            <w:vAlign w:val="center"/>
          </w:tcPr>
          <w:p w14:paraId="0BFCF002" w14:textId="77777777" w:rsidR="00C94B2A" w:rsidRDefault="00C94B2A" w:rsidP="00126B27">
            <w:pPr>
              <w:rPr>
                <w:sz w:val="22"/>
                <w:szCs w:val="22"/>
              </w:rPr>
            </w:pPr>
            <w:r>
              <w:rPr>
                <w:sz w:val="22"/>
                <w:szCs w:val="22"/>
              </w:rPr>
              <w:t>40</w:t>
            </w:r>
          </w:p>
        </w:tc>
        <w:tc>
          <w:tcPr>
            <w:tcW w:w="630" w:type="dxa"/>
            <w:tcBorders>
              <w:top w:val="nil"/>
              <w:left w:val="nil"/>
              <w:bottom w:val="nil"/>
              <w:right w:val="nil"/>
            </w:tcBorders>
            <w:vAlign w:val="center"/>
          </w:tcPr>
          <w:p w14:paraId="019031A1" w14:textId="77777777" w:rsidR="00C94B2A" w:rsidRDefault="00C94B2A" w:rsidP="00126B27">
            <w:pPr>
              <w:rPr>
                <w:sz w:val="22"/>
                <w:szCs w:val="22"/>
              </w:rPr>
            </w:pPr>
            <w:r>
              <w:rPr>
                <w:sz w:val="22"/>
                <w:szCs w:val="22"/>
              </w:rPr>
              <w:t>15%</w:t>
            </w:r>
          </w:p>
        </w:tc>
        <w:tc>
          <w:tcPr>
            <w:tcW w:w="630" w:type="dxa"/>
            <w:tcBorders>
              <w:top w:val="nil"/>
              <w:left w:val="nil"/>
              <w:bottom w:val="nil"/>
              <w:right w:val="nil"/>
            </w:tcBorders>
            <w:vAlign w:val="center"/>
          </w:tcPr>
          <w:p w14:paraId="13CCAA1C" w14:textId="77777777" w:rsidR="00C94B2A" w:rsidRPr="009F1320" w:rsidRDefault="00C94B2A" w:rsidP="00126B27">
            <w:pPr>
              <w:rPr>
                <w:sz w:val="22"/>
                <w:szCs w:val="22"/>
              </w:rPr>
            </w:pPr>
            <w:r>
              <w:rPr>
                <w:sz w:val="22"/>
                <w:szCs w:val="22"/>
              </w:rPr>
              <w:t>23</w:t>
            </w:r>
          </w:p>
        </w:tc>
        <w:tc>
          <w:tcPr>
            <w:tcW w:w="810" w:type="dxa"/>
            <w:tcBorders>
              <w:top w:val="nil"/>
              <w:left w:val="nil"/>
              <w:bottom w:val="nil"/>
              <w:right w:val="nil"/>
            </w:tcBorders>
            <w:vAlign w:val="center"/>
          </w:tcPr>
          <w:p w14:paraId="2DA6A5A1" w14:textId="77777777" w:rsidR="00C94B2A" w:rsidRPr="009F1320" w:rsidRDefault="00C94B2A" w:rsidP="00126B27">
            <w:pPr>
              <w:rPr>
                <w:sz w:val="22"/>
                <w:szCs w:val="22"/>
              </w:rPr>
            </w:pPr>
            <w:r>
              <w:rPr>
                <w:sz w:val="22"/>
                <w:szCs w:val="22"/>
              </w:rPr>
              <w:t>97%</w:t>
            </w:r>
          </w:p>
        </w:tc>
        <w:tc>
          <w:tcPr>
            <w:tcW w:w="3960" w:type="dxa"/>
            <w:tcBorders>
              <w:top w:val="nil"/>
              <w:left w:val="nil"/>
              <w:bottom w:val="nil"/>
            </w:tcBorders>
            <w:vAlign w:val="center"/>
          </w:tcPr>
          <w:p w14:paraId="6D2CCBF8" w14:textId="77777777" w:rsidR="00C94B2A" w:rsidRPr="009F1320" w:rsidRDefault="00C94B2A" w:rsidP="00126B27">
            <w:pPr>
              <w:rPr>
                <w:sz w:val="22"/>
                <w:szCs w:val="22"/>
              </w:rPr>
            </w:pPr>
            <w:r w:rsidRPr="009F1320">
              <w:rPr>
                <w:sz w:val="22"/>
                <w:szCs w:val="22"/>
              </w:rPr>
              <w:t>The value of feeling pleasure</w:t>
            </w:r>
          </w:p>
        </w:tc>
      </w:tr>
      <w:tr w:rsidR="00C94B2A" w14:paraId="7F192E44" w14:textId="77777777" w:rsidTr="00126B27">
        <w:tc>
          <w:tcPr>
            <w:tcW w:w="625" w:type="dxa"/>
            <w:tcBorders>
              <w:top w:val="nil"/>
              <w:bottom w:val="nil"/>
              <w:right w:val="nil"/>
            </w:tcBorders>
            <w:vAlign w:val="center"/>
          </w:tcPr>
          <w:p w14:paraId="29663AA0" w14:textId="77777777" w:rsidR="00C94B2A" w:rsidRPr="009F1320" w:rsidRDefault="00C94B2A" w:rsidP="00126B27">
            <w:pPr>
              <w:rPr>
                <w:sz w:val="22"/>
                <w:szCs w:val="22"/>
              </w:rPr>
            </w:pPr>
            <w:r w:rsidRPr="009F1320">
              <w:rPr>
                <w:sz w:val="22"/>
                <w:szCs w:val="22"/>
              </w:rPr>
              <w:t>44</w:t>
            </w:r>
          </w:p>
        </w:tc>
        <w:tc>
          <w:tcPr>
            <w:tcW w:w="1440" w:type="dxa"/>
            <w:tcBorders>
              <w:top w:val="nil"/>
              <w:left w:val="nil"/>
              <w:bottom w:val="nil"/>
              <w:right w:val="nil"/>
            </w:tcBorders>
            <w:vAlign w:val="center"/>
          </w:tcPr>
          <w:p w14:paraId="51E3C751" w14:textId="77777777" w:rsidR="00C94B2A" w:rsidRPr="009F1320" w:rsidRDefault="00C94B2A" w:rsidP="00126B27">
            <w:pPr>
              <w:rPr>
                <w:sz w:val="22"/>
                <w:szCs w:val="22"/>
              </w:rPr>
            </w:pPr>
            <w:r w:rsidRPr="009F1320">
              <w:rPr>
                <w:sz w:val="22"/>
                <w:szCs w:val="22"/>
              </w:rPr>
              <w:t>Sense of achievement</w:t>
            </w:r>
          </w:p>
        </w:tc>
        <w:tc>
          <w:tcPr>
            <w:tcW w:w="540" w:type="dxa"/>
            <w:tcBorders>
              <w:top w:val="nil"/>
              <w:left w:val="nil"/>
              <w:bottom w:val="nil"/>
              <w:right w:val="nil"/>
            </w:tcBorders>
            <w:vAlign w:val="center"/>
          </w:tcPr>
          <w:p w14:paraId="2A625B4C" w14:textId="77777777" w:rsidR="00C94B2A" w:rsidRDefault="00C94B2A" w:rsidP="00126B27">
            <w:pPr>
              <w:rPr>
                <w:sz w:val="22"/>
                <w:szCs w:val="22"/>
              </w:rPr>
            </w:pPr>
            <w:r>
              <w:rPr>
                <w:sz w:val="22"/>
                <w:szCs w:val="22"/>
              </w:rPr>
              <w:t>16</w:t>
            </w:r>
          </w:p>
        </w:tc>
        <w:tc>
          <w:tcPr>
            <w:tcW w:w="630" w:type="dxa"/>
            <w:tcBorders>
              <w:top w:val="nil"/>
              <w:left w:val="nil"/>
              <w:bottom w:val="nil"/>
              <w:right w:val="nil"/>
            </w:tcBorders>
            <w:vAlign w:val="center"/>
          </w:tcPr>
          <w:p w14:paraId="1A554987" w14:textId="77777777" w:rsidR="00C94B2A" w:rsidRDefault="00C94B2A" w:rsidP="00126B27">
            <w:pPr>
              <w:rPr>
                <w:sz w:val="22"/>
                <w:szCs w:val="22"/>
              </w:rPr>
            </w:pPr>
            <w:r>
              <w:rPr>
                <w:sz w:val="22"/>
                <w:szCs w:val="22"/>
              </w:rPr>
              <w:t>6%</w:t>
            </w:r>
          </w:p>
        </w:tc>
        <w:tc>
          <w:tcPr>
            <w:tcW w:w="630" w:type="dxa"/>
            <w:tcBorders>
              <w:top w:val="nil"/>
              <w:left w:val="nil"/>
              <w:bottom w:val="nil"/>
              <w:right w:val="nil"/>
            </w:tcBorders>
            <w:vAlign w:val="center"/>
          </w:tcPr>
          <w:p w14:paraId="54F28E7E" w14:textId="77777777" w:rsidR="00C94B2A" w:rsidRPr="009F1320" w:rsidRDefault="00C94B2A" w:rsidP="00126B27">
            <w:pPr>
              <w:rPr>
                <w:sz w:val="22"/>
                <w:szCs w:val="22"/>
              </w:rPr>
            </w:pPr>
            <w:r>
              <w:rPr>
                <w:sz w:val="22"/>
                <w:szCs w:val="22"/>
              </w:rPr>
              <w:t>7</w:t>
            </w:r>
          </w:p>
        </w:tc>
        <w:tc>
          <w:tcPr>
            <w:tcW w:w="810" w:type="dxa"/>
            <w:tcBorders>
              <w:top w:val="nil"/>
              <w:left w:val="nil"/>
              <w:bottom w:val="nil"/>
              <w:right w:val="nil"/>
            </w:tcBorders>
            <w:vAlign w:val="center"/>
          </w:tcPr>
          <w:p w14:paraId="7851586E" w14:textId="77777777" w:rsidR="00C94B2A" w:rsidRPr="009F1320" w:rsidRDefault="00C94B2A" w:rsidP="00126B27">
            <w:pPr>
              <w:rPr>
                <w:sz w:val="22"/>
                <w:szCs w:val="22"/>
              </w:rPr>
            </w:pPr>
            <w:r>
              <w:rPr>
                <w:sz w:val="22"/>
                <w:szCs w:val="22"/>
              </w:rPr>
              <w:t>30%</w:t>
            </w:r>
          </w:p>
        </w:tc>
        <w:tc>
          <w:tcPr>
            <w:tcW w:w="3960" w:type="dxa"/>
            <w:tcBorders>
              <w:top w:val="nil"/>
              <w:left w:val="nil"/>
              <w:bottom w:val="nil"/>
            </w:tcBorders>
            <w:vAlign w:val="center"/>
          </w:tcPr>
          <w:p w14:paraId="63BA59F0" w14:textId="77777777" w:rsidR="00C94B2A" w:rsidRPr="009F1320" w:rsidRDefault="00C94B2A" w:rsidP="00126B27">
            <w:pPr>
              <w:rPr>
                <w:sz w:val="22"/>
                <w:szCs w:val="22"/>
              </w:rPr>
            </w:pPr>
            <w:r w:rsidRPr="009F1320">
              <w:rPr>
                <w:sz w:val="22"/>
                <w:szCs w:val="22"/>
              </w:rPr>
              <w:t>The value of a proud feeling of having done something worthwhile, for example, tourists may feel a sense of achievement about their environmentally friendly behavior in travel</w:t>
            </w:r>
          </w:p>
        </w:tc>
      </w:tr>
      <w:tr w:rsidR="00C94B2A" w14:paraId="1E4B5497" w14:textId="77777777" w:rsidTr="00126B27">
        <w:tc>
          <w:tcPr>
            <w:tcW w:w="625" w:type="dxa"/>
            <w:tcBorders>
              <w:top w:val="nil"/>
              <w:right w:val="nil"/>
            </w:tcBorders>
            <w:vAlign w:val="center"/>
          </w:tcPr>
          <w:p w14:paraId="0410DDFE" w14:textId="77777777" w:rsidR="00C94B2A" w:rsidRPr="009F1320" w:rsidRDefault="00C94B2A" w:rsidP="00126B27">
            <w:pPr>
              <w:rPr>
                <w:sz w:val="22"/>
                <w:szCs w:val="22"/>
              </w:rPr>
            </w:pPr>
            <w:r w:rsidRPr="009F1320">
              <w:rPr>
                <w:sz w:val="22"/>
                <w:szCs w:val="22"/>
              </w:rPr>
              <w:t>45</w:t>
            </w:r>
          </w:p>
        </w:tc>
        <w:tc>
          <w:tcPr>
            <w:tcW w:w="1440" w:type="dxa"/>
            <w:tcBorders>
              <w:top w:val="nil"/>
              <w:left w:val="nil"/>
              <w:right w:val="nil"/>
            </w:tcBorders>
            <w:vAlign w:val="center"/>
          </w:tcPr>
          <w:p w14:paraId="16211359" w14:textId="77777777" w:rsidR="00C94B2A" w:rsidRPr="009F1320" w:rsidRDefault="00C94B2A" w:rsidP="00126B27">
            <w:pPr>
              <w:rPr>
                <w:sz w:val="22"/>
                <w:szCs w:val="22"/>
              </w:rPr>
            </w:pPr>
            <w:r w:rsidRPr="009F1320">
              <w:rPr>
                <w:sz w:val="22"/>
                <w:szCs w:val="22"/>
              </w:rPr>
              <w:t>Peace of mind</w:t>
            </w:r>
          </w:p>
        </w:tc>
        <w:tc>
          <w:tcPr>
            <w:tcW w:w="540" w:type="dxa"/>
            <w:tcBorders>
              <w:top w:val="nil"/>
              <w:left w:val="nil"/>
              <w:right w:val="nil"/>
            </w:tcBorders>
            <w:vAlign w:val="center"/>
          </w:tcPr>
          <w:p w14:paraId="0DEFE80B" w14:textId="77777777" w:rsidR="00C94B2A" w:rsidRDefault="00C94B2A" w:rsidP="00126B27">
            <w:pPr>
              <w:rPr>
                <w:sz w:val="22"/>
                <w:szCs w:val="22"/>
              </w:rPr>
            </w:pPr>
            <w:r>
              <w:rPr>
                <w:sz w:val="22"/>
                <w:szCs w:val="22"/>
              </w:rPr>
              <w:t>11</w:t>
            </w:r>
          </w:p>
        </w:tc>
        <w:tc>
          <w:tcPr>
            <w:tcW w:w="630" w:type="dxa"/>
            <w:tcBorders>
              <w:top w:val="nil"/>
              <w:left w:val="nil"/>
              <w:right w:val="nil"/>
            </w:tcBorders>
            <w:vAlign w:val="center"/>
          </w:tcPr>
          <w:p w14:paraId="47A5B601" w14:textId="77777777" w:rsidR="00C94B2A" w:rsidRDefault="00C94B2A" w:rsidP="00126B27">
            <w:pPr>
              <w:rPr>
                <w:sz w:val="22"/>
                <w:szCs w:val="22"/>
              </w:rPr>
            </w:pPr>
            <w:r>
              <w:rPr>
                <w:sz w:val="22"/>
                <w:szCs w:val="22"/>
              </w:rPr>
              <w:t>4%</w:t>
            </w:r>
          </w:p>
        </w:tc>
        <w:tc>
          <w:tcPr>
            <w:tcW w:w="630" w:type="dxa"/>
            <w:tcBorders>
              <w:top w:val="nil"/>
              <w:left w:val="nil"/>
              <w:right w:val="nil"/>
            </w:tcBorders>
            <w:vAlign w:val="center"/>
          </w:tcPr>
          <w:p w14:paraId="3B440D32" w14:textId="77777777" w:rsidR="00C94B2A" w:rsidRPr="009F1320" w:rsidRDefault="00C94B2A" w:rsidP="00126B27">
            <w:pPr>
              <w:rPr>
                <w:sz w:val="22"/>
                <w:szCs w:val="22"/>
              </w:rPr>
            </w:pPr>
            <w:r>
              <w:rPr>
                <w:sz w:val="22"/>
                <w:szCs w:val="22"/>
              </w:rPr>
              <w:t>6</w:t>
            </w:r>
          </w:p>
        </w:tc>
        <w:tc>
          <w:tcPr>
            <w:tcW w:w="810" w:type="dxa"/>
            <w:tcBorders>
              <w:top w:val="nil"/>
              <w:left w:val="nil"/>
              <w:right w:val="nil"/>
            </w:tcBorders>
            <w:vAlign w:val="center"/>
          </w:tcPr>
          <w:p w14:paraId="3CBAFFEC" w14:textId="77777777" w:rsidR="00C94B2A" w:rsidRPr="009F1320" w:rsidRDefault="00C94B2A" w:rsidP="00126B27">
            <w:pPr>
              <w:rPr>
                <w:sz w:val="22"/>
                <w:szCs w:val="22"/>
              </w:rPr>
            </w:pPr>
            <w:r>
              <w:rPr>
                <w:sz w:val="22"/>
                <w:szCs w:val="22"/>
              </w:rPr>
              <w:t>25%</w:t>
            </w:r>
          </w:p>
        </w:tc>
        <w:tc>
          <w:tcPr>
            <w:tcW w:w="3960" w:type="dxa"/>
            <w:tcBorders>
              <w:top w:val="nil"/>
              <w:left w:val="nil"/>
            </w:tcBorders>
            <w:vAlign w:val="center"/>
          </w:tcPr>
          <w:p w14:paraId="6CF8C285" w14:textId="77777777" w:rsidR="00C94B2A" w:rsidRPr="009F1320" w:rsidRDefault="00C94B2A" w:rsidP="00126B27">
            <w:pPr>
              <w:rPr>
                <w:sz w:val="22"/>
                <w:szCs w:val="22"/>
              </w:rPr>
            </w:pPr>
            <w:r w:rsidRPr="009F1320">
              <w:rPr>
                <w:sz w:val="22"/>
                <w:szCs w:val="22"/>
              </w:rPr>
              <w:t>The value of a feeling safe and calm</w:t>
            </w:r>
          </w:p>
        </w:tc>
      </w:tr>
    </w:tbl>
    <w:p w14:paraId="4AF8EA77" w14:textId="77777777" w:rsidR="00C94B2A" w:rsidRPr="00083E6D" w:rsidRDefault="00C94B2A" w:rsidP="00C94B2A">
      <w:pPr>
        <w:rPr>
          <w:sz w:val="20"/>
          <w:szCs w:val="20"/>
        </w:rPr>
      </w:pPr>
      <w:r>
        <w:rPr>
          <w:sz w:val="20"/>
          <w:szCs w:val="20"/>
        </w:rPr>
        <w:t>Notes.</w:t>
      </w:r>
      <w:r w:rsidRPr="00083E6D">
        <w:rPr>
          <w:sz w:val="20"/>
          <w:szCs w:val="20"/>
        </w:rPr>
        <w:t xml:space="preserve"> </w:t>
      </w:r>
      <w:r w:rsidRPr="00083E6D">
        <w:rPr>
          <w:sz w:val="20"/>
          <w:szCs w:val="20"/>
          <w:vertAlign w:val="superscript"/>
        </w:rPr>
        <w:t>a</w:t>
      </w:r>
      <w:r w:rsidRPr="00083E6D">
        <w:rPr>
          <w:sz w:val="20"/>
          <w:szCs w:val="20"/>
        </w:rPr>
        <w:t xml:space="preserve"> The numbers represent the number of quotes for the category and its percentage in the according level (i.e., attrib</w:t>
      </w:r>
      <w:r>
        <w:rPr>
          <w:sz w:val="20"/>
          <w:szCs w:val="20"/>
        </w:rPr>
        <w:t xml:space="preserve">utes, consequences, and values). </w:t>
      </w:r>
      <w:r>
        <w:rPr>
          <w:sz w:val="20"/>
          <w:szCs w:val="20"/>
          <w:vertAlign w:val="superscript"/>
        </w:rPr>
        <w:t>b</w:t>
      </w:r>
      <w:r>
        <w:rPr>
          <w:sz w:val="20"/>
          <w:szCs w:val="20"/>
        </w:rPr>
        <w:t xml:space="preserve"> The numbers represent the number of participants who mentioned the category and the corresponding percentage. </w:t>
      </w:r>
    </w:p>
    <w:p w14:paraId="4A47A741" w14:textId="77777777" w:rsidR="00C94B2A" w:rsidRDefault="00C94B2A" w:rsidP="00C94B2A"/>
    <w:p w14:paraId="39E84227" w14:textId="77777777" w:rsidR="00C94B2A" w:rsidRDefault="00C94B2A" w:rsidP="00C94B2A"/>
    <w:p w14:paraId="0434006E" w14:textId="5A0120E6" w:rsidR="00C94B2A" w:rsidRDefault="00C94B2A" w:rsidP="00C94B2A"/>
    <w:p w14:paraId="78580672" w14:textId="77777777" w:rsidR="00C94B2A" w:rsidRDefault="00C94B2A" w:rsidP="00C94B2A"/>
    <w:p w14:paraId="7D09CC09" w14:textId="77777777" w:rsidR="00C94B2A" w:rsidRDefault="00C94B2A" w:rsidP="00C94B2A"/>
    <w:p w14:paraId="7BE5735F" w14:textId="77777777" w:rsidR="00C94B2A" w:rsidRDefault="00C94B2A" w:rsidP="00C94B2A"/>
    <w:p w14:paraId="2C87F854" w14:textId="77777777" w:rsidR="00C94B2A" w:rsidRDefault="00C94B2A" w:rsidP="00C94B2A"/>
    <w:p w14:paraId="774E68E2" w14:textId="77777777" w:rsidR="00C94B2A" w:rsidRDefault="00C94B2A" w:rsidP="00C94B2A"/>
    <w:p w14:paraId="161A930D" w14:textId="77777777" w:rsidR="00C94B2A" w:rsidRDefault="00C94B2A" w:rsidP="00C94B2A"/>
    <w:p w14:paraId="14881166" w14:textId="77777777" w:rsidR="00C94B2A" w:rsidRDefault="00C94B2A" w:rsidP="00C94B2A"/>
    <w:p w14:paraId="431027F5" w14:textId="77777777" w:rsidR="00C94B2A" w:rsidRDefault="00C94B2A" w:rsidP="00C94B2A"/>
    <w:p w14:paraId="5DD9BACB" w14:textId="77777777" w:rsidR="00C94B2A" w:rsidRDefault="00C94B2A" w:rsidP="00C94B2A"/>
    <w:p w14:paraId="04DFE0F5" w14:textId="77777777" w:rsidR="00C94B2A" w:rsidRDefault="00C94B2A" w:rsidP="00C94B2A"/>
    <w:p w14:paraId="1BC5B700" w14:textId="77777777" w:rsidR="00C94B2A" w:rsidRDefault="00C94B2A" w:rsidP="00C94B2A"/>
    <w:p w14:paraId="0B0A43FC" w14:textId="1BBF4206" w:rsidR="00C94B2A" w:rsidRDefault="00C94B2A" w:rsidP="00C94B2A"/>
    <w:p w14:paraId="1354A079" w14:textId="309CEF97" w:rsidR="004A1EFA" w:rsidRDefault="004A1EFA" w:rsidP="00C94B2A"/>
    <w:p w14:paraId="0FA03F16" w14:textId="11A0F08F" w:rsidR="004A1EFA" w:rsidRDefault="004A1EFA" w:rsidP="00C94B2A"/>
    <w:p w14:paraId="66394EF3" w14:textId="3F96B88A" w:rsidR="004A1EFA" w:rsidRDefault="004A1EFA" w:rsidP="00C94B2A"/>
    <w:p w14:paraId="14324E11" w14:textId="68E9A409" w:rsidR="004A1EFA" w:rsidRDefault="004A1EFA" w:rsidP="00C94B2A"/>
    <w:p w14:paraId="6646E082" w14:textId="481FC301" w:rsidR="004A1EFA" w:rsidRDefault="004A1EFA" w:rsidP="00C94B2A"/>
    <w:p w14:paraId="0588C6CC" w14:textId="6B3F33E2" w:rsidR="004A1EFA" w:rsidRDefault="004A1EFA" w:rsidP="00C94B2A"/>
    <w:p w14:paraId="72B652A5" w14:textId="578D735C" w:rsidR="004A1EFA" w:rsidRDefault="004A1EFA" w:rsidP="00C94B2A"/>
    <w:p w14:paraId="688F6E28" w14:textId="6181D749" w:rsidR="004A1EFA" w:rsidRDefault="004A1EFA" w:rsidP="00C94B2A"/>
    <w:p w14:paraId="4D2CF4CB" w14:textId="50B7F174" w:rsidR="004A1EFA" w:rsidRDefault="004A1EFA" w:rsidP="00C94B2A"/>
    <w:p w14:paraId="3BB6C396" w14:textId="6D7A202A" w:rsidR="004A1EFA" w:rsidRDefault="004A1EFA" w:rsidP="00C94B2A"/>
    <w:p w14:paraId="0333BC5F" w14:textId="77777777" w:rsidR="004A1EFA" w:rsidRPr="0008775F" w:rsidRDefault="004A1EFA" w:rsidP="004A1EFA">
      <w:pPr>
        <w:pStyle w:val="af4"/>
        <w:keepNext/>
        <w:rPr>
          <w:i w:val="0"/>
          <w:color w:val="000000" w:themeColor="text1"/>
          <w:sz w:val="24"/>
          <w:szCs w:val="24"/>
        </w:rPr>
      </w:pPr>
      <w:bookmarkStart w:id="126" w:name="_Toc61218234"/>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8</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Summary of attributes, consequences, and values of slow tourism</w:t>
      </w:r>
      <w:bookmarkEnd w:id="126"/>
      <w:r w:rsidRPr="0008775F">
        <w:rPr>
          <w:i w:val="0"/>
          <w:color w:val="000000" w:themeColor="text1"/>
          <w:sz w:val="24"/>
          <w:szCs w:val="24"/>
        </w:rPr>
        <w:t xml:space="preserve"> </w:t>
      </w:r>
    </w:p>
    <w:tbl>
      <w:tblPr>
        <w:tblStyle w:val="a8"/>
        <w:tblW w:w="0" w:type="auto"/>
        <w:tblBorders>
          <w:left w:val="none" w:sz="0" w:space="0" w:color="auto"/>
          <w:right w:val="none" w:sz="0" w:space="0" w:color="auto"/>
        </w:tblBorders>
        <w:tblLook w:val="04A0" w:firstRow="1" w:lastRow="0" w:firstColumn="1" w:lastColumn="0" w:noHBand="0" w:noVBand="1"/>
      </w:tblPr>
      <w:tblGrid>
        <w:gridCol w:w="3026"/>
        <w:gridCol w:w="3137"/>
        <w:gridCol w:w="2477"/>
      </w:tblGrid>
      <w:tr w:rsidR="004A1EFA" w:rsidRPr="00071CAC" w14:paraId="6980AD7F" w14:textId="77777777" w:rsidTr="00126B27">
        <w:trPr>
          <w:trHeight w:val="261"/>
        </w:trPr>
        <w:tc>
          <w:tcPr>
            <w:tcW w:w="3026" w:type="dxa"/>
            <w:tcBorders>
              <w:bottom w:val="single" w:sz="4" w:space="0" w:color="auto"/>
              <w:right w:val="nil"/>
            </w:tcBorders>
            <w:shd w:val="clear" w:color="auto" w:fill="F2F2F2" w:themeFill="background1" w:themeFillShade="F2"/>
          </w:tcPr>
          <w:p w14:paraId="72CE49EC" w14:textId="77777777" w:rsidR="004A1EFA" w:rsidRPr="007967CD" w:rsidRDefault="004A1EFA" w:rsidP="00126B27">
            <w:pPr>
              <w:rPr>
                <w:sz w:val="22"/>
                <w:szCs w:val="22"/>
              </w:rPr>
            </w:pPr>
            <w:r w:rsidRPr="007967CD">
              <w:rPr>
                <w:sz w:val="22"/>
                <w:szCs w:val="22"/>
              </w:rPr>
              <w:t xml:space="preserve">Attributes </w:t>
            </w:r>
          </w:p>
        </w:tc>
        <w:tc>
          <w:tcPr>
            <w:tcW w:w="3137" w:type="dxa"/>
            <w:tcBorders>
              <w:left w:val="nil"/>
              <w:bottom w:val="single" w:sz="4" w:space="0" w:color="auto"/>
              <w:right w:val="nil"/>
            </w:tcBorders>
            <w:shd w:val="clear" w:color="auto" w:fill="F2F2F2" w:themeFill="background1" w:themeFillShade="F2"/>
          </w:tcPr>
          <w:p w14:paraId="6EF6D287" w14:textId="77777777" w:rsidR="004A1EFA" w:rsidRPr="007967CD" w:rsidRDefault="004A1EFA" w:rsidP="00126B27">
            <w:pPr>
              <w:rPr>
                <w:sz w:val="22"/>
                <w:szCs w:val="22"/>
              </w:rPr>
            </w:pPr>
            <w:r w:rsidRPr="007967CD">
              <w:rPr>
                <w:sz w:val="22"/>
                <w:szCs w:val="22"/>
              </w:rPr>
              <w:t>Consequences</w:t>
            </w:r>
          </w:p>
        </w:tc>
        <w:tc>
          <w:tcPr>
            <w:tcW w:w="2477" w:type="dxa"/>
            <w:tcBorders>
              <w:left w:val="nil"/>
              <w:bottom w:val="single" w:sz="4" w:space="0" w:color="auto"/>
            </w:tcBorders>
            <w:shd w:val="clear" w:color="auto" w:fill="F2F2F2" w:themeFill="background1" w:themeFillShade="F2"/>
          </w:tcPr>
          <w:p w14:paraId="0DF77643" w14:textId="77777777" w:rsidR="004A1EFA" w:rsidRPr="007967CD" w:rsidRDefault="004A1EFA" w:rsidP="00126B27">
            <w:pPr>
              <w:rPr>
                <w:sz w:val="22"/>
                <w:szCs w:val="22"/>
              </w:rPr>
            </w:pPr>
            <w:r w:rsidRPr="007967CD">
              <w:rPr>
                <w:sz w:val="22"/>
                <w:szCs w:val="22"/>
              </w:rPr>
              <w:t>Values</w:t>
            </w:r>
          </w:p>
        </w:tc>
      </w:tr>
      <w:tr w:rsidR="004A1EFA" w:rsidRPr="00AB66F3" w14:paraId="6EB2341B" w14:textId="77777777" w:rsidTr="00126B27">
        <w:trPr>
          <w:trHeight w:val="584"/>
        </w:trPr>
        <w:tc>
          <w:tcPr>
            <w:tcW w:w="3026" w:type="dxa"/>
            <w:tcBorders>
              <w:bottom w:val="nil"/>
              <w:right w:val="nil"/>
            </w:tcBorders>
          </w:tcPr>
          <w:p w14:paraId="088CD415" w14:textId="77777777" w:rsidR="004A1EFA" w:rsidRPr="00AB66F3" w:rsidRDefault="004A1EFA" w:rsidP="00126B27">
            <w:pPr>
              <w:spacing w:line="276" w:lineRule="auto"/>
              <w:rPr>
                <w:sz w:val="22"/>
                <w:szCs w:val="22"/>
              </w:rPr>
            </w:pPr>
            <w:r w:rsidRPr="00AB66F3">
              <w:rPr>
                <w:sz w:val="22"/>
                <w:szCs w:val="22"/>
              </w:rPr>
              <w:t>A1. Culture, history and art</w:t>
            </w:r>
          </w:p>
        </w:tc>
        <w:tc>
          <w:tcPr>
            <w:tcW w:w="3137" w:type="dxa"/>
            <w:tcBorders>
              <w:left w:val="nil"/>
              <w:bottom w:val="nil"/>
              <w:right w:val="nil"/>
            </w:tcBorders>
          </w:tcPr>
          <w:p w14:paraId="1DB0CF2C" w14:textId="77777777" w:rsidR="004A1EFA" w:rsidRDefault="004A1EFA" w:rsidP="00126B27">
            <w:pPr>
              <w:spacing w:line="276" w:lineRule="auto"/>
              <w:rPr>
                <w:sz w:val="22"/>
                <w:szCs w:val="22"/>
              </w:rPr>
            </w:pPr>
            <w:r w:rsidRPr="00AB66F3">
              <w:rPr>
                <w:sz w:val="22"/>
                <w:szCs w:val="22"/>
              </w:rPr>
              <w:t xml:space="preserve">C1. Building connections with </w:t>
            </w:r>
          </w:p>
          <w:p w14:paraId="23087E8A"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 xml:space="preserve">people </w:t>
            </w:r>
          </w:p>
        </w:tc>
        <w:tc>
          <w:tcPr>
            <w:tcW w:w="2477" w:type="dxa"/>
            <w:tcBorders>
              <w:left w:val="nil"/>
              <w:bottom w:val="nil"/>
            </w:tcBorders>
          </w:tcPr>
          <w:p w14:paraId="17EB266A" w14:textId="77777777" w:rsidR="004A1EFA" w:rsidRPr="00AB66F3" w:rsidRDefault="004A1EFA" w:rsidP="00126B27">
            <w:pPr>
              <w:spacing w:line="276" w:lineRule="auto"/>
              <w:rPr>
                <w:color w:val="000000" w:themeColor="text1"/>
                <w:sz w:val="22"/>
                <w:szCs w:val="22"/>
              </w:rPr>
            </w:pPr>
            <w:r w:rsidRPr="00AB66F3">
              <w:rPr>
                <w:sz w:val="22"/>
                <w:szCs w:val="22"/>
              </w:rPr>
              <w:t xml:space="preserve">V1. </w:t>
            </w:r>
            <w:r>
              <w:rPr>
                <w:color w:val="000000" w:themeColor="text1"/>
                <w:sz w:val="22"/>
                <w:szCs w:val="22"/>
              </w:rPr>
              <w:t>A</w:t>
            </w:r>
            <w:r w:rsidRPr="00AB66F3">
              <w:rPr>
                <w:color w:val="000000" w:themeColor="text1"/>
                <w:sz w:val="22"/>
                <w:szCs w:val="22"/>
              </w:rPr>
              <w:t xml:space="preserve">uthentic experiences </w:t>
            </w:r>
          </w:p>
          <w:p w14:paraId="332D5F6A" w14:textId="77777777" w:rsidR="004A1EFA" w:rsidRPr="00AB66F3" w:rsidRDefault="004A1EFA" w:rsidP="00126B27">
            <w:pPr>
              <w:spacing w:line="276" w:lineRule="auto"/>
              <w:rPr>
                <w:sz w:val="22"/>
                <w:szCs w:val="22"/>
              </w:rPr>
            </w:pPr>
          </w:p>
        </w:tc>
      </w:tr>
      <w:tr w:rsidR="004A1EFA" w:rsidRPr="00AB66F3" w14:paraId="626C8450" w14:textId="77777777" w:rsidTr="00126B27">
        <w:trPr>
          <w:trHeight w:val="474"/>
        </w:trPr>
        <w:tc>
          <w:tcPr>
            <w:tcW w:w="3026" w:type="dxa"/>
            <w:tcBorders>
              <w:top w:val="nil"/>
              <w:bottom w:val="nil"/>
              <w:right w:val="nil"/>
            </w:tcBorders>
          </w:tcPr>
          <w:p w14:paraId="4585DE67" w14:textId="77777777" w:rsidR="004A1EFA" w:rsidRDefault="004A1EFA" w:rsidP="00126B27">
            <w:pPr>
              <w:spacing w:line="276" w:lineRule="auto"/>
              <w:rPr>
                <w:sz w:val="22"/>
                <w:szCs w:val="22"/>
              </w:rPr>
            </w:pPr>
            <w:r w:rsidRPr="00AB66F3">
              <w:rPr>
                <w:sz w:val="22"/>
                <w:szCs w:val="22"/>
              </w:rPr>
              <w:t>A2. Slow mobilit</w:t>
            </w:r>
            <w:r>
              <w:rPr>
                <w:sz w:val="22"/>
                <w:szCs w:val="22"/>
              </w:rPr>
              <w:t>y</w:t>
            </w:r>
            <w:r w:rsidRPr="00AB66F3">
              <w:rPr>
                <w:sz w:val="22"/>
                <w:szCs w:val="22"/>
              </w:rPr>
              <w:t xml:space="preserve"> </w:t>
            </w:r>
            <w:r>
              <w:rPr>
                <w:sz w:val="22"/>
                <w:szCs w:val="22"/>
              </w:rPr>
              <w:t>(</w:t>
            </w:r>
            <w:r w:rsidRPr="00AB66F3">
              <w:rPr>
                <w:sz w:val="22"/>
                <w:szCs w:val="22"/>
              </w:rPr>
              <w:t xml:space="preserve">e.g., </w:t>
            </w:r>
          </w:p>
          <w:p w14:paraId="3BB1F327" w14:textId="77777777" w:rsidR="004A1EFA" w:rsidRDefault="004A1EFA" w:rsidP="00126B27">
            <w:pPr>
              <w:spacing w:line="276" w:lineRule="auto"/>
              <w:rPr>
                <w:sz w:val="22"/>
                <w:szCs w:val="22"/>
              </w:rPr>
            </w:pPr>
            <w:r>
              <w:rPr>
                <w:sz w:val="22"/>
                <w:szCs w:val="22"/>
              </w:rPr>
              <w:t xml:space="preserve">       walking, </w:t>
            </w:r>
            <w:r w:rsidRPr="00AB66F3">
              <w:rPr>
                <w:sz w:val="22"/>
                <w:szCs w:val="22"/>
              </w:rPr>
              <w:t xml:space="preserve">bikes, cars, and </w:t>
            </w:r>
          </w:p>
          <w:p w14:paraId="34CA01ED"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trains</w:t>
            </w:r>
            <w:r>
              <w:rPr>
                <w:sz w:val="22"/>
                <w:szCs w:val="22"/>
              </w:rPr>
              <w:t>)</w:t>
            </w:r>
          </w:p>
        </w:tc>
        <w:tc>
          <w:tcPr>
            <w:tcW w:w="3137" w:type="dxa"/>
            <w:tcBorders>
              <w:top w:val="nil"/>
              <w:left w:val="nil"/>
              <w:bottom w:val="nil"/>
              <w:right w:val="nil"/>
            </w:tcBorders>
          </w:tcPr>
          <w:p w14:paraId="44B8A402" w14:textId="77777777" w:rsidR="004A1EFA" w:rsidRPr="00AB66F3" w:rsidRDefault="004A1EFA" w:rsidP="00126B27">
            <w:pPr>
              <w:spacing w:line="276" w:lineRule="auto"/>
              <w:rPr>
                <w:sz w:val="22"/>
                <w:szCs w:val="22"/>
              </w:rPr>
            </w:pPr>
            <w:r w:rsidRPr="00AB66F3">
              <w:rPr>
                <w:sz w:val="22"/>
                <w:szCs w:val="22"/>
              </w:rPr>
              <w:t xml:space="preserve">C2. Supporting communities  </w:t>
            </w:r>
          </w:p>
        </w:tc>
        <w:tc>
          <w:tcPr>
            <w:tcW w:w="2477" w:type="dxa"/>
            <w:tcBorders>
              <w:top w:val="nil"/>
              <w:left w:val="nil"/>
              <w:bottom w:val="nil"/>
            </w:tcBorders>
          </w:tcPr>
          <w:p w14:paraId="7A78C26E" w14:textId="77777777" w:rsidR="004A1EFA" w:rsidRPr="00AB66F3" w:rsidRDefault="004A1EFA" w:rsidP="00126B27">
            <w:pPr>
              <w:spacing w:line="276" w:lineRule="auto"/>
              <w:rPr>
                <w:color w:val="000000" w:themeColor="text1"/>
                <w:sz w:val="22"/>
                <w:szCs w:val="22"/>
              </w:rPr>
            </w:pPr>
            <w:r w:rsidRPr="00AB66F3">
              <w:rPr>
                <w:sz w:val="22"/>
                <w:szCs w:val="22"/>
              </w:rPr>
              <w:t>V2. Defying</w:t>
            </w:r>
            <w:r w:rsidRPr="00AB66F3">
              <w:rPr>
                <w:color w:val="000000" w:themeColor="text1"/>
                <w:sz w:val="22"/>
                <w:szCs w:val="22"/>
              </w:rPr>
              <w:t xml:space="preserve"> stereotypes</w:t>
            </w:r>
          </w:p>
          <w:p w14:paraId="05C7F0C6" w14:textId="77777777" w:rsidR="004A1EFA" w:rsidRPr="00AB66F3" w:rsidRDefault="004A1EFA" w:rsidP="00126B27">
            <w:pPr>
              <w:spacing w:line="276" w:lineRule="auto"/>
              <w:rPr>
                <w:sz w:val="22"/>
                <w:szCs w:val="22"/>
              </w:rPr>
            </w:pPr>
          </w:p>
        </w:tc>
      </w:tr>
      <w:tr w:rsidR="004A1EFA" w:rsidRPr="00AB66F3" w14:paraId="132A1DA9" w14:textId="77777777" w:rsidTr="00126B27">
        <w:trPr>
          <w:trHeight w:val="735"/>
        </w:trPr>
        <w:tc>
          <w:tcPr>
            <w:tcW w:w="3026" w:type="dxa"/>
            <w:tcBorders>
              <w:top w:val="nil"/>
              <w:bottom w:val="nil"/>
              <w:right w:val="nil"/>
            </w:tcBorders>
          </w:tcPr>
          <w:p w14:paraId="781CED97" w14:textId="77777777" w:rsidR="004A1EFA" w:rsidRDefault="004A1EFA" w:rsidP="00126B27">
            <w:pPr>
              <w:spacing w:line="276" w:lineRule="auto"/>
              <w:rPr>
                <w:sz w:val="22"/>
                <w:szCs w:val="22"/>
              </w:rPr>
            </w:pPr>
            <w:r w:rsidRPr="00AB66F3">
              <w:rPr>
                <w:sz w:val="22"/>
                <w:szCs w:val="22"/>
              </w:rPr>
              <w:t xml:space="preserve">A3. Slow accommodations, </w:t>
            </w:r>
          </w:p>
          <w:p w14:paraId="08D3B5B7" w14:textId="77777777" w:rsidR="004A1EFA" w:rsidRDefault="004A1EFA" w:rsidP="00126B27">
            <w:pPr>
              <w:spacing w:line="276" w:lineRule="auto"/>
              <w:rPr>
                <w:sz w:val="22"/>
                <w:szCs w:val="22"/>
              </w:rPr>
            </w:pPr>
            <w:r>
              <w:rPr>
                <w:sz w:val="22"/>
                <w:szCs w:val="22"/>
              </w:rPr>
              <w:t xml:space="preserve">      (</w:t>
            </w:r>
            <w:r w:rsidRPr="00AB66F3">
              <w:rPr>
                <w:sz w:val="22"/>
                <w:szCs w:val="22"/>
              </w:rPr>
              <w:t>e.g.,</w:t>
            </w:r>
            <w:r>
              <w:rPr>
                <w:sz w:val="22"/>
                <w:szCs w:val="22"/>
              </w:rPr>
              <w:t xml:space="preserve"> </w:t>
            </w:r>
            <w:r w:rsidRPr="00AB66F3">
              <w:rPr>
                <w:sz w:val="22"/>
                <w:szCs w:val="22"/>
              </w:rPr>
              <w:t xml:space="preserve">homestays, Airbnb, </w:t>
            </w:r>
          </w:p>
          <w:p w14:paraId="3CEEEAB3"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camping</w:t>
            </w:r>
            <w:r>
              <w:rPr>
                <w:sz w:val="22"/>
                <w:szCs w:val="22"/>
              </w:rPr>
              <w:t>)</w:t>
            </w:r>
            <w:r w:rsidRPr="00AB66F3">
              <w:rPr>
                <w:sz w:val="22"/>
                <w:szCs w:val="22"/>
              </w:rPr>
              <w:t xml:space="preserve">  </w:t>
            </w:r>
          </w:p>
        </w:tc>
        <w:tc>
          <w:tcPr>
            <w:tcW w:w="3137" w:type="dxa"/>
            <w:tcBorders>
              <w:top w:val="nil"/>
              <w:left w:val="nil"/>
              <w:bottom w:val="nil"/>
              <w:right w:val="nil"/>
            </w:tcBorders>
          </w:tcPr>
          <w:p w14:paraId="34AE97DD" w14:textId="77777777" w:rsidR="004A1EFA" w:rsidRPr="00AB66F3" w:rsidRDefault="004A1EFA" w:rsidP="00126B27">
            <w:pPr>
              <w:spacing w:line="276" w:lineRule="auto"/>
              <w:rPr>
                <w:sz w:val="22"/>
                <w:szCs w:val="22"/>
              </w:rPr>
            </w:pPr>
            <w:r w:rsidRPr="00AB66F3">
              <w:rPr>
                <w:sz w:val="22"/>
                <w:szCs w:val="22"/>
              </w:rPr>
              <w:t>C3. Exploring local destinations</w:t>
            </w:r>
          </w:p>
          <w:p w14:paraId="2904D406" w14:textId="77777777" w:rsidR="004A1EFA" w:rsidRPr="00AB66F3" w:rsidRDefault="004A1EFA" w:rsidP="00126B27">
            <w:pPr>
              <w:spacing w:line="276" w:lineRule="auto"/>
              <w:rPr>
                <w:sz w:val="22"/>
                <w:szCs w:val="22"/>
              </w:rPr>
            </w:pPr>
          </w:p>
        </w:tc>
        <w:tc>
          <w:tcPr>
            <w:tcW w:w="2477" w:type="dxa"/>
            <w:tcBorders>
              <w:top w:val="nil"/>
              <w:left w:val="nil"/>
              <w:bottom w:val="nil"/>
            </w:tcBorders>
          </w:tcPr>
          <w:p w14:paraId="3946C2BF" w14:textId="77777777" w:rsidR="004A1EFA" w:rsidRPr="00AB66F3" w:rsidRDefault="004A1EFA" w:rsidP="00126B27">
            <w:pPr>
              <w:spacing w:line="276" w:lineRule="auto"/>
              <w:rPr>
                <w:color w:val="000000" w:themeColor="text1"/>
                <w:sz w:val="22"/>
                <w:szCs w:val="22"/>
              </w:rPr>
            </w:pPr>
            <w:r w:rsidRPr="00AB66F3">
              <w:rPr>
                <w:sz w:val="22"/>
                <w:szCs w:val="22"/>
              </w:rPr>
              <w:t xml:space="preserve">V3. Reaping </w:t>
            </w:r>
            <w:r w:rsidRPr="00AB66F3">
              <w:rPr>
                <w:color w:val="000000" w:themeColor="text1"/>
                <w:sz w:val="22"/>
                <w:szCs w:val="22"/>
              </w:rPr>
              <w:t>reward</w:t>
            </w:r>
          </w:p>
          <w:p w14:paraId="6AA9E7AF" w14:textId="77777777" w:rsidR="004A1EFA" w:rsidRPr="00AB66F3" w:rsidRDefault="004A1EFA" w:rsidP="00126B27">
            <w:pPr>
              <w:spacing w:line="276" w:lineRule="auto"/>
              <w:rPr>
                <w:sz w:val="22"/>
                <w:szCs w:val="22"/>
              </w:rPr>
            </w:pPr>
          </w:p>
        </w:tc>
      </w:tr>
      <w:tr w:rsidR="004A1EFA" w:rsidRPr="00AB66F3" w14:paraId="4B820101" w14:textId="77777777" w:rsidTr="00126B27">
        <w:trPr>
          <w:trHeight w:val="474"/>
        </w:trPr>
        <w:tc>
          <w:tcPr>
            <w:tcW w:w="3026" w:type="dxa"/>
            <w:tcBorders>
              <w:top w:val="nil"/>
              <w:bottom w:val="nil"/>
              <w:right w:val="nil"/>
            </w:tcBorders>
          </w:tcPr>
          <w:p w14:paraId="51C0A440" w14:textId="77777777" w:rsidR="004A1EFA" w:rsidRDefault="004A1EFA" w:rsidP="00126B27">
            <w:pPr>
              <w:spacing w:line="276" w:lineRule="auto"/>
              <w:rPr>
                <w:sz w:val="22"/>
                <w:szCs w:val="22"/>
              </w:rPr>
            </w:pPr>
            <w:r w:rsidRPr="00AB66F3">
              <w:rPr>
                <w:sz w:val="22"/>
                <w:szCs w:val="22"/>
              </w:rPr>
              <w:t xml:space="preserve">A4. Local cuisine, restaurants, </w:t>
            </w:r>
          </w:p>
          <w:p w14:paraId="666A0C81"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cafes and street food</w:t>
            </w:r>
          </w:p>
        </w:tc>
        <w:tc>
          <w:tcPr>
            <w:tcW w:w="3137" w:type="dxa"/>
            <w:tcBorders>
              <w:top w:val="nil"/>
              <w:left w:val="nil"/>
              <w:bottom w:val="nil"/>
              <w:right w:val="nil"/>
            </w:tcBorders>
          </w:tcPr>
          <w:p w14:paraId="0D6EA83A" w14:textId="77777777" w:rsidR="004A1EFA" w:rsidRPr="00AB66F3" w:rsidRDefault="004A1EFA" w:rsidP="00126B27">
            <w:pPr>
              <w:spacing w:line="276" w:lineRule="auto"/>
              <w:rPr>
                <w:color w:val="000000" w:themeColor="text1"/>
                <w:sz w:val="22"/>
                <w:szCs w:val="22"/>
              </w:rPr>
            </w:pPr>
            <w:r w:rsidRPr="00AB66F3">
              <w:rPr>
                <w:sz w:val="22"/>
                <w:szCs w:val="22"/>
              </w:rPr>
              <w:t xml:space="preserve">C4. </w:t>
            </w:r>
            <w:r w:rsidRPr="00AB66F3">
              <w:rPr>
                <w:color w:val="000000" w:themeColor="text1"/>
                <w:sz w:val="22"/>
                <w:szCs w:val="22"/>
              </w:rPr>
              <w:t xml:space="preserve">Economical travel </w:t>
            </w:r>
          </w:p>
        </w:tc>
        <w:tc>
          <w:tcPr>
            <w:tcW w:w="2477" w:type="dxa"/>
            <w:tcBorders>
              <w:top w:val="nil"/>
              <w:left w:val="nil"/>
              <w:bottom w:val="nil"/>
            </w:tcBorders>
          </w:tcPr>
          <w:p w14:paraId="69387A1B" w14:textId="77777777" w:rsidR="004A1EFA" w:rsidRDefault="004A1EFA" w:rsidP="00126B27">
            <w:pPr>
              <w:spacing w:line="276" w:lineRule="auto"/>
              <w:rPr>
                <w:sz w:val="22"/>
                <w:szCs w:val="22"/>
              </w:rPr>
            </w:pPr>
            <w:r w:rsidRPr="00AB66F3">
              <w:rPr>
                <w:sz w:val="22"/>
                <w:szCs w:val="22"/>
              </w:rPr>
              <w:t xml:space="preserve">V4. Expansion of </w:t>
            </w:r>
          </w:p>
          <w:p w14:paraId="36B15120"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 xml:space="preserve">perspective </w:t>
            </w:r>
          </w:p>
        </w:tc>
      </w:tr>
      <w:tr w:rsidR="004A1EFA" w:rsidRPr="00AB66F3" w14:paraId="44EF3DE0" w14:textId="77777777" w:rsidTr="00126B27">
        <w:trPr>
          <w:trHeight w:val="245"/>
        </w:trPr>
        <w:tc>
          <w:tcPr>
            <w:tcW w:w="3026" w:type="dxa"/>
            <w:tcBorders>
              <w:top w:val="nil"/>
              <w:bottom w:val="nil"/>
              <w:right w:val="nil"/>
            </w:tcBorders>
          </w:tcPr>
          <w:p w14:paraId="556D6F09" w14:textId="77777777" w:rsidR="004A1EFA" w:rsidRPr="00AB66F3" w:rsidRDefault="004A1EFA" w:rsidP="00126B27">
            <w:pPr>
              <w:spacing w:line="276" w:lineRule="auto"/>
              <w:rPr>
                <w:sz w:val="22"/>
                <w:szCs w:val="22"/>
              </w:rPr>
            </w:pPr>
            <w:r w:rsidRPr="00AB66F3">
              <w:rPr>
                <w:sz w:val="22"/>
                <w:szCs w:val="22"/>
              </w:rPr>
              <w:t>A5. Local shops</w:t>
            </w:r>
          </w:p>
        </w:tc>
        <w:tc>
          <w:tcPr>
            <w:tcW w:w="3137" w:type="dxa"/>
            <w:tcBorders>
              <w:top w:val="nil"/>
              <w:left w:val="nil"/>
              <w:bottom w:val="nil"/>
              <w:right w:val="nil"/>
            </w:tcBorders>
          </w:tcPr>
          <w:p w14:paraId="624986C8" w14:textId="77777777" w:rsidR="004A1EFA" w:rsidRPr="00AB66F3" w:rsidRDefault="004A1EFA" w:rsidP="00126B27">
            <w:pPr>
              <w:spacing w:line="276" w:lineRule="auto"/>
              <w:rPr>
                <w:color w:val="000000" w:themeColor="text1"/>
                <w:sz w:val="22"/>
                <w:szCs w:val="22"/>
              </w:rPr>
            </w:pPr>
            <w:r w:rsidRPr="00AB66F3">
              <w:rPr>
                <w:sz w:val="22"/>
                <w:szCs w:val="22"/>
              </w:rPr>
              <w:t xml:space="preserve">C5. </w:t>
            </w:r>
            <w:r w:rsidRPr="00AB66F3">
              <w:rPr>
                <w:color w:val="000000" w:themeColor="text1"/>
                <w:sz w:val="22"/>
                <w:szCs w:val="22"/>
              </w:rPr>
              <w:t xml:space="preserve">Intimate contact with nature </w:t>
            </w:r>
          </w:p>
        </w:tc>
        <w:tc>
          <w:tcPr>
            <w:tcW w:w="2477" w:type="dxa"/>
            <w:tcBorders>
              <w:top w:val="nil"/>
              <w:left w:val="nil"/>
              <w:bottom w:val="nil"/>
            </w:tcBorders>
          </w:tcPr>
          <w:p w14:paraId="39C490AE" w14:textId="77777777" w:rsidR="004A1EFA" w:rsidRPr="00AB66F3" w:rsidRDefault="004A1EFA" w:rsidP="00126B27">
            <w:pPr>
              <w:spacing w:line="276" w:lineRule="auto"/>
              <w:rPr>
                <w:sz w:val="22"/>
                <w:szCs w:val="22"/>
              </w:rPr>
            </w:pPr>
            <w:r w:rsidRPr="00AB66F3">
              <w:rPr>
                <w:sz w:val="22"/>
                <w:szCs w:val="22"/>
              </w:rPr>
              <w:t xml:space="preserve">V5. Slow lifestyle </w:t>
            </w:r>
          </w:p>
        </w:tc>
      </w:tr>
      <w:tr w:rsidR="004A1EFA" w:rsidRPr="00AB66F3" w14:paraId="47E7E603" w14:textId="77777777" w:rsidTr="00126B27">
        <w:trPr>
          <w:trHeight w:val="474"/>
        </w:trPr>
        <w:tc>
          <w:tcPr>
            <w:tcW w:w="3026" w:type="dxa"/>
            <w:tcBorders>
              <w:top w:val="nil"/>
              <w:bottom w:val="nil"/>
              <w:right w:val="nil"/>
            </w:tcBorders>
          </w:tcPr>
          <w:p w14:paraId="29258BF9" w14:textId="77777777" w:rsidR="004A1EFA" w:rsidRPr="00AB66F3" w:rsidRDefault="004A1EFA" w:rsidP="00126B27">
            <w:pPr>
              <w:spacing w:line="276" w:lineRule="auto"/>
              <w:rPr>
                <w:sz w:val="22"/>
                <w:szCs w:val="22"/>
              </w:rPr>
            </w:pPr>
            <w:r w:rsidRPr="00AB66F3">
              <w:rPr>
                <w:sz w:val="22"/>
                <w:szCs w:val="22"/>
              </w:rPr>
              <w:t>A6. Local events, festivals</w:t>
            </w:r>
          </w:p>
        </w:tc>
        <w:tc>
          <w:tcPr>
            <w:tcW w:w="3137" w:type="dxa"/>
            <w:tcBorders>
              <w:top w:val="nil"/>
              <w:left w:val="nil"/>
              <w:bottom w:val="nil"/>
              <w:right w:val="nil"/>
            </w:tcBorders>
          </w:tcPr>
          <w:p w14:paraId="2077A1E1" w14:textId="77777777" w:rsidR="004A1EFA" w:rsidRDefault="004A1EFA" w:rsidP="00126B27">
            <w:pPr>
              <w:spacing w:line="276" w:lineRule="auto"/>
              <w:rPr>
                <w:sz w:val="22"/>
                <w:szCs w:val="22"/>
              </w:rPr>
            </w:pPr>
            <w:r w:rsidRPr="00AB66F3">
              <w:rPr>
                <w:sz w:val="22"/>
                <w:szCs w:val="22"/>
              </w:rPr>
              <w:t xml:space="preserve">C6. Flexibility in planning and </w:t>
            </w:r>
          </w:p>
          <w:p w14:paraId="288A0716"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time constraints</w:t>
            </w:r>
          </w:p>
        </w:tc>
        <w:tc>
          <w:tcPr>
            <w:tcW w:w="2477" w:type="dxa"/>
            <w:tcBorders>
              <w:top w:val="nil"/>
              <w:left w:val="nil"/>
              <w:bottom w:val="nil"/>
            </w:tcBorders>
          </w:tcPr>
          <w:p w14:paraId="523EA25F" w14:textId="77777777" w:rsidR="004A1EFA" w:rsidRPr="00AB66F3" w:rsidRDefault="004A1EFA" w:rsidP="00126B27">
            <w:pPr>
              <w:spacing w:line="276" w:lineRule="auto"/>
              <w:rPr>
                <w:sz w:val="22"/>
                <w:szCs w:val="22"/>
              </w:rPr>
            </w:pPr>
            <w:r w:rsidRPr="00AB66F3">
              <w:rPr>
                <w:sz w:val="22"/>
                <w:szCs w:val="22"/>
              </w:rPr>
              <w:t>V6. Learning knowledge</w:t>
            </w:r>
          </w:p>
        </w:tc>
      </w:tr>
      <w:tr w:rsidR="004A1EFA" w:rsidRPr="00AB66F3" w14:paraId="6257EB97" w14:textId="77777777" w:rsidTr="00126B27">
        <w:trPr>
          <w:trHeight w:val="245"/>
        </w:trPr>
        <w:tc>
          <w:tcPr>
            <w:tcW w:w="3026" w:type="dxa"/>
            <w:tcBorders>
              <w:top w:val="nil"/>
              <w:bottom w:val="nil"/>
              <w:right w:val="nil"/>
            </w:tcBorders>
          </w:tcPr>
          <w:p w14:paraId="266FD037" w14:textId="77777777" w:rsidR="004A1EFA" w:rsidRDefault="004A1EFA" w:rsidP="00126B27">
            <w:pPr>
              <w:spacing w:line="276" w:lineRule="auto"/>
              <w:rPr>
                <w:sz w:val="22"/>
                <w:szCs w:val="22"/>
              </w:rPr>
            </w:pPr>
            <w:r w:rsidRPr="00AB66F3">
              <w:rPr>
                <w:sz w:val="22"/>
                <w:szCs w:val="22"/>
              </w:rPr>
              <w:t xml:space="preserve">A7. Local languages and </w:t>
            </w:r>
          </w:p>
          <w:p w14:paraId="2A93A0A1"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dialects</w:t>
            </w:r>
          </w:p>
        </w:tc>
        <w:tc>
          <w:tcPr>
            <w:tcW w:w="3137" w:type="dxa"/>
            <w:tcBorders>
              <w:top w:val="nil"/>
              <w:left w:val="nil"/>
              <w:bottom w:val="nil"/>
              <w:right w:val="nil"/>
            </w:tcBorders>
          </w:tcPr>
          <w:p w14:paraId="7C86015F" w14:textId="77777777" w:rsidR="004A1EFA" w:rsidRDefault="004A1EFA" w:rsidP="00126B27">
            <w:pPr>
              <w:spacing w:line="276" w:lineRule="auto"/>
              <w:rPr>
                <w:color w:val="000000" w:themeColor="text1"/>
                <w:sz w:val="22"/>
                <w:szCs w:val="22"/>
              </w:rPr>
            </w:pPr>
            <w:r w:rsidRPr="00AB66F3">
              <w:rPr>
                <w:sz w:val="22"/>
                <w:szCs w:val="22"/>
              </w:rPr>
              <w:t xml:space="preserve">C7. </w:t>
            </w:r>
            <w:r w:rsidRPr="00AB66F3">
              <w:rPr>
                <w:color w:val="000000" w:themeColor="text1"/>
                <w:sz w:val="22"/>
                <w:szCs w:val="22"/>
              </w:rPr>
              <w:t xml:space="preserve">Environmental cleanup or </w:t>
            </w:r>
          </w:p>
          <w:p w14:paraId="3BEFA541" w14:textId="77777777" w:rsidR="004A1EFA" w:rsidRPr="00AB66F3" w:rsidRDefault="004A1EFA" w:rsidP="00126B27">
            <w:pPr>
              <w:spacing w:line="276" w:lineRule="auto"/>
              <w:rPr>
                <w:color w:val="000000" w:themeColor="text1"/>
                <w:sz w:val="22"/>
                <w:szCs w:val="22"/>
              </w:rPr>
            </w:pPr>
            <w:r>
              <w:rPr>
                <w:color w:val="000000" w:themeColor="text1"/>
                <w:sz w:val="22"/>
                <w:szCs w:val="22"/>
              </w:rPr>
              <w:t xml:space="preserve">       </w:t>
            </w:r>
            <w:r w:rsidRPr="00AB66F3">
              <w:rPr>
                <w:color w:val="000000" w:themeColor="text1"/>
                <w:sz w:val="22"/>
                <w:szCs w:val="22"/>
              </w:rPr>
              <w:t>reclamation</w:t>
            </w:r>
          </w:p>
        </w:tc>
        <w:tc>
          <w:tcPr>
            <w:tcW w:w="2477" w:type="dxa"/>
            <w:tcBorders>
              <w:top w:val="nil"/>
              <w:left w:val="nil"/>
              <w:bottom w:val="nil"/>
            </w:tcBorders>
          </w:tcPr>
          <w:p w14:paraId="73A37F4F" w14:textId="77777777" w:rsidR="004A1EFA" w:rsidRPr="00AB66F3" w:rsidRDefault="004A1EFA" w:rsidP="00126B27">
            <w:pPr>
              <w:spacing w:line="276" w:lineRule="auto"/>
              <w:rPr>
                <w:sz w:val="22"/>
                <w:szCs w:val="22"/>
              </w:rPr>
            </w:pPr>
            <w:r w:rsidRPr="00AB66F3">
              <w:rPr>
                <w:sz w:val="22"/>
                <w:szCs w:val="22"/>
              </w:rPr>
              <w:t>V7. Self-awareness</w:t>
            </w:r>
          </w:p>
        </w:tc>
      </w:tr>
      <w:tr w:rsidR="004A1EFA" w:rsidRPr="00AB66F3" w14:paraId="020A08BC" w14:textId="77777777" w:rsidTr="00126B27">
        <w:trPr>
          <w:trHeight w:val="245"/>
        </w:trPr>
        <w:tc>
          <w:tcPr>
            <w:tcW w:w="3026" w:type="dxa"/>
            <w:tcBorders>
              <w:top w:val="nil"/>
              <w:bottom w:val="nil"/>
              <w:right w:val="nil"/>
            </w:tcBorders>
          </w:tcPr>
          <w:p w14:paraId="61F5DD4A" w14:textId="77777777" w:rsidR="004A1EFA" w:rsidRPr="00AB66F3" w:rsidRDefault="004A1EFA" w:rsidP="00126B27">
            <w:pPr>
              <w:spacing w:line="276" w:lineRule="auto"/>
              <w:rPr>
                <w:sz w:val="22"/>
                <w:szCs w:val="22"/>
              </w:rPr>
            </w:pPr>
            <w:r w:rsidRPr="00AB66F3">
              <w:rPr>
                <w:sz w:val="22"/>
                <w:szCs w:val="22"/>
              </w:rPr>
              <w:t>A8. Self-paced activities</w:t>
            </w:r>
          </w:p>
        </w:tc>
        <w:tc>
          <w:tcPr>
            <w:tcW w:w="3137" w:type="dxa"/>
            <w:tcBorders>
              <w:top w:val="nil"/>
              <w:left w:val="nil"/>
              <w:bottom w:val="nil"/>
              <w:right w:val="nil"/>
            </w:tcBorders>
          </w:tcPr>
          <w:p w14:paraId="30374D21" w14:textId="77777777" w:rsidR="004A1EFA" w:rsidRDefault="004A1EFA" w:rsidP="00126B27">
            <w:pPr>
              <w:spacing w:line="276" w:lineRule="auto"/>
              <w:rPr>
                <w:sz w:val="22"/>
                <w:szCs w:val="22"/>
              </w:rPr>
            </w:pPr>
            <w:r w:rsidRPr="00AB66F3">
              <w:rPr>
                <w:sz w:val="22"/>
                <w:szCs w:val="22"/>
              </w:rPr>
              <w:t xml:space="preserve">C8. Unique and different </w:t>
            </w:r>
          </w:p>
          <w:p w14:paraId="5496BE62"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 xml:space="preserve">experiences </w:t>
            </w:r>
          </w:p>
        </w:tc>
        <w:tc>
          <w:tcPr>
            <w:tcW w:w="2477" w:type="dxa"/>
            <w:tcBorders>
              <w:top w:val="nil"/>
              <w:left w:val="nil"/>
              <w:bottom w:val="nil"/>
            </w:tcBorders>
          </w:tcPr>
          <w:p w14:paraId="361295CF" w14:textId="77777777" w:rsidR="004A1EFA" w:rsidRPr="00AB66F3" w:rsidRDefault="004A1EFA" w:rsidP="00126B27">
            <w:pPr>
              <w:spacing w:line="276" w:lineRule="auto"/>
              <w:rPr>
                <w:sz w:val="22"/>
                <w:szCs w:val="22"/>
              </w:rPr>
            </w:pPr>
            <w:r w:rsidRPr="00AB66F3">
              <w:rPr>
                <w:sz w:val="22"/>
                <w:szCs w:val="22"/>
              </w:rPr>
              <w:t>V8. Self- confidence</w:t>
            </w:r>
          </w:p>
        </w:tc>
      </w:tr>
      <w:tr w:rsidR="004A1EFA" w:rsidRPr="00AB66F3" w14:paraId="3638BAD9" w14:textId="77777777" w:rsidTr="00126B27">
        <w:trPr>
          <w:trHeight w:val="474"/>
        </w:trPr>
        <w:tc>
          <w:tcPr>
            <w:tcW w:w="3026" w:type="dxa"/>
            <w:tcBorders>
              <w:top w:val="nil"/>
              <w:bottom w:val="nil"/>
              <w:right w:val="nil"/>
            </w:tcBorders>
          </w:tcPr>
          <w:p w14:paraId="55FDC24D" w14:textId="77777777" w:rsidR="004A1EFA" w:rsidRPr="00AB66F3" w:rsidRDefault="004A1EFA" w:rsidP="00126B27">
            <w:pPr>
              <w:spacing w:line="276" w:lineRule="auto"/>
              <w:rPr>
                <w:sz w:val="22"/>
                <w:szCs w:val="22"/>
              </w:rPr>
            </w:pPr>
            <w:r w:rsidRPr="00AB66F3">
              <w:rPr>
                <w:sz w:val="22"/>
                <w:szCs w:val="22"/>
              </w:rPr>
              <w:t>A9. Volunteering</w:t>
            </w:r>
          </w:p>
        </w:tc>
        <w:tc>
          <w:tcPr>
            <w:tcW w:w="3137" w:type="dxa"/>
            <w:tcBorders>
              <w:top w:val="nil"/>
              <w:left w:val="nil"/>
              <w:bottom w:val="nil"/>
              <w:right w:val="nil"/>
            </w:tcBorders>
          </w:tcPr>
          <w:p w14:paraId="0313F20C" w14:textId="77777777" w:rsidR="004A1EFA" w:rsidRPr="00AB66F3" w:rsidRDefault="004A1EFA" w:rsidP="00126B27">
            <w:pPr>
              <w:spacing w:line="276" w:lineRule="auto"/>
              <w:rPr>
                <w:sz w:val="22"/>
                <w:szCs w:val="22"/>
              </w:rPr>
            </w:pPr>
            <w:r w:rsidRPr="00AB66F3">
              <w:rPr>
                <w:sz w:val="22"/>
                <w:szCs w:val="22"/>
              </w:rPr>
              <w:t xml:space="preserve">C9. Learning another way of life  </w:t>
            </w:r>
          </w:p>
        </w:tc>
        <w:tc>
          <w:tcPr>
            <w:tcW w:w="2477" w:type="dxa"/>
            <w:tcBorders>
              <w:top w:val="nil"/>
              <w:left w:val="nil"/>
              <w:bottom w:val="nil"/>
            </w:tcBorders>
          </w:tcPr>
          <w:p w14:paraId="2F397A52" w14:textId="77777777" w:rsidR="004A1EFA" w:rsidRDefault="004A1EFA" w:rsidP="00126B27">
            <w:pPr>
              <w:spacing w:line="276" w:lineRule="auto"/>
              <w:rPr>
                <w:color w:val="000000" w:themeColor="text1"/>
                <w:sz w:val="22"/>
                <w:szCs w:val="22"/>
              </w:rPr>
            </w:pPr>
            <w:r w:rsidRPr="00AB66F3">
              <w:rPr>
                <w:sz w:val="22"/>
                <w:szCs w:val="22"/>
              </w:rPr>
              <w:t xml:space="preserve">V9. </w:t>
            </w:r>
            <w:r w:rsidRPr="00AB66F3">
              <w:rPr>
                <w:color w:val="000000" w:themeColor="text1"/>
                <w:sz w:val="22"/>
                <w:szCs w:val="22"/>
              </w:rPr>
              <w:t xml:space="preserve">Self-improvement </w:t>
            </w:r>
          </w:p>
          <w:p w14:paraId="4B166BF7" w14:textId="77777777" w:rsidR="004A1EFA" w:rsidRPr="00AB66F3" w:rsidRDefault="004A1EFA" w:rsidP="00126B27">
            <w:pPr>
              <w:spacing w:line="276" w:lineRule="auto"/>
              <w:rPr>
                <w:sz w:val="22"/>
                <w:szCs w:val="22"/>
              </w:rPr>
            </w:pPr>
            <w:r>
              <w:rPr>
                <w:color w:val="000000" w:themeColor="text1"/>
                <w:sz w:val="22"/>
                <w:szCs w:val="22"/>
              </w:rPr>
              <w:t xml:space="preserve">       </w:t>
            </w:r>
            <w:r w:rsidRPr="00AB66F3">
              <w:rPr>
                <w:color w:val="000000" w:themeColor="text1"/>
                <w:sz w:val="22"/>
                <w:szCs w:val="22"/>
              </w:rPr>
              <w:t xml:space="preserve">and personal growth </w:t>
            </w:r>
          </w:p>
        </w:tc>
      </w:tr>
      <w:tr w:rsidR="004A1EFA" w:rsidRPr="00AB66F3" w14:paraId="766C9D30" w14:textId="77777777" w:rsidTr="00126B27">
        <w:trPr>
          <w:trHeight w:val="490"/>
        </w:trPr>
        <w:tc>
          <w:tcPr>
            <w:tcW w:w="3026" w:type="dxa"/>
            <w:tcBorders>
              <w:top w:val="nil"/>
              <w:bottom w:val="nil"/>
              <w:right w:val="nil"/>
            </w:tcBorders>
          </w:tcPr>
          <w:p w14:paraId="3964E1B0" w14:textId="77777777" w:rsidR="004A1EFA" w:rsidRPr="00AB66F3" w:rsidRDefault="004A1EFA" w:rsidP="00126B27">
            <w:pPr>
              <w:spacing w:line="276" w:lineRule="auto"/>
              <w:rPr>
                <w:sz w:val="22"/>
                <w:szCs w:val="22"/>
              </w:rPr>
            </w:pPr>
            <w:r w:rsidRPr="00AB66F3">
              <w:rPr>
                <w:sz w:val="22"/>
                <w:szCs w:val="22"/>
              </w:rPr>
              <w:t>A10. Traveling with pets</w:t>
            </w:r>
          </w:p>
        </w:tc>
        <w:tc>
          <w:tcPr>
            <w:tcW w:w="3137" w:type="dxa"/>
            <w:tcBorders>
              <w:top w:val="nil"/>
              <w:left w:val="nil"/>
              <w:bottom w:val="nil"/>
              <w:right w:val="nil"/>
            </w:tcBorders>
          </w:tcPr>
          <w:p w14:paraId="6E32E205" w14:textId="77777777" w:rsidR="004A1EFA" w:rsidRDefault="004A1EFA" w:rsidP="00126B27">
            <w:pPr>
              <w:spacing w:line="276" w:lineRule="auto"/>
              <w:rPr>
                <w:sz w:val="22"/>
                <w:szCs w:val="22"/>
              </w:rPr>
            </w:pPr>
            <w:r w:rsidRPr="00AB66F3">
              <w:rPr>
                <w:sz w:val="22"/>
                <w:szCs w:val="22"/>
              </w:rPr>
              <w:t xml:space="preserve">C10. Learning other cultures, </w:t>
            </w:r>
          </w:p>
          <w:p w14:paraId="3115C5CA"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history,</w:t>
            </w:r>
            <w:r>
              <w:rPr>
                <w:sz w:val="22"/>
                <w:szCs w:val="22"/>
              </w:rPr>
              <w:t xml:space="preserve"> </w:t>
            </w:r>
            <w:r w:rsidRPr="00AB66F3">
              <w:rPr>
                <w:sz w:val="22"/>
                <w:szCs w:val="22"/>
              </w:rPr>
              <w:t xml:space="preserve">people, and places  </w:t>
            </w:r>
          </w:p>
        </w:tc>
        <w:tc>
          <w:tcPr>
            <w:tcW w:w="2477" w:type="dxa"/>
            <w:tcBorders>
              <w:top w:val="nil"/>
              <w:left w:val="nil"/>
              <w:bottom w:val="nil"/>
            </w:tcBorders>
          </w:tcPr>
          <w:p w14:paraId="2B51A67C" w14:textId="77777777" w:rsidR="004A1EFA" w:rsidRPr="00AB66F3" w:rsidRDefault="004A1EFA" w:rsidP="00126B27">
            <w:pPr>
              <w:spacing w:line="276" w:lineRule="auto"/>
              <w:rPr>
                <w:sz w:val="22"/>
                <w:szCs w:val="22"/>
              </w:rPr>
            </w:pPr>
            <w:r w:rsidRPr="00AB66F3">
              <w:rPr>
                <w:sz w:val="22"/>
                <w:szCs w:val="22"/>
              </w:rPr>
              <w:t xml:space="preserve">V10. </w:t>
            </w:r>
            <w:r>
              <w:rPr>
                <w:sz w:val="22"/>
                <w:szCs w:val="22"/>
              </w:rPr>
              <w:t>R</w:t>
            </w:r>
            <w:r w:rsidRPr="00AB66F3">
              <w:rPr>
                <w:sz w:val="22"/>
                <w:szCs w:val="22"/>
              </w:rPr>
              <w:t xml:space="preserve">efreshment </w:t>
            </w:r>
          </w:p>
        </w:tc>
      </w:tr>
      <w:tr w:rsidR="004A1EFA" w:rsidRPr="00AB66F3" w14:paraId="425B4A03" w14:textId="77777777" w:rsidTr="00126B27">
        <w:trPr>
          <w:trHeight w:val="474"/>
        </w:trPr>
        <w:tc>
          <w:tcPr>
            <w:tcW w:w="3026" w:type="dxa"/>
            <w:tcBorders>
              <w:top w:val="nil"/>
              <w:bottom w:val="nil"/>
              <w:right w:val="nil"/>
            </w:tcBorders>
          </w:tcPr>
          <w:p w14:paraId="3FD738D8" w14:textId="77777777" w:rsidR="004A1EFA" w:rsidRPr="00AB66F3" w:rsidRDefault="004A1EFA" w:rsidP="00126B27">
            <w:pPr>
              <w:spacing w:line="276" w:lineRule="auto"/>
              <w:rPr>
                <w:sz w:val="22"/>
                <w:szCs w:val="22"/>
              </w:rPr>
            </w:pPr>
            <w:r w:rsidRPr="00AB66F3">
              <w:rPr>
                <w:sz w:val="22"/>
                <w:szCs w:val="22"/>
              </w:rPr>
              <w:t>A11. Solo travel</w:t>
            </w:r>
          </w:p>
        </w:tc>
        <w:tc>
          <w:tcPr>
            <w:tcW w:w="3137" w:type="dxa"/>
            <w:tcBorders>
              <w:top w:val="nil"/>
              <w:left w:val="nil"/>
              <w:bottom w:val="nil"/>
              <w:right w:val="nil"/>
            </w:tcBorders>
          </w:tcPr>
          <w:p w14:paraId="3EAC7A6E" w14:textId="77777777" w:rsidR="004A1EFA" w:rsidRDefault="004A1EFA" w:rsidP="00126B27">
            <w:pPr>
              <w:spacing w:line="276" w:lineRule="auto"/>
              <w:rPr>
                <w:color w:val="000000" w:themeColor="text1"/>
                <w:sz w:val="22"/>
                <w:szCs w:val="22"/>
              </w:rPr>
            </w:pPr>
            <w:r w:rsidRPr="00AB66F3">
              <w:rPr>
                <w:sz w:val="22"/>
                <w:szCs w:val="22"/>
              </w:rPr>
              <w:t xml:space="preserve">C11. </w:t>
            </w:r>
            <w:r w:rsidRPr="00AB66F3">
              <w:rPr>
                <w:color w:val="000000" w:themeColor="text1"/>
                <w:sz w:val="22"/>
                <w:szCs w:val="22"/>
              </w:rPr>
              <w:t xml:space="preserve">Mental unwinding, </w:t>
            </w:r>
          </w:p>
          <w:p w14:paraId="79E19E22" w14:textId="77777777" w:rsidR="004A1EFA" w:rsidRPr="009B1852" w:rsidRDefault="004A1EFA" w:rsidP="00126B27">
            <w:pPr>
              <w:spacing w:line="276" w:lineRule="auto"/>
              <w:rPr>
                <w:color w:val="000000" w:themeColor="text1"/>
                <w:sz w:val="22"/>
                <w:szCs w:val="22"/>
              </w:rPr>
            </w:pPr>
            <w:r>
              <w:rPr>
                <w:color w:val="000000" w:themeColor="text1"/>
                <w:sz w:val="22"/>
                <w:szCs w:val="22"/>
              </w:rPr>
              <w:t xml:space="preserve">         </w:t>
            </w:r>
            <w:r w:rsidRPr="00AB66F3">
              <w:rPr>
                <w:color w:val="000000" w:themeColor="text1"/>
                <w:sz w:val="22"/>
                <w:szCs w:val="22"/>
              </w:rPr>
              <w:t>relaxation</w:t>
            </w:r>
          </w:p>
        </w:tc>
        <w:tc>
          <w:tcPr>
            <w:tcW w:w="2477" w:type="dxa"/>
            <w:tcBorders>
              <w:top w:val="nil"/>
              <w:left w:val="nil"/>
              <w:bottom w:val="nil"/>
            </w:tcBorders>
          </w:tcPr>
          <w:p w14:paraId="5F7C65D3" w14:textId="77777777" w:rsidR="004A1EFA" w:rsidRPr="00AB66F3" w:rsidRDefault="004A1EFA" w:rsidP="00126B27">
            <w:pPr>
              <w:spacing w:line="276" w:lineRule="auto"/>
              <w:rPr>
                <w:sz w:val="22"/>
                <w:szCs w:val="22"/>
              </w:rPr>
            </w:pPr>
            <w:r w:rsidRPr="00AB66F3">
              <w:rPr>
                <w:sz w:val="22"/>
                <w:szCs w:val="22"/>
              </w:rPr>
              <w:t xml:space="preserve">V11. Happiness </w:t>
            </w:r>
          </w:p>
        </w:tc>
      </w:tr>
      <w:tr w:rsidR="004A1EFA" w:rsidRPr="00AB66F3" w14:paraId="58143895" w14:textId="77777777" w:rsidTr="00126B27">
        <w:trPr>
          <w:trHeight w:val="245"/>
        </w:trPr>
        <w:tc>
          <w:tcPr>
            <w:tcW w:w="3026" w:type="dxa"/>
            <w:tcBorders>
              <w:top w:val="nil"/>
              <w:bottom w:val="nil"/>
              <w:right w:val="nil"/>
            </w:tcBorders>
          </w:tcPr>
          <w:p w14:paraId="43332051" w14:textId="77777777" w:rsidR="004A1EFA" w:rsidRPr="00AB66F3" w:rsidRDefault="004A1EFA" w:rsidP="00126B27">
            <w:pPr>
              <w:spacing w:line="276" w:lineRule="auto"/>
              <w:rPr>
                <w:sz w:val="22"/>
                <w:szCs w:val="22"/>
              </w:rPr>
            </w:pPr>
            <w:r w:rsidRPr="00AB66F3">
              <w:rPr>
                <w:sz w:val="22"/>
                <w:szCs w:val="22"/>
              </w:rPr>
              <w:t xml:space="preserve">A12. </w:t>
            </w:r>
            <w:r>
              <w:rPr>
                <w:sz w:val="22"/>
                <w:szCs w:val="22"/>
              </w:rPr>
              <w:t>H</w:t>
            </w:r>
            <w:r w:rsidRPr="00AB66F3">
              <w:rPr>
                <w:sz w:val="22"/>
                <w:szCs w:val="22"/>
              </w:rPr>
              <w:t>iking</w:t>
            </w:r>
          </w:p>
        </w:tc>
        <w:tc>
          <w:tcPr>
            <w:tcW w:w="3137" w:type="dxa"/>
            <w:tcBorders>
              <w:top w:val="nil"/>
              <w:left w:val="nil"/>
              <w:bottom w:val="nil"/>
              <w:right w:val="nil"/>
            </w:tcBorders>
          </w:tcPr>
          <w:p w14:paraId="1B6BAB5B" w14:textId="77777777" w:rsidR="004A1EFA" w:rsidRDefault="004A1EFA" w:rsidP="00126B27">
            <w:pPr>
              <w:spacing w:line="276" w:lineRule="auto"/>
              <w:rPr>
                <w:color w:val="000000" w:themeColor="text1"/>
                <w:sz w:val="22"/>
                <w:szCs w:val="22"/>
              </w:rPr>
            </w:pPr>
            <w:r w:rsidRPr="00AB66F3">
              <w:rPr>
                <w:sz w:val="22"/>
                <w:szCs w:val="22"/>
              </w:rPr>
              <w:t xml:space="preserve">C12. </w:t>
            </w:r>
            <w:r w:rsidRPr="00AB66F3">
              <w:rPr>
                <w:color w:val="000000" w:themeColor="text1"/>
                <w:sz w:val="22"/>
                <w:szCs w:val="22"/>
              </w:rPr>
              <w:t xml:space="preserve">Fun, enjoyment and </w:t>
            </w:r>
          </w:p>
          <w:p w14:paraId="0C997311" w14:textId="77777777" w:rsidR="004A1EFA" w:rsidRPr="00AB66F3" w:rsidRDefault="004A1EFA" w:rsidP="00126B27">
            <w:pPr>
              <w:spacing w:line="276" w:lineRule="auto"/>
              <w:rPr>
                <w:sz w:val="22"/>
                <w:szCs w:val="22"/>
              </w:rPr>
            </w:pPr>
            <w:r>
              <w:rPr>
                <w:color w:val="000000" w:themeColor="text1"/>
                <w:sz w:val="22"/>
                <w:szCs w:val="22"/>
              </w:rPr>
              <w:t xml:space="preserve">         </w:t>
            </w:r>
            <w:r w:rsidRPr="00AB66F3">
              <w:rPr>
                <w:color w:val="000000" w:themeColor="text1"/>
                <w:sz w:val="22"/>
                <w:szCs w:val="22"/>
              </w:rPr>
              <w:t xml:space="preserve">excitement </w:t>
            </w:r>
          </w:p>
        </w:tc>
        <w:tc>
          <w:tcPr>
            <w:tcW w:w="2477" w:type="dxa"/>
            <w:tcBorders>
              <w:top w:val="nil"/>
              <w:left w:val="nil"/>
              <w:bottom w:val="nil"/>
            </w:tcBorders>
          </w:tcPr>
          <w:p w14:paraId="75DFFEB5" w14:textId="77777777" w:rsidR="004A1EFA" w:rsidRDefault="004A1EFA" w:rsidP="00126B27">
            <w:pPr>
              <w:spacing w:line="276" w:lineRule="auto"/>
              <w:rPr>
                <w:sz w:val="22"/>
                <w:szCs w:val="22"/>
              </w:rPr>
            </w:pPr>
            <w:r w:rsidRPr="00AB66F3">
              <w:rPr>
                <w:sz w:val="22"/>
                <w:szCs w:val="22"/>
              </w:rPr>
              <w:t xml:space="preserve">V12. Sense of </w:t>
            </w:r>
          </w:p>
          <w:p w14:paraId="2D3B540D"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 xml:space="preserve">achievement </w:t>
            </w:r>
          </w:p>
        </w:tc>
      </w:tr>
      <w:tr w:rsidR="004A1EFA" w:rsidRPr="00AB66F3" w14:paraId="082694C2" w14:textId="77777777" w:rsidTr="00126B27">
        <w:trPr>
          <w:trHeight w:val="245"/>
        </w:trPr>
        <w:tc>
          <w:tcPr>
            <w:tcW w:w="3026" w:type="dxa"/>
            <w:tcBorders>
              <w:top w:val="nil"/>
              <w:bottom w:val="nil"/>
              <w:right w:val="nil"/>
            </w:tcBorders>
          </w:tcPr>
          <w:p w14:paraId="1ACB9F5F" w14:textId="77777777" w:rsidR="004A1EFA" w:rsidRDefault="004A1EFA" w:rsidP="00126B27">
            <w:pPr>
              <w:spacing w:line="276" w:lineRule="auto"/>
              <w:rPr>
                <w:sz w:val="22"/>
                <w:szCs w:val="22"/>
              </w:rPr>
            </w:pPr>
            <w:r w:rsidRPr="00AB66F3">
              <w:rPr>
                <w:sz w:val="22"/>
                <w:szCs w:val="22"/>
              </w:rPr>
              <w:t xml:space="preserve">A13. Concern for the </w:t>
            </w:r>
          </w:p>
          <w:p w14:paraId="10ADC0ED" w14:textId="77777777" w:rsidR="004A1EFA" w:rsidRPr="00AB66F3" w:rsidRDefault="004A1EFA" w:rsidP="00126B27">
            <w:pPr>
              <w:spacing w:line="276" w:lineRule="auto"/>
              <w:rPr>
                <w:sz w:val="22"/>
                <w:szCs w:val="22"/>
              </w:rPr>
            </w:pPr>
            <w:r>
              <w:rPr>
                <w:sz w:val="22"/>
                <w:szCs w:val="22"/>
              </w:rPr>
              <w:t xml:space="preserve">         </w:t>
            </w:r>
            <w:r w:rsidRPr="00AB66F3">
              <w:rPr>
                <w:sz w:val="22"/>
                <w:szCs w:val="22"/>
              </w:rPr>
              <w:t>environment</w:t>
            </w:r>
          </w:p>
        </w:tc>
        <w:tc>
          <w:tcPr>
            <w:tcW w:w="3137" w:type="dxa"/>
            <w:tcBorders>
              <w:top w:val="nil"/>
              <w:left w:val="nil"/>
              <w:bottom w:val="nil"/>
              <w:right w:val="nil"/>
            </w:tcBorders>
          </w:tcPr>
          <w:p w14:paraId="74CF0D86" w14:textId="77777777" w:rsidR="004A1EFA" w:rsidRPr="00AB66F3" w:rsidRDefault="004A1EFA" w:rsidP="00126B27">
            <w:pPr>
              <w:spacing w:line="276" w:lineRule="auto"/>
              <w:rPr>
                <w:sz w:val="22"/>
                <w:szCs w:val="22"/>
              </w:rPr>
            </w:pPr>
            <w:r w:rsidRPr="00AB66F3">
              <w:rPr>
                <w:sz w:val="22"/>
                <w:szCs w:val="22"/>
              </w:rPr>
              <w:t xml:space="preserve">C13. </w:t>
            </w:r>
            <w:r w:rsidRPr="00AB66F3">
              <w:rPr>
                <w:color w:val="000000" w:themeColor="text1"/>
                <w:sz w:val="22"/>
                <w:szCs w:val="22"/>
              </w:rPr>
              <w:t>Novelty</w:t>
            </w:r>
          </w:p>
          <w:p w14:paraId="4646CE2F" w14:textId="77777777" w:rsidR="004A1EFA" w:rsidRPr="00AB66F3" w:rsidRDefault="004A1EFA" w:rsidP="00126B27">
            <w:pPr>
              <w:spacing w:line="276" w:lineRule="auto"/>
              <w:rPr>
                <w:sz w:val="22"/>
                <w:szCs w:val="22"/>
              </w:rPr>
            </w:pPr>
          </w:p>
        </w:tc>
        <w:tc>
          <w:tcPr>
            <w:tcW w:w="2477" w:type="dxa"/>
            <w:tcBorders>
              <w:top w:val="nil"/>
              <w:left w:val="nil"/>
              <w:bottom w:val="nil"/>
            </w:tcBorders>
          </w:tcPr>
          <w:p w14:paraId="2560A855" w14:textId="77777777" w:rsidR="004A1EFA" w:rsidRPr="00AB66F3" w:rsidRDefault="004A1EFA" w:rsidP="00126B27">
            <w:pPr>
              <w:spacing w:line="276" w:lineRule="auto"/>
              <w:rPr>
                <w:sz w:val="22"/>
                <w:szCs w:val="22"/>
              </w:rPr>
            </w:pPr>
            <w:r w:rsidRPr="00AB66F3">
              <w:rPr>
                <w:sz w:val="22"/>
                <w:szCs w:val="22"/>
              </w:rPr>
              <w:t xml:space="preserve">V13. Peace of mind </w:t>
            </w:r>
          </w:p>
        </w:tc>
      </w:tr>
      <w:tr w:rsidR="004A1EFA" w:rsidRPr="00AB66F3" w14:paraId="532806EA" w14:textId="77777777" w:rsidTr="00126B27">
        <w:trPr>
          <w:trHeight w:val="245"/>
        </w:trPr>
        <w:tc>
          <w:tcPr>
            <w:tcW w:w="3026" w:type="dxa"/>
            <w:tcBorders>
              <w:top w:val="nil"/>
              <w:bottom w:val="nil"/>
              <w:right w:val="nil"/>
            </w:tcBorders>
          </w:tcPr>
          <w:p w14:paraId="4B257BB7" w14:textId="77777777" w:rsidR="004A1EFA" w:rsidRPr="00AB66F3" w:rsidRDefault="004A1EFA" w:rsidP="00126B27">
            <w:pPr>
              <w:spacing w:line="276" w:lineRule="auto"/>
              <w:rPr>
                <w:sz w:val="22"/>
                <w:szCs w:val="22"/>
              </w:rPr>
            </w:pPr>
          </w:p>
        </w:tc>
        <w:tc>
          <w:tcPr>
            <w:tcW w:w="3137" w:type="dxa"/>
            <w:tcBorders>
              <w:top w:val="nil"/>
              <w:left w:val="nil"/>
              <w:bottom w:val="nil"/>
              <w:right w:val="nil"/>
            </w:tcBorders>
          </w:tcPr>
          <w:p w14:paraId="7807FFE2" w14:textId="77777777" w:rsidR="004A1EFA" w:rsidRPr="00AB66F3" w:rsidRDefault="004A1EFA" w:rsidP="00126B27">
            <w:pPr>
              <w:spacing w:line="276" w:lineRule="auto"/>
              <w:rPr>
                <w:color w:val="000000" w:themeColor="text1"/>
                <w:sz w:val="22"/>
                <w:szCs w:val="22"/>
              </w:rPr>
            </w:pPr>
            <w:r w:rsidRPr="00AB66F3">
              <w:rPr>
                <w:sz w:val="22"/>
                <w:szCs w:val="22"/>
              </w:rPr>
              <w:t>C14. E</w:t>
            </w:r>
            <w:r w:rsidRPr="00AB66F3">
              <w:rPr>
                <w:color w:val="000000" w:themeColor="text1"/>
                <w:sz w:val="22"/>
                <w:szCs w:val="22"/>
              </w:rPr>
              <w:t xml:space="preserve">nrichment </w:t>
            </w:r>
          </w:p>
        </w:tc>
        <w:tc>
          <w:tcPr>
            <w:tcW w:w="2477" w:type="dxa"/>
            <w:tcBorders>
              <w:top w:val="nil"/>
              <w:left w:val="nil"/>
              <w:bottom w:val="nil"/>
            </w:tcBorders>
          </w:tcPr>
          <w:p w14:paraId="65F06A39" w14:textId="77777777" w:rsidR="004A1EFA" w:rsidRPr="00AB66F3" w:rsidRDefault="004A1EFA" w:rsidP="00126B27">
            <w:pPr>
              <w:spacing w:line="276" w:lineRule="auto"/>
              <w:rPr>
                <w:sz w:val="22"/>
                <w:szCs w:val="22"/>
              </w:rPr>
            </w:pPr>
          </w:p>
        </w:tc>
      </w:tr>
      <w:tr w:rsidR="004A1EFA" w:rsidRPr="00AB66F3" w14:paraId="12541C33" w14:textId="77777777" w:rsidTr="00126B27">
        <w:trPr>
          <w:trHeight w:val="229"/>
        </w:trPr>
        <w:tc>
          <w:tcPr>
            <w:tcW w:w="3026" w:type="dxa"/>
            <w:tcBorders>
              <w:top w:val="nil"/>
              <w:bottom w:val="nil"/>
              <w:right w:val="nil"/>
            </w:tcBorders>
          </w:tcPr>
          <w:p w14:paraId="419E22AA" w14:textId="77777777" w:rsidR="004A1EFA" w:rsidRPr="00AB66F3" w:rsidRDefault="004A1EFA" w:rsidP="00126B27">
            <w:pPr>
              <w:spacing w:line="276" w:lineRule="auto"/>
              <w:rPr>
                <w:sz w:val="22"/>
                <w:szCs w:val="22"/>
              </w:rPr>
            </w:pPr>
          </w:p>
        </w:tc>
        <w:tc>
          <w:tcPr>
            <w:tcW w:w="3137" w:type="dxa"/>
            <w:tcBorders>
              <w:top w:val="nil"/>
              <w:left w:val="nil"/>
              <w:bottom w:val="nil"/>
              <w:right w:val="nil"/>
            </w:tcBorders>
          </w:tcPr>
          <w:p w14:paraId="6AA49D8F" w14:textId="77777777" w:rsidR="004A1EFA" w:rsidRDefault="004A1EFA" w:rsidP="00126B27">
            <w:pPr>
              <w:spacing w:line="276" w:lineRule="auto"/>
              <w:rPr>
                <w:color w:val="000000" w:themeColor="text1"/>
                <w:sz w:val="22"/>
                <w:szCs w:val="22"/>
              </w:rPr>
            </w:pPr>
            <w:r w:rsidRPr="00AB66F3">
              <w:rPr>
                <w:color w:val="000000" w:themeColor="text1"/>
                <w:sz w:val="22"/>
                <w:szCs w:val="22"/>
              </w:rPr>
              <w:t xml:space="preserve">C15. Intellectual and social </w:t>
            </w:r>
          </w:p>
          <w:p w14:paraId="483D73EE" w14:textId="77777777" w:rsidR="004A1EFA" w:rsidRPr="00AB66F3" w:rsidRDefault="004A1EFA" w:rsidP="00126B27">
            <w:pPr>
              <w:spacing w:line="276" w:lineRule="auto"/>
              <w:rPr>
                <w:color w:val="000000" w:themeColor="text1"/>
                <w:sz w:val="22"/>
                <w:szCs w:val="22"/>
              </w:rPr>
            </w:pPr>
            <w:r>
              <w:rPr>
                <w:color w:val="000000" w:themeColor="text1"/>
                <w:sz w:val="22"/>
                <w:szCs w:val="22"/>
              </w:rPr>
              <w:t xml:space="preserve">         </w:t>
            </w:r>
            <w:r w:rsidRPr="00AB66F3">
              <w:rPr>
                <w:color w:val="000000" w:themeColor="text1"/>
                <w:sz w:val="22"/>
                <w:szCs w:val="22"/>
              </w:rPr>
              <w:t>challenge</w:t>
            </w:r>
          </w:p>
        </w:tc>
        <w:tc>
          <w:tcPr>
            <w:tcW w:w="2477" w:type="dxa"/>
            <w:tcBorders>
              <w:top w:val="nil"/>
              <w:left w:val="nil"/>
              <w:bottom w:val="nil"/>
            </w:tcBorders>
          </w:tcPr>
          <w:p w14:paraId="78954A66" w14:textId="77777777" w:rsidR="004A1EFA" w:rsidRPr="00AB66F3" w:rsidRDefault="004A1EFA" w:rsidP="00126B27">
            <w:pPr>
              <w:spacing w:line="276" w:lineRule="auto"/>
              <w:rPr>
                <w:sz w:val="22"/>
                <w:szCs w:val="22"/>
              </w:rPr>
            </w:pPr>
          </w:p>
        </w:tc>
      </w:tr>
      <w:tr w:rsidR="004A1EFA" w:rsidRPr="00AB66F3" w14:paraId="57FC8875" w14:textId="77777777" w:rsidTr="00126B27">
        <w:trPr>
          <w:trHeight w:val="490"/>
        </w:trPr>
        <w:tc>
          <w:tcPr>
            <w:tcW w:w="3026" w:type="dxa"/>
            <w:tcBorders>
              <w:top w:val="nil"/>
              <w:bottom w:val="nil"/>
              <w:right w:val="nil"/>
            </w:tcBorders>
          </w:tcPr>
          <w:p w14:paraId="3FCA8ECB" w14:textId="77777777" w:rsidR="004A1EFA" w:rsidRPr="00AB66F3" w:rsidRDefault="004A1EFA" w:rsidP="00126B27">
            <w:pPr>
              <w:spacing w:line="276" w:lineRule="auto"/>
              <w:rPr>
                <w:sz w:val="22"/>
                <w:szCs w:val="22"/>
              </w:rPr>
            </w:pPr>
          </w:p>
        </w:tc>
        <w:tc>
          <w:tcPr>
            <w:tcW w:w="3137" w:type="dxa"/>
            <w:tcBorders>
              <w:top w:val="nil"/>
              <w:left w:val="nil"/>
              <w:bottom w:val="nil"/>
              <w:right w:val="nil"/>
            </w:tcBorders>
          </w:tcPr>
          <w:p w14:paraId="58D4D969" w14:textId="77777777" w:rsidR="004A1EFA" w:rsidRPr="00AB66F3" w:rsidRDefault="004A1EFA" w:rsidP="00126B27">
            <w:pPr>
              <w:spacing w:line="276" w:lineRule="auto"/>
              <w:rPr>
                <w:color w:val="000000" w:themeColor="text1"/>
                <w:sz w:val="22"/>
                <w:szCs w:val="22"/>
              </w:rPr>
            </w:pPr>
            <w:r w:rsidRPr="00AB66F3">
              <w:rPr>
                <w:color w:val="000000" w:themeColor="text1"/>
                <w:sz w:val="22"/>
                <w:szCs w:val="22"/>
              </w:rPr>
              <w:t xml:space="preserve">C16. Patience </w:t>
            </w:r>
          </w:p>
          <w:p w14:paraId="78A57EE9" w14:textId="77777777" w:rsidR="004A1EFA" w:rsidRDefault="004A1EFA" w:rsidP="00126B27">
            <w:pPr>
              <w:spacing w:line="276" w:lineRule="auto"/>
              <w:rPr>
                <w:color w:val="000000" w:themeColor="text1"/>
                <w:sz w:val="22"/>
                <w:szCs w:val="22"/>
              </w:rPr>
            </w:pPr>
            <w:r w:rsidRPr="00AB66F3">
              <w:rPr>
                <w:color w:val="000000" w:themeColor="text1"/>
                <w:sz w:val="22"/>
                <w:szCs w:val="22"/>
              </w:rPr>
              <w:t xml:space="preserve">C17. Finding meaning in the </w:t>
            </w:r>
          </w:p>
          <w:p w14:paraId="0002B4D2" w14:textId="77777777" w:rsidR="004A1EFA" w:rsidRPr="00AB66F3" w:rsidRDefault="004A1EFA" w:rsidP="00126B27">
            <w:pPr>
              <w:spacing w:line="276" w:lineRule="auto"/>
              <w:rPr>
                <w:color w:val="000000" w:themeColor="text1"/>
                <w:sz w:val="22"/>
                <w:szCs w:val="22"/>
              </w:rPr>
            </w:pPr>
            <w:r>
              <w:rPr>
                <w:color w:val="000000" w:themeColor="text1"/>
                <w:sz w:val="22"/>
                <w:szCs w:val="22"/>
              </w:rPr>
              <w:t xml:space="preserve">         </w:t>
            </w:r>
            <w:r w:rsidRPr="00AB66F3">
              <w:rPr>
                <w:color w:val="000000" w:themeColor="text1"/>
                <w:sz w:val="22"/>
                <w:szCs w:val="22"/>
              </w:rPr>
              <w:t xml:space="preserve">moment </w:t>
            </w:r>
          </w:p>
        </w:tc>
        <w:tc>
          <w:tcPr>
            <w:tcW w:w="2477" w:type="dxa"/>
            <w:tcBorders>
              <w:top w:val="nil"/>
              <w:left w:val="nil"/>
              <w:bottom w:val="nil"/>
            </w:tcBorders>
          </w:tcPr>
          <w:p w14:paraId="02DF9FA7" w14:textId="77777777" w:rsidR="004A1EFA" w:rsidRPr="00AB66F3" w:rsidRDefault="004A1EFA" w:rsidP="00126B27">
            <w:pPr>
              <w:spacing w:line="276" w:lineRule="auto"/>
              <w:rPr>
                <w:color w:val="000000" w:themeColor="text1"/>
                <w:sz w:val="22"/>
                <w:szCs w:val="22"/>
              </w:rPr>
            </w:pPr>
          </w:p>
        </w:tc>
      </w:tr>
      <w:tr w:rsidR="004A1EFA" w:rsidRPr="00AB66F3" w14:paraId="4560EC42" w14:textId="77777777" w:rsidTr="00126B27">
        <w:trPr>
          <w:trHeight w:val="245"/>
        </w:trPr>
        <w:tc>
          <w:tcPr>
            <w:tcW w:w="3026" w:type="dxa"/>
            <w:tcBorders>
              <w:top w:val="nil"/>
              <w:bottom w:val="nil"/>
              <w:right w:val="nil"/>
            </w:tcBorders>
          </w:tcPr>
          <w:p w14:paraId="0E0BE06D" w14:textId="77777777" w:rsidR="004A1EFA" w:rsidRPr="00AB66F3" w:rsidRDefault="004A1EFA" w:rsidP="00126B27">
            <w:pPr>
              <w:spacing w:line="276" w:lineRule="auto"/>
              <w:rPr>
                <w:sz w:val="22"/>
                <w:szCs w:val="22"/>
              </w:rPr>
            </w:pPr>
          </w:p>
        </w:tc>
        <w:tc>
          <w:tcPr>
            <w:tcW w:w="3137" w:type="dxa"/>
            <w:tcBorders>
              <w:top w:val="nil"/>
              <w:left w:val="nil"/>
              <w:bottom w:val="nil"/>
              <w:right w:val="nil"/>
            </w:tcBorders>
          </w:tcPr>
          <w:p w14:paraId="78AD6087" w14:textId="77777777" w:rsidR="004A1EFA" w:rsidRPr="00AB66F3" w:rsidRDefault="004A1EFA" w:rsidP="00126B27">
            <w:pPr>
              <w:spacing w:line="276" w:lineRule="auto"/>
              <w:rPr>
                <w:color w:val="000000" w:themeColor="text1"/>
                <w:sz w:val="22"/>
                <w:szCs w:val="22"/>
              </w:rPr>
            </w:pPr>
            <w:r w:rsidRPr="00AB66F3">
              <w:rPr>
                <w:color w:val="000000" w:themeColor="text1"/>
                <w:sz w:val="22"/>
                <w:szCs w:val="22"/>
              </w:rPr>
              <w:t xml:space="preserve">C18. Getting local </w:t>
            </w:r>
            <w:r>
              <w:rPr>
                <w:color w:val="000000" w:themeColor="text1"/>
                <w:sz w:val="22"/>
                <w:szCs w:val="22"/>
              </w:rPr>
              <w:t>im</w:t>
            </w:r>
            <w:r w:rsidRPr="00AB66F3">
              <w:rPr>
                <w:color w:val="000000" w:themeColor="text1"/>
                <w:sz w:val="22"/>
                <w:szCs w:val="22"/>
              </w:rPr>
              <w:t xml:space="preserve">mersion </w:t>
            </w:r>
          </w:p>
        </w:tc>
        <w:tc>
          <w:tcPr>
            <w:tcW w:w="2477" w:type="dxa"/>
            <w:tcBorders>
              <w:top w:val="nil"/>
              <w:left w:val="nil"/>
              <w:bottom w:val="nil"/>
            </w:tcBorders>
          </w:tcPr>
          <w:p w14:paraId="2E5D1E52" w14:textId="77777777" w:rsidR="004A1EFA" w:rsidRPr="00AB66F3" w:rsidRDefault="004A1EFA" w:rsidP="00126B27">
            <w:pPr>
              <w:spacing w:line="276" w:lineRule="auto"/>
              <w:rPr>
                <w:sz w:val="22"/>
                <w:szCs w:val="22"/>
              </w:rPr>
            </w:pPr>
          </w:p>
        </w:tc>
      </w:tr>
      <w:tr w:rsidR="004A1EFA" w:rsidRPr="00AB66F3" w14:paraId="45C3297E" w14:textId="77777777" w:rsidTr="00126B27">
        <w:trPr>
          <w:trHeight w:val="229"/>
        </w:trPr>
        <w:tc>
          <w:tcPr>
            <w:tcW w:w="3026" w:type="dxa"/>
            <w:tcBorders>
              <w:top w:val="nil"/>
              <w:bottom w:val="single" w:sz="4" w:space="0" w:color="auto"/>
              <w:right w:val="nil"/>
            </w:tcBorders>
          </w:tcPr>
          <w:p w14:paraId="325469DB" w14:textId="77777777" w:rsidR="004A1EFA" w:rsidRPr="00AB66F3" w:rsidRDefault="004A1EFA" w:rsidP="00126B27">
            <w:pPr>
              <w:rPr>
                <w:sz w:val="22"/>
                <w:szCs w:val="22"/>
              </w:rPr>
            </w:pPr>
          </w:p>
        </w:tc>
        <w:tc>
          <w:tcPr>
            <w:tcW w:w="3137" w:type="dxa"/>
            <w:tcBorders>
              <w:top w:val="nil"/>
              <w:left w:val="nil"/>
              <w:bottom w:val="single" w:sz="4" w:space="0" w:color="auto"/>
              <w:right w:val="nil"/>
            </w:tcBorders>
          </w:tcPr>
          <w:p w14:paraId="6B6DD424" w14:textId="77777777" w:rsidR="004A1EFA" w:rsidRPr="00AB66F3" w:rsidRDefault="004A1EFA" w:rsidP="00126B27">
            <w:pPr>
              <w:spacing w:line="276" w:lineRule="auto"/>
              <w:rPr>
                <w:color w:val="000000" w:themeColor="text1"/>
                <w:sz w:val="22"/>
                <w:szCs w:val="22"/>
              </w:rPr>
            </w:pPr>
            <w:r w:rsidRPr="00AB66F3">
              <w:rPr>
                <w:color w:val="000000" w:themeColor="text1"/>
                <w:sz w:val="22"/>
                <w:szCs w:val="22"/>
              </w:rPr>
              <w:t xml:space="preserve">C19. Escape </w:t>
            </w:r>
          </w:p>
        </w:tc>
        <w:tc>
          <w:tcPr>
            <w:tcW w:w="2477" w:type="dxa"/>
            <w:tcBorders>
              <w:top w:val="nil"/>
              <w:left w:val="nil"/>
              <w:bottom w:val="single" w:sz="4" w:space="0" w:color="auto"/>
            </w:tcBorders>
          </w:tcPr>
          <w:p w14:paraId="6F706442" w14:textId="77777777" w:rsidR="004A1EFA" w:rsidRPr="00AB66F3" w:rsidRDefault="004A1EFA" w:rsidP="00126B27">
            <w:pPr>
              <w:rPr>
                <w:sz w:val="22"/>
                <w:szCs w:val="22"/>
              </w:rPr>
            </w:pPr>
          </w:p>
        </w:tc>
      </w:tr>
      <w:tr w:rsidR="004A1EFA" w:rsidRPr="00AB66F3" w14:paraId="7D3CD9DF" w14:textId="77777777" w:rsidTr="00126B27">
        <w:trPr>
          <w:trHeight w:val="229"/>
        </w:trPr>
        <w:tc>
          <w:tcPr>
            <w:tcW w:w="3026" w:type="dxa"/>
            <w:tcBorders>
              <w:top w:val="single" w:sz="4" w:space="0" w:color="auto"/>
              <w:bottom w:val="nil"/>
              <w:right w:val="nil"/>
            </w:tcBorders>
          </w:tcPr>
          <w:p w14:paraId="6B1BA7CE" w14:textId="77777777" w:rsidR="004A1EFA" w:rsidRPr="00AB66F3" w:rsidRDefault="004A1EFA" w:rsidP="00126B27">
            <w:pPr>
              <w:rPr>
                <w:sz w:val="22"/>
                <w:szCs w:val="22"/>
              </w:rPr>
            </w:pPr>
          </w:p>
        </w:tc>
        <w:tc>
          <w:tcPr>
            <w:tcW w:w="3137" w:type="dxa"/>
            <w:tcBorders>
              <w:top w:val="single" w:sz="4" w:space="0" w:color="auto"/>
              <w:left w:val="nil"/>
              <w:bottom w:val="nil"/>
              <w:right w:val="nil"/>
            </w:tcBorders>
          </w:tcPr>
          <w:p w14:paraId="1F016C4B" w14:textId="77777777" w:rsidR="004A1EFA" w:rsidRPr="00AB66F3" w:rsidRDefault="004A1EFA" w:rsidP="00126B27">
            <w:pPr>
              <w:rPr>
                <w:color w:val="000000" w:themeColor="text1"/>
                <w:sz w:val="22"/>
                <w:szCs w:val="22"/>
              </w:rPr>
            </w:pPr>
          </w:p>
        </w:tc>
        <w:tc>
          <w:tcPr>
            <w:tcW w:w="2477" w:type="dxa"/>
            <w:tcBorders>
              <w:top w:val="single" w:sz="4" w:space="0" w:color="auto"/>
              <w:left w:val="nil"/>
              <w:bottom w:val="nil"/>
            </w:tcBorders>
          </w:tcPr>
          <w:p w14:paraId="14A446CD" w14:textId="77777777" w:rsidR="004A1EFA" w:rsidRPr="00AB66F3" w:rsidRDefault="004A1EFA" w:rsidP="00126B27">
            <w:pPr>
              <w:rPr>
                <w:sz w:val="22"/>
                <w:szCs w:val="22"/>
              </w:rPr>
            </w:pPr>
          </w:p>
        </w:tc>
      </w:tr>
    </w:tbl>
    <w:p w14:paraId="227F3115" w14:textId="116123DF" w:rsidR="004A1EFA" w:rsidRDefault="004A1EFA" w:rsidP="004A1EFA"/>
    <w:p w14:paraId="56A9E9F1" w14:textId="4F80AAC7" w:rsidR="004A1EFA" w:rsidRDefault="004A1EFA" w:rsidP="004A1EFA"/>
    <w:p w14:paraId="7FC7F8BB" w14:textId="77777777" w:rsidR="004A1EFA" w:rsidRDefault="004A1EFA" w:rsidP="004A1EFA">
      <w:pPr>
        <w:sectPr w:rsidR="004A1EFA" w:rsidSect="00126B27">
          <w:pgSz w:w="12240" w:h="15840"/>
          <w:pgMar w:top="1440" w:right="1800" w:bottom="1872" w:left="1800" w:header="720" w:footer="720" w:gutter="0"/>
          <w:cols w:space="720"/>
          <w:docGrid w:linePitch="360"/>
        </w:sectPr>
      </w:pPr>
    </w:p>
    <w:p w14:paraId="334A95F8" w14:textId="77777777" w:rsidR="0024399D" w:rsidRPr="006020C7" w:rsidRDefault="0024399D" w:rsidP="0024399D">
      <w:pPr>
        <w:pStyle w:val="af4"/>
        <w:keepNext/>
        <w:rPr>
          <w:i w:val="0"/>
          <w:color w:val="000000" w:themeColor="text1"/>
          <w:sz w:val="24"/>
          <w:szCs w:val="24"/>
        </w:rPr>
      </w:pPr>
      <w:bookmarkStart w:id="127" w:name="_Toc61218235"/>
      <w:r w:rsidRPr="006020C7">
        <w:rPr>
          <w:b/>
          <w:i w:val="0"/>
          <w:color w:val="000000" w:themeColor="text1"/>
          <w:sz w:val="24"/>
          <w:szCs w:val="24"/>
        </w:rPr>
        <w:lastRenderedPageBreak/>
        <w:t xml:space="preserve">Table </w:t>
      </w:r>
      <w:r w:rsidRPr="006020C7">
        <w:rPr>
          <w:b/>
          <w:i w:val="0"/>
          <w:color w:val="000000" w:themeColor="text1"/>
          <w:sz w:val="24"/>
          <w:szCs w:val="24"/>
        </w:rPr>
        <w:fldChar w:fldCharType="begin"/>
      </w:r>
      <w:r w:rsidRPr="006020C7">
        <w:rPr>
          <w:b/>
          <w:i w:val="0"/>
          <w:color w:val="000000" w:themeColor="text1"/>
          <w:sz w:val="24"/>
          <w:szCs w:val="24"/>
        </w:rPr>
        <w:instrText xml:space="preserve"> SEQ Table \* ARABIC </w:instrText>
      </w:r>
      <w:r w:rsidRPr="006020C7">
        <w:rPr>
          <w:b/>
          <w:i w:val="0"/>
          <w:color w:val="000000" w:themeColor="text1"/>
          <w:sz w:val="24"/>
          <w:szCs w:val="24"/>
        </w:rPr>
        <w:fldChar w:fldCharType="separate"/>
      </w:r>
      <w:r w:rsidRPr="006020C7">
        <w:rPr>
          <w:b/>
          <w:i w:val="0"/>
          <w:noProof/>
          <w:color w:val="000000" w:themeColor="text1"/>
          <w:sz w:val="24"/>
          <w:szCs w:val="24"/>
        </w:rPr>
        <w:t>9</w:t>
      </w:r>
      <w:r w:rsidRPr="006020C7">
        <w:rPr>
          <w:b/>
          <w:i w:val="0"/>
          <w:color w:val="000000" w:themeColor="text1"/>
          <w:sz w:val="24"/>
          <w:szCs w:val="24"/>
        </w:rPr>
        <w:fldChar w:fldCharType="end"/>
      </w:r>
      <w:r w:rsidRPr="006020C7">
        <w:rPr>
          <w:b/>
          <w:i w:val="0"/>
          <w:color w:val="000000" w:themeColor="text1"/>
          <w:sz w:val="24"/>
          <w:szCs w:val="24"/>
        </w:rPr>
        <w:t>.</w:t>
      </w:r>
      <w:r w:rsidRPr="006020C7">
        <w:rPr>
          <w:i w:val="0"/>
          <w:color w:val="000000" w:themeColor="text1"/>
          <w:sz w:val="24"/>
          <w:szCs w:val="24"/>
        </w:rPr>
        <w:t xml:space="preserve"> Implication matrix (Attributes – Consequences)</w:t>
      </w:r>
      <w:bookmarkEnd w:id="127"/>
    </w:p>
    <w:tbl>
      <w:tblPr>
        <w:tblStyle w:val="a8"/>
        <w:tblW w:w="123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
        <w:gridCol w:w="619"/>
        <w:gridCol w:w="619"/>
        <w:gridCol w:w="619"/>
        <w:gridCol w:w="619"/>
        <w:gridCol w:w="619"/>
        <w:gridCol w:w="619"/>
        <w:gridCol w:w="619"/>
        <w:gridCol w:w="619"/>
        <w:gridCol w:w="619"/>
        <w:gridCol w:w="619"/>
        <w:gridCol w:w="619"/>
        <w:gridCol w:w="619"/>
        <w:gridCol w:w="619"/>
        <w:gridCol w:w="619"/>
        <w:gridCol w:w="619"/>
        <w:gridCol w:w="619"/>
        <w:gridCol w:w="619"/>
        <w:gridCol w:w="619"/>
        <w:gridCol w:w="619"/>
      </w:tblGrid>
      <w:tr w:rsidR="0024399D" w:rsidRPr="006020C7" w14:paraId="2D8DA28D" w14:textId="77777777" w:rsidTr="00126B27">
        <w:trPr>
          <w:trHeight w:val="20"/>
        </w:trPr>
        <w:tc>
          <w:tcPr>
            <w:tcW w:w="619" w:type="dxa"/>
            <w:tcBorders>
              <w:top w:val="single" w:sz="4" w:space="0" w:color="auto"/>
              <w:bottom w:val="single" w:sz="4" w:space="0" w:color="auto"/>
            </w:tcBorders>
          </w:tcPr>
          <w:p w14:paraId="4F682C20" w14:textId="77777777" w:rsidR="0024399D" w:rsidRPr="006020C7" w:rsidRDefault="0024399D" w:rsidP="00126B27">
            <w:pPr>
              <w:jc w:val="center"/>
              <w:rPr>
                <w:color w:val="000000" w:themeColor="text1"/>
                <w:sz w:val="17"/>
                <w:szCs w:val="17"/>
              </w:rPr>
            </w:pPr>
          </w:p>
        </w:tc>
        <w:tc>
          <w:tcPr>
            <w:tcW w:w="619" w:type="dxa"/>
            <w:tcBorders>
              <w:top w:val="single" w:sz="4" w:space="0" w:color="auto"/>
              <w:bottom w:val="single" w:sz="4" w:space="0" w:color="auto"/>
            </w:tcBorders>
          </w:tcPr>
          <w:p w14:paraId="6A71AA14" w14:textId="77777777" w:rsidR="0024399D" w:rsidRPr="006020C7" w:rsidRDefault="0024399D" w:rsidP="00126B27">
            <w:pPr>
              <w:jc w:val="center"/>
              <w:rPr>
                <w:color w:val="000000" w:themeColor="text1"/>
                <w:sz w:val="17"/>
                <w:szCs w:val="17"/>
              </w:rPr>
            </w:pPr>
            <w:r w:rsidRPr="006020C7">
              <w:rPr>
                <w:color w:val="000000" w:themeColor="text1"/>
                <w:sz w:val="17"/>
                <w:szCs w:val="17"/>
              </w:rPr>
              <w:t>C1</w:t>
            </w:r>
          </w:p>
        </w:tc>
        <w:tc>
          <w:tcPr>
            <w:tcW w:w="619" w:type="dxa"/>
            <w:tcBorders>
              <w:top w:val="single" w:sz="4" w:space="0" w:color="auto"/>
              <w:bottom w:val="single" w:sz="4" w:space="0" w:color="auto"/>
            </w:tcBorders>
          </w:tcPr>
          <w:p w14:paraId="2596B508" w14:textId="77777777" w:rsidR="0024399D" w:rsidRPr="006020C7" w:rsidRDefault="0024399D" w:rsidP="00126B27">
            <w:pPr>
              <w:jc w:val="center"/>
              <w:rPr>
                <w:color w:val="000000" w:themeColor="text1"/>
                <w:sz w:val="17"/>
                <w:szCs w:val="17"/>
              </w:rPr>
            </w:pPr>
            <w:r w:rsidRPr="006020C7">
              <w:rPr>
                <w:color w:val="000000" w:themeColor="text1"/>
                <w:sz w:val="17"/>
                <w:szCs w:val="17"/>
              </w:rPr>
              <w:t>C2</w:t>
            </w:r>
          </w:p>
        </w:tc>
        <w:tc>
          <w:tcPr>
            <w:tcW w:w="619" w:type="dxa"/>
            <w:tcBorders>
              <w:top w:val="single" w:sz="4" w:space="0" w:color="auto"/>
              <w:bottom w:val="single" w:sz="4" w:space="0" w:color="auto"/>
            </w:tcBorders>
          </w:tcPr>
          <w:p w14:paraId="21ABBFBC" w14:textId="77777777" w:rsidR="0024399D" w:rsidRPr="006020C7" w:rsidRDefault="0024399D" w:rsidP="00126B27">
            <w:pPr>
              <w:jc w:val="center"/>
              <w:rPr>
                <w:color w:val="000000" w:themeColor="text1"/>
                <w:sz w:val="17"/>
                <w:szCs w:val="17"/>
              </w:rPr>
            </w:pPr>
            <w:r w:rsidRPr="006020C7">
              <w:rPr>
                <w:color w:val="000000" w:themeColor="text1"/>
                <w:sz w:val="17"/>
                <w:szCs w:val="17"/>
              </w:rPr>
              <w:t>C3</w:t>
            </w:r>
          </w:p>
        </w:tc>
        <w:tc>
          <w:tcPr>
            <w:tcW w:w="619" w:type="dxa"/>
            <w:tcBorders>
              <w:top w:val="single" w:sz="4" w:space="0" w:color="auto"/>
              <w:bottom w:val="single" w:sz="4" w:space="0" w:color="auto"/>
            </w:tcBorders>
          </w:tcPr>
          <w:p w14:paraId="54E7623E" w14:textId="77777777" w:rsidR="0024399D" w:rsidRPr="006020C7" w:rsidRDefault="0024399D" w:rsidP="00126B27">
            <w:pPr>
              <w:jc w:val="center"/>
              <w:rPr>
                <w:color w:val="000000" w:themeColor="text1"/>
                <w:sz w:val="17"/>
                <w:szCs w:val="17"/>
              </w:rPr>
            </w:pPr>
            <w:r w:rsidRPr="006020C7">
              <w:rPr>
                <w:color w:val="000000" w:themeColor="text1"/>
                <w:sz w:val="17"/>
                <w:szCs w:val="17"/>
              </w:rPr>
              <w:t>C4</w:t>
            </w:r>
          </w:p>
        </w:tc>
        <w:tc>
          <w:tcPr>
            <w:tcW w:w="619" w:type="dxa"/>
            <w:tcBorders>
              <w:top w:val="single" w:sz="4" w:space="0" w:color="auto"/>
              <w:bottom w:val="single" w:sz="4" w:space="0" w:color="auto"/>
            </w:tcBorders>
          </w:tcPr>
          <w:p w14:paraId="4BB0C149" w14:textId="77777777" w:rsidR="0024399D" w:rsidRPr="006020C7" w:rsidRDefault="0024399D" w:rsidP="00126B27">
            <w:pPr>
              <w:jc w:val="center"/>
              <w:rPr>
                <w:color w:val="000000" w:themeColor="text1"/>
                <w:sz w:val="17"/>
                <w:szCs w:val="17"/>
              </w:rPr>
            </w:pPr>
            <w:r w:rsidRPr="006020C7">
              <w:rPr>
                <w:color w:val="000000" w:themeColor="text1"/>
                <w:sz w:val="17"/>
                <w:szCs w:val="17"/>
              </w:rPr>
              <w:t>C5</w:t>
            </w:r>
          </w:p>
        </w:tc>
        <w:tc>
          <w:tcPr>
            <w:tcW w:w="619" w:type="dxa"/>
            <w:tcBorders>
              <w:top w:val="single" w:sz="4" w:space="0" w:color="auto"/>
              <w:bottom w:val="single" w:sz="4" w:space="0" w:color="auto"/>
            </w:tcBorders>
          </w:tcPr>
          <w:p w14:paraId="56F3E26A" w14:textId="77777777" w:rsidR="0024399D" w:rsidRPr="006020C7" w:rsidRDefault="0024399D" w:rsidP="00126B27">
            <w:pPr>
              <w:jc w:val="center"/>
              <w:rPr>
                <w:color w:val="000000" w:themeColor="text1"/>
                <w:sz w:val="17"/>
                <w:szCs w:val="17"/>
              </w:rPr>
            </w:pPr>
            <w:r w:rsidRPr="006020C7">
              <w:rPr>
                <w:color w:val="000000" w:themeColor="text1"/>
                <w:sz w:val="17"/>
                <w:szCs w:val="17"/>
              </w:rPr>
              <w:t>C6</w:t>
            </w:r>
          </w:p>
        </w:tc>
        <w:tc>
          <w:tcPr>
            <w:tcW w:w="619" w:type="dxa"/>
            <w:tcBorders>
              <w:top w:val="single" w:sz="4" w:space="0" w:color="auto"/>
              <w:bottom w:val="single" w:sz="4" w:space="0" w:color="auto"/>
            </w:tcBorders>
          </w:tcPr>
          <w:p w14:paraId="6541CEA1" w14:textId="77777777" w:rsidR="0024399D" w:rsidRPr="006020C7" w:rsidRDefault="0024399D" w:rsidP="00126B27">
            <w:pPr>
              <w:jc w:val="center"/>
              <w:rPr>
                <w:color w:val="000000" w:themeColor="text1"/>
                <w:sz w:val="17"/>
                <w:szCs w:val="17"/>
              </w:rPr>
            </w:pPr>
            <w:r w:rsidRPr="006020C7">
              <w:rPr>
                <w:color w:val="000000" w:themeColor="text1"/>
                <w:sz w:val="17"/>
                <w:szCs w:val="17"/>
              </w:rPr>
              <w:t>C7</w:t>
            </w:r>
          </w:p>
        </w:tc>
        <w:tc>
          <w:tcPr>
            <w:tcW w:w="619" w:type="dxa"/>
            <w:tcBorders>
              <w:top w:val="single" w:sz="4" w:space="0" w:color="auto"/>
              <w:bottom w:val="single" w:sz="4" w:space="0" w:color="auto"/>
            </w:tcBorders>
          </w:tcPr>
          <w:p w14:paraId="28A0D354" w14:textId="77777777" w:rsidR="0024399D" w:rsidRPr="006020C7" w:rsidRDefault="0024399D" w:rsidP="00126B27">
            <w:pPr>
              <w:jc w:val="center"/>
              <w:rPr>
                <w:color w:val="000000" w:themeColor="text1"/>
                <w:sz w:val="17"/>
                <w:szCs w:val="17"/>
              </w:rPr>
            </w:pPr>
            <w:r w:rsidRPr="006020C7">
              <w:rPr>
                <w:color w:val="000000" w:themeColor="text1"/>
                <w:sz w:val="17"/>
                <w:szCs w:val="17"/>
              </w:rPr>
              <w:t>C8</w:t>
            </w:r>
          </w:p>
        </w:tc>
        <w:tc>
          <w:tcPr>
            <w:tcW w:w="619" w:type="dxa"/>
            <w:tcBorders>
              <w:top w:val="single" w:sz="4" w:space="0" w:color="auto"/>
              <w:bottom w:val="single" w:sz="4" w:space="0" w:color="auto"/>
            </w:tcBorders>
          </w:tcPr>
          <w:p w14:paraId="3CD7F304" w14:textId="77777777" w:rsidR="0024399D" w:rsidRPr="006020C7" w:rsidRDefault="0024399D" w:rsidP="00126B27">
            <w:pPr>
              <w:jc w:val="center"/>
              <w:rPr>
                <w:color w:val="000000" w:themeColor="text1"/>
                <w:sz w:val="17"/>
                <w:szCs w:val="17"/>
              </w:rPr>
            </w:pPr>
            <w:r w:rsidRPr="006020C7">
              <w:rPr>
                <w:color w:val="000000" w:themeColor="text1"/>
                <w:sz w:val="17"/>
                <w:szCs w:val="17"/>
              </w:rPr>
              <w:t>C9</w:t>
            </w:r>
          </w:p>
        </w:tc>
        <w:tc>
          <w:tcPr>
            <w:tcW w:w="619" w:type="dxa"/>
            <w:tcBorders>
              <w:top w:val="single" w:sz="4" w:space="0" w:color="auto"/>
              <w:bottom w:val="single" w:sz="4" w:space="0" w:color="auto"/>
            </w:tcBorders>
          </w:tcPr>
          <w:p w14:paraId="4392AE74" w14:textId="77777777" w:rsidR="0024399D" w:rsidRPr="006020C7" w:rsidRDefault="0024399D" w:rsidP="00126B27">
            <w:pPr>
              <w:jc w:val="center"/>
              <w:rPr>
                <w:color w:val="000000" w:themeColor="text1"/>
                <w:sz w:val="17"/>
                <w:szCs w:val="17"/>
              </w:rPr>
            </w:pPr>
            <w:r w:rsidRPr="006020C7">
              <w:rPr>
                <w:color w:val="000000" w:themeColor="text1"/>
                <w:sz w:val="17"/>
                <w:szCs w:val="17"/>
              </w:rPr>
              <w:t>C10</w:t>
            </w:r>
          </w:p>
        </w:tc>
        <w:tc>
          <w:tcPr>
            <w:tcW w:w="619" w:type="dxa"/>
            <w:tcBorders>
              <w:top w:val="single" w:sz="4" w:space="0" w:color="auto"/>
              <w:bottom w:val="single" w:sz="4" w:space="0" w:color="auto"/>
            </w:tcBorders>
          </w:tcPr>
          <w:p w14:paraId="6D3B7559" w14:textId="77777777" w:rsidR="0024399D" w:rsidRPr="006020C7" w:rsidRDefault="0024399D" w:rsidP="00126B27">
            <w:pPr>
              <w:jc w:val="center"/>
              <w:rPr>
                <w:color w:val="000000" w:themeColor="text1"/>
                <w:sz w:val="17"/>
                <w:szCs w:val="17"/>
              </w:rPr>
            </w:pPr>
            <w:r w:rsidRPr="006020C7">
              <w:rPr>
                <w:color w:val="000000" w:themeColor="text1"/>
                <w:sz w:val="17"/>
                <w:szCs w:val="17"/>
              </w:rPr>
              <w:t>C11</w:t>
            </w:r>
          </w:p>
        </w:tc>
        <w:tc>
          <w:tcPr>
            <w:tcW w:w="619" w:type="dxa"/>
            <w:tcBorders>
              <w:top w:val="single" w:sz="4" w:space="0" w:color="auto"/>
              <w:bottom w:val="single" w:sz="4" w:space="0" w:color="auto"/>
            </w:tcBorders>
          </w:tcPr>
          <w:p w14:paraId="1D11D60A" w14:textId="77777777" w:rsidR="0024399D" w:rsidRPr="006020C7" w:rsidRDefault="0024399D" w:rsidP="00126B27">
            <w:pPr>
              <w:jc w:val="center"/>
              <w:rPr>
                <w:color w:val="000000" w:themeColor="text1"/>
                <w:sz w:val="17"/>
                <w:szCs w:val="17"/>
              </w:rPr>
            </w:pPr>
            <w:r w:rsidRPr="006020C7">
              <w:rPr>
                <w:color w:val="000000" w:themeColor="text1"/>
                <w:sz w:val="17"/>
                <w:szCs w:val="17"/>
              </w:rPr>
              <w:t>C12</w:t>
            </w:r>
          </w:p>
        </w:tc>
        <w:tc>
          <w:tcPr>
            <w:tcW w:w="619" w:type="dxa"/>
            <w:tcBorders>
              <w:top w:val="single" w:sz="4" w:space="0" w:color="auto"/>
              <w:bottom w:val="single" w:sz="4" w:space="0" w:color="auto"/>
            </w:tcBorders>
          </w:tcPr>
          <w:p w14:paraId="504CF71A" w14:textId="77777777" w:rsidR="0024399D" w:rsidRPr="006020C7" w:rsidRDefault="0024399D" w:rsidP="00126B27">
            <w:pPr>
              <w:jc w:val="center"/>
              <w:rPr>
                <w:color w:val="000000" w:themeColor="text1"/>
                <w:sz w:val="17"/>
                <w:szCs w:val="17"/>
              </w:rPr>
            </w:pPr>
            <w:r w:rsidRPr="006020C7">
              <w:rPr>
                <w:color w:val="000000" w:themeColor="text1"/>
                <w:sz w:val="17"/>
                <w:szCs w:val="17"/>
              </w:rPr>
              <w:t>C13</w:t>
            </w:r>
          </w:p>
        </w:tc>
        <w:tc>
          <w:tcPr>
            <w:tcW w:w="619" w:type="dxa"/>
            <w:tcBorders>
              <w:top w:val="single" w:sz="4" w:space="0" w:color="auto"/>
              <w:bottom w:val="single" w:sz="4" w:space="0" w:color="auto"/>
            </w:tcBorders>
          </w:tcPr>
          <w:p w14:paraId="33B08680" w14:textId="77777777" w:rsidR="0024399D" w:rsidRPr="006020C7" w:rsidRDefault="0024399D" w:rsidP="00126B27">
            <w:pPr>
              <w:jc w:val="center"/>
              <w:rPr>
                <w:color w:val="000000" w:themeColor="text1"/>
                <w:sz w:val="17"/>
                <w:szCs w:val="17"/>
              </w:rPr>
            </w:pPr>
            <w:r w:rsidRPr="006020C7">
              <w:rPr>
                <w:color w:val="000000" w:themeColor="text1"/>
                <w:sz w:val="17"/>
                <w:szCs w:val="17"/>
              </w:rPr>
              <w:t>C14</w:t>
            </w:r>
          </w:p>
        </w:tc>
        <w:tc>
          <w:tcPr>
            <w:tcW w:w="619" w:type="dxa"/>
            <w:tcBorders>
              <w:top w:val="single" w:sz="4" w:space="0" w:color="auto"/>
              <w:bottom w:val="single" w:sz="4" w:space="0" w:color="auto"/>
            </w:tcBorders>
          </w:tcPr>
          <w:p w14:paraId="16249F1D" w14:textId="77777777" w:rsidR="0024399D" w:rsidRPr="006020C7" w:rsidRDefault="0024399D" w:rsidP="00126B27">
            <w:pPr>
              <w:jc w:val="center"/>
              <w:rPr>
                <w:color w:val="000000" w:themeColor="text1"/>
                <w:sz w:val="17"/>
                <w:szCs w:val="17"/>
              </w:rPr>
            </w:pPr>
            <w:r w:rsidRPr="006020C7">
              <w:rPr>
                <w:color w:val="000000" w:themeColor="text1"/>
                <w:sz w:val="17"/>
                <w:szCs w:val="17"/>
              </w:rPr>
              <w:t>C15</w:t>
            </w:r>
          </w:p>
        </w:tc>
        <w:tc>
          <w:tcPr>
            <w:tcW w:w="619" w:type="dxa"/>
            <w:tcBorders>
              <w:top w:val="single" w:sz="4" w:space="0" w:color="auto"/>
              <w:bottom w:val="single" w:sz="4" w:space="0" w:color="auto"/>
            </w:tcBorders>
          </w:tcPr>
          <w:p w14:paraId="15F8E15F" w14:textId="77777777" w:rsidR="0024399D" w:rsidRPr="006020C7" w:rsidRDefault="0024399D" w:rsidP="00126B27">
            <w:pPr>
              <w:jc w:val="center"/>
              <w:rPr>
                <w:color w:val="000000" w:themeColor="text1"/>
                <w:sz w:val="17"/>
                <w:szCs w:val="17"/>
              </w:rPr>
            </w:pPr>
            <w:r w:rsidRPr="006020C7">
              <w:rPr>
                <w:color w:val="000000" w:themeColor="text1"/>
                <w:sz w:val="17"/>
                <w:szCs w:val="17"/>
              </w:rPr>
              <w:t>C16</w:t>
            </w:r>
          </w:p>
        </w:tc>
        <w:tc>
          <w:tcPr>
            <w:tcW w:w="619" w:type="dxa"/>
            <w:tcBorders>
              <w:top w:val="single" w:sz="4" w:space="0" w:color="auto"/>
              <w:bottom w:val="single" w:sz="4" w:space="0" w:color="auto"/>
            </w:tcBorders>
          </w:tcPr>
          <w:p w14:paraId="07EAB815" w14:textId="77777777" w:rsidR="0024399D" w:rsidRPr="006020C7" w:rsidRDefault="0024399D" w:rsidP="00126B27">
            <w:pPr>
              <w:jc w:val="center"/>
              <w:rPr>
                <w:color w:val="000000" w:themeColor="text1"/>
                <w:sz w:val="17"/>
                <w:szCs w:val="17"/>
              </w:rPr>
            </w:pPr>
            <w:r w:rsidRPr="006020C7">
              <w:rPr>
                <w:color w:val="000000" w:themeColor="text1"/>
                <w:sz w:val="17"/>
                <w:szCs w:val="17"/>
              </w:rPr>
              <w:t>C17</w:t>
            </w:r>
          </w:p>
        </w:tc>
        <w:tc>
          <w:tcPr>
            <w:tcW w:w="619" w:type="dxa"/>
            <w:tcBorders>
              <w:top w:val="single" w:sz="4" w:space="0" w:color="auto"/>
              <w:bottom w:val="single" w:sz="4" w:space="0" w:color="auto"/>
            </w:tcBorders>
          </w:tcPr>
          <w:p w14:paraId="52A4A471" w14:textId="77777777" w:rsidR="0024399D" w:rsidRPr="006020C7" w:rsidRDefault="0024399D" w:rsidP="00126B27">
            <w:pPr>
              <w:jc w:val="center"/>
              <w:rPr>
                <w:color w:val="000000" w:themeColor="text1"/>
                <w:sz w:val="17"/>
                <w:szCs w:val="17"/>
              </w:rPr>
            </w:pPr>
            <w:r w:rsidRPr="006020C7">
              <w:rPr>
                <w:color w:val="000000" w:themeColor="text1"/>
                <w:sz w:val="17"/>
                <w:szCs w:val="17"/>
              </w:rPr>
              <w:t>C18</w:t>
            </w:r>
          </w:p>
        </w:tc>
        <w:tc>
          <w:tcPr>
            <w:tcW w:w="619" w:type="dxa"/>
            <w:tcBorders>
              <w:top w:val="single" w:sz="4" w:space="0" w:color="auto"/>
              <w:bottom w:val="single" w:sz="4" w:space="0" w:color="auto"/>
            </w:tcBorders>
          </w:tcPr>
          <w:p w14:paraId="11456057" w14:textId="77777777" w:rsidR="0024399D" w:rsidRPr="006020C7" w:rsidRDefault="0024399D" w:rsidP="00126B27">
            <w:pPr>
              <w:jc w:val="center"/>
              <w:rPr>
                <w:color w:val="000000" w:themeColor="text1"/>
                <w:sz w:val="17"/>
                <w:szCs w:val="17"/>
              </w:rPr>
            </w:pPr>
            <w:r w:rsidRPr="006020C7">
              <w:rPr>
                <w:color w:val="000000" w:themeColor="text1"/>
                <w:sz w:val="17"/>
                <w:szCs w:val="17"/>
              </w:rPr>
              <w:t>C19</w:t>
            </w:r>
          </w:p>
        </w:tc>
      </w:tr>
      <w:tr w:rsidR="0024399D" w:rsidRPr="006020C7" w14:paraId="33B2FC85" w14:textId="77777777" w:rsidTr="00126B27">
        <w:trPr>
          <w:trHeight w:val="20"/>
        </w:trPr>
        <w:tc>
          <w:tcPr>
            <w:tcW w:w="619" w:type="dxa"/>
            <w:tcBorders>
              <w:top w:val="single" w:sz="4" w:space="0" w:color="auto"/>
            </w:tcBorders>
          </w:tcPr>
          <w:p w14:paraId="2DA1D6DD" w14:textId="77777777" w:rsidR="0024399D" w:rsidRPr="006020C7" w:rsidRDefault="0024399D" w:rsidP="00126B27">
            <w:pPr>
              <w:jc w:val="center"/>
              <w:rPr>
                <w:color w:val="000000" w:themeColor="text1"/>
                <w:sz w:val="17"/>
                <w:szCs w:val="17"/>
              </w:rPr>
            </w:pPr>
            <w:r w:rsidRPr="006020C7">
              <w:rPr>
                <w:color w:val="000000" w:themeColor="text1"/>
                <w:sz w:val="17"/>
                <w:szCs w:val="17"/>
              </w:rPr>
              <w:t>A1</w:t>
            </w:r>
          </w:p>
        </w:tc>
        <w:tc>
          <w:tcPr>
            <w:tcW w:w="619" w:type="dxa"/>
            <w:tcBorders>
              <w:top w:val="single" w:sz="4" w:space="0" w:color="auto"/>
            </w:tcBorders>
          </w:tcPr>
          <w:p w14:paraId="34BC9562" w14:textId="77777777" w:rsidR="0024399D" w:rsidRPr="006020C7" w:rsidRDefault="0024399D" w:rsidP="00126B27">
            <w:pPr>
              <w:jc w:val="center"/>
              <w:rPr>
                <w:color w:val="000000" w:themeColor="text1"/>
                <w:sz w:val="20"/>
                <w:szCs w:val="20"/>
              </w:rPr>
            </w:pPr>
            <w:r w:rsidRPr="006020C7">
              <w:rPr>
                <w:color w:val="000000" w:themeColor="text1"/>
                <w:sz w:val="20"/>
                <w:szCs w:val="20"/>
              </w:rPr>
              <w:t>6</w:t>
            </w:r>
          </w:p>
        </w:tc>
        <w:tc>
          <w:tcPr>
            <w:tcW w:w="619" w:type="dxa"/>
            <w:tcBorders>
              <w:top w:val="single" w:sz="4" w:space="0" w:color="auto"/>
            </w:tcBorders>
          </w:tcPr>
          <w:p w14:paraId="41BB93D0"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542269C7"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Borders>
              <w:top w:val="single" w:sz="4" w:space="0" w:color="auto"/>
            </w:tcBorders>
          </w:tcPr>
          <w:p w14:paraId="4740E19E"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1F1C3A93"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18FFDA85"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2A6ECDE0"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77DCCEA2"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Borders>
              <w:top w:val="single" w:sz="4" w:space="0" w:color="auto"/>
            </w:tcBorders>
          </w:tcPr>
          <w:p w14:paraId="6CF008E5"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4F9236B2"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Borders>
              <w:top w:val="single" w:sz="4" w:space="0" w:color="auto"/>
            </w:tcBorders>
          </w:tcPr>
          <w:p w14:paraId="37492E18"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0D7A29FC"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22A9652A"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Borders>
              <w:top w:val="single" w:sz="4" w:space="0" w:color="auto"/>
            </w:tcBorders>
          </w:tcPr>
          <w:p w14:paraId="579AD413"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69C6B23E"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06B0F075"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4D057C9D"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668A7125" w14:textId="77777777" w:rsidR="0024399D" w:rsidRPr="006020C7" w:rsidRDefault="0024399D" w:rsidP="00126B27">
            <w:pPr>
              <w:jc w:val="center"/>
              <w:rPr>
                <w:color w:val="000000" w:themeColor="text1"/>
                <w:sz w:val="20"/>
                <w:szCs w:val="20"/>
              </w:rPr>
            </w:pPr>
          </w:p>
        </w:tc>
        <w:tc>
          <w:tcPr>
            <w:tcW w:w="619" w:type="dxa"/>
            <w:tcBorders>
              <w:top w:val="single" w:sz="4" w:space="0" w:color="auto"/>
            </w:tcBorders>
          </w:tcPr>
          <w:p w14:paraId="682377AC" w14:textId="77777777" w:rsidR="0024399D" w:rsidRPr="006020C7" w:rsidRDefault="0024399D" w:rsidP="00126B27">
            <w:pPr>
              <w:jc w:val="center"/>
              <w:rPr>
                <w:color w:val="000000" w:themeColor="text1"/>
                <w:sz w:val="20"/>
                <w:szCs w:val="20"/>
              </w:rPr>
            </w:pPr>
          </w:p>
        </w:tc>
      </w:tr>
      <w:tr w:rsidR="0024399D" w:rsidRPr="006020C7" w14:paraId="090E7659" w14:textId="77777777" w:rsidTr="00126B27">
        <w:trPr>
          <w:trHeight w:val="20"/>
        </w:trPr>
        <w:tc>
          <w:tcPr>
            <w:tcW w:w="619" w:type="dxa"/>
          </w:tcPr>
          <w:p w14:paraId="748E3788" w14:textId="77777777" w:rsidR="0024399D" w:rsidRPr="006020C7" w:rsidRDefault="0024399D" w:rsidP="00126B27">
            <w:pPr>
              <w:jc w:val="center"/>
              <w:rPr>
                <w:color w:val="000000" w:themeColor="text1"/>
                <w:sz w:val="17"/>
                <w:szCs w:val="17"/>
              </w:rPr>
            </w:pPr>
            <w:r w:rsidRPr="006020C7">
              <w:rPr>
                <w:color w:val="000000" w:themeColor="text1"/>
                <w:sz w:val="17"/>
                <w:szCs w:val="17"/>
              </w:rPr>
              <w:t>A2</w:t>
            </w:r>
          </w:p>
        </w:tc>
        <w:tc>
          <w:tcPr>
            <w:tcW w:w="619" w:type="dxa"/>
          </w:tcPr>
          <w:p w14:paraId="0EF5459C" w14:textId="77777777" w:rsidR="0024399D" w:rsidRPr="006020C7" w:rsidRDefault="0024399D" w:rsidP="00126B27">
            <w:pPr>
              <w:jc w:val="center"/>
              <w:rPr>
                <w:color w:val="000000" w:themeColor="text1"/>
                <w:sz w:val="20"/>
                <w:szCs w:val="20"/>
              </w:rPr>
            </w:pPr>
          </w:p>
        </w:tc>
        <w:tc>
          <w:tcPr>
            <w:tcW w:w="619" w:type="dxa"/>
          </w:tcPr>
          <w:p w14:paraId="727C260B" w14:textId="77777777" w:rsidR="0024399D" w:rsidRPr="006020C7" w:rsidRDefault="0024399D" w:rsidP="00126B27">
            <w:pPr>
              <w:jc w:val="center"/>
              <w:rPr>
                <w:color w:val="000000" w:themeColor="text1"/>
                <w:sz w:val="20"/>
                <w:szCs w:val="20"/>
              </w:rPr>
            </w:pPr>
          </w:p>
        </w:tc>
        <w:tc>
          <w:tcPr>
            <w:tcW w:w="619" w:type="dxa"/>
          </w:tcPr>
          <w:p w14:paraId="1FCC72ED" w14:textId="77777777" w:rsidR="0024399D" w:rsidRPr="006020C7" w:rsidRDefault="0024399D" w:rsidP="00126B27">
            <w:pPr>
              <w:jc w:val="center"/>
              <w:rPr>
                <w:color w:val="000000" w:themeColor="text1"/>
                <w:sz w:val="20"/>
                <w:szCs w:val="20"/>
              </w:rPr>
            </w:pPr>
            <w:r w:rsidRPr="006020C7">
              <w:rPr>
                <w:color w:val="000000" w:themeColor="text1"/>
                <w:sz w:val="20"/>
                <w:szCs w:val="20"/>
              </w:rPr>
              <w:t>4</w:t>
            </w:r>
          </w:p>
        </w:tc>
        <w:tc>
          <w:tcPr>
            <w:tcW w:w="619" w:type="dxa"/>
          </w:tcPr>
          <w:p w14:paraId="0161BC8D"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1D8B2785" w14:textId="77777777" w:rsidR="0024399D" w:rsidRPr="006020C7" w:rsidRDefault="0024399D" w:rsidP="00126B27">
            <w:pPr>
              <w:jc w:val="center"/>
              <w:rPr>
                <w:color w:val="000000" w:themeColor="text1"/>
                <w:sz w:val="20"/>
                <w:szCs w:val="20"/>
              </w:rPr>
            </w:pPr>
          </w:p>
        </w:tc>
        <w:tc>
          <w:tcPr>
            <w:tcW w:w="619" w:type="dxa"/>
          </w:tcPr>
          <w:p w14:paraId="7E77D8EE" w14:textId="77777777" w:rsidR="0024399D" w:rsidRPr="006020C7" w:rsidRDefault="0024399D" w:rsidP="00126B27">
            <w:pPr>
              <w:jc w:val="center"/>
              <w:rPr>
                <w:color w:val="000000" w:themeColor="text1"/>
                <w:sz w:val="20"/>
                <w:szCs w:val="20"/>
              </w:rPr>
            </w:pPr>
          </w:p>
        </w:tc>
        <w:tc>
          <w:tcPr>
            <w:tcW w:w="619" w:type="dxa"/>
          </w:tcPr>
          <w:p w14:paraId="56CA0FF8" w14:textId="77777777" w:rsidR="0024399D" w:rsidRPr="006020C7" w:rsidRDefault="0024399D" w:rsidP="00126B27">
            <w:pPr>
              <w:jc w:val="center"/>
              <w:rPr>
                <w:color w:val="000000" w:themeColor="text1"/>
                <w:sz w:val="20"/>
                <w:szCs w:val="20"/>
              </w:rPr>
            </w:pPr>
          </w:p>
        </w:tc>
        <w:tc>
          <w:tcPr>
            <w:tcW w:w="619" w:type="dxa"/>
          </w:tcPr>
          <w:p w14:paraId="20D375BC" w14:textId="77777777" w:rsidR="0024399D" w:rsidRPr="006020C7" w:rsidRDefault="0024399D" w:rsidP="00126B27">
            <w:pPr>
              <w:jc w:val="center"/>
              <w:rPr>
                <w:color w:val="000000" w:themeColor="text1"/>
                <w:sz w:val="20"/>
                <w:szCs w:val="20"/>
              </w:rPr>
            </w:pPr>
          </w:p>
        </w:tc>
        <w:tc>
          <w:tcPr>
            <w:tcW w:w="619" w:type="dxa"/>
          </w:tcPr>
          <w:p w14:paraId="6B588290" w14:textId="77777777" w:rsidR="0024399D" w:rsidRPr="006020C7" w:rsidRDefault="0024399D" w:rsidP="00126B27">
            <w:pPr>
              <w:jc w:val="center"/>
              <w:rPr>
                <w:color w:val="000000" w:themeColor="text1"/>
                <w:sz w:val="20"/>
                <w:szCs w:val="20"/>
              </w:rPr>
            </w:pPr>
          </w:p>
        </w:tc>
        <w:tc>
          <w:tcPr>
            <w:tcW w:w="619" w:type="dxa"/>
          </w:tcPr>
          <w:p w14:paraId="3D95C347" w14:textId="77777777" w:rsidR="0024399D" w:rsidRPr="006020C7" w:rsidRDefault="0024399D" w:rsidP="00126B27">
            <w:pPr>
              <w:jc w:val="center"/>
              <w:rPr>
                <w:color w:val="000000" w:themeColor="text1"/>
                <w:sz w:val="20"/>
                <w:szCs w:val="20"/>
              </w:rPr>
            </w:pPr>
          </w:p>
        </w:tc>
        <w:tc>
          <w:tcPr>
            <w:tcW w:w="619" w:type="dxa"/>
          </w:tcPr>
          <w:p w14:paraId="3571431A" w14:textId="77777777" w:rsidR="0024399D" w:rsidRPr="006020C7" w:rsidRDefault="0024399D" w:rsidP="00126B27">
            <w:pPr>
              <w:jc w:val="center"/>
              <w:rPr>
                <w:color w:val="000000" w:themeColor="text1"/>
                <w:sz w:val="20"/>
                <w:szCs w:val="20"/>
              </w:rPr>
            </w:pPr>
          </w:p>
        </w:tc>
        <w:tc>
          <w:tcPr>
            <w:tcW w:w="619" w:type="dxa"/>
          </w:tcPr>
          <w:p w14:paraId="5527FAC9" w14:textId="77777777" w:rsidR="0024399D" w:rsidRPr="006020C7" w:rsidRDefault="0024399D" w:rsidP="00126B27">
            <w:pPr>
              <w:jc w:val="center"/>
              <w:rPr>
                <w:color w:val="000000" w:themeColor="text1"/>
                <w:sz w:val="20"/>
                <w:szCs w:val="20"/>
              </w:rPr>
            </w:pPr>
          </w:p>
        </w:tc>
        <w:tc>
          <w:tcPr>
            <w:tcW w:w="619" w:type="dxa"/>
          </w:tcPr>
          <w:p w14:paraId="79CCCFA7" w14:textId="77777777" w:rsidR="0024399D" w:rsidRPr="006020C7" w:rsidRDefault="0024399D" w:rsidP="00126B27">
            <w:pPr>
              <w:jc w:val="center"/>
              <w:rPr>
                <w:color w:val="000000" w:themeColor="text1"/>
                <w:sz w:val="20"/>
                <w:szCs w:val="20"/>
              </w:rPr>
            </w:pPr>
          </w:p>
        </w:tc>
        <w:tc>
          <w:tcPr>
            <w:tcW w:w="619" w:type="dxa"/>
          </w:tcPr>
          <w:p w14:paraId="41472351" w14:textId="77777777" w:rsidR="0024399D" w:rsidRPr="006020C7" w:rsidRDefault="0024399D" w:rsidP="00126B27">
            <w:pPr>
              <w:jc w:val="center"/>
              <w:rPr>
                <w:color w:val="000000" w:themeColor="text1"/>
                <w:sz w:val="20"/>
                <w:szCs w:val="20"/>
              </w:rPr>
            </w:pPr>
          </w:p>
        </w:tc>
        <w:tc>
          <w:tcPr>
            <w:tcW w:w="619" w:type="dxa"/>
          </w:tcPr>
          <w:p w14:paraId="6122B8C2" w14:textId="77777777" w:rsidR="0024399D" w:rsidRPr="006020C7" w:rsidRDefault="0024399D" w:rsidP="00126B27">
            <w:pPr>
              <w:jc w:val="center"/>
              <w:rPr>
                <w:color w:val="000000" w:themeColor="text1"/>
                <w:sz w:val="20"/>
                <w:szCs w:val="20"/>
              </w:rPr>
            </w:pPr>
          </w:p>
        </w:tc>
        <w:tc>
          <w:tcPr>
            <w:tcW w:w="619" w:type="dxa"/>
          </w:tcPr>
          <w:p w14:paraId="0C16DE9E"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64671BB4" w14:textId="77777777" w:rsidR="0024399D" w:rsidRPr="006020C7" w:rsidRDefault="0024399D" w:rsidP="00126B27">
            <w:pPr>
              <w:jc w:val="center"/>
              <w:rPr>
                <w:color w:val="000000" w:themeColor="text1"/>
                <w:sz w:val="20"/>
                <w:szCs w:val="20"/>
              </w:rPr>
            </w:pPr>
          </w:p>
        </w:tc>
        <w:tc>
          <w:tcPr>
            <w:tcW w:w="619" w:type="dxa"/>
          </w:tcPr>
          <w:p w14:paraId="629EAD18" w14:textId="77777777" w:rsidR="0024399D" w:rsidRPr="006020C7" w:rsidRDefault="0024399D" w:rsidP="00126B27">
            <w:pPr>
              <w:jc w:val="center"/>
              <w:rPr>
                <w:color w:val="000000" w:themeColor="text1"/>
                <w:sz w:val="20"/>
                <w:szCs w:val="20"/>
              </w:rPr>
            </w:pPr>
          </w:p>
        </w:tc>
        <w:tc>
          <w:tcPr>
            <w:tcW w:w="619" w:type="dxa"/>
          </w:tcPr>
          <w:p w14:paraId="7C63505A" w14:textId="77777777" w:rsidR="0024399D" w:rsidRPr="006020C7" w:rsidRDefault="0024399D" w:rsidP="00126B27">
            <w:pPr>
              <w:jc w:val="center"/>
              <w:rPr>
                <w:color w:val="000000" w:themeColor="text1"/>
                <w:sz w:val="20"/>
                <w:szCs w:val="20"/>
              </w:rPr>
            </w:pPr>
          </w:p>
        </w:tc>
      </w:tr>
      <w:tr w:rsidR="0024399D" w:rsidRPr="006020C7" w14:paraId="76D49D62" w14:textId="77777777" w:rsidTr="00126B27">
        <w:trPr>
          <w:trHeight w:val="20"/>
        </w:trPr>
        <w:tc>
          <w:tcPr>
            <w:tcW w:w="619" w:type="dxa"/>
          </w:tcPr>
          <w:p w14:paraId="0ADEEC4F" w14:textId="77777777" w:rsidR="0024399D" w:rsidRPr="006020C7" w:rsidRDefault="0024399D" w:rsidP="00126B27">
            <w:pPr>
              <w:jc w:val="center"/>
              <w:rPr>
                <w:color w:val="000000" w:themeColor="text1"/>
                <w:sz w:val="17"/>
                <w:szCs w:val="17"/>
              </w:rPr>
            </w:pPr>
            <w:r w:rsidRPr="006020C7">
              <w:rPr>
                <w:color w:val="000000" w:themeColor="text1"/>
                <w:sz w:val="17"/>
                <w:szCs w:val="17"/>
              </w:rPr>
              <w:t>A3</w:t>
            </w:r>
          </w:p>
        </w:tc>
        <w:tc>
          <w:tcPr>
            <w:tcW w:w="619" w:type="dxa"/>
          </w:tcPr>
          <w:p w14:paraId="251C3A1D"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46EE32D7" w14:textId="77777777" w:rsidR="0024399D" w:rsidRPr="006020C7" w:rsidRDefault="0024399D" w:rsidP="00126B27">
            <w:pPr>
              <w:jc w:val="center"/>
              <w:rPr>
                <w:color w:val="000000" w:themeColor="text1"/>
                <w:sz w:val="20"/>
                <w:szCs w:val="20"/>
              </w:rPr>
            </w:pPr>
          </w:p>
        </w:tc>
        <w:tc>
          <w:tcPr>
            <w:tcW w:w="619" w:type="dxa"/>
          </w:tcPr>
          <w:p w14:paraId="3B2146CF" w14:textId="77777777" w:rsidR="0024399D" w:rsidRPr="006020C7" w:rsidRDefault="0024399D" w:rsidP="00126B27">
            <w:pPr>
              <w:jc w:val="center"/>
              <w:rPr>
                <w:color w:val="000000" w:themeColor="text1"/>
                <w:sz w:val="20"/>
                <w:szCs w:val="20"/>
              </w:rPr>
            </w:pPr>
          </w:p>
        </w:tc>
        <w:tc>
          <w:tcPr>
            <w:tcW w:w="619" w:type="dxa"/>
          </w:tcPr>
          <w:p w14:paraId="06A651D6"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359E4207" w14:textId="77777777" w:rsidR="0024399D" w:rsidRPr="006020C7" w:rsidRDefault="0024399D" w:rsidP="00126B27">
            <w:pPr>
              <w:jc w:val="center"/>
              <w:rPr>
                <w:color w:val="000000" w:themeColor="text1"/>
                <w:sz w:val="20"/>
                <w:szCs w:val="20"/>
              </w:rPr>
            </w:pPr>
          </w:p>
        </w:tc>
        <w:tc>
          <w:tcPr>
            <w:tcW w:w="619" w:type="dxa"/>
          </w:tcPr>
          <w:p w14:paraId="1357E4BB" w14:textId="77777777" w:rsidR="0024399D" w:rsidRPr="006020C7" w:rsidRDefault="0024399D" w:rsidP="00126B27">
            <w:pPr>
              <w:jc w:val="center"/>
              <w:rPr>
                <w:color w:val="000000" w:themeColor="text1"/>
                <w:sz w:val="20"/>
                <w:szCs w:val="20"/>
              </w:rPr>
            </w:pPr>
          </w:p>
        </w:tc>
        <w:tc>
          <w:tcPr>
            <w:tcW w:w="619" w:type="dxa"/>
          </w:tcPr>
          <w:p w14:paraId="2DEE99C6" w14:textId="77777777" w:rsidR="0024399D" w:rsidRPr="006020C7" w:rsidRDefault="0024399D" w:rsidP="00126B27">
            <w:pPr>
              <w:jc w:val="center"/>
              <w:rPr>
                <w:color w:val="000000" w:themeColor="text1"/>
                <w:sz w:val="20"/>
                <w:szCs w:val="20"/>
              </w:rPr>
            </w:pPr>
          </w:p>
        </w:tc>
        <w:tc>
          <w:tcPr>
            <w:tcW w:w="619" w:type="dxa"/>
          </w:tcPr>
          <w:p w14:paraId="358E117B" w14:textId="77777777" w:rsidR="0024399D" w:rsidRPr="006020C7" w:rsidRDefault="0024399D" w:rsidP="00126B27">
            <w:pPr>
              <w:jc w:val="center"/>
              <w:rPr>
                <w:color w:val="000000" w:themeColor="text1"/>
                <w:sz w:val="20"/>
                <w:szCs w:val="20"/>
              </w:rPr>
            </w:pPr>
          </w:p>
        </w:tc>
        <w:tc>
          <w:tcPr>
            <w:tcW w:w="619" w:type="dxa"/>
          </w:tcPr>
          <w:p w14:paraId="26415947"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340AB81C" w14:textId="77777777" w:rsidR="0024399D" w:rsidRPr="006020C7" w:rsidRDefault="0024399D" w:rsidP="00126B27">
            <w:pPr>
              <w:jc w:val="center"/>
              <w:rPr>
                <w:color w:val="000000" w:themeColor="text1"/>
                <w:sz w:val="20"/>
                <w:szCs w:val="20"/>
              </w:rPr>
            </w:pPr>
          </w:p>
        </w:tc>
        <w:tc>
          <w:tcPr>
            <w:tcW w:w="619" w:type="dxa"/>
          </w:tcPr>
          <w:p w14:paraId="1A45D04F" w14:textId="77777777" w:rsidR="0024399D" w:rsidRPr="006020C7" w:rsidRDefault="0024399D" w:rsidP="00126B27">
            <w:pPr>
              <w:jc w:val="center"/>
              <w:rPr>
                <w:color w:val="000000" w:themeColor="text1"/>
                <w:sz w:val="20"/>
                <w:szCs w:val="20"/>
              </w:rPr>
            </w:pPr>
          </w:p>
        </w:tc>
        <w:tc>
          <w:tcPr>
            <w:tcW w:w="619" w:type="dxa"/>
          </w:tcPr>
          <w:p w14:paraId="03551AC7" w14:textId="77777777" w:rsidR="0024399D" w:rsidRPr="006020C7" w:rsidRDefault="0024399D" w:rsidP="00126B27">
            <w:pPr>
              <w:jc w:val="center"/>
              <w:rPr>
                <w:color w:val="000000" w:themeColor="text1"/>
                <w:sz w:val="20"/>
                <w:szCs w:val="20"/>
              </w:rPr>
            </w:pPr>
          </w:p>
        </w:tc>
        <w:tc>
          <w:tcPr>
            <w:tcW w:w="619" w:type="dxa"/>
          </w:tcPr>
          <w:p w14:paraId="72F100FB" w14:textId="77777777" w:rsidR="0024399D" w:rsidRPr="006020C7" w:rsidRDefault="0024399D" w:rsidP="00126B27">
            <w:pPr>
              <w:jc w:val="center"/>
              <w:rPr>
                <w:color w:val="000000" w:themeColor="text1"/>
                <w:sz w:val="20"/>
                <w:szCs w:val="20"/>
              </w:rPr>
            </w:pPr>
          </w:p>
        </w:tc>
        <w:tc>
          <w:tcPr>
            <w:tcW w:w="619" w:type="dxa"/>
          </w:tcPr>
          <w:p w14:paraId="22BFA256" w14:textId="77777777" w:rsidR="0024399D" w:rsidRPr="006020C7" w:rsidRDefault="0024399D" w:rsidP="00126B27">
            <w:pPr>
              <w:jc w:val="center"/>
              <w:rPr>
                <w:color w:val="000000" w:themeColor="text1"/>
                <w:sz w:val="20"/>
                <w:szCs w:val="20"/>
              </w:rPr>
            </w:pPr>
          </w:p>
        </w:tc>
        <w:tc>
          <w:tcPr>
            <w:tcW w:w="619" w:type="dxa"/>
          </w:tcPr>
          <w:p w14:paraId="2CC37F1B" w14:textId="77777777" w:rsidR="0024399D" w:rsidRPr="006020C7" w:rsidRDefault="0024399D" w:rsidP="00126B27">
            <w:pPr>
              <w:jc w:val="center"/>
              <w:rPr>
                <w:color w:val="000000" w:themeColor="text1"/>
                <w:sz w:val="20"/>
                <w:szCs w:val="20"/>
              </w:rPr>
            </w:pPr>
          </w:p>
        </w:tc>
        <w:tc>
          <w:tcPr>
            <w:tcW w:w="619" w:type="dxa"/>
          </w:tcPr>
          <w:p w14:paraId="62EFFBAF" w14:textId="77777777" w:rsidR="0024399D" w:rsidRPr="006020C7" w:rsidRDefault="0024399D" w:rsidP="00126B27">
            <w:pPr>
              <w:jc w:val="center"/>
              <w:rPr>
                <w:color w:val="000000" w:themeColor="text1"/>
                <w:sz w:val="20"/>
                <w:szCs w:val="20"/>
              </w:rPr>
            </w:pPr>
          </w:p>
        </w:tc>
        <w:tc>
          <w:tcPr>
            <w:tcW w:w="619" w:type="dxa"/>
          </w:tcPr>
          <w:p w14:paraId="2B97505A" w14:textId="77777777" w:rsidR="0024399D" w:rsidRPr="006020C7" w:rsidRDefault="0024399D" w:rsidP="00126B27">
            <w:pPr>
              <w:jc w:val="center"/>
              <w:rPr>
                <w:color w:val="000000" w:themeColor="text1"/>
                <w:sz w:val="20"/>
                <w:szCs w:val="20"/>
              </w:rPr>
            </w:pPr>
          </w:p>
        </w:tc>
        <w:tc>
          <w:tcPr>
            <w:tcW w:w="619" w:type="dxa"/>
          </w:tcPr>
          <w:p w14:paraId="66F2561F"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79DEE3C3" w14:textId="77777777" w:rsidR="0024399D" w:rsidRPr="006020C7" w:rsidRDefault="0024399D" w:rsidP="00126B27">
            <w:pPr>
              <w:jc w:val="center"/>
              <w:rPr>
                <w:color w:val="000000" w:themeColor="text1"/>
                <w:sz w:val="20"/>
                <w:szCs w:val="20"/>
              </w:rPr>
            </w:pPr>
          </w:p>
        </w:tc>
      </w:tr>
      <w:tr w:rsidR="0024399D" w:rsidRPr="006020C7" w14:paraId="043E875E" w14:textId="77777777" w:rsidTr="00126B27">
        <w:trPr>
          <w:trHeight w:val="20"/>
        </w:trPr>
        <w:tc>
          <w:tcPr>
            <w:tcW w:w="619" w:type="dxa"/>
          </w:tcPr>
          <w:p w14:paraId="55A6A805" w14:textId="77777777" w:rsidR="0024399D" w:rsidRPr="006020C7" w:rsidRDefault="0024399D" w:rsidP="00126B27">
            <w:pPr>
              <w:jc w:val="center"/>
              <w:rPr>
                <w:color w:val="000000" w:themeColor="text1"/>
                <w:sz w:val="17"/>
                <w:szCs w:val="17"/>
              </w:rPr>
            </w:pPr>
            <w:r w:rsidRPr="006020C7">
              <w:rPr>
                <w:color w:val="000000" w:themeColor="text1"/>
                <w:sz w:val="17"/>
                <w:szCs w:val="17"/>
              </w:rPr>
              <w:t>A4</w:t>
            </w:r>
          </w:p>
        </w:tc>
        <w:tc>
          <w:tcPr>
            <w:tcW w:w="619" w:type="dxa"/>
            <w:shd w:val="clear" w:color="auto" w:fill="auto"/>
          </w:tcPr>
          <w:p w14:paraId="7588A58C" w14:textId="77777777" w:rsidR="0024399D" w:rsidRPr="006020C7" w:rsidRDefault="0024399D" w:rsidP="00126B27">
            <w:pPr>
              <w:jc w:val="center"/>
              <w:rPr>
                <w:b/>
                <w:color w:val="000000" w:themeColor="text1"/>
                <w:sz w:val="20"/>
                <w:szCs w:val="20"/>
              </w:rPr>
            </w:pPr>
            <w:r w:rsidRPr="006020C7">
              <w:rPr>
                <w:b/>
                <w:color w:val="000000" w:themeColor="text1"/>
                <w:sz w:val="20"/>
                <w:szCs w:val="20"/>
              </w:rPr>
              <w:t>12</w:t>
            </w:r>
          </w:p>
        </w:tc>
        <w:tc>
          <w:tcPr>
            <w:tcW w:w="619" w:type="dxa"/>
          </w:tcPr>
          <w:p w14:paraId="1643F4FB" w14:textId="77777777" w:rsidR="0024399D" w:rsidRPr="006020C7" w:rsidRDefault="0024399D" w:rsidP="00126B27">
            <w:pPr>
              <w:jc w:val="center"/>
              <w:rPr>
                <w:color w:val="000000" w:themeColor="text1"/>
                <w:sz w:val="20"/>
                <w:szCs w:val="20"/>
              </w:rPr>
            </w:pPr>
            <w:r w:rsidRPr="006020C7">
              <w:rPr>
                <w:color w:val="000000" w:themeColor="text1"/>
                <w:sz w:val="20"/>
                <w:szCs w:val="20"/>
              </w:rPr>
              <w:t>5</w:t>
            </w:r>
          </w:p>
        </w:tc>
        <w:tc>
          <w:tcPr>
            <w:tcW w:w="619" w:type="dxa"/>
          </w:tcPr>
          <w:p w14:paraId="481A043F" w14:textId="77777777" w:rsidR="0024399D" w:rsidRPr="006020C7" w:rsidRDefault="0024399D" w:rsidP="00126B27">
            <w:pPr>
              <w:jc w:val="center"/>
              <w:rPr>
                <w:color w:val="000000" w:themeColor="text1"/>
                <w:sz w:val="20"/>
                <w:szCs w:val="20"/>
              </w:rPr>
            </w:pPr>
          </w:p>
        </w:tc>
        <w:tc>
          <w:tcPr>
            <w:tcW w:w="619" w:type="dxa"/>
          </w:tcPr>
          <w:p w14:paraId="2921AE2B" w14:textId="77777777" w:rsidR="0024399D" w:rsidRPr="006020C7" w:rsidRDefault="0024399D" w:rsidP="00126B27">
            <w:pPr>
              <w:jc w:val="center"/>
              <w:rPr>
                <w:color w:val="000000" w:themeColor="text1"/>
                <w:sz w:val="20"/>
                <w:szCs w:val="20"/>
              </w:rPr>
            </w:pPr>
          </w:p>
        </w:tc>
        <w:tc>
          <w:tcPr>
            <w:tcW w:w="619" w:type="dxa"/>
          </w:tcPr>
          <w:p w14:paraId="0C2373D4" w14:textId="77777777" w:rsidR="0024399D" w:rsidRPr="006020C7" w:rsidRDefault="0024399D" w:rsidP="00126B27">
            <w:pPr>
              <w:jc w:val="center"/>
              <w:rPr>
                <w:color w:val="000000" w:themeColor="text1"/>
                <w:sz w:val="20"/>
                <w:szCs w:val="20"/>
              </w:rPr>
            </w:pPr>
          </w:p>
        </w:tc>
        <w:tc>
          <w:tcPr>
            <w:tcW w:w="619" w:type="dxa"/>
          </w:tcPr>
          <w:p w14:paraId="471F3514" w14:textId="77777777" w:rsidR="0024399D" w:rsidRPr="006020C7" w:rsidRDefault="0024399D" w:rsidP="00126B27">
            <w:pPr>
              <w:jc w:val="center"/>
              <w:rPr>
                <w:color w:val="000000" w:themeColor="text1"/>
                <w:sz w:val="20"/>
                <w:szCs w:val="20"/>
              </w:rPr>
            </w:pPr>
          </w:p>
        </w:tc>
        <w:tc>
          <w:tcPr>
            <w:tcW w:w="619" w:type="dxa"/>
          </w:tcPr>
          <w:p w14:paraId="1344086D" w14:textId="77777777" w:rsidR="0024399D" w:rsidRPr="006020C7" w:rsidRDefault="0024399D" w:rsidP="00126B27">
            <w:pPr>
              <w:jc w:val="center"/>
              <w:rPr>
                <w:color w:val="000000" w:themeColor="text1"/>
                <w:sz w:val="20"/>
                <w:szCs w:val="20"/>
              </w:rPr>
            </w:pPr>
          </w:p>
        </w:tc>
        <w:tc>
          <w:tcPr>
            <w:tcW w:w="619" w:type="dxa"/>
          </w:tcPr>
          <w:p w14:paraId="3403EE01"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15CE5CE1" w14:textId="77777777" w:rsidR="0024399D" w:rsidRPr="006020C7" w:rsidRDefault="0024399D" w:rsidP="00126B27">
            <w:pPr>
              <w:jc w:val="center"/>
              <w:rPr>
                <w:color w:val="000000" w:themeColor="text1"/>
                <w:sz w:val="20"/>
                <w:szCs w:val="20"/>
              </w:rPr>
            </w:pPr>
          </w:p>
        </w:tc>
        <w:tc>
          <w:tcPr>
            <w:tcW w:w="619" w:type="dxa"/>
          </w:tcPr>
          <w:p w14:paraId="28CDE647" w14:textId="77777777" w:rsidR="0024399D" w:rsidRPr="006020C7" w:rsidRDefault="0024399D" w:rsidP="00126B27">
            <w:pPr>
              <w:jc w:val="center"/>
              <w:rPr>
                <w:color w:val="000000" w:themeColor="text1"/>
                <w:sz w:val="20"/>
                <w:szCs w:val="20"/>
              </w:rPr>
            </w:pPr>
          </w:p>
        </w:tc>
        <w:tc>
          <w:tcPr>
            <w:tcW w:w="619" w:type="dxa"/>
          </w:tcPr>
          <w:p w14:paraId="7E07F0A8" w14:textId="77777777" w:rsidR="0024399D" w:rsidRPr="006020C7" w:rsidRDefault="0024399D" w:rsidP="00126B27">
            <w:pPr>
              <w:jc w:val="center"/>
              <w:rPr>
                <w:color w:val="000000" w:themeColor="text1"/>
                <w:sz w:val="20"/>
                <w:szCs w:val="20"/>
              </w:rPr>
            </w:pPr>
          </w:p>
        </w:tc>
        <w:tc>
          <w:tcPr>
            <w:tcW w:w="619" w:type="dxa"/>
          </w:tcPr>
          <w:p w14:paraId="11A84615" w14:textId="77777777" w:rsidR="0024399D" w:rsidRPr="006020C7" w:rsidRDefault="0024399D" w:rsidP="00126B27">
            <w:pPr>
              <w:jc w:val="center"/>
              <w:rPr>
                <w:color w:val="000000" w:themeColor="text1"/>
                <w:sz w:val="20"/>
                <w:szCs w:val="20"/>
              </w:rPr>
            </w:pPr>
          </w:p>
        </w:tc>
        <w:tc>
          <w:tcPr>
            <w:tcW w:w="619" w:type="dxa"/>
          </w:tcPr>
          <w:p w14:paraId="7F956094" w14:textId="77777777" w:rsidR="0024399D" w:rsidRPr="006020C7" w:rsidRDefault="0024399D" w:rsidP="00126B27">
            <w:pPr>
              <w:jc w:val="center"/>
              <w:rPr>
                <w:color w:val="000000" w:themeColor="text1"/>
                <w:sz w:val="20"/>
                <w:szCs w:val="20"/>
              </w:rPr>
            </w:pPr>
          </w:p>
        </w:tc>
        <w:tc>
          <w:tcPr>
            <w:tcW w:w="619" w:type="dxa"/>
          </w:tcPr>
          <w:p w14:paraId="20A6FC83" w14:textId="77777777" w:rsidR="0024399D" w:rsidRPr="006020C7" w:rsidRDefault="0024399D" w:rsidP="00126B27">
            <w:pPr>
              <w:jc w:val="center"/>
              <w:rPr>
                <w:color w:val="000000" w:themeColor="text1"/>
                <w:sz w:val="20"/>
                <w:szCs w:val="20"/>
              </w:rPr>
            </w:pPr>
          </w:p>
        </w:tc>
        <w:tc>
          <w:tcPr>
            <w:tcW w:w="619" w:type="dxa"/>
          </w:tcPr>
          <w:p w14:paraId="4131F30C" w14:textId="77777777" w:rsidR="0024399D" w:rsidRPr="006020C7" w:rsidRDefault="0024399D" w:rsidP="00126B27">
            <w:pPr>
              <w:jc w:val="center"/>
              <w:rPr>
                <w:color w:val="000000" w:themeColor="text1"/>
                <w:sz w:val="20"/>
                <w:szCs w:val="20"/>
              </w:rPr>
            </w:pPr>
          </w:p>
        </w:tc>
        <w:tc>
          <w:tcPr>
            <w:tcW w:w="619" w:type="dxa"/>
          </w:tcPr>
          <w:p w14:paraId="3445FBCF" w14:textId="77777777" w:rsidR="0024399D" w:rsidRPr="006020C7" w:rsidRDefault="0024399D" w:rsidP="00126B27">
            <w:pPr>
              <w:jc w:val="center"/>
              <w:rPr>
                <w:color w:val="000000" w:themeColor="text1"/>
                <w:sz w:val="20"/>
                <w:szCs w:val="20"/>
              </w:rPr>
            </w:pPr>
          </w:p>
        </w:tc>
        <w:tc>
          <w:tcPr>
            <w:tcW w:w="619" w:type="dxa"/>
          </w:tcPr>
          <w:p w14:paraId="7BDA15FA" w14:textId="77777777" w:rsidR="0024399D" w:rsidRPr="006020C7" w:rsidRDefault="0024399D" w:rsidP="00126B27">
            <w:pPr>
              <w:jc w:val="center"/>
              <w:rPr>
                <w:color w:val="000000" w:themeColor="text1"/>
                <w:sz w:val="20"/>
                <w:szCs w:val="20"/>
              </w:rPr>
            </w:pPr>
          </w:p>
        </w:tc>
        <w:tc>
          <w:tcPr>
            <w:tcW w:w="619" w:type="dxa"/>
          </w:tcPr>
          <w:p w14:paraId="788A1998"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6504CD22" w14:textId="77777777" w:rsidR="0024399D" w:rsidRPr="006020C7" w:rsidRDefault="0024399D" w:rsidP="00126B27">
            <w:pPr>
              <w:jc w:val="center"/>
              <w:rPr>
                <w:color w:val="000000" w:themeColor="text1"/>
                <w:sz w:val="20"/>
                <w:szCs w:val="20"/>
              </w:rPr>
            </w:pPr>
          </w:p>
        </w:tc>
      </w:tr>
      <w:tr w:rsidR="0024399D" w:rsidRPr="006020C7" w14:paraId="0B8B3401" w14:textId="77777777" w:rsidTr="00126B27">
        <w:trPr>
          <w:trHeight w:val="20"/>
        </w:trPr>
        <w:tc>
          <w:tcPr>
            <w:tcW w:w="619" w:type="dxa"/>
          </w:tcPr>
          <w:p w14:paraId="6DDBD7D8" w14:textId="77777777" w:rsidR="0024399D" w:rsidRPr="006020C7" w:rsidRDefault="0024399D" w:rsidP="00126B27">
            <w:pPr>
              <w:jc w:val="center"/>
              <w:rPr>
                <w:color w:val="000000" w:themeColor="text1"/>
                <w:sz w:val="17"/>
                <w:szCs w:val="17"/>
              </w:rPr>
            </w:pPr>
            <w:r w:rsidRPr="006020C7">
              <w:rPr>
                <w:color w:val="000000" w:themeColor="text1"/>
                <w:sz w:val="17"/>
                <w:szCs w:val="17"/>
              </w:rPr>
              <w:t>A5</w:t>
            </w:r>
          </w:p>
        </w:tc>
        <w:tc>
          <w:tcPr>
            <w:tcW w:w="619" w:type="dxa"/>
          </w:tcPr>
          <w:p w14:paraId="25F46A3D" w14:textId="77777777" w:rsidR="0024399D" w:rsidRPr="006020C7" w:rsidRDefault="0024399D" w:rsidP="00126B27">
            <w:pPr>
              <w:jc w:val="center"/>
              <w:rPr>
                <w:color w:val="000000" w:themeColor="text1"/>
                <w:sz w:val="20"/>
                <w:szCs w:val="20"/>
              </w:rPr>
            </w:pPr>
          </w:p>
        </w:tc>
        <w:tc>
          <w:tcPr>
            <w:tcW w:w="619" w:type="dxa"/>
          </w:tcPr>
          <w:p w14:paraId="2C9C67E0" w14:textId="77777777" w:rsidR="0024399D" w:rsidRPr="006020C7" w:rsidRDefault="0024399D" w:rsidP="00126B27">
            <w:pPr>
              <w:jc w:val="center"/>
              <w:rPr>
                <w:color w:val="000000" w:themeColor="text1"/>
                <w:sz w:val="20"/>
                <w:szCs w:val="20"/>
              </w:rPr>
            </w:pPr>
            <w:r w:rsidRPr="006020C7">
              <w:rPr>
                <w:color w:val="000000" w:themeColor="text1"/>
                <w:sz w:val="20"/>
                <w:szCs w:val="20"/>
              </w:rPr>
              <w:t>4</w:t>
            </w:r>
          </w:p>
        </w:tc>
        <w:tc>
          <w:tcPr>
            <w:tcW w:w="619" w:type="dxa"/>
          </w:tcPr>
          <w:p w14:paraId="0749BB52" w14:textId="77777777" w:rsidR="0024399D" w:rsidRPr="006020C7" w:rsidRDefault="0024399D" w:rsidP="00126B27">
            <w:pPr>
              <w:jc w:val="center"/>
              <w:rPr>
                <w:color w:val="000000" w:themeColor="text1"/>
                <w:sz w:val="20"/>
                <w:szCs w:val="20"/>
              </w:rPr>
            </w:pPr>
          </w:p>
        </w:tc>
        <w:tc>
          <w:tcPr>
            <w:tcW w:w="619" w:type="dxa"/>
          </w:tcPr>
          <w:p w14:paraId="32A3DC15" w14:textId="77777777" w:rsidR="0024399D" w:rsidRPr="006020C7" w:rsidRDefault="0024399D" w:rsidP="00126B27">
            <w:pPr>
              <w:jc w:val="center"/>
              <w:rPr>
                <w:color w:val="000000" w:themeColor="text1"/>
                <w:sz w:val="20"/>
                <w:szCs w:val="20"/>
              </w:rPr>
            </w:pPr>
          </w:p>
        </w:tc>
        <w:tc>
          <w:tcPr>
            <w:tcW w:w="619" w:type="dxa"/>
          </w:tcPr>
          <w:p w14:paraId="533EDA4F" w14:textId="77777777" w:rsidR="0024399D" w:rsidRPr="006020C7" w:rsidRDefault="0024399D" w:rsidP="00126B27">
            <w:pPr>
              <w:jc w:val="center"/>
              <w:rPr>
                <w:color w:val="000000" w:themeColor="text1"/>
                <w:sz w:val="20"/>
                <w:szCs w:val="20"/>
              </w:rPr>
            </w:pPr>
          </w:p>
        </w:tc>
        <w:tc>
          <w:tcPr>
            <w:tcW w:w="619" w:type="dxa"/>
          </w:tcPr>
          <w:p w14:paraId="2D49E9E2" w14:textId="77777777" w:rsidR="0024399D" w:rsidRPr="006020C7" w:rsidRDefault="0024399D" w:rsidP="00126B27">
            <w:pPr>
              <w:jc w:val="center"/>
              <w:rPr>
                <w:color w:val="000000" w:themeColor="text1"/>
                <w:sz w:val="20"/>
                <w:szCs w:val="20"/>
              </w:rPr>
            </w:pPr>
          </w:p>
        </w:tc>
        <w:tc>
          <w:tcPr>
            <w:tcW w:w="619" w:type="dxa"/>
          </w:tcPr>
          <w:p w14:paraId="079E4D22" w14:textId="77777777" w:rsidR="0024399D" w:rsidRPr="006020C7" w:rsidRDefault="0024399D" w:rsidP="00126B27">
            <w:pPr>
              <w:jc w:val="center"/>
              <w:rPr>
                <w:color w:val="000000" w:themeColor="text1"/>
                <w:sz w:val="20"/>
                <w:szCs w:val="20"/>
              </w:rPr>
            </w:pPr>
          </w:p>
        </w:tc>
        <w:tc>
          <w:tcPr>
            <w:tcW w:w="619" w:type="dxa"/>
          </w:tcPr>
          <w:p w14:paraId="5F01D682" w14:textId="77777777" w:rsidR="0024399D" w:rsidRPr="006020C7" w:rsidRDefault="0024399D" w:rsidP="00126B27">
            <w:pPr>
              <w:jc w:val="center"/>
              <w:rPr>
                <w:color w:val="000000" w:themeColor="text1"/>
                <w:sz w:val="20"/>
                <w:szCs w:val="20"/>
              </w:rPr>
            </w:pPr>
          </w:p>
        </w:tc>
        <w:tc>
          <w:tcPr>
            <w:tcW w:w="619" w:type="dxa"/>
          </w:tcPr>
          <w:p w14:paraId="648F2C2A" w14:textId="77777777" w:rsidR="0024399D" w:rsidRPr="006020C7" w:rsidRDefault="0024399D" w:rsidP="00126B27">
            <w:pPr>
              <w:jc w:val="center"/>
              <w:rPr>
                <w:color w:val="000000" w:themeColor="text1"/>
                <w:sz w:val="20"/>
                <w:szCs w:val="20"/>
              </w:rPr>
            </w:pPr>
          </w:p>
        </w:tc>
        <w:tc>
          <w:tcPr>
            <w:tcW w:w="619" w:type="dxa"/>
          </w:tcPr>
          <w:p w14:paraId="639E3986"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4811A398" w14:textId="77777777" w:rsidR="0024399D" w:rsidRPr="006020C7" w:rsidRDefault="0024399D" w:rsidP="00126B27">
            <w:pPr>
              <w:jc w:val="center"/>
              <w:rPr>
                <w:color w:val="000000" w:themeColor="text1"/>
                <w:sz w:val="20"/>
                <w:szCs w:val="20"/>
              </w:rPr>
            </w:pPr>
          </w:p>
        </w:tc>
        <w:tc>
          <w:tcPr>
            <w:tcW w:w="619" w:type="dxa"/>
          </w:tcPr>
          <w:p w14:paraId="67BDD6DB" w14:textId="77777777" w:rsidR="0024399D" w:rsidRPr="006020C7" w:rsidRDefault="0024399D" w:rsidP="00126B27">
            <w:pPr>
              <w:jc w:val="center"/>
              <w:rPr>
                <w:color w:val="000000" w:themeColor="text1"/>
                <w:sz w:val="20"/>
                <w:szCs w:val="20"/>
              </w:rPr>
            </w:pPr>
            <w:r w:rsidRPr="006020C7">
              <w:rPr>
                <w:color w:val="000000" w:themeColor="text1"/>
                <w:sz w:val="20"/>
                <w:szCs w:val="20"/>
              </w:rPr>
              <w:t>5</w:t>
            </w:r>
          </w:p>
        </w:tc>
        <w:tc>
          <w:tcPr>
            <w:tcW w:w="619" w:type="dxa"/>
          </w:tcPr>
          <w:p w14:paraId="78E88B30" w14:textId="77777777" w:rsidR="0024399D" w:rsidRPr="006020C7" w:rsidRDefault="0024399D" w:rsidP="00126B27">
            <w:pPr>
              <w:jc w:val="center"/>
              <w:rPr>
                <w:color w:val="000000" w:themeColor="text1"/>
                <w:sz w:val="20"/>
                <w:szCs w:val="20"/>
              </w:rPr>
            </w:pPr>
          </w:p>
        </w:tc>
        <w:tc>
          <w:tcPr>
            <w:tcW w:w="619" w:type="dxa"/>
          </w:tcPr>
          <w:p w14:paraId="0C30A567" w14:textId="77777777" w:rsidR="0024399D" w:rsidRPr="006020C7" w:rsidRDefault="0024399D" w:rsidP="00126B27">
            <w:pPr>
              <w:jc w:val="center"/>
              <w:rPr>
                <w:color w:val="000000" w:themeColor="text1"/>
                <w:sz w:val="20"/>
                <w:szCs w:val="20"/>
              </w:rPr>
            </w:pPr>
          </w:p>
        </w:tc>
        <w:tc>
          <w:tcPr>
            <w:tcW w:w="619" w:type="dxa"/>
          </w:tcPr>
          <w:p w14:paraId="414628B9" w14:textId="77777777" w:rsidR="0024399D" w:rsidRPr="006020C7" w:rsidRDefault="0024399D" w:rsidP="00126B27">
            <w:pPr>
              <w:jc w:val="center"/>
              <w:rPr>
                <w:color w:val="000000" w:themeColor="text1"/>
                <w:sz w:val="20"/>
                <w:szCs w:val="20"/>
              </w:rPr>
            </w:pPr>
          </w:p>
        </w:tc>
        <w:tc>
          <w:tcPr>
            <w:tcW w:w="619" w:type="dxa"/>
          </w:tcPr>
          <w:p w14:paraId="3B9525E9" w14:textId="77777777" w:rsidR="0024399D" w:rsidRPr="006020C7" w:rsidRDefault="0024399D" w:rsidP="00126B27">
            <w:pPr>
              <w:jc w:val="center"/>
              <w:rPr>
                <w:color w:val="000000" w:themeColor="text1"/>
                <w:sz w:val="20"/>
                <w:szCs w:val="20"/>
              </w:rPr>
            </w:pPr>
          </w:p>
        </w:tc>
        <w:tc>
          <w:tcPr>
            <w:tcW w:w="619" w:type="dxa"/>
          </w:tcPr>
          <w:p w14:paraId="63DC3A47" w14:textId="77777777" w:rsidR="0024399D" w:rsidRPr="006020C7" w:rsidRDefault="0024399D" w:rsidP="00126B27">
            <w:pPr>
              <w:jc w:val="center"/>
              <w:rPr>
                <w:color w:val="000000" w:themeColor="text1"/>
                <w:sz w:val="20"/>
                <w:szCs w:val="20"/>
              </w:rPr>
            </w:pPr>
          </w:p>
        </w:tc>
        <w:tc>
          <w:tcPr>
            <w:tcW w:w="619" w:type="dxa"/>
          </w:tcPr>
          <w:p w14:paraId="12B49F72" w14:textId="77777777" w:rsidR="0024399D" w:rsidRPr="006020C7" w:rsidRDefault="0024399D" w:rsidP="00126B27">
            <w:pPr>
              <w:jc w:val="center"/>
              <w:rPr>
                <w:color w:val="000000" w:themeColor="text1"/>
                <w:sz w:val="20"/>
                <w:szCs w:val="20"/>
              </w:rPr>
            </w:pPr>
          </w:p>
        </w:tc>
        <w:tc>
          <w:tcPr>
            <w:tcW w:w="619" w:type="dxa"/>
          </w:tcPr>
          <w:p w14:paraId="3655903D" w14:textId="77777777" w:rsidR="0024399D" w:rsidRPr="006020C7" w:rsidRDefault="0024399D" w:rsidP="00126B27">
            <w:pPr>
              <w:jc w:val="center"/>
              <w:rPr>
                <w:color w:val="000000" w:themeColor="text1"/>
                <w:sz w:val="20"/>
                <w:szCs w:val="20"/>
              </w:rPr>
            </w:pPr>
          </w:p>
        </w:tc>
      </w:tr>
      <w:tr w:rsidR="0024399D" w:rsidRPr="006020C7" w14:paraId="68336250" w14:textId="77777777" w:rsidTr="00126B27">
        <w:trPr>
          <w:trHeight w:val="20"/>
        </w:trPr>
        <w:tc>
          <w:tcPr>
            <w:tcW w:w="619" w:type="dxa"/>
          </w:tcPr>
          <w:p w14:paraId="7656B48C" w14:textId="77777777" w:rsidR="0024399D" w:rsidRPr="006020C7" w:rsidRDefault="0024399D" w:rsidP="00126B27">
            <w:pPr>
              <w:jc w:val="center"/>
              <w:rPr>
                <w:color w:val="000000" w:themeColor="text1"/>
                <w:sz w:val="17"/>
                <w:szCs w:val="17"/>
              </w:rPr>
            </w:pPr>
            <w:r w:rsidRPr="006020C7">
              <w:rPr>
                <w:color w:val="000000" w:themeColor="text1"/>
                <w:sz w:val="17"/>
                <w:szCs w:val="17"/>
              </w:rPr>
              <w:t>A6</w:t>
            </w:r>
          </w:p>
        </w:tc>
        <w:tc>
          <w:tcPr>
            <w:tcW w:w="619" w:type="dxa"/>
          </w:tcPr>
          <w:p w14:paraId="775942D0" w14:textId="77777777" w:rsidR="0024399D" w:rsidRPr="006020C7" w:rsidRDefault="0024399D" w:rsidP="00126B27">
            <w:pPr>
              <w:jc w:val="center"/>
              <w:rPr>
                <w:color w:val="000000" w:themeColor="text1"/>
                <w:sz w:val="20"/>
                <w:szCs w:val="20"/>
              </w:rPr>
            </w:pPr>
          </w:p>
        </w:tc>
        <w:tc>
          <w:tcPr>
            <w:tcW w:w="619" w:type="dxa"/>
          </w:tcPr>
          <w:p w14:paraId="36650B64" w14:textId="77777777" w:rsidR="0024399D" w:rsidRPr="006020C7" w:rsidRDefault="0024399D" w:rsidP="00126B27">
            <w:pPr>
              <w:jc w:val="center"/>
              <w:rPr>
                <w:color w:val="000000" w:themeColor="text1"/>
                <w:sz w:val="20"/>
                <w:szCs w:val="20"/>
              </w:rPr>
            </w:pPr>
          </w:p>
        </w:tc>
        <w:tc>
          <w:tcPr>
            <w:tcW w:w="619" w:type="dxa"/>
          </w:tcPr>
          <w:p w14:paraId="5D72CF79" w14:textId="77777777" w:rsidR="0024399D" w:rsidRPr="006020C7" w:rsidRDefault="0024399D" w:rsidP="00126B27">
            <w:pPr>
              <w:jc w:val="center"/>
              <w:rPr>
                <w:color w:val="000000" w:themeColor="text1"/>
                <w:sz w:val="20"/>
                <w:szCs w:val="20"/>
              </w:rPr>
            </w:pPr>
          </w:p>
        </w:tc>
        <w:tc>
          <w:tcPr>
            <w:tcW w:w="619" w:type="dxa"/>
          </w:tcPr>
          <w:p w14:paraId="188E2E20" w14:textId="77777777" w:rsidR="0024399D" w:rsidRPr="006020C7" w:rsidRDefault="0024399D" w:rsidP="00126B27">
            <w:pPr>
              <w:jc w:val="center"/>
              <w:rPr>
                <w:color w:val="000000" w:themeColor="text1"/>
                <w:sz w:val="20"/>
                <w:szCs w:val="20"/>
              </w:rPr>
            </w:pPr>
          </w:p>
        </w:tc>
        <w:tc>
          <w:tcPr>
            <w:tcW w:w="619" w:type="dxa"/>
          </w:tcPr>
          <w:p w14:paraId="218C3AF3" w14:textId="77777777" w:rsidR="0024399D" w:rsidRPr="006020C7" w:rsidRDefault="0024399D" w:rsidP="00126B27">
            <w:pPr>
              <w:jc w:val="center"/>
              <w:rPr>
                <w:color w:val="000000" w:themeColor="text1"/>
                <w:sz w:val="20"/>
                <w:szCs w:val="20"/>
              </w:rPr>
            </w:pPr>
          </w:p>
        </w:tc>
        <w:tc>
          <w:tcPr>
            <w:tcW w:w="619" w:type="dxa"/>
          </w:tcPr>
          <w:p w14:paraId="1BBE2E08" w14:textId="77777777" w:rsidR="0024399D" w:rsidRPr="006020C7" w:rsidRDefault="0024399D" w:rsidP="00126B27">
            <w:pPr>
              <w:jc w:val="center"/>
              <w:rPr>
                <w:color w:val="000000" w:themeColor="text1"/>
                <w:sz w:val="20"/>
                <w:szCs w:val="20"/>
              </w:rPr>
            </w:pPr>
          </w:p>
        </w:tc>
        <w:tc>
          <w:tcPr>
            <w:tcW w:w="619" w:type="dxa"/>
          </w:tcPr>
          <w:p w14:paraId="69F8B3C2" w14:textId="77777777" w:rsidR="0024399D" w:rsidRPr="006020C7" w:rsidRDefault="0024399D" w:rsidP="00126B27">
            <w:pPr>
              <w:jc w:val="center"/>
              <w:rPr>
                <w:color w:val="000000" w:themeColor="text1"/>
                <w:sz w:val="20"/>
                <w:szCs w:val="20"/>
              </w:rPr>
            </w:pPr>
          </w:p>
        </w:tc>
        <w:tc>
          <w:tcPr>
            <w:tcW w:w="619" w:type="dxa"/>
          </w:tcPr>
          <w:p w14:paraId="051504ED"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126ABDB6" w14:textId="77777777" w:rsidR="0024399D" w:rsidRPr="006020C7" w:rsidRDefault="0024399D" w:rsidP="00126B27">
            <w:pPr>
              <w:jc w:val="center"/>
              <w:rPr>
                <w:color w:val="000000" w:themeColor="text1"/>
                <w:sz w:val="20"/>
                <w:szCs w:val="20"/>
              </w:rPr>
            </w:pPr>
          </w:p>
        </w:tc>
        <w:tc>
          <w:tcPr>
            <w:tcW w:w="619" w:type="dxa"/>
          </w:tcPr>
          <w:p w14:paraId="23FC98C8" w14:textId="77777777" w:rsidR="0024399D" w:rsidRPr="006020C7" w:rsidRDefault="0024399D" w:rsidP="00126B27">
            <w:pPr>
              <w:jc w:val="center"/>
              <w:rPr>
                <w:color w:val="000000" w:themeColor="text1"/>
                <w:sz w:val="20"/>
                <w:szCs w:val="20"/>
              </w:rPr>
            </w:pPr>
          </w:p>
        </w:tc>
        <w:tc>
          <w:tcPr>
            <w:tcW w:w="619" w:type="dxa"/>
          </w:tcPr>
          <w:p w14:paraId="2C7DE3D5" w14:textId="77777777" w:rsidR="0024399D" w:rsidRPr="006020C7" w:rsidRDefault="0024399D" w:rsidP="00126B27">
            <w:pPr>
              <w:jc w:val="center"/>
              <w:rPr>
                <w:color w:val="000000" w:themeColor="text1"/>
                <w:sz w:val="20"/>
                <w:szCs w:val="20"/>
              </w:rPr>
            </w:pPr>
          </w:p>
        </w:tc>
        <w:tc>
          <w:tcPr>
            <w:tcW w:w="619" w:type="dxa"/>
          </w:tcPr>
          <w:p w14:paraId="749A3E8A"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5C5E1E01" w14:textId="77777777" w:rsidR="0024399D" w:rsidRPr="006020C7" w:rsidRDefault="0024399D" w:rsidP="00126B27">
            <w:pPr>
              <w:jc w:val="center"/>
              <w:rPr>
                <w:color w:val="000000" w:themeColor="text1"/>
                <w:sz w:val="20"/>
                <w:szCs w:val="20"/>
              </w:rPr>
            </w:pPr>
          </w:p>
        </w:tc>
        <w:tc>
          <w:tcPr>
            <w:tcW w:w="619" w:type="dxa"/>
          </w:tcPr>
          <w:p w14:paraId="21B1FF88"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44A4BEDA" w14:textId="77777777" w:rsidR="0024399D" w:rsidRPr="006020C7" w:rsidRDefault="0024399D" w:rsidP="00126B27">
            <w:pPr>
              <w:jc w:val="center"/>
              <w:rPr>
                <w:color w:val="000000" w:themeColor="text1"/>
                <w:sz w:val="20"/>
                <w:szCs w:val="20"/>
              </w:rPr>
            </w:pPr>
          </w:p>
        </w:tc>
        <w:tc>
          <w:tcPr>
            <w:tcW w:w="619" w:type="dxa"/>
          </w:tcPr>
          <w:p w14:paraId="7F3A7EBE" w14:textId="77777777" w:rsidR="0024399D" w:rsidRPr="006020C7" w:rsidRDefault="0024399D" w:rsidP="00126B27">
            <w:pPr>
              <w:jc w:val="center"/>
              <w:rPr>
                <w:color w:val="000000" w:themeColor="text1"/>
                <w:sz w:val="20"/>
                <w:szCs w:val="20"/>
              </w:rPr>
            </w:pPr>
          </w:p>
        </w:tc>
        <w:tc>
          <w:tcPr>
            <w:tcW w:w="619" w:type="dxa"/>
          </w:tcPr>
          <w:p w14:paraId="021D3F28" w14:textId="77777777" w:rsidR="0024399D" w:rsidRPr="006020C7" w:rsidRDefault="0024399D" w:rsidP="00126B27">
            <w:pPr>
              <w:jc w:val="center"/>
              <w:rPr>
                <w:color w:val="000000" w:themeColor="text1"/>
                <w:sz w:val="20"/>
                <w:szCs w:val="20"/>
              </w:rPr>
            </w:pPr>
          </w:p>
        </w:tc>
        <w:tc>
          <w:tcPr>
            <w:tcW w:w="619" w:type="dxa"/>
          </w:tcPr>
          <w:p w14:paraId="370C8606"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767E5943" w14:textId="77777777" w:rsidR="0024399D" w:rsidRPr="006020C7" w:rsidRDefault="0024399D" w:rsidP="00126B27">
            <w:pPr>
              <w:jc w:val="center"/>
              <w:rPr>
                <w:color w:val="000000" w:themeColor="text1"/>
                <w:sz w:val="20"/>
                <w:szCs w:val="20"/>
              </w:rPr>
            </w:pPr>
          </w:p>
        </w:tc>
      </w:tr>
      <w:tr w:rsidR="0024399D" w:rsidRPr="006020C7" w14:paraId="771F1A5E" w14:textId="77777777" w:rsidTr="00126B27">
        <w:trPr>
          <w:trHeight w:val="20"/>
        </w:trPr>
        <w:tc>
          <w:tcPr>
            <w:tcW w:w="619" w:type="dxa"/>
          </w:tcPr>
          <w:p w14:paraId="164F8463" w14:textId="77777777" w:rsidR="0024399D" w:rsidRPr="006020C7" w:rsidRDefault="0024399D" w:rsidP="00126B27">
            <w:pPr>
              <w:jc w:val="center"/>
              <w:rPr>
                <w:color w:val="000000" w:themeColor="text1"/>
                <w:sz w:val="17"/>
                <w:szCs w:val="17"/>
              </w:rPr>
            </w:pPr>
            <w:r w:rsidRPr="006020C7">
              <w:rPr>
                <w:color w:val="000000" w:themeColor="text1"/>
                <w:sz w:val="17"/>
                <w:szCs w:val="17"/>
              </w:rPr>
              <w:t>A7</w:t>
            </w:r>
          </w:p>
        </w:tc>
        <w:tc>
          <w:tcPr>
            <w:tcW w:w="619" w:type="dxa"/>
          </w:tcPr>
          <w:p w14:paraId="03967DF8"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3F6B48D1" w14:textId="77777777" w:rsidR="0024399D" w:rsidRPr="006020C7" w:rsidRDefault="0024399D" w:rsidP="00126B27">
            <w:pPr>
              <w:jc w:val="center"/>
              <w:rPr>
                <w:color w:val="000000" w:themeColor="text1"/>
                <w:sz w:val="20"/>
                <w:szCs w:val="20"/>
              </w:rPr>
            </w:pPr>
          </w:p>
        </w:tc>
        <w:tc>
          <w:tcPr>
            <w:tcW w:w="619" w:type="dxa"/>
          </w:tcPr>
          <w:p w14:paraId="11D55CD6" w14:textId="77777777" w:rsidR="0024399D" w:rsidRPr="006020C7" w:rsidRDefault="0024399D" w:rsidP="00126B27">
            <w:pPr>
              <w:jc w:val="center"/>
              <w:rPr>
                <w:color w:val="000000" w:themeColor="text1"/>
                <w:sz w:val="20"/>
                <w:szCs w:val="20"/>
              </w:rPr>
            </w:pPr>
          </w:p>
        </w:tc>
        <w:tc>
          <w:tcPr>
            <w:tcW w:w="619" w:type="dxa"/>
          </w:tcPr>
          <w:p w14:paraId="4157283A" w14:textId="77777777" w:rsidR="0024399D" w:rsidRPr="006020C7" w:rsidRDefault="0024399D" w:rsidP="00126B27">
            <w:pPr>
              <w:jc w:val="center"/>
              <w:rPr>
                <w:color w:val="000000" w:themeColor="text1"/>
                <w:sz w:val="20"/>
                <w:szCs w:val="20"/>
              </w:rPr>
            </w:pPr>
          </w:p>
        </w:tc>
        <w:tc>
          <w:tcPr>
            <w:tcW w:w="619" w:type="dxa"/>
          </w:tcPr>
          <w:p w14:paraId="47AF1289" w14:textId="77777777" w:rsidR="0024399D" w:rsidRPr="006020C7" w:rsidRDefault="0024399D" w:rsidP="00126B27">
            <w:pPr>
              <w:jc w:val="center"/>
              <w:rPr>
                <w:color w:val="000000" w:themeColor="text1"/>
                <w:sz w:val="20"/>
                <w:szCs w:val="20"/>
              </w:rPr>
            </w:pPr>
          </w:p>
        </w:tc>
        <w:tc>
          <w:tcPr>
            <w:tcW w:w="619" w:type="dxa"/>
          </w:tcPr>
          <w:p w14:paraId="2266E6F7" w14:textId="77777777" w:rsidR="0024399D" w:rsidRPr="006020C7" w:rsidRDefault="0024399D" w:rsidP="00126B27">
            <w:pPr>
              <w:jc w:val="center"/>
              <w:rPr>
                <w:color w:val="000000" w:themeColor="text1"/>
                <w:sz w:val="20"/>
                <w:szCs w:val="20"/>
              </w:rPr>
            </w:pPr>
          </w:p>
        </w:tc>
        <w:tc>
          <w:tcPr>
            <w:tcW w:w="619" w:type="dxa"/>
          </w:tcPr>
          <w:p w14:paraId="60B7595C" w14:textId="77777777" w:rsidR="0024399D" w:rsidRPr="006020C7" w:rsidRDefault="0024399D" w:rsidP="00126B27">
            <w:pPr>
              <w:jc w:val="center"/>
              <w:rPr>
                <w:color w:val="000000" w:themeColor="text1"/>
                <w:sz w:val="20"/>
                <w:szCs w:val="20"/>
              </w:rPr>
            </w:pPr>
          </w:p>
        </w:tc>
        <w:tc>
          <w:tcPr>
            <w:tcW w:w="619" w:type="dxa"/>
          </w:tcPr>
          <w:p w14:paraId="74EC1122" w14:textId="77777777" w:rsidR="0024399D" w:rsidRPr="006020C7" w:rsidRDefault="0024399D" w:rsidP="00126B27">
            <w:pPr>
              <w:jc w:val="center"/>
              <w:rPr>
                <w:color w:val="000000" w:themeColor="text1"/>
                <w:sz w:val="20"/>
                <w:szCs w:val="20"/>
              </w:rPr>
            </w:pPr>
          </w:p>
        </w:tc>
        <w:tc>
          <w:tcPr>
            <w:tcW w:w="619" w:type="dxa"/>
          </w:tcPr>
          <w:p w14:paraId="1F5A4914" w14:textId="77777777" w:rsidR="0024399D" w:rsidRPr="006020C7" w:rsidRDefault="0024399D" w:rsidP="00126B27">
            <w:pPr>
              <w:jc w:val="center"/>
              <w:rPr>
                <w:color w:val="000000" w:themeColor="text1"/>
                <w:sz w:val="20"/>
                <w:szCs w:val="20"/>
              </w:rPr>
            </w:pPr>
          </w:p>
        </w:tc>
        <w:tc>
          <w:tcPr>
            <w:tcW w:w="619" w:type="dxa"/>
          </w:tcPr>
          <w:p w14:paraId="65B24454" w14:textId="77777777" w:rsidR="0024399D" w:rsidRPr="006020C7" w:rsidRDefault="0024399D" w:rsidP="00126B27">
            <w:pPr>
              <w:jc w:val="center"/>
              <w:rPr>
                <w:color w:val="000000" w:themeColor="text1"/>
                <w:sz w:val="20"/>
                <w:szCs w:val="20"/>
              </w:rPr>
            </w:pPr>
          </w:p>
        </w:tc>
        <w:tc>
          <w:tcPr>
            <w:tcW w:w="619" w:type="dxa"/>
          </w:tcPr>
          <w:p w14:paraId="02F42FF9" w14:textId="77777777" w:rsidR="0024399D" w:rsidRPr="006020C7" w:rsidRDefault="0024399D" w:rsidP="00126B27">
            <w:pPr>
              <w:jc w:val="center"/>
              <w:rPr>
                <w:color w:val="000000" w:themeColor="text1"/>
                <w:sz w:val="20"/>
                <w:szCs w:val="20"/>
              </w:rPr>
            </w:pPr>
          </w:p>
        </w:tc>
        <w:tc>
          <w:tcPr>
            <w:tcW w:w="619" w:type="dxa"/>
          </w:tcPr>
          <w:p w14:paraId="6CE114AF" w14:textId="77777777" w:rsidR="0024399D" w:rsidRPr="006020C7" w:rsidRDefault="0024399D" w:rsidP="00126B27">
            <w:pPr>
              <w:jc w:val="center"/>
              <w:rPr>
                <w:color w:val="000000" w:themeColor="text1"/>
                <w:sz w:val="20"/>
                <w:szCs w:val="20"/>
              </w:rPr>
            </w:pPr>
          </w:p>
        </w:tc>
        <w:tc>
          <w:tcPr>
            <w:tcW w:w="619" w:type="dxa"/>
          </w:tcPr>
          <w:p w14:paraId="11E36462"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5B8EAFE2" w14:textId="77777777" w:rsidR="0024399D" w:rsidRPr="006020C7" w:rsidRDefault="0024399D" w:rsidP="00126B27">
            <w:pPr>
              <w:jc w:val="center"/>
              <w:rPr>
                <w:color w:val="000000" w:themeColor="text1"/>
                <w:sz w:val="20"/>
                <w:szCs w:val="20"/>
              </w:rPr>
            </w:pPr>
          </w:p>
        </w:tc>
        <w:tc>
          <w:tcPr>
            <w:tcW w:w="619" w:type="dxa"/>
          </w:tcPr>
          <w:p w14:paraId="0BFE585B" w14:textId="77777777" w:rsidR="0024399D" w:rsidRPr="006020C7" w:rsidRDefault="0024399D" w:rsidP="00126B27">
            <w:pPr>
              <w:jc w:val="center"/>
              <w:rPr>
                <w:color w:val="000000" w:themeColor="text1"/>
                <w:sz w:val="20"/>
                <w:szCs w:val="20"/>
              </w:rPr>
            </w:pPr>
          </w:p>
        </w:tc>
        <w:tc>
          <w:tcPr>
            <w:tcW w:w="619" w:type="dxa"/>
          </w:tcPr>
          <w:p w14:paraId="37905A13" w14:textId="77777777" w:rsidR="0024399D" w:rsidRPr="006020C7" w:rsidRDefault="0024399D" w:rsidP="00126B27">
            <w:pPr>
              <w:jc w:val="center"/>
              <w:rPr>
                <w:color w:val="000000" w:themeColor="text1"/>
                <w:sz w:val="20"/>
                <w:szCs w:val="20"/>
              </w:rPr>
            </w:pPr>
          </w:p>
        </w:tc>
        <w:tc>
          <w:tcPr>
            <w:tcW w:w="619" w:type="dxa"/>
          </w:tcPr>
          <w:p w14:paraId="37DC5B87" w14:textId="77777777" w:rsidR="0024399D" w:rsidRPr="006020C7" w:rsidRDefault="0024399D" w:rsidP="00126B27">
            <w:pPr>
              <w:jc w:val="center"/>
              <w:rPr>
                <w:color w:val="000000" w:themeColor="text1"/>
                <w:sz w:val="20"/>
                <w:szCs w:val="20"/>
              </w:rPr>
            </w:pPr>
          </w:p>
        </w:tc>
        <w:tc>
          <w:tcPr>
            <w:tcW w:w="619" w:type="dxa"/>
          </w:tcPr>
          <w:p w14:paraId="1BB00E9B" w14:textId="77777777" w:rsidR="0024399D" w:rsidRPr="006020C7" w:rsidRDefault="0024399D" w:rsidP="00126B27">
            <w:pPr>
              <w:jc w:val="center"/>
              <w:rPr>
                <w:color w:val="000000" w:themeColor="text1"/>
                <w:sz w:val="20"/>
                <w:szCs w:val="20"/>
              </w:rPr>
            </w:pPr>
          </w:p>
        </w:tc>
        <w:tc>
          <w:tcPr>
            <w:tcW w:w="619" w:type="dxa"/>
          </w:tcPr>
          <w:p w14:paraId="4C2D0B80" w14:textId="77777777" w:rsidR="0024399D" w:rsidRPr="006020C7" w:rsidRDefault="0024399D" w:rsidP="00126B27">
            <w:pPr>
              <w:jc w:val="center"/>
              <w:rPr>
                <w:color w:val="000000" w:themeColor="text1"/>
                <w:sz w:val="20"/>
                <w:szCs w:val="20"/>
              </w:rPr>
            </w:pPr>
          </w:p>
        </w:tc>
      </w:tr>
      <w:tr w:rsidR="0024399D" w:rsidRPr="006020C7" w14:paraId="2583F412" w14:textId="77777777" w:rsidTr="00126B27">
        <w:trPr>
          <w:trHeight w:val="20"/>
        </w:trPr>
        <w:tc>
          <w:tcPr>
            <w:tcW w:w="619" w:type="dxa"/>
          </w:tcPr>
          <w:p w14:paraId="7F43856D" w14:textId="77777777" w:rsidR="0024399D" w:rsidRPr="006020C7" w:rsidRDefault="0024399D" w:rsidP="00126B27">
            <w:pPr>
              <w:jc w:val="center"/>
              <w:rPr>
                <w:color w:val="000000" w:themeColor="text1"/>
                <w:sz w:val="17"/>
                <w:szCs w:val="17"/>
              </w:rPr>
            </w:pPr>
            <w:r w:rsidRPr="006020C7">
              <w:rPr>
                <w:color w:val="000000" w:themeColor="text1"/>
                <w:sz w:val="17"/>
                <w:szCs w:val="17"/>
              </w:rPr>
              <w:t>A8</w:t>
            </w:r>
          </w:p>
        </w:tc>
        <w:tc>
          <w:tcPr>
            <w:tcW w:w="619" w:type="dxa"/>
          </w:tcPr>
          <w:p w14:paraId="5C629B69" w14:textId="77777777" w:rsidR="0024399D" w:rsidRPr="006020C7" w:rsidRDefault="0024399D" w:rsidP="00126B27">
            <w:pPr>
              <w:jc w:val="center"/>
              <w:rPr>
                <w:color w:val="000000" w:themeColor="text1"/>
                <w:sz w:val="20"/>
                <w:szCs w:val="20"/>
              </w:rPr>
            </w:pPr>
          </w:p>
        </w:tc>
        <w:tc>
          <w:tcPr>
            <w:tcW w:w="619" w:type="dxa"/>
          </w:tcPr>
          <w:p w14:paraId="4DF0EBE0" w14:textId="77777777" w:rsidR="0024399D" w:rsidRPr="006020C7" w:rsidRDefault="0024399D" w:rsidP="00126B27">
            <w:pPr>
              <w:jc w:val="center"/>
              <w:rPr>
                <w:color w:val="000000" w:themeColor="text1"/>
                <w:sz w:val="20"/>
                <w:szCs w:val="20"/>
              </w:rPr>
            </w:pPr>
          </w:p>
        </w:tc>
        <w:tc>
          <w:tcPr>
            <w:tcW w:w="619" w:type="dxa"/>
            <w:shd w:val="clear" w:color="auto" w:fill="auto"/>
          </w:tcPr>
          <w:p w14:paraId="2E95DD52" w14:textId="77777777" w:rsidR="0024399D" w:rsidRPr="006020C7" w:rsidRDefault="0024399D" w:rsidP="00126B27">
            <w:pPr>
              <w:jc w:val="center"/>
              <w:rPr>
                <w:b/>
                <w:color w:val="000000" w:themeColor="text1"/>
                <w:sz w:val="20"/>
                <w:szCs w:val="20"/>
              </w:rPr>
            </w:pPr>
            <w:r w:rsidRPr="006020C7">
              <w:rPr>
                <w:b/>
                <w:color w:val="000000" w:themeColor="text1"/>
                <w:sz w:val="20"/>
                <w:szCs w:val="20"/>
              </w:rPr>
              <w:t>9</w:t>
            </w:r>
          </w:p>
        </w:tc>
        <w:tc>
          <w:tcPr>
            <w:tcW w:w="619" w:type="dxa"/>
          </w:tcPr>
          <w:p w14:paraId="465870AD" w14:textId="77777777" w:rsidR="0024399D" w:rsidRPr="006020C7" w:rsidRDefault="0024399D" w:rsidP="00126B27">
            <w:pPr>
              <w:jc w:val="center"/>
              <w:rPr>
                <w:color w:val="000000" w:themeColor="text1"/>
                <w:sz w:val="20"/>
                <w:szCs w:val="20"/>
              </w:rPr>
            </w:pPr>
          </w:p>
        </w:tc>
        <w:tc>
          <w:tcPr>
            <w:tcW w:w="619" w:type="dxa"/>
          </w:tcPr>
          <w:p w14:paraId="49E7672D" w14:textId="77777777" w:rsidR="0024399D" w:rsidRPr="006020C7" w:rsidRDefault="0024399D" w:rsidP="00126B27">
            <w:pPr>
              <w:jc w:val="center"/>
              <w:rPr>
                <w:color w:val="000000" w:themeColor="text1"/>
                <w:sz w:val="20"/>
                <w:szCs w:val="20"/>
              </w:rPr>
            </w:pPr>
          </w:p>
        </w:tc>
        <w:tc>
          <w:tcPr>
            <w:tcW w:w="619" w:type="dxa"/>
            <w:shd w:val="clear" w:color="auto" w:fill="auto"/>
          </w:tcPr>
          <w:p w14:paraId="4D6E0A61" w14:textId="77777777" w:rsidR="0024399D" w:rsidRPr="006020C7" w:rsidRDefault="0024399D" w:rsidP="00126B27">
            <w:pPr>
              <w:jc w:val="center"/>
              <w:rPr>
                <w:b/>
                <w:color w:val="000000" w:themeColor="text1"/>
                <w:sz w:val="20"/>
                <w:szCs w:val="20"/>
              </w:rPr>
            </w:pPr>
            <w:r w:rsidRPr="006020C7">
              <w:rPr>
                <w:b/>
                <w:color w:val="000000" w:themeColor="text1"/>
                <w:sz w:val="20"/>
                <w:szCs w:val="20"/>
              </w:rPr>
              <w:t>14</w:t>
            </w:r>
          </w:p>
        </w:tc>
        <w:tc>
          <w:tcPr>
            <w:tcW w:w="619" w:type="dxa"/>
          </w:tcPr>
          <w:p w14:paraId="11910DB2" w14:textId="77777777" w:rsidR="0024399D" w:rsidRPr="006020C7" w:rsidRDefault="0024399D" w:rsidP="00126B27">
            <w:pPr>
              <w:jc w:val="center"/>
              <w:rPr>
                <w:color w:val="000000" w:themeColor="text1"/>
                <w:sz w:val="20"/>
                <w:szCs w:val="20"/>
              </w:rPr>
            </w:pPr>
          </w:p>
        </w:tc>
        <w:tc>
          <w:tcPr>
            <w:tcW w:w="619" w:type="dxa"/>
          </w:tcPr>
          <w:p w14:paraId="04C73312" w14:textId="77777777" w:rsidR="0024399D" w:rsidRPr="006020C7" w:rsidRDefault="0024399D" w:rsidP="00126B27">
            <w:pPr>
              <w:jc w:val="center"/>
              <w:rPr>
                <w:color w:val="000000" w:themeColor="text1"/>
                <w:sz w:val="20"/>
                <w:szCs w:val="20"/>
              </w:rPr>
            </w:pPr>
          </w:p>
        </w:tc>
        <w:tc>
          <w:tcPr>
            <w:tcW w:w="619" w:type="dxa"/>
          </w:tcPr>
          <w:p w14:paraId="68FEDF0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14BDFC5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57853F76" w14:textId="77777777" w:rsidR="0024399D" w:rsidRPr="006020C7" w:rsidRDefault="0024399D" w:rsidP="00126B27">
            <w:pPr>
              <w:jc w:val="center"/>
              <w:rPr>
                <w:color w:val="000000" w:themeColor="text1"/>
                <w:sz w:val="20"/>
                <w:szCs w:val="20"/>
              </w:rPr>
            </w:pPr>
          </w:p>
        </w:tc>
        <w:tc>
          <w:tcPr>
            <w:tcW w:w="619" w:type="dxa"/>
          </w:tcPr>
          <w:p w14:paraId="2DE066C3" w14:textId="77777777" w:rsidR="0024399D" w:rsidRPr="006020C7" w:rsidRDefault="0024399D" w:rsidP="00126B27">
            <w:pPr>
              <w:jc w:val="center"/>
              <w:rPr>
                <w:color w:val="000000" w:themeColor="text1"/>
                <w:sz w:val="20"/>
                <w:szCs w:val="20"/>
              </w:rPr>
            </w:pPr>
          </w:p>
        </w:tc>
        <w:tc>
          <w:tcPr>
            <w:tcW w:w="619" w:type="dxa"/>
          </w:tcPr>
          <w:p w14:paraId="14D318F7" w14:textId="77777777" w:rsidR="0024399D" w:rsidRPr="006020C7" w:rsidRDefault="0024399D" w:rsidP="00126B27">
            <w:pPr>
              <w:jc w:val="center"/>
              <w:rPr>
                <w:color w:val="000000" w:themeColor="text1"/>
                <w:sz w:val="20"/>
                <w:szCs w:val="20"/>
              </w:rPr>
            </w:pPr>
          </w:p>
        </w:tc>
        <w:tc>
          <w:tcPr>
            <w:tcW w:w="619" w:type="dxa"/>
          </w:tcPr>
          <w:p w14:paraId="01717235" w14:textId="77777777" w:rsidR="0024399D" w:rsidRPr="006020C7" w:rsidRDefault="0024399D" w:rsidP="00126B27">
            <w:pPr>
              <w:jc w:val="center"/>
              <w:rPr>
                <w:color w:val="000000" w:themeColor="text1"/>
                <w:sz w:val="20"/>
                <w:szCs w:val="20"/>
              </w:rPr>
            </w:pPr>
          </w:p>
        </w:tc>
        <w:tc>
          <w:tcPr>
            <w:tcW w:w="619" w:type="dxa"/>
          </w:tcPr>
          <w:p w14:paraId="783710C0" w14:textId="77777777" w:rsidR="0024399D" w:rsidRPr="006020C7" w:rsidRDefault="0024399D" w:rsidP="00126B27">
            <w:pPr>
              <w:jc w:val="center"/>
              <w:rPr>
                <w:color w:val="000000" w:themeColor="text1"/>
                <w:sz w:val="20"/>
                <w:szCs w:val="20"/>
              </w:rPr>
            </w:pPr>
          </w:p>
        </w:tc>
        <w:tc>
          <w:tcPr>
            <w:tcW w:w="619" w:type="dxa"/>
          </w:tcPr>
          <w:p w14:paraId="738A8A1D" w14:textId="77777777" w:rsidR="0024399D" w:rsidRPr="006020C7" w:rsidRDefault="0024399D" w:rsidP="00126B27">
            <w:pPr>
              <w:jc w:val="center"/>
              <w:rPr>
                <w:color w:val="000000" w:themeColor="text1"/>
                <w:sz w:val="20"/>
                <w:szCs w:val="20"/>
              </w:rPr>
            </w:pPr>
          </w:p>
        </w:tc>
        <w:tc>
          <w:tcPr>
            <w:tcW w:w="619" w:type="dxa"/>
          </w:tcPr>
          <w:p w14:paraId="24E1635D" w14:textId="77777777" w:rsidR="0024399D" w:rsidRPr="006020C7" w:rsidRDefault="0024399D" w:rsidP="00126B27">
            <w:pPr>
              <w:jc w:val="center"/>
              <w:rPr>
                <w:color w:val="000000" w:themeColor="text1"/>
                <w:sz w:val="20"/>
                <w:szCs w:val="20"/>
              </w:rPr>
            </w:pPr>
          </w:p>
        </w:tc>
        <w:tc>
          <w:tcPr>
            <w:tcW w:w="619" w:type="dxa"/>
          </w:tcPr>
          <w:p w14:paraId="75AD9EC1" w14:textId="77777777" w:rsidR="0024399D" w:rsidRPr="006020C7" w:rsidRDefault="0024399D" w:rsidP="00126B27">
            <w:pPr>
              <w:jc w:val="center"/>
              <w:rPr>
                <w:color w:val="000000" w:themeColor="text1"/>
                <w:sz w:val="20"/>
                <w:szCs w:val="20"/>
              </w:rPr>
            </w:pPr>
          </w:p>
        </w:tc>
        <w:tc>
          <w:tcPr>
            <w:tcW w:w="619" w:type="dxa"/>
          </w:tcPr>
          <w:p w14:paraId="20B04641" w14:textId="77777777" w:rsidR="0024399D" w:rsidRPr="006020C7" w:rsidRDefault="0024399D" w:rsidP="00126B27">
            <w:pPr>
              <w:jc w:val="center"/>
              <w:rPr>
                <w:color w:val="000000" w:themeColor="text1"/>
                <w:sz w:val="20"/>
                <w:szCs w:val="20"/>
              </w:rPr>
            </w:pPr>
          </w:p>
        </w:tc>
      </w:tr>
      <w:tr w:rsidR="0024399D" w:rsidRPr="006020C7" w14:paraId="2B4EBB96" w14:textId="77777777" w:rsidTr="00126B27">
        <w:trPr>
          <w:trHeight w:val="20"/>
        </w:trPr>
        <w:tc>
          <w:tcPr>
            <w:tcW w:w="619" w:type="dxa"/>
          </w:tcPr>
          <w:p w14:paraId="523722D1" w14:textId="77777777" w:rsidR="0024399D" w:rsidRPr="006020C7" w:rsidRDefault="0024399D" w:rsidP="00126B27">
            <w:pPr>
              <w:jc w:val="center"/>
              <w:rPr>
                <w:color w:val="000000" w:themeColor="text1"/>
                <w:sz w:val="17"/>
                <w:szCs w:val="17"/>
              </w:rPr>
            </w:pPr>
            <w:r w:rsidRPr="006020C7">
              <w:rPr>
                <w:color w:val="000000" w:themeColor="text1"/>
                <w:sz w:val="17"/>
                <w:szCs w:val="17"/>
              </w:rPr>
              <w:t>A9</w:t>
            </w:r>
          </w:p>
        </w:tc>
        <w:tc>
          <w:tcPr>
            <w:tcW w:w="619" w:type="dxa"/>
          </w:tcPr>
          <w:p w14:paraId="283F8252" w14:textId="77777777" w:rsidR="0024399D" w:rsidRPr="006020C7" w:rsidRDefault="0024399D" w:rsidP="00126B27">
            <w:pPr>
              <w:jc w:val="center"/>
              <w:rPr>
                <w:color w:val="000000" w:themeColor="text1"/>
                <w:sz w:val="20"/>
                <w:szCs w:val="20"/>
              </w:rPr>
            </w:pPr>
            <w:r w:rsidRPr="006020C7">
              <w:rPr>
                <w:color w:val="000000" w:themeColor="text1"/>
                <w:sz w:val="20"/>
                <w:szCs w:val="20"/>
              </w:rPr>
              <w:t>6</w:t>
            </w:r>
          </w:p>
        </w:tc>
        <w:tc>
          <w:tcPr>
            <w:tcW w:w="619" w:type="dxa"/>
          </w:tcPr>
          <w:p w14:paraId="277747D3"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260B40CC" w14:textId="77777777" w:rsidR="0024399D" w:rsidRPr="006020C7" w:rsidRDefault="0024399D" w:rsidP="00126B27">
            <w:pPr>
              <w:jc w:val="center"/>
              <w:rPr>
                <w:color w:val="000000" w:themeColor="text1"/>
                <w:sz w:val="20"/>
                <w:szCs w:val="20"/>
              </w:rPr>
            </w:pPr>
          </w:p>
        </w:tc>
        <w:tc>
          <w:tcPr>
            <w:tcW w:w="619" w:type="dxa"/>
          </w:tcPr>
          <w:p w14:paraId="18C18F1B" w14:textId="77777777" w:rsidR="0024399D" w:rsidRPr="006020C7" w:rsidRDefault="0024399D" w:rsidP="00126B27">
            <w:pPr>
              <w:jc w:val="center"/>
              <w:rPr>
                <w:color w:val="000000" w:themeColor="text1"/>
                <w:sz w:val="20"/>
                <w:szCs w:val="20"/>
              </w:rPr>
            </w:pPr>
          </w:p>
        </w:tc>
        <w:tc>
          <w:tcPr>
            <w:tcW w:w="619" w:type="dxa"/>
          </w:tcPr>
          <w:p w14:paraId="549BACBD" w14:textId="77777777" w:rsidR="0024399D" w:rsidRPr="006020C7" w:rsidRDefault="0024399D" w:rsidP="00126B27">
            <w:pPr>
              <w:jc w:val="center"/>
              <w:rPr>
                <w:color w:val="000000" w:themeColor="text1"/>
                <w:sz w:val="20"/>
                <w:szCs w:val="20"/>
              </w:rPr>
            </w:pPr>
          </w:p>
        </w:tc>
        <w:tc>
          <w:tcPr>
            <w:tcW w:w="619" w:type="dxa"/>
          </w:tcPr>
          <w:p w14:paraId="733EB5C2" w14:textId="77777777" w:rsidR="0024399D" w:rsidRPr="006020C7" w:rsidRDefault="0024399D" w:rsidP="00126B27">
            <w:pPr>
              <w:jc w:val="center"/>
              <w:rPr>
                <w:color w:val="000000" w:themeColor="text1"/>
                <w:sz w:val="20"/>
                <w:szCs w:val="20"/>
              </w:rPr>
            </w:pPr>
          </w:p>
        </w:tc>
        <w:tc>
          <w:tcPr>
            <w:tcW w:w="619" w:type="dxa"/>
          </w:tcPr>
          <w:p w14:paraId="47CFD148" w14:textId="77777777" w:rsidR="0024399D" w:rsidRPr="006020C7" w:rsidRDefault="0024399D" w:rsidP="00126B27">
            <w:pPr>
              <w:jc w:val="center"/>
              <w:rPr>
                <w:color w:val="000000" w:themeColor="text1"/>
                <w:sz w:val="20"/>
                <w:szCs w:val="20"/>
              </w:rPr>
            </w:pPr>
          </w:p>
        </w:tc>
        <w:tc>
          <w:tcPr>
            <w:tcW w:w="619" w:type="dxa"/>
          </w:tcPr>
          <w:p w14:paraId="0A9C901A" w14:textId="77777777" w:rsidR="0024399D" w:rsidRPr="006020C7" w:rsidRDefault="0024399D" w:rsidP="00126B27">
            <w:pPr>
              <w:jc w:val="center"/>
              <w:rPr>
                <w:color w:val="000000" w:themeColor="text1"/>
                <w:sz w:val="20"/>
                <w:szCs w:val="20"/>
              </w:rPr>
            </w:pPr>
          </w:p>
        </w:tc>
        <w:tc>
          <w:tcPr>
            <w:tcW w:w="619" w:type="dxa"/>
          </w:tcPr>
          <w:p w14:paraId="3350D9DD" w14:textId="77777777" w:rsidR="0024399D" w:rsidRPr="006020C7" w:rsidRDefault="0024399D" w:rsidP="00126B27">
            <w:pPr>
              <w:jc w:val="center"/>
              <w:rPr>
                <w:color w:val="000000" w:themeColor="text1"/>
                <w:sz w:val="20"/>
                <w:szCs w:val="20"/>
              </w:rPr>
            </w:pPr>
          </w:p>
        </w:tc>
        <w:tc>
          <w:tcPr>
            <w:tcW w:w="619" w:type="dxa"/>
          </w:tcPr>
          <w:p w14:paraId="3FC2B167" w14:textId="77777777" w:rsidR="0024399D" w:rsidRPr="006020C7" w:rsidRDefault="0024399D" w:rsidP="00126B27">
            <w:pPr>
              <w:jc w:val="center"/>
              <w:rPr>
                <w:color w:val="000000" w:themeColor="text1"/>
                <w:sz w:val="20"/>
                <w:szCs w:val="20"/>
              </w:rPr>
            </w:pPr>
          </w:p>
        </w:tc>
        <w:tc>
          <w:tcPr>
            <w:tcW w:w="619" w:type="dxa"/>
          </w:tcPr>
          <w:p w14:paraId="2B1C8626" w14:textId="77777777" w:rsidR="0024399D" w:rsidRPr="006020C7" w:rsidRDefault="0024399D" w:rsidP="00126B27">
            <w:pPr>
              <w:jc w:val="center"/>
              <w:rPr>
                <w:color w:val="000000" w:themeColor="text1"/>
                <w:sz w:val="20"/>
                <w:szCs w:val="20"/>
              </w:rPr>
            </w:pPr>
          </w:p>
        </w:tc>
        <w:tc>
          <w:tcPr>
            <w:tcW w:w="619" w:type="dxa"/>
          </w:tcPr>
          <w:p w14:paraId="00532F75" w14:textId="77777777" w:rsidR="0024399D" w:rsidRPr="006020C7" w:rsidRDefault="0024399D" w:rsidP="00126B27">
            <w:pPr>
              <w:jc w:val="center"/>
              <w:rPr>
                <w:color w:val="000000" w:themeColor="text1"/>
                <w:sz w:val="20"/>
                <w:szCs w:val="20"/>
              </w:rPr>
            </w:pPr>
          </w:p>
        </w:tc>
        <w:tc>
          <w:tcPr>
            <w:tcW w:w="619" w:type="dxa"/>
          </w:tcPr>
          <w:p w14:paraId="12505234" w14:textId="77777777" w:rsidR="0024399D" w:rsidRPr="006020C7" w:rsidRDefault="0024399D" w:rsidP="00126B27">
            <w:pPr>
              <w:jc w:val="center"/>
              <w:rPr>
                <w:color w:val="000000" w:themeColor="text1"/>
                <w:sz w:val="20"/>
                <w:szCs w:val="20"/>
              </w:rPr>
            </w:pPr>
          </w:p>
        </w:tc>
        <w:tc>
          <w:tcPr>
            <w:tcW w:w="619" w:type="dxa"/>
          </w:tcPr>
          <w:p w14:paraId="2E6E5F4C" w14:textId="77777777" w:rsidR="0024399D" w:rsidRPr="006020C7" w:rsidRDefault="0024399D" w:rsidP="00126B27">
            <w:pPr>
              <w:jc w:val="center"/>
              <w:rPr>
                <w:color w:val="000000" w:themeColor="text1"/>
                <w:sz w:val="20"/>
                <w:szCs w:val="20"/>
              </w:rPr>
            </w:pPr>
          </w:p>
        </w:tc>
        <w:tc>
          <w:tcPr>
            <w:tcW w:w="619" w:type="dxa"/>
          </w:tcPr>
          <w:p w14:paraId="5B4AB69D"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5C4C8671" w14:textId="77777777" w:rsidR="0024399D" w:rsidRPr="006020C7" w:rsidRDefault="0024399D" w:rsidP="00126B27">
            <w:pPr>
              <w:jc w:val="center"/>
              <w:rPr>
                <w:color w:val="000000" w:themeColor="text1"/>
                <w:sz w:val="20"/>
                <w:szCs w:val="20"/>
              </w:rPr>
            </w:pPr>
          </w:p>
        </w:tc>
        <w:tc>
          <w:tcPr>
            <w:tcW w:w="619" w:type="dxa"/>
          </w:tcPr>
          <w:p w14:paraId="7ECE7BFB" w14:textId="77777777" w:rsidR="0024399D" w:rsidRPr="006020C7" w:rsidRDefault="0024399D" w:rsidP="00126B27">
            <w:pPr>
              <w:jc w:val="center"/>
              <w:rPr>
                <w:color w:val="000000" w:themeColor="text1"/>
                <w:sz w:val="20"/>
                <w:szCs w:val="20"/>
              </w:rPr>
            </w:pPr>
          </w:p>
        </w:tc>
        <w:tc>
          <w:tcPr>
            <w:tcW w:w="619" w:type="dxa"/>
          </w:tcPr>
          <w:p w14:paraId="527751B4" w14:textId="77777777" w:rsidR="0024399D" w:rsidRPr="006020C7" w:rsidRDefault="0024399D" w:rsidP="00126B27">
            <w:pPr>
              <w:jc w:val="center"/>
              <w:rPr>
                <w:color w:val="000000" w:themeColor="text1"/>
                <w:sz w:val="20"/>
                <w:szCs w:val="20"/>
              </w:rPr>
            </w:pPr>
          </w:p>
        </w:tc>
        <w:tc>
          <w:tcPr>
            <w:tcW w:w="619" w:type="dxa"/>
          </w:tcPr>
          <w:p w14:paraId="46865A9B" w14:textId="77777777" w:rsidR="0024399D" w:rsidRPr="006020C7" w:rsidRDefault="0024399D" w:rsidP="00126B27">
            <w:pPr>
              <w:jc w:val="center"/>
              <w:rPr>
                <w:color w:val="000000" w:themeColor="text1"/>
                <w:sz w:val="20"/>
                <w:szCs w:val="20"/>
              </w:rPr>
            </w:pPr>
          </w:p>
        </w:tc>
      </w:tr>
      <w:tr w:rsidR="0024399D" w:rsidRPr="006020C7" w14:paraId="0DF28DEC" w14:textId="77777777" w:rsidTr="00126B27">
        <w:trPr>
          <w:trHeight w:val="20"/>
        </w:trPr>
        <w:tc>
          <w:tcPr>
            <w:tcW w:w="619" w:type="dxa"/>
          </w:tcPr>
          <w:p w14:paraId="067F23B7" w14:textId="77777777" w:rsidR="0024399D" w:rsidRPr="006020C7" w:rsidRDefault="0024399D" w:rsidP="00126B27">
            <w:pPr>
              <w:jc w:val="center"/>
              <w:rPr>
                <w:color w:val="000000" w:themeColor="text1"/>
                <w:sz w:val="17"/>
                <w:szCs w:val="17"/>
              </w:rPr>
            </w:pPr>
            <w:r w:rsidRPr="006020C7">
              <w:rPr>
                <w:color w:val="000000" w:themeColor="text1"/>
                <w:sz w:val="17"/>
                <w:szCs w:val="17"/>
              </w:rPr>
              <w:t>A10</w:t>
            </w:r>
          </w:p>
        </w:tc>
        <w:tc>
          <w:tcPr>
            <w:tcW w:w="619" w:type="dxa"/>
          </w:tcPr>
          <w:p w14:paraId="5689DC20" w14:textId="77777777" w:rsidR="0024399D" w:rsidRPr="006020C7" w:rsidRDefault="0024399D" w:rsidP="00126B27">
            <w:pPr>
              <w:jc w:val="center"/>
              <w:rPr>
                <w:color w:val="000000" w:themeColor="text1"/>
                <w:sz w:val="20"/>
                <w:szCs w:val="20"/>
              </w:rPr>
            </w:pPr>
          </w:p>
        </w:tc>
        <w:tc>
          <w:tcPr>
            <w:tcW w:w="619" w:type="dxa"/>
          </w:tcPr>
          <w:p w14:paraId="01CE9DC2" w14:textId="77777777" w:rsidR="0024399D" w:rsidRPr="006020C7" w:rsidRDefault="0024399D" w:rsidP="00126B27">
            <w:pPr>
              <w:jc w:val="center"/>
              <w:rPr>
                <w:color w:val="000000" w:themeColor="text1"/>
                <w:sz w:val="20"/>
                <w:szCs w:val="20"/>
              </w:rPr>
            </w:pPr>
          </w:p>
        </w:tc>
        <w:tc>
          <w:tcPr>
            <w:tcW w:w="619" w:type="dxa"/>
          </w:tcPr>
          <w:p w14:paraId="6E86BEB1" w14:textId="77777777" w:rsidR="0024399D" w:rsidRPr="006020C7" w:rsidRDefault="0024399D" w:rsidP="00126B27">
            <w:pPr>
              <w:jc w:val="center"/>
              <w:rPr>
                <w:color w:val="000000" w:themeColor="text1"/>
                <w:sz w:val="20"/>
                <w:szCs w:val="20"/>
              </w:rPr>
            </w:pPr>
          </w:p>
        </w:tc>
        <w:tc>
          <w:tcPr>
            <w:tcW w:w="619" w:type="dxa"/>
          </w:tcPr>
          <w:p w14:paraId="424E7461" w14:textId="77777777" w:rsidR="0024399D" w:rsidRPr="006020C7" w:rsidRDefault="0024399D" w:rsidP="00126B27">
            <w:pPr>
              <w:jc w:val="center"/>
              <w:rPr>
                <w:color w:val="000000" w:themeColor="text1"/>
                <w:sz w:val="20"/>
                <w:szCs w:val="20"/>
              </w:rPr>
            </w:pPr>
          </w:p>
        </w:tc>
        <w:tc>
          <w:tcPr>
            <w:tcW w:w="619" w:type="dxa"/>
          </w:tcPr>
          <w:p w14:paraId="56D3832E" w14:textId="77777777" w:rsidR="0024399D" w:rsidRPr="006020C7" w:rsidRDefault="0024399D" w:rsidP="00126B27">
            <w:pPr>
              <w:jc w:val="center"/>
              <w:rPr>
                <w:color w:val="000000" w:themeColor="text1"/>
                <w:sz w:val="20"/>
                <w:szCs w:val="20"/>
              </w:rPr>
            </w:pPr>
          </w:p>
        </w:tc>
        <w:tc>
          <w:tcPr>
            <w:tcW w:w="619" w:type="dxa"/>
          </w:tcPr>
          <w:p w14:paraId="0B5C62AA" w14:textId="77777777" w:rsidR="0024399D" w:rsidRPr="006020C7" w:rsidRDefault="0024399D" w:rsidP="00126B27">
            <w:pPr>
              <w:jc w:val="center"/>
              <w:rPr>
                <w:color w:val="000000" w:themeColor="text1"/>
                <w:sz w:val="20"/>
                <w:szCs w:val="20"/>
              </w:rPr>
            </w:pPr>
          </w:p>
        </w:tc>
        <w:tc>
          <w:tcPr>
            <w:tcW w:w="619" w:type="dxa"/>
          </w:tcPr>
          <w:p w14:paraId="7241DD42" w14:textId="77777777" w:rsidR="0024399D" w:rsidRPr="006020C7" w:rsidRDefault="0024399D" w:rsidP="00126B27">
            <w:pPr>
              <w:jc w:val="center"/>
              <w:rPr>
                <w:color w:val="000000" w:themeColor="text1"/>
                <w:sz w:val="20"/>
                <w:szCs w:val="20"/>
              </w:rPr>
            </w:pPr>
          </w:p>
        </w:tc>
        <w:tc>
          <w:tcPr>
            <w:tcW w:w="619" w:type="dxa"/>
          </w:tcPr>
          <w:p w14:paraId="63D23472"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1232E2D7" w14:textId="77777777" w:rsidR="0024399D" w:rsidRPr="006020C7" w:rsidRDefault="0024399D" w:rsidP="00126B27">
            <w:pPr>
              <w:jc w:val="center"/>
              <w:rPr>
                <w:color w:val="000000" w:themeColor="text1"/>
                <w:sz w:val="20"/>
                <w:szCs w:val="20"/>
              </w:rPr>
            </w:pPr>
          </w:p>
        </w:tc>
        <w:tc>
          <w:tcPr>
            <w:tcW w:w="619" w:type="dxa"/>
          </w:tcPr>
          <w:p w14:paraId="45351B63" w14:textId="77777777" w:rsidR="0024399D" w:rsidRPr="006020C7" w:rsidRDefault="0024399D" w:rsidP="00126B27">
            <w:pPr>
              <w:jc w:val="center"/>
              <w:rPr>
                <w:color w:val="000000" w:themeColor="text1"/>
                <w:sz w:val="20"/>
                <w:szCs w:val="20"/>
              </w:rPr>
            </w:pPr>
          </w:p>
        </w:tc>
        <w:tc>
          <w:tcPr>
            <w:tcW w:w="619" w:type="dxa"/>
          </w:tcPr>
          <w:p w14:paraId="2168712B" w14:textId="77777777" w:rsidR="0024399D" w:rsidRPr="006020C7" w:rsidRDefault="0024399D" w:rsidP="00126B27">
            <w:pPr>
              <w:jc w:val="center"/>
              <w:rPr>
                <w:color w:val="000000" w:themeColor="text1"/>
                <w:sz w:val="20"/>
                <w:szCs w:val="20"/>
              </w:rPr>
            </w:pPr>
          </w:p>
        </w:tc>
        <w:tc>
          <w:tcPr>
            <w:tcW w:w="619" w:type="dxa"/>
          </w:tcPr>
          <w:p w14:paraId="3ECA4E0C"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7220EA83" w14:textId="77777777" w:rsidR="0024399D" w:rsidRPr="006020C7" w:rsidRDefault="0024399D" w:rsidP="00126B27">
            <w:pPr>
              <w:jc w:val="center"/>
              <w:rPr>
                <w:color w:val="000000" w:themeColor="text1"/>
                <w:sz w:val="20"/>
                <w:szCs w:val="20"/>
              </w:rPr>
            </w:pPr>
          </w:p>
        </w:tc>
        <w:tc>
          <w:tcPr>
            <w:tcW w:w="619" w:type="dxa"/>
          </w:tcPr>
          <w:p w14:paraId="73D1A0B8" w14:textId="77777777" w:rsidR="0024399D" w:rsidRPr="006020C7" w:rsidRDefault="0024399D" w:rsidP="00126B27">
            <w:pPr>
              <w:jc w:val="center"/>
              <w:rPr>
                <w:color w:val="000000" w:themeColor="text1"/>
                <w:sz w:val="20"/>
                <w:szCs w:val="20"/>
              </w:rPr>
            </w:pPr>
          </w:p>
        </w:tc>
        <w:tc>
          <w:tcPr>
            <w:tcW w:w="619" w:type="dxa"/>
          </w:tcPr>
          <w:p w14:paraId="4C0F99DF" w14:textId="77777777" w:rsidR="0024399D" w:rsidRPr="006020C7" w:rsidRDefault="0024399D" w:rsidP="00126B27">
            <w:pPr>
              <w:jc w:val="center"/>
              <w:rPr>
                <w:color w:val="000000" w:themeColor="text1"/>
                <w:sz w:val="20"/>
                <w:szCs w:val="20"/>
              </w:rPr>
            </w:pPr>
          </w:p>
        </w:tc>
        <w:tc>
          <w:tcPr>
            <w:tcW w:w="619" w:type="dxa"/>
          </w:tcPr>
          <w:p w14:paraId="0D8ED090" w14:textId="77777777" w:rsidR="0024399D" w:rsidRPr="006020C7" w:rsidRDefault="0024399D" w:rsidP="00126B27">
            <w:pPr>
              <w:jc w:val="center"/>
              <w:rPr>
                <w:color w:val="000000" w:themeColor="text1"/>
                <w:sz w:val="20"/>
                <w:szCs w:val="20"/>
              </w:rPr>
            </w:pPr>
          </w:p>
        </w:tc>
        <w:tc>
          <w:tcPr>
            <w:tcW w:w="619" w:type="dxa"/>
          </w:tcPr>
          <w:p w14:paraId="3AE3E1E7" w14:textId="77777777" w:rsidR="0024399D" w:rsidRPr="006020C7" w:rsidRDefault="0024399D" w:rsidP="00126B27">
            <w:pPr>
              <w:jc w:val="center"/>
              <w:rPr>
                <w:color w:val="000000" w:themeColor="text1"/>
                <w:sz w:val="20"/>
                <w:szCs w:val="20"/>
              </w:rPr>
            </w:pPr>
          </w:p>
        </w:tc>
        <w:tc>
          <w:tcPr>
            <w:tcW w:w="619" w:type="dxa"/>
          </w:tcPr>
          <w:p w14:paraId="535E4098" w14:textId="77777777" w:rsidR="0024399D" w:rsidRPr="006020C7" w:rsidRDefault="0024399D" w:rsidP="00126B27">
            <w:pPr>
              <w:jc w:val="center"/>
              <w:rPr>
                <w:color w:val="000000" w:themeColor="text1"/>
                <w:sz w:val="20"/>
                <w:szCs w:val="20"/>
              </w:rPr>
            </w:pPr>
          </w:p>
        </w:tc>
        <w:tc>
          <w:tcPr>
            <w:tcW w:w="619" w:type="dxa"/>
          </w:tcPr>
          <w:p w14:paraId="61E0F3B7" w14:textId="77777777" w:rsidR="0024399D" w:rsidRPr="006020C7" w:rsidRDefault="0024399D" w:rsidP="00126B27">
            <w:pPr>
              <w:jc w:val="center"/>
              <w:rPr>
                <w:color w:val="000000" w:themeColor="text1"/>
                <w:sz w:val="20"/>
                <w:szCs w:val="20"/>
              </w:rPr>
            </w:pPr>
          </w:p>
        </w:tc>
      </w:tr>
      <w:tr w:rsidR="0024399D" w:rsidRPr="006020C7" w14:paraId="465C5196" w14:textId="77777777" w:rsidTr="00126B27">
        <w:trPr>
          <w:trHeight w:val="20"/>
        </w:trPr>
        <w:tc>
          <w:tcPr>
            <w:tcW w:w="619" w:type="dxa"/>
          </w:tcPr>
          <w:p w14:paraId="2D3B536E" w14:textId="77777777" w:rsidR="0024399D" w:rsidRPr="006020C7" w:rsidRDefault="0024399D" w:rsidP="00126B27">
            <w:pPr>
              <w:jc w:val="center"/>
              <w:rPr>
                <w:color w:val="000000" w:themeColor="text1"/>
                <w:sz w:val="17"/>
                <w:szCs w:val="17"/>
              </w:rPr>
            </w:pPr>
            <w:r w:rsidRPr="006020C7">
              <w:rPr>
                <w:color w:val="000000" w:themeColor="text1"/>
                <w:sz w:val="17"/>
                <w:szCs w:val="17"/>
              </w:rPr>
              <w:t>A11</w:t>
            </w:r>
          </w:p>
        </w:tc>
        <w:tc>
          <w:tcPr>
            <w:tcW w:w="619" w:type="dxa"/>
          </w:tcPr>
          <w:p w14:paraId="57FC5B61" w14:textId="77777777" w:rsidR="0024399D" w:rsidRPr="006020C7" w:rsidRDefault="0024399D" w:rsidP="00126B27">
            <w:pPr>
              <w:jc w:val="center"/>
              <w:rPr>
                <w:color w:val="000000" w:themeColor="text1"/>
                <w:sz w:val="20"/>
                <w:szCs w:val="20"/>
              </w:rPr>
            </w:pPr>
            <w:r w:rsidRPr="006020C7">
              <w:rPr>
                <w:color w:val="000000" w:themeColor="text1"/>
                <w:sz w:val="20"/>
                <w:szCs w:val="20"/>
              </w:rPr>
              <w:t>4</w:t>
            </w:r>
          </w:p>
        </w:tc>
        <w:tc>
          <w:tcPr>
            <w:tcW w:w="619" w:type="dxa"/>
          </w:tcPr>
          <w:p w14:paraId="074A8FD4" w14:textId="77777777" w:rsidR="0024399D" w:rsidRPr="006020C7" w:rsidRDefault="0024399D" w:rsidP="00126B27">
            <w:pPr>
              <w:jc w:val="center"/>
              <w:rPr>
                <w:color w:val="000000" w:themeColor="text1"/>
                <w:sz w:val="20"/>
                <w:szCs w:val="20"/>
              </w:rPr>
            </w:pPr>
          </w:p>
        </w:tc>
        <w:tc>
          <w:tcPr>
            <w:tcW w:w="619" w:type="dxa"/>
          </w:tcPr>
          <w:p w14:paraId="527C6798"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099F192D" w14:textId="77777777" w:rsidR="0024399D" w:rsidRPr="006020C7" w:rsidRDefault="0024399D" w:rsidP="00126B27">
            <w:pPr>
              <w:jc w:val="center"/>
              <w:rPr>
                <w:color w:val="000000" w:themeColor="text1"/>
                <w:sz w:val="20"/>
                <w:szCs w:val="20"/>
              </w:rPr>
            </w:pPr>
          </w:p>
        </w:tc>
        <w:tc>
          <w:tcPr>
            <w:tcW w:w="619" w:type="dxa"/>
          </w:tcPr>
          <w:p w14:paraId="3795767D" w14:textId="77777777" w:rsidR="0024399D" w:rsidRPr="006020C7" w:rsidRDefault="0024399D" w:rsidP="00126B27">
            <w:pPr>
              <w:jc w:val="center"/>
              <w:rPr>
                <w:color w:val="000000" w:themeColor="text1"/>
                <w:sz w:val="20"/>
                <w:szCs w:val="20"/>
              </w:rPr>
            </w:pPr>
          </w:p>
        </w:tc>
        <w:tc>
          <w:tcPr>
            <w:tcW w:w="619" w:type="dxa"/>
          </w:tcPr>
          <w:p w14:paraId="7BEF7A84"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2D3C0361" w14:textId="77777777" w:rsidR="0024399D" w:rsidRPr="006020C7" w:rsidRDefault="0024399D" w:rsidP="00126B27">
            <w:pPr>
              <w:jc w:val="center"/>
              <w:rPr>
                <w:color w:val="000000" w:themeColor="text1"/>
                <w:sz w:val="20"/>
                <w:szCs w:val="20"/>
              </w:rPr>
            </w:pPr>
          </w:p>
        </w:tc>
        <w:tc>
          <w:tcPr>
            <w:tcW w:w="619" w:type="dxa"/>
          </w:tcPr>
          <w:p w14:paraId="725A6997" w14:textId="77777777" w:rsidR="0024399D" w:rsidRPr="006020C7" w:rsidRDefault="0024399D" w:rsidP="00126B27">
            <w:pPr>
              <w:jc w:val="center"/>
              <w:rPr>
                <w:color w:val="000000" w:themeColor="text1"/>
                <w:sz w:val="20"/>
                <w:szCs w:val="20"/>
              </w:rPr>
            </w:pPr>
          </w:p>
        </w:tc>
        <w:tc>
          <w:tcPr>
            <w:tcW w:w="619" w:type="dxa"/>
          </w:tcPr>
          <w:p w14:paraId="1191BF64" w14:textId="77777777" w:rsidR="0024399D" w:rsidRPr="006020C7" w:rsidRDefault="0024399D" w:rsidP="00126B27">
            <w:pPr>
              <w:jc w:val="center"/>
              <w:rPr>
                <w:color w:val="000000" w:themeColor="text1"/>
                <w:sz w:val="20"/>
                <w:szCs w:val="20"/>
              </w:rPr>
            </w:pPr>
          </w:p>
        </w:tc>
        <w:tc>
          <w:tcPr>
            <w:tcW w:w="619" w:type="dxa"/>
          </w:tcPr>
          <w:p w14:paraId="1F682AC9" w14:textId="77777777" w:rsidR="0024399D" w:rsidRPr="006020C7" w:rsidRDefault="0024399D" w:rsidP="00126B27">
            <w:pPr>
              <w:jc w:val="center"/>
              <w:rPr>
                <w:color w:val="000000" w:themeColor="text1"/>
                <w:sz w:val="20"/>
                <w:szCs w:val="20"/>
              </w:rPr>
            </w:pPr>
          </w:p>
        </w:tc>
        <w:tc>
          <w:tcPr>
            <w:tcW w:w="619" w:type="dxa"/>
          </w:tcPr>
          <w:p w14:paraId="7A3E111F"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3A23C3A1"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0914CA96" w14:textId="77777777" w:rsidR="0024399D" w:rsidRPr="006020C7" w:rsidRDefault="0024399D" w:rsidP="00126B27">
            <w:pPr>
              <w:jc w:val="center"/>
              <w:rPr>
                <w:color w:val="000000" w:themeColor="text1"/>
                <w:sz w:val="20"/>
                <w:szCs w:val="20"/>
              </w:rPr>
            </w:pPr>
          </w:p>
        </w:tc>
        <w:tc>
          <w:tcPr>
            <w:tcW w:w="619" w:type="dxa"/>
          </w:tcPr>
          <w:p w14:paraId="7DACA0D3" w14:textId="77777777" w:rsidR="0024399D" w:rsidRPr="006020C7" w:rsidRDefault="0024399D" w:rsidP="00126B27">
            <w:pPr>
              <w:jc w:val="center"/>
              <w:rPr>
                <w:color w:val="000000" w:themeColor="text1"/>
                <w:sz w:val="20"/>
                <w:szCs w:val="20"/>
              </w:rPr>
            </w:pPr>
          </w:p>
        </w:tc>
        <w:tc>
          <w:tcPr>
            <w:tcW w:w="619" w:type="dxa"/>
          </w:tcPr>
          <w:p w14:paraId="62A2B1AA" w14:textId="77777777" w:rsidR="0024399D" w:rsidRPr="006020C7" w:rsidRDefault="0024399D" w:rsidP="00126B27">
            <w:pPr>
              <w:jc w:val="center"/>
              <w:rPr>
                <w:color w:val="000000" w:themeColor="text1"/>
                <w:sz w:val="20"/>
                <w:szCs w:val="20"/>
              </w:rPr>
            </w:pPr>
          </w:p>
        </w:tc>
        <w:tc>
          <w:tcPr>
            <w:tcW w:w="619" w:type="dxa"/>
          </w:tcPr>
          <w:p w14:paraId="1686C012" w14:textId="77777777" w:rsidR="0024399D" w:rsidRPr="006020C7" w:rsidRDefault="0024399D" w:rsidP="00126B27">
            <w:pPr>
              <w:jc w:val="center"/>
              <w:rPr>
                <w:color w:val="000000" w:themeColor="text1"/>
                <w:sz w:val="20"/>
                <w:szCs w:val="20"/>
              </w:rPr>
            </w:pPr>
          </w:p>
        </w:tc>
        <w:tc>
          <w:tcPr>
            <w:tcW w:w="619" w:type="dxa"/>
          </w:tcPr>
          <w:p w14:paraId="4A8328F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24C65415" w14:textId="77777777" w:rsidR="0024399D" w:rsidRPr="006020C7" w:rsidRDefault="0024399D" w:rsidP="00126B27">
            <w:pPr>
              <w:jc w:val="center"/>
              <w:rPr>
                <w:color w:val="000000" w:themeColor="text1"/>
                <w:sz w:val="20"/>
                <w:szCs w:val="20"/>
              </w:rPr>
            </w:pPr>
          </w:p>
        </w:tc>
        <w:tc>
          <w:tcPr>
            <w:tcW w:w="619" w:type="dxa"/>
          </w:tcPr>
          <w:p w14:paraId="67947BC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r>
      <w:tr w:rsidR="0024399D" w:rsidRPr="006020C7" w14:paraId="70B860BA" w14:textId="77777777" w:rsidTr="00126B27">
        <w:trPr>
          <w:trHeight w:val="20"/>
        </w:trPr>
        <w:tc>
          <w:tcPr>
            <w:tcW w:w="619" w:type="dxa"/>
          </w:tcPr>
          <w:p w14:paraId="5EB2C35A" w14:textId="77777777" w:rsidR="0024399D" w:rsidRPr="006020C7" w:rsidRDefault="0024399D" w:rsidP="00126B27">
            <w:pPr>
              <w:jc w:val="center"/>
              <w:rPr>
                <w:color w:val="000000" w:themeColor="text1"/>
                <w:sz w:val="17"/>
                <w:szCs w:val="17"/>
              </w:rPr>
            </w:pPr>
            <w:r w:rsidRPr="006020C7">
              <w:rPr>
                <w:color w:val="000000" w:themeColor="text1"/>
                <w:sz w:val="17"/>
                <w:szCs w:val="17"/>
              </w:rPr>
              <w:t>A12</w:t>
            </w:r>
          </w:p>
        </w:tc>
        <w:tc>
          <w:tcPr>
            <w:tcW w:w="619" w:type="dxa"/>
          </w:tcPr>
          <w:p w14:paraId="0AFD4810" w14:textId="77777777" w:rsidR="0024399D" w:rsidRPr="006020C7" w:rsidRDefault="0024399D" w:rsidP="00126B27">
            <w:pPr>
              <w:jc w:val="center"/>
              <w:rPr>
                <w:color w:val="000000" w:themeColor="text1"/>
                <w:sz w:val="20"/>
                <w:szCs w:val="20"/>
              </w:rPr>
            </w:pPr>
          </w:p>
        </w:tc>
        <w:tc>
          <w:tcPr>
            <w:tcW w:w="619" w:type="dxa"/>
          </w:tcPr>
          <w:p w14:paraId="31C244A9" w14:textId="77777777" w:rsidR="0024399D" w:rsidRPr="006020C7" w:rsidRDefault="0024399D" w:rsidP="00126B27">
            <w:pPr>
              <w:jc w:val="center"/>
              <w:rPr>
                <w:color w:val="000000" w:themeColor="text1"/>
                <w:sz w:val="20"/>
                <w:szCs w:val="20"/>
              </w:rPr>
            </w:pPr>
          </w:p>
        </w:tc>
        <w:tc>
          <w:tcPr>
            <w:tcW w:w="619" w:type="dxa"/>
          </w:tcPr>
          <w:p w14:paraId="04D0DFBD" w14:textId="77777777" w:rsidR="0024399D" w:rsidRPr="006020C7" w:rsidRDefault="0024399D" w:rsidP="00126B27">
            <w:pPr>
              <w:jc w:val="center"/>
              <w:rPr>
                <w:color w:val="000000" w:themeColor="text1"/>
                <w:sz w:val="20"/>
                <w:szCs w:val="20"/>
              </w:rPr>
            </w:pPr>
          </w:p>
        </w:tc>
        <w:tc>
          <w:tcPr>
            <w:tcW w:w="619" w:type="dxa"/>
          </w:tcPr>
          <w:p w14:paraId="5C240F0E" w14:textId="77777777" w:rsidR="0024399D" w:rsidRPr="006020C7" w:rsidRDefault="0024399D" w:rsidP="00126B27">
            <w:pPr>
              <w:jc w:val="center"/>
              <w:rPr>
                <w:color w:val="000000" w:themeColor="text1"/>
                <w:sz w:val="20"/>
                <w:szCs w:val="20"/>
              </w:rPr>
            </w:pPr>
          </w:p>
        </w:tc>
        <w:tc>
          <w:tcPr>
            <w:tcW w:w="619" w:type="dxa"/>
            <w:shd w:val="clear" w:color="auto" w:fill="auto"/>
          </w:tcPr>
          <w:p w14:paraId="6E626B2B" w14:textId="77777777" w:rsidR="0024399D" w:rsidRPr="006020C7" w:rsidRDefault="0024399D" w:rsidP="00126B27">
            <w:pPr>
              <w:jc w:val="center"/>
              <w:rPr>
                <w:b/>
                <w:color w:val="000000" w:themeColor="text1"/>
                <w:sz w:val="20"/>
                <w:szCs w:val="20"/>
              </w:rPr>
            </w:pPr>
            <w:r w:rsidRPr="006020C7">
              <w:rPr>
                <w:b/>
                <w:color w:val="000000" w:themeColor="text1"/>
                <w:sz w:val="20"/>
                <w:szCs w:val="20"/>
              </w:rPr>
              <w:t>13</w:t>
            </w:r>
          </w:p>
        </w:tc>
        <w:tc>
          <w:tcPr>
            <w:tcW w:w="619" w:type="dxa"/>
          </w:tcPr>
          <w:p w14:paraId="50B63DB7" w14:textId="77777777" w:rsidR="0024399D" w:rsidRPr="006020C7" w:rsidRDefault="0024399D" w:rsidP="00126B27">
            <w:pPr>
              <w:jc w:val="center"/>
              <w:rPr>
                <w:color w:val="000000" w:themeColor="text1"/>
                <w:sz w:val="20"/>
                <w:szCs w:val="20"/>
              </w:rPr>
            </w:pPr>
          </w:p>
        </w:tc>
        <w:tc>
          <w:tcPr>
            <w:tcW w:w="619" w:type="dxa"/>
          </w:tcPr>
          <w:p w14:paraId="7A6A814D" w14:textId="77777777" w:rsidR="0024399D" w:rsidRPr="006020C7" w:rsidRDefault="0024399D" w:rsidP="00126B27">
            <w:pPr>
              <w:jc w:val="center"/>
              <w:rPr>
                <w:color w:val="000000" w:themeColor="text1"/>
                <w:sz w:val="20"/>
                <w:szCs w:val="20"/>
              </w:rPr>
            </w:pPr>
          </w:p>
        </w:tc>
        <w:tc>
          <w:tcPr>
            <w:tcW w:w="619" w:type="dxa"/>
          </w:tcPr>
          <w:p w14:paraId="62EF4F6C" w14:textId="77777777" w:rsidR="0024399D" w:rsidRPr="006020C7" w:rsidRDefault="0024399D" w:rsidP="00126B27">
            <w:pPr>
              <w:jc w:val="center"/>
              <w:rPr>
                <w:color w:val="000000" w:themeColor="text1"/>
                <w:sz w:val="20"/>
                <w:szCs w:val="20"/>
              </w:rPr>
            </w:pPr>
          </w:p>
        </w:tc>
        <w:tc>
          <w:tcPr>
            <w:tcW w:w="619" w:type="dxa"/>
          </w:tcPr>
          <w:p w14:paraId="11C6C42B" w14:textId="77777777" w:rsidR="0024399D" w:rsidRPr="006020C7" w:rsidRDefault="0024399D" w:rsidP="00126B27">
            <w:pPr>
              <w:jc w:val="center"/>
              <w:rPr>
                <w:color w:val="000000" w:themeColor="text1"/>
                <w:sz w:val="20"/>
                <w:szCs w:val="20"/>
              </w:rPr>
            </w:pPr>
          </w:p>
        </w:tc>
        <w:tc>
          <w:tcPr>
            <w:tcW w:w="619" w:type="dxa"/>
          </w:tcPr>
          <w:p w14:paraId="1160689C" w14:textId="77777777" w:rsidR="0024399D" w:rsidRPr="006020C7" w:rsidRDefault="0024399D" w:rsidP="00126B27">
            <w:pPr>
              <w:jc w:val="center"/>
              <w:rPr>
                <w:color w:val="000000" w:themeColor="text1"/>
                <w:sz w:val="20"/>
                <w:szCs w:val="20"/>
              </w:rPr>
            </w:pPr>
          </w:p>
        </w:tc>
        <w:tc>
          <w:tcPr>
            <w:tcW w:w="619" w:type="dxa"/>
          </w:tcPr>
          <w:p w14:paraId="3A99EAFC" w14:textId="77777777" w:rsidR="0024399D" w:rsidRPr="006020C7" w:rsidRDefault="0024399D" w:rsidP="00126B27">
            <w:pPr>
              <w:jc w:val="center"/>
              <w:rPr>
                <w:color w:val="000000" w:themeColor="text1"/>
                <w:sz w:val="20"/>
                <w:szCs w:val="20"/>
              </w:rPr>
            </w:pPr>
          </w:p>
        </w:tc>
        <w:tc>
          <w:tcPr>
            <w:tcW w:w="619" w:type="dxa"/>
          </w:tcPr>
          <w:p w14:paraId="3DD895DF"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38FA5B1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7784407D" w14:textId="77777777" w:rsidR="0024399D" w:rsidRPr="006020C7" w:rsidRDefault="0024399D" w:rsidP="00126B27">
            <w:pPr>
              <w:jc w:val="center"/>
              <w:rPr>
                <w:color w:val="000000" w:themeColor="text1"/>
                <w:sz w:val="20"/>
                <w:szCs w:val="20"/>
              </w:rPr>
            </w:pPr>
          </w:p>
        </w:tc>
        <w:tc>
          <w:tcPr>
            <w:tcW w:w="619" w:type="dxa"/>
          </w:tcPr>
          <w:p w14:paraId="27AAE6C9" w14:textId="77777777" w:rsidR="0024399D" w:rsidRPr="006020C7" w:rsidRDefault="0024399D" w:rsidP="00126B27">
            <w:pPr>
              <w:jc w:val="center"/>
              <w:rPr>
                <w:color w:val="000000" w:themeColor="text1"/>
                <w:sz w:val="20"/>
                <w:szCs w:val="20"/>
              </w:rPr>
            </w:pPr>
          </w:p>
        </w:tc>
        <w:tc>
          <w:tcPr>
            <w:tcW w:w="619" w:type="dxa"/>
          </w:tcPr>
          <w:p w14:paraId="62646BBC"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4185E669"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48E51F30" w14:textId="77777777" w:rsidR="0024399D" w:rsidRPr="006020C7" w:rsidRDefault="0024399D" w:rsidP="00126B27">
            <w:pPr>
              <w:jc w:val="center"/>
              <w:rPr>
                <w:color w:val="000000" w:themeColor="text1"/>
                <w:sz w:val="20"/>
                <w:szCs w:val="20"/>
              </w:rPr>
            </w:pPr>
          </w:p>
        </w:tc>
        <w:tc>
          <w:tcPr>
            <w:tcW w:w="619" w:type="dxa"/>
          </w:tcPr>
          <w:p w14:paraId="18EA5480"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r>
      <w:tr w:rsidR="0024399D" w:rsidRPr="006020C7" w14:paraId="739F5880" w14:textId="77777777" w:rsidTr="00126B27">
        <w:trPr>
          <w:trHeight w:val="20"/>
        </w:trPr>
        <w:tc>
          <w:tcPr>
            <w:tcW w:w="619" w:type="dxa"/>
          </w:tcPr>
          <w:p w14:paraId="6C63C28B" w14:textId="77777777" w:rsidR="0024399D" w:rsidRPr="006020C7" w:rsidRDefault="0024399D" w:rsidP="00126B27">
            <w:pPr>
              <w:jc w:val="center"/>
              <w:rPr>
                <w:color w:val="000000" w:themeColor="text1"/>
                <w:sz w:val="17"/>
                <w:szCs w:val="17"/>
              </w:rPr>
            </w:pPr>
            <w:r w:rsidRPr="006020C7">
              <w:rPr>
                <w:color w:val="000000" w:themeColor="text1"/>
                <w:sz w:val="17"/>
                <w:szCs w:val="17"/>
              </w:rPr>
              <w:t>A13</w:t>
            </w:r>
          </w:p>
        </w:tc>
        <w:tc>
          <w:tcPr>
            <w:tcW w:w="619" w:type="dxa"/>
          </w:tcPr>
          <w:p w14:paraId="4A2B3BD1" w14:textId="77777777" w:rsidR="0024399D" w:rsidRPr="006020C7" w:rsidRDefault="0024399D" w:rsidP="00126B27">
            <w:pPr>
              <w:jc w:val="center"/>
              <w:rPr>
                <w:color w:val="000000" w:themeColor="text1"/>
                <w:sz w:val="20"/>
                <w:szCs w:val="20"/>
              </w:rPr>
            </w:pPr>
          </w:p>
        </w:tc>
        <w:tc>
          <w:tcPr>
            <w:tcW w:w="619" w:type="dxa"/>
          </w:tcPr>
          <w:p w14:paraId="77A29B5C"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342F21D7" w14:textId="77777777" w:rsidR="0024399D" w:rsidRPr="006020C7" w:rsidRDefault="0024399D" w:rsidP="00126B27">
            <w:pPr>
              <w:jc w:val="center"/>
              <w:rPr>
                <w:color w:val="000000" w:themeColor="text1"/>
                <w:sz w:val="20"/>
                <w:szCs w:val="20"/>
              </w:rPr>
            </w:pPr>
          </w:p>
        </w:tc>
        <w:tc>
          <w:tcPr>
            <w:tcW w:w="619" w:type="dxa"/>
          </w:tcPr>
          <w:p w14:paraId="0F32140B" w14:textId="77777777" w:rsidR="0024399D" w:rsidRPr="006020C7" w:rsidRDefault="0024399D" w:rsidP="00126B27">
            <w:pPr>
              <w:jc w:val="center"/>
              <w:rPr>
                <w:color w:val="000000" w:themeColor="text1"/>
                <w:sz w:val="20"/>
                <w:szCs w:val="20"/>
              </w:rPr>
            </w:pPr>
          </w:p>
        </w:tc>
        <w:tc>
          <w:tcPr>
            <w:tcW w:w="619" w:type="dxa"/>
          </w:tcPr>
          <w:p w14:paraId="0F37A2CC" w14:textId="77777777" w:rsidR="0024399D" w:rsidRPr="006020C7" w:rsidRDefault="0024399D" w:rsidP="00126B27">
            <w:pPr>
              <w:jc w:val="center"/>
              <w:rPr>
                <w:color w:val="000000" w:themeColor="text1"/>
                <w:sz w:val="20"/>
                <w:szCs w:val="20"/>
              </w:rPr>
            </w:pPr>
          </w:p>
        </w:tc>
        <w:tc>
          <w:tcPr>
            <w:tcW w:w="619" w:type="dxa"/>
          </w:tcPr>
          <w:p w14:paraId="646D1372" w14:textId="77777777" w:rsidR="0024399D" w:rsidRPr="006020C7" w:rsidRDefault="0024399D" w:rsidP="00126B27">
            <w:pPr>
              <w:jc w:val="center"/>
              <w:rPr>
                <w:color w:val="000000" w:themeColor="text1"/>
                <w:sz w:val="20"/>
                <w:szCs w:val="20"/>
              </w:rPr>
            </w:pPr>
          </w:p>
        </w:tc>
        <w:tc>
          <w:tcPr>
            <w:tcW w:w="619" w:type="dxa"/>
            <w:shd w:val="clear" w:color="auto" w:fill="auto"/>
          </w:tcPr>
          <w:p w14:paraId="478FE41D" w14:textId="77777777" w:rsidR="0024399D" w:rsidRPr="006020C7" w:rsidRDefault="0024399D" w:rsidP="00126B27">
            <w:pPr>
              <w:jc w:val="center"/>
              <w:rPr>
                <w:b/>
                <w:color w:val="000000" w:themeColor="text1"/>
                <w:sz w:val="20"/>
                <w:szCs w:val="20"/>
              </w:rPr>
            </w:pPr>
            <w:r w:rsidRPr="006020C7">
              <w:rPr>
                <w:b/>
                <w:color w:val="000000" w:themeColor="text1"/>
                <w:sz w:val="20"/>
                <w:szCs w:val="20"/>
              </w:rPr>
              <w:t>8</w:t>
            </w:r>
          </w:p>
        </w:tc>
        <w:tc>
          <w:tcPr>
            <w:tcW w:w="619" w:type="dxa"/>
          </w:tcPr>
          <w:p w14:paraId="762F155B" w14:textId="77777777" w:rsidR="0024399D" w:rsidRPr="006020C7" w:rsidRDefault="0024399D" w:rsidP="00126B27">
            <w:pPr>
              <w:jc w:val="center"/>
              <w:rPr>
                <w:color w:val="000000" w:themeColor="text1"/>
                <w:sz w:val="20"/>
                <w:szCs w:val="20"/>
              </w:rPr>
            </w:pPr>
          </w:p>
        </w:tc>
        <w:tc>
          <w:tcPr>
            <w:tcW w:w="619" w:type="dxa"/>
          </w:tcPr>
          <w:p w14:paraId="075348AF" w14:textId="77777777" w:rsidR="0024399D" w:rsidRPr="006020C7" w:rsidRDefault="0024399D" w:rsidP="00126B27">
            <w:pPr>
              <w:jc w:val="center"/>
              <w:rPr>
                <w:color w:val="000000" w:themeColor="text1"/>
                <w:sz w:val="20"/>
                <w:szCs w:val="20"/>
              </w:rPr>
            </w:pPr>
          </w:p>
        </w:tc>
        <w:tc>
          <w:tcPr>
            <w:tcW w:w="619" w:type="dxa"/>
          </w:tcPr>
          <w:p w14:paraId="21182889" w14:textId="77777777" w:rsidR="0024399D" w:rsidRPr="006020C7" w:rsidRDefault="0024399D" w:rsidP="00126B27">
            <w:pPr>
              <w:jc w:val="center"/>
              <w:rPr>
                <w:color w:val="000000" w:themeColor="text1"/>
                <w:sz w:val="20"/>
                <w:szCs w:val="20"/>
              </w:rPr>
            </w:pPr>
          </w:p>
        </w:tc>
        <w:tc>
          <w:tcPr>
            <w:tcW w:w="619" w:type="dxa"/>
          </w:tcPr>
          <w:p w14:paraId="36D7C3C5" w14:textId="77777777" w:rsidR="0024399D" w:rsidRPr="006020C7" w:rsidRDefault="0024399D" w:rsidP="00126B27">
            <w:pPr>
              <w:jc w:val="center"/>
              <w:rPr>
                <w:color w:val="000000" w:themeColor="text1"/>
                <w:sz w:val="20"/>
                <w:szCs w:val="20"/>
              </w:rPr>
            </w:pPr>
          </w:p>
        </w:tc>
        <w:tc>
          <w:tcPr>
            <w:tcW w:w="619" w:type="dxa"/>
          </w:tcPr>
          <w:p w14:paraId="0E7E38A8" w14:textId="77777777" w:rsidR="0024399D" w:rsidRPr="006020C7" w:rsidRDefault="0024399D" w:rsidP="00126B27">
            <w:pPr>
              <w:jc w:val="center"/>
              <w:rPr>
                <w:color w:val="000000" w:themeColor="text1"/>
                <w:sz w:val="20"/>
                <w:szCs w:val="20"/>
              </w:rPr>
            </w:pPr>
          </w:p>
        </w:tc>
        <w:tc>
          <w:tcPr>
            <w:tcW w:w="619" w:type="dxa"/>
          </w:tcPr>
          <w:p w14:paraId="1B504193" w14:textId="77777777" w:rsidR="0024399D" w:rsidRPr="006020C7" w:rsidRDefault="0024399D" w:rsidP="00126B27">
            <w:pPr>
              <w:jc w:val="center"/>
              <w:rPr>
                <w:color w:val="000000" w:themeColor="text1"/>
                <w:sz w:val="20"/>
                <w:szCs w:val="20"/>
              </w:rPr>
            </w:pPr>
          </w:p>
        </w:tc>
        <w:tc>
          <w:tcPr>
            <w:tcW w:w="619" w:type="dxa"/>
          </w:tcPr>
          <w:p w14:paraId="70F0753F" w14:textId="77777777" w:rsidR="0024399D" w:rsidRPr="006020C7" w:rsidRDefault="0024399D" w:rsidP="00126B27">
            <w:pPr>
              <w:jc w:val="center"/>
              <w:rPr>
                <w:color w:val="000000" w:themeColor="text1"/>
                <w:sz w:val="20"/>
                <w:szCs w:val="20"/>
              </w:rPr>
            </w:pPr>
            <w:r w:rsidRPr="006020C7">
              <w:rPr>
                <w:color w:val="000000" w:themeColor="text1"/>
                <w:sz w:val="20"/>
                <w:szCs w:val="20"/>
              </w:rPr>
              <w:t>3</w:t>
            </w:r>
          </w:p>
        </w:tc>
        <w:tc>
          <w:tcPr>
            <w:tcW w:w="619" w:type="dxa"/>
          </w:tcPr>
          <w:p w14:paraId="53CEF1B7" w14:textId="77777777" w:rsidR="0024399D" w:rsidRPr="006020C7" w:rsidRDefault="0024399D" w:rsidP="00126B27">
            <w:pPr>
              <w:jc w:val="center"/>
              <w:rPr>
                <w:color w:val="000000" w:themeColor="text1"/>
                <w:sz w:val="20"/>
                <w:szCs w:val="20"/>
              </w:rPr>
            </w:pPr>
          </w:p>
        </w:tc>
        <w:tc>
          <w:tcPr>
            <w:tcW w:w="619" w:type="dxa"/>
          </w:tcPr>
          <w:p w14:paraId="451BCED3" w14:textId="77777777" w:rsidR="0024399D" w:rsidRPr="006020C7" w:rsidRDefault="0024399D" w:rsidP="00126B27">
            <w:pPr>
              <w:jc w:val="center"/>
              <w:rPr>
                <w:color w:val="000000" w:themeColor="text1"/>
                <w:sz w:val="20"/>
                <w:szCs w:val="20"/>
              </w:rPr>
            </w:pPr>
          </w:p>
        </w:tc>
        <w:tc>
          <w:tcPr>
            <w:tcW w:w="619" w:type="dxa"/>
          </w:tcPr>
          <w:p w14:paraId="56DA4A38"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0F5E30D2" w14:textId="77777777" w:rsidR="0024399D" w:rsidRPr="006020C7" w:rsidRDefault="0024399D" w:rsidP="00126B27">
            <w:pPr>
              <w:jc w:val="center"/>
              <w:rPr>
                <w:color w:val="000000" w:themeColor="text1"/>
                <w:sz w:val="20"/>
                <w:szCs w:val="20"/>
              </w:rPr>
            </w:pPr>
          </w:p>
        </w:tc>
        <w:tc>
          <w:tcPr>
            <w:tcW w:w="619" w:type="dxa"/>
          </w:tcPr>
          <w:p w14:paraId="2B83A00A" w14:textId="77777777" w:rsidR="0024399D" w:rsidRPr="006020C7" w:rsidRDefault="0024399D" w:rsidP="00126B27">
            <w:pPr>
              <w:jc w:val="center"/>
              <w:rPr>
                <w:color w:val="000000" w:themeColor="text1"/>
                <w:sz w:val="20"/>
                <w:szCs w:val="20"/>
              </w:rPr>
            </w:pPr>
          </w:p>
        </w:tc>
      </w:tr>
      <w:tr w:rsidR="0024399D" w14:paraId="06472624" w14:textId="77777777" w:rsidTr="00126B27">
        <w:trPr>
          <w:trHeight w:val="20"/>
        </w:trPr>
        <w:tc>
          <w:tcPr>
            <w:tcW w:w="619" w:type="dxa"/>
          </w:tcPr>
          <w:p w14:paraId="43132188" w14:textId="77777777" w:rsidR="0024399D" w:rsidRPr="006020C7" w:rsidRDefault="0024399D" w:rsidP="00126B27">
            <w:pPr>
              <w:jc w:val="center"/>
              <w:rPr>
                <w:color w:val="000000" w:themeColor="text1"/>
                <w:sz w:val="17"/>
                <w:szCs w:val="17"/>
              </w:rPr>
            </w:pPr>
            <w:r w:rsidRPr="006020C7">
              <w:rPr>
                <w:color w:val="000000" w:themeColor="text1"/>
                <w:sz w:val="17"/>
                <w:szCs w:val="17"/>
              </w:rPr>
              <w:t>C1</w:t>
            </w:r>
          </w:p>
        </w:tc>
        <w:tc>
          <w:tcPr>
            <w:tcW w:w="619" w:type="dxa"/>
          </w:tcPr>
          <w:p w14:paraId="4FFA4223" w14:textId="77777777" w:rsidR="0024399D" w:rsidRPr="006020C7" w:rsidRDefault="0024399D" w:rsidP="00126B27">
            <w:pPr>
              <w:jc w:val="center"/>
              <w:rPr>
                <w:color w:val="000000" w:themeColor="text1"/>
                <w:sz w:val="20"/>
                <w:szCs w:val="20"/>
              </w:rPr>
            </w:pPr>
          </w:p>
        </w:tc>
        <w:tc>
          <w:tcPr>
            <w:tcW w:w="619" w:type="dxa"/>
          </w:tcPr>
          <w:p w14:paraId="4EC8097D" w14:textId="77777777" w:rsidR="0024399D" w:rsidRPr="006020C7" w:rsidRDefault="0024399D" w:rsidP="00126B27">
            <w:pPr>
              <w:jc w:val="center"/>
              <w:rPr>
                <w:color w:val="000000" w:themeColor="text1"/>
                <w:sz w:val="20"/>
                <w:szCs w:val="20"/>
              </w:rPr>
            </w:pPr>
          </w:p>
        </w:tc>
        <w:tc>
          <w:tcPr>
            <w:tcW w:w="619" w:type="dxa"/>
          </w:tcPr>
          <w:p w14:paraId="6B20D2E7" w14:textId="77777777" w:rsidR="0024399D" w:rsidRPr="006020C7" w:rsidRDefault="0024399D" w:rsidP="00126B27">
            <w:pPr>
              <w:jc w:val="center"/>
              <w:rPr>
                <w:color w:val="000000" w:themeColor="text1"/>
                <w:sz w:val="20"/>
                <w:szCs w:val="20"/>
              </w:rPr>
            </w:pPr>
          </w:p>
        </w:tc>
        <w:tc>
          <w:tcPr>
            <w:tcW w:w="619" w:type="dxa"/>
          </w:tcPr>
          <w:p w14:paraId="6547E798" w14:textId="77777777" w:rsidR="0024399D" w:rsidRPr="006020C7" w:rsidRDefault="0024399D" w:rsidP="00126B27">
            <w:pPr>
              <w:jc w:val="center"/>
              <w:rPr>
                <w:color w:val="000000" w:themeColor="text1"/>
                <w:sz w:val="20"/>
                <w:szCs w:val="20"/>
              </w:rPr>
            </w:pPr>
          </w:p>
        </w:tc>
        <w:tc>
          <w:tcPr>
            <w:tcW w:w="619" w:type="dxa"/>
          </w:tcPr>
          <w:p w14:paraId="128C9FD8" w14:textId="77777777" w:rsidR="0024399D" w:rsidRPr="006020C7" w:rsidRDefault="0024399D" w:rsidP="00126B27">
            <w:pPr>
              <w:jc w:val="center"/>
              <w:rPr>
                <w:color w:val="000000" w:themeColor="text1"/>
                <w:sz w:val="20"/>
                <w:szCs w:val="20"/>
              </w:rPr>
            </w:pPr>
          </w:p>
        </w:tc>
        <w:tc>
          <w:tcPr>
            <w:tcW w:w="619" w:type="dxa"/>
          </w:tcPr>
          <w:p w14:paraId="37DCCAFB" w14:textId="77777777" w:rsidR="0024399D" w:rsidRPr="006020C7" w:rsidRDefault="0024399D" w:rsidP="00126B27">
            <w:pPr>
              <w:jc w:val="center"/>
              <w:rPr>
                <w:color w:val="000000" w:themeColor="text1"/>
                <w:sz w:val="20"/>
                <w:szCs w:val="20"/>
              </w:rPr>
            </w:pPr>
          </w:p>
        </w:tc>
        <w:tc>
          <w:tcPr>
            <w:tcW w:w="619" w:type="dxa"/>
          </w:tcPr>
          <w:p w14:paraId="2C63CACA" w14:textId="77777777" w:rsidR="0024399D" w:rsidRPr="006020C7" w:rsidRDefault="0024399D" w:rsidP="00126B27">
            <w:pPr>
              <w:jc w:val="center"/>
              <w:rPr>
                <w:color w:val="000000" w:themeColor="text1"/>
                <w:sz w:val="20"/>
                <w:szCs w:val="20"/>
              </w:rPr>
            </w:pPr>
          </w:p>
        </w:tc>
        <w:tc>
          <w:tcPr>
            <w:tcW w:w="619" w:type="dxa"/>
          </w:tcPr>
          <w:p w14:paraId="0B67656D" w14:textId="77777777" w:rsidR="0024399D" w:rsidRPr="006020C7" w:rsidRDefault="0024399D" w:rsidP="00126B27">
            <w:pPr>
              <w:jc w:val="center"/>
              <w:rPr>
                <w:color w:val="000000" w:themeColor="text1"/>
                <w:sz w:val="20"/>
                <w:szCs w:val="20"/>
              </w:rPr>
            </w:pPr>
          </w:p>
        </w:tc>
        <w:tc>
          <w:tcPr>
            <w:tcW w:w="619" w:type="dxa"/>
          </w:tcPr>
          <w:p w14:paraId="18AAC95D" w14:textId="77777777" w:rsidR="0024399D" w:rsidRPr="006020C7" w:rsidRDefault="0024399D" w:rsidP="00126B27">
            <w:pPr>
              <w:jc w:val="center"/>
              <w:rPr>
                <w:color w:val="000000" w:themeColor="text1"/>
                <w:sz w:val="20"/>
                <w:szCs w:val="20"/>
              </w:rPr>
            </w:pPr>
          </w:p>
        </w:tc>
        <w:tc>
          <w:tcPr>
            <w:tcW w:w="619" w:type="dxa"/>
          </w:tcPr>
          <w:p w14:paraId="6AFBA230" w14:textId="77777777" w:rsidR="0024399D" w:rsidRPr="006020C7" w:rsidRDefault="0024399D" w:rsidP="00126B27">
            <w:pPr>
              <w:jc w:val="center"/>
              <w:rPr>
                <w:color w:val="000000" w:themeColor="text1"/>
                <w:sz w:val="20"/>
                <w:szCs w:val="20"/>
              </w:rPr>
            </w:pPr>
          </w:p>
        </w:tc>
        <w:tc>
          <w:tcPr>
            <w:tcW w:w="619" w:type="dxa"/>
          </w:tcPr>
          <w:p w14:paraId="528A0E7C"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155A9F6A" w14:textId="77777777" w:rsidR="0024399D" w:rsidRPr="006020C7" w:rsidRDefault="0024399D" w:rsidP="00126B27">
            <w:pPr>
              <w:jc w:val="center"/>
              <w:rPr>
                <w:color w:val="000000" w:themeColor="text1"/>
                <w:sz w:val="20"/>
                <w:szCs w:val="20"/>
              </w:rPr>
            </w:pPr>
            <w:r w:rsidRPr="006020C7">
              <w:rPr>
                <w:color w:val="000000" w:themeColor="text1"/>
                <w:sz w:val="20"/>
                <w:szCs w:val="20"/>
              </w:rPr>
              <w:t>4</w:t>
            </w:r>
          </w:p>
        </w:tc>
        <w:tc>
          <w:tcPr>
            <w:tcW w:w="619" w:type="dxa"/>
          </w:tcPr>
          <w:p w14:paraId="50A25C5B" w14:textId="77777777" w:rsidR="0024399D" w:rsidRPr="006020C7" w:rsidRDefault="0024399D" w:rsidP="00126B27">
            <w:pPr>
              <w:jc w:val="center"/>
              <w:rPr>
                <w:color w:val="000000" w:themeColor="text1"/>
                <w:sz w:val="20"/>
                <w:szCs w:val="20"/>
              </w:rPr>
            </w:pPr>
            <w:r w:rsidRPr="006020C7">
              <w:rPr>
                <w:color w:val="000000" w:themeColor="text1"/>
                <w:sz w:val="20"/>
                <w:szCs w:val="20"/>
              </w:rPr>
              <w:t>1</w:t>
            </w:r>
          </w:p>
        </w:tc>
        <w:tc>
          <w:tcPr>
            <w:tcW w:w="619" w:type="dxa"/>
          </w:tcPr>
          <w:p w14:paraId="7FBDE765"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tcPr>
          <w:p w14:paraId="336313D0" w14:textId="77777777" w:rsidR="0024399D" w:rsidRPr="006020C7" w:rsidRDefault="0024399D" w:rsidP="00126B27">
            <w:pPr>
              <w:jc w:val="center"/>
              <w:rPr>
                <w:color w:val="000000" w:themeColor="text1"/>
                <w:sz w:val="20"/>
                <w:szCs w:val="20"/>
              </w:rPr>
            </w:pPr>
          </w:p>
        </w:tc>
        <w:tc>
          <w:tcPr>
            <w:tcW w:w="619" w:type="dxa"/>
          </w:tcPr>
          <w:p w14:paraId="7AFBF1CB" w14:textId="77777777" w:rsidR="0024399D" w:rsidRPr="006020C7" w:rsidRDefault="0024399D" w:rsidP="00126B27">
            <w:pPr>
              <w:jc w:val="center"/>
              <w:rPr>
                <w:color w:val="000000" w:themeColor="text1"/>
                <w:sz w:val="20"/>
                <w:szCs w:val="20"/>
              </w:rPr>
            </w:pPr>
          </w:p>
        </w:tc>
        <w:tc>
          <w:tcPr>
            <w:tcW w:w="619" w:type="dxa"/>
          </w:tcPr>
          <w:p w14:paraId="2E77F3C8" w14:textId="77777777" w:rsidR="0024399D" w:rsidRPr="006020C7" w:rsidRDefault="0024399D" w:rsidP="00126B27">
            <w:pPr>
              <w:jc w:val="center"/>
              <w:rPr>
                <w:color w:val="000000" w:themeColor="text1"/>
                <w:sz w:val="20"/>
                <w:szCs w:val="20"/>
              </w:rPr>
            </w:pPr>
            <w:r w:rsidRPr="006020C7">
              <w:rPr>
                <w:color w:val="000000" w:themeColor="text1"/>
                <w:sz w:val="20"/>
                <w:szCs w:val="20"/>
              </w:rPr>
              <w:t>2</w:t>
            </w:r>
          </w:p>
        </w:tc>
        <w:tc>
          <w:tcPr>
            <w:tcW w:w="619" w:type="dxa"/>
            <w:shd w:val="clear" w:color="auto" w:fill="auto"/>
          </w:tcPr>
          <w:p w14:paraId="4ACFFD06" w14:textId="77777777" w:rsidR="0024399D" w:rsidRPr="00CB09C1" w:rsidRDefault="0024399D" w:rsidP="00126B27">
            <w:pPr>
              <w:jc w:val="center"/>
              <w:rPr>
                <w:b/>
                <w:color w:val="000000" w:themeColor="text1"/>
                <w:sz w:val="20"/>
                <w:szCs w:val="20"/>
              </w:rPr>
            </w:pPr>
            <w:r w:rsidRPr="006020C7">
              <w:rPr>
                <w:b/>
                <w:color w:val="000000" w:themeColor="text1"/>
                <w:sz w:val="20"/>
                <w:szCs w:val="20"/>
              </w:rPr>
              <w:t>12</w:t>
            </w:r>
          </w:p>
        </w:tc>
        <w:tc>
          <w:tcPr>
            <w:tcW w:w="619" w:type="dxa"/>
          </w:tcPr>
          <w:p w14:paraId="282A9FF4" w14:textId="77777777" w:rsidR="0024399D" w:rsidRPr="00CB09C1" w:rsidRDefault="0024399D" w:rsidP="00126B27">
            <w:pPr>
              <w:jc w:val="center"/>
              <w:rPr>
                <w:color w:val="000000" w:themeColor="text1"/>
                <w:sz w:val="20"/>
                <w:szCs w:val="20"/>
              </w:rPr>
            </w:pPr>
          </w:p>
        </w:tc>
      </w:tr>
      <w:tr w:rsidR="0024399D" w14:paraId="7EB2C8F8" w14:textId="77777777" w:rsidTr="00126B27">
        <w:trPr>
          <w:trHeight w:val="20"/>
        </w:trPr>
        <w:tc>
          <w:tcPr>
            <w:tcW w:w="619" w:type="dxa"/>
          </w:tcPr>
          <w:p w14:paraId="728EE607" w14:textId="77777777" w:rsidR="0024399D" w:rsidRPr="00C721E6" w:rsidRDefault="0024399D" w:rsidP="00126B27">
            <w:pPr>
              <w:jc w:val="center"/>
              <w:rPr>
                <w:color w:val="000000" w:themeColor="text1"/>
                <w:sz w:val="17"/>
                <w:szCs w:val="17"/>
              </w:rPr>
            </w:pPr>
            <w:r w:rsidRPr="00C721E6">
              <w:rPr>
                <w:color w:val="000000" w:themeColor="text1"/>
                <w:sz w:val="17"/>
                <w:szCs w:val="17"/>
              </w:rPr>
              <w:t>C2</w:t>
            </w:r>
          </w:p>
        </w:tc>
        <w:tc>
          <w:tcPr>
            <w:tcW w:w="619" w:type="dxa"/>
          </w:tcPr>
          <w:p w14:paraId="6F1B8829" w14:textId="77777777" w:rsidR="0024399D" w:rsidRPr="00CB09C1" w:rsidRDefault="0024399D" w:rsidP="00126B27">
            <w:pPr>
              <w:jc w:val="center"/>
              <w:rPr>
                <w:color w:val="000000" w:themeColor="text1"/>
                <w:sz w:val="20"/>
                <w:szCs w:val="20"/>
              </w:rPr>
            </w:pPr>
          </w:p>
        </w:tc>
        <w:tc>
          <w:tcPr>
            <w:tcW w:w="619" w:type="dxa"/>
          </w:tcPr>
          <w:p w14:paraId="0E438336" w14:textId="77777777" w:rsidR="0024399D" w:rsidRPr="00CB09C1" w:rsidRDefault="0024399D" w:rsidP="00126B27">
            <w:pPr>
              <w:jc w:val="center"/>
              <w:rPr>
                <w:color w:val="000000" w:themeColor="text1"/>
                <w:sz w:val="20"/>
                <w:szCs w:val="20"/>
              </w:rPr>
            </w:pPr>
          </w:p>
        </w:tc>
        <w:tc>
          <w:tcPr>
            <w:tcW w:w="619" w:type="dxa"/>
          </w:tcPr>
          <w:p w14:paraId="4F0D5AE6" w14:textId="77777777" w:rsidR="0024399D" w:rsidRPr="00CB09C1" w:rsidRDefault="0024399D" w:rsidP="00126B27">
            <w:pPr>
              <w:jc w:val="center"/>
              <w:rPr>
                <w:color w:val="000000" w:themeColor="text1"/>
                <w:sz w:val="20"/>
                <w:szCs w:val="20"/>
              </w:rPr>
            </w:pPr>
          </w:p>
        </w:tc>
        <w:tc>
          <w:tcPr>
            <w:tcW w:w="619" w:type="dxa"/>
          </w:tcPr>
          <w:p w14:paraId="4E6510CE" w14:textId="77777777" w:rsidR="0024399D" w:rsidRPr="00CB09C1" w:rsidRDefault="0024399D" w:rsidP="00126B27">
            <w:pPr>
              <w:jc w:val="center"/>
              <w:rPr>
                <w:color w:val="000000" w:themeColor="text1"/>
                <w:sz w:val="20"/>
                <w:szCs w:val="20"/>
              </w:rPr>
            </w:pPr>
          </w:p>
        </w:tc>
        <w:tc>
          <w:tcPr>
            <w:tcW w:w="619" w:type="dxa"/>
          </w:tcPr>
          <w:p w14:paraId="16429437" w14:textId="77777777" w:rsidR="0024399D" w:rsidRPr="00CB09C1" w:rsidRDefault="0024399D" w:rsidP="00126B27">
            <w:pPr>
              <w:jc w:val="center"/>
              <w:rPr>
                <w:color w:val="000000" w:themeColor="text1"/>
                <w:sz w:val="20"/>
                <w:szCs w:val="20"/>
              </w:rPr>
            </w:pPr>
          </w:p>
        </w:tc>
        <w:tc>
          <w:tcPr>
            <w:tcW w:w="619" w:type="dxa"/>
          </w:tcPr>
          <w:p w14:paraId="133CD29B" w14:textId="77777777" w:rsidR="0024399D" w:rsidRPr="00CB09C1" w:rsidRDefault="0024399D" w:rsidP="00126B27">
            <w:pPr>
              <w:jc w:val="center"/>
              <w:rPr>
                <w:color w:val="000000" w:themeColor="text1"/>
                <w:sz w:val="20"/>
                <w:szCs w:val="20"/>
              </w:rPr>
            </w:pPr>
          </w:p>
        </w:tc>
        <w:tc>
          <w:tcPr>
            <w:tcW w:w="619" w:type="dxa"/>
          </w:tcPr>
          <w:p w14:paraId="1F6848DF" w14:textId="77777777" w:rsidR="0024399D" w:rsidRPr="00CB09C1" w:rsidRDefault="0024399D" w:rsidP="00126B27">
            <w:pPr>
              <w:jc w:val="center"/>
              <w:rPr>
                <w:color w:val="000000" w:themeColor="text1"/>
                <w:sz w:val="20"/>
                <w:szCs w:val="20"/>
              </w:rPr>
            </w:pPr>
          </w:p>
        </w:tc>
        <w:tc>
          <w:tcPr>
            <w:tcW w:w="619" w:type="dxa"/>
          </w:tcPr>
          <w:p w14:paraId="7EC04E34" w14:textId="77777777" w:rsidR="0024399D" w:rsidRPr="00CB09C1" w:rsidRDefault="0024399D" w:rsidP="00126B27">
            <w:pPr>
              <w:jc w:val="center"/>
              <w:rPr>
                <w:color w:val="000000" w:themeColor="text1"/>
                <w:sz w:val="20"/>
                <w:szCs w:val="20"/>
              </w:rPr>
            </w:pPr>
          </w:p>
        </w:tc>
        <w:tc>
          <w:tcPr>
            <w:tcW w:w="619" w:type="dxa"/>
          </w:tcPr>
          <w:p w14:paraId="32850DC3" w14:textId="77777777" w:rsidR="0024399D" w:rsidRPr="00CB09C1" w:rsidRDefault="0024399D" w:rsidP="00126B27">
            <w:pPr>
              <w:jc w:val="center"/>
              <w:rPr>
                <w:color w:val="000000" w:themeColor="text1"/>
                <w:sz w:val="20"/>
                <w:szCs w:val="20"/>
              </w:rPr>
            </w:pPr>
          </w:p>
        </w:tc>
        <w:tc>
          <w:tcPr>
            <w:tcW w:w="619" w:type="dxa"/>
          </w:tcPr>
          <w:p w14:paraId="356DC8D5" w14:textId="77777777" w:rsidR="0024399D" w:rsidRPr="00CB09C1" w:rsidRDefault="0024399D" w:rsidP="00126B27">
            <w:pPr>
              <w:jc w:val="center"/>
              <w:rPr>
                <w:color w:val="000000" w:themeColor="text1"/>
                <w:sz w:val="20"/>
                <w:szCs w:val="20"/>
              </w:rPr>
            </w:pPr>
          </w:p>
        </w:tc>
        <w:tc>
          <w:tcPr>
            <w:tcW w:w="619" w:type="dxa"/>
          </w:tcPr>
          <w:p w14:paraId="4FBE68CC" w14:textId="77777777" w:rsidR="0024399D" w:rsidRPr="00CB09C1" w:rsidRDefault="0024399D" w:rsidP="00126B27">
            <w:pPr>
              <w:jc w:val="center"/>
              <w:rPr>
                <w:color w:val="000000" w:themeColor="text1"/>
                <w:sz w:val="20"/>
                <w:szCs w:val="20"/>
              </w:rPr>
            </w:pPr>
          </w:p>
        </w:tc>
        <w:tc>
          <w:tcPr>
            <w:tcW w:w="619" w:type="dxa"/>
          </w:tcPr>
          <w:p w14:paraId="56C736A5" w14:textId="77777777" w:rsidR="0024399D" w:rsidRPr="00CB09C1" w:rsidRDefault="0024399D" w:rsidP="00126B27">
            <w:pPr>
              <w:jc w:val="center"/>
              <w:rPr>
                <w:color w:val="000000" w:themeColor="text1"/>
                <w:sz w:val="20"/>
                <w:szCs w:val="20"/>
              </w:rPr>
            </w:pPr>
          </w:p>
        </w:tc>
        <w:tc>
          <w:tcPr>
            <w:tcW w:w="619" w:type="dxa"/>
          </w:tcPr>
          <w:p w14:paraId="33883E4B" w14:textId="77777777" w:rsidR="0024399D" w:rsidRPr="00CB09C1" w:rsidRDefault="0024399D" w:rsidP="00126B27">
            <w:pPr>
              <w:jc w:val="center"/>
              <w:rPr>
                <w:color w:val="000000" w:themeColor="text1"/>
                <w:sz w:val="20"/>
                <w:szCs w:val="20"/>
              </w:rPr>
            </w:pPr>
          </w:p>
        </w:tc>
        <w:tc>
          <w:tcPr>
            <w:tcW w:w="619" w:type="dxa"/>
          </w:tcPr>
          <w:p w14:paraId="0CCAA1BC" w14:textId="77777777" w:rsidR="0024399D" w:rsidRPr="00CB09C1" w:rsidRDefault="0024399D" w:rsidP="00126B27">
            <w:pPr>
              <w:jc w:val="center"/>
              <w:rPr>
                <w:color w:val="000000" w:themeColor="text1"/>
                <w:sz w:val="20"/>
                <w:szCs w:val="20"/>
              </w:rPr>
            </w:pPr>
          </w:p>
        </w:tc>
        <w:tc>
          <w:tcPr>
            <w:tcW w:w="619" w:type="dxa"/>
          </w:tcPr>
          <w:p w14:paraId="54AB5EA5" w14:textId="77777777" w:rsidR="0024399D" w:rsidRPr="00CB09C1" w:rsidRDefault="0024399D" w:rsidP="00126B27">
            <w:pPr>
              <w:jc w:val="center"/>
              <w:rPr>
                <w:color w:val="000000" w:themeColor="text1"/>
                <w:sz w:val="20"/>
                <w:szCs w:val="20"/>
              </w:rPr>
            </w:pPr>
          </w:p>
        </w:tc>
        <w:tc>
          <w:tcPr>
            <w:tcW w:w="619" w:type="dxa"/>
          </w:tcPr>
          <w:p w14:paraId="4D5AC65E" w14:textId="77777777" w:rsidR="0024399D" w:rsidRPr="00CB09C1" w:rsidRDefault="0024399D" w:rsidP="00126B27">
            <w:pPr>
              <w:jc w:val="center"/>
              <w:rPr>
                <w:color w:val="000000" w:themeColor="text1"/>
                <w:sz w:val="20"/>
                <w:szCs w:val="20"/>
              </w:rPr>
            </w:pPr>
          </w:p>
        </w:tc>
        <w:tc>
          <w:tcPr>
            <w:tcW w:w="619" w:type="dxa"/>
          </w:tcPr>
          <w:p w14:paraId="2E78E99A" w14:textId="77777777" w:rsidR="0024399D" w:rsidRPr="00CB09C1" w:rsidRDefault="0024399D" w:rsidP="00126B27">
            <w:pPr>
              <w:jc w:val="center"/>
              <w:rPr>
                <w:color w:val="000000" w:themeColor="text1"/>
                <w:sz w:val="20"/>
                <w:szCs w:val="20"/>
              </w:rPr>
            </w:pPr>
          </w:p>
        </w:tc>
        <w:tc>
          <w:tcPr>
            <w:tcW w:w="619" w:type="dxa"/>
          </w:tcPr>
          <w:p w14:paraId="6FA69089" w14:textId="77777777" w:rsidR="0024399D" w:rsidRPr="00CB09C1" w:rsidRDefault="0024399D" w:rsidP="00126B27">
            <w:pPr>
              <w:jc w:val="center"/>
              <w:rPr>
                <w:color w:val="000000" w:themeColor="text1"/>
                <w:sz w:val="20"/>
                <w:szCs w:val="20"/>
              </w:rPr>
            </w:pPr>
          </w:p>
        </w:tc>
        <w:tc>
          <w:tcPr>
            <w:tcW w:w="619" w:type="dxa"/>
          </w:tcPr>
          <w:p w14:paraId="6403BE92" w14:textId="77777777" w:rsidR="0024399D" w:rsidRPr="00CB09C1" w:rsidRDefault="0024399D" w:rsidP="00126B27">
            <w:pPr>
              <w:jc w:val="center"/>
              <w:rPr>
                <w:color w:val="000000" w:themeColor="text1"/>
                <w:sz w:val="20"/>
                <w:szCs w:val="20"/>
              </w:rPr>
            </w:pPr>
          </w:p>
        </w:tc>
      </w:tr>
      <w:tr w:rsidR="0024399D" w14:paraId="5B50B65D" w14:textId="77777777" w:rsidTr="00126B27">
        <w:trPr>
          <w:trHeight w:val="20"/>
        </w:trPr>
        <w:tc>
          <w:tcPr>
            <w:tcW w:w="619" w:type="dxa"/>
          </w:tcPr>
          <w:p w14:paraId="2BD4BB72" w14:textId="77777777" w:rsidR="0024399D" w:rsidRPr="00C721E6" w:rsidRDefault="0024399D" w:rsidP="00126B27">
            <w:pPr>
              <w:jc w:val="center"/>
              <w:rPr>
                <w:color w:val="000000" w:themeColor="text1"/>
                <w:sz w:val="17"/>
                <w:szCs w:val="17"/>
              </w:rPr>
            </w:pPr>
            <w:r w:rsidRPr="00C721E6">
              <w:rPr>
                <w:color w:val="000000" w:themeColor="text1"/>
                <w:sz w:val="17"/>
                <w:szCs w:val="17"/>
              </w:rPr>
              <w:t>C3</w:t>
            </w:r>
          </w:p>
        </w:tc>
        <w:tc>
          <w:tcPr>
            <w:tcW w:w="619" w:type="dxa"/>
          </w:tcPr>
          <w:p w14:paraId="1B27C6E1" w14:textId="77777777" w:rsidR="0024399D" w:rsidRPr="00CB09C1" w:rsidRDefault="0024399D" w:rsidP="00126B27">
            <w:pPr>
              <w:jc w:val="center"/>
              <w:rPr>
                <w:color w:val="000000" w:themeColor="text1"/>
                <w:sz w:val="20"/>
                <w:szCs w:val="20"/>
              </w:rPr>
            </w:pPr>
          </w:p>
        </w:tc>
        <w:tc>
          <w:tcPr>
            <w:tcW w:w="619" w:type="dxa"/>
          </w:tcPr>
          <w:p w14:paraId="60055DA2" w14:textId="77777777" w:rsidR="0024399D" w:rsidRPr="00CB09C1" w:rsidRDefault="0024399D" w:rsidP="00126B27">
            <w:pPr>
              <w:jc w:val="center"/>
              <w:rPr>
                <w:color w:val="000000" w:themeColor="text1"/>
                <w:sz w:val="20"/>
                <w:szCs w:val="20"/>
              </w:rPr>
            </w:pPr>
          </w:p>
        </w:tc>
        <w:tc>
          <w:tcPr>
            <w:tcW w:w="619" w:type="dxa"/>
          </w:tcPr>
          <w:p w14:paraId="48E5FD06" w14:textId="77777777" w:rsidR="0024399D" w:rsidRPr="00CB09C1" w:rsidRDefault="0024399D" w:rsidP="00126B27">
            <w:pPr>
              <w:jc w:val="center"/>
              <w:rPr>
                <w:color w:val="000000" w:themeColor="text1"/>
                <w:sz w:val="20"/>
                <w:szCs w:val="20"/>
              </w:rPr>
            </w:pPr>
          </w:p>
        </w:tc>
        <w:tc>
          <w:tcPr>
            <w:tcW w:w="619" w:type="dxa"/>
          </w:tcPr>
          <w:p w14:paraId="3A289B9B" w14:textId="77777777" w:rsidR="0024399D" w:rsidRPr="00CB09C1" w:rsidRDefault="0024399D" w:rsidP="00126B27">
            <w:pPr>
              <w:jc w:val="center"/>
              <w:rPr>
                <w:color w:val="000000" w:themeColor="text1"/>
                <w:sz w:val="20"/>
                <w:szCs w:val="20"/>
              </w:rPr>
            </w:pPr>
          </w:p>
        </w:tc>
        <w:tc>
          <w:tcPr>
            <w:tcW w:w="619" w:type="dxa"/>
          </w:tcPr>
          <w:p w14:paraId="42E66DA3" w14:textId="77777777" w:rsidR="0024399D" w:rsidRPr="00CB09C1" w:rsidRDefault="0024399D" w:rsidP="00126B27">
            <w:pPr>
              <w:jc w:val="center"/>
              <w:rPr>
                <w:color w:val="000000" w:themeColor="text1"/>
                <w:sz w:val="20"/>
                <w:szCs w:val="20"/>
              </w:rPr>
            </w:pPr>
          </w:p>
        </w:tc>
        <w:tc>
          <w:tcPr>
            <w:tcW w:w="619" w:type="dxa"/>
          </w:tcPr>
          <w:p w14:paraId="1D08E860" w14:textId="77777777" w:rsidR="0024399D" w:rsidRPr="00CB09C1" w:rsidRDefault="0024399D" w:rsidP="00126B27">
            <w:pPr>
              <w:jc w:val="center"/>
              <w:rPr>
                <w:color w:val="000000" w:themeColor="text1"/>
                <w:sz w:val="20"/>
                <w:szCs w:val="20"/>
              </w:rPr>
            </w:pPr>
          </w:p>
        </w:tc>
        <w:tc>
          <w:tcPr>
            <w:tcW w:w="619" w:type="dxa"/>
          </w:tcPr>
          <w:p w14:paraId="79C75C66" w14:textId="77777777" w:rsidR="0024399D" w:rsidRPr="00CB09C1" w:rsidRDefault="0024399D" w:rsidP="00126B27">
            <w:pPr>
              <w:jc w:val="center"/>
              <w:rPr>
                <w:color w:val="000000" w:themeColor="text1"/>
                <w:sz w:val="20"/>
                <w:szCs w:val="20"/>
              </w:rPr>
            </w:pPr>
          </w:p>
        </w:tc>
        <w:tc>
          <w:tcPr>
            <w:tcW w:w="619" w:type="dxa"/>
          </w:tcPr>
          <w:p w14:paraId="7030B7BA" w14:textId="77777777" w:rsidR="0024399D" w:rsidRPr="00CB09C1" w:rsidRDefault="0024399D" w:rsidP="00126B27">
            <w:pPr>
              <w:jc w:val="center"/>
              <w:rPr>
                <w:color w:val="000000" w:themeColor="text1"/>
                <w:sz w:val="20"/>
                <w:szCs w:val="20"/>
              </w:rPr>
            </w:pPr>
          </w:p>
        </w:tc>
        <w:tc>
          <w:tcPr>
            <w:tcW w:w="619" w:type="dxa"/>
          </w:tcPr>
          <w:p w14:paraId="18055262" w14:textId="77777777" w:rsidR="0024399D" w:rsidRPr="00CB09C1" w:rsidRDefault="0024399D" w:rsidP="00126B27">
            <w:pPr>
              <w:jc w:val="center"/>
              <w:rPr>
                <w:color w:val="000000" w:themeColor="text1"/>
                <w:sz w:val="20"/>
                <w:szCs w:val="20"/>
              </w:rPr>
            </w:pPr>
          </w:p>
        </w:tc>
        <w:tc>
          <w:tcPr>
            <w:tcW w:w="619" w:type="dxa"/>
          </w:tcPr>
          <w:p w14:paraId="1F363E2A" w14:textId="77777777" w:rsidR="0024399D" w:rsidRPr="00CB09C1" w:rsidRDefault="0024399D" w:rsidP="00126B27">
            <w:pPr>
              <w:jc w:val="center"/>
              <w:rPr>
                <w:color w:val="000000" w:themeColor="text1"/>
                <w:sz w:val="20"/>
                <w:szCs w:val="20"/>
              </w:rPr>
            </w:pPr>
          </w:p>
        </w:tc>
        <w:tc>
          <w:tcPr>
            <w:tcW w:w="619" w:type="dxa"/>
          </w:tcPr>
          <w:p w14:paraId="7EFB8C73" w14:textId="77777777" w:rsidR="0024399D" w:rsidRPr="00CB09C1" w:rsidRDefault="0024399D" w:rsidP="00126B27">
            <w:pPr>
              <w:jc w:val="center"/>
              <w:rPr>
                <w:color w:val="000000" w:themeColor="text1"/>
                <w:sz w:val="20"/>
                <w:szCs w:val="20"/>
              </w:rPr>
            </w:pPr>
          </w:p>
        </w:tc>
        <w:tc>
          <w:tcPr>
            <w:tcW w:w="619" w:type="dxa"/>
            <w:shd w:val="clear" w:color="auto" w:fill="auto"/>
          </w:tcPr>
          <w:p w14:paraId="134804A7" w14:textId="77777777" w:rsidR="0024399D" w:rsidRPr="00CB09C1" w:rsidRDefault="0024399D" w:rsidP="00126B27">
            <w:pPr>
              <w:jc w:val="center"/>
              <w:rPr>
                <w:b/>
                <w:color w:val="000000" w:themeColor="text1"/>
                <w:sz w:val="20"/>
                <w:szCs w:val="20"/>
              </w:rPr>
            </w:pPr>
            <w:r w:rsidRPr="00CB09C1">
              <w:rPr>
                <w:b/>
                <w:color w:val="000000" w:themeColor="text1"/>
                <w:sz w:val="20"/>
                <w:szCs w:val="20"/>
              </w:rPr>
              <w:t>8</w:t>
            </w:r>
          </w:p>
        </w:tc>
        <w:tc>
          <w:tcPr>
            <w:tcW w:w="619" w:type="dxa"/>
          </w:tcPr>
          <w:p w14:paraId="4CE72B4C" w14:textId="77777777" w:rsidR="0024399D" w:rsidRPr="00CB09C1" w:rsidRDefault="0024399D" w:rsidP="00126B27">
            <w:pPr>
              <w:jc w:val="center"/>
              <w:rPr>
                <w:color w:val="000000" w:themeColor="text1"/>
                <w:sz w:val="20"/>
                <w:szCs w:val="20"/>
              </w:rPr>
            </w:pPr>
          </w:p>
        </w:tc>
        <w:tc>
          <w:tcPr>
            <w:tcW w:w="619" w:type="dxa"/>
          </w:tcPr>
          <w:p w14:paraId="5B74D807" w14:textId="77777777" w:rsidR="0024399D" w:rsidRPr="00CB09C1" w:rsidRDefault="0024399D" w:rsidP="00126B27">
            <w:pPr>
              <w:jc w:val="center"/>
              <w:rPr>
                <w:color w:val="000000" w:themeColor="text1"/>
                <w:sz w:val="20"/>
                <w:szCs w:val="20"/>
              </w:rPr>
            </w:pPr>
          </w:p>
        </w:tc>
        <w:tc>
          <w:tcPr>
            <w:tcW w:w="619" w:type="dxa"/>
          </w:tcPr>
          <w:p w14:paraId="2C906115" w14:textId="77777777" w:rsidR="0024399D" w:rsidRPr="00CB09C1" w:rsidRDefault="0024399D" w:rsidP="00126B27">
            <w:pPr>
              <w:jc w:val="center"/>
              <w:rPr>
                <w:color w:val="000000" w:themeColor="text1"/>
                <w:sz w:val="20"/>
                <w:szCs w:val="20"/>
              </w:rPr>
            </w:pPr>
          </w:p>
        </w:tc>
        <w:tc>
          <w:tcPr>
            <w:tcW w:w="619" w:type="dxa"/>
          </w:tcPr>
          <w:p w14:paraId="39E9229E" w14:textId="77777777" w:rsidR="0024399D" w:rsidRPr="00CB09C1" w:rsidRDefault="0024399D" w:rsidP="00126B27">
            <w:pPr>
              <w:jc w:val="center"/>
              <w:rPr>
                <w:color w:val="000000" w:themeColor="text1"/>
                <w:sz w:val="20"/>
                <w:szCs w:val="20"/>
              </w:rPr>
            </w:pPr>
          </w:p>
        </w:tc>
        <w:tc>
          <w:tcPr>
            <w:tcW w:w="619" w:type="dxa"/>
          </w:tcPr>
          <w:p w14:paraId="3FE1E5E2" w14:textId="77777777" w:rsidR="0024399D" w:rsidRPr="00CB09C1" w:rsidRDefault="0024399D" w:rsidP="00126B27">
            <w:pPr>
              <w:jc w:val="center"/>
              <w:rPr>
                <w:color w:val="000000" w:themeColor="text1"/>
                <w:sz w:val="20"/>
                <w:szCs w:val="20"/>
              </w:rPr>
            </w:pPr>
          </w:p>
        </w:tc>
        <w:tc>
          <w:tcPr>
            <w:tcW w:w="619" w:type="dxa"/>
          </w:tcPr>
          <w:p w14:paraId="583CEAD0"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c>
          <w:tcPr>
            <w:tcW w:w="619" w:type="dxa"/>
          </w:tcPr>
          <w:p w14:paraId="340913FE"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r>
      <w:tr w:rsidR="0024399D" w14:paraId="173561C7" w14:textId="77777777" w:rsidTr="00126B27">
        <w:trPr>
          <w:trHeight w:val="20"/>
        </w:trPr>
        <w:tc>
          <w:tcPr>
            <w:tcW w:w="619" w:type="dxa"/>
          </w:tcPr>
          <w:p w14:paraId="4270E560" w14:textId="77777777" w:rsidR="0024399D" w:rsidRPr="00C721E6" w:rsidRDefault="0024399D" w:rsidP="00126B27">
            <w:pPr>
              <w:jc w:val="center"/>
              <w:rPr>
                <w:color w:val="000000" w:themeColor="text1"/>
                <w:sz w:val="17"/>
                <w:szCs w:val="17"/>
              </w:rPr>
            </w:pPr>
            <w:r w:rsidRPr="00C721E6">
              <w:rPr>
                <w:color w:val="000000" w:themeColor="text1"/>
                <w:sz w:val="17"/>
                <w:szCs w:val="17"/>
              </w:rPr>
              <w:t>C4</w:t>
            </w:r>
          </w:p>
        </w:tc>
        <w:tc>
          <w:tcPr>
            <w:tcW w:w="619" w:type="dxa"/>
          </w:tcPr>
          <w:p w14:paraId="001C7AAE" w14:textId="77777777" w:rsidR="0024399D" w:rsidRPr="00CB09C1" w:rsidRDefault="0024399D" w:rsidP="00126B27">
            <w:pPr>
              <w:jc w:val="center"/>
              <w:rPr>
                <w:color w:val="000000" w:themeColor="text1"/>
                <w:sz w:val="20"/>
                <w:szCs w:val="20"/>
              </w:rPr>
            </w:pPr>
          </w:p>
        </w:tc>
        <w:tc>
          <w:tcPr>
            <w:tcW w:w="619" w:type="dxa"/>
          </w:tcPr>
          <w:p w14:paraId="5F9B20C7" w14:textId="77777777" w:rsidR="0024399D" w:rsidRPr="00CB09C1" w:rsidRDefault="0024399D" w:rsidP="00126B27">
            <w:pPr>
              <w:jc w:val="center"/>
              <w:rPr>
                <w:color w:val="000000" w:themeColor="text1"/>
                <w:sz w:val="20"/>
                <w:szCs w:val="20"/>
              </w:rPr>
            </w:pPr>
          </w:p>
        </w:tc>
        <w:tc>
          <w:tcPr>
            <w:tcW w:w="619" w:type="dxa"/>
          </w:tcPr>
          <w:p w14:paraId="5D455BA4" w14:textId="77777777" w:rsidR="0024399D" w:rsidRPr="00CB09C1" w:rsidRDefault="0024399D" w:rsidP="00126B27">
            <w:pPr>
              <w:jc w:val="center"/>
              <w:rPr>
                <w:color w:val="000000" w:themeColor="text1"/>
                <w:sz w:val="20"/>
                <w:szCs w:val="20"/>
              </w:rPr>
            </w:pPr>
          </w:p>
        </w:tc>
        <w:tc>
          <w:tcPr>
            <w:tcW w:w="619" w:type="dxa"/>
          </w:tcPr>
          <w:p w14:paraId="48D999A4" w14:textId="77777777" w:rsidR="0024399D" w:rsidRPr="00CB09C1" w:rsidRDefault="0024399D" w:rsidP="00126B27">
            <w:pPr>
              <w:jc w:val="center"/>
              <w:rPr>
                <w:color w:val="000000" w:themeColor="text1"/>
                <w:sz w:val="20"/>
                <w:szCs w:val="20"/>
              </w:rPr>
            </w:pPr>
          </w:p>
        </w:tc>
        <w:tc>
          <w:tcPr>
            <w:tcW w:w="619" w:type="dxa"/>
          </w:tcPr>
          <w:p w14:paraId="5EE7F41B" w14:textId="77777777" w:rsidR="0024399D" w:rsidRPr="00CB09C1" w:rsidRDefault="0024399D" w:rsidP="00126B27">
            <w:pPr>
              <w:jc w:val="center"/>
              <w:rPr>
                <w:color w:val="000000" w:themeColor="text1"/>
                <w:sz w:val="20"/>
                <w:szCs w:val="20"/>
              </w:rPr>
            </w:pPr>
          </w:p>
        </w:tc>
        <w:tc>
          <w:tcPr>
            <w:tcW w:w="619" w:type="dxa"/>
          </w:tcPr>
          <w:p w14:paraId="038C8D40" w14:textId="77777777" w:rsidR="0024399D" w:rsidRPr="00CB09C1" w:rsidRDefault="0024399D" w:rsidP="00126B27">
            <w:pPr>
              <w:jc w:val="center"/>
              <w:rPr>
                <w:color w:val="000000" w:themeColor="text1"/>
                <w:sz w:val="20"/>
                <w:szCs w:val="20"/>
              </w:rPr>
            </w:pPr>
          </w:p>
        </w:tc>
        <w:tc>
          <w:tcPr>
            <w:tcW w:w="619" w:type="dxa"/>
          </w:tcPr>
          <w:p w14:paraId="421370C5" w14:textId="77777777" w:rsidR="0024399D" w:rsidRPr="00CB09C1" w:rsidRDefault="0024399D" w:rsidP="00126B27">
            <w:pPr>
              <w:jc w:val="center"/>
              <w:rPr>
                <w:color w:val="000000" w:themeColor="text1"/>
                <w:sz w:val="20"/>
                <w:szCs w:val="20"/>
              </w:rPr>
            </w:pPr>
          </w:p>
        </w:tc>
        <w:tc>
          <w:tcPr>
            <w:tcW w:w="619" w:type="dxa"/>
          </w:tcPr>
          <w:p w14:paraId="7EDA08F5" w14:textId="77777777" w:rsidR="0024399D" w:rsidRPr="00CB09C1" w:rsidRDefault="0024399D" w:rsidP="00126B27">
            <w:pPr>
              <w:jc w:val="center"/>
              <w:rPr>
                <w:color w:val="000000" w:themeColor="text1"/>
                <w:sz w:val="20"/>
                <w:szCs w:val="20"/>
              </w:rPr>
            </w:pPr>
          </w:p>
        </w:tc>
        <w:tc>
          <w:tcPr>
            <w:tcW w:w="619" w:type="dxa"/>
          </w:tcPr>
          <w:p w14:paraId="0D96A594" w14:textId="77777777" w:rsidR="0024399D" w:rsidRPr="00CB09C1" w:rsidRDefault="0024399D" w:rsidP="00126B27">
            <w:pPr>
              <w:jc w:val="center"/>
              <w:rPr>
                <w:color w:val="000000" w:themeColor="text1"/>
                <w:sz w:val="20"/>
                <w:szCs w:val="20"/>
              </w:rPr>
            </w:pPr>
          </w:p>
        </w:tc>
        <w:tc>
          <w:tcPr>
            <w:tcW w:w="619" w:type="dxa"/>
          </w:tcPr>
          <w:p w14:paraId="675ADAEE" w14:textId="77777777" w:rsidR="0024399D" w:rsidRPr="00CB09C1" w:rsidRDefault="0024399D" w:rsidP="00126B27">
            <w:pPr>
              <w:jc w:val="center"/>
              <w:rPr>
                <w:color w:val="000000" w:themeColor="text1"/>
                <w:sz w:val="20"/>
                <w:szCs w:val="20"/>
              </w:rPr>
            </w:pPr>
          </w:p>
        </w:tc>
        <w:tc>
          <w:tcPr>
            <w:tcW w:w="619" w:type="dxa"/>
          </w:tcPr>
          <w:p w14:paraId="238DD732" w14:textId="77777777" w:rsidR="0024399D" w:rsidRPr="00CB09C1" w:rsidRDefault="0024399D" w:rsidP="00126B27">
            <w:pPr>
              <w:jc w:val="center"/>
              <w:rPr>
                <w:color w:val="000000" w:themeColor="text1"/>
                <w:sz w:val="20"/>
                <w:szCs w:val="20"/>
              </w:rPr>
            </w:pPr>
          </w:p>
        </w:tc>
        <w:tc>
          <w:tcPr>
            <w:tcW w:w="619" w:type="dxa"/>
          </w:tcPr>
          <w:p w14:paraId="138560E0" w14:textId="77777777" w:rsidR="0024399D" w:rsidRPr="00CB09C1" w:rsidRDefault="0024399D" w:rsidP="00126B27">
            <w:pPr>
              <w:jc w:val="center"/>
              <w:rPr>
                <w:color w:val="000000" w:themeColor="text1"/>
                <w:sz w:val="20"/>
                <w:szCs w:val="20"/>
              </w:rPr>
            </w:pPr>
          </w:p>
        </w:tc>
        <w:tc>
          <w:tcPr>
            <w:tcW w:w="619" w:type="dxa"/>
          </w:tcPr>
          <w:p w14:paraId="7EE21E54" w14:textId="77777777" w:rsidR="0024399D" w:rsidRPr="00CB09C1" w:rsidRDefault="0024399D" w:rsidP="00126B27">
            <w:pPr>
              <w:jc w:val="center"/>
              <w:rPr>
                <w:color w:val="000000" w:themeColor="text1"/>
                <w:sz w:val="20"/>
                <w:szCs w:val="20"/>
              </w:rPr>
            </w:pPr>
          </w:p>
        </w:tc>
        <w:tc>
          <w:tcPr>
            <w:tcW w:w="619" w:type="dxa"/>
          </w:tcPr>
          <w:p w14:paraId="43B27C1E" w14:textId="77777777" w:rsidR="0024399D" w:rsidRPr="00CB09C1" w:rsidRDefault="0024399D" w:rsidP="00126B27">
            <w:pPr>
              <w:jc w:val="center"/>
              <w:rPr>
                <w:color w:val="000000" w:themeColor="text1"/>
                <w:sz w:val="20"/>
                <w:szCs w:val="20"/>
              </w:rPr>
            </w:pPr>
          </w:p>
        </w:tc>
        <w:tc>
          <w:tcPr>
            <w:tcW w:w="619" w:type="dxa"/>
          </w:tcPr>
          <w:p w14:paraId="315071A0" w14:textId="77777777" w:rsidR="0024399D" w:rsidRPr="00CB09C1" w:rsidRDefault="0024399D" w:rsidP="00126B27">
            <w:pPr>
              <w:jc w:val="center"/>
              <w:rPr>
                <w:color w:val="000000" w:themeColor="text1"/>
                <w:sz w:val="20"/>
                <w:szCs w:val="20"/>
              </w:rPr>
            </w:pPr>
          </w:p>
        </w:tc>
        <w:tc>
          <w:tcPr>
            <w:tcW w:w="619" w:type="dxa"/>
          </w:tcPr>
          <w:p w14:paraId="7623E216" w14:textId="77777777" w:rsidR="0024399D" w:rsidRPr="00CB09C1" w:rsidRDefault="0024399D" w:rsidP="00126B27">
            <w:pPr>
              <w:jc w:val="center"/>
              <w:rPr>
                <w:color w:val="000000" w:themeColor="text1"/>
                <w:sz w:val="20"/>
                <w:szCs w:val="20"/>
              </w:rPr>
            </w:pPr>
          </w:p>
        </w:tc>
        <w:tc>
          <w:tcPr>
            <w:tcW w:w="619" w:type="dxa"/>
          </w:tcPr>
          <w:p w14:paraId="59A55376" w14:textId="77777777" w:rsidR="0024399D" w:rsidRPr="00CB09C1" w:rsidRDefault="0024399D" w:rsidP="00126B27">
            <w:pPr>
              <w:jc w:val="center"/>
              <w:rPr>
                <w:color w:val="000000" w:themeColor="text1"/>
                <w:sz w:val="20"/>
                <w:szCs w:val="20"/>
              </w:rPr>
            </w:pPr>
          </w:p>
        </w:tc>
        <w:tc>
          <w:tcPr>
            <w:tcW w:w="619" w:type="dxa"/>
          </w:tcPr>
          <w:p w14:paraId="367FBE3E" w14:textId="77777777" w:rsidR="0024399D" w:rsidRPr="00CB09C1" w:rsidRDefault="0024399D" w:rsidP="00126B27">
            <w:pPr>
              <w:jc w:val="center"/>
              <w:rPr>
                <w:color w:val="000000" w:themeColor="text1"/>
                <w:sz w:val="20"/>
                <w:szCs w:val="20"/>
              </w:rPr>
            </w:pPr>
          </w:p>
        </w:tc>
        <w:tc>
          <w:tcPr>
            <w:tcW w:w="619" w:type="dxa"/>
          </w:tcPr>
          <w:p w14:paraId="5DB22B56" w14:textId="77777777" w:rsidR="0024399D" w:rsidRPr="00CB09C1" w:rsidRDefault="0024399D" w:rsidP="00126B27">
            <w:pPr>
              <w:jc w:val="center"/>
              <w:rPr>
                <w:color w:val="000000" w:themeColor="text1"/>
                <w:sz w:val="20"/>
                <w:szCs w:val="20"/>
              </w:rPr>
            </w:pPr>
          </w:p>
        </w:tc>
      </w:tr>
      <w:tr w:rsidR="0024399D" w14:paraId="3CAFF986" w14:textId="77777777" w:rsidTr="00126B27">
        <w:trPr>
          <w:trHeight w:val="20"/>
        </w:trPr>
        <w:tc>
          <w:tcPr>
            <w:tcW w:w="619" w:type="dxa"/>
          </w:tcPr>
          <w:p w14:paraId="75F4D978" w14:textId="77777777" w:rsidR="0024399D" w:rsidRPr="00C721E6" w:rsidRDefault="0024399D" w:rsidP="00126B27">
            <w:pPr>
              <w:jc w:val="center"/>
              <w:rPr>
                <w:color w:val="000000" w:themeColor="text1"/>
                <w:sz w:val="17"/>
                <w:szCs w:val="17"/>
              </w:rPr>
            </w:pPr>
            <w:r w:rsidRPr="00C721E6">
              <w:rPr>
                <w:color w:val="000000" w:themeColor="text1"/>
                <w:sz w:val="17"/>
                <w:szCs w:val="17"/>
              </w:rPr>
              <w:t>C5</w:t>
            </w:r>
          </w:p>
        </w:tc>
        <w:tc>
          <w:tcPr>
            <w:tcW w:w="619" w:type="dxa"/>
          </w:tcPr>
          <w:p w14:paraId="4D47CA0D" w14:textId="77777777" w:rsidR="0024399D" w:rsidRPr="00CB09C1" w:rsidRDefault="0024399D" w:rsidP="00126B27">
            <w:pPr>
              <w:jc w:val="center"/>
              <w:rPr>
                <w:color w:val="000000" w:themeColor="text1"/>
                <w:sz w:val="20"/>
                <w:szCs w:val="20"/>
              </w:rPr>
            </w:pPr>
          </w:p>
        </w:tc>
        <w:tc>
          <w:tcPr>
            <w:tcW w:w="619" w:type="dxa"/>
          </w:tcPr>
          <w:p w14:paraId="561F3F7F" w14:textId="77777777" w:rsidR="0024399D" w:rsidRPr="00CB09C1" w:rsidRDefault="0024399D" w:rsidP="00126B27">
            <w:pPr>
              <w:jc w:val="center"/>
              <w:rPr>
                <w:color w:val="000000" w:themeColor="text1"/>
                <w:sz w:val="20"/>
                <w:szCs w:val="20"/>
              </w:rPr>
            </w:pPr>
          </w:p>
        </w:tc>
        <w:tc>
          <w:tcPr>
            <w:tcW w:w="619" w:type="dxa"/>
          </w:tcPr>
          <w:p w14:paraId="07D3BEC3" w14:textId="77777777" w:rsidR="0024399D" w:rsidRPr="00CB09C1" w:rsidRDefault="0024399D" w:rsidP="00126B27">
            <w:pPr>
              <w:jc w:val="center"/>
              <w:rPr>
                <w:color w:val="000000" w:themeColor="text1"/>
                <w:sz w:val="20"/>
                <w:szCs w:val="20"/>
              </w:rPr>
            </w:pPr>
          </w:p>
        </w:tc>
        <w:tc>
          <w:tcPr>
            <w:tcW w:w="619" w:type="dxa"/>
          </w:tcPr>
          <w:p w14:paraId="6149E739" w14:textId="77777777" w:rsidR="0024399D" w:rsidRPr="00CB09C1" w:rsidRDefault="0024399D" w:rsidP="00126B27">
            <w:pPr>
              <w:jc w:val="center"/>
              <w:rPr>
                <w:color w:val="000000" w:themeColor="text1"/>
                <w:sz w:val="20"/>
                <w:szCs w:val="20"/>
              </w:rPr>
            </w:pPr>
          </w:p>
        </w:tc>
        <w:tc>
          <w:tcPr>
            <w:tcW w:w="619" w:type="dxa"/>
          </w:tcPr>
          <w:p w14:paraId="6B38723C" w14:textId="77777777" w:rsidR="0024399D" w:rsidRPr="00CB09C1" w:rsidRDefault="0024399D" w:rsidP="00126B27">
            <w:pPr>
              <w:jc w:val="center"/>
              <w:rPr>
                <w:color w:val="000000" w:themeColor="text1"/>
                <w:sz w:val="20"/>
                <w:szCs w:val="20"/>
              </w:rPr>
            </w:pPr>
          </w:p>
        </w:tc>
        <w:tc>
          <w:tcPr>
            <w:tcW w:w="619" w:type="dxa"/>
          </w:tcPr>
          <w:p w14:paraId="6F8363A7" w14:textId="77777777" w:rsidR="0024399D" w:rsidRPr="00CB09C1" w:rsidRDefault="0024399D" w:rsidP="00126B27">
            <w:pPr>
              <w:jc w:val="center"/>
              <w:rPr>
                <w:color w:val="000000" w:themeColor="text1"/>
                <w:sz w:val="20"/>
                <w:szCs w:val="20"/>
              </w:rPr>
            </w:pPr>
          </w:p>
        </w:tc>
        <w:tc>
          <w:tcPr>
            <w:tcW w:w="619" w:type="dxa"/>
          </w:tcPr>
          <w:p w14:paraId="1E92E140" w14:textId="77777777" w:rsidR="0024399D" w:rsidRPr="00CB09C1" w:rsidRDefault="0024399D" w:rsidP="00126B27">
            <w:pPr>
              <w:jc w:val="center"/>
              <w:rPr>
                <w:color w:val="000000" w:themeColor="text1"/>
                <w:sz w:val="20"/>
                <w:szCs w:val="20"/>
              </w:rPr>
            </w:pPr>
          </w:p>
        </w:tc>
        <w:tc>
          <w:tcPr>
            <w:tcW w:w="619" w:type="dxa"/>
          </w:tcPr>
          <w:p w14:paraId="03D8172A" w14:textId="77777777" w:rsidR="0024399D" w:rsidRPr="00CB09C1" w:rsidRDefault="0024399D" w:rsidP="00126B27">
            <w:pPr>
              <w:jc w:val="center"/>
              <w:rPr>
                <w:color w:val="000000" w:themeColor="text1"/>
                <w:sz w:val="20"/>
                <w:szCs w:val="20"/>
              </w:rPr>
            </w:pPr>
          </w:p>
        </w:tc>
        <w:tc>
          <w:tcPr>
            <w:tcW w:w="619" w:type="dxa"/>
          </w:tcPr>
          <w:p w14:paraId="13FD619B" w14:textId="77777777" w:rsidR="0024399D" w:rsidRPr="00CB09C1" w:rsidRDefault="0024399D" w:rsidP="00126B27">
            <w:pPr>
              <w:jc w:val="center"/>
              <w:rPr>
                <w:color w:val="000000" w:themeColor="text1"/>
                <w:sz w:val="20"/>
                <w:szCs w:val="20"/>
              </w:rPr>
            </w:pPr>
          </w:p>
        </w:tc>
        <w:tc>
          <w:tcPr>
            <w:tcW w:w="619" w:type="dxa"/>
          </w:tcPr>
          <w:p w14:paraId="7A962563" w14:textId="77777777" w:rsidR="0024399D" w:rsidRPr="00CB09C1" w:rsidRDefault="0024399D" w:rsidP="00126B27">
            <w:pPr>
              <w:jc w:val="center"/>
              <w:rPr>
                <w:color w:val="000000" w:themeColor="text1"/>
                <w:sz w:val="20"/>
                <w:szCs w:val="20"/>
              </w:rPr>
            </w:pPr>
          </w:p>
        </w:tc>
        <w:tc>
          <w:tcPr>
            <w:tcW w:w="619" w:type="dxa"/>
            <w:shd w:val="clear" w:color="auto" w:fill="auto"/>
          </w:tcPr>
          <w:p w14:paraId="6D253C00" w14:textId="77777777" w:rsidR="0024399D" w:rsidRPr="00CB09C1" w:rsidRDefault="0024399D" w:rsidP="00126B27">
            <w:pPr>
              <w:jc w:val="center"/>
              <w:rPr>
                <w:b/>
                <w:color w:val="000000" w:themeColor="text1"/>
                <w:sz w:val="20"/>
                <w:szCs w:val="20"/>
              </w:rPr>
            </w:pPr>
            <w:r w:rsidRPr="00CB09C1">
              <w:rPr>
                <w:b/>
                <w:color w:val="000000" w:themeColor="text1"/>
                <w:sz w:val="20"/>
                <w:szCs w:val="20"/>
              </w:rPr>
              <w:t>9</w:t>
            </w:r>
          </w:p>
        </w:tc>
        <w:tc>
          <w:tcPr>
            <w:tcW w:w="619" w:type="dxa"/>
          </w:tcPr>
          <w:p w14:paraId="487BC1B6" w14:textId="77777777" w:rsidR="0024399D" w:rsidRPr="00CB09C1" w:rsidRDefault="0024399D" w:rsidP="00126B27">
            <w:pPr>
              <w:jc w:val="center"/>
              <w:rPr>
                <w:color w:val="000000" w:themeColor="text1"/>
                <w:sz w:val="20"/>
                <w:szCs w:val="20"/>
              </w:rPr>
            </w:pPr>
            <w:r w:rsidRPr="00CB09C1">
              <w:rPr>
                <w:color w:val="000000" w:themeColor="text1"/>
                <w:sz w:val="20"/>
                <w:szCs w:val="20"/>
              </w:rPr>
              <w:t>4</w:t>
            </w:r>
          </w:p>
        </w:tc>
        <w:tc>
          <w:tcPr>
            <w:tcW w:w="619" w:type="dxa"/>
          </w:tcPr>
          <w:p w14:paraId="4EC34ABE" w14:textId="77777777" w:rsidR="0024399D" w:rsidRPr="00CB09C1" w:rsidRDefault="0024399D" w:rsidP="00126B27">
            <w:pPr>
              <w:jc w:val="center"/>
              <w:rPr>
                <w:color w:val="000000" w:themeColor="text1"/>
                <w:sz w:val="20"/>
                <w:szCs w:val="20"/>
              </w:rPr>
            </w:pPr>
          </w:p>
        </w:tc>
        <w:tc>
          <w:tcPr>
            <w:tcW w:w="619" w:type="dxa"/>
          </w:tcPr>
          <w:p w14:paraId="35173CE1"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5787661E" w14:textId="77777777" w:rsidR="0024399D" w:rsidRPr="00CB09C1" w:rsidRDefault="0024399D" w:rsidP="00126B27">
            <w:pPr>
              <w:jc w:val="center"/>
              <w:rPr>
                <w:color w:val="000000" w:themeColor="text1"/>
                <w:sz w:val="20"/>
                <w:szCs w:val="20"/>
              </w:rPr>
            </w:pPr>
          </w:p>
        </w:tc>
        <w:tc>
          <w:tcPr>
            <w:tcW w:w="619" w:type="dxa"/>
          </w:tcPr>
          <w:p w14:paraId="006579B3" w14:textId="77777777" w:rsidR="0024399D" w:rsidRPr="00CB09C1" w:rsidRDefault="0024399D" w:rsidP="00126B27">
            <w:pPr>
              <w:jc w:val="center"/>
              <w:rPr>
                <w:color w:val="000000" w:themeColor="text1"/>
                <w:sz w:val="20"/>
                <w:szCs w:val="20"/>
              </w:rPr>
            </w:pPr>
          </w:p>
        </w:tc>
        <w:tc>
          <w:tcPr>
            <w:tcW w:w="619" w:type="dxa"/>
          </w:tcPr>
          <w:p w14:paraId="4FFA719D"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c>
          <w:tcPr>
            <w:tcW w:w="619" w:type="dxa"/>
          </w:tcPr>
          <w:p w14:paraId="55E5669B" w14:textId="77777777" w:rsidR="0024399D" w:rsidRPr="00CB09C1" w:rsidRDefault="0024399D" w:rsidP="00126B27">
            <w:pPr>
              <w:jc w:val="center"/>
              <w:rPr>
                <w:color w:val="000000" w:themeColor="text1"/>
                <w:sz w:val="20"/>
                <w:szCs w:val="20"/>
              </w:rPr>
            </w:pPr>
          </w:p>
        </w:tc>
        <w:tc>
          <w:tcPr>
            <w:tcW w:w="619" w:type="dxa"/>
          </w:tcPr>
          <w:p w14:paraId="5C9E36FA" w14:textId="77777777" w:rsidR="0024399D" w:rsidRPr="00CB09C1" w:rsidRDefault="0024399D" w:rsidP="00126B27">
            <w:pPr>
              <w:jc w:val="center"/>
              <w:rPr>
                <w:color w:val="000000" w:themeColor="text1"/>
                <w:sz w:val="20"/>
                <w:szCs w:val="20"/>
              </w:rPr>
            </w:pPr>
            <w:r w:rsidRPr="00CB09C1">
              <w:rPr>
                <w:color w:val="000000" w:themeColor="text1"/>
                <w:sz w:val="20"/>
                <w:szCs w:val="20"/>
              </w:rPr>
              <w:t>3</w:t>
            </w:r>
          </w:p>
        </w:tc>
      </w:tr>
      <w:tr w:rsidR="0024399D" w14:paraId="56258FE9" w14:textId="77777777" w:rsidTr="00126B27">
        <w:trPr>
          <w:trHeight w:val="20"/>
        </w:trPr>
        <w:tc>
          <w:tcPr>
            <w:tcW w:w="619" w:type="dxa"/>
          </w:tcPr>
          <w:p w14:paraId="46046850" w14:textId="77777777" w:rsidR="0024399D" w:rsidRPr="00C721E6" w:rsidRDefault="0024399D" w:rsidP="00126B27">
            <w:pPr>
              <w:jc w:val="center"/>
              <w:rPr>
                <w:color w:val="000000" w:themeColor="text1"/>
                <w:sz w:val="17"/>
                <w:szCs w:val="17"/>
              </w:rPr>
            </w:pPr>
            <w:r w:rsidRPr="00C721E6">
              <w:rPr>
                <w:color w:val="000000" w:themeColor="text1"/>
                <w:sz w:val="17"/>
                <w:szCs w:val="17"/>
              </w:rPr>
              <w:t>C6</w:t>
            </w:r>
          </w:p>
        </w:tc>
        <w:tc>
          <w:tcPr>
            <w:tcW w:w="619" w:type="dxa"/>
          </w:tcPr>
          <w:p w14:paraId="3222AEB6" w14:textId="77777777" w:rsidR="0024399D" w:rsidRPr="00CB09C1" w:rsidRDefault="0024399D" w:rsidP="00126B27">
            <w:pPr>
              <w:jc w:val="center"/>
              <w:rPr>
                <w:color w:val="000000" w:themeColor="text1"/>
                <w:sz w:val="20"/>
                <w:szCs w:val="20"/>
              </w:rPr>
            </w:pPr>
          </w:p>
        </w:tc>
        <w:tc>
          <w:tcPr>
            <w:tcW w:w="619" w:type="dxa"/>
          </w:tcPr>
          <w:p w14:paraId="77955A4D" w14:textId="77777777" w:rsidR="0024399D" w:rsidRPr="00CB09C1" w:rsidRDefault="0024399D" w:rsidP="00126B27">
            <w:pPr>
              <w:jc w:val="center"/>
              <w:rPr>
                <w:color w:val="000000" w:themeColor="text1"/>
                <w:sz w:val="20"/>
                <w:szCs w:val="20"/>
              </w:rPr>
            </w:pPr>
          </w:p>
        </w:tc>
        <w:tc>
          <w:tcPr>
            <w:tcW w:w="619" w:type="dxa"/>
          </w:tcPr>
          <w:p w14:paraId="37B6222D" w14:textId="77777777" w:rsidR="0024399D" w:rsidRPr="00CB09C1" w:rsidRDefault="0024399D" w:rsidP="00126B27">
            <w:pPr>
              <w:jc w:val="center"/>
              <w:rPr>
                <w:color w:val="000000" w:themeColor="text1"/>
                <w:sz w:val="20"/>
                <w:szCs w:val="20"/>
              </w:rPr>
            </w:pPr>
          </w:p>
        </w:tc>
        <w:tc>
          <w:tcPr>
            <w:tcW w:w="619" w:type="dxa"/>
          </w:tcPr>
          <w:p w14:paraId="6149E8E5" w14:textId="77777777" w:rsidR="0024399D" w:rsidRPr="00CB09C1" w:rsidRDefault="0024399D" w:rsidP="00126B27">
            <w:pPr>
              <w:jc w:val="center"/>
              <w:rPr>
                <w:color w:val="000000" w:themeColor="text1"/>
                <w:sz w:val="20"/>
                <w:szCs w:val="20"/>
              </w:rPr>
            </w:pPr>
          </w:p>
        </w:tc>
        <w:tc>
          <w:tcPr>
            <w:tcW w:w="619" w:type="dxa"/>
          </w:tcPr>
          <w:p w14:paraId="6B787D25" w14:textId="77777777" w:rsidR="0024399D" w:rsidRPr="00CB09C1" w:rsidRDefault="0024399D" w:rsidP="00126B27">
            <w:pPr>
              <w:jc w:val="center"/>
              <w:rPr>
                <w:color w:val="000000" w:themeColor="text1"/>
                <w:sz w:val="20"/>
                <w:szCs w:val="20"/>
              </w:rPr>
            </w:pPr>
          </w:p>
        </w:tc>
        <w:tc>
          <w:tcPr>
            <w:tcW w:w="619" w:type="dxa"/>
          </w:tcPr>
          <w:p w14:paraId="0865DA1F" w14:textId="77777777" w:rsidR="0024399D" w:rsidRPr="00CB09C1" w:rsidRDefault="0024399D" w:rsidP="00126B27">
            <w:pPr>
              <w:jc w:val="center"/>
              <w:rPr>
                <w:color w:val="000000" w:themeColor="text1"/>
                <w:sz w:val="20"/>
                <w:szCs w:val="20"/>
              </w:rPr>
            </w:pPr>
          </w:p>
        </w:tc>
        <w:tc>
          <w:tcPr>
            <w:tcW w:w="619" w:type="dxa"/>
          </w:tcPr>
          <w:p w14:paraId="466D9D78" w14:textId="77777777" w:rsidR="0024399D" w:rsidRPr="00CB09C1" w:rsidRDefault="0024399D" w:rsidP="00126B27">
            <w:pPr>
              <w:jc w:val="center"/>
              <w:rPr>
                <w:color w:val="000000" w:themeColor="text1"/>
                <w:sz w:val="20"/>
                <w:szCs w:val="20"/>
              </w:rPr>
            </w:pPr>
          </w:p>
        </w:tc>
        <w:tc>
          <w:tcPr>
            <w:tcW w:w="619" w:type="dxa"/>
          </w:tcPr>
          <w:p w14:paraId="763EE5FF" w14:textId="77777777" w:rsidR="0024399D" w:rsidRPr="00CB09C1" w:rsidRDefault="0024399D" w:rsidP="00126B27">
            <w:pPr>
              <w:jc w:val="center"/>
              <w:rPr>
                <w:color w:val="000000" w:themeColor="text1"/>
                <w:sz w:val="20"/>
                <w:szCs w:val="20"/>
              </w:rPr>
            </w:pPr>
          </w:p>
        </w:tc>
        <w:tc>
          <w:tcPr>
            <w:tcW w:w="619" w:type="dxa"/>
          </w:tcPr>
          <w:p w14:paraId="660A6CEF" w14:textId="77777777" w:rsidR="0024399D" w:rsidRPr="00CB09C1" w:rsidRDefault="0024399D" w:rsidP="00126B27">
            <w:pPr>
              <w:jc w:val="center"/>
              <w:rPr>
                <w:color w:val="000000" w:themeColor="text1"/>
                <w:sz w:val="20"/>
                <w:szCs w:val="20"/>
              </w:rPr>
            </w:pPr>
          </w:p>
        </w:tc>
        <w:tc>
          <w:tcPr>
            <w:tcW w:w="619" w:type="dxa"/>
          </w:tcPr>
          <w:p w14:paraId="3901EC0F" w14:textId="77777777" w:rsidR="0024399D" w:rsidRPr="00CB09C1" w:rsidRDefault="0024399D" w:rsidP="00126B27">
            <w:pPr>
              <w:jc w:val="center"/>
              <w:rPr>
                <w:color w:val="000000" w:themeColor="text1"/>
                <w:sz w:val="20"/>
                <w:szCs w:val="20"/>
              </w:rPr>
            </w:pPr>
          </w:p>
        </w:tc>
        <w:tc>
          <w:tcPr>
            <w:tcW w:w="619" w:type="dxa"/>
          </w:tcPr>
          <w:p w14:paraId="19C9D01F" w14:textId="77777777" w:rsidR="0024399D" w:rsidRPr="00CB09C1" w:rsidRDefault="0024399D" w:rsidP="00126B27">
            <w:pPr>
              <w:jc w:val="center"/>
              <w:rPr>
                <w:color w:val="000000" w:themeColor="text1"/>
                <w:sz w:val="20"/>
                <w:szCs w:val="20"/>
              </w:rPr>
            </w:pPr>
            <w:r w:rsidRPr="00CB09C1">
              <w:rPr>
                <w:color w:val="000000" w:themeColor="text1"/>
                <w:sz w:val="20"/>
                <w:szCs w:val="20"/>
              </w:rPr>
              <w:t>4</w:t>
            </w:r>
          </w:p>
        </w:tc>
        <w:tc>
          <w:tcPr>
            <w:tcW w:w="619" w:type="dxa"/>
          </w:tcPr>
          <w:p w14:paraId="6E41F27A" w14:textId="77777777" w:rsidR="0024399D" w:rsidRPr="00CB09C1" w:rsidRDefault="0024399D" w:rsidP="00126B27">
            <w:pPr>
              <w:jc w:val="center"/>
              <w:rPr>
                <w:color w:val="000000" w:themeColor="text1"/>
                <w:sz w:val="20"/>
                <w:szCs w:val="20"/>
              </w:rPr>
            </w:pPr>
          </w:p>
        </w:tc>
        <w:tc>
          <w:tcPr>
            <w:tcW w:w="619" w:type="dxa"/>
          </w:tcPr>
          <w:p w14:paraId="73001B84" w14:textId="77777777" w:rsidR="0024399D" w:rsidRPr="00CB09C1" w:rsidRDefault="0024399D" w:rsidP="00126B27">
            <w:pPr>
              <w:jc w:val="center"/>
              <w:rPr>
                <w:color w:val="000000" w:themeColor="text1"/>
                <w:sz w:val="20"/>
                <w:szCs w:val="20"/>
              </w:rPr>
            </w:pPr>
          </w:p>
        </w:tc>
        <w:tc>
          <w:tcPr>
            <w:tcW w:w="619" w:type="dxa"/>
          </w:tcPr>
          <w:p w14:paraId="662C980D" w14:textId="77777777" w:rsidR="0024399D" w:rsidRPr="00CB09C1" w:rsidRDefault="0024399D" w:rsidP="00126B27">
            <w:pPr>
              <w:jc w:val="center"/>
              <w:rPr>
                <w:color w:val="000000" w:themeColor="text1"/>
                <w:sz w:val="20"/>
                <w:szCs w:val="20"/>
              </w:rPr>
            </w:pPr>
          </w:p>
        </w:tc>
        <w:tc>
          <w:tcPr>
            <w:tcW w:w="619" w:type="dxa"/>
          </w:tcPr>
          <w:p w14:paraId="57D229BA" w14:textId="77777777" w:rsidR="0024399D" w:rsidRPr="00CB09C1" w:rsidRDefault="0024399D" w:rsidP="00126B27">
            <w:pPr>
              <w:jc w:val="center"/>
              <w:rPr>
                <w:color w:val="000000" w:themeColor="text1"/>
                <w:sz w:val="20"/>
                <w:szCs w:val="20"/>
              </w:rPr>
            </w:pPr>
          </w:p>
        </w:tc>
        <w:tc>
          <w:tcPr>
            <w:tcW w:w="619" w:type="dxa"/>
          </w:tcPr>
          <w:p w14:paraId="349799D7" w14:textId="77777777" w:rsidR="0024399D" w:rsidRPr="00CB09C1" w:rsidRDefault="0024399D" w:rsidP="00126B27">
            <w:pPr>
              <w:jc w:val="center"/>
              <w:rPr>
                <w:color w:val="000000" w:themeColor="text1"/>
                <w:sz w:val="20"/>
                <w:szCs w:val="20"/>
              </w:rPr>
            </w:pPr>
          </w:p>
        </w:tc>
        <w:tc>
          <w:tcPr>
            <w:tcW w:w="619" w:type="dxa"/>
          </w:tcPr>
          <w:p w14:paraId="36F59BB5" w14:textId="77777777" w:rsidR="0024399D" w:rsidRPr="00CB09C1" w:rsidRDefault="0024399D" w:rsidP="00126B27">
            <w:pPr>
              <w:jc w:val="center"/>
              <w:rPr>
                <w:color w:val="000000" w:themeColor="text1"/>
                <w:sz w:val="20"/>
                <w:szCs w:val="20"/>
              </w:rPr>
            </w:pPr>
          </w:p>
        </w:tc>
        <w:tc>
          <w:tcPr>
            <w:tcW w:w="619" w:type="dxa"/>
          </w:tcPr>
          <w:p w14:paraId="076336FD" w14:textId="77777777" w:rsidR="0024399D" w:rsidRPr="00CB09C1" w:rsidRDefault="0024399D" w:rsidP="00126B27">
            <w:pPr>
              <w:jc w:val="center"/>
              <w:rPr>
                <w:color w:val="000000" w:themeColor="text1"/>
                <w:sz w:val="20"/>
                <w:szCs w:val="20"/>
              </w:rPr>
            </w:pPr>
          </w:p>
        </w:tc>
        <w:tc>
          <w:tcPr>
            <w:tcW w:w="619" w:type="dxa"/>
          </w:tcPr>
          <w:p w14:paraId="04413F49" w14:textId="77777777" w:rsidR="0024399D" w:rsidRPr="00CB09C1" w:rsidRDefault="0024399D" w:rsidP="00126B27">
            <w:pPr>
              <w:jc w:val="center"/>
              <w:rPr>
                <w:color w:val="000000" w:themeColor="text1"/>
                <w:sz w:val="20"/>
                <w:szCs w:val="20"/>
              </w:rPr>
            </w:pPr>
          </w:p>
        </w:tc>
      </w:tr>
      <w:tr w:rsidR="0024399D" w14:paraId="4E6FB210" w14:textId="77777777" w:rsidTr="00126B27">
        <w:trPr>
          <w:trHeight w:val="20"/>
        </w:trPr>
        <w:tc>
          <w:tcPr>
            <w:tcW w:w="619" w:type="dxa"/>
          </w:tcPr>
          <w:p w14:paraId="7A0EC6EA" w14:textId="77777777" w:rsidR="0024399D" w:rsidRPr="00C721E6" w:rsidRDefault="0024399D" w:rsidP="00126B27">
            <w:pPr>
              <w:jc w:val="center"/>
              <w:rPr>
                <w:color w:val="000000" w:themeColor="text1"/>
                <w:sz w:val="17"/>
                <w:szCs w:val="17"/>
              </w:rPr>
            </w:pPr>
            <w:r w:rsidRPr="00C721E6">
              <w:rPr>
                <w:color w:val="000000" w:themeColor="text1"/>
                <w:sz w:val="17"/>
                <w:szCs w:val="17"/>
              </w:rPr>
              <w:t>C7</w:t>
            </w:r>
          </w:p>
        </w:tc>
        <w:tc>
          <w:tcPr>
            <w:tcW w:w="619" w:type="dxa"/>
          </w:tcPr>
          <w:p w14:paraId="23F20714" w14:textId="77777777" w:rsidR="0024399D" w:rsidRPr="00CB09C1" w:rsidRDefault="0024399D" w:rsidP="00126B27">
            <w:pPr>
              <w:jc w:val="center"/>
              <w:rPr>
                <w:color w:val="000000" w:themeColor="text1"/>
                <w:sz w:val="20"/>
                <w:szCs w:val="20"/>
              </w:rPr>
            </w:pPr>
          </w:p>
        </w:tc>
        <w:tc>
          <w:tcPr>
            <w:tcW w:w="619" w:type="dxa"/>
          </w:tcPr>
          <w:p w14:paraId="17065EB6" w14:textId="77777777" w:rsidR="0024399D" w:rsidRPr="00CB09C1" w:rsidRDefault="0024399D" w:rsidP="00126B27">
            <w:pPr>
              <w:jc w:val="center"/>
              <w:rPr>
                <w:color w:val="000000" w:themeColor="text1"/>
                <w:sz w:val="20"/>
                <w:szCs w:val="20"/>
              </w:rPr>
            </w:pPr>
          </w:p>
        </w:tc>
        <w:tc>
          <w:tcPr>
            <w:tcW w:w="619" w:type="dxa"/>
          </w:tcPr>
          <w:p w14:paraId="6A6C3ACA" w14:textId="77777777" w:rsidR="0024399D" w:rsidRPr="00CB09C1" w:rsidRDefault="0024399D" w:rsidP="00126B27">
            <w:pPr>
              <w:jc w:val="center"/>
              <w:rPr>
                <w:color w:val="000000" w:themeColor="text1"/>
                <w:sz w:val="20"/>
                <w:szCs w:val="20"/>
              </w:rPr>
            </w:pPr>
          </w:p>
        </w:tc>
        <w:tc>
          <w:tcPr>
            <w:tcW w:w="619" w:type="dxa"/>
          </w:tcPr>
          <w:p w14:paraId="55184CF2" w14:textId="77777777" w:rsidR="0024399D" w:rsidRPr="00CB09C1" w:rsidRDefault="0024399D" w:rsidP="00126B27">
            <w:pPr>
              <w:jc w:val="center"/>
              <w:rPr>
                <w:color w:val="000000" w:themeColor="text1"/>
                <w:sz w:val="20"/>
                <w:szCs w:val="20"/>
              </w:rPr>
            </w:pPr>
          </w:p>
        </w:tc>
        <w:tc>
          <w:tcPr>
            <w:tcW w:w="619" w:type="dxa"/>
          </w:tcPr>
          <w:p w14:paraId="204CB988" w14:textId="77777777" w:rsidR="0024399D" w:rsidRPr="00CB09C1" w:rsidRDefault="0024399D" w:rsidP="00126B27">
            <w:pPr>
              <w:jc w:val="center"/>
              <w:rPr>
                <w:color w:val="000000" w:themeColor="text1"/>
                <w:sz w:val="20"/>
                <w:szCs w:val="20"/>
              </w:rPr>
            </w:pPr>
          </w:p>
        </w:tc>
        <w:tc>
          <w:tcPr>
            <w:tcW w:w="619" w:type="dxa"/>
          </w:tcPr>
          <w:p w14:paraId="3A76532C" w14:textId="77777777" w:rsidR="0024399D" w:rsidRPr="00CB09C1" w:rsidRDefault="0024399D" w:rsidP="00126B27">
            <w:pPr>
              <w:jc w:val="center"/>
              <w:rPr>
                <w:color w:val="000000" w:themeColor="text1"/>
                <w:sz w:val="20"/>
                <w:szCs w:val="20"/>
              </w:rPr>
            </w:pPr>
          </w:p>
        </w:tc>
        <w:tc>
          <w:tcPr>
            <w:tcW w:w="619" w:type="dxa"/>
          </w:tcPr>
          <w:p w14:paraId="6861A4BC" w14:textId="77777777" w:rsidR="0024399D" w:rsidRPr="00CB09C1" w:rsidRDefault="0024399D" w:rsidP="00126B27">
            <w:pPr>
              <w:jc w:val="center"/>
              <w:rPr>
                <w:color w:val="000000" w:themeColor="text1"/>
                <w:sz w:val="20"/>
                <w:szCs w:val="20"/>
              </w:rPr>
            </w:pPr>
          </w:p>
        </w:tc>
        <w:tc>
          <w:tcPr>
            <w:tcW w:w="619" w:type="dxa"/>
          </w:tcPr>
          <w:p w14:paraId="04F9B3C4" w14:textId="77777777" w:rsidR="0024399D" w:rsidRPr="00CB09C1" w:rsidRDefault="0024399D" w:rsidP="00126B27">
            <w:pPr>
              <w:jc w:val="center"/>
              <w:rPr>
                <w:color w:val="000000" w:themeColor="text1"/>
                <w:sz w:val="20"/>
                <w:szCs w:val="20"/>
              </w:rPr>
            </w:pPr>
          </w:p>
        </w:tc>
        <w:tc>
          <w:tcPr>
            <w:tcW w:w="619" w:type="dxa"/>
          </w:tcPr>
          <w:p w14:paraId="7A721627" w14:textId="77777777" w:rsidR="0024399D" w:rsidRPr="00CB09C1" w:rsidRDefault="0024399D" w:rsidP="00126B27">
            <w:pPr>
              <w:jc w:val="center"/>
              <w:rPr>
                <w:color w:val="000000" w:themeColor="text1"/>
                <w:sz w:val="20"/>
                <w:szCs w:val="20"/>
              </w:rPr>
            </w:pPr>
          </w:p>
        </w:tc>
        <w:tc>
          <w:tcPr>
            <w:tcW w:w="619" w:type="dxa"/>
          </w:tcPr>
          <w:p w14:paraId="05C8DFF7" w14:textId="77777777" w:rsidR="0024399D" w:rsidRPr="00CB09C1" w:rsidRDefault="0024399D" w:rsidP="00126B27">
            <w:pPr>
              <w:jc w:val="center"/>
              <w:rPr>
                <w:color w:val="000000" w:themeColor="text1"/>
                <w:sz w:val="20"/>
                <w:szCs w:val="20"/>
              </w:rPr>
            </w:pPr>
          </w:p>
        </w:tc>
        <w:tc>
          <w:tcPr>
            <w:tcW w:w="619" w:type="dxa"/>
          </w:tcPr>
          <w:p w14:paraId="0644BBB5" w14:textId="77777777" w:rsidR="0024399D" w:rsidRPr="00CB09C1" w:rsidRDefault="0024399D" w:rsidP="00126B27">
            <w:pPr>
              <w:jc w:val="center"/>
              <w:rPr>
                <w:color w:val="000000" w:themeColor="text1"/>
                <w:sz w:val="20"/>
                <w:szCs w:val="20"/>
              </w:rPr>
            </w:pPr>
          </w:p>
        </w:tc>
        <w:tc>
          <w:tcPr>
            <w:tcW w:w="619" w:type="dxa"/>
          </w:tcPr>
          <w:p w14:paraId="15E1D258"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134F274E" w14:textId="77777777" w:rsidR="0024399D" w:rsidRPr="00CB09C1" w:rsidRDefault="0024399D" w:rsidP="00126B27">
            <w:pPr>
              <w:jc w:val="center"/>
              <w:rPr>
                <w:color w:val="000000" w:themeColor="text1"/>
                <w:sz w:val="20"/>
                <w:szCs w:val="20"/>
              </w:rPr>
            </w:pPr>
          </w:p>
        </w:tc>
        <w:tc>
          <w:tcPr>
            <w:tcW w:w="619" w:type="dxa"/>
          </w:tcPr>
          <w:p w14:paraId="5EA38AB0"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c>
          <w:tcPr>
            <w:tcW w:w="619" w:type="dxa"/>
          </w:tcPr>
          <w:p w14:paraId="430C7A59" w14:textId="77777777" w:rsidR="0024399D" w:rsidRPr="00CB09C1" w:rsidRDefault="0024399D" w:rsidP="00126B27">
            <w:pPr>
              <w:jc w:val="center"/>
              <w:rPr>
                <w:color w:val="000000" w:themeColor="text1"/>
                <w:sz w:val="20"/>
                <w:szCs w:val="20"/>
              </w:rPr>
            </w:pPr>
          </w:p>
        </w:tc>
        <w:tc>
          <w:tcPr>
            <w:tcW w:w="619" w:type="dxa"/>
          </w:tcPr>
          <w:p w14:paraId="50BE7E33" w14:textId="77777777" w:rsidR="0024399D" w:rsidRPr="00CB09C1" w:rsidRDefault="0024399D" w:rsidP="00126B27">
            <w:pPr>
              <w:jc w:val="center"/>
              <w:rPr>
                <w:color w:val="000000" w:themeColor="text1"/>
                <w:sz w:val="20"/>
                <w:szCs w:val="20"/>
              </w:rPr>
            </w:pPr>
          </w:p>
        </w:tc>
        <w:tc>
          <w:tcPr>
            <w:tcW w:w="619" w:type="dxa"/>
          </w:tcPr>
          <w:p w14:paraId="36FC4A83"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07C35138" w14:textId="77777777" w:rsidR="0024399D" w:rsidRPr="00CB09C1" w:rsidRDefault="0024399D" w:rsidP="00126B27">
            <w:pPr>
              <w:jc w:val="center"/>
              <w:rPr>
                <w:color w:val="000000" w:themeColor="text1"/>
                <w:sz w:val="20"/>
                <w:szCs w:val="20"/>
              </w:rPr>
            </w:pPr>
          </w:p>
        </w:tc>
        <w:tc>
          <w:tcPr>
            <w:tcW w:w="619" w:type="dxa"/>
          </w:tcPr>
          <w:p w14:paraId="6B0F8BB6" w14:textId="77777777" w:rsidR="0024399D" w:rsidRPr="00CB09C1" w:rsidRDefault="0024399D" w:rsidP="00126B27">
            <w:pPr>
              <w:jc w:val="center"/>
              <w:rPr>
                <w:color w:val="000000" w:themeColor="text1"/>
                <w:sz w:val="20"/>
                <w:szCs w:val="20"/>
              </w:rPr>
            </w:pPr>
          </w:p>
        </w:tc>
      </w:tr>
      <w:tr w:rsidR="0024399D" w14:paraId="0F6DBF51" w14:textId="77777777" w:rsidTr="00126B27">
        <w:trPr>
          <w:trHeight w:val="20"/>
        </w:trPr>
        <w:tc>
          <w:tcPr>
            <w:tcW w:w="619" w:type="dxa"/>
          </w:tcPr>
          <w:p w14:paraId="2E0EEDD9" w14:textId="77777777" w:rsidR="0024399D" w:rsidRPr="00C721E6" w:rsidRDefault="0024399D" w:rsidP="00126B27">
            <w:pPr>
              <w:jc w:val="center"/>
              <w:rPr>
                <w:color w:val="000000" w:themeColor="text1"/>
                <w:sz w:val="17"/>
                <w:szCs w:val="17"/>
              </w:rPr>
            </w:pPr>
            <w:r w:rsidRPr="00C721E6">
              <w:rPr>
                <w:color w:val="000000" w:themeColor="text1"/>
                <w:sz w:val="17"/>
                <w:szCs w:val="17"/>
              </w:rPr>
              <w:t>C8</w:t>
            </w:r>
          </w:p>
        </w:tc>
        <w:tc>
          <w:tcPr>
            <w:tcW w:w="619" w:type="dxa"/>
          </w:tcPr>
          <w:p w14:paraId="0DC7761A" w14:textId="77777777" w:rsidR="0024399D" w:rsidRPr="00CB09C1" w:rsidRDefault="0024399D" w:rsidP="00126B27">
            <w:pPr>
              <w:jc w:val="center"/>
              <w:rPr>
                <w:color w:val="000000" w:themeColor="text1"/>
                <w:sz w:val="20"/>
                <w:szCs w:val="20"/>
              </w:rPr>
            </w:pPr>
          </w:p>
        </w:tc>
        <w:tc>
          <w:tcPr>
            <w:tcW w:w="619" w:type="dxa"/>
          </w:tcPr>
          <w:p w14:paraId="380A75DF" w14:textId="77777777" w:rsidR="0024399D" w:rsidRPr="00CB09C1" w:rsidRDefault="0024399D" w:rsidP="00126B27">
            <w:pPr>
              <w:jc w:val="center"/>
              <w:rPr>
                <w:color w:val="000000" w:themeColor="text1"/>
                <w:sz w:val="20"/>
                <w:szCs w:val="20"/>
              </w:rPr>
            </w:pPr>
          </w:p>
        </w:tc>
        <w:tc>
          <w:tcPr>
            <w:tcW w:w="619" w:type="dxa"/>
          </w:tcPr>
          <w:p w14:paraId="0458CF39" w14:textId="77777777" w:rsidR="0024399D" w:rsidRPr="00CB09C1" w:rsidRDefault="0024399D" w:rsidP="00126B27">
            <w:pPr>
              <w:jc w:val="center"/>
              <w:rPr>
                <w:color w:val="000000" w:themeColor="text1"/>
                <w:sz w:val="20"/>
                <w:szCs w:val="20"/>
              </w:rPr>
            </w:pPr>
          </w:p>
        </w:tc>
        <w:tc>
          <w:tcPr>
            <w:tcW w:w="619" w:type="dxa"/>
          </w:tcPr>
          <w:p w14:paraId="5E125DB3" w14:textId="77777777" w:rsidR="0024399D" w:rsidRPr="00CB09C1" w:rsidRDefault="0024399D" w:rsidP="00126B27">
            <w:pPr>
              <w:jc w:val="center"/>
              <w:rPr>
                <w:color w:val="000000" w:themeColor="text1"/>
                <w:sz w:val="20"/>
                <w:szCs w:val="20"/>
              </w:rPr>
            </w:pPr>
          </w:p>
        </w:tc>
        <w:tc>
          <w:tcPr>
            <w:tcW w:w="619" w:type="dxa"/>
          </w:tcPr>
          <w:p w14:paraId="01A18B60" w14:textId="77777777" w:rsidR="0024399D" w:rsidRPr="00CB09C1" w:rsidRDefault="0024399D" w:rsidP="00126B27">
            <w:pPr>
              <w:jc w:val="center"/>
              <w:rPr>
                <w:color w:val="000000" w:themeColor="text1"/>
                <w:sz w:val="20"/>
                <w:szCs w:val="20"/>
              </w:rPr>
            </w:pPr>
          </w:p>
        </w:tc>
        <w:tc>
          <w:tcPr>
            <w:tcW w:w="619" w:type="dxa"/>
          </w:tcPr>
          <w:p w14:paraId="2D6C9235" w14:textId="77777777" w:rsidR="0024399D" w:rsidRPr="00CB09C1" w:rsidRDefault="0024399D" w:rsidP="00126B27">
            <w:pPr>
              <w:jc w:val="center"/>
              <w:rPr>
                <w:color w:val="000000" w:themeColor="text1"/>
                <w:sz w:val="20"/>
                <w:szCs w:val="20"/>
              </w:rPr>
            </w:pPr>
          </w:p>
        </w:tc>
        <w:tc>
          <w:tcPr>
            <w:tcW w:w="619" w:type="dxa"/>
          </w:tcPr>
          <w:p w14:paraId="3931B4CD" w14:textId="77777777" w:rsidR="0024399D" w:rsidRPr="00CB09C1" w:rsidRDefault="0024399D" w:rsidP="00126B27">
            <w:pPr>
              <w:jc w:val="center"/>
              <w:rPr>
                <w:color w:val="000000" w:themeColor="text1"/>
                <w:sz w:val="20"/>
                <w:szCs w:val="20"/>
              </w:rPr>
            </w:pPr>
          </w:p>
        </w:tc>
        <w:tc>
          <w:tcPr>
            <w:tcW w:w="619" w:type="dxa"/>
          </w:tcPr>
          <w:p w14:paraId="42F1EEA2" w14:textId="77777777" w:rsidR="0024399D" w:rsidRPr="00CB09C1" w:rsidRDefault="0024399D" w:rsidP="00126B27">
            <w:pPr>
              <w:jc w:val="center"/>
              <w:rPr>
                <w:color w:val="000000" w:themeColor="text1"/>
                <w:sz w:val="20"/>
                <w:szCs w:val="20"/>
              </w:rPr>
            </w:pPr>
          </w:p>
        </w:tc>
        <w:tc>
          <w:tcPr>
            <w:tcW w:w="619" w:type="dxa"/>
          </w:tcPr>
          <w:p w14:paraId="565C8A07" w14:textId="77777777" w:rsidR="0024399D" w:rsidRPr="00CB09C1" w:rsidRDefault="0024399D" w:rsidP="00126B27">
            <w:pPr>
              <w:jc w:val="center"/>
              <w:rPr>
                <w:color w:val="000000" w:themeColor="text1"/>
                <w:sz w:val="20"/>
                <w:szCs w:val="20"/>
              </w:rPr>
            </w:pPr>
          </w:p>
        </w:tc>
        <w:tc>
          <w:tcPr>
            <w:tcW w:w="619" w:type="dxa"/>
          </w:tcPr>
          <w:p w14:paraId="37280BD4" w14:textId="77777777" w:rsidR="0024399D" w:rsidRPr="00CB09C1" w:rsidRDefault="0024399D" w:rsidP="00126B27">
            <w:pPr>
              <w:jc w:val="center"/>
              <w:rPr>
                <w:color w:val="000000" w:themeColor="text1"/>
                <w:sz w:val="20"/>
                <w:szCs w:val="20"/>
              </w:rPr>
            </w:pPr>
          </w:p>
        </w:tc>
        <w:tc>
          <w:tcPr>
            <w:tcW w:w="619" w:type="dxa"/>
          </w:tcPr>
          <w:p w14:paraId="165AA354" w14:textId="77777777" w:rsidR="0024399D" w:rsidRPr="00CB09C1" w:rsidRDefault="0024399D" w:rsidP="00126B27">
            <w:pPr>
              <w:jc w:val="center"/>
              <w:rPr>
                <w:color w:val="000000" w:themeColor="text1"/>
                <w:sz w:val="20"/>
                <w:szCs w:val="20"/>
              </w:rPr>
            </w:pPr>
          </w:p>
        </w:tc>
        <w:tc>
          <w:tcPr>
            <w:tcW w:w="619" w:type="dxa"/>
          </w:tcPr>
          <w:p w14:paraId="2E3882CB"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48FE5ED7" w14:textId="77777777" w:rsidR="0024399D" w:rsidRPr="00CB09C1" w:rsidRDefault="0024399D" w:rsidP="00126B27">
            <w:pPr>
              <w:jc w:val="center"/>
              <w:rPr>
                <w:color w:val="000000" w:themeColor="text1"/>
                <w:sz w:val="20"/>
                <w:szCs w:val="20"/>
              </w:rPr>
            </w:pPr>
            <w:r w:rsidRPr="00CB09C1">
              <w:rPr>
                <w:color w:val="000000" w:themeColor="text1"/>
                <w:sz w:val="20"/>
                <w:szCs w:val="20"/>
              </w:rPr>
              <w:t>3</w:t>
            </w:r>
          </w:p>
        </w:tc>
        <w:tc>
          <w:tcPr>
            <w:tcW w:w="619" w:type="dxa"/>
          </w:tcPr>
          <w:p w14:paraId="618947AD" w14:textId="77777777" w:rsidR="0024399D" w:rsidRPr="00CB09C1" w:rsidRDefault="0024399D" w:rsidP="00126B27">
            <w:pPr>
              <w:jc w:val="center"/>
              <w:rPr>
                <w:color w:val="000000" w:themeColor="text1"/>
                <w:sz w:val="20"/>
                <w:szCs w:val="20"/>
              </w:rPr>
            </w:pPr>
          </w:p>
        </w:tc>
        <w:tc>
          <w:tcPr>
            <w:tcW w:w="619" w:type="dxa"/>
          </w:tcPr>
          <w:p w14:paraId="6A8FB56D" w14:textId="77777777" w:rsidR="0024399D" w:rsidRPr="00CB09C1" w:rsidRDefault="0024399D" w:rsidP="00126B27">
            <w:pPr>
              <w:jc w:val="center"/>
              <w:rPr>
                <w:color w:val="000000" w:themeColor="text1"/>
                <w:sz w:val="20"/>
                <w:szCs w:val="20"/>
              </w:rPr>
            </w:pPr>
          </w:p>
        </w:tc>
        <w:tc>
          <w:tcPr>
            <w:tcW w:w="619" w:type="dxa"/>
          </w:tcPr>
          <w:p w14:paraId="263000EC" w14:textId="77777777" w:rsidR="0024399D" w:rsidRPr="00CB09C1" w:rsidRDefault="0024399D" w:rsidP="00126B27">
            <w:pPr>
              <w:jc w:val="center"/>
              <w:rPr>
                <w:color w:val="000000" w:themeColor="text1"/>
                <w:sz w:val="20"/>
                <w:szCs w:val="20"/>
              </w:rPr>
            </w:pPr>
          </w:p>
        </w:tc>
        <w:tc>
          <w:tcPr>
            <w:tcW w:w="619" w:type="dxa"/>
          </w:tcPr>
          <w:p w14:paraId="1AA02DE9" w14:textId="77777777" w:rsidR="0024399D" w:rsidRPr="00CB09C1" w:rsidRDefault="0024399D" w:rsidP="00126B27">
            <w:pPr>
              <w:jc w:val="center"/>
              <w:rPr>
                <w:color w:val="000000" w:themeColor="text1"/>
                <w:sz w:val="20"/>
                <w:szCs w:val="20"/>
              </w:rPr>
            </w:pPr>
          </w:p>
        </w:tc>
        <w:tc>
          <w:tcPr>
            <w:tcW w:w="619" w:type="dxa"/>
          </w:tcPr>
          <w:p w14:paraId="0E0E04C3" w14:textId="77777777" w:rsidR="0024399D" w:rsidRPr="00CB09C1" w:rsidRDefault="0024399D" w:rsidP="00126B27">
            <w:pPr>
              <w:jc w:val="center"/>
              <w:rPr>
                <w:color w:val="000000" w:themeColor="text1"/>
                <w:sz w:val="20"/>
                <w:szCs w:val="20"/>
              </w:rPr>
            </w:pPr>
          </w:p>
        </w:tc>
        <w:tc>
          <w:tcPr>
            <w:tcW w:w="619" w:type="dxa"/>
          </w:tcPr>
          <w:p w14:paraId="4AD95A65"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r>
      <w:tr w:rsidR="0024399D" w14:paraId="4F524E76" w14:textId="77777777" w:rsidTr="00126B27">
        <w:trPr>
          <w:trHeight w:val="20"/>
        </w:trPr>
        <w:tc>
          <w:tcPr>
            <w:tcW w:w="619" w:type="dxa"/>
          </w:tcPr>
          <w:p w14:paraId="00514C1D" w14:textId="77777777" w:rsidR="0024399D" w:rsidRPr="00C721E6" w:rsidRDefault="0024399D" w:rsidP="00126B27">
            <w:pPr>
              <w:jc w:val="center"/>
              <w:rPr>
                <w:color w:val="000000" w:themeColor="text1"/>
                <w:sz w:val="17"/>
                <w:szCs w:val="17"/>
              </w:rPr>
            </w:pPr>
            <w:r w:rsidRPr="00C721E6">
              <w:rPr>
                <w:color w:val="000000" w:themeColor="text1"/>
                <w:sz w:val="17"/>
                <w:szCs w:val="17"/>
              </w:rPr>
              <w:t>C9</w:t>
            </w:r>
          </w:p>
        </w:tc>
        <w:tc>
          <w:tcPr>
            <w:tcW w:w="619" w:type="dxa"/>
          </w:tcPr>
          <w:p w14:paraId="49E1A52A" w14:textId="77777777" w:rsidR="0024399D" w:rsidRPr="00CB09C1" w:rsidRDefault="0024399D" w:rsidP="00126B27">
            <w:pPr>
              <w:jc w:val="center"/>
              <w:rPr>
                <w:color w:val="000000" w:themeColor="text1"/>
                <w:sz w:val="20"/>
                <w:szCs w:val="20"/>
              </w:rPr>
            </w:pPr>
          </w:p>
        </w:tc>
        <w:tc>
          <w:tcPr>
            <w:tcW w:w="619" w:type="dxa"/>
          </w:tcPr>
          <w:p w14:paraId="708A11AD" w14:textId="77777777" w:rsidR="0024399D" w:rsidRPr="00CB09C1" w:rsidRDefault="0024399D" w:rsidP="00126B27">
            <w:pPr>
              <w:jc w:val="center"/>
              <w:rPr>
                <w:color w:val="000000" w:themeColor="text1"/>
                <w:sz w:val="20"/>
                <w:szCs w:val="20"/>
              </w:rPr>
            </w:pPr>
          </w:p>
        </w:tc>
        <w:tc>
          <w:tcPr>
            <w:tcW w:w="619" w:type="dxa"/>
          </w:tcPr>
          <w:p w14:paraId="7BD504C4" w14:textId="77777777" w:rsidR="0024399D" w:rsidRPr="00CB09C1" w:rsidRDefault="0024399D" w:rsidP="00126B27">
            <w:pPr>
              <w:jc w:val="center"/>
              <w:rPr>
                <w:color w:val="000000" w:themeColor="text1"/>
                <w:sz w:val="20"/>
                <w:szCs w:val="20"/>
              </w:rPr>
            </w:pPr>
          </w:p>
        </w:tc>
        <w:tc>
          <w:tcPr>
            <w:tcW w:w="619" w:type="dxa"/>
          </w:tcPr>
          <w:p w14:paraId="3624DB33" w14:textId="77777777" w:rsidR="0024399D" w:rsidRPr="00CB09C1" w:rsidRDefault="0024399D" w:rsidP="00126B27">
            <w:pPr>
              <w:jc w:val="center"/>
              <w:rPr>
                <w:color w:val="000000" w:themeColor="text1"/>
                <w:sz w:val="20"/>
                <w:szCs w:val="20"/>
              </w:rPr>
            </w:pPr>
          </w:p>
        </w:tc>
        <w:tc>
          <w:tcPr>
            <w:tcW w:w="619" w:type="dxa"/>
          </w:tcPr>
          <w:p w14:paraId="3EFA0114" w14:textId="77777777" w:rsidR="0024399D" w:rsidRPr="00CB09C1" w:rsidRDefault="0024399D" w:rsidP="00126B27">
            <w:pPr>
              <w:jc w:val="center"/>
              <w:rPr>
                <w:color w:val="000000" w:themeColor="text1"/>
                <w:sz w:val="20"/>
                <w:szCs w:val="20"/>
              </w:rPr>
            </w:pPr>
          </w:p>
        </w:tc>
        <w:tc>
          <w:tcPr>
            <w:tcW w:w="619" w:type="dxa"/>
          </w:tcPr>
          <w:p w14:paraId="18083608" w14:textId="77777777" w:rsidR="0024399D" w:rsidRPr="00CB09C1" w:rsidRDefault="0024399D" w:rsidP="00126B27">
            <w:pPr>
              <w:jc w:val="center"/>
              <w:rPr>
                <w:color w:val="000000" w:themeColor="text1"/>
                <w:sz w:val="20"/>
                <w:szCs w:val="20"/>
              </w:rPr>
            </w:pPr>
          </w:p>
        </w:tc>
        <w:tc>
          <w:tcPr>
            <w:tcW w:w="619" w:type="dxa"/>
          </w:tcPr>
          <w:p w14:paraId="0E0D9B9D" w14:textId="77777777" w:rsidR="0024399D" w:rsidRPr="00CB09C1" w:rsidRDefault="0024399D" w:rsidP="00126B27">
            <w:pPr>
              <w:jc w:val="center"/>
              <w:rPr>
                <w:color w:val="000000" w:themeColor="text1"/>
                <w:sz w:val="20"/>
                <w:szCs w:val="20"/>
              </w:rPr>
            </w:pPr>
          </w:p>
        </w:tc>
        <w:tc>
          <w:tcPr>
            <w:tcW w:w="619" w:type="dxa"/>
          </w:tcPr>
          <w:p w14:paraId="3B178D2F" w14:textId="77777777" w:rsidR="0024399D" w:rsidRPr="00CB09C1" w:rsidRDefault="0024399D" w:rsidP="00126B27">
            <w:pPr>
              <w:jc w:val="center"/>
              <w:rPr>
                <w:color w:val="000000" w:themeColor="text1"/>
                <w:sz w:val="20"/>
                <w:szCs w:val="20"/>
              </w:rPr>
            </w:pPr>
          </w:p>
        </w:tc>
        <w:tc>
          <w:tcPr>
            <w:tcW w:w="619" w:type="dxa"/>
          </w:tcPr>
          <w:p w14:paraId="119011EE" w14:textId="77777777" w:rsidR="0024399D" w:rsidRPr="00CB09C1" w:rsidRDefault="0024399D" w:rsidP="00126B27">
            <w:pPr>
              <w:jc w:val="center"/>
              <w:rPr>
                <w:color w:val="000000" w:themeColor="text1"/>
                <w:sz w:val="20"/>
                <w:szCs w:val="20"/>
              </w:rPr>
            </w:pPr>
          </w:p>
        </w:tc>
        <w:tc>
          <w:tcPr>
            <w:tcW w:w="619" w:type="dxa"/>
          </w:tcPr>
          <w:p w14:paraId="5F0C805F" w14:textId="77777777" w:rsidR="0024399D" w:rsidRPr="00CB09C1" w:rsidRDefault="0024399D" w:rsidP="00126B27">
            <w:pPr>
              <w:jc w:val="center"/>
              <w:rPr>
                <w:color w:val="000000" w:themeColor="text1"/>
                <w:sz w:val="20"/>
                <w:szCs w:val="20"/>
              </w:rPr>
            </w:pPr>
          </w:p>
        </w:tc>
        <w:tc>
          <w:tcPr>
            <w:tcW w:w="619" w:type="dxa"/>
          </w:tcPr>
          <w:p w14:paraId="7DA59D17" w14:textId="77777777" w:rsidR="0024399D" w:rsidRPr="00CB09C1" w:rsidRDefault="0024399D" w:rsidP="00126B27">
            <w:pPr>
              <w:jc w:val="center"/>
              <w:rPr>
                <w:color w:val="000000" w:themeColor="text1"/>
                <w:sz w:val="20"/>
                <w:szCs w:val="20"/>
              </w:rPr>
            </w:pPr>
          </w:p>
        </w:tc>
        <w:tc>
          <w:tcPr>
            <w:tcW w:w="619" w:type="dxa"/>
          </w:tcPr>
          <w:p w14:paraId="558880BA" w14:textId="77777777" w:rsidR="0024399D" w:rsidRPr="00CB09C1" w:rsidRDefault="0024399D" w:rsidP="00126B27">
            <w:pPr>
              <w:jc w:val="center"/>
              <w:rPr>
                <w:color w:val="000000" w:themeColor="text1"/>
                <w:sz w:val="20"/>
                <w:szCs w:val="20"/>
              </w:rPr>
            </w:pPr>
            <w:r w:rsidRPr="00CB09C1">
              <w:rPr>
                <w:color w:val="000000" w:themeColor="text1"/>
                <w:sz w:val="20"/>
                <w:szCs w:val="20"/>
              </w:rPr>
              <w:t>5</w:t>
            </w:r>
          </w:p>
        </w:tc>
        <w:tc>
          <w:tcPr>
            <w:tcW w:w="619" w:type="dxa"/>
          </w:tcPr>
          <w:p w14:paraId="70BF45B2" w14:textId="77777777" w:rsidR="0024399D" w:rsidRPr="00CB09C1" w:rsidRDefault="0024399D" w:rsidP="00126B27">
            <w:pPr>
              <w:jc w:val="center"/>
              <w:rPr>
                <w:color w:val="000000" w:themeColor="text1"/>
                <w:sz w:val="20"/>
                <w:szCs w:val="20"/>
              </w:rPr>
            </w:pPr>
          </w:p>
        </w:tc>
        <w:tc>
          <w:tcPr>
            <w:tcW w:w="619" w:type="dxa"/>
          </w:tcPr>
          <w:p w14:paraId="74E1AD9B" w14:textId="77777777" w:rsidR="0024399D" w:rsidRPr="00CB09C1" w:rsidRDefault="0024399D" w:rsidP="00126B27">
            <w:pPr>
              <w:jc w:val="center"/>
              <w:rPr>
                <w:color w:val="000000" w:themeColor="text1"/>
                <w:sz w:val="20"/>
                <w:szCs w:val="20"/>
              </w:rPr>
            </w:pPr>
          </w:p>
        </w:tc>
        <w:tc>
          <w:tcPr>
            <w:tcW w:w="619" w:type="dxa"/>
          </w:tcPr>
          <w:p w14:paraId="10CDFB89"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493783B8" w14:textId="77777777" w:rsidR="0024399D" w:rsidRPr="00CB09C1" w:rsidRDefault="0024399D" w:rsidP="00126B27">
            <w:pPr>
              <w:jc w:val="center"/>
              <w:rPr>
                <w:color w:val="000000" w:themeColor="text1"/>
                <w:sz w:val="20"/>
                <w:szCs w:val="20"/>
              </w:rPr>
            </w:pPr>
          </w:p>
        </w:tc>
        <w:tc>
          <w:tcPr>
            <w:tcW w:w="619" w:type="dxa"/>
          </w:tcPr>
          <w:p w14:paraId="71C51896" w14:textId="77777777" w:rsidR="0024399D" w:rsidRPr="00CB09C1" w:rsidRDefault="0024399D" w:rsidP="00126B27">
            <w:pPr>
              <w:jc w:val="center"/>
              <w:rPr>
                <w:color w:val="000000" w:themeColor="text1"/>
                <w:sz w:val="20"/>
                <w:szCs w:val="20"/>
              </w:rPr>
            </w:pPr>
          </w:p>
        </w:tc>
        <w:tc>
          <w:tcPr>
            <w:tcW w:w="619" w:type="dxa"/>
          </w:tcPr>
          <w:p w14:paraId="314D1E2A"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768B0BD8" w14:textId="77777777" w:rsidR="0024399D" w:rsidRPr="00CB09C1" w:rsidRDefault="0024399D" w:rsidP="00126B27">
            <w:pPr>
              <w:jc w:val="center"/>
              <w:rPr>
                <w:color w:val="000000" w:themeColor="text1"/>
                <w:sz w:val="20"/>
                <w:szCs w:val="20"/>
              </w:rPr>
            </w:pPr>
          </w:p>
        </w:tc>
      </w:tr>
      <w:tr w:rsidR="0024399D" w14:paraId="66049F82" w14:textId="77777777" w:rsidTr="00126B27">
        <w:trPr>
          <w:trHeight w:val="20"/>
        </w:trPr>
        <w:tc>
          <w:tcPr>
            <w:tcW w:w="619" w:type="dxa"/>
          </w:tcPr>
          <w:p w14:paraId="2398DB69" w14:textId="77777777" w:rsidR="0024399D" w:rsidRPr="00C721E6" w:rsidRDefault="0024399D" w:rsidP="00126B27">
            <w:pPr>
              <w:jc w:val="center"/>
              <w:rPr>
                <w:color w:val="000000" w:themeColor="text1"/>
                <w:sz w:val="17"/>
                <w:szCs w:val="17"/>
              </w:rPr>
            </w:pPr>
            <w:r w:rsidRPr="00C721E6">
              <w:rPr>
                <w:color w:val="000000" w:themeColor="text1"/>
                <w:sz w:val="17"/>
                <w:szCs w:val="17"/>
              </w:rPr>
              <w:t>C10</w:t>
            </w:r>
          </w:p>
        </w:tc>
        <w:tc>
          <w:tcPr>
            <w:tcW w:w="619" w:type="dxa"/>
          </w:tcPr>
          <w:p w14:paraId="3A261D1E" w14:textId="77777777" w:rsidR="0024399D" w:rsidRPr="00CB09C1" w:rsidRDefault="0024399D" w:rsidP="00126B27">
            <w:pPr>
              <w:jc w:val="center"/>
              <w:rPr>
                <w:color w:val="000000" w:themeColor="text1"/>
                <w:sz w:val="20"/>
                <w:szCs w:val="20"/>
              </w:rPr>
            </w:pPr>
          </w:p>
        </w:tc>
        <w:tc>
          <w:tcPr>
            <w:tcW w:w="619" w:type="dxa"/>
          </w:tcPr>
          <w:p w14:paraId="6337D6CC" w14:textId="77777777" w:rsidR="0024399D" w:rsidRPr="00CB09C1" w:rsidRDefault="0024399D" w:rsidP="00126B27">
            <w:pPr>
              <w:jc w:val="center"/>
              <w:rPr>
                <w:color w:val="000000" w:themeColor="text1"/>
                <w:sz w:val="20"/>
                <w:szCs w:val="20"/>
              </w:rPr>
            </w:pPr>
          </w:p>
        </w:tc>
        <w:tc>
          <w:tcPr>
            <w:tcW w:w="619" w:type="dxa"/>
          </w:tcPr>
          <w:p w14:paraId="70383436" w14:textId="77777777" w:rsidR="0024399D" w:rsidRPr="00CB09C1" w:rsidRDefault="0024399D" w:rsidP="00126B27">
            <w:pPr>
              <w:jc w:val="center"/>
              <w:rPr>
                <w:color w:val="000000" w:themeColor="text1"/>
                <w:sz w:val="20"/>
                <w:szCs w:val="20"/>
              </w:rPr>
            </w:pPr>
          </w:p>
        </w:tc>
        <w:tc>
          <w:tcPr>
            <w:tcW w:w="619" w:type="dxa"/>
          </w:tcPr>
          <w:p w14:paraId="3737EF3B" w14:textId="77777777" w:rsidR="0024399D" w:rsidRPr="00CB09C1" w:rsidRDefault="0024399D" w:rsidP="00126B27">
            <w:pPr>
              <w:jc w:val="center"/>
              <w:rPr>
                <w:color w:val="000000" w:themeColor="text1"/>
                <w:sz w:val="20"/>
                <w:szCs w:val="20"/>
              </w:rPr>
            </w:pPr>
          </w:p>
        </w:tc>
        <w:tc>
          <w:tcPr>
            <w:tcW w:w="619" w:type="dxa"/>
          </w:tcPr>
          <w:p w14:paraId="77E18EC2" w14:textId="77777777" w:rsidR="0024399D" w:rsidRPr="00CB09C1" w:rsidRDefault="0024399D" w:rsidP="00126B27">
            <w:pPr>
              <w:jc w:val="center"/>
              <w:rPr>
                <w:color w:val="000000" w:themeColor="text1"/>
                <w:sz w:val="20"/>
                <w:szCs w:val="20"/>
              </w:rPr>
            </w:pPr>
          </w:p>
        </w:tc>
        <w:tc>
          <w:tcPr>
            <w:tcW w:w="619" w:type="dxa"/>
          </w:tcPr>
          <w:p w14:paraId="232EB0FF" w14:textId="77777777" w:rsidR="0024399D" w:rsidRPr="00CB09C1" w:rsidRDefault="0024399D" w:rsidP="00126B27">
            <w:pPr>
              <w:jc w:val="center"/>
              <w:rPr>
                <w:color w:val="000000" w:themeColor="text1"/>
                <w:sz w:val="20"/>
                <w:szCs w:val="20"/>
              </w:rPr>
            </w:pPr>
          </w:p>
        </w:tc>
        <w:tc>
          <w:tcPr>
            <w:tcW w:w="619" w:type="dxa"/>
          </w:tcPr>
          <w:p w14:paraId="5148FEAD" w14:textId="77777777" w:rsidR="0024399D" w:rsidRPr="00CB09C1" w:rsidRDefault="0024399D" w:rsidP="00126B27">
            <w:pPr>
              <w:jc w:val="center"/>
              <w:rPr>
                <w:color w:val="000000" w:themeColor="text1"/>
                <w:sz w:val="20"/>
                <w:szCs w:val="20"/>
              </w:rPr>
            </w:pPr>
          </w:p>
        </w:tc>
        <w:tc>
          <w:tcPr>
            <w:tcW w:w="619" w:type="dxa"/>
          </w:tcPr>
          <w:p w14:paraId="785F1D18" w14:textId="77777777" w:rsidR="0024399D" w:rsidRPr="00CB09C1" w:rsidRDefault="0024399D" w:rsidP="00126B27">
            <w:pPr>
              <w:jc w:val="center"/>
              <w:rPr>
                <w:color w:val="000000" w:themeColor="text1"/>
                <w:sz w:val="20"/>
                <w:szCs w:val="20"/>
              </w:rPr>
            </w:pPr>
          </w:p>
        </w:tc>
        <w:tc>
          <w:tcPr>
            <w:tcW w:w="619" w:type="dxa"/>
          </w:tcPr>
          <w:p w14:paraId="73EC1149" w14:textId="77777777" w:rsidR="0024399D" w:rsidRPr="00CB09C1" w:rsidRDefault="0024399D" w:rsidP="00126B27">
            <w:pPr>
              <w:jc w:val="center"/>
              <w:rPr>
                <w:color w:val="000000" w:themeColor="text1"/>
                <w:sz w:val="20"/>
                <w:szCs w:val="20"/>
              </w:rPr>
            </w:pPr>
          </w:p>
        </w:tc>
        <w:tc>
          <w:tcPr>
            <w:tcW w:w="619" w:type="dxa"/>
          </w:tcPr>
          <w:p w14:paraId="42600931" w14:textId="77777777" w:rsidR="0024399D" w:rsidRPr="00CB09C1" w:rsidRDefault="0024399D" w:rsidP="00126B27">
            <w:pPr>
              <w:jc w:val="center"/>
              <w:rPr>
                <w:color w:val="000000" w:themeColor="text1"/>
                <w:sz w:val="20"/>
                <w:szCs w:val="20"/>
              </w:rPr>
            </w:pPr>
          </w:p>
        </w:tc>
        <w:tc>
          <w:tcPr>
            <w:tcW w:w="619" w:type="dxa"/>
          </w:tcPr>
          <w:p w14:paraId="794D7763" w14:textId="77777777" w:rsidR="0024399D" w:rsidRPr="00CB09C1" w:rsidRDefault="0024399D" w:rsidP="00126B27">
            <w:pPr>
              <w:jc w:val="center"/>
              <w:rPr>
                <w:color w:val="000000" w:themeColor="text1"/>
                <w:sz w:val="20"/>
                <w:szCs w:val="20"/>
              </w:rPr>
            </w:pPr>
          </w:p>
        </w:tc>
        <w:tc>
          <w:tcPr>
            <w:tcW w:w="619" w:type="dxa"/>
          </w:tcPr>
          <w:p w14:paraId="2BEA01F5" w14:textId="77777777" w:rsidR="0024399D" w:rsidRPr="00CB09C1" w:rsidRDefault="0024399D" w:rsidP="00126B27">
            <w:pPr>
              <w:jc w:val="center"/>
              <w:rPr>
                <w:color w:val="000000" w:themeColor="text1"/>
                <w:sz w:val="20"/>
                <w:szCs w:val="20"/>
              </w:rPr>
            </w:pPr>
          </w:p>
        </w:tc>
        <w:tc>
          <w:tcPr>
            <w:tcW w:w="619" w:type="dxa"/>
          </w:tcPr>
          <w:p w14:paraId="4B59EA8C"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c>
          <w:tcPr>
            <w:tcW w:w="619" w:type="dxa"/>
          </w:tcPr>
          <w:p w14:paraId="5387CED4" w14:textId="77777777" w:rsidR="0024399D" w:rsidRPr="00CB09C1" w:rsidRDefault="0024399D" w:rsidP="00126B27">
            <w:pPr>
              <w:jc w:val="center"/>
              <w:rPr>
                <w:color w:val="000000" w:themeColor="text1"/>
                <w:sz w:val="20"/>
                <w:szCs w:val="20"/>
              </w:rPr>
            </w:pPr>
          </w:p>
        </w:tc>
        <w:tc>
          <w:tcPr>
            <w:tcW w:w="619" w:type="dxa"/>
          </w:tcPr>
          <w:p w14:paraId="1C169048"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28A9D7E6" w14:textId="77777777" w:rsidR="0024399D" w:rsidRPr="00CB09C1" w:rsidRDefault="0024399D" w:rsidP="00126B27">
            <w:pPr>
              <w:jc w:val="center"/>
              <w:rPr>
                <w:color w:val="000000" w:themeColor="text1"/>
                <w:sz w:val="20"/>
                <w:szCs w:val="20"/>
              </w:rPr>
            </w:pPr>
          </w:p>
        </w:tc>
        <w:tc>
          <w:tcPr>
            <w:tcW w:w="619" w:type="dxa"/>
          </w:tcPr>
          <w:p w14:paraId="16CC5FCF" w14:textId="77777777" w:rsidR="0024399D" w:rsidRPr="00CB09C1" w:rsidRDefault="0024399D" w:rsidP="00126B27">
            <w:pPr>
              <w:jc w:val="center"/>
              <w:rPr>
                <w:color w:val="000000" w:themeColor="text1"/>
                <w:sz w:val="20"/>
                <w:szCs w:val="20"/>
              </w:rPr>
            </w:pPr>
          </w:p>
        </w:tc>
        <w:tc>
          <w:tcPr>
            <w:tcW w:w="619" w:type="dxa"/>
          </w:tcPr>
          <w:p w14:paraId="39844617" w14:textId="77777777" w:rsidR="0024399D" w:rsidRPr="00CB09C1" w:rsidRDefault="0024399D" w:rsidP="00126B27">
            <w:pPr>
              <w:jc w:val="center"/>
              <w:rPr>
                <w:color w:val="000000" w:themeColor="text1"/>
                <w:sz w:val="20"/>
                <w:szCs w:val="20"/>
              </w:rPr>
            </w:pPr>
            <w:r w:rsidRPr="00CB09C1">
              <w:rPr>
                <w:color w:val="000000" w:themeColor="text1"/>
                <w:sz w:val="20"/>
                <w:szCs w:val="20"/>
              </w:rPr>
              <w:t>3</w:t>
            </w:r>
          </w:p>
        </w:tc>
        <w:tc>
          <w:tcPr>
            <w:tcW w:w="619" w:type="dxa"/>
          </w:tcPr>
          <w:p w14:paraId="2281BB8C" w14:textId="77777777" w:rsidR="0024399D" w:rsidRPr="00CB09C1" w:rsidRDefault="0024399D" w:rsidP="00126B27">
            <w:pPr>
              <w:jc w:val="center"/>
              <w:rPr>
                <w:color w:val="000000" w:themeColor="text1"/>
                <w:sz w:val="20"/>
                <w:szCs w:val="20"/>
              </w:rPr>
            </w:pPr>
          </w:p>
        </w:tc>
      </w:tr>
      <w:tr w:rsidR="0024399D" w14:paraId="76D1F4D4" w14:textId="77777777" w:rsidTr="00126B27">
        <w:trPr>
          <w:trHeight w:val="20"/>
        </w:trPr>
        <w:tc>
          <w:tcPr>
            <w:tcW w:w="619" w:type="dxa"/>
          </w:tcPr>
          <w:p w14:paraId="5A681A2A" w14:textId="77777777" w:rsidR="0024399D" w:rsidRPr="00C721E6" w:rsidRDefault="0024399D" w:rsidP="00126B27">
            <w:pPr>
              <w:jc w:val="center"/>
              <w:rPr>
                <w:color w:val="000000" w:themeColor="text1"/>
                <w:sz w:val="17"/>
                <w:szCs w:val="17"/>
              </w:rPr>
            </w:pPr>
            <w:r w:rsidRPr="00C721E6">
              <w:rPr>
                <w:color w:val="000000" w:themeColor="text1"/>
                <w:sz w:val="17"/>
                <w:szCs w:val="17"/>
              </w:rPr>
              <w:t>C11</w:t>
            </w:r>
          </w:p>
        </w:tc>
        <w:tc>
          <w:tcPr>
            <w:tcW w:w="619" w:type="dxa"/>
          </w:tcPr>
          <w:p w14:paraId="66C09239" w14:textId="77777777" w:rsidR="0024399D" w:rsidRPr="00CB09C1" w:rsidRDefault="0024399D" w:rsidP="00126B27">
            <w:pPr>
              <w:jc w:val="center"/>
              <w:rPr>
                <w:color w:val="000000" w:themeColor="text1"/>
                <w:sz w:val="20"/>
                <w:szCs w:val="20"/>
              </w:rPr>
            </w:pPr>
          </w:p>
        </w:tc>
        <w:tc>
          <w:tcPr>
            <w:tcW w:w="619" w:type="dxa"/>
          </w:tcPr>
          <w:p w14:paraId="04B6942A" w14:textId="77777777" w:rsidR="0024399D" w:rsidRPr="00CB09C1" w:rsidRDefault="0024399D" w:rsidP="00126B27">
            <w:pPr>
              <w:jc w:val="center"/>
              <w:rPr>
                <w:color w:val="000000" w:themeColor="text1"/>
                <w:sz w:val="20"/>
                <w:szCs w:val="20"/>
              </w:rPr>
            </w:pPr>
          </w:p>
        </w:tc>
        <w:tc>
          <w:tcPr>
            <w:tcW w:w="619" w:type="dxa"/>
          </w:tcPr>
          <w:p w14:paraId="6B5EC19B" w14:textId="77777777" w:rsidR="0024399D" w:rsidRPr="00CB09C1" w:rsidRDefault="0024399D" w:rsidP="00126B27">
            <w:pPr>
              <w:jc w:val="center"/>
              <w:rPr>
                <w:color w:val="000000" w:themeColor="text1"/>
                <w:sz w:val="20"/>
                <w:szCs w:val="20"/>
              </w:rPr>
            </w:pPr>
          </w:p>
        </w:tc>
        <w:tc>
          <w:tcPr>
            <w:tcW w:w="619" w:type="dxa"/>
          </w:tcPr>
          <w:p w14:paraId="2D3659E9" w14:textId="77777777" w:rsidR="0024399D" w:rsidRPr="00CB09C1" w:rsidRDefault="0024399D" w:rsidP="00126B27">
            <w:pPr>
              <w:jc w:val="center"/>
              <w:rPr>
                <w:color w:val="000000" w:themeColor="text1"/>
                <w:sz w:val="20"/>
                <w:szCs w:val="20"/>
              </w:rPr>
            </w:pPr>
          </w:p>
        </w:tc>
        <w:tc>
          <w:tcPr>
            <w:tcW w:w="619" w:type="dxa"/>
          </w:tcPr>
          <w:p w14:paraId="19240A33" w14:textId="77777777" w:rsidR="0024399D" w:rsidRPr="00CB09C1" w:rsidRDefault="0024399D" w:rsidP="00126B27">
            <w:pPr>
              <w:jc w:val="center"/>
              <w:rPr>
                <w:color w:val="000000" w:themeColor="text1"/>
                <w:sz w:val="20"/>
                <w:szCs w:val="20"/>
              </w:rPr>
            </w:pPr>
          </w:p>
        </w:tc>
        <w:tc>
          <w:tcPr>
            <w:tcW w:w="619" w:type="dxa"/>
          </w:tcPr>
          <w:p w14:paraId="16A8161B" w14:textId="77777777" w:rsidR="0024399D" w:rsidRPr="00CB09C1" w:rsidRDefault="0024399D" w:rsidP="00126B27">
            <w:pPr>
              <w:jc w:val="center"/>
              <w:rPr>
                <w:color w:val="000000" w:themeColor="text1"/>
                <w:sz w:val="20"/>
                <w:szCs w:val="20"/>
              </w:rPr>
            </w:pPr>
          </w:p>
        </w:tc>
        <w:tc>
          <w:tcPr>
            <w:tcW w:w="619" w:type="dxa"/>
          </w:tcPr>
          <w:p w14:paraId="4964B98A" w14:textId="77777777" w:rsidR="0024399D" w:rsidRPr="00CB09C1" w:rsidRDefault="0024399D" w:rsidP="00126B27">
            <w:pPr>
              <w:jc w:val="center"/>
              <w:rPr>
                <w:color w:val="000000" w:themeColor="text1"/>
                <w:sz w:val="20"/>
                <w:szCs w:val="20"/>
              </w:rPr>
            </w:pPr>
          </w:p>
        </w:tc>
        <w:tc>
          <w:tcPr>
            <w:tcW w:w="619" w:type="dxa"/>
          </w:tcPr>
          <w:p w14:paraId="382EB1A9" w14:textId="77777777" w:rsidR="0024399D" w:rsidRPr="00CB09C1" w:rsidRDefault="0024399D" w:rsidP="00126B27">
            <w:pPr>
              <w:jc w:val="center"/>
              <w:rPr>
                <w:color w:val="000000" w:themeColor="text1"/>
                <w:sz w:val="20"/>
                <w:szCs w:val="20"/>
              </w:rPr>
            </w:pPr>
          </w:p>
        </w:tc>
        <w:tc>
          <w:tcPr>
            <w:tcW w:w="619" w:type="dxa"/>
          </w:tcPr>
          <w:p w14:paraId="726261A8" w14:textId="77777777" w:rsidR="0024399D" w:rsidRPr="00CB09C1" w:rsidRDefault="0024399D" w:rsidP="00126B27">
            <w:pPr>
              <w:jc w:val="center"/>
              <w:rPr>
                <w:color w:val="000000" w:themeColor="text1"/>
                <w:sz w:val="20"/>
                <w:szCs w:val="20"/>
              </w:rPr>
            </w:pPr>
          </w:p>
        </w:tc>
        <w:tc>
          <w:tcPr>
            <w:tcW w:w="619" w:type="dxa"/>
          </w:tcPr>
          <w:p w14:paraId="43494BE3" w14:textId="77777777" w:rsidR="0024399D" w:rsidRPr="00CB09C1" w:rsidRDefault="0024399D" w:rsidP="00126B27">
            <w:pPr>
              <w:jc w:val="center"/>
              <w:rPr>
                <w:color w:val="000000" w:themeColor="text1"/>
                <w:sz w:val="20"/>
                <w:szCs w:val="20"/>
              </w:rPr>
            </w:pPr>
          </w:p>
        </w:tc>
        <w:tc>
          <w:tcPr>
            <w:tcW w:w="619" w:type="dxa"/>
          </w:tcPr>
          <w:p w14:paraId="6DF125FE" w14:textId="77777777" w:rsidR="0024399D" w:rsidRPr="00CB09C1" w:rsidRDefault="0024399D" w:rsidP="00126B27">
            <w:pPr>
              <w:jc w:val="center"/>
              <w:rPr>
                <w:color w:val="000000" w:themeColor="text1"/>
                <w:sz w:val="20"/>
                <w:szCs w:val="20"/>
              </w:rPr>
            </w:pPr>
          </w:p>
        </w:tc>
        <w:tc>
          <w:tcPr>
            <w:tcW w:w="619" w:type="dxa"/>
          </w:tcPr>
          <w:p w14:paraId="574B7C01" w14:textId="77777777" w:rsidR="0024399D" w:rsidRPr="00CB09C1" w:rsidRDefault="0024399D" w:rsidP="00126B27">
            <w:pPr>
              <w:jc w:val="center"/>
              <w:rPr>
                <w:color w:val="000000" w:themeColor="text1"/>
                <w:sz w:val="20"/>
                <w:szCs w:val="20"/>
              </w:rPr>
            </w:pPr>
          </w:p>
        </w:tc>
        <w:tc>
          <w:tcPr>
            <w:tcW w:w="619" w:type="dxa"/>
          </w:tcPr>
          <w:p w14:paraId="05E12096" w14:textId="77777777" w:rsidR="0024399D" w:rsidRPr="00CB09C1" w:rsidRDefault="0024399D" w:rsidP="00126B27">
            <w:pPr>
              <w:jc w:val="center"/>
              <w:rPr>
                <w:color w:val="000000" w:themeColor="text1"/>
                <w:sz w:val="20"/>
                <w:szCs w:val="20"/>
              </w:rPr>
            </w:pPr>
          </w:p>
        </w:tc>
        <w:tc>
          <w:tcPr>
            <w:tcW w:w="619" w:type="dxa"/>
          </w:tcPr>
          <w:p w14:paraId="28ABD563" w14:textId="77777777" w:rsidR="0024399D" w:rsidRPr="00CB09C1" w:rsidRDefault="0024399D" w:rsidP="00126B27">
            <w:pPr>
              <w:jc w:val="center"/>
              <w:rPr>
                <w:color w:val="000000" w:themeColor="text1"/>
                <w:sz w:val="20"/>
                <w:szCs w:val="20"/>
              </w:rPr>
            </w:pPr>
          </w:p>
        </w:tc>
        <w:tc>
          <w:tcPr>
            <w:tcW w:w="619" w:type="dxa"/>
          </w:tcPr>
          <w:p w14:paraId="632607F6" w14:textId="77777777" w:rsidR="0024399D" w:rsidRPr="00CB09C1" w:rsidRDefault="0024399D" w:rsidP="00126B27">
            <w:pPr>
              <w:jc w:val="center"/>
              <w:rPr>
                <w:color w:val="000000" w:themeColor="text1"/>
                <w:sz w:val="20"/>
                <w:szCs w:val="20"/>
              </w:rPr>
            </w:pPr>
          </w:p>
        </w:tc>
        <w:tc>
          <w:tcPr>
            <w:tcW w:w="619" w:type="dxa"/>
          </w:tcPr>
          <w:p w14:paraId="450C4FC5"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045D0586" w14:textId="77777777" w:rsidR="0024399D" w:rsidRPr="00CB09C1" w:rsidRDefault="0024399D" w:rsidP="00126B27">
            <w:pPr>
              <w:jc w:val="center"/>
              <w:rPr>
                <w:color w:val="000000" w:themeColor="text1"/>
                <w:sz w:val="20"/>
                <w:szCs w:val="20"/>
              </w:rPr>
            </w:pPr>
          </w:p>
        </w:tc>
        <w:tc>
          <w:tcPr>
            <w:tcW w:w="619" w:type="dxa"/>
          </w:tcPr>
          <w:p w14:paraId="7FA987B2" w14:textId="77777777" w:rsidR="0024399D" w:rsidRPr="00CB09C1" w:rsidRDefault="0024399D" w:rsidP="00126B27">
            <w:pPr>
              <w:jc w:val="center"/>
              <w:rPr>
                <w:color w:val="000000" w:themeColor="text1"/>
                <w:sz w:val="20"/>
                <w:szCs w:val="20"/>
              </w:rPr>
            </w:pPr>
          </w:p>
        </w:tc>
        <w:tc>
          <w:tcPr>
            <w:tcW w:w="619" w:type="dxa"/>
          </w:tcPr>
          <w:p w14:paraId="25C7A357"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r>
      <w:tr w:rsidR="0024399D" w14:paraId="144420E3" w14:textId="77777777" w:rsidTr="00126B27">
        <w:trPr>
          <w:trHeight w:val="20"/>
        </w:trPr>
        <w:tc>
          <w:tcPr>
            <w:tcW w:w="619" w:type="dxa"/>
          </w:tcPr>
          <w:p w14:paraId="6FAA5A01" w14:textId="77777777" w:rsidR="0024399D" w:rsidRPr="00C721E6" w:rsidRDefault="0024399D" w:rsidP="00126B27">
            <w:pPr>
              <w:jc w:val="center"/>
              <w:rPr>
                <w:color w:val="000000" w:themeColor="text1"/>
                <w:sz w:val="17"/>
                <w:szCs w:val="17"/>
              </w:rPr>
            </w:pPr>
            <w:r w:rsidRPr="00C721E6">
              <w:rPr>
                <w:color w:val="000000" w:themeColor="text1"/>
                <w:sz w:val="17"/>
                <w:szCs w:val="17"/>
              </w:rPr>
              <w:t>C12</w:t>
            </w:r>
          </w:p>
        </w:tc>
        <w:tc>
          <w:tcPr>
            <w:tcW w:w="619" w:type="dxa"/>
          </w:tcPr>
          <w:p w14:paraId="754BD544" w14:textId="77777777" w:rsidR="0024399D" w:rsidRPr="00CB09C1" w:rsidRDefault="0024399D" w:rsidP="00126B27">
            <w:pPr>
              <w:jc w:val="center"/>
              <w:rPr>
                <w:color w:val="000000" w:themeColor="text1"/>
                <w:sz w:val="20"/>
                <w:szCs w:val="20"/>
              </w:rPr>
            </w:pPr>
          </w:p>
        </w:tc>
        <w:tc>
          <w:tcPr>
            <w:tcW w:w="619" w:type="dxa"/>
          </w:tcPr>
          <w:p w14:paraId="79418A1C" w14:textId="77777777" w:rsidR="0024399D" w:rsidRPr="00CB09C1" w:rsidRDefault="0024399D" w:rsidP="00126B27">
            <w:pPr>
              <w:jc w:val="center"/>
              <w:rPr>
                <w:color w:val="000000" w:themeColor="text1"/>
                <w:sz w:val="20"/>
                <w:szCs w:val="20"/>
              </w:rPr>
            </w:pPr>
          </w:p>
        </w:tc>
        <w:tc>
          <w:tcPr>
            <w:tcW w:w="619" w:type="dxa"/>
          </w:tcPr>
          <w:p w14:paraId="625C507A" w14:textId="77777777" w:rsidR="0024399D" w:rsidRPr="00CB09C1" w:rsidRDefault="0024399D" w:rsidP="00126B27">
            <w:pPr>
              <w:jc w:val="center"/>
              <w:rPr>
                <w:color w:val="000000" w:themeColor="text1"/>
                <w:sz w:val="20"/>
                <w:szCs w:val="20"/>
              </w:rPr>
            </w:pPr>
          </w:p>
        </w:tc>
        <w:tc>
          <w:tcPr>
            <w:tcW w:w="619" w:type="dxa"/>
          </w:tcPr>
          <w:p w14:paraId="0A883F5A" w14:textId="77777777" w:rsidR="0024399D" w:rsidRPr="00CB09C1" w:rsidRDefault="0024399D" w:rsidP="00126B27">
            <w:pPr>
              <w:jc w:val="center"/>
              <w:rPr>
                <w:color w:val="000000" w:themeColor="text1"/>
                <w:sz w:val="20"/>
                <w:szCs w:val="20"/>
              </w:rPr>
            </w:pPr>
          </w:p>
        </w:tc>
        <w:tc>
          <w:tcPr>
            <w:tcW w:w="619" w:type="dxa"/>
          </w:tcPr>
          <w:p w14:paraId="27F309CF" w14:textId="77777777" w:rsidR="0024399D" w:rsidRPr="00CB09C1" w:rsidRDefault="0024399D" w:rsidP="00126B27">
            <w:pPr>
              <w:jc w:val="center"/>
              <w:rPr>
                <w:color w:val="000000" w:themeColor="text1"/>
                <w:sz w:val="20"/>
                <w:szCs w:val="20"/>
              </w:rPr>
            </w:pPr>
          </w:p>
        </w:tc>
        <w:tc>
          <w:tcPr>
            <w:tcW w:w="619" w:type="dxa"/>
          </w:tcPr>
          <w:p w14:paraId="31CC00D3" w14:textId="77777777" w:rsidR="0024399D" w:rsidRPr="00CB09C1" w:rsidRDefault="0024399D" w:rsidP="00126B27">
            <w:pPr>
              <w:jc w:val="center"/>
              <w:rPr>
                <w:color w:val="000000" w:themeColor="text1"/>
                <w:sz w:val="20"/>
                <w:szCs w:val="20"/>
              </w:rPr>
            </w:pPr>
          </w:p>
        </w:tc>
        <w:tc>
          <w:tcPr>
            <w:tcW w:w="619" w:type="dxa"/>
          </w:tcPr>
          <w:p w14:paraId="7A486216" w14:textId="77777777" w:rsidR="0024399D" w:rsidRPr="00CB09C1" w:rsidRDefault="0024399D" w:rsidP="00126B27">
            <w:pPr>
              <w:jc w:val="center"/>
              <w:rPr>
                <w:color w:val="000000" w:themeColor="text1"/>
                <w:sz w:val="20"/>
                <w:szCs w:val="20"/>
              </w:rPr>
            </w:pPr>
          </w:p>
        </w:tc>
        <w:tc>
          <w:tcPr>
            <w:tcW w:w="619" w:type="dxa"/>
          </w:tcPr>
          <w:p w14:paraId="45E7D21D" w14:textId="77777777" w:rsidR="0024399D" w:rsidRPr="00CB09C1" w:rsidRDefault="0024399D" w:rsidP="00126B27">
            <w:pPr>
              <w:jc w:val="center"/>
              <w:rPr>
                <w:color w:val="000000" w:themeColor="text1"/>
                <w:sz w:val="20"/>
                <w:szCs w:val="20"/>
              </w:rPr>
            </w:pPr>
          </w:p>
        </w:tc>
        <w:tc>
          <w:tcPr>
            <w:tcW w:w="619" w:type="dxa"/>
          </w:tcPr>
          <w:p w14:paraId="69748091" w14:textId="77777777" w:rsidR="0024399D" w:rsidRPr="00CB09C1" w:rsidRDefault="0024399D" w:rsidP="00126B27">
            <w:pPr>
              <w:jc w:val="center"/>
              <w:rPr>
                <w:color w:val="000000" w:themeColor="text1"/>
                <w:sz w:val="20"/>
                <w:szCs w:val="20"/>
              </w:rPr>
            </w:pPr>
          </w:p>
        </w:tc>
        <w:tc>
          <w:tcPr>
            <w:tcW w:w="619" w:type="dxa"/>
          </w:tcPr>
          <w:p w14:paraId="3575394E" w14:textId="77777777" w:rsidR="0024399D" w:rsidRPr="00CB09C1" w:rsidRDefault="0024399D" w:rsidP="00126B27">
            <w:pPr>
              <w:jc w:val="center"/>
              <w:rPr>
                <w:color w:val="000000" w:themeColor="text1"/>
                <w:sz w:val="20"/>
                <w:szCs w:val="20"/>
              </w:rPr>
            </w:pPr>
          </w:p>
        </w:tc>
        <w:tc>
          <w:tcPr>
            <w:tcW w:w="619" w:type="dxa"/>
          </w:tcPr>
          <w:p w14:paraId="6D243E20" w14:textId="77777777" w:rsidR="0024399D" w:rsidRPr="00CB09C1" w:rsidRDefault="0024399D" w:rsidP="00126B27">
            <w:pPr>
              <w:jc w:val="center"/>
              <w:rPr>
                <w:color w:val="000000" w:themeColor="text1"/>
                <w:sz w:val="20"/>
                <w:szCs w:val="20"/>
              </w:rPr>
            </w:pPr>
          </w:p>
        </w:tc>
        <w:tc>
          <w:tcPr>
            <w:tcW w:w="619" w:type="dxa"/>
          </w:tcPr>
          <w:p w14:paraId="227034D5" w14:textId="77777777" w:rsidR="0024399D" w:rsidRPr="00CB09C1" w:rsidRDefault="0024399D" w:rsidP="00126B27">
            <w:pPr>
              <w:jc w:val="center"/>
              <w:rPr>
                <w:color w:val="000000" w:themeColor="text1"/>
                <w:sz w:val="20"/>
                <w:szCs w:val="20"/>
              </w:rPr>
            </w:pPr>
          </w:p>
        </w:tc>
        <w:tc>
          <w:tcPr>
            <w:tcW w:w="619" w:type="dxa"/>
          </w:tcPr>
          <w:p w14:paraId="45A795BD" w14:textId="77777777" w:rsidR="0024399D" w:rsidRPr="00CB09C1" w:rsidRDefault="0024399D" w:rsidP="00126B27">
            <w:pPr>
              <w:jc w:val="center"/>
              <w:rPr>
                <w:color w:val="000000" w:themeColor="text1"/>
                <w:sz w:val="20"/>
                <w:szCs w:val="20"/>
              </w:rPr>
            </w:pPr>
          </w:p>
        </w:tc>
        <w:tc>
          <w:tcPr>
            <w:tcW w:w="619" w:type="dxa"/>
          </w:tcPr>
          <w:p w14:paraId="49283CA4" w14:textId="77777777" w:rsidR="0024399D" w:rsidRPr="00CB09C1" w:rsidRDefault="0024399D" w:rsidP="00126B27">
            <w:pPr>
              <w:jc w:val="center"/>
              <w:rPr>
                <w:color w:val="000000" w:themeColor="text1"/>
                <w:sz w:val="20"/>
                <w:szCs w:val="20"/>
              </w:rPr>
            </w:pPr>
          </w:p>
        </w:tc>
        <w:tc>
          <w:tcPr>
            <w:tcW w:w="619" w:type="dxa"/>
          </w:tcPr>
          <w:p w14:paraId="27AB3646" w14:textId="77777777" w:rsidR="0024399D" w:rsidRPr="00CB09C1" w:rsidRDefault="0024399D" w:rsidP="00126B27">
            <w:pPr>
              <w:jc w:val="center"/>
              <w:rPr>
                <w:color w:val="000000" w:themeColor="text1"/>
                <w:sz w:val="20"/>
                <w:szCs w:val="20"/>
              </w:rPr>
            </w:pPr>
          </w:p>
        </w:tc>
        <w:tc>
          <w:tcPr>
            <w:tcW w:w="619" w:type="dxa"/>
          </w:tcPr>
          <w:p w14:paraId="6E4DD4F9" w14:textId="77777777" w:rsidR="0024399D" w:rsidRPr="00CB09C1" w:rsidRDefault="0024399D" w:rsidP="00126B27">
            <w:pPr>
              <w:jc w:val="center"/>
              <w:rPr>
                <w:color w:val="000000" w:themeColor="text1"/>
                <w:sz w:val="20"/>
                <w:szCs w:val="20"/>
              </w:rPr>
            </w:pPr>
          </w:p>
        </w:tc>
        <w:tc>
          <w:tcPr>
            <w:tcW w:w="619" w:type="dxa"/>
          </w:tcPr>
          <w:p w14:paraId="3AF0417A" w14:textId="77777777" w:rsidR="0024399D" w:rsidRPr="00CB09C1" w:rsidRDefault="0024399D" w:rsidP="00126B27">
            <w:pPr>
              <w:jc w:val="center"/>
              <w:rPr>
                <w:color w:val="000000" w:themeColor="text1"/>
                <w:sz w:val="20"/>
                <w:szCs w:val="20"/>
              </w:rPr>
            </w:pPr>
          </w:p>
        </w:tc>
        <w:tc>
          <w:tcPr>
            <w:tcW w:w="619" w:type="dxa"/>
          </w:tcPr>
          <w:p w14:paraId="2E0CCA40" w14:textId="77777777" w:rsidR="0024399D" w:rsidRPr="00CB09C1" w:rsidRDefault="0024399D" w:rsidP="00126B27">
            <w:pPr>
              <w:jc w:val="center"/>
              <w:rPr>
                <w:color w:val="000000" w:themeColor="text1"/>
                <w:sz w:val="20"/>
                <w:szCs w:val="20"/>
              </w:rPr>
            </w:pPr>
          </w:p>
        </w:tc>
        <w:tc>
          <w:tcPr>
            <w:tcW w:w="619" w:type="dxa"/>
          </w:tcPr>
          <w:p w14:paraId="3BB7C66D" w14:textId="77777777" w:rsidR="0024399D" w:rsidRPr="00CB09C1" w:rsidRDefault="0024399D" w:rsidP="00126B27">
            <w:pPr>
              <w:jc w:val="center"/>
              <w:rPr>
                <w:color w:val="000000" w:themeColor="text1"/>
                <w:sz w:val="20"/>
                <w:szCs w:val="20"/>
              </w:rPr>
            </w:pPr>
          </w:p>
        </w:tc>
      </w:tr>
      <w:tr w:rsidR="0024399D" w14:paraId="56A5641B" w14:textId="77777777" w:rsidTr="00126B27">
        <w:trPr>
          <w:trHeight w:val="20"/>
        </w:trPr>
        <w:tc>
          <w:tcPr>
            <w:tcW w:w="619" w:type="dxa"/>
          </w:tcPr>
          <w:p w14:paraId="14AE5D6A" w14:textId="77777777" w:rsidR="0024399D" w:rsidRPr="00C721E6" w:rsidRDefault="0024399D" w:rsidP="00126B27">
            <w:pPr>
              <w:jc w:val="center"/>
              <w:rPr>
                <w:color w:val="000000" w:themeColor="text1"/>
                <w:sz w:val="17"/>
                <w:szCs w:val="17"/>
              </w:rPr>
            </w:pPr>
            <w:r w:rsidRPr="00C721E6">
              <w:rPr>
                <w:color w:val="000000" w:themeColor="text1"/>
                <w:sz w:val="17"/>
                <w:szCs w:val="17"/>
              </w:rPr>
              <w:t>C13</w:t>
            </w:r>
          </w:p>
        </w:tc>
        <w:tc>
          <w:tcPr>
            <w:tcW w:w="619" w:type="dxa"/>
          </w:tcPr>
          <w:p w14:paraId="004260C9" w14:textId="77777777" w:rsidR="0024399D" w:rsidRPr="00CB09C1" w:rsidRDefault="0024399D" w:rsidP="00126B27">
            <w:pPr>
              <w:jc w:val="center"/>
              <w:rPr>
                <w:color w:val="000000" w:themeColor="text1"/>
                <w:sz w:val="20"/>
                <w:szCs w:val="20"/>
              </w:rPr>
            </w:pPr>
          </w:p>
        </w:tc>
        <w:tc>
          <w:tcPr>
            <w:tcW w:w="619" w:type="dxa"/>
          </w:tcPr>
          <w:p w14:paraId="0D87B81E" w14:textId="77777777" w:rsidR="0024399D" w:rsidRPr="00CB09C1" w:rsidRDefault="0024399D" w:rsidP="00126B27">
            <w:pPr>
              <w:jc w:val="center"/>
              <w:rPr>
                <w:color w:val="000000" w:themeColor="text1"/>
                <w:sz w:val="20"/>
                <w:szCs w:val="20"/>
              </w:rPr>
            </w:pPr>
          </w:p>
        </w:tc>
        <w:tc>
          <w:tcPr>
            <w:tcW w:w="619" w:type="dxa"/>
          </w:tcPr>
          <w:p w14:paraId="2AAF1A1D" w14:textId="77777777" w:rsidR="0024399D" w:rsidRPr="00CB09C1" w:rsidRDefault="0024399D" w:rsidP="00126B27">
            <w:pPr>
              <w:jc w:val="center"/>
              <w:rPr>
                <w:color w:val="000000" w:themeColor="text1"/>
                <w:sz w:val="20"/>
                <w:szCs w:val="20"/>
              </w:rPr>
            </w:pPr>
          </w:p>
        </w:tc>
        <w:tc>
          <w:tcPr>
            <w:tcW w:w="619" w:type="dxa"/>
          </w:tcPr>
          <w:p w14:paraId="1A8989C2" w14:textId="77777777" w:rsidR="0024399D" w:rsidRPr="00CB09C1" w:rsidRDefault="0024399D" w:rsidP="00126B27">
            <w:pPr>
              <w:jc w:val="center"/>
              <w:rPr>
                <w:color w:val="000000" w:themeColor="text1"/>
                <w:sz w:val="20"/>
                <w:szCs w:val="20"/>
              </w:rPr>
            </w:pPr>
          </w:p>
        </w:tc>
        <w:tc>
          <w:tcPr>
            <w:tcW w:w="619" w:type="dxa"/>
          </w:tcPr>
          <w:p w14:paraId="29769E83" w14:textId="77777777" w:rsidR="0024399D" w:rsidRPr="00CB09C1" w:rsidRDefault="0024399D" w:rsidP="00126B27">
            <w:pPr>
              <w:jc w:val="center"/>
              <w:rPr>
                <w:color w:val="000000" w:themeColor="text1"/>
                <w:sz w:val="20"/>
                <w:szCs w:val="20"/>
              </w:rPr>
            </w:pPr>
          </w:p>
        </w:tc>
        <w:tc>
          <w:tcPr>
            <w:tcW w:w="619" w:type="dxa"/>
          </w:tcPr>
          <w:p w14:paraId="46ABC28F" w14:textId="77777777" w:rsidR="0024399D" w:rsidRPr="00CB09C1" w:rsidRDefault="0024399D" w:rsidP="00126B27">
            <w:pPr>
              <w:jc w:val="center"/>
              <w:rPr>
                <w:color w:val="000000" w:themeColor="text1"/>
                <w:sz w:val="20"/>
                <w:szCs w:val="20"/>
              </w:rPr>
            </w:pPr>
          </w:p>
        </w:tc>
        <w:tc>
          <w:tcPr>
            <w:tcW w:w="619" w:type="dxa"/>
          </w:tcPr>
          <w:p w14:paraId="4653BFEA" w14:textId="77777777" w:rsidR="0024399D" w:rsidRPr="00CB09C1" w:rsidRDefault="0024399D" w:rsidP="00126B27">
            <w:pPr>
              <w:jc w:val="center"/>
              <w:rPr>
                <w:color w:val="000000" w:themeColor="text1"/>
                <w:sz w:val="20"/>
                <w:szCs w:val="20"/>
              </w:rPr>
            </w:pPr>
          </w:p>
        </w:tc>
        <w:tc>
          <w:tcPr>
            <w:tcW w:w="619" w:type="dxa"/>
          </w:tcPr>
          <w:p w14:paraId="15F6574A" w14:textId="77777777" w:rsidR="0024399D" w:rsidRPr="00CB09C1" w:rsidRDefault="0024399D" w:rsidP="00126B27">
            <w:pPr>
              <w:jc w:val="center"/>
              <w:rPr>
                <w:color w:val="000000" w:themeColor="text1"/>
                <w:sz w:val="20"/>
                <w:szCs w:val="20"/>
              </w:rPr>
            </w:pPr>
          </w:p>
        </w:tc>
        <w:tc>
          <w:tcPr>
            <w:tcW w:w="619" w:type="dxa"/>
          </w:tcPr>
          <w:p w14:paraId="267F7F36" w14:textId="77777777" w:rsidR="0024399D" w:rsidRPr="00CB09C1" w:rsidRDefault="0024399D" w:rsidP="00126B27">
            <w:pPr>
              <w:jc w:val="center"/>
              <w:rPr>
                <w:color w:val="000000" w:themeColor="text1"/>
                <w:sz w:val="20"/>
                <w:szCs w:val="20"/>
              </w:rPr>
            </w:pPr>
          </w:p>
        </w:tc>
        <w:tc>
          <w:tcPr>
            <w:tcW w:w="619" w:type="dxa"/>
          </w:tcPr>
          <w:p w14:paraId="043FFF7B" w14:textId="77777777" w:rsidR="0024399D" w:rsidRPr="00CB09C1" w:rsidRDefault="0024399D" w:rsidP="00126B27">
            <w:pPr>
              <w:jc w:val="center"/>
              <w:rPr>
                <w:color w:val="000000" w:themeColor="text1"/>
                <w:sz w:val="20"/>
                <w:szCs w:val="20"/>
              </w:rPr>
            </w:pPr>
          </w:p>
        </w:tc>
        <w:tc>
          <w:tcPr>
            <w:tcW w:w="619" w:type="dxa"/>
          </w:tcPr>
          <w:p w14:paraId="2638C264" w14:textId="77777777" w:rsidR="0024399D" w:rsidRPr="00CB09C1" w:rsidRDefault="0024399D" w:rsidP="00126B27">
            <w:pPr>
              <w:jc w:val="center"/>
              <w:rPr>
                <w:color w:val="000000" w:themeColor="text1"/>
                <w:sz w:val="20"/>
                <w:szCs w:val="20"/>
              </w:rPr>
            </w:pPr>
          </w:p>
        </w:tc>
        <w:tc>
          <w:tcPr>
            <w:tcW w:w="619" w:type="dxa"/>
          </w:tcPr>
          <w:p w14:paraId="6A862C59" w14:textId="77777777" w:rsidR="0024399D" w:rsidRPr="00CB09C1" w:rsidRDefault="0024399D" w:rsidP="00126B27">
            <w:pPr>
              <w:jc w:val="center"/>
              <w:rPr>
                <w:color w:val="000000" w:themeColor="text1"/>
                <w:sz w:val="20"/>
                <w:szCs w:val="20"/>
              </w:rPr>
            </w:pPr>
            <w:r w:rsidRPr="00CB09C1">
              <w:rPr>
                <w:color w:val="000000" w:themeColor="text1"/>
                <w:sz w:val="20"/>
                <w:szCs w:val="20"/>
              </w:rPr>
              <w:t>5</w:t>
            </w:r>
          </w:p>
        </w:tc>
        <w:tc>
          <w:tcPr>
            <w:tcW w:w="619" w:type="dxa"/>
          </w:tcPr>
          <w:p w14:paraId="3860511D" w14:textId="77777777" w:rsidR="0024399D" w:rsidRPr="00CB09C1" w:rsidRDefault="0024399D" w:rsidP="00126B27">
            <w:pPr>
              <w:jc w:val="center"/>
              <w:rPr>
                <w:color w:val="000000" w:themeColor="text1"/>
                <w:sz w:val="20"/>
                <w:szCs w:val="20"/>
              </w:rPr>
            </w:pPr>
          </w:p>
        </w:tc>
        <w:tc>
          <w:tcPr>
            <w:tcW w:w="619" w:type="dxa"/>
          </w:tcPr>
          <w:p w14:paraId="621485E6" w14:textId="77777777" w:rsidR="0024399D" w:rsidRPr="00CB09C1" w:rsidRDefault="0024399D" w:rsidP="00126B27">
            <w:pPr>
              <w:jc w:val="center"/>
              <w:rPr>
                <w:color w:val="000000" w:themeColor="text1"/>
                <w:sz w:val="20"/>
                <w:szCs w:val="20"/>
              </w:rPr>
            </w:pPr>
          </w:p>
        </w:tc>
        <w:tc>
          <w:tcPr>
            <w:tcW w:w="619" w:type="dxa"/>
          </w:tcPr>
          <w:p w14:paraId="4861A384" w14:textId="77777777" w:rsidR="0024399D" w:rsidRPr="00CB09C1" w:rsidRDefault="0024399D" w:rsidP="00126B27">
            <w:pPr>
              <w:jc w:val="center"/>
              <w:rPr>
                <w:color w:val="000000" w:themeColor="text1"/>
                <w:sz w:val="20"/>
                <w:szCs w:val="20"/>
              </w:rPr>
            </w:pPr>
          </w:p>
        </w:tc>
        <w:tc>
          <w:tcPr>
            <w:tcW w:w="619" w:type="dxa"/>
          </w:tcPr>
          <w:p w14:paraId="64CAEC6C" w14:textId="77777777" w:rsidR="0024399D" w:rsidRPr="00CB09C1" w:rsidRDefault="0024399D" w:rsidP="00126B27">
            <w:pPr>
              <w:jc w:val="center"/>
              <w:rPr>
                <w:color w:val="000000" w:themeColor="text1"/>
                <w:sz w:val="20"/>
                <w:szCs w:val="20"/>
              </w:rPr>
            </w:pPr>
          </w:p>
        </w:tc>
        <w:tc>
          <w:tcPr>
            <w:tcW w:w="619" w:type="dxa"/>
          </w:tcPr>
          <w:p w14:paraId="57DCD389"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c>
          <w:tcPr>
            <w:tcW w:w="619" w:type="dxa"/>
          </w:tcPr>
          <w:p w14:paraId="4DAC029D" w14:textId="77777777" w:rsidR="0024399D" w:rsidRPr="00CB09C1" w:rsidRDefault="0024399D" w:rsidP="00126B27">
            <w:pPr>
              <w:jc w:val="center"/>
              <w:rPr>
                <w:color w:val="000000" w:themeColor="text1"/>
                <w:sz w:val="20"/>
                <w:szCs w:val="20"/>
              </w:rPr>
            </w:pPr>
          </w:p>
        </w:tc>
        <w:tc>
          <w:tcPr>
            <w:tcW w:w="619" w:type="dxa"/>
          </w:tcPr>
          <w:p w14:paraId="5AED24B0"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r>
      <w:tr w:rsidR="0024399D" w14:paraId="3410B952" w14:textId="77777777" w:rsidTr="00126B27">
        <w:trPr>
          <w:trHeight w:val="20"/>
        </w:trPr>
        <w:tc>
          <w:tcPr>
            <w:tcW w:w="619" w:type="dxa"/>
          </w:tcPr>
          <w:p w14:paraId="21FE366E" w14:textId="77777777" w:rsidR="0024399D" w:rsidRPr="00C721E6" w:rsidRDefault="0024399D" w:rsidP="00126B27">
            <w:pPr>
              <w:jc w:val="center"/>
              <w:rPr>
                <w:color w:val="000000" w:themeColor="text1"/>
                <w:sz w:val="17"/>
                <w:szCs w:val="17"/>
              </w:rPr>
            </w:pPr>
            <w:r w:rsidRPr="00C721E6">
              <w:rPr>
                <w:color w:val="000000" w:themeColor="text1"/>
                <w:sz w:val="17"/>
                <w:szCs w:val="17"/>
              </w:rPr>
              <w:t>C14</w:t>
            </w:r>
          </w:p>
        </w:tc>
        <w:tc>
          <w:tcPr>
            <w:tcW w:w="619" w:type="dxa"/>
          </w:tcPr>
          <w:p w14:paraId="307ACC8A" w14:textId="77777777" w:rsidR="0024399D" w:rsidRPr="00CB09C1" w:rsidRDefault="0024399D" w:rsidP="00126B27">
            <w:pPr>
              <w:jc w:val="center"/>
              <w:rPr>
                <w:color w:val="000000" w:themeColor="text1"/>
                <w:sz w:val="20"/>
                <w:szCs w:val="20"/>
              </w:rPr>
            </w:pPr>
          </w:p>
        </w:tc>
        <w:tc>
          <w:tcPr>
            <w:tcW w:w="619" w:type="dxa"/>
          </w:tcPr>
          <w:p w14:paraId="720594E9" w14:textId="77777777" w:rsidR="0024399D" w:rsidRPr="00CB09C1" w:rsidRDefault="0024399D" w:rsidP="00126B27">
            <w:pPr>
              <w:jc w:val="center"/>
              <w:rPr>
                <w:color w:val="000000" w:themeColor="text1"/>
                <w:sz w:val="20"/>
                <w:szCs w:val="20"/>
              </w:rPr>
            </w:pPr>
          </w:p>
        </w:tc>
        <w:tc>
          <w:tcPr>
            <w:tcW w:w="619" w:type="dxa"/>
          </w:tcPr>
          <w:p w14:paraId="5B2E931F" w14:textId="77777777" w:rsidR="0024399D" w:rsidRPr="00CB09C1" w:rsidRDefault="0024399D" w:rsidP="00126B27">
            <w:pPr>
              <w:jc w:val="center"/>
              <w:rPr>
                <w:color w:val="000000" w:themeColor="text1"/>
                <w:sz w:val="20"/>
                <w:szCs w:val="20"/>
              </w:rPr>
            </w:pPr>
          </w:p>
        </w:tc>
        <w:tc>
          <w:tcPr>
            <w:tcW w:w="619" w:type="dxa"/>
          </w:tcPr>
          <w:p w14:paraId="24CEFC6E" w14:textId="77777777" w:rsidR="0024399D" w:rsidRPr="00CB09C1" w:rsidRDefault="0024399D" w:rsidP="00126B27">
            <w:pPr>
              <w:jc w:val="center"/>
              <w:rPr>
                <w:color w:val="000000" w:themeColor="text1"/>
                <w:sz w:val="20"/>
                <w:szCs w:val="20"/>
              </w:rPr>
            </w:pPr>
          </w:p>
        </w:tc>
        <w:tc>
          <w:tcPr>
            <w:tcW w:w="619" w:type="dxa"/>
          </w:tcPr>
          <w:p w14:paraId="33B6DE94" w14:textId="77777777" w:rsidR="0024399D" w:rsidRPr="00CB09C1" w:rsidRDefault="0024399D" w:rsidP="00126B27">
            <w:pPr>
              <w:jc w:val="center"/>
              <w:rPr>
                <w:color w:val="000000" w:themeColor="text1"/>
                <w:sz w:val="20"/>
                <w:szCs w:val="20"/>
              </w:rPr>
            </w:pPr>
          </w:p>
        </w:tc>
        <w:tc>
          <w:tcPr>
            <w:tcW w:w="619" w:type="dxa"/>
          </w:tcPr>
          <w:p w14:paraId="0985ACB6" w14:textId="77777777" w:rsidR="0024399D" w:rsidRPr="00CB09C1" w:rsidRDefault="0024399D" w:rsidP="00126B27">
            <w:pPr>
              <w:jc w:val="center"/>
              <w:rPr>
                <w:color w:val="000000" w:themeColor="text1"/>
                <w:sz w:val="20"/>
                <w:szCs w:val="20"/>
              </w:rPr>
            </w:pPr>
          </w:p>
        </w:tc>
        <w:tc>
          <w:tcPr>
            <w:tcW w:w="619" w:type="dxa"/>
          </w:tcPr>
          <w:p w14:paraId="683F6688" w14:textId="77777777" w:rsidR="0024399D" w:rsidRPr="00CB09C1" w:rsidRDefault="0024399D" w:rsidP="00126B27">
            <w:pPr>
              <w:jc w:val="center"/>
              <w:rPr>
                <w:color w:val="000000" w:themeColor="text1"/>
                <w:sz w:val="20"/>
                <w:szCs w:val="20"/>
              </w:rPr>
            </w:pPr>
          </w:p>
        </w:tc>
        <w:tc>
          <w:tcPr>
            <w:tcW w:w="619" w:type="dxa"/>
          </w:tcPr>
          <w:p w14:paraId="634D53E2" w14:textId="77777777" w:rsidR="0024399D" w:rsidRPr="00CB09C1" w:rsidRDefault="0024399D" w:rsidP="00126B27">
            <w:pPr>
              <w:jc w:val="center"/>
              <w:rPr>
                <w:color w:val="000000" w:themeColor="text1"/>
                <w:sz w:val="20"/>
                <w:szCs w:val="20"/>
              </w:rPr>
            </w:pPr>
          </w:p>
        </w:tc>
        <w:tc>
          <w:tcPr>
            <w:tcW w:w="619" w:type="dxa"/>
          </w:tcPr>
          <w:p w14:paraId="2897F532" w14:textId="77777777" w:rsidR="0024399D" w:rsidRPr="00CB09C1" w:rsidRDefault="0024399D" w:rsidP="00126B27">
            <w:pPr>
              <w:jc w:val="center"/>
              <w:rPr>
                <w:color w:val="000000" w:themeColor="text1"/>
                <w:sz w:val="20"/>
                <w:szCs w:val="20"/>
              </w:rPr>
            </w:pPr>
          </w:p>
        </w:tc>
        <w:tc>
          <w:tcPr>
            <w:tcW w:w="619" w:type="dxa"/>
          </w:tcPr>
          <w:p w14:paraId="68A64ED0" w14:textId="77777777" w:rsidR="0024399D" w:rsidRPr="00CB09C1" w:rsidRDefault="0024399D" w:rsidP="00126B27">
            <w:pPr>
              <w:jc w:val="center"/>
              <w:rPr>
                <w:color w:val="000000" w:themeColor="text1"/>
                <w:sz w:val="20"/>
                <w:szCs w:val="20"/>
              </w:rPr>
            </w:pPr>
          </w:p>
        </w:tc>
        <w:tc>
          <w:tcPr>
            <w:tcW w:w="619" w:type="dxa"/>
          </w:tcPr>
          <w:p w14:paraId="4F2A5E9F" w14:textId="77777777" w:rsidR="0024399D" w:rsidRPr="00CB09C1" w:rsidRDefault="0024399D" w:rsidP="00126B27">
            <w:pPr>
              <w:jc w:val="center"/>
              <w:rPr>
                <w:color w:val="000000" w:themeColor="text1"/>
                <w:sz w:val="20"/>
                <w:szCs w:val="20"/>
              </w:rPr>
            </w:pPr>
          </w:p>
        </w:tc>
        <w:tc>
          <w:tcPr>
            <w:tcW w:w="619" w:type="dxa"/>
          </w:tcPr>
          <w:p w14:paraId="277CEA88" w14:textId="77777777" w:rsidR="0024399D" w:rsidRPr="00CB09C1" w:rsidRDefault="0024399D" w:rsidP="00126B27">
            <w:pPr>
              <w:jc w:val="center"/>
              <w:rPr>
                <w:color w:val="000000" w:themeColor="text1"/>
                <w:sz w:val="20"/>
                <w:szCs w:val="20"/>
              </w:rPr>
            </w:pPr>
          </w:p>
        </w:tc>
        <w:tc>
          <w:tcPr>
            <w:tcW w:w="619" w:type="dxa"/>
          </w:tcPr>
          <w:p w14:paraId="7E3E250A" w14:textId="77777777" w:rsidR="0024399D" w:rsidRPr="00CB09C1" w:rsidRDefault="0024399D" w:rsidP="00126B27">
            <w:pPr>
              <w:jc w:val="center"/>
              <w:rPr>
                <w:color w:val="000000" w:themeColor="text1"/>
                <w:sz w:val="20"/>
                <w:szCs w:val="20"/>
              </w:rPr>
            </w:pPr>
          </w:p>
        </w:tc>
        <w:tc>
          <w:tcPr>
            <w:tcW w:w="619" w:type="dxa"/>
          </w:tcPr>
          <w:p w14:paraId="311FF555" w14:textId="77777777" w:rsidR="0024399D" w:rsidRPr="00CB09C1" w:rsidRDefault="0024399D" w:rsidP="00126B27">
            <w:pPr>
              <w:jc w:val="center"/>
              <w:rPr>
                <w:color w:val="000000" w:themeColor="text1"/>
                <w:sz w:val="20"/>
                <w:szCs w:val="20"/>
              </w:rPr>
            </w:pPr>
          </w:p>
        </w:tc>
        <w:tc>
          <w:tcPr>
            <w:tcW w:w="619" w:type="dxa"/>
          </w:tcPr>
          <w:p w14:paraId="32138BBB" w14:textId="77777777" w:rsidR="0024399D" w:rsidRPr="00CB09C1" w:rsidRDefault="0024399D" w:rsidP="00126B27">
            <w:pPr>
              <w:jc w:val="center"/>
              <w:rPr>
                <w:color w:val="000000" w:themeColor="text1"/>
                <w:sz w:val="20"/>
                <w:szCs w:val="20"/>
              </w:rPr>
            </w:pPr>
          </w:p>
        </w:tc>
        <w:tc>
          <w:tcPr>
            <w:tcW w:w="619" w:type="dxa"/>
          </w:tcPr>
          <w:p w14:paraId="32E45435" w14:textId="77777777" w:rsidR="0024399D" w:rsidRPr="00CB09C1" w:rsidRDefault="0024399D" w:rsidP="00126B27">
            <w:pPr>
              <w:jc w:val="center"/>
              <w:rPr>
                <w:color w:val="000000" w:themeColor="text1"/>
                <w:sz w:val="20"/>
                <w:szCs w:val="20"/>
              </w:rPr>
            </w:pPr>
          </w:p>
        </w:tc>
        <w:tc>
          <w:tcPr>
            <w:tcW w:w="619" w:type="dxa"/>
          </w:tcPr>
          <w:p w14:paraId="7C7F55D5"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3C0CD1C0" w14:textId="77777777" w:rsidR="0024399D" w:rsidRPr="00CB09C1" w:rsidRDefault="0024399D" w:rsidP="00126B27">
            <w:pPr>
              <w:jc w:val="center"/>
              <w:rPr>
                <w:color w:val="000000" w:themeColor="text1"/>
                <w:sz w:val="20"/>
                <w:szCs w:val="20"/>
              </w:rPr>
            </w:pPr>
          </w:p>
        </w:tc>
        <w:tc>
          <w:tcPr>
            <w:tcW w:w="619" w:type="dxa"/>
          </w:tcPr>
          <w:p w14:paraId="52D798E0" w14:textId="77777777" w:rsidR="0024399D" w:rsidRPr="00CB09C1" w:rsidRDefault="0024399D" w:rsidP="00126B27">
            <w:pPr>
              <w:jc w:val="center"/>
              <w:rPr>
                <w:color w:val="000000" w:themeColor="text1"/>
                <w:sz w:val="20"/>
                <w:szCs w:val="20"/>
              </w:rPr>
            </w:pPr>
          </w:p>
        </w:tc>
      </w:tr>
      <w:tr w:rsidR="0024399D" w14:paraId="10C46F17" w14:textId="77777777" w:rsidTr="00126B27">
        <w:trPr>
          <w:trHeight w:val="20"/>
        </w:trPr>
        <w:tc>
          <w:tcPr>
            <w:tcW w:w="619" w:type="dxa"/>
          </w:tcPr>
          <w:p w14:paraId="00A24081" w14:textId="77777777" w:rsidR="0024399D" w:rsidRPr="00C721E6" w:rsidRDefault="0024399D" w:rsidP="00126B27">
            <w:pPr>
              <w:jc w:val="center"/>
              <w:rPr>
                <w:color w:val="000000" w:themeColor="text1"/>
                <w:sz w:val="17"/>
                <w:szCs w:val="17"/>
              </w:rPr>
            </w:pPr>
            <w:r w:rsidRPr="00C721E6">
              <w:rPr>
                <w:color w:val="000000" w:themeColor="text1"/>
                <w:sz w:val="17"/>
                <w:szCs w:val="17"/>
              </w:rPr>
              <w:t>C15</w:t>
            </w:r>
          </w:p>
        </w:tc>
        <w:tc>
          <w:tcPr>
            <w:tcW w:w="619" w:type="dxa"/>
          </w:tcPr>
          <w:p w14:paraId="6B9153CD" w14:textId="77777777" w:rsidR="0024399D" w:rsidRPr="00CB09C1" w:rsidRDefault="0024399D" w:rsidP="00126B27">
            <w:pPr>
              <w:jc w:val="center"/>
              <w:rPr>
                <w:color w:val="000000" w:themeColor="text1"/>
                <w:sz w:val="20"/>
                <w:szCs w:val="20"/>
              </w:rPr>
            </w:pPr>
          </w:p>
        </w:tc>
        <w:tc>
          <w:tcPr>
            <w:tcW w:w="619" w:type="dxa"/>
          </w:tcPr>
          <w:p w14:paraId="4148CF7E" w14:textId="77777777" w:rsidR="0024399D" w:rsidRPr="00CB09C1" w:rsidRDefault="0024399D" w:rsidP="00126B27">
            <w:pPr>
              <w:jc w:val="center"/>
              <w:rPr>
                <w:color w:val="000000" w:themeColor="text1"/>
                <w:sz w:val="20"/>
                <w:szCs w:val="20"/>
              </w:rPr>
            </w:pPr>
          </w:p>
        </w:tc>
        <w:tc>
          <w:tcPr>
            <w:tcW w:w="619" w:type="dxa"/>
          </w:tcPr>
          <w:p w14:paraId="214CE912" w14:textId="77777777" w:rsidR="0024399D" w:rsidRPr="00CB09C1" w:rsidRDefault="0024399D" w:rsidP="00126B27">
            <w:pPr>
              <w:jc w:val="center"/>
              <w:rPr>
                <w:color w:val="000000" w:themeColor="text1"/>
                <w:sz w:val="20"/>
                <w:szCs w:val="20"/>
              </w:rPr>
            </w:pPr>
          </w:p>
        </w:tc>
        <w:tc>
          <w:tcPr>
            <w:tcW w:w="619" w:type="dxa"/>
          </w:tcPr>
          <w:p w14:paraId="1E961848" w14:textId="77777777" w:rsidR="0024399D" w:rsidRPr="00CB09C1" w:rsidRDefault="0024399D" w:rsidP="00126B27">
            <w:pPr>
              <w:jc w:val="center"/>
              <w:rPr>
                <w:color w:val="000000" w:themeColor="text1"/>
                <w:sz w:val="20"/>
                <w:szCs w:val="20"/>
              </w:rPr>
            </w:pPr>
          </w:p>
        </w:tc>
        <w:tc>
          <w:tcPr>
            <w:tcW w:w="619" w:type="dxa"/>
          </w:tcPr>
          <w:p w14:paraId="7F2E333B" w14:textId="77777777" w:rsidR="0024399D" w:rsidRPr="00CB09C1" w:rsidRDefault="0024399D" w:rsidP="00126B27">
            <w:pPr>
              <w:jc w:val="center"/>
              <w:rPr>
                <w:color w:val="000000" w:themeColor="text1"/>
                <w:sz w:val="20"/>
                <w:szCs w:val="20"/>
              </w:rPr>
            </w:pPr>
          </w:p>
        </w:tc>
        <w:tc>
          <w:tcPr>
            <w:tcW w:w="619" w:type="dxa"/>
          </w:tcPr>
          <w:p w14:paraId="2A705DAA" w14:textId="77777777" w:rsidR="0024399D" w:rsidRPr="00CB09C1" w:rsidRDefault="0024399D" w:rsidP="00126B27">
            <w:pPr>
              <w:jc w:val="center"/>
              <w:rPr>
                <w:color w:val="000000" w:themeColor="text1"/>
                <w:sz w:val="20"/>
                <w:szCs w:val="20"/>
              </w:rPr>
            </w:pPr>
          </w:p>
        </w:tc>
        <w:tc>
          <w:tcPr>
            <w:tcW w:w="619" w:type="dxa"/>
          </w:tcPr>
          <w:p w14:paraId="33C606B8" w14:textId="77777777" w:rsidR="0024399D" w:rsidRPr="00CB09C1" w:rsidRDefault="0024399D" w:rsidP="00126B27">
            <w:pPr>
              <w:jc w:val="center"/>
              <w:rPr>
                <w:color w:val="000000" w:themeColor="text1"/>
                <w:sz w:val="20"/>
                <w:szCs w:val="20"/>
              </w:rPr>
            </w:pPr>
          </w:p>
        </w:tc>
        <w:tc>
          <w:tcPr>
            <w:tcW w:w="619" w:type="dxa"/>
          </w:tcPr>
          <w:p w14:paraId="4EFC9104" w14:textId="77777777" w:rsidR="0024399D" w:rsidRPr="00CB09C1" w:rsidRDefault="0024399D" w:rsidP="00126B27">
            <w:pPr>
              <w:jc w:val="center"/>
              <w:rPr>
                <w:color w:val="000000" w:themeColor="text1"/>
                <w:sz w:val="20"/>
                <w:szCs w:val="20"/>
              </w:rPr>
            </w:pPr>
          </w:p>
        </w:tc>
        <w:tc>
          <w:tcPr>
            <w:tcW w:w="619" w:type="dxa"/>
          </w:tcPr>
          <w:p w14:paraId="4A542DEE" w14:textId="77777777" w:rsidR="0024399D" w:rsidRPr="00CB09C1" w:rsidRDefault="0024399D" w:rsidP="00126B27">
            <w:pPr>
              <w:jc w:val="center"/>
              <w:rPr>
                <w:color w:val="000000" w:themeColor="text1"/>
                <w:sz w:val="20"/>
                <w:szCs w:val="20"/>
              </w:rPr>
            </w:pPr>
          </w:p>
        </w:tc>
        <w:tc>
          <w:tcPr>
            <w:tcW w:w="619" w:type="dxa"/>
          </w:tcPr>
          <w:p w14:paraId="1A72D762" w14:textId="77777777" w:rsidR="0024399D" w:rsidRPr="00CB09C1" w:rsidRDefault="0024399D" w:rsidP="00126B27">
            <w:pPr>
              <w:jc w:val="center"/>
              <w:rPr>
                <w:color w:val="000000" w:themeColor="text1"/>
                <w:sz w:val="20"/>
                <w:szCs w:val="20"/>
              </w:rPr>
            </w:pPr>
          </w:p>
        </w:tc>
        <w:tc>
          <w:tcPr>
            <w:tcW w:w="619" w:type="dxa"/>
          </w:tcPr>
          <w:p w14:paraId="42BD8EDD" w14:textId="77777777" w:rsidR="0024399D" w:rsidRPr="00CB09C1" w:rsidRDefault="0024399D" w:rsidP="00126B27">
            <w:pPr>
              <w:jc w:val="center"/>
              <w:rPr>
                <w:color w:val="000000" w:themeColor="text1"/>
                <w:sz w:val="20"/>
                <w:szCs w:val="20"/>
              </w:rPr>
            </w:pPr>
          </w:p>
        </w:tc>
        <w:tc>
          <w:tcPr>
            <w:tcW w:w="619" w:type="dxa"/>
          </w:tcPr>
          <w:p w14:paraId="7D1E79F7" w14:textId="77777777" w:rsidR="0024399D" w:rsidRPr="00CB09C1" w:rsidRDefault="0024399D" w:rsidP="00126B27">
            <w:pPr>
              <w:jc w:val="center"/>
              <w:rPr>
                <w:color w:val="000000" w:themeColor="text1"/>
                <w:sz w:val="20"/>
                <w:szCs w:val="20"/>
              </w:rPr>
            </w:pPr>
          </w:p>
        </w:tc>
        <w:tc>
          <w:tcPr>
            <w:tcW w:w="619" w:type="dxa"/>
          </w:tcPr>
          <w:p w14:paraId="1539F617" w14:textId="77777777" w:rsidR="0024399D" w:rsidRPr="00CB09C1" w:rsidRDefault="0024399D" w:rsidP="00126B27">
            <w:pPr>
              <w:jc w:val="center"/>
              <w:rPr>
                <w:color w:val="000000" w:themeColor="text1"/>
                <w:sz w:val="20"/>
                <w:szCs w:val="20"/>
              </w:rPr>
            </w:pPr>
          </w:p>
        </w:tc>
        <w:tc>
          <w:tcPr>
            <w:tcW w:w="619" w:type="dxa"/>
          </w:tcPr>
          <w:p w14:paraId="6BA27F7C" w14:textId="77777777" w:rsidR="0024399D" w:rsidRPr="00CB09C1" w:rsidRDefault="0024399D" w:rsidP="00126B27">
            <w:pPr>
              <w:jc w:val="center"/>
              <w:rPr>
                <w:color w:val="000000" w:themeColor="text1"/>
                <w:sz w:val="20"/>
                <w:szCs w:val="20"/>
              </w:rPr>
            </w:pPr>
          </w:p>
        </w:tc>
        <w:tc>
          <w:tcPr>
            <w:tcW w:w="619" w:type="dxa"/>
          </w:tcPr>
          <w:p w14:paraId="54019B8D" w14:textId="77777777" w:rsidR="0024399D" w:rsidRPr="00CB09C1" w:rsidRDefault="0024399D" w:rsidP="00126B27">
            <w:pPr>
              <w:jc w:val="center"/>
              <w:rPr>
                <w:color w:val="000000" w:themeColor="text1"/>
                <w:sz w:val="20"/>
                <w:szCs w:val="20"/>
              </w:rPr>
            </w:pPr>
          </w:p>
        </w:tc>
        <w:tc>
          <w:tcPr>
            <w:tcW w:w="619" w:type="dxa"/>
          </w:tcPr>
          <w:p w14:paraId="5CB95274"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4C9D0B00" w14:textId="77777777" w:rsidR="0024399D" w:rsidRPr="00CB09C1" w:rsidRDefault="0024399D" w:rsidP="00126B27">
            <w:pPr>
              <w:jc w:val="center"/>
              <w:rPr>
                <w:color w:val="000000" w:themeColor="text1"/>
                <w:sz w:val="20"/>
                <w:szCs w:val="20"/>
              </w:rPr>
            </w:pPr>
          </w:p>
        </w:tc>
        <w:tc>
          <w:tcPr>
            <w:tcW w:w="619" w:type="dxa"/>
          </w:tcPr>
          <w:p w14:paraId="3FBBD731" w14:textId="77777777" w:rsidR="0024399D" w:rsidRPr="00CB09C1" w:rsidRDefault="0024399D" w:rsidP="00126B27">
            <w:pPr>
              <w:jc w:val="center"/>
              <w:rPr>
                <w:color w:val="000000" w:themeColor="text1"/>
                <w:sz w:val="20"/>
                <w:szCs w:val="20"/>
              </w:rPr>
            </w:pPr>
          </w:p>
        </w:tc>
        <w:tc>
          <w:tcPr>
            <w:tcW w:w="619" w:type="dxa"/>
          </w:tcPr>
          <w:p w14:paraId="243B44A0" w14:textId="77777777" w:rsidR="0024399D" w:rsidRPr="00CB09C1" w:rsidRDefault="0024399D" w:rsidP="00126B27">
            <w:pPr>
              <w:jc w:val="center"/>
              <w:rPr>
                <w:color w:val="000000" w:themeColor="text1"/>
                <w:sz w:val="20"/>
                <w:szCs w:val="20"/>
              </w:rPr>
            </w:pPr>
          </w:p>
        </w:tc>
      </w:tr>
      <w:tr w:rsidR="0024399D" w14:paraId="526583BB" w14:textId="77777777" w:rsidTr="00126B27">
        <w:trPr>
          <w:trHeight w:val="20"/>
        </w:trPr>
        <w:tc>
          <w:tcPr>
            <w:tcW w:w="619" w:type="dxa"/>
          </w:tcPr>
          <w:p w14:paraId="5AE68B56" w14:textId="77777777" w:rsidR="0024399D" w:rsidRPr="00C721E6" w:rsidRDefault="0024399D" w:rsidP="00126B27">
            <w:pPr>
              <w:jc w:val="center"/>
              <w:rPr>
                <w:color w:val="000000" w:themeColor="text1"/>
                <w:sz w:val="17"/>
                <w:szCs w:val="17"/>
              </w:rPr>
            </w:pPr>
            <w:r w:rsidRPr="00C721E6">
              <w:rPr>
                <w:color w:val="000000" w:themeColor="text1"/>
                <w:sz w:val="17"/>
                <w:szCs w:val="17"/>
              </w:rPr>
              <w:t>C16</w:t>
            </w:r>
          </w:p>
        </w:tc>
        <w:tc>
          <w:tcPr>
            <w:tcW w:w="619" w:type="dxa"/>
          </w:tcPr>
          <w:p w14:paraId="597C551B" w14:textId="77777777" w:rsidR="0024399D" w:rsidRPr="00CB09C1" w:rsidRDefault="0024399D" w:rsidP="00126B27">
            <w:pPr>
              <w:jc w:val="center"/>
              <w:rPr>
                <w:color w:val="000000" w:themeColor="text1"/>
                <w:sz w:val="20"/>
                <w:szCs w:val="20"/>
              </w:rPr>
            </w:pPr>
          </w:p>
        </w:tc>
        <w:tc>
          <w:tcPr>
            <w:tcW w:w="619" w:type="dxa"/>
          </w:tcPr>
          <w:p w14:paraId="11D9D81C" w14:textId="77777777" w:rsidR="0024399D" w:rsidRPr="00CB09C1" w:rsidRDefault="0024399D" w:rsidP="00126B27">
            <w:pPr>
              <w:jc w:val="center"/>
              <w:rPr>
                <w:color w:val="000000" w:themeColor="text1"/>
                <w:sz w:val="20"/>
                <w:szCs w:val="20"/>
              </w:rPr>
            </w:pPr>
          </w:p>
        </w:tc>
        <w:tc>
          <w:tcPr>
            <w:tcW w:w="619" w:type="dxa"/>
          </w:tcPr>
          <w:p w14:paraId="6D4461D7" w14:textId="77777777" w:rsidR="0024399D" w:rsidRPr="00CB09C1" w:rsidRDefault="0024399D" w:rsidP="00126B27">
            <w:pPr>
              <w:jc w:val="center"/>
              <w:rPr>
                <w:color w:val="000000" w:themeColor="text1"/>
                <w:sz w:val="20"/>
                <w:szCs w:val="20"/>
              </w:rPr>
            </w:pPr>
          </w:p>
        </w:tc>
        <w:tc>
          <w:tcPr>
            <w:tcW w:w="619" w:type="dxa"/>
          </w:tcPr>
          <w:p w14:paraId="736A73BB" w14:textId="77777777" w:rsidR="0024399D" w:rsidRPr="00CB09C1" w:rsidRDefault="0024399D" w:rsidP="00126B27">
            <w:pPr>
              <w:jc w:val="center"/>
              <w:rPr>
                <w:color w:val="000000" w:themeColor="text1"/>
                <w:sz w:val="20"/>
                <w:szCs w:val="20"/>
              </w:rPr>
            </w:pPr>
          </w:p>
        </w:tc>
        <w:tc>
          <w:tcPr>
            <w:tcW w:w="619" w:type="dxa"/>
          </w:tcPr>
          <w:p w14:paraId="55E6CC3C" w14:textId="77777777" w:rsidR="0024399D" w:rsidRPr="00CB09C1" w:rsidRDefault="0024399D" w:rsidP="00126B27">
            <w:pPr>
              <w:jc w:val="center"/>
              <w:rPr>
                <w:color w:val="000000" w:themeColor="text1"/>
                <w:sz w:val="20"/>
                <w:szCs w:val="20"/>
              </w:rPr>
            </w:pPr>
          </w:p>
        </w:tc>
        <w:tc>
          <w:tcPr>
            <w:tcW w:w="619" w:type="dxa"/>
          </w:tcPr>
          <w:p w14:paraId="12360B04" w14:textId="77777777" w:rsidR="0024399D" w:rsidRPr="00CB09C1" w:rsidRDefault="0024399D" w:rsidP="00126B27">
            <w:pPr>
              <w:jc w:val="center"/>
              <w:rPr>
                <w:color w:val="000000" w:themeColor="text1"/>
                <w:sz w:val="20"/>
                <w:szCs w:val="20"/>
              </w:rPr>
            </w:pPr>
          </w:p>
        </w:tc>
        <w:tc>
          <w:tcPr>
            <w:tcW w:w="619" w:type="dxa"/>
          </w:tcPr>
          <w:p w14:paraId="3E515D8A" w14:textId="77777777" w:rsidR="0024399D" w:rsidRPr="00CB09C1" w:rsidRDefault="0024399D" w:rsidP="00126B27">
            <w:pPr>
              <w:jc w:val="center"/>
              <w:rPr>
                <w:color w:val="000000" w:themeColor="text1"/>
                <w:sz w:val="20"/>
                <w:szCs w:val="20"/>
              </w:rPr>
            </w:pPr>
          </w:p>
        </w:tc>
        <w:tc>
          <w:tcPr>
            <w:tcW w:w="619" w:type="dxa"/>
          </w:tcPr>
          <w:p w14:paraId="527E3CBE" w14:textId="77777777" w:rsidR="0024399D" w:rsidRPr="00CB09C1" w:rsidRDefault="0024399D" w:rsidP="00126B27">
            <w:pPr>
              <w:jc w:val="center"/>
              <w:rPr>
                <w:color w:val="000000" w:themeColor="text1"/>
                <w:sz w:val="20"/>
                <w:szCs w:val="20"/>
              </w:rPr>
            </w:pPr>
          </w:p>
        </w:tc>
        <w:tc>
          <w:tcPr>
            <w:tcW w:w="619" w:type="dxa"/>
          </w:tcPr>
          <w:p w14:paraId="4FED150C" w14:textId="77777777" w:rsidR="0024399D" w:rsidRPr="00CB09C1" w:rsidRDefault="0024399D" w:rsidP="00126B27">
            <w:pPr>
              <w:jc w:val="center"/>
              <w:rPr>
                <w:color w:val="000000" w:themeColor="text1"/>
                <w:sz w:val="20"/>
                <w:szCs w:val="20"/>
              </w:rPr>
            </w:pPr>
          </w:p>
        </w:tc>
        <w:tc>
          <w:tcPr>
            <w:tcW w:w="619" w:type="dxa"/>
          </w:tcPr>
          <w:p w14:paraId="554D46E6" w14:textId="77777777" w:rsidR="0024399D" w:rsidRPr="00CB09C1" w:rsidRDefault="0024399D" w:rsidP="00126B27">
            <w:pPr>
              <w:jc w:val="center"/>
              <w:rPr>
                <w:color w:val="000000" w:themeColor="text1"/>
                <w:sz w:val="20"/>
                <w:szCs w:val="20"/>
              </w:rPr>
            </w:pPr>
          </w:p>
        </w:tc>
        <w:tc>
          <w:tcPr>
            <w:tcW w:w="619" w:type="dxa"/>
          </w:tcPr>
          <w:p w14:paraId="10A5C1B8" w14:textId="77777777" w:rsidR="0024399D" w:rsidRPr="00CB09C1" w:rsidRDefault="0024399D" w:rsidP="00126B27">
            <w:pPr>
              <w:jc w:val="center"/>
              <w:rPr>
                <w:color w:val="000000" w:themeColor="text1"/>
                <w:sz w:val="20"/>
                <w:szCs w:val="20"/>
              </w:rPr>
            </w:pPr>
          </w:p>
        </w:tc>
        <w:tc>
          <w:tcPr>
            <w:tcW w:w="619" w:type="dxa"/>
          </w:tcPr>
          <w:p w14:paraId="4205735B" w14:textId="77777777" w:rsidR="0024399D" w:rsidRPr="00CB09C1" w:rsidRDefault="0024399D" w:rsidP="00126B27">
            <w:pPr>
              <w:jc w:val="center"/>
              <w:rPr>
                <w:color w:val="000000" w:themeColor="text1"/>
                <w:sz w:val="20"/>
                <w:szCs w:val="20"/>
              </w:rPr>
            </w:pPr>
          </w:p>
        </w:tc>
        <w:tc>
          <w:tcPr>
            <w:tcW w:w="619" w:type="dxa"/>
          </w:tcPr>
          <w:p w14:paraId="662736C8" w14:textId="77777777" w:rsidR="0024399D" w:rsidRPr="00CB09C1" w:rsidRDefault="0024399D" w:rsidP="00126B27">
            <w:pPr>
              <w:jc w:val="center"/>
              <w:rPr>
                <w:color w:val="000000" w:themeColor="text1"/>
                <w:sz w:val="20"/>
                <w:szCs w:val="20"/>
              </w:rPr>
            </w:pPr>
          </w:p>
        </w:tc>
        <w:tc>
          <w:tcPr>
            <w:tcW w:w="619" w:type="dxa"/>
          </w:tcPr>
          <w:p w14:paraId="096D96DD" w14:textId="77777777" w:rsidR="0024399D" w:rsidRPr="00CB09C1" w:rsidRDefault="0024399D" w:rsidP="00126B27">
            <w:pPr>
              <w:jc w:val="center"/>
              <w:rPr>
                <w:color w:val="000000" w:themeColor="text1"/>
                <w:sz w:val="20"/>
                <w:szCs w:val="20"/>
              </w:rPr>
            </w:pPr>
          </w:p>
        </w:tc>
        <w:tc>
          <w:tcPr>
            <w:tcW w:w="619" w:type="dxa"/>
          </w:tcPr>
          <w:p w14:paraId="4C414798" w14:textId="77777777" w:rsidR="0024399D" w:rsidRPr="00CB09C1" w:rsidRDefault="0024399D" w:rsidP="00126B27">
            <w:pPr>
              <w:jc w:val="center"/>
              <w:rPr>
                <w:color w:val="000000" w:themeColor="text1"/>
                <w:sz w:val="20"/>
                <w:szCs w:val="20"/>
              </w:rPr>
            </w:pPr>
          </w:p>
        </w:tc>
        <w:tc>
          <w:tcPr>
            <w:tcW w:w="619" w:type="dxa"/>
          </w:tcPr>
          <w:p w14:paraId="7F646B9B" w14:textId="77777777" w:rsidR="0024399D" w:rsidRPr="00CB09C1" w:rsidRDefault="0024399D" w:rsidP="00126B27">
            <w:pPr>
              <w:jc w:val="center"/>
              <w:rPr>
                <w:color w:val="000000" w:themeColor="text1"/>
                <w:sz w:val="20"/>
                <w:szCs w:val="20"/>
              </w:rPr>
            </w:pPr>
          </w:p>
        </w:tc>
        <w:tc>
          <w:tcPr>
            <w:tcW w:w="619" w:type="dxa"/>
          </w:tcPr>
          <w:p w14:paraId="4A810DE6" w14:textId="77777777" w:rsidR="0024399D" w:rsidRPr="00CB09C1" w:rsidRDefault="0024399D" w:rsidP="00126B27">
            <w:pPr>
              <w:jc w:val="center"/>
              <w:rPr>
                <w:color w:val="000000" w:themeColor="text1"/>
                <w:sz w:val="20"/>
                <w:szCs w:val="20"/>
              </w:rPr>
            </w:pPr>
          </w:p>
        </w:tc>
        <w:tc>
          <w:tcPr>
            <w:tcW w:w="619" w:type="dxa"/>
          </w:tcPr>
          <w:p w14:paraId="53FEFC4E" w14:textId="77777777" w:rsidR="0024399D" w:rsidRPr="00CB09C1" w:rsidRDefault="0024399D" w:rsidP="00126B27">
            <w:pPr>
              <w:jc w:val="center"/>
              <w:rPr>
                <w:color w:val="000000" w:themeColor="text1"/>
                <w:sz w:val="20"/>
                <w:szCs w:val="20"/>
              </w:rPr>
            </w:pPr>
          </w:p>
        </w:tc>
        <w:tc>
          <w:tcPr>
            <w:tcW w:w="619" w:type="dxa"/>
          </w:tcPr>
          <w:p w14:paraId="78222EAC" w14:textId="77777777" w:rsidR="0024399D" w:rsidRPr="00CB09C1" w:rsidRDefault="0024399D" w:rsidP="00126B27">
            <w:pPr>
              <w:jc w:val="center"/>
              <w:rPr>
                <w:color w:val="000000" w:themeColor="text1"/>
                <w:sz w:val="20"/>
                <w:szCs w:val="20"/>
              </w:rPr>
            </w:pPr>
          </w:p>
        </w:tc>
      </w:tr>
      <w:tr w:rsidR="0024399D" w14:paraId="140A7A92" w14:textId="77777777" w:rsidTr="00126B27">
        <w:trPr>
          <w:trHeight w:val="20"/>
        </w:trPr>
        <w:tc>
          <w:tcPr>
            <w:tcW w:w="619" w:type="dxa"/>
          </w:tcPr>
          <w:p w14:paraId="1B7B7188" w14:textId="77777777" w:rsidR="0024399D" w:rsidRPr="00C721E6" w:rsidRDefault="0024399D" w:rsidP="00126B27">
            <w:pPr>
              <w:jc w:val="center"/>
              <w:rPr>
                <w:color w:val="000000" w:themeColor="text1"/>
                <w:sz w:val="17"/>
                <w:szCs w:val="17"/>
              </w:rPr>
            </w:pPr>
            <w:r w:rsidRPr="00C721E6">
              <w:rPr>
                <w:color w:val="000000" w:themeColor="text1"/>
                <w:sz w:val="17"/>
                <w:szCs w:val="17"/>
              </w:rPr>
              <w:t>C17</w:t>
            </w:r>
          </w:p>
        </w:tc>
        <w:tc>
          <w:tcPr>
            <w:tcW w:w="619" w:type="dxa"/>
          </w:tcPr>
          <w:p w14:paraId="69BF24A7" w14:textId="77777777" w:rsidR="0024399D" w:rsidRPr="00CB09C1" w:rsidRDefault="0024399D" w:rsidP="00126B27">
            <w:pPr>
              <w:jc w:val="center"/>
              <w:rPr>
                <w:color w:val="000000" w:themeColor="text1"/>
                <w:sz w:val="20"/>
                <w:szCs w:val="20"/>
              </w:rPr>
            </w:pPr>
          </w:p>
        </w:tc>
        <w:tc>
          <w:tcPr>
            <w:tcW w:w="619" w:type="dxa"/>
          </w:tcPr>
          <w:p w14:paraId="64EE07FD" w14:textId="77777777" w:rsidR="0024399D" w:rsidRPr="00CB09C1" w:rsidRDefault="0024399D" w:rsidP="00126B27">
            <w:pPr>
              <w:jc w:val="center"/>
              <w:rPr>
                <w:color w:val="000000" w:themeColor="text1"/>
                <w:sz w:val="20"/>
                <w:szCs w:val="20"/>
              </w:rPr>
            </w:pPr>
          </w:p>
        </w:tc>
        <w:tc>
          <w:tcPr>
            <w:tcW w:w="619" w:type="dxa"/>
          </w:tcPr>
          <w:p w14:paraId="1AB54F47" w14:textId="77777777" w:rsidR="0024399D" w:rsidRPr="00CB09C1" w:rsidRDefault="0024399D" w:rsidP="00126B27">
            <w:pPr>
              <w:jc w:val="center"/>
              <w:rPr>
                <w:color w:val="000000" w:themeColor="text1"/>
                <w:sz w:val="20"/>
                <w:szCs w:val="20"/>
              </w:rPr>
            </w:pPr>
          </w:p>
        </w:tc>
        <w:tc>
          <w:tcPr>
            <w:tcW w:w="619" w:type="dxa"/>
          </w:tcPr>
          <w:p w14:paraId="38AF0C84" w14:textId="77777777" w:rsidR="0024399D" w:rsidRPr="00CB09C1" w:rsidRDefault="0024399D" w:rsidP="00126B27">
            <w:pPr>
              <w:jc w:val="center"/>
              <w:rPr>
                <w:color w:val="000000" w:themeColor="text1"/>
                <w:sz w:val="20"/>
                <w:szCs w:val="20"/>
              </w:rPr>
            </w:pPr>
          </w:p>
        </w:tc>
        <w:tc>
          <w:tcPr>
            <w:tcW w:w="619" w:type="dxa"/>
          </w:tcPr>
          <w:p w14:paraId="2E8006DC" w14:textId="77777777" w:rsidR="0024399D" w:rsidRPr="00CB09C1" w:rsidRDefault="0024399D" w:rsidP="00126B27">
            <w:pPr>
              <w:jc w:val="center"/>
              <w:rPr>
                <w:color w:val="000000" w:themeColor="text1"/>
                <w:sz w:val="20"/>
                <w:szCs w:val="20"/>
              </w:rPr>
            </w:pPr>
          </w:p>
        </w:tc>
        <w:tc>
          <w:tcPr>
            <w:tcW w:w="619" w:type="dxa"/>
          </w:tcPr>
          <w:p w14:paraId="0093F6C6" w14:textId="77777777" w:rsidR="0024399D" w:rsidRPr="00CB09C1" w:rsidRDefault="0024399D" w:rsidP="00126B27">
            <w:pPr>
              <w:jc w:val="center"/>
              <w:rPr>
                <w:color w:val="000000" w:themeColor="text1"/>
                <w:sz w:val="20"/>
                <w:szCs w:val="20"/>
              </w:rPr>
            </w:pPr>
          </w:p>
        </w:tc>
        <w:tc>
          <w:tcPr>
            <w:tcW w:w="619" w:type="dxa"/>
          </w:tcPr>
          <w:p w14:paraId="476EBD08" w14:textId="77777777" w:rsidR="0024399D" w:rsidRPr="00CB09C1" w:rsidRDefault="0024399D" w:rsidP="00126B27">
            <w:pPr>
              <w:jc w:val="center"/>
              <w:rPr>
                <w:color w:val="000000" w:themeColor="text1"/>
                <w:sz w:val="20"/>
                <w:szCs w:val="20"/>
              </w:rPr>
            </w:pPr>
          </w:p>
        </w:tc>
        <w:tc>
          <w:tcPr>
            <w:tcW w:w="619" w:type="dxa"/>
          </w:tcPr>
          <w:p w14:paraId="7E56B119" w14:textId="77777777" w:rsidR="0024399D" w:rsidRPr="00CB09C1" w:rsidRDefault="0024399D" w:rsidP="00126B27">
            <w:pPr>
              <w:jc w:val="center"/>
              <w:rPr>
                <w:color w:val="000000" w:themeColor="text1"/>
                <w:sz w:val="20"/>
                <w:szCs w:val="20"/>
              </w:rPr>
            </w:pPr>
          </w:p>
        </w:tc>
        <w:tc>
          <w:tcPr>
            <w:tcW w:w="619" w:type="dxa"/>
          </w:tcPr>
          <w:p w14:paraId="5ED5058A" w14:textId="77777777" w:rsidR="0024399D" w:rsidRPr="00CB09C1" w:rsidRDefault="0024399D" w:rsidP="00126B27">
            <w:pPr>
              <w:jc w:val="center"/>
              <w:rPr>
                <w:color w:val="000000" w:themeColor="text1"/>
                <w:sz w:val="20"/>
                <w:szCs w:val="20"/>
              </w:rPr>
            </w:pPr>
          </w:p>
        </w:tc>
        <w:tc>
          <w:tcPr>
            <w:tcW w:w="619" w:type="dxa"/>
          </w:tcPr>
          <w:p w14:paraId="2D4269E8" w14:textId="77777777" w:rsidR="0024399D" w:rsidRPr="00CB09C1" w:rsidRDefault="0024399D" w:rsidP="00126B27">
            <w:pPr>
              <w:jc w:val="center"/>
              <w:rPr>
                <w:color w:val="000000" w:themeColor="text1"/>
                <w:sz w:val="20"/>
                <w:szCs w:val="20"/>
              </w:rPr>
            </w:pPr>
          </w:p>
        </w:tc>
        <w:tc>
          <w:tcPr>
            <w:tcW w:w="619" w:type="dxa"/>
          </w:tcPr>
          <w:p w14:paraId="67E5BCE6" w14:textId="77777777" w:rsidR="0024399D" w:rsidRPr="00CB09C1" w:rsidRDefault="0024399D" w:rsidP="00126B27">
            <w:pPr>
              <w:jc w:val="center"/>
              <w:rPr>
                <w:color w:val="000000" w:themeColor="text1"/>
                <w:sz w:val="20"/>
                <w:szCs w:val="20"/>
              </w:rPr>
            </w:pPr>
          </w:p>
        </w:tc>
        <w:tc>
          <w:tcPr>
            <w:tcW w:w="619" w:type="dxa"/>
          </w:tcPr>
          <w:p w14:paraId="738CB8AA" w14:textId="77777777" w:rsidR="0024399D" w:rsidRPr="00CB09C1" w:rsidRDefault="0024399D" w:rsidP="00126B27">
            <w:pPr>
              <w:jc w:val="center"/>
              <w:rPr>
                <w:color w:val="000000" w:themeColor="text1"/>
                <w:sz w:val="20"/>
                <w:szCs w:val="20"/>
              </w:rPr>
            </w:pPr>
          </w:p>
        </w:tc>
        <w:tc>
          <w:tcPr>
            <w:tcW w:w="619" w:type="dxa"/>
          </w:tcPr>
          <w:p w14:paraId="78954E49" w14:textId="77777777" w:rsidR="0024399D" w:rsidRPr="00CB09C1" w:rsidRDefault="0024399D" w:rsidP="00126B27">
            <w:pPr>
              <w:jc w:val="center"/>
              <w:rPr>
                <w:color w:val="000000" w:themeColor="text1"/>
                <w:sz w:val="20"/>
                <w:szCs w:val="20"/>
              </w:rPr>
            </w:pPr>
          </w:p>
        </w:tc>
        <w:tc>
          <w:tcPr>
            <w:tcW w:w="619" w:type="dxa"/>
          </w:tcPr>
          <w:p w14:paraId="12E94287" w14:textId="77777777" w:rsidR="0024399D" w:rsidRPr="00CB09C1" w:rsidRDefault="0024399D" w:rsidP="00126B27">
            <w:pPr>
              <w:jc w:val="center"/>
              <w:rPr>
                <w:color w:val="000000" w:themeColor="text1"/>
                <w:sz w:val="20"/>
                <w:szCs w:val="20"/>
              </w:rPr>
            </w:pPr>
          </w:p>
        </w:tc>
        <w:tc>
          <w:tcPr>
            <w:tcW w:w="619" w:type="dxa"/>
          </w:tcPr>
          <w:p w14:paraId="19AA0033" w14:textId="77777777" w:rsidR="0024399D" w:rsidRPr="00CB09C1" w:rsidRDefault="0024399D" w:rsidP="00126B27">
            <w:pPr>
              <w:jc w:val="center"/>
              <w:rPr>
                <w:color w:val="000000" w:themeColor="text1"/>
                <w:sz w:val="20"/>
                <w:szCs w:val="20"/>
              </w:rPr>
            </w:pPr>
          </w:p>
        </w:tc>
        <w:tc>
          <w:tcPr>
            <w:tcW w:w="619" w:type="dxa"/>
          </w:tcPr>
          <w:p w14:paraId="29D65F1F" w14:textId="77777777" w:rsidR="0024399D" w:rsidRPr="00CB09C1" w:rsidRDefault="0024399D" w:rsidP="00126B27">
            <w:pPr>
              <w:jc w:val="center"/>
              <w:rPr>
                <w:color w:val="000000" w:themeColor="text1"/>
                <w:sz w:val="20"/>
                <w:szCs w:val="20"/>
              </w:rPr>
            </w:pPr>
          </w:p>
        </w:tc>
        <w:tc>
          <w:tcPr>
            <w:tcW w:w="619" w:type="dxa"/>
          </w:tcPr>
          <w:p w14:paraId="200C03C0" w14:textId="77777777" w:rsidR="0024399D" w:rsidRPr="00CB09C1" w:rsidRDefault="0024399D" w:rsidP="00126B27">
            <w:pPr>
              <w:jc w:val="center"/>
              <w:rPr>
                <w:color w:val="000000" w:themeColor="text1"/>
                <w:sz w:val="20"/>
                <w:szCs w:val="20"/>
              </w:rPr>
            </w:pPr>
          </w:p>
        </w:tc>
        <w:tc>
          <w:tcPr>
            <w:tcW w:w="619" w:type="dxa"/>
          </w:tcPr>
          <w:p w14:paraId="07F8AE47"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6A427EE1"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r>
      <w:tr w:rsidR="0024399D" w14:paraId="0E17F6B4" w14:textId="77777777" w:rsidTr="00126B27">
        <w:trPr>
          <w:trHeight w:val="20"/>
        </w:trPr>
        <w:tc>
          <w:tcPr>
            <w:tcW w:w="619" w:type="dxa"/>
          </w:tcPr>
          <w:p w14:paraId="710CFE0A" w14:textId="77777777" w:rsidR="0024399D" w:rsidRPr="00C721E6" w:rsidRDefault="0024399D" w:rsidP="00126B27">
            <w:pPr>
              <w:jc w:val="center"/>
              <w:rPr>
                <w:color w:val="000000" w:themeColor="text1"/>
                <w:sz w:val="17"/>
                <w:szCs w:val="17"/>
              </w:rPr>
            </w:pPr>
            <w:r w:rsidRPr="00C721E6">
              <w:rPr>
                <w:color w:val="000000" w:themeColor="text1"/>
                <w:sz w:val="17"/>
                <w:szCs w:val="17"/>
              </w:rPr>
              <w:t>C18</w:t>
            </w:r>
          </w:p>
        </w:tc>
        <w:tc>
          <w:tcPr>
            <w:tcW w:w="619" w:type="dxa"/>
          </w:tcPr>
          <w:p w14:paraId="1A7ABF05" w14:textId="77777777" w:rsidR="0024399D" w:rsidRPr="00CB09C1" w:rsidRDefault="0024399D" w:rsidP="00126B27">
            <w:pPr>
              <w:jc w:val="center"/>
              <w:rPr>
                <w:color w:val="000000" w:themeColor="text1"/>
                <w:sz w:val="20"/>
                <w:szCs w:val="20"/>
              </w:rPr>
            </w:pPr>
          </w:p>
        </w:tc>
        <w:tc>
          <w:tcPr>
            <w:tcW w:w="619" w:type="dxa"/>
          </w:tcPr>
          <w:p w14:paraId="71FEE02E" w14:textId="77777777" w:rsidR="0024399D" w:rsidRPr="00CB09C1" w:rsidRDefault="0024399D" w:rsidP="00126B27">
            <w:pPr>
              <w:jc w:val="center"/>
              <w:rPr>
                <w:color w:val="000000" w:themeColor="text1"/>
                <w:sz w:val="20"/>
                <w:szCs w:val="20"/>
              </w:rPr>
            </w:pPr>
          </w:p>
        </w:tc>
        <w:tc>
          <w:tcPr>
            <w:tcW w:w="619" w:type="dxa"/>
          </w:tcPr>
          <w:p w14:paraId="59EB3BD8" w14:textId="77777777" w:rsidR="0024399D" w:rsidRPr="00CB09C1" w:rsidRDefault="0024399D" w:rsidP="00126B27">
            <w:pPr>
              <w:jc w:val="center"/>
              <w:rPr>
                <w:color w:val="000000" w:themeColor="text1"/>
                <w:sz w:val="20"/>
                <w:szCs w:val="20"/>
              </w:rPr>
            </w:pPr>
          </w:p>
        </w:tc>
        <w:tc>
          <w:tcPr>
            <w:tcW w:w="619" w:type="dxa"/>
          </w:tcPr>
          <w:p w14:paraId="3063C67B" w14:textId="77777777" w:rsidR="0024399D" w:rsidRPr="00CB09C1" w:rsidRDefault="0024399D" w:rsidP="00126B27">
            <w:pPr>
              <w:jc w:val="center"/>
              <w:rPr>
                <w:color w:val="000000" w:themeColor="text1"/>
                <w:sz w:val="20"/>
                <w:szCs w:val="20"/>
              </w:rPr>
            </w:pPr>
          </w:p>
        </w:tc>
        <w:tc>
          <w:tcPr>
            <w:tcW w:w="619" w:type="dxa"/>
          </w:tcPr>
          <w:p w14:paraId="7EC21D91" w14:textId="77777777" w:rsidR="0024399D" w:rsidRPr="00CB09C1" w:rsidRDefault="0024399D" w:rsidP="00126B27">
            <w:pPr>
              <w:jc w:val="center"/>
              <w:rPr>
                <w:color w:val="000000" w:themeColor="text1"/>
                <w:sz w:val="20"/>
                <w:szCs w:val="20"/>
              </w:rPr>
            </w:pPr>
          </w:p>
        </w:tc>
        <w:tc>
          <w:tcPr>
            <w:tcW w:w="619" w:type="dxa"/>
          </w:tcPr>
          <w:p w14:paraId="77F54F6A" w14:textId="77777777" w:rsidR="0024399D" w:rsidRPr="00CB09C1" w:rsidRDefault="0024399D" w:rsidP="00126B27">
            <w:pPr>
              <w:jc w:val="center"/>
              <w:rPr>
                <w:color w:val="000000" w:themeColor="text1"/>
                <w:sz w:val="20"/>
                <w:szCs w:val="20"/>
              </w:rPr>
            </w:pPr>
          </w:p>
        </w:tc>
        <w:tc>
          <w:tcPr>
            <w:tcW w:w="619" w:type="dxa"/>
          </w:tcPr>
          <w:p w14:paraId="18F48C92" w14:textId="77777777" w:rsidR="0024399D" w:rsidRPr="00CB09C1" w:rsidRDefault="0024399D" w:rsidP="00126B27">
            <w:pPr>
              <w:jc w:val="center"/>
              <w:rPr>
                <w:color w:val="000000" w:themeColor="text1"/>
                <w:sz w:val="20"/>
                <w:szCs w:val="20"/>
              </w:rPr>
            </w:pPr>
          </w:p>
        </w:tc>
        <w:tc>
          <w:tcPr>
            <w:tcW w:w="619" w:type="dxa"/>
          </w:tcPr>
          <w:p w14:paraId="78C188A3" w14:textId="77777777" w:rsidR="0024399D" w:rsidRPr="00CB09C1" w:rsidRDefault="0024399D" w:rsidP="00126B27">
            <w:pPr>
              <w:jc w:val="center"/>
              <w:rPr>
                <w:color w:val="000000" w:themeColor="text1"/>
                <w:sz w:val="20"/>
                <w:szCs w:val="20"/>
              </w:rPr>
            </w:pPr>
          </w:p>
        </w:tc>
        <w:tc>
          <w:tcPr>
            <w:tcW w:w="619" w:type="dxa"/>
          </w:tcPr>
          <w:p w14:paraId="33A3DFFC" w14:textId="77777777" w:rsidR="0024399D" w:rsidRPr="00CB09C1" w:rsidRDefault="0024399D" w:rsidP="00126B27">
            <w:pPr>
              <w:jc w:val="center"/>
              <w:rPr>
                <w:color w:val="000000" w:themeColor="text1"/>
                <w:sz w:val="20"/>
                <w:szCs w:val="20"/>
              </w:rPr>
            </w:pPr>
          </w:p>
        </w:tc>
        <w:tc>
          <w:tcPr>
            <w:tcW w:w="619" w:type="dxa"/>
          </w:tcPr>
          <w:p w14:paraId="30D4894F" w14:textId="77777777" w:rsidR="0024399D" w:rsidRPr="00CB09C1" w:rsidRDefault="0024399D" w:rsidP="00126B27">
            <w:pPr>
              <w:jc w:val="center"/>
              <w:rPr>
                <w:color w:val="000000" w:themeColor="text1"/>
                <w:sz w:val="20"/>
                <w:szCs w:val="20"/>
              </w:rPr>
            </w:pPr>
          </w:p>
        </w:tc>
        <w:tc>
          <w:tcPr>
            <w:tcW w:w="619" w:type="dxa"/>
          </w:tcPr>
          <w:p w14:paraId="64A46F78" w14:textId="77777777" w:rsidR="0024399D" w:rsidRPr="00CB09C1" w:rsidRDefault="0024399D" w:rsidP="00126B27">
            <w:pPr>
              <w:jc w:val="center"/>
              <w:rPr>
                <w:color w:val="000000" w:themeColor="text1"/>
                <w:sz w:val="20"/>
                <w:szCs w:val="20"/>
              </w:rPr>
            </w:pPr>
          </w:p>
        </w:tc>
        <w:tc>
          <w:tcPr>
            <w:tcW w:w="619" w:type="dxa"/>
          </w:tcPr>
          <w:p w14:paraId="13552B48" w14:textId="77777777" w:rsidR="0024399D" w:rsidRPr="00CB09C1" w:rsidRDefault="0024399D" w:rsidP="00126B27">
            <w:pPr>
              <w:jc w:val="center"/>
              <w:rPr>
                <w:color w:val="000000" w:themeColor="text1"/>
                <w:sz w:val="20"/>
                <w:szCs w:val="20"/>
              </w:rPr>
            </w:pPr>
          </w:p>
        </w:tc>
        <w:tc>
          <w:tcPr>
            <w:tcW w:w="619" w:type="dxa"/>
          </w:tcPr>
          <w:p w14:paraId="456A3715" w14:textId="77777777" w:rsidR="0024399D" w:rsidRPr="00CB09C1" w:rsidRDefault="0024399D" w:rsidP="00126B27">
            <w:pPr>
              <w:jc w:val="center"/>
              <w:rPr>
                <w:color w:val="000000" w:themeColor="text1"/>
                <w:sz w:val="20"/>
                <w:szCs w:val="20"/>
              </w:rPr>
            </w:pPr>
          </w:p>
        </w:tc>
        <w:tc>
          <w:tcPr>
            <w:tcW w:w="619" w:type="dxa"/>
          </w:tcPr>
          <w:p w14:paraId="16CFF6E0" w14:textId="77777777" w:rsidR="0024399D" w:rsidRPr="00CB09C1" w:rsidRDefault="0024399D" w:rsidP="00126B27">
            <w:pPr>
              <w:jc w:val="center"/>
              <w:rPr>
                <w:color w:val="000000" w:themeColor="text1"/>
                <w:sz w:val="20"/>
                <w:szCs w:val="20"/>
              </w:rPr>
            </w:pPr>
          </w:p>
        </w:tc>
        <w:tc>
          <w:tcPr>
            <w:tcW w:w="619" w:type="dxa"/>
          </w:tcPr>
          <w:p w14:paraId="433EA579" w14:textId="77777777" w:rsidR="0024399D" w:rsidRPr="00CB09C1" w:rsidRDefault="0024399D" w:rsidP="00126B27">
            <w:pPr>
              <w:jc w:val="center"/>
              <w:rPr>
                <w:color w:val="000000" w:themeColor="text1"/>
                <w:sz w:val="20"/>
                <w:szCs w:val="20"/>
              </w:rPr>
            </w:pPr>
          </w:p>
        </w:tc>
        <w:tc>
          <w:tcPr>
            <w:tcW w:w="619" w:type="dxa"/>
          </w:tcPr>
          <w:p w14:paraId="555EF257" w14:textId="77777777" w:rsidR="0024399D" w:rsidRPr="00CB09C1" w:rsidRDefault="0024399D" w:rsidP="00126B27">
            <w:pPr>
              <w:jc w:val="center"/>
              <w:rPr>
                <w:color w:val="000000" w:themeColor="text1"/>
                <w:sz w:val="20"/>
                <w:szCs w:val="20"/>
              </w:rPr>
            </w:pPr>
          </w:p>
        </w:tc>
        <w:tc>
          <w:tcPr>
            <w:tcW w:w="619" w:type="dxa"/>
          </w:tcPr>
          <w:p w14:paraId="3683D636" w14:textId="77777777" w:rsidR="0024399D" w:rsidRPr="00CB09C1" w:rsidRDefault="0024399D" w:rsidP="00126B27">
            <w:pPr>
              <w:jc w:val="center"/>
              <w:rPr>
                <w:color w:val="000000" w:themeColor="text1"/>
                <w:sz w:val="20"/>
                <w:szCs w:val="20"/>
              </w:rPr>
            </w:pPr>
            <w:r w:rsidRPr="00CB09C1">
              <w:rPr>
                <w:color w:val="000000" w:themeColor="text1"/>
                <w:sz w:val="20"/>
                <w:szCs w:val="20"/>
              </w:rPr>
              <w:t>1</w:t>
            </w:r>
          </w:p>
        </w:tc>
        <w:tc>
          <w:tcPr>
            <w:tcW w:w="619" w:type="dxa"/>
          </w:tcPr>
          <w:p w14:paraId="7ABDB0F4" w14:textId="77777777" w:rsidR="0024399D" w:rsidRPr="00CB09C1" w:rsidRDefault="0024399D" w:rsidP="00126B27">
            <w:pPr>
              <w:jc w:val="center"/>
              <w:rPr>
                <w:color w:val="000000" w:themeColor="text1"/>
                <w:sz w:val="20"/>
                <w:szCs w:val="20"/>
              </w:rPr>
            </w:pPr>
          </w:p>
        </w:tc>
        <w:tc>
          <w:tcPr>
            <w:tcW w:w="619" w:type="dxa"/>
          </w:tcPr>
          <w:p w14:paraId="5A3A6A97" w14:textId="77777777" w:rsidR="0024399D" w:rsidRPr="00CB09C1" w:rsidRDefault="0024399D" w:rsidP="00126B27">
            <w:pPr>
              <w:jc w:val="center"/>
              <w:rPr>
                <w:color w:val="000000" w:themeColor="text1"/>
                <w:sz w:val="20"/>
                <w:szCs w:val="20"/>
              </w:rPr>
            </w:pPr>
            <w:r w:rsidRPr="00CB09C1">
              <w:rPr>
                <w:color w:val="000000" w:themeColor="text1"/>
                <w:sz w:val="20"/>
                <w:szCs w:val="20"/>
              </w:rPr>
              <w:t>2</w:t>
            </w:r>
          </w:p>
        </w:tc>
      </w:tr>
      <w:tr w:rsidR="0024399D" w14:paraId="046C2856" w14:textId="77777777" w:rsidTr="00126B27">
        <w:trPr>
          <w:trHeight w:val="20"/>
        </w:trPr>
        <w:tc>
          <w:tcPr>
            <w:tcW w:w="619" w:type="dxa"/>
            <w:tcBorders>
              <w:bottom w:val="single" w:sz="4" w:space="0" w:color="auto"/>
            </w:tcBorders>
          </w:tcPr>
          <w:p w14:paraId="486014AF" w14:textId="77777777" w:rsidR="0024399D" w:rsidRPr="00C721E6" w:rsidRDefault="0024399D" w:rsidP="00126B27">
            <w:pPr>
              <w:jc w:val="center"/>
              <w:rPr>
                <w:color w:val="000000" w:themeColor="text1"/>
                <w:sz w:val="17"/>
                <w:szCs w:val="17"/>
              </w:rPr>
            </w:pPr>
            <w:r w:rsidRPr="00C721E6">
              <w:rPr>
                <w:color w:val="000000" w:themeColor="text1"/>
                <w:sz w:val="17"/>
                <w:szCs w:val="17"/>
              </w:rPr>
              <w:t>C19</w:t>
            </w:r>
          </w:p>
        </w:tc>
        <w:tc>
          <w:tcPr>
            <w:tcW w:w="619" w:type="dxa"/>
            <w:tcBorders>
              <w:bottom w:val="single" w:sz="4" w:space="0" w:color="auto"/>
            </w:tcBorders>
          </w:tcPr>
          <w:p w14:paraId="29064761"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70ED2ADA"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5591EC7F"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5A2AB55A"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337C2925"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3D43360D"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567D60BF"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22F558EE"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39615843"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6683C5D9"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684A08EB"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7B451F92"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25D91C13"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1516DE72"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29607137"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73E40E7D"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0F0CC481" w14:textId="77777777" w:rsidR="0024399D" w:rsidRPr="0031253E" w:rsidRDefault="0024399D" w:rsidP="00126B27">
            <w:pPr>
              <w:jc w:val="center"/>
              <w:rPr>
                <w:color w:val="000000" w:themeColor="text1"/>
                <w:sz w:val="20"/>
                <w:szCs w:val="20"/>
              </w:rPr>
            </w:pPr>
          </w:p>
        </w:tc>
        <w:tc>
          <w:tcPr>
            <w:tcW w:w="619" w:type="dxa"/>
            <w:tcBorders>
              <w:bottom w:val="single" w:sz="4" w:space="0" w:color="auto"/>
            </w:tcBorders>
          </w:tcPr>
          <w:p w14:paraId="77DB3C56" w14:textId="77777777" w:rsidR="0024399D" w:rsidRPr="0031253E" w:rsidRDefault="0024399D" w:rsidP="00126B27">
            <w:pPr>
              <w:jc w:val="center"/>
              <w:rPr>
                <w:color w:val="000000" w:themeColor="text1"/>
                <w:sz w:val="20"/>
                <w:szCs w:val="20"/>
              </w:rPr>
            </w:pPr>
            <w:r w:rsidRPr="0031253E">
              <w:rPr>
                <w:color w:val="000000" w:themeColor="text1"/>
                <w:sz w:val="20"/>
                <w:szCs w:val="20"/>
              </w:rPr>
              <w:t>1</w:t>
            </w:r>
          </w:p>
        </w:tc>
        <w:tc>
          <w:tcPr>
            <w:tcW w:w="619" w:type="dxa"/>
            <w:tcBorders>
              <w:bottom w:val="single" w:sz="4" w:space="0" w:color="auto"/>
            </w:tcBorders>
          </w:tcPr>
          <w:p w14:paraId="30A6A747" w14:textId="77777777" w:rsidR="0024399D" w:rsidRPr="0031253E" w:rsidRDefault="0024399D" w:rsidP="00126B27">
            <w:pPr>
              <w:jc w:val="center"/>
              <w:rPr>
                <w:color w:val="000000" w:themeColor="text1"/>
                <w:sz w:val="20"/>
                <w:szCs w:val="20"/>
              </w:rPr>
            </w:pPr>
          </w:p>
        </w:tc>
      </w:tr>
    </w:tbl>
    <w:p w14:paraId="4454210A" w14:textId="77777777" w:rsidR="0024399D" w:rsidRDefault="0024399D" w:rsidP="0024399D">
      <w:pPr>
        <w:rPr>
          <w:color w:val="000000" w:themeColor="text1"/>
          <w:sz w:val="20"/>
          <w:szCs w:val="20"/>
        </w:rPr>
      </w:pPr>
      <w:r w:rsidRPr="000418B8">
        <w:rPr>
          <w:color w:val="000000" w:themeColor="text1"/>
          <w:sz w:val="20"/>
          <w:szCs w:val="20"/>
        </w:rPr>
        <w:t>Note. A1-A13 = Attributes, C1-C19 = Consequences</w:t>
      </w:r>
      <w:r>
        <w:rPr>
          <w:color w:val="000000" w:themeColor="text1"/>
          <w:sz w:val="20"/>
          <w:szCs w:val="20"/>
        </w:rPr>
        <w:t>. L</w:t>
      </w:r>
      <w:r w:rsidRPr="000418B8">
        <w:rPr>
          <w:color w:val="000000" w:themeColor="text1"/>
          <w:sz w:val="20"/>
          <w:szCs w:val="20"/>
        </w:rPr>
        <w:t>inkages of greater than 8</w:t>
      </w:r>
      <w:r>
        <w:rPr>
          <w:color w:val="000000" w:themeColor="text1"/>
          <w:sz w:val="20"/>
          <w:szCs w:val="20"/>
        </w:rPr>
        <w:t xml:space="preserve"> are highlighted in bold. </w:t>
      </w:r>
      <w:r w:rsidRPr="000418B8">
        <w:rPr>
          <w:color w:val="000000" w:themeColor="text1"/>
          <w:sz w:val="20"/>
          <w:szCs w:val="20"/>
        </w:rPr>
        <w:t xml:space="preserve"> </w:t>
      </w:r>
    </w:p>
    <w:p w14:paraId="6A846681" w14:textId="77777777" w:rsidR="0024399D" w:rsidRPr="000418B8" w:rsidRDefault="0024399D" w:rsidP="0024399D">
      <w:pPr>
        <w:rPr>
          <w:color w:val="000000" w:themeColor="text1"/>
          <w:sz w:val="20"/>
          <w:szCs w:val="20"/>
        </w:rPr>
        <w:sectPr w:rsidR="0024399D" w:rsidRPr="000418B8" w:rsidSect="00126B27">
          <w:pgSz w:w="15840" w:h="12240" w:orient="landscape"/>
          <w:pgMar w:top="1800" w:right="1440" w:bottom="1800" w:left="1872" w:header="720" w:footer="720" w:gutter="0"/>
          <w:cols w:space="720"/>
          <w:docGrid w:linePitch="360"/>
        </w:sectPr>
      </w:pPr>
    </w:p>
    <w:p w14:paraId="745D55F3" w14:textId="77777777" w:rsidR="0024399D" w:rsidRPr="0008775F" w:rsidRDefault="0024399D" w:rsidP="0024399D">
      <w:pPr>
        <w:pStyle w:val="af4"/>
        <w:keepNext/>
        <w:rPr>
          <w:i w:val="0"/>
          <w:color w:val="000000" w:themeColor="text1"/>
          <w:sz w:val="24"/>
          <w:szCs w:val="24"/>
        </w:rPr>
      </w:pPr>
      <w:bookmarkStart w:id="128" w:name="_Toc61218236"/>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10</w:t>
      </w:r>
      <w:r w:rsidRPr="0008775F">
        <w:rPr>
          <w:b/>
          <w:i w:val="0"/>
          <w:color w:val="000000" w:themeColor="text1"/>
          <w:sz w:val="24"/>
          <w:szCs w:val="24"/>
        </w:rPr>
        <w:fldChar w:fldCharType="end"/>
      </w:r>
      <w:r w:rsidRPr="0008775F">
        <w:rPr>
          <w:i w:val="0"/>
          <w:color w:val="000000" w:themeColor="text1"/>
          <w:sz w:val="24"/>
          <w:szCs w:val="24"/>
        </w:rPr>
        <w:t>. Implication matrix (Consequences – Values)</w:t>
      </w:r>
      <w:bookmarkEnd w:id="128"/>
    </w:p>
    <w:tbl>
      <w:tblPr>
        <w:tblStyle w:val="a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
        <w:gridCol w:w="893"/>
        <w:gridCol w:w="892"/>
        <w:gridCol w:w="892"/>
        <w:gridCol w:w="892"/>
        <w:gridCol w:w="892"/>
        <w:gridCol w:w="892"/>
        <w:gridCol w:w="892"/>
        <w:gridCol w:w="892"/>
        <w:gridCol w:w="892"/>
        <w:gridCol w:w="911"/>
        <w:gridCol w:w="911"/>
        <w:gridCol w:w="911"/>
        <w:gridCol w:w="847"/>
      </w:tblGrid>
      <w:tr w:rsidR="0024399D" w14:paraId="542553D3" w14:textId="77777777" w:rsidTr="00126B27">
        <w:trPr>
          <w:trHeight w:val="158"/>
        </w:trPr>
        <w:tc>
          <w:tcPr>
            <w:tcW w:w="909" w:type="dxa"/>
            <w:tcBorders>
              <w:top w:val="single" w:sz="4" w:space="0" w:color="auto"/>
              <w:bottom w:val="single" w:sz="4" w:space="0" w:color="auto"/>
            </w:tcBorders>
          </w:tcPr>
          <w:p w14:paraId="3BB74B7B" w14:textId="77777777" w:rsidR="0024399D" w:rsidRPr="00546B4E" w:rsidRDefault="0024399D" w:rsidP="00126B27">
            <w:pPr>
              <w:jc w:val="center"/>
              <w:rPr>
                <w:color w:val="000000" w:themeColor="text1"/>
                <w:sz w:val="22"/>
                <w:szCs w:val="22"/>
              </w:rPr>
            </w:pPr>
          </w:p>
        </w:tc>
        <w:tc>
          <w:tcPr>
            <w:tcW w:w="893" w:type="dxa"/>
            <w:tcBorders>
              <w:top w:val="single" w:sz="4" w:space="0" w:color="auto"/>
              <w:bottom w:val="single" w:sz="4" w:space="0" w:color="auto"/>
            </w:tcBorders>
          </w:tcPr>
          <w:p w14:paraId="01D77F6F" w14:textId="77777777" w:rsidR="0024399D" w:rsidRPr="00546B4E" w:rsidRDefault="0024399D" w:rsidP="00126B27">
            <w:pPr>
              <w:jc w:val="center"/>
              <w:rPr>
                <w:color w:val="000000" w:themeColor="text1"/>
                <w:sz w:val="22"/>
                <w:szCs w:val="22"/>
              </w:rPr>
            </w:pPr>
            <w:r w:rsidRPr="00546B4E">
              <w:rPr>
                <w:color w:val="000000" w:themeColor="text1"/>
                <w:sz w:val="22"/>
                <w:szCs w:val="22"/>
              </w:rPr>
              <w:t>V1</w:t>
            </w:r>
          </w:p>
        </w:tc>
        <w:tc>
          <w:tcPr>
            <w:tcW w:w="892" w:type="dxa"/>
            <w:tcBorders>
              <w:top w:val="single" w:sz="4" w:space="0" w:color="auto"/>
              <w:bottom w:val="single" w:sz="4" w:space="0" w:color="auto"/>
            </w:tcBorders>
          </w:tcPr>
          <w:p w14:paraId="43407F52" w14:textId="77777777" w:rsidR="0024399D" w:rsidRPr="00546B4E" w:rsidRDefault="0024399D" w:rsidP="00126B27">
            <w:pPr>
              <w:jc w:val="center"/>
              <w:rPr>
                <w:color w:val="000000" w:themeColor="text1"/>
                <w:sz w:val="22"/>
                <w:szCs w:val="22"/>
              </w:rPr>
            </w:pPr>
            <w:r w:rsidRPr="00546B4E">
              <w:rPr>
                <w:color w:val="000000" w:themeColor="text1"/>
                <w:sz w:val="22"/>
                <w:szCs w:val="22"/>
              </w:rPr>
              <w:t>V2</w:t>
            </w:r>
          </w:p>
        </w:tc>
        <w:tc>
          <w:tcPr>
            <w:tcW w:w="892" w:type="dxa"/>
            <w:tcBorders>
              <w:top w:val="single" w:sz="4" w:space="0" w:color="auto"/>
              <w:bottom w:val="single" w:sz="4" w:space="0" w:color="auto"/>
            </w:tcBorders>
          </w:tcPr>
          <w:p w14:paraId="1C6136E6" w14:textId="77777777" w:rsidR="0024399D" w:rsidRPr="00546B4E" w:rsidRDefault="0024399D" w:rsidP="00126B27">
            <w:pPr>
              <w:jc w:val="center"/>
              <w:rPr>
                <w:color w:val="000000" w:themeColor="text1"/>
                <w:sz w:val="22"/>
                <w:szCs w:val="22"/>
              </w:rPr>
            </w:pPr>
            <w:r w:rsidRPr="00546B4E">
              <w:rPr>
                <w:color w:val="000000" w:themeColor="text1"/>
                <w:sz w:val="22"/>
                <w:szCs w:val="22"/>
              </w:rPr>
              <w:t>V3</w:t>
            </w:r>
          </w:p>
        </w:tc>
        <w:tc>
          <w:tcPr>
            <w:tcW w:w="892" w:type="dxa"/>
            <w:tcBorders>
              <w:top w:val="single" w:sz="4" w:space="0" w:color="auto"/>
              <w:bottom w:val="single" w:sz="4" w:space="0" w:color="auto"/>
            </w:tcBorders>
          </w:tcPr>
          <w:p w14:paraId="5883D252" w14:textId="77777777" w:rsidR="0024399D" w:rsidRPr="00546B4E" w:rsidRDefault="0024399D" w:rsidP="00126B27">
            <w:pPr>
              <w:jc w:val="center"/>
              <w:rPr>
                <w:color w:val="000000" w:themeColor="text1"/>
                <w:sz w:val="22"/>
                <w:szCs w:val="22"/>
              </w:rPr>
            </w:pPr>
            <w:r w:rsidRPr="00546B4E">
              <w:rPr>
                <w:color w:val="000000" w:themeColor="text1"/>
                <w:sz w:val="22"/>
                <w:szCs w:val="22"/>
              </w:rPr>
              <w:t>V4</w:t>
            </w:r>
          </w:p>
        </w:tc>
        <w:tc>
          <w:tcPr>
            <w:tcW w:w="892" w:type="dxa"/>
            <w:tcBorders>
              <w:top w:val="single" w:sz="4" w:space="0" w:color="auto"/>
              <w:bottom w:val="single" w:sz="4" w:space="0" w:color="auto"/>
            </w:tcBorders>
          </w:tcPr>
          <w:p w14:paraId="5428798A" w14:textId="77777777" w:rsidR="0024399D" w:rsidRPr="00546B4E" w:rsidRDefault="0024399D" w:rsidP="00126B27">
            <w:pPr>
              <w:jc w:val="center"/>
              <w:rPr>
                <w:color w:val="000000" w:themeColor="text1"/>
                <w:sz w:val="22"/>
                <w:szCs w:val="22"/>
              </w:rPr>
            </w:pPr>
            <w:r w:rsidRPr="00546B4E">
              <w:rPr>
                <w:color w:val="000000" w:themeColor="text1"/>
                <w:sz w:val="22"/>
                <w:szCs w:val="22"/>
              </w:rPr>
              <w:t>V5</w:t>
            </w:r>
          </w:p>
        </w:tc>
        <w:tc>
          <w:tcPr>
            <w:tcW w:w="892" w:type="dxa"/>
            <w:tcBorders>
              <w:top w:val="single" w:sz="4" w:space="0" w:color="auto"/>
              <w:bottom w:val="single" w:sz="4" w:space="0" w:color="auto"/>
            </w:tcBorders>
          </w:tcPr>
          <w:p w14:paraId="2FCB9699" w14:textId="77777777" w:rsidR="0024399D" w:rsidRPr="00546B4E" w:rsidRDefault="0024399D" w:rsidP="00126B27">
            <w:pPr>
              <w:jc w:val="center"/>
              <w:rPr>
                <w:color w:val="000000" w:themeColor="text1"/>
                <w:sz w:val="22"/>
                <w:szCs w:val="22"/>
              </w:rPr>
            </w:pPr>
            <w:r w:rsidRPr="00546B4E">
              <w:rPr>
                <w:color w:val="000000" w:themeColor="text1"/>
                <w:sz w:val="22"/>
                <w:szCs w:val="22"/>
              </w:rPr>
              <w:t>V6</w:t>
            </w:r>
          </w:p>
        </w:tc>
        <w:tc>
          <w:tcPr>
            <w:tcW w:w="892" w:type="dxa"/>
            <w:tcBorders>
              <w:top w:val="single" w:sz="4" w:space="0" w:color="auto"/>
              <w:bottom w:val="single" w:sz="4" w:space="0" w:color="auto"/>
            </w:tcBorders>
          </w:tcPr>
          <w:p w14:paraId="305D41E7" w14:textId="77777777" w:rsidR="0024399D" w:rsidRPr="00546B4E" w:rsidRDefault="0024399D" w:rsidP="00126B27">
            <w:pPr>
              <w:jc w:val="center"/>
              <w:rPr>
                <w:color w:val="000000" w:themeColor="text1"/>
                <w:sz w:val="22"/>
                <w:szCs w:val="22"/>
              </w:rPr>
            </w:pPr>
            <w:r w:rsidRPr="00546B4E">
              <w:rPr>
                <w:color w:val="000000" w:themeColor="text1"/>
                <w:sz w:val="22"/>
                <w:szCs w:val="22"/>
              </w:rPr>
              <w:t>V7</w:t>
            </w:r>
          </w:p>
        </w:tc>
        <w:tc>
          <w:tcPr>
            <w:tcW w:w="892" w:type="dxa"/>
            <w:tcBorders>
              <w:top w:val="single" w:sz="4" w:space="0" w:color="auto"/>
              <w:bottom w:val="single" w:sz="4" w:space="0" w:color="auto"/>
            </w:tcBorders>
          </w:tcPr>
          <w:p w14:paraId="04B5F7FD" w14:textId="77777777" w:rsidR="0024399D" w:rsidRPr="00546B4E" w:rsidRDefault="0024399D" w:rsidP="00126B27">
            <w:pPr>
              <w:jc w:val="center"/>
              <w:rPr>
                <w:color w:val="000000" w:themeColor="text1"/>
                <w:sz w:val="22"/>
                <w:szCs w:val="22"/>
              </w:rPr>
            </w:pPr>
            <w:r w:rsidRPr="00546B4E">
              <w:rPr>
                <w:color w:val="000000" w:themeColor="text1"/>
                <w:sz w:val="22"/>
                <w:szCs w:val="22"/>
              </w:rPr>
              <w:t>V8</w:t>
            </w:r>
          </w:p>
        </w:tc>
        <w:tc>
          <w:tcPr>
            <w:tcW w:w="892" w:type="dxa"/>
            <w:tcBorders>
              <w:top w:val="single" w:sz="4" w:space="0" w:color="auto"/>
              <w:bottom w:val="single" w:sz="4" w:space="0" w:color="auto"/>
            </w:tcBorders>
          </w:tcPr>
          <w:p w14:paraId="53F759CF" w14:textId="77777777" w:rsidR="0024399D" w:rsidRPr="00546B4E" w:rsidRDefault="0024399D" w:rsidP="00126B27">
            <w:pPr>
              <w:jc w:val="center"/>
              <w:rPr>
                <w:color w:val="000000" w:themeColor="text1"/>
                <w:sz w:val="22"/>
                <w:szCs w:val="22"/>
              </w:rPr>
            </w:pPr>
            <w:r w:rsidRPr="00546B4E">
              <w:rPr>
                <w:color w:val="000000" w:themeColor="text1"/>
                <w:sz w:val="22"/>
                <w:szCs w:val="22"/>
              </w:rPr>
              <w:t>V9</w:t>
            </w:r>
          </w:p>
        </w:tc>
        <w:tc>
          <w:tcPr>
            <w:tcW w:w="911" w:type="dxa"/>
            <w:tcBorders>
              <w:top w:val="single" w:sz="4" w:space="0" w:color="auto"/>
              <w:bottom w:val="single" w:sz="4" w:space="0" w:color="auto"/>
            </w:tcBorders>
          </w:tcPr>
          <w:p w14:paraId="533D3D2E" w14:textId="77777777" w:rsidR="0024399D" w:rsidRPr="00546B4E" w:rsidRDefault="0024399D" w:rsidP="00126B27">
            <w:pPr>
              <w:jc w:val="center"/>
              <w:rPr>
                <w:color w:val="000000" w:themeColor="text1"/>
                <w:sz w:val="22"/>
                <w:szCs w:val="22"/>
              </w:rPr>
            </w:pPr>
            <w:r w:rsidRPr="00546B4E">
              <w:rPr>
                <w:color w:val="000000" w:themeColor="text1"/>
                <w:sz w:val="22"/>
                <w:szCs w:val="22"/>
              </w:rPr>
              <w:t>V10</w:t>
            </w:r>
          </w:p>
        </w:tc>
        <w:tc>
          <w:tcPr>
            <w:tcW w:w="911" w:type="dxa"/>
            <w:tcBorders>
              <w:top w:val="single" w:sz="4" w:space="0" w:color="auto"/>
              <w:bottom w:val="single" w:sz="4" w:space="0" w:color="auto"/>
            </w:tcBorders>
          </w:tcPr>
          <w:p w14:paraId="6F60E586" w14:textId="77777777" w:rsidR="0024399D" w:rsidRPr="00546B4E" w:rsidRDefault="0024399D" w:rsidP="00126B27">
            <w:pPr>
              <w:jc w:val="center"/>
              <w:rPr>
                <w:color w:val="000000" w:themeColor="text1"/>
                <w:sz w:val="22"/>
                <w:szCs w:val="22"/>
              </w:rPr>
            </w:pPr>
            <w:r w:rsidRPr="00546B4E">
              <w:rPr>
                <w:color w:val="000000" w:themeColor="text1"/>
                <w:sz w:val="22"/>
                <w:szCs w:val="22"/>
              </w:rPr>
              <w:t>V11</w:t>
            </w:r>
          </w:p>
        </w:tc>
        <w:tc>
          <w:tcPr>
            <w:tcW w:w="911" w:type="dxa"/>
            <w:tcBorders>
              <w:top w:val="single" w:sz="4" w:space="0" w:color="auto"/>
              <w:bottom w:val="single" w:sz="4" w:space="0" w:color="auto"/>
            </w:tcBorders>
          </w:tcPr>
          <w:p w14:paraId="73524162" w14:textId="77777777" w:rsidR="0024399D" w:rsidRPr="00546B4E" w:rsidRDefault="0024399D" w:rsidP="00126B27">
            <w:pPr>
              <w:jc w:val="center"/>
              <w:rPr>
                <w:color w:val="000000" w:themeColor="text1"/>
                <w:sz w:val="22"/>
                <w:szCs w:val="22"/>
              </w:rPr>
            </w:pPr>
            <w:r w:rsidRPr="00546B4E">
              <w:rPr>
                <w:color w:val="000000" w:themeColor="text1"/>
                <w:sz w:val="22"/>
                <w:szCs w:val="22"/>
              </w:rPr>
              <w:t>V12</w:t>
            </w:r>
          </w:p>
        </w:tc>
        <w:tc>
          <w:tcPr>
            <w:tcW w:w="847" w:type="dxa"/>
            <w:tcBorders>
              <w:top w:val="single" w:sz="4" w:space="0" w:color="auto"/>
              <w:bottom w:val="single" w:sz="4" w:space="0" w:color="auto"/>
            </w:tcBorders>
          </w:tcPr>
          <w:p w14:paraId="35A3489C" w14:textId="77777777" w:rsidR="0024399D" w:rsidRPr="00546B4E" w:rsidRDefault="0024399D" w:rsidP="00126B27">
            <w:pPr>
              <w:jc w:val="center"/>
              <w:rPr>
                <w:color w:val="000000" w:themeColor="text1"/>
                <w:sz w:val="22"/>
                <w:szCs w:val="22"/>
              </w:rPr>
            </w:pPr>
            <w:r w:rsidRPr="00546B4E">
              <w:rPr>
                <w:color w:val="000000" w:themeColor="text1"/>
                <w:sz w:val="22"/>
                <w:szCs w:val="22"/>
              </w:rPr>
              <w:t>V13</w:t>
            </w:r>
          </w:p>
        </w:tc>
      </w:tr>
      <w:tr w:rsidR="0024399D" w14:paraId="373E8978" w14:textId="77777777" w:rsidTr="00126B27">
        <w:trPr>
          <w:trHeight w:val="158"/>
        </w:trPr>
        <w:tc>
          <w:tcPr>
            <w:tcW w:w="909" w:type="dxa"/>
            <w:tcBorders>
              <w:top w:val="single" w:sz="4" w:space="0" w:color="auto"/>
            </w:tcBorders>
          </w:tcPr>
          <w:p w14:paraId="370DA69C" w14:textId="77777777" w:rsidR="0024399D" w:rsidRPr="00546B4E" w:rsidRDefault="0024399D" w:rsidP="00126B27">
            <w:pPr>
              <w:jc w:val="center"/>
              <w:rPr>
                <w:color w:val="000000" w:themeColor="text1"/>
                <w:sz w:val="22"/>
                <w:szCs w:val="22"/>
              </w:rPr>
            </w:pPr>
            <w:r w:rsidRPr="00546B4E">
              <w:rPr>
                <w:color w:val="000000" w:themeColor="text1"/>
                <w:sz w:val="22"/>
                <w:szCs w:val="22"/>
              </w:rPr>
              <w:t>C1</w:t>
            </w:r>
          </w:p>
        </w:tc>
        <w:tc>
          <w:tcPr>
            <w:tcW w:w="893" w:type="dxa"/>
            <w:tcBorders>
              <w:top w:val="single" w:sz="4" w:space="0" w:color="auto"/>
            </w:tcBorders>
          </w:tcPr>
          <w:p w14:paraId="21BD8A29" w14:textId="77777777" w:rsidR="0024399D" w:rsidRPr="008562A7" w:rsidRDefault="0024399D" w:rsidP="00126B27">
            <w:pPr>
              <w:jc w:val="center"/>
              <w:rPr>
                <w:color w:val="000000" w:themeColor="text1"/>
                <w:sz w:val="20"/>
                <w:szCs w:val="20"/>
              </w:rPr>
            </w:pPr>
          </w:p>
        </w:tc>
        <w:tc>
          <w:tcPr>
            <w:tcW w:w="892" w:type="dxa"/>
            <w:tcBorders>
              <w:top w:val="single" w:sz="4" w:space="0" w:color="auto"/>
            </w:tcBorders>
          </w:tcPr>
          <w:p w14:paraId="7F6A186A" w14:textId="77777777" w:rsidR="0024399D" w:rsidRPr="008562A7" w:rsidRDefault="0024399D" w:rsidP="00126B27">
            <w:pPr>
              <w:jc w:val="center"/>
              <w:rPr>
                <w:color w:val="000000" w:themeColor="text1"/>
                <w:sz w:val="20"/>
                <w:szCs w:val="20"/>
              </w:rPr>
            </w:pPr>
          </w:p>
        </w:tc>
        <w:tc>
          <w:tcPr>
            <w:tcW w:w="892" w:type="dxa"/>
            <w:tcBorders>
              <w:top w:val="single" w:sz="4" w:space="0" w:color="auto"/>
            </w:tcBorders>
          </w:tcPr>
          <w:p w14:paraId="24378C53" w14:textId="77777777" w:rsidR="0024399D" w:rsidRPr="008562A7" w:rsidRDefault="0024399D" w:rsidP="00126B27">
            <w:pPr>
              <w:jc w:val="center"/>
              <w:rPr>
                <w:color w:val="000000" w:themeColor="text1"/>
                <w:sz w:val="20"/>
                <w:szCs w:val="20"/>
              </w:rPr>
            </w:pPr>
          </w:p>
        </w:tc>
        <w:tc>
          <w:tcPr>
            <w:tcW w:w="892" w:type="dxa"/>
            <w:tcBorders>
              <w:top w:val="single" w:sz="4" w:space="0" w:color="auto"/>
            </w:tcBorders>
          </w:tcPr>
          <w:p w14:paraId="020F22B3"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892" w:type="dxa"/>
            <w:tcBorders>
              <w:top w:val="single" w:sz="4" w:space="0" w:color="auto"/>
            </w:tcBorders>
          </w:tcPr>
          <w:p w14:paraId="19B2D8A3"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Borders>
              <w:top w:val="single" w:sz="4" w:space="0" w:color="auto"/>
            </w:tcBorders>
          </w:tcPr>
          <w:p w14:paraId="7D2DB41D"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Borders>
              <w:top w:val="single" w:sz="4" w:space="0" w:color="auto"/>
            </w:tcBorders>
          </w:tcPr>
          <w:p w14:paraId="5D63B7A4" w14:textId="77777777" w:rsidR="0024399D" w:rsidRPr="008562A7" w:rsidRDefault="0024399D" w:rsidP="00126B27">
            <w:pPr>
              <w:jc w:val="center"/>
              <w:rPr>
                <w:color w:val="000000" w:themeColor="text1"/>
                <w:sz w:val="20"/>
                <w:szCs w:val="20"/>
              </w:rPr>
            </w:pPr>
          </w:p>
        </w:tc>
        <w:tc>
          <w:tcPr>
            <w:tcW w:w="892" w:type="dxa"/>
            <w:tcBorders>
              <w:top w:val="single" w:sz="4" w:space="0" w:color="auto"/>
            </w:tcBorders>
          </w:tcPr>
          <w:p w14:paraId="5588F933" w14:textId="77777777" w:rsidR="0024399D" w:rsidRPr="008562A7" w:rsidRDefault="0024399D" w:rsidP="00126B27">
            <w:pPr>
              <w:jc w:val="center"/>
              <w:rPr>
                <w:color w:val="000000" w:themeColor="text1"/>
                <w:sz w:val="20"/>
                <w:szCs w:val="20"/>
              </w:rPr>
            </w:pPr>
          </w:p>
        </w:tc>
        <w:tc>
          <w:tcPr>
            <w:tcW w:w="892" w:type="dxa"/>
            <w:tcBorders>
              <w:top w:val="single" w:sz="4" w:space="0" w:color="auto"/>
            </w:tcBorders>
          </w:tcPr>
          <w:p w14:paraId="02CD0594" w14:textId="77777777" w:rsidR="0024399D" w:rsidRPr="008562A7" w:rsidRDefault="0024399D" w:rsidP="00126B27">
            <w:pPr>
              <w:jc w:val="center"/>
              <w:rPr>
                <w:color w:val="000000" w:themeColor="text1"/>
                <w:sz w:val="20"/>
                <w:szCs w:val="20"/>
              </w:rPr>
            </w:pPr>
          </w:p>
        </w:tc>
        <w:tc>
          <w:tcPr>
            <w:tcW w:w="911" w:type="dxa"/>
            <w:tcBorders>
              <w:top w:val="single" w:sz="4" w:space="0" w:color="auto"/>
            </w:tcBorders>
          </w:tcPr>
          <w:p w14:paraId="0E5BAF66"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Borders>
              <w:top w:val="single" w:sz="4" w:space="0" w:color="auto"/>
            </w:tcBorders>
          </w:tcPr>
          <w:p w14:paraId="6E648B1C" w14:textId="77777777" w:rsidR="0024399D" w:rsidRPr="008562A7" w:rsidRDefault="0024399D" w:rsidP="00126B27">
            <w:pPr>
              <w:jc w:val="center"/>
              <w:rPr>
                <w:color w:val="000000" w:themeColor="text1"/>
                <w:sz w:val="20"/>
                <w:szCs w:val="20"/>
              </w:rPr>
            </w:pPr>
          </w:p>
        </w:tc>
        <w:tc>
          <w:tcPr>
            <w:tcW w:w="911" w:type="dxa"/>
            <w:tcBorders>
              <w:top w:val="single" w:sz="4" w:space="0" w:color="auto"/>
            </w:tcBorders>
          </w:tcPr>
          <w:p w14:paraId="2239A4B7" w14:textId="77777777" w:rsidR="0024399D" w:rsidRPr="008562A7" w:rsidRDefault="0024399D" w:rsidP="00126B27">
            <w:pPr>
              <w:jc w:val="center"/>
              <w:rPr>
                <w:color w:val="000000" w:themeColor="text1"/>
                <w:sz w:val="20"/>
                <w:szCs w:val="20"/>
              </w:rPr>
            </w:pPr>
          </w:p>
        </w:tc>
        <w:tc>
          <w:tcPr>
            <w:tcW w:w="847" w:type="dxa"/>
            <w:tcBorders>
              <w:top w:val="single" w:sz="4" w:space="0" w:color="auto"/>
            </w:tcBorders>
          </w:tcPr>
          <w:p w14:paraId="1870B78E" w14:textId="77777777" w:rsidR="0024399D" w:rsidRPr="008562A7" w:rsidRDefault="0024399D" w:rsidP="00126B27">
            <w:pPr>
              <w:jc w:val="center"/>
              <w:rPr>
                <w:color w:val="000000" w:themeColor="text1"/>
                <w:sz w:val="20"/>
                <w:szCs w:val="20"/>
              </w:rPr>
            </w:pPr>
          </w:p>
        </w:tc>
      </w:tr>
      <w:tr w:rsidR="0024399D" w14:paraId="2A8376FC" w14:textId="77777777" w:rsidTr="00126B27">
        <w:trPr>
          <w:trHeight w:val="158"/>
        </w:trPr>
        <w:tc>
          <w:tcPr>
            <w:tcW w:w="909" w:type="dxa"/>
          </w:tcPr>
          <w:p w14:paraId="752C93FC" w14:textId="77777777" w:rsidR="0024399D" w:rsidRPr="00546B4E" w:rsidRDefault="0024399D" w:rsidP="00126B27">
            <w:pPr>
              <w:jc w:val="center"/>
              <w:rPr>
                <w:color w:val="000000" w:themeColor="text1"/>
                <w:sz w:val="22"/>
                <w:szCs w:val="22"/>
              </w:rPr>
            </w:pPr>
            <w:r w:rsidRPr="00546B4E">
              <w:rPr>
                <w:color w:val="000000" w:themeColor="text1"/>
                <w:sz w:val="22"/>
                <w:szCs w:val="22"/>
              </w:rPr>
              <w:t>C2</w:t>
            </w:r>
          </w:p>
        </w:tc>
        <w:tc>
          <w:tcPr>
            <w:tcW w:w="893" w:type="dxa"/>
          </w:tcPr>
          <w:p w14:paraId="4A36311E" w14:textId="77777777" w:rsidR="0024399D" w:rsidRPr="008562A7" w:rsidRDefault="0024399D" w:rsidP="00126B27">
            <w:pPr>
              <w:jc w:val="center"/>
              <w:rPr>
                <w:color w:val="000000" w:themeColor="text1"/>
                <w:sz w:val="20"/>
                <w:szCs w:val="20"/>
              </w:rPr>
            </w:pPr>
          </w:p>
        </w:tc>
        <w:tc>
          <w:tcPr>
            <w:tcW w:w="892" w:type="dxa"/>
          </w:tcPr>
          <w:p w14:paraId="1C072E6F" w14:textId="77777777" w:rsidR="0024399D" w:rsidRPr="008562A7" w:rsidRDefault="0024399D" w:rsidP="00126B27">
            <w:pPr>
              <w:jc w:val="center"/>
              <w:rPr>
                <w:color w:val="000000" w:themeColor="text1"/>
                <w:sz w:val="20"/>
                <w:szCs w:val="20"/>
              </w:rPr>
            </w:pPr>
          </w:p>
        </w:tc>
        <w:tc>
          <w:tcPr>
            <w:tcW w:w="892" w:type="dxa"/>
          </w:tcPr>
          <w:p w14:paraId="5A8D0654"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6F38B295" w14:textId="77777777" w:rsidR="0024399D" w:rsidRPr="008562A7" w:rsidRDefault="0024399D" w:rsidP="00126B27">
            <w:pPr>
              <w:jc w:val="center"/>
              <w:rPr>
                <w:color w:val="000000" w:themeColor="text1"/>
                <w:sz w:val="20"/>
                <w:szCs w:val="20"/>
              </w:rPr>
            </w:pPr>
          </w:p>
        </w:tc>
        <w:tc>
          <w:tcPr>
            <w:tcW w:w="892" w:type="dxa"/>
          </w:tcPr>
          <w:p w14:paraId="6D27F7CF" w14:textId="77777777" w:rsidR="0024399D" w:rsidRPr="008562A7" w:rsidRDefault="0024399D" w:rsidP="00126B27">
            <w:pPr>
              <w:jc w:val="center"/>
              <w:rPr>
                <w:color w:val="000000" w:themeColor="text1"/>
                <w:sz w:val="20"/>
                <w:szCs w:val="20"/>
              </w:rPr>
            </w:pPr>
          </w:p>
        </w:tc>
        <w:tc>
          <w:tcPr>
            <w:tcW w:w="892" w:type="dxa"/>
          </w:tcPr>
          <w:p w14:paraId="315ABFCE" w14:textId="77777777" w:rsidR="0024399D" w:rsidRPr="008562A7" w:rsidRDefault="0024399D" w:rsidP="00126B27">
            <w:pPr>
              <w:jc w:val="center"/>
              <w:rPr>
                <w:color w:val="000000" w:themeColor="text1"/>
                <w:sz w:val="20"/>
                <w:szCs w:val="20"/>
              </w:rPr>
            </w:pPr>
          </w:p>
        </w:tc>
        <w:tc>
          <w:tcPr>
            <w:tcW w:w="892" w:type="dxa"/>
          </w:tcPr>
          <w:p w14:paraId="017D0234"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33CA397E"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700C5DE1"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257A748B" w14:textId="77777777" w:rsidR="0024399D" w:rsidRPr="008562A7" w:rsidRDefault="0024399D" w:rsidP="00126B27">
            <w:pPr>
              <w:jc w:val="center"/>
              <w:rPr>
                <w:color w:val="000000" w:themeColor="text1"/>
                <w:sz w:val="20"/>
                <w:szCs w:val="20"/>
              </w:rPr>
            </w:pPr>
          </w:p>
        </w:tc>
        <w:tc>
          <w:tcPr>
            <w:tcW w:w="911" w:type="dxa"/>
          </w:tcPr>
          <w:p w14:paraId="65D5B4A9" w14:textId="77777777" w:rsidR="0024399D" w:rsidRPr="008562A7" w:rsidRDefault="0024399D" w:rsidP="00126B27">
            <w:pPr>
              <w:jc w:val="center"/>
              <w:rPr>
                <w:color w:val="000000" w:themeColor="text1"/>
                <w:sz w:val="20"/>
                <w:szCs w:val="20"/>
              </w:rPr>
            </w:pPr>
          </w:p>
        </w:tc>
        <w:tc>
          <w:tcPr>
            <w:tcW w:w="911" w:type="dxa"/>
          </w:tcPr>
          <w:p w14:paraId="5280B220"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2E3E63B2" w14:textId="77777777" w:rsidR="0024399D" w:rsidRPr="008562A7" w:rsidRDefault="0024399D" w:rsidP="00126B27">
            <w:pPr>
              <w:jc w:val="center"/>
              <w:rPr>
                <w:color w:val="000000" w:themeColor="text1"/>
                <w:sz w:val="20"/>
                <w:szCs w:val="20"/>
              </w:rPr>
            </w:pPr>
          </w:p>
        </w:tc>
      </w:tr>
      <w:tr w:rsidR="0024399D" w14:paraId="6AB53473" w14:textId="77777777" w:rsidTr="00126B27">
        <w:trPr>
          <w:trHeight w:val="158"/>
        </w:trPr>
        <w:tc>
          <w:tcPr>
            <w:tcW w:w="909" w:type="dxa"/>
          </w:tcPr>
          <w:p w14:paraId="10787ACA" w14:textId="77777777" w:rsidR="0024399D" w:rsidRPr="00546B4E" w:rsidRDefault="0024399D" w:rsidP="00126B27">
            <w:pPr>
              <w:jc w:val="center"/>
              <w:rPr>
                <w:color w:val="000000" w:themeColor="text1"/>
                <w:sz w:val="22"/>
                <w:szCs w:val="22"/>
              </w:rPr>
            </w:pPr>
            <w:r w:rsidRPr="00546B4E">
              <w:rPr>
                <w:color w:val="000000" w:themeColor="text1"/>
                <w:sz w:val="22"/>
                <w:szCs w:val="22"/>
              </w:rPr>
              <w:t>C3</w:t>
            </w:r>
          </w:p>
        </w:tc>
        <w:tc>
          <w:tcPr>
            <w:tcW w:w="893" w:type="dxa"/>
          </w:tcPr>
          <w:p w14:paraId="790B57AB" w14:textId="77777777" w:rsidR="0024399D" w:rsidRPr="008562A7" w:rsidRDefault="0024399D" w:rsidP="00126B27">
            <w:pPr>
              <w:jc w:val="center"/>
              <w:rPr>
                <w:color w:val="000000" w:themeColor="text1"/>
                <w:sz w:val="20"/>
                <w:szCs w:val="20"/>
              </w:rPr>
            </w:pPr>
            <w:r>
              <w:rPr>
                <w:color w:val="000000" w:themeColor="text1"/>
                <w:sz w:val="20"/>
                <w:szCs w:val="20"/>
              </w:rPr>
              <w:t>1</w:t>
            </w:r>
          </w:p>
        </w:tc>
        <w:tc>
          <w:tcPr>
            <w:tcW w:w="892" w:type="dxa"/>
            <w:shd w:val="clear" w:color="auto" w:fill="auto"/>
          </w:tcPr>
          <w:p w14:paraId="432F357B" w14:textId="77777777" w:rsidR="0024399D" w:rsidRPr="003B6F6E" w:rsidRDefault="0024399D" w:rsidP="00126B27">
            <w:pPr>
              <w:jc w:val="center"/>
              <w:rPr>
                <w:b/>
                <w:color w:val="000000" w:themeColor="text1"/>
                <w:sz w:val="20"/>
                <w:szCs w:val="20"/>
              </w:rPr>
            </w:pPr>
            <w:r w:rsidRPr="003B6F6E">
              <w:rPr>
                <w:b/>
                <w:color w:val="000000" w:themeColor="text1"/>
                <w:sz w:val="20"/>
                <w:szCs w:val="20"/>
              </w:rPr>
              <w:t>8</w:t>
            </w:r>
          </w:p>
        </w:tc>
        <w:tc>
          <w:tcPr>
            <w:tcW w:w="892" w:type="dxa"/>
          </w:tcPr>
          <w:p w14:paraId="05237AFE" w14:textId="77777777" w:rsidR="0024399D" w:rsidRPr="008562A7" w:rsidRDefault="0024399D" w:rsidP="00126B27">
            <w:pPr>
              <w:jc w:val="center"/>
              <w:rPr>
                <w:color w:val="000000" w:themeColor="text1"/>
                <w:sz w:val="20"/>
                <w:szCs w:val="20"/>
              </w:rPr>
            </w:pPr>
          </w:p>
        </w:tc>
        <w:tc>
          <w:tcPr>
            <w:tcW w:w="892" w:type="dxa"/>
          </w:tcPr>
          <w:p w14:paraId="3D320471"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42E1364C" w14:textId="77777777" w:rsidR="0024399D" w:rsidRPr="008562A7" w:rsidRDefault="0024399D" w:rsidP="00126B27">
            <w:pPr>
              <w:jc w:val="center"/>
              <w:rPr>
                <w:color w:val="000000" w:themeColor="text1"/>
                <w:sz w:val="20"/>
                <w:szCs w:val="20"/>
              </w:rPr>
            </w:pPr>
          </w:p>
        </w:tc>
        <w:tc>
          <w:tcPr>
            <w:tcW w:w="892" w:type="dxa"/>
          </w:tcPr>
          <w:p w14:paraId="54ECD3E1"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1C894983" w14:textId="77777777" w:rsidR="0024399D" w:rsidRPr="008562A7" w:rsidRDefault="0024399D" w:rsidP="00126B27">
            <w:pPr>
              <w:jc w:val="center"/>
              <w:rPr>
                <w:color w:val="000000" w:themeColor="text1"/>
                <w:sz w:val="20"/>
                <w:szCs w:val="20"/>
              </w:rPr>
            </w:pPr>
          </w:p>
        </w:tc>
        <w:tc>
          <w:tcPr>
            <w:tcW w:w="892" w:type="dxa"/>
          </w:tcPr>
          <w:p w14:paraId="59D5FA35" w14:textId="77777777" w:rsidR="0024399D" w:rsidRPr="008562A7" w:rsidRDefault="0024399D" w:rsidP="00126B27">
            <w:pPr>
              <w:jc w:val="center"/>
              <w:rPr>
                <w:color w:val="000000" w:themeColor="text1"/>
                <w:sz w:val="20"/>
                <w:szCs w:val="20"/>
              </w:rPr>
            </w:pPr>
          </w:p>
        </w:tc>
        <w:tc>
          <w:tcPr>
            <w:tcW w:w="892" w:type="dxa"/>
          </w:tcPr>
          <w:p w14:paraId="00ECB85F" w14:textId="77777777" w:rsidR="0024399D" w:rsidRPr="008562A7" w:rsidRDefault="0024399D" w:rsidP="00126B27">
            <w:pPr>
              <w:jc w:val="center"/>
              <w:rPr>
                <w:color w:val="000000" w:themeColor="text1"/>
                <w:sz w:val="20"/>
                <w:szCs w:val="20"/>
              </w:rPr>
            </w:pPr>
          </w:p>
        </w:tc>
        <w:tc>
          <w:tcPr>
            <w:tcW w:w="911" w:type="dxa"/>
          </w:tcPr>
          <w:p w14:paraId="1469C452"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389D2CEC"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00D12262" w14:textId="77777777" w:rsidR="0024399D" w:rsidRPr="008562A7" w:rsidRDefault="0024399D" w:rsidP="00126B27">
            <w:pPr>
              <w:jc w:val="center"/>
              <w:rPr>
                <w:color w:val="000000" w:themeColor="text1"/>
                <w:sz w:val="20"/>
                <w:szCs w:val="20"/>
              </w:rPr>
            </w:pPr>
          </w:p>
        </w:tc>
        <w:tc>
          <w:tcPr>
            <w:tcW w:w="847" w:type="dxa"/>
          </w:tcPr>
          <w:p w14:paraId="7220ADB7" w14:textId="77777777" w:rsidR="0024399D" w:rsidRPr="008562A7" w:rsidRDefault="0024399D" w:rsidP="00126B27">
            <w:pPr>
              <w:jc w:val="center"/>
              <w:rPr>
                <w:color w:val="000000" w:themeColor="text1"/>
                <w:sz w:val="20"/>
                <w:szCs w:val="20"/>
              </w:rPr>
            </w:pPr>
          </w:p>
        </w:tc>
      </w:tr>
      <w:tr w:rsidR="0024399D" w14:paraId="61158386" w14:textId="77777777" w:rsidTr="00126B27">
        <w:trPr>
          <w:trHeight w:val="158"/>
        </w:trPr>
        <w:tc>
          <w:tcPr>
            <w:tcW w:w="909" w:type="dxa"/>
          </w:tcPr>
          <w:p w14:paraId="44AA059B" w14:textId="77777777" w:rsidR="0024399D" w:rsidRPr="00546B4E" w:rsidRDefault="0024399D" w:rsidP="00126B27">
            <w:pPr>
              <w:jc w:val="center"/>
              <w:rPr>
                <w:color w:val="000000" w:themeColor="text1"/>
                <w:sz w:val="22"/>
                <w:szCs w:val="22"/>
              </w:rPr>
            </w:pPr>
            <w:r w:rsidRPr="00546B4E">
              <w:rPr>
                <w:color w:val="000000" w:themeColor="text1"/>
                <w:sz w:val="22"/>
                <w:szCs w:val="22"/>
              </w:rPr>
              <w:t>C4</w:t>
            </w:r>
          </w:p>
        </w:tc>
        <w:tc>
          <w:tcPr>
            <w:tcW w:w="893" w:type="dxa"/>
          </w:tcPr>
          <w:p w14:paraId="49A5DF61" w14:textId="77777777" w:rsidR="0024399D" w:rsidRPr="008562A7" w:rsidRDefault="0024399D" w:rsidP="00126B27">
            <w:pPr>
              <w:jc w:val="center"/>
              <w:rPr>
                <w:color w:val="000000" w:themeColor="text1"/>
                <w:sz w:val="20"/>
                <w:szCs w:val="20"/>
              </w:rPr>
            </w:pPr>
          </w:p>
        </w:tc>
        <w:tc>
          <w:tcPr>
            <w:tcW w:w="892" w:type="dxa"/>
          </w:tcPr>
          <w:p w14:paraId="7B775E6E" w14:textId="77777777" w:rsidR="0024399D" w:rsidRPr="008562A7" w:rsidRDefault="0024399D" w:rsidP="00126B27">
            <w:pPr>
              <w:jc w:val="center"/>
              <w:rPr>
                <w:color w:val="000000" w:themeColor="text1"/>
                <w:sz w:val="20"/>
                <w:szCs w:val="20"/>
              </w:rPr>
            </w:pPr>
          </w:p>
        </w:tc>
        <w:tc>
          <w:tcPr>
            <w:tcW w:w="892" w:type="dxa"/>
          </w:tcPr>
          <w:p w14:paraId="2D6EAC21" w14:textId="77777777" w:rsidR="0024399D" w:rsidRPr="008562A7" w:rsidRDefault="0024399D" w:rsidP="00126B27">
            <w:pPr>
              <w:jc w:val="center"/>
              <w:rPr>
                <w:color w:val="000000" w:themeColor="text1"/>
                <w:sz w:val="20"/>
                <w:szCs w:val="20"/>
              </w:rPr>
            </w:pPr>
          </w:p>
        </w:tc>
        <w:tc>
          <w:tcPr>
            <w:tcW w:w="892" w:type="dxa"/>
          </w:tcPr>
          <w:p w14:paraId="09CE45BC" w14:textId="77777777" w:rsidR="0024399D" w:rsidRPr="008562A7" w:rsidRDefault="0024399D" w:rsidP="00126B27">
            <w:pPr>
              <w:jc w:val="center"/>
              <w:rPr>
                <w:color w:val="000000" w:themeColor="text1"/>
                <w:sz w:val="20"/>
                <w:szCs w:val="20"/>
              </w:rPr>
            </w:pPr>
          </w:p>
        </w:tc>
        <w:tc>
          <w:tcPr>
            <w:tcW w:w="892" w:type="dxa"/>
          </w:tcPr>
          <w:p w14:paraId="4955E54F"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7F4AE163" w14:textId="77777777" w:rsidR="0024399D" w:rsidRPr="008562A7" w:rsidRDefault="0024399D" w:rsidP="00126B27">
            <w:pPr>
              <w:jc w:val="center"/>
              <w:rPr>
                <w:color w:val="000000" w:themeColor="text1"/>
                <w:sz w:val="20"/>
                <w:szCs w:val="20"/>
              </w:rPr>
            </w:pPr>
          </w:p>
        </w:tc>
        <w:tc>
          <w:tcPr>
            <w:tcW w:w="892" w:type="dxa"/>
          </w:tcPr>
          <w:p w14:paraId="76B57D0F" w14:textId="77777777" w:rsidR="0024399D" w:rsidRPr="008562A7" w:rsidRDefault="0024399D" w:rsidP="00126B27">
            <w:pPr>
              <w:jc w:val="center"/>
              <w:rPr>
                <w:color w:val="000000" w:themeColor="text1"/>
                <w:sz w:val="20"/>
                <w:szCs w:val="20"/>
              </w:rPr>
            </w:pPr>
          </w:p>
        </w:tc>
        <w:tc>
          <w:tcPr>
            <w:tcW w:w="892" w:type="dxa"/>
          </w:tcPr>
          <w:p w14:paraId="2B8BB072" w14:textId="77777777" w:rsidR="0024399D" w:rsidRPr="008562A7" w:rsidRDefault="0024399D" w:rsidP="00126B27">
            <w:pPr>
              <w:jc w:val="center"/>
              <w:rPr>
                <w:color w:val="000000" w:themeColor="text1"/>
                <w:sz w:val="20"/>
                <w:szCs w:val="20"/>
              </w:rPr>
            </w:pPr>
          </w:p>
        </w:tc>
        <w:tc>
          <w:tcPr>
            <w:tcW w:w="892" w:type="dxa"/>
          </w:tcPr>
          <w:p w14:paraId="28FCD2F7" w14:textId="77777777" w:rsidR="0024399D" w:rsidRPr="008562A7" w:rsidRDefault="0024399D" w:rsidP="00126B27">
            <w:pPr>
              <w:jc w:val="center"/>
              <w:rPr>
                <w:color w:val="000000" w:themeColor="text1"/>
                <w:sz w:val="20"/>
                <w:szCs w:val="20"/>
              </w:rPr>
            </w:pPr>
          </w:p>
        </w:tc>
        <w:tc>
          <w:tcPr>
            <w:tcW w:w="911" w:type="dxa"/>
          </w:tcPr>
          <w:p w14:paraId="06362780" w14:textId="77777777" w:rsidR="0024399D" w:rsidRPr="008562A7" w:rsidRDefault="0024399D" w:rsidP="00126B27">
            <w:pPr>
              <w:jc w:val="center"/>
              <w:rPr>
                <w:color w:val="000000" w:themeColor="text1"/>
                <w:sz w:val="20"/>
                <w:szCs w:val="20"/>
              </w:rPr>
            </w:pPr>
          </w:p>
        </w:tc>
        <w:tc>
          <w:tcPr>
            <w:tcW w:w="911" w:type="dxa"/>
          </w:tcPr>
          <w:p w14:paraId="6695FDD7" w14:textId="77777777" w:rsidR="0024399D" w:rsidRPr="008562A7" w:rsidRDefault="0024399D" w:rsidP="00126B27">
            <w:pPr>
              <w:jc w:val="center"/>
              <w:rPr>
                <w:color w:val="000000" w:themeColor="text1"/>
                <w:sz w:val="20"/>
                <w:szCs w:val="20"/>
              </w:rPr>
            </w:pPr>
          </w:p>
        </w:tc>
        <w:tc>
          <w:tcPr>
            <w:tcW w:w="911" w:type="dxa"/>
          </w:tcPr>
          <w:p w14:paraId="2337FE9E" w14:textId="77777777" w:rsidR="0024399D" w:rsidRPr="008562A7" w:rsidRDefault="0024399D" w:rsidP="00126B27">
            <w:pPr>
              <w:jc w:val="center"/>
              <w:rPr>
                <w:color w:val="000000" w:themeColor="text1"/>
                <w:sz w:val="20"/>
                <w:szCs w:val="20"/>
              </w:rPr>
            </w:pPr>
          </w:p>
        </w:tc>
        <w:tc>
          <w:tcPr>
            <w:tcW w:w="847" w:type="dxa"/>
          </w:tcPr>
          <w:p w14:paraId="362FC140" w14:textId="77777777" w:rsidR="0024399D" w:rsidRPr="008562A7" w:rsidRDefault="0024399D" w:rsidP="00126B27">
            <w:pPr>
              <w:jc w:val="center"/>
              <w:rPr>
                <w:color w:val="000000" w:themeColor="text1"/>
                <w:sz w:val="20"/>
                <w:szCs w:val="20"/>
              </w:rPr>
            </w:pPr>
          </w:p>
        </w:tc>
      </w:tr>
      <w:tr w:rsidR="0024399D" w14:paraId="12EE2028" w14:textId="77777777" w:rsidTr="00126B27">
        <w:trPr>
          <w:trHeight w:val="158"/>
        </w:trPr>
        <w:tc>
          <w:tcPr>
            <w:tcW w:w="909" w:type="dxa"/>
          </w:tcPr>
          <w:p w14:paraId="11638C44" w14:textId="77777777" w:rsidR="0024399D" w:rsidRPr="00546B4E" w:rsidRDefault="0024399D" w:rsidP="00126B27">
            <w:pPr>
              <w:jc w:val="center"/>
              <w:rPr>
                <w:color w:val="000000" w:themeColor="text1"/>
                <w:sz w:val="22"/>
                <w:szCs w:val="22"/>
              </w:rPr>
            </w:pPr>
            <w:r w:rsidRPr="00546B4E">
              <w:rPr>
                <w:color w:val="000000" w:themeColor="text1"/>
                <w:sz w:val="22"/>
                <w:szCs w:val="22"/>
              </w:rPr>
              <w:t>C5</w:t>
            </w:r>
          </w:p>
        </w:tc>
        <w:tc>
          <w:tcPr>
            <w:tcW w:w="893" w:type="dxa"/>
          </w:tcPr>
          <w:p w14:paraId="3308C55A" w14:textId="77777777" w:rsidR="0024399D" w:rsidRPr="008562A7" w:rsidRDefault="0024399D" w:rsidP="00126B27">
            <w:pPr>
              <w:jc w:val="center"/>
              <w:rPr>
                <w:color w:val="000000" w:themeColor="text1"/>
                <w:sz w:val="20"/>
                <w:szCs w:val="20"/>
              </w:rPr>
            </w:pPr>
          </w:p>
        </w:tc>
        <w:tc>
          <w:tcPr>
            <w:tcW w:w="892" w:type="dxa"/>
          </w:tcPr>
          <w:p w14:paraId="7287CD75" w14:textId="77777777" w:rsidR="0024399D" w:rsidRPr="008562A7" w:rsidRDefault="0024399D" w:rsidP="00126B27">
            <w:pPr>
              <w:jc w:val="center"/>
              <w:rPr>
                <w:color w:val="000000" w:themeColor="text1"/>
                <w:sz w:val="20"/>
                <w:szCs w:val="20"/>
              </w:rPr>
            </w:pPr>
          </w:p>
        </w:tc>
        <w:tc>
          <w:tcPr>
            <w:tcW w:w="892" w:type="dxa"/>
          </w:tcPr>
          <w:p w14:paraId="5EE1F172" w14:textId="77777777" w:rsidR="0024399D" w:rsidRPr="008562A7" w:rsidRDefault="0024399D" w:rsidP="00126B27">
            <w:pPr>
              <w:jc w:val="center"/>
              <w:rPr>
                <w:color w:val="000000" w:themeColor="text1"/>
                <w:sz w:val="20"/>
                <w:szCs w:val="20"/>
              </w:rPr>
            </w:pPr>
          </w:p>
        </w:tc>
        <w:tc>
          <w:tcPr>
            <w:tcW w:w="892" w:type="dxa"/>
          </w:tcPr>
          <w:p w14:paraId="1CF88AA4" w14:textId="77777777" w:rsidR="0024399D" w:rsidRPr="008562A7" w:rsidRDefault="0024399D" w:rsidP="00126B27">
            <w:pPr>
              <w:jc w:val="center"/>
              <w:rPr>
                <w:color w:val="000000" w:themeColor="text1"/>
                <w:sz w:val="20"/>
                <w:szCs w:val="20"/>
              </w:rPr>
            </w:pPr>
          </w:p>
        </w:tc>
        <w:tc>
          <w:tcPr>
            <w:tcW w:w="892" w:type="dxa"/>
          </w:tcPr>
          <w:p w14:paraId="05EB8275" w14:textId="77777777" w:rsidR="0024399D" w:rsidRPr="008562A7" w:rsidRDefault="0024399D" w:rsidP="00126B27">
            <w:pPr>
              <w:jc w:val="center"/>
              <w:rPr>
                <w:color w:val="000000" w:themeColor="text1"/>
                <w:sz w:val="20"/>
                <w:szCs w:val="20"/>
              </w:rPr>
            </w:pPr>
          </w:p>
        </w:tc>
        <w:tc>
          <w:tcPr>
            <w:tcW w:w="892" w:type="dxa"/>
          </w:tcPr>
          <w:p w14:paraId="36F883EB" w14:textId="77777777" w:rsidR="0024399D" w:rsidRPr="008562A7" w:rsidRDefault="0024399D" w:rsidP="00126B27">
            <w:pPr>
              <w:jc w:val="center"/>
              <w:rPr>
                <w:color w:val="000000" w:themeColor="text1"/>
                <w:sz w:val="20"/>
                <w:szCs w:val="20"/>
              </w:rPr>
            </w:pPr>
          </w:p>
        </w:tc>
        <w:tc>
          <w:tcPr>
            <w:tcW w:w="892" w:type="dxa"/>
          </w:tcPr>
          <w:p w14:paraId="76E997CC"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7A716D9C" w14:textId="77777777" w:rsidR="0024399D" w:rsidRPr="008562A7" w:rsidRDefault="0024399D" w:rsidP="00126B27">
            <w:pPr>
              <w:jc w:val="center"/>
              <w:rPr>
                <w:color w:val="000000" w:themeColor="text1"/>
                <w:sz w:val="20"/>
                <w:szCs w:val="20"/>
              </w:rPr>
            </w:pPr>
          </w:p>
        </w:tc>
        <w:tc>
          <w:tcPr>
            <w:tcW w:w="892" w:type="dxa"/>
          </w:tcPr>
          <w:p w14:paraId="6C86E74A" w14:textId="77777777" w:rsidR="0024399D" w:rsidRPr="008562A7" w:rsidRDefault="0024399D" w:rsidP="00126B27">
            <w:pPr>
              <w:jc w:val="center"/>
              <w:rPr>
                <w:color w:val="000000" w:themeColor="text1"/>
                <w:sz w:val="20"/>
                <w:szCs w:val="20"/>
              </w:rPr>
            </w:pPr>
          </w:p>
        </w:tc>
        <w:tc>
          <w:tcPr>
            <w:tcW w:w="911" w:type="dxa"/>
          </w:tcPr>
          <w:p w14:paraId="0E63F833"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911" w:type="dxa"/>
          </w:tcPr>
          <w:p w14:paraId="2C3568D0"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1802B474" w14:textId="77777777" w:rsidR="0024399D" w:rsidRPr="008562A7" w:rsidRDefault="0024399D" w:rsidP="00126B27">
            <w:pPr>
              <w:jc w:val="center"/>
              <w:rPr>
                <w:color w:val="000000" w:themeColor="text1"/>
                <w:sz w:val="20"/>
                <w:szCs w:val="20"/>
              </w:rPr>
            </w:pPr>
          </w:p>
        </w:tc>
        <w:tc>
          <w:tcPr>
            <w:tcW w:w="847" w:type="dxa"/>
          </w:tcPr>
          <w:p w14:paraId="3AD18528" w14:textId="77777777" w:rsidR="0024399D" w:rsidRPr="008562A7" w:rsidRDefault="0024399D" w:rsidP="00126B27">
            <w:pPr>
              <w:jc w:val="center"/>
              <w:rPr>
                <w:color w:val="000000" w:themeColor="text1"/>
                <w:sz w:val="20"/>
                <w:szCs w:val="20"/>
              </w:rPr>
            </w:pPr>
            <w:r w:rsidRPr="008562A7">
              <w:rPr>
                <w:color w:val="000000" w:themeColor="text1"/>
                <w:sz w:val="20"/>
                <w:szCs w:val="20"/>
              </w:rPr>
              <w:t>4</w:t>
            </w:r>
          </w:p>
        </w:tc>
      </w:tr>
      <w:tr w:rsidR="0024399D" w14:paraId="1803E8DF" w14:textId="77777777" w:rsidTr="00126B27">
        <w:trPr>
          <w:trHeight w:val="158"/>
        </w:trPr>
        <w:tc>
          <w:tcPr>
            <w:tcW w:w="909" w:type="dxa"/>
          </w:tcPr>
          <w:p w14:paraId="54546317" w14:textId="77777777" w:rsidR="0024399D" w:rsidRPr="00546B4E" w:rsidRDefault="0024399D" w:rsidP="00126B27">
            <w:pPr>
              <w:jc w:val="center"/>
              <w:rPr>
                <w:color w:val="000000" w:themeColor="text1"/>
                <w:sz w:val="22"/>
                <w:szCs w:val="22"/>
              </w:rPr>
            </w:pPr>
            <w:r w:rsidRPr="00546B4E">
              <w:rPr>
                <w:color w:val="000000" w:themeColor="text1"/>
                <w:sz w:val="22"/>
                <w:szCs w:val="22"/>
              </w:rPr>
              <w:t>C6</w:t>
            </w:r>
          </w:p>
        </w:tc>
        <w:tc>
          <w:tcPr>
            <w:tcW w:w="893" w:type="dxa"/>
          </w:tcPr>
          <w:p w14:paraId="446A4AEA"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3CC8B984" w14:textId="77777777" w:rsidR="0024399D" w:rsidRPr="008562A7" w:rsidRDefault="0024399D" w:rsidP="00126B27">
            <w:pPr>
              <w:rPr>
                <w:color w:val="000000" w:themeColor="text1"/>
                <w:sz w:val="20"/>
                <w:szCs w:val="20"/>
              </w:rPr>
            </w:pPr>
          </w:p>
        </w:tc>
        <w:tc>
          <w:tcPr>
            <w:tcW w:w="892" w:type="dxa"/>
          </w:tcPr>
          <w:p w14:paraId="7B81D3DE" w14:textId="77777777" w:rsidR="0024399D" w:rsidRPr="008562A7" w:rsidRDefault="0024399D" w:rsidP="00126B27">
            <w:pPr>
              <w:jc w:val="center"/>
              <w:rPr>
                <w:color w:val="000000" w:themeColor="text1"/>
                <w:sz w:val="20"/>
                <w:szCs w:val="20"/>
              </w:rPr>
            </w:pPr>
          </w:p>
        </w:tc>
        <w:tc>
          <w:tcPr>
            <w:tcW w:w="892" w:type="dxa"/>
          </w:tcPr>
          <w:p w14:paraId="3EA9E076" w14:textId="77777777" w:rsidR="0024399D" w:rsidRPr="008562A7" w:rsidRDefault="0024399D" w:rsidP="00126B27">
            <w:pPr>
              <w:jc w:val="center"/>
              <w:rPr>
                <w:color w:val="000000" w:themeColor="text1"/>
                <w:sz w:val="20"/>
                <w:szCs w:val="20"/>
              </w:rPr>
            </w:pPr>
          </w:p>
        </w:tc>
        <w:tc>
          <w:tcPr>
            <w:tcW w:w="892" w:type="dxa"/>
          </w:tcPr>
          <w:p w14:paraId="1614EF9A"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3C38AD87"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6565F1ED" w14:textId="77777777" w:rsidR="0024399D" w:rsidRPr="008562A7" w:rsidRDefault="0024399D" w:rsidP="00126B27">
            <w:pPr>
              <w:jc w:val="center"/>
              <w:rPr>
                <w:color w:val="000000" w:themeColor="text1"/>
                <w:sz w:val="20"/>
                <w:szCs w:val="20"/>
              </w:rPr>
            </w:pPr>
          </w:p>
        </w:tc>
        <w:tc>
          <w:tcPr>
            <w:tcW w:w="892" w:type="dxa"/>
          </w:tcPr>
          <w:p w14:paraId="12FF01CB" w14:textId="77777777" w:rsidR="0024399D" w:rsidRPr="008562A7" w:rsidRDefault="0024399D" w:rsidP="00126B27">
            <w:pPr>
              <w:jc w:val="center"/>
              <w:rPr>
                <w:color w:val="000000" w:themeColor="text1"/>
                <w:sz w:val="20"/>
                <w:szCs w:val="20"/>
              </w:rPr>
            </w:pPr>
          </w:p>
        </w:tc>
        <w:tc>
          <w:tcPr>
            <w:tcW w:w="892" w:type="dxa"/>
          </w:tcPr>
          <w:p w14:paraId="5BF4836A" w14:textId="77777777" w:rsidR="0024399D" w:rsidRPr="008562A7" w:rsidRDefault="0024399D" w:rsidP="00126B27">
            <w:pPr>
              <w:jc w:val="center"/>
              <w:rPr>
                <w:color w:val="000000" w:themeColor="text1"/>
                <w:sz w:val="20"/>
                <w:szCs w:val="20"/>
              </w:rPr>
            </w:pPr>
          </w:p>
        </w:tc>
        <w:tc>
          <w:tcPr>
            <w:tcW w:w="911" w:type="dxa"/>
          </w:tcPr>
          <w:p w14:paraId="4E625BF7" w14:textId="77777777" w:rsidR="0024399D" w:rsidRPr="008562A7" w:rsidRDefault="0024399D" w:rsidP="00126B27">
            <w:pPr>
              <w:jc w:val="center"/>
              <w:rPr>
                <w:color w:val="000000" w:themeColor="text1"/>
                <w:sz w:val="20"/>
                <w:szCs w:val="20"/>
              </w:rPr>
            </w:pPr>
          </w:p>
        </w:tc>
        <w:tc>
          <w:tcPr>
            <w:tcW w:w="911" w:type="dxa"/>
          </w:tcPr>
          <w:p w14:paraId="2E6EE022"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6E99442D" w14:textId="77777777" w:rsidR="0024399D" w:rsidRPr="008562A7" w:rsidRDefault="0024399D" w:rsidP="00126B27">
            <w:pPr>
              <w:jc w:val="center"/>
              <w:rPr>
                <w:color w:val="000000" w:themeColor="text1"/>
                <w:sz w:val="20"/>
                <w:szCs w:val="20"/>
              </w:rPr>
            </w:pPr>
          </w:p>
        </w:tc>
        <w:tc>
          <w:tcPr>
            <w:tcW w:w="847" w:type="dxa"/>
          </w:tcPr>
          <w:p w14:paraId="08D96BA9"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r>
      <w:tr w:rsidR="0024399D" w14:paraId="62B6AC95" w14:textId="77777777" w:rsidTr="00126B27">
        <w:trPr>
          <w:trHeight w:val="158"/>
        </w:trPr>
        <w:tc>
          <w:tcPr>
            <w:tcW w:w="909" w:type="dxa"/>
          </w:tcPr>
          <w:p w14:paraId="69096882" w14:textId="77777777" w:rsidR="0024399D" w:rsidRPr="00546B4E" w:rsidRDefault="0024399D" w:rsidP="00126B27">
            <w:pPr>
              <w:jc w:val="center"/>
              <w:rPr>
                <w:color w:val="000000" w:themeColor="text1"/>
                <w:sz w:val="22"/>
                <w:szCs w:val="22"/>
              </w:rPr>
            </w:pPr>
            <w:r w:rsidRPr="00546B4E">
              <w:rPr>
                <w:color w:val="000000" w:themeColor="text1"/>
                <w:sz w:val="22"/>
                <w:szCs w:val="22"/>
              </w:rPr>
              <w:t>C7</w:t>
            </w:r>
          </w:p>
        </w:tc>
        <w:tc>
          <w:tcPr>
            <w:tcW w:w="893" w:type="dxa"/>
          </w:tcPr>
          <w:p w14:paraId="28FB3798" w14:textId="77777777" w:rsidR="0024399D" w:rsidRPr="008562A7" w:rsidRDefault="0024399D" w:rsidP="00126B27">
            <w:pPr>
              <w:jc w:val="center"/>
              <w:rPr>
                <w:color w:val="000000" w:themeColor="text1"/>
                <w:sz w:val="20"/>
                <w:szCs w:val="20"/>
              </w:rPr>
            </w:pPr>
          </w:p>
        </w:tc>
        <w:tc>
          <w:tcPr>
            <w:tcW w:w="892" w:type="dxa"/>
          </w:tcPr>
          <w:p w14:paraId="48907911" w14:textId="77777777" w:rsidR="0024399D" w:rsidRPr="008562A7" w:rsidRDefault="0024399D" w:rsidP="00126B27">
            <w:pPr>
              <w:jc w:val="center"/>
              <w:rPr>
                <w:color w:val="000000" w:themeColor="text1"/>
                <w:sz w:val="20"/>
                <w:szCs w:val="20"/>
              </w:rPr>
            </w:pPr>
          </w:p>
        </w:tc>
        <w:tc>
          <w:tcPr>
            <w:tcW w:w="892" w:type="dxa"/>
          </w:tcPr>
          <w:p w14:paraId="69815984"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2253FCB7" w14:textId="77777777" w:rsidR="0024399D" w:rsidRPr="008562A7" w:rsidRDefault="0024399D" w:rsidP="00126B27">
            <w:pPr>
              <w:jc w:val="center"/>
              <w:rPr>
                <w:color w:val="000000" w:themeColor="text1"/>
                <w:sz w:val="20"/>
                <w:szCs w:val="20"/>
              </w:rPr>
            </w:pPr>
          </w:p>
        </w:tc>
        <w:tc>
          <w:tcPr>
            <w:tcW w:w="892" w:type="dxa"/>
          </w:tcPr>
          <w:p w14:paraId="0B12B134" w14:textId="77777777" w:rsidR="0024399D" w:rsidRPr="008562A7" w:rsidRDefault="0024399D" w:rsidP="00126B27">
            <w:pPr>
              <w:jc w:val="center"/>
              <w:rPr>
                <w:color w:val="000000" w:themeColor="text1"/>
                <w:sz w:val="20"/>
                <w:szCs w:val="20"/>
              </w:rPr>
            </w:pPr>
          </w:p>
        </w:tc>
        <w:tc>
          <w:tcPr>
            <w:tcW w:w="892" w:type="dxa"/>
          </w:tcPr>
          <w:p w14:paraId="6724DE9F" w14:textId="77777777" w:rsidR="0024399D" w:rsidRPr="008562A7" w:rsidRDefault="0024399D" w:rsidP="00126B27">
            <w:pPr>
              <w:jc w:val="center"/>
              <w:rPr>
                <w:color w:val="000000" w:themeColor="text1"/>
                <w:sz w:val="20"/>
                <w:szCs w:val="20"/>
              </w:rPr>
            </w:pPr>
          </w:p>
        </w:tc>
        <w:tc>
          <w:tcPr>
            <w:tcW w:w="892" w:type="dxa"/>
          </w:tcPr>
          <w:p w14:paraId="0C7D6596" w14:textId="77777777" w:rsidR="0024399D" w:rsidRPr="008562A7" w:rsidRDefault="0024399D" w:rsidP="00126B27">
            <w:pPr>
              <w:jc w:val="center"/>
              <w:rPr>
                <w:color w:val="000000" w:themeColor="text1"/>
                <w:sz w:val="20"/>
                <w:szCs w:val="20"/>
              </w:rPr>
            </w:pPr>
          </w:p>
        </w:tc>
        <w:tc>
          <w:tcPr>
            <w:tcW w:w="892" w:type="dxa"/>
          </w:tcPr>
          <w:p w14:paraId="41AEED94" w14:textId="77777777" w:rsidR="0024399D" w:rsidRPr="008562A7" w:rsidRDefault="0024399D" w:rsidP="00126B27">
            <w:pPr>
              <w:jc w:val="center"/>
              <w:rPr>
                <w:color w:val="000000" w:themeColor="text1"/>
                <w:sz w:val="20"/>
                <w:szCs w:val="20"/>
              </w:rPr>
            </w:pPr>
          </w:p>
        </w:tc>
        <w:tc>
          <w:tcPr>
            <w:tcW w:w="892" w:type="dxa"/>
          </w:tcPr>
          <w:p w14:paraId="6EDD288B"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35695E46" w14:textId="77777777" w:rsidR="0024399D" w:rsidRPr="008562A7" w:rsidRDefault="0024399D" w:rsidP="00126B27">
            <w:pPr>
              <w:jc w:val="center"/>
              <w:rPr>
                <w:color w:val="000000" w:themeColor="text1"/>
                <w:sz w:val="20"/>
                <w:szCs w:val="20"/>
              </w:rPr>
            </w:pPr>
          </w:p>
        </w:tc>
        <w:tc>
          <w:tcPr>
            <w:tcW w:w="911" w:type="dxa"/>
          </w:tcPr>
          <w:p w14:paraId="26526DFC" w14:textId="77777777" w:rsidR="0024399D" w:rsidRPr="008562A7" w:rsidRDefault="0024399D" w:rsidP="00126B27">
            <w:pPr>
              <w:jc w:val="center"/>
              <w:rPr>
                <w:color w:val="000000" w:themeColor="text1"/>
                <w:sz w:val="20"/>
                <w:szCs w:val="20"/>
              </w:rPr>
            </w:pPr>
          </w:p>
        </w:tc>
        <w:tc>
          <w:tcPr>
            <w:tcW w:w="911" w:type="dxa"/>
          </w:tcPr>
          <w:p w14:paraId="43522C1F" w14:textId="77777777" w:rsidR="0024399D" w:rsidRPr="008562A7" w:rsidRDefault="0024399D" w:rsidP="00126B27">
            <w:pPr>
              <w:jc w:val="center"/>
              <w:rPr>
                <w:color w:val="000000" w:themeColor="text1"/>
                <w:sz w:val="20"/>
                <w:szCs w:val="20"/>
              </w:rPr>
            </w:pPr>
          </w:p>
        </w:tc>
        <w:tc>
          <w:tcPr>
            <w:tcW w:w="847" w:type="dxa"/>
          </w:tcPr>
          <w:p w14:paraId="4273775B" w14:textId="77777777" w:rsidR="0024399D" w:rsidRPr="008562A7" w:rsidRDefault="0024399D" w:rsidP="00126B27">
            <w:pPr>
              <w:jc w:val="center"/>
              <w:rPr>
                <w:color w:val="000000" w:themeColor="text1"/>
                <w:sz w:val="20"/>
                <w:szCs w:val="20"/>
              </w:rPr>
            </w:pPr>
          </w:p>
        </w:tc>
      </w:tr>
      <w:tr w:rsidR="0024399D" w14:paraId="79B0DA06" w14:textId="77777777" w:rsidTr="00126B27">
        <w:trPr>
          <w:trHeight w:val="158"/>
        </w:trPr>
        <w:tc>
          <w:tcPr>
            <w:tcW w:w="909" w:type="dxa"/>
          </w:tcPr>
          <w:p w14:paraId="1507B7C2" w14:textId="77777777" w:rsidR="0024399D" w:rsidRPr="00546B4E" w:rsidRDefault="0024399D" w:rsidP="00126B27">
            <w:pPr>
              <w:jc w:val="center"/>
              <w:rPr>
                <w:color w:val="000000" w:themeColor="text1"/>
                <w:sz w:val="22"/>
                <w:szCs w:val="22"/>
              </w:rPr>
            </w:pPr>
            <w:r w:rsidRPr="00546B4E">
              <w:rPr>
                <w:color w:val="000000" w:themeColor="text1"/>
                <w:sz w:val="22"/>
                <w:szCs w:val="22"/>
              </w:rPr>
              <w:t>C8</w:t>
            </w:r>
          </w:p>
        </w:tc>
        <w:tc>
          <w:tcPr>
            <w:tcW w:w="893" w:type="dxa"/>
          </w:tcPr>
          <w:p w14:paraId="642148F8" w14:textId="77777777" w:rsidR="0024399D" w:rsidRPr="008562A7" w:rsidRDefault="0024399D" w:rsidP="00126B27">
            <w:pPr>
              <w:jc w:val="center"/>
              <w:rPr>
                <w:color w:val="000000" w:themeColor="text1"/>
                <w:sz w:val="20"/>
                <w:szCs w:val="20"/>
              </w:rPr>
            </w:pPr>
          </w:p>
        </w:tc>
        <w:tc>
          <w:tcPr>
            <w:tcW w:w="892" w:type="dxa"/>
          </w:tcPr>
          <w:p w14:paraId="6BF93479"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525EF2C1" w14:textId="77777777" w:rsidR="0024399D" w:rsidRPr="008562A7" w:rsidRDefault="0024399D" w:rsidP="00126B27">
            <w:pPr>
              <w:jc w:val="center"/>
              <w:rPr>
                <w:color w:val="000000" w:themeColor="text1"/>
                <w:sz w:val="20"/>
                <w:szCs w:val="20"/>
              </w:rPr>
            </w:pPr>
          </w:p>
        </w:tc>
        <w:tc>
          <w:tcPr>
            <w:tcW w:w="892" w:type="dxa"/>
          </w:tcPr>
          <w:p w14:paraId="1F93A610" w14:textId="77777777" w:rsidR="0024399D" w:rsidRPr="008562A7" w:rsidRDefault="0024399D" w:rsidP="00126B27">
            <w:pPr>
              <w:jc w:val="center"/>
              <w:rPr>
                <w:color w:val="000000" w:themeColor="text1"/>
                <w:sz w:val="20"/>
                <w:szCs w:val="20"/>
              </w:rPr>
            </w:pPr>
          </w:p>
        </w:tc>
        <w:tc>
          <w:tcPr>
            <w:tcW w:w="892" w:type="dxa"/>
          </w:tcPr>
          <w:p w14:paraId="7E568661"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586E3DE2" w14:textId="77777777" w:rsidR="0024399D" w:rsidRPr="008562A7" w:rsidRDefault="0024399D" w:rsidP="00126B27">
            <w:pPr>
              <w:jc w:val="center"/>
              <w:rPr>
                <w:color w:val="000000" w:themeColor="text1"/>
                <w:sz w:val="20"/>
                <w:szCs w:val="20"/>
              </w:rPr>
            </w:pPr>
          </w:p>
        </w:tc>
        <w:tc>
          <w:tcPr>
            <w:tcW w:w="892" w:type="dxa"/>
          </w:tcPr>
          <w:p w14:paraId="1848F0AE" w14:textId="77777777" w:rsidR="0024399D" w:rsidRPr="008562A7" w:rsidRDefault="0024399D" w:rsidP="00126B27">
            <w:pPr>
              <w:jc w:val="center"/>
              <w:rPr>
                <w:color w:val="000000" w:themeColor="text1"/>
                <w:sz w:val="20"/>
                <w:szCs w:val="20"/>
              </w:rPr>
            </w:pPr>
          </w:p>
        </w:tc>
        <w:tc>
          <w:tcPr>
            <w:tcW w:w="892" w:type="dxa"/>
          </w:tcPr>
          <w:p w14:paraId="4145F410" w14:textId="77777777" w:rsidR="0024399D" w:rsidRPr="008562A7" w:rsidRDefault="0024399D" w:rsidP="00126B27">
            <w:pPr>
              <w:jc w:val="center"/>
              <w:rPr>
                <w:color w:val="000000" w:themeColor="text1"/>
                <w:sz w:val="20"/>
                <w:szCs w:val="20"/>
              </w:rPr>
            </w:pPr>
          </w:p>
        </w:tc>
        <w:tc>
          <w:tcPr>
            <w:tcW w:w="892" w:type="dxa"/>
          </w:tcPr>
          <w:p w14:paraId="33B0F423" w14:textId="77777777" w:rsidR="0024399D" w:rsidRPr="008562A7" w:rsidRDefault="0024399D" w:rsidP="00126B27">
            <w:pPr>
              <w:jc w:val="center"/>
              <w:rPr>
                <w:color w:val="000000" w:themeColor="text1"/>
                <w:sz w:val="20"/>
                <w:szCs w:val="20"/>
              </w:rPr>
            </w:pPr>
          </w:p>
        </w:tc>
        <w:tc>
          <w:tcPr>
            <w:tcW w:w="911" w:type="dxa"/>
          </w:tcPr>
          <w:p w14:paraId="2692B2E4"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64E595F0"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56B61278" w14:textId="77777777" w:rsidR="0024399D" w:rsidRPr="008562A7" w:rsidRDefault="0024399D" w:rsidP="00126B27">
            <w:pPr>
              <w:jc w:val="center"/>
              <w:rPr>
                <w:color w:val="000000" w:themeColor="text1"/>
                <w:sz w:val="20"/>
                <w:szCs w:val="20"/>
              </w:rPr>
            </w:pPr>
          </w:p>
        </w:tc>
        <w:tc>
          <w:tcPr>
            <w:tcW w:w="847" w:type="dxa"/>
          </w:tcPr>
          <w:p w14:paraId="21EF7038" w14:textId="77777777" w:rsidR="0024399D" w:rsidRPr="008562A7" w:rsidRDefault="0024399D" w:rsidP="00126B27">
            <w:pPr>
              <w:jc w:val="center"/>
              <w:rPr>
                <w:color w:val="000000" w:themeColor="text1"/>
                <w:sz w:val="20"/>
                <w:szCs w:val="20"/>
              </w:rPr>
            </w:pPr>
          </w:p>
        </w:tc>
      </w:tr>
      <w:tr w:rsidR="0024399D" w14:paraId="504CA383" w14:textId="77777777" w:rsidTr="00126B27">
        <w:trPr>
          <w:trHeight w:val="158"/>
        </w:trPr>
        <w:tc>
          <w:tcPr>
            <w:tcW w:w="909" w:type="dxa"/>
          </w:tcPr>
          <w:p w14:paraId="10A9158A" w14:textId="77777777" w:rsidR="0024399D" w:rsidRPr="00546B4E" w:rsidRDefault="0024399D" w:rsidP="00126B27">
            <w:pPr>
              <w:jc w:val="center"/>
              <w:rPr>
                <w:color w:val="000000" w:themeColor="text1"/>
                <w:sz w:val="22"/>
                <w:szCs w:val="22"/>
              </w:rPr>
            </w:pPr>
            <w:r w:rsidRPr="00546B4E">
              <w:rPr>
                <w:color w:val="000000" w:themeColor="text1"/>
                <w:sz w:val="22"/>
                <w:szCs w:val="22"/>
              </w:rPr>
              <w:t>C9</w:t>
            </w:r>
          </w:p>
        </w:tc>
        <w:tc>
          <w:tcPr>
            <w:tcW w:w="893" w:type="dxa"/>
          </w:tcPr>
          <w:p w14:paraId="41ABFE43"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7E4633D7" w14:textId="77777777" w:rsidR="0024399D" w:rsidRPr="008562A7" w:rsidRDefault="0024399D" w:rsidP="00126B27">
            <w:pPr>
              <w:jc w:val="center"/>
              <w:rPr>
                <w:color w:val="000000" w:themeColor="text1"/>
                <w:sz w:val="20"/>
                <w:szCs w:val="20"/>
              </w:rPr>
            </w:pPr>
          </w:p>
        </w:tc>
        <w:tc>
          <w:tcPr>
            <w:tcW w:w="892" w:type="dxa"/>
          </w:tcPr>
          <w:p w14:paraId="663FC7B3" w14:textId="77777777" w:rsidR="0024399D" w:rsidRPr="008562A7" w:rsidRDefault="0024399D" w:rsidP="00126B27">
            <w:pPr>
              <w:jc w:val="center"/>
              <w:rPr>
                <w:color w:val="000000" w:themeColor="text1"/>
                <w:sz w:val="20"/>
                <w:szCs w:val="20"/>
              </w:rPr>
            </w:pPr>
          </w:p>
        </w:tc>
        <w:tc>
          <w:tcPr>
            <w:tcW w:w="892" w:type="dxa"/>
          </w:tcPr>
          <w:p w14:paraId="37DCFCF6"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33E14887" w14:textId="77777777" w:rsidR="0024399D" w:rsidRPr="008562A7" w:rsidRDefault="0024399D" w:rsidP="00126B27">
            <w:pPr>
              <w:jc w:val="center"/>
              <w:rPr>
                <w:color w:val="000000" w:themeColor="text1"/>
                <w:sz w:val="20"/>
                <w:szCs w:val="20"/>
              </w:rPr>
            </w:pPr>
          </w:p>
        </w:tc>
        <w:tc>
          <w:tcPr>
            <w:tcW w:w="892" w:type="dxa"/>
          </w:tcPr>
          <w:p w14:paraId="64A830BE"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2362D0BA"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20EE3209" w14:textId="77777777" w:rsidR="0024399D" w:rsidRPr="008562A7" w:rsidRDefault="0024399D" w:rsidP="00126B27">
            <w:pPr>
              <w:jc w:val="center"/>
              <w:rPr>
                <w:color w:val="000000" w:themeColor="text1"/>
                <w:sz w:val="20"/>
                <w:szCs w:val="20"/>
              </w:rPr>
            </w:pPr>
          </w:p>
        </w:tc>
        <w:tc>
          <w:tcPr>
            <w:tcW w:w="892" w:type="dxa"/>
          </w:tcPr>
          <w:p w14:paraId="6D023B2A"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911" w:type="dxa"/>
          </w:tcPr>
          <w:p w14:paraId="09A4A76F" w14:textId="77777777" w:rsidR="0024399D" w:rsidRPr="008562A7" w:rsidRDefault="0024399D" w:rsidP="00126B27">
            <w:pPr>
              <w:jc w:val="center"/>
              <w:rPr>
                <w:color w:val="000000" w:themeColor="text1"/>
                <w:sz w:val="20"/>
                <w:szCs w:val="20"/>
              </w:rPr>
            </w:pPr>
          </w:p>
        </w:tc>
        <w:tc>
          <w:tcPr>
            <w:tcW w:w="911" w:type="dxa"/>
          </w:tcPr>
          <w:p w14:paraId="0CB7F377" w14:textId="77777777" w:rsidR="0024399D" w:rsidRPr="008562A7" w:rsidRDefault="0024399D" w:rsidP="00126B27">
            <w:pPr>
              <w:jc w:val="center"/>
              <w:rPr>
                <w:color w:val="000000" w:themeColor="text1"/>
                <w:sz w:val="20"/>
                <w:szCs w:val="20"/>
              </w:rPr>
            </w:pPr>
          </w:p>
        </w:tc>
        <w:tc>
          <w:tcPr>
            <w:tcW w:w="911" w:type="dxa"/>
          </w:tcPr>
          <w:p w14:paraId="0803E12B"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17E1E64C" w14:textId="77777777" w:rsidR="0024399D" w:rsidRPr="008562A7" w:rsidRDefault="0024399D" w:rsidP="00126B27">
            <w:pPr>
              <w:jc w:val="center"/>
              <w:rPr>
                <w:color w:val="000000" w:themeColor="text1"/>
                <w:sz w:val="20"/>
                <w:szCs w:val="20"/>
              </w:rPr>
            </w:pPr>
          </w:p>
        </w:tc>
      </w:tr>
      <w:tr w:rsidR="0024399D" w14:paraId="3DE5F8C4" w14:textId="77777777" w:rsidTr="00126B27">
        <w:trPr>
          <w:trHeight w:val="158"/>
        </w:trPr>
        <w:tc>
          <w:tcPr>
            <w:tcW w:w="909" w:type="dxa"/>
          </w:tcPr>
          <w:p w14:paraId="2729B162" w14:textId="77777777" w:rsidR="0024399D" w:rsidRPr="00546B4E" w:rsidRDefault="0024399D" w:rsidP="00126B27">
            <w:pPr>
              <w:jc w:val="center"/>
              <w:rPr>
                <w:color w:val="000000" w:themeColor="text1"/>
                <w:sz w:val="22"/>
                <w:szCs w:val="22"/>
              </w:rPr>
            </w:pPr>
            <w:r w:rsidRPr="00546B4E">
              <w:rPr>
                <w:color w:val="000000" w:themeColor="text1"/>
                <w:sz w:val="22"/>
                <w:szCs w:val="22"/>
              </w:rPr>
              <w:t>C10</w:t>
            </w:r>
          </w:p>
        </w:tc>
        <w:tc>
          <w:tcPr>
            <w:tcW w:w="893" w:type="dxa"/>
          </w:tcPr>
          <w:p w14:paraId="0586B972" w14:textId="77777777" w:rsidR="0024399D" w:rsidRPr="008562A7" w:rsidRDefault="0024399D" w:rsidP="00126B27">
            <w:pPr>
              <w:jc w:val="center"/>
              <w:rPr>
                <w:color w:val="000000" w:themeColor="text1"/>
                <w:sz w:val="20"/>
                <w:szCs w:val="20"/>
              </w:rPr>
            </w:pPr>
          </w:p>
        </w:tc>
        <w:tc>
          <w:tcPr>
            <w:tcW w:w="892" w:type="dxa"/>
          </w:tcPr>
          <w:p w14:paraId="1C8510C6"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37E144E9" w14:textId="77777777" w:rsidR="0024399D" w:rsidRPr="008562A7" w:rsidRDefault="0024399D" w:rsidP="00126B27">
            <w:pPr>
              <w:jc w:val="center"/>
              <w:rPr>
                <w:color w:val="000000" w:themeColor="text1"/>
                <w:sz w:val="20"/>
                <w:szCs w:val="20"/>
              </w:rPr>
            </w:pPr>
          </w:p>
        </w:tc>
        <w:tc>
          <w:tcPr>
            <w:tcW w:w="892" w:type="dxa"/>
          </w:tcPr>
          <w:p w14:paraId="581D7556" w14:textId="77777777" w:rsidR="0024399D" w:rsidRPr="008562A7" w:rsidRDefault="0024399D" w:rsidP="00126B27">
            <w:pPr>
              <w:jc w:val="center"/>
              <w:rPr>
                <w:color w:val="000000" w:themeColor="text1"/>
                <w:sz w:val="20"/>
                <w:szCs w:val="20"/>
              </w:rPr>
            </w:pPr>
          </w:p>
        </w:tc>
        <w:tc>
          <w:tcPr>
            <w:tcW w:w="892" w:type="dxa"/>
          </w:tcPr>
          <w:p w14:paraId="7D2B4426" w14:textId="77777777" w:rsidR="0024399D" w:rsidRPr="008562A7" w:rsidRDefault="0024399D" w:rsidP="00126B27">
            <w:pPr>
              <w:jc w:val="center"/>
              <w:rPr>
                <w:color w:val="000000" w:themeColor="text1"/>
                <w:sz w:val="20"/>
                <w:szCs w:val="20"/>
              </w:rPr>
            </w:pPr>
          </w:p>
        </w:tc>
        <w:tc>
          <w:tcPr>
            <w:tcW w:w="892" w:type="dxa"/>
          </w:tcPr>
          <w:p w14:paraId="7FE252D2"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28904D95" w14:textId="77777777" w:rsidR="0024399D" w:rsidRPr="008562A7" w:rsidRDefault="0024399D" w:rsidP="00126B27">
            <w:pPr>
              <w:jc w:val="center"/>
              <w:rPr>
                <w:color w:val="000000" w:themeColor="text1"/>
                <w:sz w:val="20"/>
                <w:szCs w:val="20"/>
              </w:rPr>
            </w:pPr>
          </w:p>
        </w:tc>
        <w:tc>
          <w:tcPr>
            <w:tcW w:w="892" w:type="dxa"/>
          </w:tcPr>
          <w:p w14:paraId="42FD1A61" w14:textId="77777777" w:rsidR="0024399D" w:rsidRPr="008562A7" w:rsidRDefault="0024399D" w:rsidP="00126B27">
            <w:pPr>
              <w:jc w:val="center"/>
              <w:rPr>
                <w:color w:val="000000" w:themeColor="text1"/>
                <w:sz w:val="20"/>
                <w:szCs w:val="20"/>
              </w:rPr>
            </w:pPr>
            <w:r w:rsidRPr="008562A7">
              <w:rPr>
                <w:color w:val="000000" w:themeColor="text1"/>
                <w:sz w:val="20"/>
                <w:szCs w:val="20"/>
              </w:rPr>
              <w:t>4</w:t>
            </w:r>
          </w:p>
        </w:tc>
        <w:tc>
          <w:tcPr>
            <w:tcW w:w="892" w:type="dxa"/>
          </w:tcPr>
          <w:p w14:paraId="02E9DF7F"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612FBFF6" w14:textId="77777777" w:rsidR="0024399D" w:rsidRPr="008562A7" w:rsidRDefault="0024399D" w:rsidP="00126B27">
            <w:pPr>
              <w:jc w:val="center"/>
              <w:rPr>
                <w:color w:val="000000" w:themeColor="text1"/>
                <w:sz w:val="20"/>
                <w:szCs w:val="20"/>
              </w:rPr>
            </w:pPr>
          </w:p>
        </w:tc>
        <w:tc>
          <w:tcPr>
            <w:tcW w:w="911" w:type="dxa"/>
          </w:tcPr>
          <w:p w14:paraId="7FE41C61"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6D21A82D"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3F3DB8C3" w14:textId="77777777" w:rsidR="0024399D" w:rsidRPr="008562A7" w:rsidRDefault="0024399D" w:rsidP="00126B27">
            <w:pPr>
              <w:jc w:val="center"/>
              <w:rPr>
                <w:color w:val="000000" w:themeColor="text1"/>
                <w:sz w:val="20"/>
                <w:szCs w:val="20"/>
              </w:rPr>
            </w:pPr>
          </w:p>
        </w:tc>
      </w:tr>
      <w:tr w:rsidR="0024399D" w14:paraId="3331DADC" w14:textId="77777777" w:rsidTr="00126B27">
        <w:trPr>
          <w:trHeight w:val="158"/>
        </w:trPr>
        <w:tc>
          <w:tcPr>
            <w:tcW w:w="909" w:type="dxa"/>
          </w:tcPr>
          <w:p w14:paraId="3A854E92" w14:textId="77777777" w:rsidR="0024399D" w:rsidRPr="00546B4E" w:rsidRDefault="0024399D" w:rsidP="00126B27">
            <w:pPr>
              <w:jc w:val="center"/>
              <w:rPr>
                <w:color w:val="000000" w:themeColor="text1"/>
                <w:sz w:val="22"/>
                <w:szCs w:val="22"/>
              </w:rPr>
            </w:pPr>
            <w:r w:rsidRPr="00546B4E">
              <w:rPr>
                <w:color w:val="000000" w:themeColor="text1"/>
                <w:sz w:val="22"/>
                <w:szCs w:val="22"/>
              </w:rPr>
              <w:t>C11</w:t>
            </w:r>
          </w:p>
        </w:tc>
        <w:tc>
          <w:tcPr>
            <w:tcW w:w="893" w:type="dxa"/>
          </w:tcPr>
          <w:p w14:paraId="272408F0" w14:textId="77777777" w:rsidR="0024399D" w:rsidRPr="008562A7" w:rsidRDefault="0024399D" w:rsidP="00126B27">
            <w:pPr>
              <w:jc w:val="center"/>
              <w:rPr>
                <w:color w:val="000000" w:themeColor="text1"/>
                <w:sz w:val="20"/>
                <w:szCs w:val="20"/>
              </w:rPr>
            </w:pPr>
          </w:p>
        </w:tc>
        <w:tc>
          <w:tcPr>
            <w:tcW w:w="892" w:type="dxa"/>
          </w:tcPr>
          <w:p w14:paraId="2C77A71F" w14:textId="77777777" w:rsidR="0024399D" w:rsidRPr="008562A7" w:rsidRDefault="0024399D" w:rsidP="00126B27">
            <w:pPr>
              <w:jc w:val="center"/>
              <w:rPr>
                <w:color w:val="000000" w:themeColor="text1"/>
                <w:sz w:val="20"/>
                <w:szCs w:val="20"/>
              </w:rPr>
            </w:pPr>
          </w:p>
        </w:tc>
        <w:tc>
          <w:tcPr>
            <w:tcW w:w="892" w:type="dxa"/>
          </w:tcPr>
          <w:p w14:paraId="05531221" w14:textId="77777777" w:rsidR="0024399D" w:rsidRPr="008562A7" w:rsidRDefault="0024399D" w:rsidP="00126B27">
            <w:pPr>
              <w:jc w:val="center"/>
              <w:rPr>
                <w:color w:val="000000" w:themeColor="text1"/>
                <w:sz w:val="20"/>
                <w:szCs w:val="20"/>
              </w:rPr>
            </w:pPr>
          </w:p>
        </w:tc>
        <w:tc>
          <w:tcPr>
            <w:tcW w:w="892" w:type="dxa"/>
          </w:tcPr>
          <w:p w14:paraId="5EEB2280" w14:textId="77777777" w:rsidR="0024399D" w:rsidRPr="008562A7" w:rsidRDefault="0024399D" w:rsidP="00126B27">
            <w:pPr>
              <w:jc w:val="center"/>
              <w:rPr>
                <w:color w:val="000000" w:themeColor="text1"/>
                <w:sz w:val="20"/>
                <w:szCs w:val="20"/>
              </w:rPr>
            </w:pPr>
          </w:p>
        </w:tc>
        <w:tc>
          <w:tcPr>
            <w:tcW w:w="892" w:type="dxa"/>
            <w:shd w:val="clear" w:color="auto" w:fill="auto"/>
          </w:tcPr>
          <w:p w14:paraId="7D977046" w14:textId="77777777" w:rsidR="0024399D" w:rsidRPr="003B6F6E" w:rsidRDefault="0024399D" w:rsidP="00126B27">
            <w:pPr>
              <w:jc w:val="center"/>
              <w:rPr>
                <w:b/>
                <w:color w:val="000000" w:themeColor="text1"/>
                <w:sz w:val="20"/>
                <w:szCs w:val="20"/>
              </w:rPr>
            </w:pPr>
            <w:r w:rsidRPr="003B6F6E">
              <w:rPr>
                <w:b/>
                <w:color w:val="000000" w:themeColor="text1"/>
                <w:sz w:val="20"/>
                <w:szCs w:val="20"/>
              </w:rPr>
              <w:t>18</w:t>
            </w:r>
          </w:p>
        </w:tc>
        <w:tc>
          <w:tcPr>
            <w:tcW w:w="892" w:type="dxa"/>
          </w:tcPr>
          <w:p w14:paraId="35BB1D39" w14:textId="77777777" w:rsidR="0024399D" w:rsidRPr="008562A7" w:rsidRDefault="0024399D" w:rsidP="00126B27">
            <w:pPr>
              <w:jc w:val="center"/>
              <w:rPr>
                <w:color w:val="000000" w:themeColor="text1"/>
                <w:sz w:val="20"/>
                <w:szCs w:val="20"/>
              </w:rPr>
            </w:pPr>
          </w:p>
        </w:tc>
        <w:tc>
          <w:tcPr>
            <w:tcW w:w="892" w:type="dxa"/>
          </w:tcPr>
          <w:p w14:paraId="665CEDD8" w14:textId="77777777" w:rsidR="0024399D" w:rsidRPr="008562A7" w:rsidRDefault="0024399D" w:rsidP="00126B27">
            <w:pPr>
              <w:jc w:val="center"/>
              <w:rPr>
                <w:color w:val="000000" w:themeColor="text1"/>
                <w:sz w:val="20"/>
                <w:szCs w:val="20"/>
              </w:rPr>
            </w:pPr>
          </w:p>
        </w:tc>
        <w:tc>
          <w:tcPr>
            <w:tcW w:w="892" w:type="dxa"/>
          </w:tcPr>
          <w:p w14:paraId="161D6504" w14:textId="77777777" w:rsidR="0024399D" w:rsidRPr="008562A7" w:rsidRDefault="0024399D" w:rsidP="00126B27">
            <w:pPr>
              <w:jc w:val="center"/>
              <w:rPr>
                <w:color w:val="000000" w:themeColor="text1"/>
                <w:sz w:val="20"/>
                <w:szCs w:val="20"/>
              </w:rPr>
            </w:pPr>
          </w:p>
        </w:tc>
        <w:tc>
          <w:tcPr>
            <w:tcW w:w="892" w:type="dxa"/>
          </w:tcPr>
          <w:p w14:paraId="00B9135D" w14:textId="77777777" w:rsidR="0024399D" w:rsidRPr="008562A7" w:rsidRDefault="0024399D" w:rsidP="00126B27">
            <w:pPr>
              <w:jc w:val="center"/>
              <w:rPr>
                <w:color w:val="000000" w:themeColor="text1"/>
                <w:sz w:val="20"/>
                <w:szCs w:val="20"/>
              </w:rPr>
            </w:pPr>
          </w:p>
        </w:tc>
        <w:tc>
          <w:tcPr>
            <w:tcW w:w="911" w:type="dxa"/>
          </w:tcPr>
          <w:p w14:paraId="57288025" w14:textId="77777777" w:rsidR="0024399D" w:rsidRPr="008562A7" w:rsidRDefault="0024399D" w:rsidP="00126B27">
            <w:pPr>
              <w:jc w:val="center"/>
              <w:rPr>
                <w:color w:val="000000" w:themeColor="text1"/>
                <w:sz w:val="20"/>
                <w:szCs w:val="20"/>
              </w:rPr>
            </w:pPr>
          </w:p>
        </w:tc>
        <w:tc>
          <w:tcPr>
            <w:tcW w:w="911" w:type="dxa"/>
          </w:tcPr>
          <w:p w14:paraId="47C8EF79"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0297C6B5" w14:textId="77777777" w:rsidR="0024399D" w:rsidRPr="008562A7" w:rsidRDefault="0024399D" w:rsidP="00126B27">
            <w:pPr>
              <w:jc w:val="center"/>
              <w:rPr>
                <w:color w:val="000000" w:themeColor="text1"/>
                <w:sz w:val="20"/>
                <w:szCs w:val="20"/>
              </w:rPr>
            </w:pPr>
          </w:p>
        </w:tc>
        <w:tc>
          <w:tcPr>
            <w:tcW w:w="847" w:type="dxa"/>
          </w:tcPr>
          <w:p w14:paraId="13AEC7C0" w14:textId="77777777" w:rsidR="0024399D" w:rsidRPr="008562A7" w:rsidRDefault="0024399D" w:rsidP="00126B27">
            <w:pPr>
              <w:jc w:val="center"/>
              <w:rPr>
                <w:color w:val="000000" w:themeColor="text1"/>
                <w:sz w:val="20"/>
                <w:szCs w:val="20"/>
              </w:rPr>
            </w:pPr>
            <w:r>
              <w:rPr>
                <w:color w:val="000000" w:themeColor="text1"/>
                <w:sz w:val="20"/>
                <w:szCs w:val="20"/>
              </w:rPr>
              <w:t>1</w:t>
            </w:r>
          </w:p>
        </w:tc>
      </w:tr>
      <w:tr w:rsidR="0024399D" w14:paraId="7F7DDBF9" w14:textId="77777777" w:rsidTr="00126B27">
        <w:trPr>
          <w:trHeight w:val="158"/>
        </w:trPr>
        <w:tc>
          <w:tcPr>
            <w:tcW w:w="909" w:type="dxa"/>
          </w:tcPr>
          <w:p w14:paraId="1AA5E6B1" w14:textId="77777777" w:rsidR="0024399D" w:rsidRPr="00546B4E" w:rsidRDefault="0024399D" w:rsidP="00126B27">
            <w:pPr>
              <w:jc w:val="center"/>
              <w:rPr>
                <w:color w:val="000000" w:themeColor="text1"/>
                <w:sz w:val="22"/>
                <w:szCs w:val="22"/>
              </w:rPr>
            </w:pPr>
            <w:r w:rsidRPr="00546B4E">
              <w:rPr>
                <w:color w:val="000000" w:themeColor="text1"/>
                <w:sz w:val="22"/>
                <w:szCs w:val="22"/>
              </w:rPr>
              <w:t>C12</w:t>
            </w:r>
          </w:p>
        </w:tc>
        <w:tc>
          <w:tcPr>
            <w:tcW w:w="893" w:type="dxa"/>
          </w:tcPr>
          <w:p w14:paraId="698FD3B0" w14:textId="77777777" w:rsidR="0024399D" w:rsidRPr="008562A7" w:rsidRDefault="0024399D" w:rsidP="00126B27">
            <w:pPr>
              <w:jc w:val="center"/>
              <w:rPr>
                <w:color w:val="000000" w:themeColor="text1"/>
                <w:sz w:val="20"/>
                <w:szCs w:val="20"/>
              </w:rPr>
            </w:pPr>
          </w:p>
        </w:tc>
        <w:tc>
          <w:tcPr>
            <w:tcW w:w="892" w:type="dxa"/>
          </w:tcPr>
          <w:p w14:paraId="4DB8FA67" w14:textId="77777777" w:rsidR="0024399D" w:rsidRPr="008562A7" w:rsidRDefault="0024399D" w:rsidP="00126B27">
            <w:pPr>
              <w:jc w:val="center"/>
              <w:rPr>
                <w:color w:val="000000" w:themeColor="text1"/>
                <w:sz w:val="20"/>
                <w:szCs w:val="20"/>
              </w:rPr>
            </w:pPr>
          </w:p>
        </w:tc>
        <w:tc>
          <w:tcPr>
            <w:tcW w:w="892" w:type="dxa"/>
          </w:tcPr>
          <w:p w14:paraId="4C6B17BC" w14:textId="77777777" w:rsidR="0024399D" w:rsidRPr="008562A7" w:rsidRDefault="0024399D" w:rsidP="00126B27">
            <w:pPr>
              <w:jc w:val="center"/>
              <w:rPr>
                <w:color w:val="000000" w:themeColor="text1"/>
                <w:sz w:val="20"/>
                <w:szCs w:val="20"/>
              </w:rPr>
            </w:pPr>
          </w:p>
        </w:tc>
        <w:tc>
          <w:tcPr>
            <w:tcW w:w="892" w:type="dxa"/>
          </w:tcPr>
          <w:p w14:paraId="437A6ABA" w14:textId="77777777" w:rsidR="0024399D" w:rsidRPr="008562A7" w:rsidRDefault="0024399D" w:rsidP="00126B27">
            <w:pPr>
              <w:jc w:val="center"/>
              <w:rPr>
                <w:color w:val="000000" w:themeColor="text1"/>
                <w:sz w:val="20"/>
                <w:szCs w:val="20"/>
              </w:rPr>
            </w:pPr>
          </w:p>
        </w:tc>
        <w:tc>
          <w:tcPr>
            <w:tcW w:w="892" w:type="dxa"/>
          </w:tcPr>
          <w:p w14:paraId="4A5D3CD5" w14:textId="77777777" w:rsidR="0024399D" w:rsidRPr="008562A7" w:rsidRDefault="0024399D" w:rsidP="00126B27">
            <w:pPr>
              <w:jc w:val="center"/>
              <w:rPr>
                <w:color w:val="000000" w:themeColor="text1"/>
                <w:sz w:val="20"/>
                <w:szCs w:val="20"/>
              </w:rPr>
            </w:pPr>
          </w:p>
        </w:tc>
        <w:tc>
          <w:tcPr>
            <w:tcW w:w="892" w:type="dxa"/>
          </w:tcPr>
          <w:p w14:paraId="75F39A5B" w14:textId="77777777" w:rsidR="0024399D" w:rsidRPr="008562A7" w:rsidRDefault="0024399D" w:rsidP="00126B27">
            <w:pPr>
              <w:jc w:val="center"/>
              <w:rPr>
                <w:color w:val="000000" w:themeColor="text1"/>
                <w:sz w:val="20"/>
                <w:szCs w:val="20"/>
              </w:rPr>
            </w:pPr>
          </w:p>
        </w:tc>
        <w:tc>
          <w:tcPr>
            <w:tcW w:w="892" w:type="dxa"/>
          </w:tcPr>
          <w:p w14:paraId="1D75933E" w14:textId="77777777" w:rsidR="0024399D" w:rsidRPr="008562A7" w:rsidRDefault="0024399D" w:rsidP="00126B27">
            <w:pPr>
              <w:jc w:val="center"/>
              <w:rPr>
                <w:color w:val="000000" w:themeColor="text1"/>
                <w:sz w:val="20"/>
                <w:szCs w:val="20"/>
              </w:rPr>
            </w:pPr>
          </w:p>
        </w:tc>
        <w:tc>
          <w:tcPr>
            <w:tcW w:w="892" w:type="dxa"/>
          </w:tcPr>
          <w:p w14:paraId="429E6081" w14:textId="77777777" w:rsidR="0024399D" w:rsidRPr="008562A7" w:rsidRDefault="0024399D" w:rsidP="00126B27">
            <w:pPr>
              <w:jc w:val="center"/>
              <w:rPr>
                <w:color w:val="000000" w:themeColor="text1"/>
                <w:sz w:val="20"/>
                <w:szCs w:val="20"/>
              </w:rPr>
            </w:pPr>
          </w:p>
        </w:tc>
        <w:tc>
          <w:tcPr>
            <w:tcW w:w="892" w:type="dxa"/>
          </w:tcPr>
          <w:p w14:paraId="50E90A6E" w14:textId="77777777" w:rsidR="0024399D" w:rsidRPr="008562A7" w:rsidRDefault="0024399D" w:rsidP="00126B27">
            <w:pPr>
              <w:jc w:val="center"/>
              <w:rPr>
                <w:color w:val="000000" w:themeColor="text1"/>
                <w:sz w:val="20"/>
                <w:szCs w:val="20"/>
              </w:rPr>
            </w:pPr>
          </w:p>
        </w:tc>
        <w:tc>
          <w:tcPr>
            <w:tcW w:w="911" w:type="dxa"/>
          </w:tcPr>
          <w:p w14:paraId="17420870"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shd w:val="clear" w:color="auto" w:fill="auto"/>
          </w:tcPr>
          <w:p w14:paraId="5B4A686F" w14:textId="77777777" w:rsidR="0024399D" w:rsidRPr="003B6F6E" w:rsidRDefault="0024399D" w:rsidP="00126B27">
            <w:pPr>
              <w:jc w:val="center"/>
              <w:rPr>
                <w:b/>
                <w:color w:val="000000" w:themeColor="text1"/>
                <w:sz w:val="20"/>
                <w:szCs w:val="20"/>
              </w:rPr>
            </w:pPr>
            <w:r w:rsidRPr="003B6F6E">
              <w:rPr>
                <w:b/>
                <w:color w:val="000000" w:themeColor="text1"/>
                <w:sz w:val="20"/>
                <w:szCs w:val="20"/>
              </w:rPr>
              <w:t>9</w:t>
            </w:r>
          </w:p>
        </w:tc>
        <w:tc>
          <w:tcPr>
            <w:tcW w:w="911" w:type="dxa"/>
          </w:tcPr>
          <w:p w14:paraId="5095498F" w14:textId="77777777" w:rsidR="0024399D" w:rsidRPr="008562A7" w:rsidRDefault="0024399D" w:rsidP="00126B27">
            <w:pPr>
              <w:jc w:val="center"/>
              <w:rPr>
                <w:color w:val="000000" w:themeColor="text1"/>
                <w:sz w:val="20"/>
                <w:szCs w:val="20"/>
              </w:rPr>
            </w:pPr>
          </w:p>
        </w:tc>
        <w:tc>
          <w:tcPr>
            <w:tcW w:w="847" w:type="dxa"/>
          </w:tcPr>
          <w:p w14:paraId="0A33C79F" w14:textId="77777777" w:rsidR="0024399D" w:rsidRPr="008562A7" w:rsidRDefault="0024399D" w:rsidP="00126B27">
            <w:pPr>
              <w:jc w:val="center"/>
              <w:rPr>
                <w:color w:val="000000" w:themeColor="text1"/>
                <w:sz w:val="20"/>
                <w:szCs w:val="20"/>
              </w:rPr>
            </w:pPr>
          </w:p>
        </w:tc>
      </w:tr>
      <w:tr w:rsidR="0024399D" w14:paraId="4CCF2AC9" w14:textId="77777777" w:rsidTr="00126B27">
        <w:trPr>
          <w:trHeight w:val="158"/>
        </w:trPr>
        <w:tc>
          <w:tcPr>
            <w:tcW w:w="909" w:type="dxa"/>
          </w:tcPr>
          <w:p w14:paraId="1A6CEF06" w14:textId="77777777" w:rsidR="0024399D" w:rsidRPr="00546B4E" w:rsidRDefault="0024399D" w:rsidP="00126B27">
            <w:pPr>
              <w:jc w:val="center"/>
              <w:rPr>
                <w:color w:val="000000" w:themeColor="text1"/>
                <w:sz w:val="22"/>
                <w:szCs w:val="22"/>
              </w:rPr>
            </w:pPr>
            <w:r w:rsidRPr="00546B4E">
              <w:rPr>
                <w:color w:val="000000" w:themeColor="text1"/>
                <w:sz w:val="22"/>
                <w:szCs w:val="22"/>
              </w:rPr>
              <w:t>C13</w:t>
            </w:r>
          </w:p>
        </w:tc>
        <w:tc>
          <w:tcPr>
            <w:tcW w:w="893" w:type="dxa"/>
          </w:tcPr>
          <w:p w14:paraId="601A6D8E"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892" w:type="dxa"/>
          </w:tcPr>
          <w:p w14:paraId="70E9B926" w14:textId="77777777" w:rsidR="0024399D" w:rsidRPr="008562A7" w:rsidRDefault="0024399D" w:rsidP="00126B27">
            <w:pPr>
              <w:jc w:val="center"/>
              <w:rPr>
                <w:color w:val="000000" w:themeColor="text1"/>
                <w:sz w:val="20"/>
                <w:szCs w:val="20"/>
              </w:rPr>
            </w:pPr>
          </w:p>
        </w:tc>
        <w:tc>
          <w:tcPr>
            <w:tcW w:w="892" w:type="dxa"/>
          </w:tcPr>
          <w:p w14:paraId="5170DB78"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71A05D63"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302B9427" w14:textId="77777777" w:rsidR="0024399D" w:rsidRPr="008562A7" w:rsidRDefault="0024399D" w:rsidP="00126B27">
            <w:pPr>
              <w:jc w:val="center"/>
              <w:rPr>
                <w:color w:val="000000" w:themeColor="text1"/>
                <w:sz w:val="20"/>
                <w:szCs w:val="20"/>
              </w:rPr>
            </w:pPr>
          </w:p>
        </w:tc>
        <w:tc>
          <w:tcPr>
            <w:tcW w:w="892" w:type="dxa"/>
          </w:tcPr>
          <w:p w14:paraId="12DF794F" w14:textId="77777777" w:rsidR="0024399D" w:rsidRPr="008562A7" w:rsidRDefault="0024399D" w:rsidP="00126B27">
            <w:pPr>
              <w:jc w:val="center"/>
              <w:rPr>
                <w:color w:val="000000" w:themeColor="text1"/>
                <w:sz w:val="20"/>
                <w:szCs w:val="20"/>
              </w:rPr>
            </w:pPr>
          </w:p>
        </w:tc>
        <w:tc>
          <w:tcPr>
            <w:tcW w:w="892" w:type="dxa"/>
          </w:tcPr>
          <w:p w14:paraId="223D76B6" w14:textId="77777777" w:rsidR="0024399D" w:rsidRPr="008562A7" w:rsidRDefault="0024399D" w:rsidP="00126B27">
            <w:pPr>
              <w:jc w:val="center"/>
              <w:rPr>
                <w:color w:val="000000" w:themeColor="text1"/>
                <w:sz w:val="20"/>
                <w:szCs w:val="20"/>
              </w:rPr>
            </w:pPr>
          </w:p>
        </w:tc>
        <w:tc>
          <w:tcPr>
            <w:tcW w:w="892" w:type="dxa"/>
          </w:tcPr>
          <w:p w14:paraId="2AFFE1A3" w14:textId="77777777" w:rsidR="0024399D" w:rsidRPr="008562A7" w:rsidRDefault="0024399D" w:rsidP="00126B27">
            <w:pPr>
              <w:jc w:val="center"/>
              <w:rPr>
                <w:color w:val="000000" w:themeColor="text1"/>
                <w:sz w:val="20"/>
                <w:szCs w:val="20"/>
              </w:rPr>
            </w:pPr>
          </w:p>
        </w:tc>
        <w:tc>
          <w:tcPr>
            <w:tcW w:w="892" w:type="dxa"/>
          </w:tcPr>
          <w:p w14:paraId="357FE290" w14:textId="77777777" w:rsidR="0024399D" w:rsidRPr="008562A7" w:rsidRDefault="0024399D" w:rsidP="00126B27">
            <w:pPr>
              <w:jc w:val="center"/>
              <w:rPr>
                <w:color w:val="000000" w:themeColor="text1"/>
                <w:sz w:val="20"/>
                <w:szCs w:val="20"/>
              </w:rPr>
            </w:pPr>
          </w:p>
        </w:tc>
        <w:tc>
          <w:tcPr>
            <w:tcW w:w="911" w:type="dxa"/>
          </w:tcPr>
          <w:p w14:paraId="06237892"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19D52CBE" w14:textId="77777777" w:rsidR="0024399D" w:rsidRPr="008562A7" w:rsidRDefault="0024399D" w:rsidP="00126B27">
            <w:pPr>
              <w:jc w:val="center"/>
              <w:rPr>
                <w:color w:val="000000" w:themeColor="text1"/>
                <w:sz w:val="20"/>
                <w:szCs w:val="20"/>
              </w:rPr>
            </w:pPr>
          </w:p>
        </w:tc>
        <w:tc>
          <w:tcPr>
            <w:tcW w:w="911" w:type="dxa"/>
          </w:tcPr>
          <w:p w14:paraId="2222353D"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15613230" w14:textId="77777777" w:rsidR="0024399D" w:rsidRPr="008562A7" w:rsidRDefault="0024399D" w:rsidP="00126B27">
            <w:pPr>
              <w:jc w:val="center"/>
              <w:rPr>
                <w:color w:val="000000" w:themeColor="text1"/>
                <w:sz w:val="20"/>
                <w:szCs w:val="20"/>
              </w:rPr>
            </w:pPr>
          </w:p>
        </w:tc>
      </w:tr>
      <w:tr w:rsidR="0024399D" w14:paraId="68CDD22D" w14:textId="77777777" w:rsidTr="00126B27">
        <w:trPr>
          <w:trHeight w:val="158"/>
        </w:trPr>
        <w:tc>
          <w:tcPr>
            <w:tcW w:w="909" w:type="dxa"/>
          </w:tcPr>
          <w:p w14:paraId="42A94892" w14:textId="77777777" w:rsidR="0024399D" w:rsidRPr="00546B4E" w:rsidRDefault="0024399D" w:rsidP="00126B27">
            <w:pPr>
              <w:jc w:val="center"/>
              <w:rPr>
                <w:color w:val="000000" w:themeColor="text1"/>
                <w:sz w:val="22"/>
                <w:szCs w:val="22"/>
              </w:rPr>
            </w:pPr>
            <w:r w:rsidRPr="00546B4E">
              <w:rPr>
                <w:color w:val="000000" w:themeColor="text1"/>
                <w:sz w:val="22"/>
                <w:szCs w:val="22"/>
              </w:rPr>
              <w:t>C14</w:t>
            </w:r>
          </w:p>
        </w:tc>
        <w:tc>
          <w:tcPr>
            <w:tcW w:w="893" w:type="dxa"/>
          </w:tcPr>
          <w:p w14:paraId="7351E3ED" w14:textId="77777777" w:rsidR="0024399D" w:rsidRPr="008562A7" w:rsidRDefault="0024399D" w:rsidP="00126B27">
            <w:pPr>
              <w:jc w:val="center"/>
              <w:rPr>
                <w:color w:val="000000" w:themeColor="text1"/>
                <w:sz w:val="20"/>
                <w:szCs w:val="20"/>
              </w:rPr>
            </w:pPr>
          </w:p>
        </w:tc>
        <w:tc>
          <w:tcPr>
            <w:tcW w:w="892" w:type="dxa"/>
          </w:tcPr>
          <w:p w14:paraId="27A1E19A" w14:textId="77777777" w:rsidR="0024399D" w:rsidRPr="008562A7" w:rsidRDefault="0024399D" w:rsidP="00126B27">
            <w:pPr>
              <w:jc w:val="center"/>
              <w:rPr>
                <w:color w:val="000000" w:themeColor="text1"/>
                <w:sz w:val="20"/>
                <w:szCs w:val="20"/>
              </w:rPr>
            </w:pPr>
          </w:p>
        </w:tc>
        <w:tc>
          <w:tcPr>
            <w:tcW w:w="892" w:type="dxa"/>
          </w:tcPr>
          <w:p w14:paraId="08589702" w14:textId="77777777" w:rsidR="0024399D" w:rsidRPr="008562A7" w:rsidRDefault="0024399D" w:rsidP="00126B27">
            <w:pPr>
              <w:jc w:val="center"/>
              <w:rPr>
                <w:color w:val="000000" w:themeColor="text1"/>
                <w:sz w:val="20"/>
                <w:szCs w:val="20"/>
              </w:rPr>
            </w:pPr>
          </w:p>
        </w:tc>
        <w:tc>
          <w:tcPr>
            <w:tcW w:w="892" w:type="dxa"/>
          </w:tcPr>
          <w:p w14:paraId="49A5D4D5" w14:textId="77777777" w:rsidR="0024399D" w:rsidRPr="008562A7" w:rsidRDefault="0024399D" w:rsidP="00126B27">
            <w:pPr>
              <w:jc w:val="center"/>
              <w:rPr>
                <w:color w:val="000000" w:themeColor="text1"/>
                <w:sz w:val="20"/>
                <w:szCs w:val="20"/>
              </w:rPr>
            </w:pPr>
          </w:p>
        </w:tc>
        <w:tc>
          <w:tcPr>
            <w:tcW w:w="892" w:type="dxa"/>
          </w:tcPr>
          <w:p w14:paraId="79E2D68D" w14:textId="77777777" w:rsidR="0024399D" w:rsidRPr="008562A7" w:rsidRDefault="0024399D" w:rsidP="00126B27">
            <w:pPr>
              <w:jc w:val="center"/>
              <w:rPr>
                <w:color w:val="000000" w:themeColor="text1"/>
                <w:sz w:val="20"/>
                <w:szCs w:val="20"/>
              </w:rPr>
            </w:pPr>
          </w:p>
        </w:tc>
        <w:tc>
          <w:tcPr>
            <w:tcW w:w="892" w:type="dxa"/>
          </w:tcPr>
          <w:p w14:paraId="0E4DE400" w14:textId="77777777" w:rsidR="0024399D" w:rsidRPr="008562A7" w:rsidRDefault="0024399D" w:rsidP="00126B27">
            <w:pPr>
              <w:jc w:val="center"/>
              <w:rPr>
                <w:color w:val="000000" w:themeColor="text1"/>
                <w:sz w:val="20"/>
                <w:szCs w:val="20"/>
              </w:rPr>
            </w:pPr>
          </w:p>
        </w:tc>
        <w:tc>
          <w:tcPr>
            <w:tcW w:w="892" w:type="dxa"/>
          </w:tcPr>
          <w:p w14:paraId="5D308261"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shd w:val="clear" w:color="auto" w:fill="auto"/>
          </w:tcPr>
          <w:p w14:paraId="2906ADCA" w14:textId="77777777" w:rsidR="0024399D" w:rsidRPr="003B6F6E" w:rsidRDefault="0024399D" w:rsidP="00126B27">
            <w:pPr>
              <w:jc w:val="center"/>
              <w:rPr>
                <w:b/>
                <w:color w:val="000000" w:themeColor="text1"/>
                <w:sz w:val="20"/>
                <w:szCs w:val="20"/>
              </w:rPr>
            </w:pPr>
            <w:r w:rsidRPr="003B6F6E">
              <w:rPr>
                <w:b/>
                <w:color w:val="000000" w:themeColor="text1"/>
                <w:sz w:val="20"/>
                <w:szCs w:val="20"/>
              </w:rPr>
              <w:t>12</w:t>
            </w:r>
          </w:p>
        </w:tc>
        <w:tc>
          <w:tcPr>
            <w:tcW w:w="892" w:type="dxa"/>
          </w:tcPr>
          <w:p w14:paraId="0045DD1A" w14:textId="77777777" w:rsidR="0024399D" w:rsidRPr="008562A7" w:rsidRDefault="0024399D" w:rsidP="00126B27">
            <w:pPr>
              <w:jc w:val="center"/>
              <w:rPr>
                <w:color w:val="000000" w:themeColor="text1"/>
                <w:sz w:val="20"/>
                <w:szCs w:val="20"/>
              </w:rPr>
            </w:pPr>
            <w:r>
              <w:rPr>
                <w:color w:val="000000" w:themeColor="text1"/>
                <w:sz w:val="20"/>
                <w:szCs w:val="20"/>
              </w:rPr>
              <w:t>1</w:t>
            </w:r>
          </w:p>
        </w:tc>
        <w:tc>
          <w:tcPr>
            <w:tcW w:w="911" w:type="dxa"/>
          </w:tcPr>
          <w:p w14:paraId="133FE333" w14:textId="77777777" w:rsidR="0024399D" w:rsidRPr="008562A7" w:rsidRDefault="0024399D" w:rsidP="00126B27">
            <w:pPr>
              <w:jc w:val="center"/>
              <w:rPr>
                <w:color w:val="000000" w:themeColor="text1"/>
                <w:sz w:val="20"/>
                <w:szCs w:val="20"/>
              </w:rPr>
            </w:pPr>
          </w:p>
        </w:tc>
        <w:tc>
          <w:tcPr>
            <w:tcW w:w="911" w:type="dxa"/>
          </w:tcPr>
          <w:p w14:paraId="14FBCA36"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1A8941AF" w14:textId="77777777" w:rsidR="0024399D" w:rsidRPr="008562A7" w:rsidRDefault="0024399D" w:rsidP="00126B27">
            <w:pPr>
              <w:jc w:val="center"/>
              <w:rPr>
                <w:color w:val="000000" w:themeColor="text1"/>
                <w:sz w:val="20"/>
                <w:szCs w:val="20"/>
              </w:rPr>
            </w:pPr>
            <w:r>
              <w:rPr>
                <w:color w:val="000000" w:themeColor="text1"/>
                <w:sz w:val="20"/>
                <w:szCs w:val="20"/>
              </w:rPr>
              <w:t>4</w:t>
            </w:r>
          </w:p>
        </w:tc>
        <w:tc>
          <w:tcPr>
            <w:tcW w:w="847" w:type="dxa"/>
          </w:tcPr>
          <w:p w14:paraId="1EA987DC" w14:textId="77777777" w:rsidR="0024399D" w:rsidRPr="008562A7" w:rsidRDefault="0024399D" w:rsidP="00126B27">
            <w:pPr>
              <w:jc w:val="center"/>
              <w:rPr>
                <w:color w:val="000000" w:themeColor="text1"/>
                <w:sz w:val="20"/>
                <w:szCs w:val="20"/>
              </w:rPr>
            </w:pPr>
          </w:p>
        </w:tc>
      </w:tr>
      <w:tr w:rsidR="0024399D" w14:paraId="64BCBB4F" w14:textId="77777777" w:rsidTr="00126B27">
        <w:trPr>
          <w:trHeight w:val="158"/>
        </w:trPr>
        <w:tc>
          <w:tcPr>
            <w:tcW w:w="909" w:type="dxa"/>
          </w:tcPr>
          <w:p w14:paraId="3B04F0CC" w14:textId="77777777" w:rsidR="0024399D" w:rsidRPr="00546B4E" w:rsidRDefault="0024399D" w:rsidP="00126B27">
            <w:pPr>
              <w:jc w:val="center"/>
              <w:rPr>
                <w:color w:val="000000" w:themeColor="text1"/>
                <w:sz w:val="22"/>
                <w:szCs w:val="22"/>
              </w:rPr>
            </w:pPr>
            <w:r w:rsidRPr="00546B4E">
              <w:rPr>
                <w:color w:val="000000" w:themeColor="text1"/>
                <w:sz w:val="22"/>
                <w:szCs w:val="22"/>
              </w:rPr>
              <w:t>C15</w:t>
            </w:r>
          </w:p>
        </w:tc>
        <w:tc>
          <w:tcPr>
            <w:tcW w:w="893" w:type="dxa"/>
          </w:tcPr>
          <w:p w14:paraId="4796A3E4" w14:textId="77777777" w:rsidR="0024399D" w:rsidRPr="008562A7" w:rsidRDefault="0024399D" w:rsidP="00126B27">
            <w:pPr>
              <w:jc w:val="center"/>
              <w:rPr>
                <w:color w:val="000000" w:themeColor="text1"/>
                <w:sz w:val="20"/>
                <w:szCs w:val="20"/>
              </w:rPr>
            </w:pPr>
          </w:p>
        </w:tc>
        <w:tc>
          <w:tcPr>
            <w:tcW w:w="892" w:type="dxa"/>
          </w:tcPr>
          <w:p w14:paraId="791A3D3D" w14:textId="77777777" w:rsidR="0024399D" w:rsidRPr="008562A7" w:rsidRDefault="0024399D" w:rsidP="00126B27">
            <w:pPr>
              <w:jc w:val="center"/>
              <w:rPr>
                <w:color w:val="000000" w:themeColor="text1"/>
                <w:sz w:val="20"/>
                <w:szCs w:val="20"/>
              </w:rPr>
            </w:pPr>
          </w:p>
        </w:tc>
        <w:tc>
          <w:tcPr>
            <w:tcW w:w="892" w:type="dxa"/>
          </w:tcPr>
          <w:p w14:paraId="7EAC3E13" w14:textId="77777777" w:rsidR="0024399D" w:rsidRPr="008562A7" w:rsidRDefault="0024399D" w:rsidP="00126B27">
            <w:pPr>
              <w:jc w:val="center"/>
              <w:rPr>
                <w:color w:val="000000" w:themeColor="text1"/>
                <w:sz w:val="20"/>
                <w:szCs w:val="20"/>
              </w:rPr>
            </w:pPr>
          </w:p>
        </w:tc>
        <w:tc>
          <w:tcPr>
            <w:tcW w:w="892" w:type="dxa"/>
          </w:tcPr>
          <w:p w14:paraId="30D654EA" w14:textId="77777777" w:rsidR="0024399D" w:rsidRPr="008562A7" w:rsidRDefault="0024399D" w:rsidP="00126B27">
            <w:pPr>
              <w:jc w:val="center"/>
              <w:rPr>
                <w:color w:val="000000" w:themeColor="text1"/>
                <w:sz w:val="20"/>
                <w:szCs w:val="20"/>
              </w:rPr>
            </w:pPr>
          </w:p>
        </w:tc>
        <w:tc>
          <w:tcPr>
            <w:tcW w:w="892" w:type="dxa"/>
          </w:tcPr>
          <w:p w14:paraId="29847225" w14:textId="77777777" w:rsidR="0024399D" w:rsidRPr="008562A7" w:rsidRDefault="0024399D" w:rsidP="00126B27">
            <w:pPr>
              <w:jc w:val="center"/>
              <w:rPr>
                <w:color w:val="000000" w:themeColor="text1"/>
                <w:sz w:val="20"/>
                <w:szCs w:val="20"/>
              </w:rPr>
            </w:pPr>
          </w:p>
        </w:tc>
        <w:tc>
          <w:tcPr>
            <w:tcW w:w="892" w:type="dxa"/>
          </w:tcPr>
          <w:p w14:paraId="591BC6D0"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19A6FD72" w14:textId="77777777" w:rsidR="0024399D" w:rsidRPr="008562A7" w:rsidRDefault="0024399D" w:rsidP="00126B27">
            <w:pPr>
              <w:jc w:val="center"/>
              <w:rPr>
                <w:color w:val="000000" w:themeColor="text1"/>
                <w:sz w:val="20"/>
                <w:szCs w:val="20"/>
              </w:rPr>
            </w:pPr>
          </w:p>
        </w:tc>
        <w:tc>
          <w:tcPr>
            <w:tcW w:w="892" w:type="dxa"/>
          </w:tcPr>
          <w:p w14:paraId="3655B6C3" w14:textId="77777777" w:rsidR="0024399D" w:rsidRPr="008562A7" w:rsidRDefault="0024399D" w:rsidP="00126B27">
            <w:pPr>
              <w:jc w:val="center"/>
              <w:rPr>
                <w:color w:val="000000" w:themeColor="text1"/>
                <w:sz w:val="20"/>
                <w:szCs w:val="20"/>
              </w:rPr>
            </w:pPr>
          </w:p>
        </w:tc>
        <w:tc>
          <w:tcPr>
            <w:tcW w:w="892" w:type="dxa"/>
          </w:tcPr>
          <w:p w14:paraId="11512119" w14:textId="77777777" w:rsidR="0024399D" w:rsidRPr="008562A7" w:rsidRDefault="0024399D" w:rsidP="00126B27">
            <w:pPr>
              <w:jc w:val="center"/>
              <w:rPr>
                <w:color w:val="000000" w:themeColor="text1"/>
                <w:sz w:val="20"/>
                <w:szCs w:val="20"/>
              </w:rPr>
            </w:pPr>
          </w:p>
        </w:tc>
        <w:tc>
          <w:tcPr>
            <w:tcW w:w="911" w:type="dxa"/>
          </w:tcPr>
          <w:p w14:paraId="706F6FC8" w14:textId="77777777" w:rsidR="0024399D" w:rsidRPr="008562A7" w:rsidRDefault="0024399D" w:rsidP="00126B27">
            <w:pPr>
              <w:jc w:val="center"/>
              <w:rPr>
                <w:color w:val="000000" w:themeColor="text1"/>
                <w:sz w:val="20"/>
                <w:szCs w:val="20"/>
              </w:rPr>
            </w:pPr>
          </w:p>
        </w:tc>
        <w:tc>
          <w:tcPr>
            <w:tcW w:w="911" w:type="dxa"/>
          </w:tcPr>
          <w:p w14:paraId="7E20323B" w14:textId="77777777" w:rsidR="0024399D" w:rsidRPr="008562A7" w:rsidRDefault="0024399D" w:rsidP="00126B27">
            <w:pPr>
              <w:jc w:val="center"/>
              <w:rPr>
                <w:color w:val="000000" w:themeColor="text1"/>
                <w:sz w:val="20"/>
                <w:szCs w:val="20"/>
              </w:rPr>
            </w:pPr>
          </w:p>
        </w:tc>
        <w:tc>
          <w:tcPr>
            <w:tcW w:w="911" w:type="dxa"/>
          </w:tcPr>
          <w:p w14:paraId="3433F4E6" w14:textId="77777777" w:rsidR="0024399D" w:rsidRPr="008562A7" w:rsidRDefault="0024399D" w:rsidP="00126B27">
            <w:pPr>
              <w:jc w:val="center"/>
              <w:rPr>
                <w:color w:val="000000" w:themeColor="text1"/>
                <w:sz w:val="20"/>
                <w:szCs w:val="20"/>
              </w:rPr>
            </w:pPr>
          </w:p>
        </w:tc>
        <w:tc>
          <w:tcPr>
            <w:tcW w:w="847" w:type="dxa"/>
          </w:tcPr>
          <w:p w14:paraId="4846F1F2" w14:textId="77777777" w:rsidR="0024399D" w:rsidRPr="008562A7" w:rsidRDefault="0024399D" w:rsidP="00126B27">
            <w:pPr>
              <w:jc w:val="center"/>
              <w:rPr>
                <w:color w:val="000000" w:themeColor="text1"/>
                <w:sz w:val="20"/>
                <w:szCs w:val="20"/>
              </w:rPr>
            </w:pPr>
          </w:p>
        </w:tc>
      </w:tr>
      <w:tr w:rsidR="0024399D" w14:paraId="3F8E0417" w14:textId="77777777" w:rsidTr="00126B27">
        <w:trPr>
          <w:trHeight w:val="158"/>
        </w:trPr>
        <w:tc>
          <w:tcPr>
            <w:tcW w:w="909" w:type="dxa"/>
          </w:tcPr>
          <w:p w14:paraId="376AC334" w14:textId="77777777" w:rsidR="0024399D" w:rsidRPr="00546B4E" w:rsidRDefault="0024399D" w:rsidP="00126B27">
            <w:pPr>
              <w:jc w:val="center"/>
              <w:rPr>
                <w:color w:val="000000" w:themeColor="text1"/>
                <w:sz w:val="22"/>
                <w:szCs w:val="22"/>
              </w:rPr>
            </w:pPr>
            <w:r w:rsidRPr="00546B4E">
              <w:rPr>
                <w:color w:val="000000" w:themeColor="text1"/>
                <w:sz w:val="22"/>
                <w:szCs w:val="22"/>
              </w:rPr>
              <w:t>C16</w:t>
            </w:r>
          </w:p>
        </w:tc>
        <w:tc>
          <w:tcPr>
            <w:tcW w:w="893" w:type="dxa"/>
          </w:tcPr>
          <w:p w14:paraId="15CF8540" w14:textId="77777777" w:rsidR="0024399D" w:rsidRPr="008562A7" w:rsidRDefault="0024399D" w:rsidP="00126B27">
            <w:pPr>
              <w:jc w:val="center"/>
              <w:rPr>
                <w:color w:val="000000" w:themeColor="text1"/>
                <w:sz w:val="20"/>
                <w:szCs w:val="20"/>
              </w:rPr>
            </w:pPr>
          </w:p>
        </w:tc>
        <w:tc>
          <w:tcPr>
            <w:tcW w:w="892" w:type="dxa"/>
          </w:tcPr>
          <w:p w14:paraId="5537962E" w14:textId="77777777" w:rsidR="0024399D" w:rsidRPr="008562A7" w:rsidRDefault="0024399D" w:rsidP="00126B27">
            <w:pPr>
              <w:jc w:val="center"/>
              <w:rPr>
                <w:color w:val="000000" w:themeColor="text1"/>
                <w:sz w:val="20"/>
                <w:szCs w:val="20"/>
              </w:rPr>
            </w:pPr>
          </w:p>
        </w:tc>
        <w:tc>
          <w:tcPr>
            <w:tcW w:w="892" w:type="dxa"/>
          </w:tcPr>
          <w:p w14:paraId="508949D0" w14:textId="77777777" w:rsidR="0024399D" w:rsidRPr="008562A7" w:rsidRDefault="0024399D" w:rsidP="00126B27">
            <w:pPr>
              <w:jc w:val="center"/>
              <w:rPr>
                <w:color w:val="000000" w:themeColor="text1"/>
                <w:sz w:val="20"/>
                <w:szCs w:val="20"/>
              </w:rPr>
            </w:pPr>
          </w:p>
        </w:tc>
        <w:tc>
          <w:tcPr>
            <w:tcW w:w="892" w:type="dxa"/>
          </w:tcPr>
          <w:p w14:paraId="3DE18801" w14:textId="77777777" w:rsidR="0024399D" w:rsidRPr="008562A7" w:rsidRDefault="0024399D" w:rsidP="00126B27">
            <w:pPr>
              <w:jc w:val="center"/>
              <w:rPr>
                <w:color w:val="000000" w:themeColor="text1"/>
                <w:sz w:val="20"/>
                <w:szCs w:val="20"/>
              </w:rPr>
            </w:pPr>
          </w:p>
        </w:tc>
        <w:tc>
          <w:tcPr>
            <w:tcW w:w="892" w:type="dxa"/>
          </w:tcPr>
          <w:p w14:paraId="102B673B" w14:textId="77777777" w:rsidR="0024399D" w:rsidRPr="008562A7" w:rsidRDefault="0024399D" w:rsidP="00126B27">
            <w:pPr>
              <w:jc w:val="center"/>
              <w:rPr>
                <w:color w:val="000000" w:themeColor="text1"/>
                <w:sz w:val="20"/>
                <w:szCs w:val="20"/>
              </w:rPr>
            </w:pPr>
          </w:p>
        </w:tc>
        <w:tc>
          <w:tcPr>
            <w:tcW w:w="892" w:type="dxa"/>
          </w:tcPr>
          <w:p w14:paraId="6C24063E" w14:textId="77777777" w:rsidR="0024399D" w:rsidRPr="008562A7" w:rsidRDefault="0024399D" w:rsidP="00126B27">
            <w:pPr>
              <w:jc w:val="center"/>
              <w:rPr>
                <w:color w:val="000000" w:themeColor="text1"/>
                <w:sz w:val="20"/>
                <w:szCs w:val="20"/>
              </w:rPr>
            </w:pPr>
          </w:p>
        </w:tc>
        <w:tc>
          <w:tcPr>
            <w:tcW w:w="892" w:type="dxa"/>
          </w:tcPr>
          <w:p w14:paraId="3D106120" w14:textId="77777777" w:rsidR="0024399D" w:rsidRPr="008562A7" w:rsidRDefault="0024399D" w:rsidP="00126B27">
            <w:pPr>
              <w:jc w:val="center"/>
              <w:rPr>
                <w:color w:val="000000" w:themeColor="text1"/>
                <w:sz w:val="20"/>
                <w:szCs w:val="20"/>
              </w:rPr>
            </w:pPr>
          </w:p>
        </w:tc>
        <w:tc>
          <w:tcPr>
            <w:tcW w:w="892" w:type="dxa"/>
          </w:tcPr>
          <w:p w14:paraId="386AD1FB" w14:textId="77777777" w:rsidR="0024399D" w:rsidRPr="008562A7" w:rsidRDefault="0024399D" w:rsidP="00126B27">
            <w:pPr>
              <w:jc w:val="center"/>
              <w:rPr>
                <w:color w:val="000000" w:themeColor="text1"/>
                <w:sz w:val="20"/>
                <w:szCs w:val="20"/>
              </w:rPr>
            </w:pPr>
          </w:p>
        </w:tc>
        <w:tc>
          <w:tcPr>
            <w:tcW w:w="892" w:type="dxa"/>
          </w:tcPr>
          <w:p w14:paraId="75065D5A"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1038375D" w14:textId="77777777" w:rsidR="0024399D" w:rsidRPr="008562A7" w:rsidRDefault="0024399D" w:rsidP="00126B27">
            <w:pPr>
              <w:jc w:val="center"/>
              <w:rPr>
                <w:color w:val="000000" w:themeColor="text1"/>
                <w:sz w:val="20"/>
                <w:szCs w:val="20"/>
              </w:rPr>
            </w:pPr>
          </w:p>
        </w:tc>
        <w:tc>
          <w:tcPr>
            <w:tcW w:w="911" w:type="dxa"/>
          </w:tcPr>
          <w:p w14:paraId="57B0B364" w14:textId="77777777" w:rsidR="0024399D" w:rsidRPr="008562A7" w:rsidRDefault="0024399D" w:rsidP="00126B27">
            <w:pPr>
              <w:jc w:val="center"/>
              <w:rPr>
                <w:color w:val="000000" w:themeColor="text1"/>
                <w:sz w:val="20"/>
                <w:szCs w:val="20"/>
              </w:rPr>
            </w:pPr>
          </w:p>
        </w:tc>
        <w:tc>
          <w:tcPr>
            <w:tcW w:w="911" w:type="dxa"/>
          </w:tcPr>
          <w:p w14:paraId="30DEDD8B" w14:textId="77777777" w:rsidR="0024399D" w:rsidRPr="008562A7" w:rsidRDefault="0024399D" w:rsidP="00126B27">
            <w:pPr>
              <w:jc w:val="center"/>
              <w:rPr>
                <w:color w:val="000000" w:themeColor="text1"/>
                <w:sz w:val="20"/>
                <w:szCs w:val="20"/>
              </w:rPr>
            </w:pPr>
          </w:p>
        </w:tc>
        <w:tc>
          <w:tcPr>
            <w:tcW w:w="847" w:type="dxa"/>
          </w:tcPr>
          <w:p w14:paraId="70E5EBA5" w14:textId="77777777" w:rsidR="0024399D" w:rsidRPr="008562A7" w:rsidRDefault="0024399D" w:rsidP="00126B27">
            <w:pPr>
              <w:jc w:val="center"/>
              <w:rPr>
                <w:color w:val="000000" w:themeColor="text1"/>
                <w:sz w:val="20"/>
                <w:szCs w:val="20"/>
              </w:rPr>
            </w:pPr>
          </w:p>
        </w:tc>
      </w:tr>
      <w:tr w:rsidR="0024399D" w14:paraId="01E3864D" w14:textId="77777777" w:rsidTr="00126B27">
        <w:trPr>
          <w:trHeight w:val="158"/>
        </w:trPr>
        <w:tc>
          <w:tcPr>
            <w:tcW w:w="909" w:type="dxa"/>
          </w:tcPr>
          <w:p w14:paraId="463FB69B" w14:textId="77777777" w:rsidR="0024399D" w:rsidRPr="00546B4E" w:rsidRDefault="0024399D" w:rsidP="00126B27">
            <w:pPr>
              <w:jc w:val="center"/>
              <w:rPr>
                <w:color w:val="000000" w:themeColor="text1"/>
                <w:sz w:val="22"/>
                <w:szCs w:val="22"/>
              </w:rPr>
            </w:pPr>
            <w:r w:rsidRPr="00546B4E">
              <w:rPr>
                <w:color w:val="000000" w:themeColor="text1"/>
                <w:sz w:val="22"/>
                <w:szCs w:val="22"/>
              </w:rPr>
              <w:t>C17</w:t>
            </w:r>
          </w:p>
        </w:tc>
        <w:tc>
          <w:tcPr>
            <w:tcW w:w="893" w:type="dxa"/>
          </w:tcPr>
          <w:p w14:paraId="154D2064" w14:textId="77777777" w:rsidR="0024399D" w:rsidRPr="008562A7" w:rsidRDefault="0024399D" w:rsidP="00126B27">
            <w:pPr>
              <w:jc w:val="center"/>
              <w:rPr>
                <w:color w:val="000000" w:themeColor="text1"/>
                <w:sz w:val="20"/>
                <w:szCs w:val="20"/>
              </w:rPr>
            </w:pPr>
          </w:p>
        </w:tc>
        <w:tc>
          <w:tcPr>
            <w:tcW w:w="892" w:type="dxa"/>
          </w:tcPr>
          <w:p w14:paraId="4AE06C20" w14:textId="77777777" w:rsidR="0024399D" w:rsidRPr="008562A7" w:rsidRDefault="0024399D" w:rsidP="00126B27">
            <w:pPr>
              <w:jc w:val="center"/>
              <w:rPr>
                <w:color w:val="000000" w:themeColor="text1"/>
                <w:sz w:val="20"/>
                <w:szCs w:val="20"/>
              </w:rPr>
            </w:pPr>
          </w:p>
        </w:tc>
        <w:tc>
          <w:tcPr>
            <w:tcW w:w="892" w:type="dxa"/>
          </w:tcPr>
          <w:p w14:paraId="1EA0F2A0" w14:textId="77777777" w:rsidR="0024399D" w:rsidRPr="008562A7" w:rsidRDefault="0024399D" w:rsidP="00126B27">
            <w:pPr>
              <w:jc w:val="center"/>
              <w:rPr>
                <w:color w:val="000000" w:themeColor="text1"/>
                <w:sz w:val="20"/>
                <w:szCs w:val="20"/>
              </w:rPr>
            </w:pPr>
          </w:p>
        </w:tc>
        <w:tc>
          <w:tcPr>
            <w:tcW w:w="892" w:type="dxa"/>
          </w:tcPr>
          <w:p w14:paraId="1F88A64A"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58602745" w14:textId="77777777" w:rsidR="0024399D" w:rsidRPr="008562A7" w:rsidRDefault="0024399D" w:rsidP="00126B27">
            <w:pPr>
              <w:jc w:val="center"/>
              <w:rPr>
                <w:color w:val="000000" w:themeColor="text1"/>
                <w:sz w:val="20"/>
                <w:szCs w:val="20"/>
              </w:rPr>
            </w:pPr>
          </w:p>
        </w:tc>
        <w:tc>
          <w:tcPr>
            <w:tcW w:w="892" w:type="dxa"/>
          </w:tcPr>
          <w:p w14:paraId="7BCF595B" w14:textId="77777777" w:rsidR="0024399D" w:rsidRPr="008562A7" w:rsidRDefault="0024399D" w:rsidP="00126B27">
            <w:pPr>
              <w:jc w:val="center"/>
              <w:rPr>
                <w:color w:val="000000" w:themeColor="text1"/>
                <w:sz w:val="20"/>
                <w:szCs w:val="20"/>
              </w:rPr>
            </w:pPr>
          </w:p>
        </w:tc>
        <w:tc>
          <w:tcPr>
            <w:tcW w:w="892" w:type="dxa"/>
          </w:tcPr>
          <w:p w14:paraId="5CA3E959"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173BEDC0" w14:textId="77777777" w:rsidR="0024399D" w:rsidRPr="008562A7" w:rsidRDefault="0024399D" w:rsidP="00126B27">
            <w:pPr>
              <w:jc w:val="center"/>
              <w:rPr>
                <w:color w:val="000000" w:themeColor="text1"/>
                <w:sz w:val="20"/>
                <w:szCs w:val="20"/>
              </w:rPr>
            </w:pPr>
          </w:p>
        </w:tc>
        <w:tc>
          <w:tcPr>
            <w:tcW w:w="892" w:type="dxa"/>
          </w:tcPr>
          <w:p w14:paraId="711CA03C" w14:textId="77777777" w:rsidR="0024399D" w:rsidRPr="008562A7" w:rsidRDefault="0024399D" w:rsidP="00126B27">
            <w:pPr>
              <w:jc w:val="center"/>
              <w:rPr>
                <w:color w:val="000000" w:themeColor="text1"/>
                <w:sz w:val="20"/>
                <w:szCs w:val="20"/>
              </w:rPr>
            </w:pPr>
          </w:p>
        </w:tc>
        <w:tc>
          <w:tcPr>
            <w:tcW w:w="911" w:type="dxa"/>
          </w:tcPr>
          <w:p w14:paraId="723C148E" w14:textId="77777777" w:rsidR="0024399D" w:rsidRPr="008562A7" w:rsidRDefault="0024399D" w:rsidP="00126B27">
            <w:pPr>
              <w:jc w:val="center"/>
              <w:rPr>
                <w:color w:val="000000" w:themeColor="text1"/>
                <w:sz w:val="20"/>
                <w:szCs w:val="20"/>
              </w:rPr>
            </w:pPr>
          </w:p>
        </w:tc>
        <w:tc>
          <w:tcPr>
            <w:tcW w:w="911" w:type="dxa"/>
          </w:tcPr>
          <w:p w14:paraId="05ED880C"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0488DC9A"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47" w:type="dxa"/>
          </w:tcPr>
          <w:p w14:paraId="1183A1D1"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r>
      <w:tr w:rsidR="0024399D" w14:paraId="01FA7F55" w14:textId="77777777" w:rsidTr="00126B27">
        <w:trPr>
          <w:trHeight w:val="158"/>
        </w:trPr>
        <w:tc>
          <w:tcPr>
            <w:tcW w:w="909" w:type="dxa"/>
          </w:tcPr>
          <w:p w14:paraId="10A3F45E" w14:textId="77777777" w:rsidR="0024399D" w:rsidRPr="00546B4E" w:rsidRDefault="0024399D" w:rsidP="00126B27">
            <w:pPr>
              <w:jc w:val="center"/>
              <w:rPr>
                <w:color w:val="000000" w:themeColor="text1"/>
                <w:sz w:val="22"/>
                <w:szCs w:val="22"/>
              </w:rPr>
            </w:pPr>
            <w:r w:rsidRPr="00546B4E">
              <w:rPr>
                <w:color w:val="000000" w:themeColor="text1"/>
                <w:sz w:val="22"/>
                <w:szCs w:val="22"/>
              </w:rPr>
              <w:t>C18</w:t>
            </w:r>
          </w:p>
        </w:tc>
        <w:tc>
          <w:tcPr>
            <w:tcW w:w="893" w:type="dxa"/>
            <w:shd w:val="clear" w:color="auto" w:fill="auto"/>
          </w:tcPr>
          <w:p w14:paraId="7CE27D0F" w14:textId="77777777" w:rsidR="0024399D" w:rsidRPr="003B6F6E" w:rsidRDefault="0024399D" w:rsidP="00126B27">
            <w:pPr>
              <w:jc w:val="center"/>
              <w:rPr>
                <w:b/>
                <w:color w:val="000000" w:themeColor="text1"/>
                <w:sz w:val="20"/>
                <w:szCs w:val="20"/>
              </w:rPr>
            </w:pPr>
            <w:r w:rsidRPr="003B6F6E">
              <w:rPr>
                <w:b/>
                <w:color w:val="000000" w:themeColor="text1"/>
                <w:sz w:val="20"/>
                <w:szCs w:val="20"/>
              </w:rPr>
              <w:t>13</w:t>
            </w:r>
          </w:p>
        </w:tc>
        <w:tc>
          <w:tcPr>
            <w:tcW w:w="892" w:type="dxa"/>
          </w:tcPr>
          <w:p w14:paraId="17E4A129" w14:textId="77777777" w:rsidR="0024399D" w:rsidRPr="008562A7" w:rsidRDefault="0024399D" w:rsidP="00126B27">
            <w:pPr>
              <w:jc w:val="center"/>
              <w:rPr>
                <w:color w:val="000000" w:themeColor="text1"/>
                <w:sz w:val="20"/>
                <w:szCs w:val="20"/>
              </w:rPr>
            </w:pPr>
          </w:p>
        </w:tc>
        <w:tc>
          <w:tcPr>
            <w:tcW w:w="892" w:type="dxa"/>
          </w:tcPr>
          <w:p w14:paraId="39076D59" w14:textId="77777777" w:rsidR="0024399D" w:rsidRPr="008562A7" w:rsidRDefault="0024399D" w:rsidP="00126B27">
            <w:pPr>
              <w:jc w:val="center"/>
              <w:rPr>
                <w:color w:val="000000" w:themeColor="text1"/>
                <w:sz w:val="20"/>
                <w:szCs w:val="20"/>
              </w:rPr>
            </w:pPr>
          </w:p>
        </w:tc>
        <w:tc>
          <w:tcPr>
            <w:tcW w:w="892" w:type="dxa"/>
          </w:tcPr>
          <w:p w14:paraId="6CFAC5CC"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6B831479" w14:textId="77777777" w:rsidR="0024399D" w:rsidRPr="008562A7" w:rsidRDefault="0024399D" w:rsidP="00126B27">
            <w:pPr>
              <w:jc w:val="center"/>
              <w:rPr>
                <w:color w:val="000000" w:themeColor="text1"/>
                <w:sz w:val="20"/>
                <w:szCs w:val="20"/>
              </w:rPr>
            </w:pPr>
          </w:p>
        </w:tc>
        <w:tc>
          <w:tcPr>
            <w:tcW w:w="892" w:type="dxa"/>
          </w:tcPr>
          <w:p w14:paraId="1EB55F6B"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2F1A5048" w14:textId="77777777" w:rsidR="0024399D" w:rsidRPr="008562A7" w:rsidRDefault="0024399D" w:rsidP="00126B27">
            <w:pPr>
              <w:jc w:val="center"/>
              <w:rPr>
                <w:color w:val="000000" w:themeColor="text1"/>
                <w:sz w:val="20"/>
                <w:szCs w:val="20"/>
              </w:rPr>
            </w:pPr>
          </w:p>
        </w:tc>
        <w:tc>
          <w:tcPr>
            <w:tcW w:w="892" w:type="dxa"/>
          </w:tcPr>
          <w:p w14:paraId="1F86ADC7" w14:textId="77777777" w:rsidR="0024399D" w:rsidRPr="008562A7" w:rsidRDefault="0024399D" w:rsidP="00126B27">
            <w:pPr>
              <w:jc w:val="center"/>
              <w:rPr>
                <w:color w:val="000000" w:themeColor="text1"/>
                <w:sz w:val="20"/>
                <w:szCs w:val="20"/>
              </w:rPr>
            </w:pPr>
          </w:p>
        </w:tc>
        <w:tc>
          <w:tcPr>
            <w:tcW w:w="892" w:type="dxa"/>
          </w:tcPr>
          <w:p w14:paraId="0CC57A0C" w14:textId="77777777" w:rsidR="0024399D" w:rsidRPr="008562A7" w:rsidRDefault="0024399D" w:rsidP="00126B27">
            <w:pPr>
              <w:jc w:val="center"/>
              <w:rPr>
                <w:color w:val="000000" w:themeColor="text1"/>
                <w:sz w:val="20"/>
                <w:szCs w:val="20"/>
              </w:rPr>
            </w:pPr>
          </w:p>
        </w:tc>
        <w:tc>
          <w:tcPr>
            <w:tcW w:w="911" w:type="dxa"/>
          </w:tcPr>
          <w:p w14:paraId="0EE7CE2B"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6DDCF6C0" w14:textId="77777777" w:rsidR="0024399D" w:rsidRPr="008562A7" w:rsidRDefault="0024399D" w:rsidP="00126B27">
            <w:pPr>
              <w:jc w:val="center"/>
              <w:rPr>
                <w:color w:val="000000" w:themeColor="text1"/>
                <w:sz w:val="20"/>
                <w:szCs w:val="20"/>
              </w:rPr>
            </w:pPr>
          </w:p>
        </w:tc>
        <w:tc>
          <w:tcPr>
            <w:tcW w:w="911" w:type="dxa"/>
          </w:tcPr>
          <w:p w14:paraId="50F30741" w14:textId="77777777" w:rsidR="0024399D" w:rsidRPr="008562A7" w:rsidRDefault="0024399D" w:rsidP="00126B27">
            <w:pPr>
              <w:jc w:val="center"/>
              <w:rPr>
                <w:color w:val="000000" w:themeColor="text1"/>
                <w:sz w:val="20"/>
                <w:szCs w:val="20"/>
              </w:rPr>
            </w:pPr>
          </w:p>
        </w:tc>
        <w:tc>
          <w:tcPr>
            <w:tcW w:w="847" w:type="dxa"/>
          </w:tcPr>
          <w:p w14:paraId="166A2AD9" w14:textId="77777777" w:rsidR="0024399D" w:rsidRPr="008562A7" w:rsidRDefault="0024399D" w:rsidP="00126B27">
            <w:pPr>
              <w:jc w:val="center"/>
              <w:rPr>
                <w:color w:val="000000" w:themeColor="text1"/>
                <w:sz w:val="20"/>
                <w:szCs w:val="20"/>
              </w:rPr>
            </w:pPr>
          </w:p>
        </w:tc>
      </w:tr>
      <w:tr w:rsidR="0024399D" w14:paraId="587073B0" w14:textId="77777777" w:rsidTr="00126B27">
        <w:trPr>
          <w:trHeight w:val="158"/>
        </w:trPr>
        <w:tc>
          <w:tcPr>
            <w:tcW w:w="909" w:type="dxa"/>
          </w:tcPr>
          <w:p w14:paraId="01F391B6" w14:textId="77777777" w:rsidR="0024399D" w:rsidRPr="00546B4E" w:rsidRDefault="0024399D" w:rsidP="00126B27">
            <w:pPr>
              <w:jc w:val="center"/>
              <w:rPr>
                <w:color w:val="000000" w:themeColor="text1"/>
                <w:sz w:val="22"/>
                <w:szCs w:val="22"/>
              </w:rPr>
            </w:pPr>
            <w:r w:rsidRPr="00546B4E">
              <w:rPr>
                <w:color w:val="000000" w:themeColor="text1"/>
                <w:sz w:val="22"/>
                <w:szCs w:val="22"/>
              </w:rPr>
              <w:t>C19</w:t>
            </w:r>
          </w:p>
        </w:tc>
        <w:tc>
          <w:tcPr>
            <w:tcW w:w="893" w:type="dxa"/>
          </w:tcPr>
          <w:p w14:paraId="78299E93" w14:textId="77777777" w:rsidR="0024399D" w:rsidRPr="008562A7" w:rsidRDefault="0024399D" w:rsidP="00126B27">
            <w:pPr>
              <w:jc w:val="center"/>
              <w:rPr>
                <w:color w:val="000000" w:themeColor="text1"/>
                <w:sz w:val="20"/>
                <w:szCs w:val="20"/>
              </w:rPr>
            </w:pPr>
          </w:p>
        </w:tc>
        <w:tc>
          <w:tcPr>
            <w:tcW w:w="892" w:type="dxa"/>
          </w:tcPr>
          <w:p w14:paraId="6FB56BB9" w14:textId="77777777" w:rsidR="0024399D" w:rsidRPr="008562A7" w:rsidRDefault="0024399D" w:rsidP="00126B27">
            <w:pPr>
              <w:jc w:val="center"/>
              <w:rPr>
                <w:color w:val="000000" w:themeColor="text1"/>
                <w:sz w:val="20"/>
                <w:szCs w:val="20"/>
              </w:rPr>
            </w:pPr>
          </w:p>
        </w:tc>
        <w:tc>
          <w:tcPr>
            <w:tcW w:w="892" w:type="dxa"/>
          </w:tcPr>
          <w:p w14:paraId="1DF29A5C" w14:textId="77777777" w:rsidR="0024399D" w:rsidRPr="008562A7" w:rsidRDefault="0024399D" w:rsidP="00126B27">
            <w:pPr>
              <w:jc w:val="center"/>
              <w:rPr>
                <w:color w:val="000000" w:themeColor="text1"/>
                <w:sz w:val="20"/>
                <w:szCs w:val="20"/>
              </w:rPr>
            </w:pPr>
          </w:p>
        </w:tc>
        <w:tc>
          <w:tcPr>
            <w:tcW w:w="892" w:type="dxa"/>
          </w:tcPr>
          <w:p w14:paraId="7F188286"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6A545D57" w14:textId="77777777" w:rsidR="0024399D" w:rsidRPr="008562A7" w:rsidRDefault="0024399D" w:rsidP="00126B27">
            <w:pPr>
              <w:jc w:val="center"/>
              <w:rPr>
                <w:color w:val="000000" w:themeColor="text1"/>
                <w:sz w:val="20"/>
                <w:szCs w:val="20"/>
              </w:rPr>
            </w:pPr>
          </w:p>
        </w:tc>
        <w:tc>
          <w:tcPr>
            <w:tcW w:w="892" w:type="dxa"/>
          </w:tcPr>
          <w:p w14:paraId="418DCCD0" w14:textId="77777777" w:rsidR="0024399D" w:rsidRPr="008562A7" w:rsidRDefault="0024399D" w:rsidP="00126B27">
            <w:pPr>
              <w:jc w:val="center"/>
              <w:rPr>
                <w:color w:val="000000" w:themeColor="text1"/>
                <w:sz w:val="20"/>
                <w:szCs w:val="20"/>
              </w:rPr>
            </w:pPr>
          </w:p>
        </w:tc>
        <w:tc>
          <w:tcPr>
            <w:tcW w:w="892" w:type="dxa"/>
          </w:tcPr>
          <w:p w14:paraId="77F72B37" w14:textId="77777777" w:rsidR="0024399D" w:rsidRPr="008562A7" w:rsidRDefault="0024399D" w:rsidP="00126B27">
            <w:pPr>
              <w:jc w:val="center"/>
              <w:rPr>
                <w:color w:val="000000" w:themeColor="text1"/>
                <w:sz w:val="20"/>
                <w:szCs w:val="20"/>
              </w:rPr>
            </w:pPr>
          </w:p>
        </w:tc>
        <w:tc>
          <w:tcPr>
            <w:tcW w:w="892" w:type="dxa"/>
          </w:tcPr>
          <w:p w14:paraId="6041CD25" w14:textId="77777777" w:rsidR="0024399D" w:rsidRPr="008562A7" w:rsidRDefault="0024399D" w:rsidP="00126B27">
            <w:pPr>
              <w:rPr>
                <w:color w:val="000000" w:themeColor="text1"/>
                <w:sz w:val="20"/>
                <w:szCs w:val="20"/>
              </w:rPr>
            </w:pPr>
          </w:p>
        </w:tc>
        <w:tc>
          <w:tcPr>
            <w:tcW w:w="892" w:type="dxa"/>
          </w:tcPr>
          <w:p w14:paraId="5768017F" w14:textId="77777777" w:rsidR="0024399D" w:rsidRPr="008562A7" w:rsidRDefault="0024399D" w:rsidP="00126B27">
            <w:pPr>
              <w:jc w:val="center"/>
              <w:rPr>
                <w:color w:val="000000" w:themeColor="text1"/>
                <w:sz w:val="20"/>
                <w:szCs w:val="20"/>
              </w:rPr>
            </w:pPr>
          </w:p>
        </w:tc>
        <w:tc>
          <w:tcPr>
            <w:tcW w:w="911" w:type="dxa"/>
          </w:tcPr>
          <w:p w14:paraId="4C0E450B"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911" w:type="dxa"/>
          </w:tcPr>
          <w:p w14:paraId="5A7BA404"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5450124E" w14:textId="77777777" w:rsidR="0024399D" w:rsidRPr="008562A7" w:rsidRDefault="0024399D" w:rsidP="00126B27">
            <w:pPr>
              <w:jc w:val="center"/>
              <w:rPr>
                <w:color w:val="000000" w:themeColor="text1"/>
                <w:sz w:val="20"/>
                <w:szCs w:val="20"/>
              </w:rPr>
            </w:pPr>
          </w:p>
        </w:tc>
        <w:tc>
          <w:tcPr>
            <w:tcW w:w="847" w:type="dxa"/>
          </w:tcPr>
          <w:p w14:paraId="1EDB26E9" w14:textId="77777777" w:rsidR="0024399D" w:rsidRPr="008562A7" w:rsidRDefault="0024399D" w:rsidP="00126B27">
            <w:pPr>
              <w:jc w:val="center"/>
              <w:rPr>
                <w:color w:val="000000" w:themeColor="text1"/>
                <w:sz w:val="20"/>
                <w:szCs w:val="20"/>
              </w:rPr>
            </w:pPr>
          </w:p>
        </w:tc>
      </w:tr>
      <w:tr w:rsidR="0024399D" w14:paraId="0C5B4C5F" w14:textId="77777777" w:rsidTr="00126B27">
        <w:trPr>
          <w:trHeight w:val="158"/>
        </w:trPr>
        <w:tc>
          <w:tcPr>
            <w:tcW w:w="909" w:type="dxa"/>
          </w:tcPr>
          <w:p w14:paraId="6D1305DF" w14:textId="77777777" w:rsidR="0024399D" w:rsidRPr="00546B4E" w:rsidRDefault="0024399D" w:rsidP="00126B27">
            <w:pPr>
              <w:jc w:val="center"/>
              <w:rPr>
                <w:color w:val="000000" w:themeColor="text1"/>
                <w:sz w:val="22"/>
                <w:szCs w:val="22"/>
              </w:rPr>
            </w:pPr>
            <w:r w:rsidRPr="00546B4E">
              <w:rPr>
                <w:color w:val="000000" w:themeColor="text1"/>
                <w:sz w:val="22"/>
                <w:szCs w:val="22"/>
              </w:rPr>
              <w:t>V1</w:t>
            </w:r>
          </w:p>
        </w:tc>
        <w:tc>
          <w:tcPr>
            <w:tcW w:w="893" w:type="dxa"/>
          </w:tcPr>
          <w:p w14:paraId="0DD51B2D" w14:textId="77777777" w:rsidR="0024399D" w:rsidRPr="008562A7" w:rsidRDefault="0024399D" w:rsidP="00126B27">
            <w:pPr>
              <w:jc w:val="center"/>
              <w:rPr>
                <w:color w:val="000000" w:themeColor="text1"/>
                <w:sz w:val="20"/>
                <w:szCs w:val="20"/>
              </w:rPr>
            </w:pPr>
          </w:p>
        </w:tc>
        <w:tc>
          <w:tcPr>
            <w:tcW w:w="892" w:type="dxa"/>
          </w:tcPr>
          <w:p w14:paraId="438034D6" w14:textId="77777777" w:rsidR="0024399D" w:rsidRPr="008562A7" w:rsidRDefault="0024399D" w:rsidP="00126B27">
            <w:pPr>
              <w:jc w:val="center"/>
              <w:rPr>
                <w:color w:val="000000" w:themeColor="text1"/>
                <w:sz w:val="20"/>
                <w:szCs w:val="20"/>
              </w:rPr>
            </w:pPr>
          </w:p>
        </w:tc>
        <w:tc>
          <w:tcPr>
            <w:tcW w:w="892" w:type="dxa"/>
          </w:tcPr>
          <w:p w14:paraId="2877C505" w14:textId="77777777" w:rsidR="0024399D" w:rsidRPr="008562A7" w:rsidRDefault="0024399D" w:rsidP="00126B27">
            <w:pPr>
              <w:jc w:val="center"/>
              <w:rPr>
                <w:color w:val="000000" w:themeColor="text1"/>
                <w:sz w:val="20"/>
                <w:szCs w:val="20"/>
              </w:rPr>
            </w:pPr>
          </w:p>
        </w:tc>
        <w:tc>
          <w:tcPr>
            <w:tcW w:w="892" w:type="dxa"/>
          </w:tcPr>
          <w:p w14:paraId="15CE0B0A" w14:textId="77777777" w:rsidR="0024399D" w:rsidRPr="008562A7" w:rsidRDefault="0024399D" w:rsidP="00126B27">
            <w:pPr>
              <w:jc w:val="center"/>
              <w:rPr>
                <w:color w:val="000000" w:themeColor="text1"/>
                <w:sz w:val="20"/>
                <w:szCs w:val="20"/>
              </w:rPr>
            </w:pPr>
          </w:p>
        </w:tc>
        <w:tc>
          <w:tcPr>
            <w:tcW w:w="892" w:type="dxa"/>
          </w:tcPr>
          <w:p w14:paraId="1C8A3748" w14:textId="77777777" w:rsidR="0024399D" w:rsidRPr="008562A7" w:rsidRDefault="0024399D" w:rsidP="00126B27">
            <w:pPr>
              <w:jc w:val="center"/>
              <w:rPr>
                <w:color w:val="000000" w:themeColor="text1"/>
                <w:sz w:val="20"/>
                <w:szCs w:val="20"/>
              </w:rPr>
            </w:pPr>
          </w:p>
        </w:tc>
        <w:tc>
          <w:tcPr>
            <w:tcW w:w="892" w:type="dxa"/>
          </w:tcPr>
          <w:p w14:paraId="7D7784EB" w14:textId="77777777" w:rsidR="0024399D" w:rsidRPr="008562A7" w:rsidRDefault="0024399D" w:rsidP="00126B27">
            <w:pPr>
              <w:jc w:val="center"/>
              <w:rPr>
                <w:color w:val="000000" w:themeColor="text1"/>
                <w:sz w:val="20"/>
                <w:szCs w:val="20"/>
              </w:rPr>
            </w:pPr>
          </w:p>
        </w:tc>
        <w:tc>
          <w:tcPr>
            <w:tcW w:w="892" w:type="dxa"/>
          </w:tcPr>
          <w:p w14:paraId="6D331B50" w14:textId="77777777" w:rsidR="0024399D" w:rsidRPr="008562A7" w:rsidRDefault="0024399D" w:rsidP="00126B27">
            <w:pPr>
              <w:jc w:val="center"/>
              <w:rPr>
                <w:color w:val="000000" w:themeColor="text1"/>
                <w:sz w:val="20"/>
                <w:szCs w:val="20"/>
              </w:rPr>
            </w:pPr>
            <w:r>
              <w:rPr>
                <w:color w:val="000000" w:themeColor="text1"/>
                <w:sz w:val="20"/>
                <w:szCs w:val="20"/>
              </w:rPr>
              <w:t>4</w:t>
            </w:r>
          </w:p>
        </w:tc>
        <w:tc>
          <w:tcPr>
            <w:tcW w:w="892" w:type="dxa"/>
          </w:tcPr>
          <w:p w14:paraId="5CABB449"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92" w:type="dxa"/>
          </w:tcPr>
          <w:p w14:paraId="423047D6"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5140A51F"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380B81EF" w14:textId="77777777" w:rsidR="0024399D" w:rsidRPr="008562A7" w:rsidRDefault="0024399D" w:rsidP="00126B27">
            <w:pPr>
              <w:jc w:val="center"/>
              <w:rPr>
                <w:color w:val="000000" w:themeColor="text1"/>
                <w:sz w:val="20"/>
                <w:szCs w:val="20"/>
              </w:rPr>
            </w:pPr>
          </w:p>
        </w:tc>
        <w:tc>
          <w:tcPr>
            <w:tcW w:w="911" w:type="dxa"/>
          </w:tcPr>
          <w:p w14:paraId="2C848857" w14:textId="77777777" w:rsidR="0024399D" w:rsidRPr="008562A7" w:rsidRDefault="0024399D" w:rsidP="00126B27">
            <w:pPr>
              <w:jc w:val="center"/>
              <w:rPr>
                <w:color w:val="000000" w:themeColor="text1"/>
                <w:sz w:val="20"/>
                <w:szCs w:val="20"/>
              </w:rPr>
            </w:pPr>
          </w:p>
        </w:tc>
        <w:tc>
          <w:tcPr>
            <w:tcW w:w="847" w:type="dxa"/>
          </w:tcPr>
          <w:p w14:paraId="736F3543" w14:textId="77777777" w:rsidR="0024399D" w:rsidRPr="008562A7" w:rsidRDefault="0024399D" w:rsidP="00126B27">
            <w:pPr>
              <w:jc w:val="center"/>
              <w:rPr>
                <w:color w:val="000000" w:themeColor="text1"/>
                <w:sz w:val="20"/>
                <w:szCs w:val="20"/>
              </w:rPr>
            </w:pPr>
          </w:p>
        </w:tc>
      </w:tr>
      <w:tr w:rsidR="0024399D" w14:paraId="6BDD70CB" w14:textId="77777777" w:rsidTr="00126B27">
        <w:trPr>
          <w:trHeight w:val="158"/>
        </w:trPr>
        <w:tc>
          <w:tcPr>
            <w:tcW w:w="909" w:type="dxa"/>
          </w:tcPr>
          <w:p w14:paraId="258D83E6" w14:textId="77777777" w:rsidR="0024399D" w:rsidRPr="00546B4E" w:rsidRDefault="0024399D" w:rsidP="00126B27">
            <w:pPr>
              <w:jc w:val="center"/>
              <w:rPr>
                <w:color w:val="000000" w:themeColor="text1"/>
                <w:sz w:val="22"/>
                <w:szCs w:val="22"/>
              </w:rPr>
            </w:pPr>
            <w:r w:rsidRPr="00546B4E">
              <w:rPr>
                <w:color w:val="000000" w:themeColor="text1"/>
                <w:sz w:val="22"/>
                <w:szCs w:val="22"/>
              </w:rPr>
              <w:t>V2</w:t>
            </w:r>
          </w:p>
        </w:tc>
        <w:tc>
          <w:tcPr>
            <w:tcW w:w="893" w:type="dxa"/>
          </w:tcPr>
          <w:p w14:paraId="4109C88D" w14:textId="77777777" w:rsidR="0024399D" w:rsidRPr="008562A7" w:rsidRDefault="0024399D" w:rsidP="00126B27">
            <w:pPr>
              <w:jc w:val="center"/>
              <w:rPr>
                <w:color w:val="000000" w:themeColor="text1"/>
                <w:sz w:val="20"/>
                <w:szCs w:val="20"/>
              </w:rPr>
            </w:pPr>
          </w:p>
        </w:tc>
        <w:tc>
          <w:tcPr>
            <w:tcW w:w="892" w:type="dxa"/>
          </w:tcPr>
          <w:p w14:paraId="2F5F9354" w14:textId="77777777" w:rsidR="0024399D" w:rsidRPr="008562A7" w:rsidRDefault="0024399D" w:rsidP="00126B27">
            <w:pPr>
              <w:jc w:val="center"/>
              <w:rPr>
                <w:color w:val="000000" w:themeColor="text1"/>
                <w:sz w:val="20"/>
                <w:szCs w:val="20"/>
              </w:rPr>
            </w:pPr>
          </w:p>
        </w:tc>
        <w:tc>
          <w:tcPr>
            <w:tcW w:w="892" w:type="dxa"/>
          </w:tcPr>
          <w:p w14:paraId="00A3C9A6" w14:textId="77777777" w:rsidR="0024399D" w:rsidRPr="008562A7" w:rsidRDefault="0024399D" w:rsidP="00126B27">
            <w:pPr>
              <w:jc w:val="center"/>
              <w:rPr>
                <w:color w:val="000000" w:themeColor="text1"/>
                <w:sz w:val="20"/>
                <w:szCs w:val="20"/>
              </w:rPr>
            </w:pPr>
          </w:p>
        </w:tc>
        <w:tc>
          <w:tcPr>
            <w:tcW w:w="892" w:type="dxa"/>
          </w:tcPr>
          <w:p w14:paraId="267B8766" w14:textId="77777777" w:rsidR="0024399D" w:rsidRPr="008562A7" w:rsidRDefault="0024399D" w:rsidP="00126B27">
            <w:pPr>
              <w:jc w:val="center"/>
              <w:rPr>
                <w:color w:val="000000" w:themeColor="text1"/>
                <w:sz w:val="20"/>
                <w:szCs w:val="20"/>
              </w:rPr>
            </w:pPr>
          </w:p>
        </w:tc>
        <w:tc>
          <w:tcPr>
            <w:tcW w:w="892" w:type="dxa"/>
          </w:tcPr>
          <w:p w14:paraId="6C062055" w14:textId="77777777" w:rsidR="0024399D" w:rsidRPr="008562A7" w:rsidRDefault="0024399D" w:rsidP="00126B27">
            <w:pPr>
              <w:jc w:val="center"/>
              <w:rPr>
                <w:color w:val="000000" w:themeColor="text1"/>
                <w:sz w:val="20"/>
                <w:szCs w:val="20"/>
              </w:rPr>
            </w:pPr>
          </w:p>
        </w:tc>
        <w:tc>
          <w:tcPr>
            <w:tcW w:w="892" w:type="dxa"/>
          </w:tcPr>
          <w:p w14:paraId="42133EC6" w14:textId="77777777" w:rsidR="0024399D" w:rsidRPr="008562A7" w:rsidRDefault="0024399D" w:rsidP="00126B27">
            <w:pPr>
              <w:jc w:val="center"/>
              <w:rPr>
                <w:color w:val="000000" w:themeColor="text1"/>
                <w:sz w:val="20"/>
                <w:szCs w:val="20"/>
              </w:rPr>
            </w:pPr>
          </w:p>
        </w:tc>
        <w:tc>
          <w:tcPr>
            <w:tcW w:w="892" w:type="dxa"/>
            <w:shd w:val="clear" w:color="auto" w:fill="auto"/>
          </w:tcPr>
          <w:p w14:paraId="775C04B9" w14:textId="77777777" w:rsidR="0024399D" w:rsidRPr="003B6F6E" w:rsidRDefault="0024399D" w:rsidP="00126B27">
            <w:pPr>
              <w:jc w:val="center"/>
              <w:rPr>
                <w:b/>
                <w:color w:val="000000" w:themeColor="text1"/>
                <w:sz w:val="20"/>
                <w:szCs w:val="20"/>
              </w:rPr>
            </w:pPr>
            <w:r w:rsidRPr="003B6F6E">
              <w:rPr>
                <w:b/>
                <w:color w:val="000000" w:themeColor="text1"/>
                <w:sz w:val="20"/>
                <w:szCs w:val="20"/>
              </w:rPr>
              <w:t>14</w:t>
            </w:r>
          </w:p>
        </w:tc>
        <w:tc>
          <w:tcPr>
            <w:tcW w:w="892" w:type="dxa"/>
          </w:tcPr>
          <w:p w14:paraId="202E2266" w14:textId="77777777" w:rsidR="0024399D" w:rsidRPr="008562A7" w:rsidRDefault="0024399D" w:rsidP="00126B27">
            <w:pPr>
              <w:jc w:val="center"/>
              <w:rPr>
                <w:color w:val="000000" w:themeColor="text1"/>
                <w:sz w:val="20"/>
                <w:szCs w:val="20"/>
              </w:rPr>
            </w:pPr>
          </w:p>
        </w:tc>
        <w:tc>
          <w:tcPr>
            <w:tcW w:w="892" w:type="dxa"/>
          </w:tcPr>
          <w:p w14:paraId="24EA59D4" w14:textId="77777777" w:rsidR="0024399D" w:rsidRPr="008562A7" w:rsidRDefault="0024399D" w:rsidP="00126B27">
            <w:pPr>
              <w:jc w:val="center"/>
              <w:rPr>
                <w:color w:val="000000" w:themeColor="text1"/>
                <w:sz w:val="20"/>
                <w:szCs w:val="20"/>
              </w:rPr>
            </w:pPr>
            <w:r w:rsidRPr="008562A7">
              <w:rPr>
                <w:color w:val="000000" w:themeColor="text1"/>
                <w:sz w:val="20"/>
                <w:szCs w:val="20"/>
              </w:rPr>
              <w:t>3</w:t>
            </w:r>
          </w:p>
        </w:tc>
        <w:tc>
          <w:tcPr>
            <w:tcW w:w="911" w:type="dxa"/>
          </w:tcPr>
          <w:p w14:paraId="4D84EB63" w14:textId="77777777" w:rsidR="0024399D" w:rsidRPr="008562A7" w:rsidRDefault="0024399D" w:rsidP="00126B27">
            <w:pPr>
              <w:jc w:val="center"/>
              <w:rPr>
                <w:color w:val="000000" w:themeColor="text1"/>
                <w:sz w:val="20"/>
                <w:szCs w:val="20"/>
              </w:rPr>
            </w:pPr>
          </w:p>
        </w:tc>
        <w:tc>
          <w:tcPr>
            <w:tcW w:w="911" w:type="dxa"/>
          </w:tcPr>
          <w:p w14:paraId="7F4718D7" w14:textId="77777777" w:rsidR="0024399D" w:rsidRPr="008562A7" w:rsidRDefault="0024399D" w:rsidP="00126B27">
            <w:pPr>
              <w:jc w:val="center"/>
              <w:rPr>
                <w:color w:val="000000" w:themeColor="text1"/>
                <w:sz w:val="20"/>
                <w:szCs w:val="20"/>
              </w:rPr>
            </w:pPr>
          </w:p>
        </w:tc>
        <w:tc>
          <w:tcPr>
            <w:tcW w:w="911" w:type="dxa"/>
          </w:tcPr>
          <w:p w14:paraId="6590F52D"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051AAFF8" w14:textId="77777777" w:rsidR="0024399D" w:rsidRPr="008562A7" w:rsidRDefault="0024399D" w:rsidP="00126B27">
            <w:pPr>
              <w:jc w:val="center"/>
              <w:rPr>
                <w:color w:val="000000" w:themeColor="text1"/>
                <w:sz w:val="20"/>
                <w:szCs w:val="20"/>
              </w:rPr>
            </w:pPr>
          </w:p>
        </w:tc>
      </w:tr>
      <w:tr w:rsidR="0024399D" w14:paraId="3F8BF017" w14:textId="77777777" w:rsidTr="00126B27">
        <w:trPr>
          <w:trHeight w:val="158"/>
        </w:trPr>
        <w:tc>
          <w:tcPr>
            <w:tcW w:w="909" w:type="dxa"/>
          </w:tcPr>
          <w:p w14:paraId="293D0253" w14:textId="77777777" w:rsidR="0024399D" w:rsidRPr="00546B4E" w:rsidRDefault="0024399D" w:rsidP="00126B27">
            <w:pPr>
              <w:jc w:val="center"/>
              <w:rPr>
                <w:color w:val="000000" w:themeColor="text1"/>
                <w:sz w:val="22"/>
                <w:szCs w:val="22"/>
              </w:rPr>
            </w:pPr>
            <w:r w:rsidRPr="00546B4E">
              <w:rPr>
                <w:color w:val="000000" w:themeColor="text1"/>
                <w:sz w:val="22"/>
                <w:szCs w:val="22"/>
              </w:rPr>
              <w:t>V3</w:t>
            </w:r>
          </w:p>
        </w:tc>
        <w:tc>
          <w:tcPr>
            <w:tcW w:w="893" w:type="dxa"/>
          </w:tcPr>
          <w:p w14:paraId="248EF741" w14:textId="77777777" w:rsidR="0024399D" w:rsidRPr="008562A7" w:rsidRDefault="0024399D" w:rsidP="00126B27">
            <w:pPr>
              <w:jc w:val="center"/>
              <w:rPr>
                <w:color w:val="000000" w:themeColor="text1"/>
                <w:sz w:val="20"/>
                <w:szCs w:val="20"/>
              </w:rPr>
            </w:pPr>
          </w:p>
        </w:tc>
        <w:tc>
          <w:tcPr>
            <w:tcW w:w="892" w:type="dxa"/>
          </w:tcPr>
          <w:p w14:paraId="1BB04EEF" w14:textId="77777777" w:rsidR="0024399D" w:rsidRPr="008562A7" w:rsidRDefault="0024399D" w:rsidP="00126B27">
            <w:pPr>
              <w:jc w:val="center"/>
              <w:rPr>
                <w:color w:val="000000" w:themeColor="text1"/>
                <w:sz w:val="20"/>
                <w:szCs w:val="20"/>
              </w:rPr>
            </w:pPr>
          </w:p>
        </w:tc>
        <w:tc>
          <w:tcPr>
            <w:tcW w:w="892" w:type="dxa"/>
          </w:tcPr>
          <w:p w14:paraId="55D0E3E4" w14:textId="77777777" w:rsidR="0024399D" w:rsidRPr="008562A7" w:rsidRDefault="0024399D" w:rsidP="00126B27">
            <w:pPr>
              <w:jc w:val="center"/>
              <w:rPr>
                <w:color w:val="000000" w:themeColor="text1"/>
                <w:sz w:val="20"/>
                <w:szCs w:val="20"/>
              </w:rPr>
            </w:pPr>
          </w:p>
        </w:tc>
        <w:tc>
          <w:tcPr>
            <w:tcW w:w="892" w:type="dxa"/>
          </w:tcPr>
          <w:p w14:paraId="49C37D17" w14:textId="77777777" w:rsidR="0024399D" w:rsidRPr="008562A7" w:rsidRDefault="0024399D" w:rsidP="00126B27">
            <w:pPr>
              <w:jc w:val="center"/>
              <w:rPr>
                <w:color w:val="000000" w:themeColor="text1"/>
                <w:sz w:val="20"/>
                <w:szCs w:val="20"/>
              </w:rPr>
            </w:pPr>
          </w:p>
        </w:tc>
        <w:tc>
          <w:tcPr>
            <w:tcW w:w="892" w:type="dxa"/>
          </w:tcPr>
          <w:p w14:paraId="6BA2BE55" w14:textId="77777777" w:rsidR="0024399D" w:rsidRPr="008562A7" w:rsidRDefault="0024399D" w:rsidP="00126B27">
            <w:pPr>
              <w:jc w:val="center"/>
              <w:rPr>
                <w:color w:val="000000" w:themeColor="text1"/>
                <w:sz w:val="20"/>
                <w:szCs w:val="20"/>
              </w:rPr>
            </w:pPr>
          </w:p>
        </w:tc>
        <w:tc>
          <w:tcPr>
            <w:tcW w:w="892" w:type="dxa"/>
          </w:tcPr>
          <w:p w14:paraId="5D6CC10F" w14:textId="77777777" w:rsidR="0024399D" w:rsidRPr="008562A7" w:rsidRDefault="0024399D" w:rsidP="00126B27">
            <w:pPr>
              <w:jc w:val="center"/>
              <w:rPr>
                <w:color w:val="000000" w:themeColor="text1"/>
                <w:sz w:val="20"/>
                <w:szCs w:val="20"/>
              </w:rPr>
            </w:pPr>
          </w:p>
        </w:tc>
        <w:tc>
          <w:tcPr>
            <w:tcW w:w="892" w:type="dxa"/>
          </w:tcPr>
          <w:p w14:paraId="303731CB" w14:textId="77777777" w:rsidR="0024399D" w:rsidRPr="008562A7" w:rsidRDefault="0024399D" w:rsidP="00126B27">
            <w:pPr>
              <w:jc w:val="center"/>
              <w:rPr>
                <w:color w:val="000000" w:themeColor="text1"/>
                <w:sz w:val="20"/>
                <w:szCs w:val="20"/>
              </w:rPr>
            </w:pPr>
          </w:p>
        </w:tc>
        <w:tc>
          <w:tcPr>
            <w:tcW w:w="892" w:type="dxa"/>
          </w:tcPr>
          <w:p w14:paraId="507E0E50" w14:textId="77777777" w:rsidR="0024399D" w:rsidRPr="008562A7" w:rsidRDefault="0024399D" w:rsidP="00126B27">
            <w:pPr>
              <w:jc w:val="center"/>
              <w:rPr>
                <w:color w:val="000000" w:themeColor="text1"/>
                <w:sz w:val="20"/>
                <w:szCs w:val="20"/>
              </w:rPr>
            </w:pPr>
          </w:p>
        </w:tc>
        <w:tc>
          <w:tcPr>
            <w:tcW w:w="892" w:type="dxa"/>
          </w:tcPr>
          <w:p w14:paraId="0EF7FD8A" w14:textId="77777777" w:rsidR="0024399D" w:rsidRPr="008562A7" w:rsidRDefault="0024399D" w:rsidP="00126B27">
            <w:pPr>
              <w:jc w:val="center"/>
              <w:rPr>
                <w:color w:val="000000" w:themeColor="text1"/>
                <w:sz w:val="20"/>
                <w:szCs w:val="20"/>
              </w:rPr>
            </w:pPr>
          </w:p>
        </w:tc>
        <w:tc>
          <w:tcPr>
            <w:tcW w:w="911" w:type="dxa"/>
          </w:tcPr>
          <w:p w14:paraId="5AC64EE1" w14:textId="77777777" w:rsidR="0024399D" w:rsidRPr="008562A7" w:rsidRDefault="0024399D" w:rsidP="00126B27">
            <w:pPr>
              <w:jc w:val="center"/>
              <w:rPr>
                <w:color w:val="000000" w:themeColor="text1"/>
                <w:sz w:val="20"/>
                <w:szCs w:val="20"/>
              </w:rPr>
            </w:pPr>
          </w:p>
        </w:tc>
        <w:tc>
          <w:tcPr>
            <w:tcW w:w="911" w:type="dxa"/>
          </w:tcPr>
          <w:p w14:paraId="04CCECFA"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911" w:type="dxa"/>
          </w:tcPr>
          <w:p w14:paraId="44ABE120"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10E86C35" w14:textId="77777777" w:rsidR="0024399D" w:rsidRPr="008562A7" w:rsidRDefault="0024399D" w:rsidP="00126B27">
            <w:pPr>
              <w:jc w:val="center"/>
              <w:rPr>
                <w:color w:val="000000" w:themeColor="text1"/>
                <w:sz w:val="20"/>
                <w:szCs w:val="20"/>
              </w:rPr>
            </w:pPr>
          </w:p>
        </w:tc>
      </w:tr>
      <w:tr w:rsidR="0024399D" w14:paraId="3FE34760" w14:textId="77777777" w:rsidTr="00126B27">
        <w:trPr>
          <w:trHeight w:val="158"/>
        </w:trPr>
        <w:tc>
          <w:tcPr>
            <w:tcW w:w="909" w:type="dxa"/>
          </w:tcPr>
          <w:p w14:paraId="76867D17" w14:textId="77777777" w:rsidR="0024399D" w:rsidRPr="00546B4E" w:rsidRDefault="0024399D" w:rsidP="00126B27">
            <w:pPr>
              <w:jc w:val="center"/>
              <w:rPr>
                <w:color w:val="000000" w:themeColor="text1"/>
                <w:sz w:val="22"/>
                <w:szCs w:val="22"/>
              </w:rPr>
            </w:pPr>
            <w:r w:rsidRPr="00546B4E">
              <w:rPr>
                <w:color w:val="000000" w:themeColor="text1"/>
                <w:sz w:val="22"/>
                <w:szCs w:val="22"/>
              </w:rPr>
              <w:t>V4</w:t>
            </w:r>
          </w:p>
        </w:tc>
        <w:tc>
          <w:tcPr>
            <w:tcW w:w="893" w:type="dxa"/>
          </w:tcPr>
          <w:p w14:paraId="2079DA49" w14:textId="77777777" w:rsidR="0024399D" w:rsidRPr="008562A7" w:rsidRDefault="0024399D" w:rsidP="00126B27">
            <w:pPr>
              <w:jc w:val="center"/>
              <w:rPr>
                <w:color w:val="000000" w:themeColor="text1"/>
                <w:sz w:val="20"/>
                <w:szCs w:val="20"/>
              </w:rPr>
            </w:pPr>
          </w:p>
        </w:tc>
        <w:tc>
          <w:tcPr>
            <w:tcW w:w="892" w:type="dxa"/>
          </w:tcPr>
          <w:p w14:paraId="7DB7F0F7" w14:textId="77777777" w:rsidR="0024399D" w:rsidRPr="008562A7" w:rsidRDefault="0024399D" w:rsidP="00126B27">
            <w:pPr>
              <w:jc w:val="center"/>
              <w:rPr>
                <w:color w:val="000000" w:themeColor="text1"/>
                <w:sz w:val="20"/>
                <w:szCs w:val="20"/>
              </w:rPr>
            </w:pPr>
          </w:p>
        </w:tc>
        <w:tc>
          <w:tcPr>
            <w:tcW w:w="892" w:type="dxa"/>
          </w:tcPr>
          <w:p w14:paraId="14A43AC1" w14:textId="77777777" w:rsidR="0024399D" w:rsidRPr="008562A7" w:rsidRDefault="0024399D" w:rsidP="00126B27">
            <w:pPr>
              <w:jc w:val="center"/>
              <w:rPr>
                <w:color w:val="000000" w:themeColor="text1"/>
                <w:sz w:val="20"/>
                <w:szCs w:val="20"/>
              </w:rPr>
            </w:pPr>
          </w:p>
        </w:tc>
        <w:tc>
          <w:tcPr>
            <w:tcW w:w="892" w:type="dxa"/>
          </w:tcPr>
          <w:p w14:paraId="7B6EBDE0" w14:textId="77777777" w:rsidR="0024399D" w:rsidRPr="008562A7" w:rsidRDefault="0024399D" w:rsidP="00126B27">
            <w:pPr>
              <w:jc w:val="center"/>
              <w:rPr>
                <w:color w:val="000000" w:themeColor="text1"/>
                <w:sz w:val="20"/>
                <w:szCs w:val="20"/>
              </w:rPr>
            </w:pPr>
          </w:p>
        </w:tc>
        <w:tc>
          <w:tcPr>
            <w:tcW w:w="892" w:type="dxa"/>
          </w:tcPr>
          <w:p w14:paraId="62772A51" w14:textId="77777777" w:rsidR="0024399D" w:rsidRPr="008562A7" w:rsidRDefault="0024399D" w:rsidP="00126B27">
            <w:pPr>
              <w:jc w:val="center"/>
              <w:rPr>
                <w:color w:val="000000" w:themeColor="text1"/>
                <w:sz w:val="20"/>
                <w:szCs w:val="20"/>
              </w:rPr>
            </w:pPr>
          </w:p>
        </w:tc>
        <w:tc>
          <w:tcPr>
            <w:tcW w:w="892" w:type="dxa"/>
          </w:tcPr>
          <w:p w14:paraId="109F4DA7" w14:textId="77777777" w:rsidR="0024399D" w:rsidRPr="008562A7" w:rsidRDefault="0024399D" w:rsidP="00126B27">
            <w:pPr>
              <w:jc w:val="center"/>
              <w:rPr>
                <w:color w:val="000000" w:themeColor="text1"/>
                <w:sz w:val="20"/>
                <w:szCs w:val="20"/>
              </w:rPr>
            </w:pPr>
          </w:p>
        </w:tc>
        <w:tc>
          <w:tcPr>
            <w:tcW w:w="892" w:type="dxa"/>
          </w:tcPr>
          <w:p w14:paraId="4A72CC8B" w14:textId="77777777" w:rsidR="0024399D" w:rsidRPr="008562A7" w:rsidRDefault="0024399D" w:rsidP="00126B27">
            <w:pPr>
              <w:jc w:val="center"/>
              <w:rPr>
                <w:color w:val="000000" w:themeColor="text1"/>
                <w:sz w:val="20"/>
                <w:szCs w:val="20"/>
              </w:rPr>
            </w:pPr>
          </w:p>
        </w:tc>
        <w:tc>
          <w:tcPr>
            <w:tcW w:w="892" w:type="dxa"/>
          </w:tcPr>
          <w:p w14:paraId="311DD846" w14:textId="77777777" w:rsidR="0024399D" w:rsidRPr="008562A7" w:rsidRDefault="0024399D" w:rsidP="00126B27">
            <w:pPr>
              <w:jc w:val="center"/>
              <w:rPr>
                <w:color w:val="000000" w:themeColor="text1"/>
                <w:sz w:val="20"/>
                <w:szCs w:val="20"/>
              </w:rPr>
            </w:pPr>
            <w:r w:rsidRPr="008562A7">
              <w:rPr>
                <w:color w:val="000000" w:themeColor="text1"/>
                <w:sz w:val="20"/>
                <w:szCs w:val="20"/>
              </w:rPr>
              <w:t>2</w:t>
            </w:r>
          </w:p>
        </w:tc>
        <w:tc>
          <w:tcPr>
            <w:tcW w:w="892" w:type="dxa"/>
          </w:tcPr>
          <w:p w14:paraId="60FEBEDC"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911" w:type="dxa"/>
          </w:tcPr>
          <w:p w14:paraId="27ECD810" w14:textId="77777777" w:rsidR="0024399D" w:rsidRPr="008562A7" w:rsidRDefault="0024399D" w:rsidP="00126B27">
            <w:pPr>
              <w:jc w:val="center"/>
              <w:rPr>
                <w:color w:val="000000" w:themeColor="text1"/>
                <w:sz w:val="20"/>
                <w:szCs w:val="20"/>
              </w:rPr>
            </w:pPr>
          </w:p>
        </w:tc>
        <w:tc>
          <w:tcPr>
            <w:tcW w:w="911" w:type="dxa"/>
          </w:tcPr>
          <w:p w14:paraId="4429A4FF" w14:textId="77777777" w:rsidR="0024399D" w:rsidRPr="008562A7" w:rsidRDefault="0024399D" w:rsidP="00126B27">
            <w:pPr>
              <w:jc w:val="center"/>
              <w:rPr>
                <w:color w:val="000000" w:themeColor="text1"/>
                <w:sz w:val="20"/>
                <w:szCs w:val="20"/>
              </w:rPr>
            </w:pPr>
          </w:p>
        </w:tc>
        <w:tc>
          <w:tcPr>
            <w:tcW w:w="911" w:type="dxa"/>
          </w:tcPr>
          <w:p w14:paraId="0CAB938C" w14:textId="77777777" w:rsidR="0024399D" w:rsidRPr="008562A7" w:rsidRDefault="0024399D" w:rsidP="00126B27">
            <w:pPr>
              <w:jc w:val="center"/>
              <w:rPr>
                <w:color w:val="000000" w:themeColor="text1"/>
                <w:sz w:val="20"/>
                <w:szCs w:val="20"/>
              </w:rPr>
            </w:pPr>
          </w:p>
        </w:tc>
        <w:tc>
          <w:tcPr>
            <w:tcW w:w="847" w:type="dxa"/>
          </w:tcPr>
          <w:p w14:paraId="2D480B39" w14:textId="77777777" w:rsidR="0024399D" w:rsidRPr="008562A7" w:rsidRDefault="0024399D" w:rsidP="00126B27">
            <w:pPr>
              <w:jc w:val="center"/>
              <w:rPr>
                <w:color w:val="000000" w:themeColor="text1"/>
                <w:sz w:val="20"/>
                <w:szCs w:val="20"/>
              </w:rPr>
            </w:pPr>
          </w:p>
        </w:tc>
      </w:tr>
      <w:tr w:rsidR="0024399D" w14:paraId="70369D01" w14:textId="77777777" w:rsidTr="00126B27">
        <w:trPr>
          <w:trHeight w:val="158"/>
        </w:trPr>
        <w:tc>
          <w:tcPr>
            <w:tcW w:w="909" w:type="dxa"/>
          </w:tcPr>
          <w:p w14:paraId="0D35F429" w14:textId="77777777" w:rsidR="0024399D" w:rsidRPr="00546B4E" w:rsidRDefault="0024399D" w:rsidP="00126B27">
            <w:pPr>
              <w:jc w:val="center"/>
              <w:rPr>
                <w:color w:val="000000" w:themeColor="text1"/>
                <w:sz w:val="22"/>
                <w:szCs w:val="22"/>
              </w:rPr>
            </w:pPr>
            <w:r w:rsidRPr="00546B4E">
              <w:rPr>
                <w:color w:val="000000" w:themeColor="text1"/>
                <w:sz w:val="22"/>
                <w:szCs w:val="22"/>
              </w:rPr>
              <w:t>V5</w:t>
            </w:r>
          </w:p>
        </w:tc>
        <w:tc>
          <w:tcPr>
            <w:tcW w:w="893" w:type="dxa"/>
          </w:tcPr>
          <w:p w14:paraId="69E48AE7" w14:textId="77777777" w:rsidR="0024399D" w:rsidRPr="008562A7" w:rsidRDefault="0024399D" w:rsidP="00126B27">
            <w:pPr>
              <w:jc w:val="center"/>
              <w:rPr>
                <w:color w:val="000000" w:themeColor="text1"/>
                <w:sz w:val="20"/>
                <w:szCs w:val="20"/>
              </w:rPr>
            </w:pPr>
          </w:p>
        </w:tc>
        <w:tc>
          <w:tcPr>
            <w:tcW w:w="892" w:type="dxa"/>
          </w:tcPr>
          <w:p w14:paraId="7FB1C117" w14:textId="77777777" w:rsidR="0024399D" w:rsidRPr="008562A7" w:rsidRDefault="0024399D" w:rsidP="00126B27">
            <w:pPr>
              <w:jc w:val="center"/>
              <w:rPr>
                <w:color w:val="000000" w:themeColor="text1"/>
                <w:sz w:val="20"/>
                <w:szCs w:val="20"/>
              </w:rPr>
            </w:pPr>
          </w:p>
        </w:tc>
        <w:tc>
          <w:tcPr>
            <w:tcW w:w="892" w:type="dxa"/>
          </w:tcPr>
          <w:p w14:paraId="61499540" w14:textId="77777777" w:rsidR="0024399D" w:rsidRPr="008562A7" w:rsidRDefault="0024399D" w:rsidP="00126B27">
            <w:pPr>
              <w:jc w:val="center"/>
              <w:rPr>
                <w:color w:val="000000" w:themeColor="text1"/>
                <w:sz w:val="20"/>
                <w:szCs w:val="20"/>
              </w:rPr>
            </w:pPr>
          </w:p>
        </w:tc>
        <w:tc>
          <w:tcPr>
            <w:tcW w:w="892" w:type="dxa"/>
          </w:tcPr>
          <w:p w14:paraId="5EEFA8DE" w14:textId="77777777" w:rsidR="0024399D" w:rsidRPr="008562A7" w:rsidRDefault="0024399D" w:rsidP="00126B27">
            <w:pPr>
              <w:jc w:val="center"/>
              <w:rPr>
                <w:color w:val="000000" w:themeColor="text1"/>
                <w:sz w:val="20"/>
                <w:szCs w:val="20"/>
              </w:rPr>
            </w:pPr>
          </w:p>
        </w:tc>
        <w:tc>
          <w:tcPr>
            <w:tcW w:w="892" w:type="dxa"/>
          </w:tcPr>
          <w:p w14:paraId="2B2E26B7" w14:textId="77777777" w:rsidR="0024399D" w:rsidRPr="008562A7" w:rsidRDefault="0024399D" w:rsidP="00126B27">
            <w:pPr>
              <w:jc w:val="center"/>
              <w:rPr>
                <w:color w:val="000000" w:themeColor="text1"/>
                <w:sz w:val="20"/>
                <w:szCs w:val="20"/>
              </w:rPr>
            </w:pPr>
          </w:p>
        </w:tc>
        <w:tc>
          <w:tcPr>
            <w:tcW w:w="892" w:type="dxa"/>
          </w:tcPr>
          <w:p w14:paraId="248FFAB2" w14:textId="77777777" w:rsidR="0024399D" w:rsidRPr="008562A7" w:rsidRDefault="0024399D" w:rsidP="00126B27">
            <w:pPr>
              <w:jc w:val="center"/>
              <w:rPr>
                <w:color w:val="000000" w:themeColor="text1"/>
                <w:sz w:val="20"/>
                <w:szCs w:val="20"/>
              </w:rPr>
            </w:pPr>
          </w:p>
        </w:tc>
        <w:tc>
          <w:tcPr>
            <w:tcW w:w="892" w:type="dxa"/>
          </w:tcPr>
          <w:p w14:paraId="42914BB1" w14:textId="77777777" w:rsidR="0024399D" w:rsidRPr="008562A7" w:rsidRDefault="0024399D" w:rsidP="00126B27">
            <w:pPr>
              <w:jc w:val="center"/>
              <w:rPr>
                <w:color w:val="000000" w:themeColor="text1"/>
                <w:sz w:val="20"/>
                <w:szCs w:val="20"/>
              </w:rPr>
            </w:pPr>
          </w:p>
        </w:tc>
        <w:tc>
          <w:tcPr>
            <w:tcW w:w="892" w:type="dxa"/>
          </w:tcPr>
          <w:p w14:paraId="5B1194A6" w14:textId="77777777" w:rsidR="0024399D" w:rsidRPr="008562A7" w:rsidRDefault="0024399D" w:rsidP="00126B27">
            <w:pPr>
              <w:jc w:val="center"/>
              <w:rPr>
                <w:color w:val="000000" w:themeColor="text1"/>
                <w:sz w:val="20"/>
                <w:szCs w:val="20"/>
              </w:rPr>
            </w:pPr>
          </w:p>
        </w:tc>
        <w:tc>
          <w:tcPr>
            <w:tcW w:w="892" w:type="dxa"/>
          </w:tcPr>
          <w:p w14:paraId="4C808BDB" w14:textId="77777777" w:rsidR="0024399D" w:rsidRPr="008562A7" w:rsidRDefault="0024399D" w:rsidP="00126B27">
            <w:pPr>
              <w:jc w:val="center"/>
              <w:rPr>
                <w:color w:val="000000" w:themeColor="text1"/>
                <w:sz w:val="20"/>
                <w:szCs w:val="20"/>
              </w:rPr>
            </w:pPr>
          </w:p>
        </w:tc>
        <w:tc>
          <w:tcPr>
            <w:tcW w:w="911" w:type="dxa"/>
          </w:tcPr>
          <w:p w14:paraId="7A822B72" w14:textId="77777777" w:rsidR="0024399D" w:rsidRPr="008562A7" w:rsidRDefault="0024399D" w:rsidP="00126B27">
            <w:pPr>
              <w:jc w:val="center"/>
              <w:rPr>
                <w:color w:val="000000" w:themeColor="text1"/>
                <w:sz w:val="20"/>
                <w:szCs w:val="20"/>
              </w:rPr>
            </w:pPr>
          </w:p>
        </w:tc>
        <w:tc>
          <w:tcPr>
            <w:tcW w:w="911" w:type="dxa"/>
            <w:shd w:val="clear" w:color="auto" w:fill="auto"/>
          </w:tcPr>
          <w:p w14:paraId="6EC99AEA" w14:textId="77777777" w:rsidR="0024399D" w:rsidRPr="003B6F6E" w:rsidRDefault="0024399D" w:rsidP="00126B27">
            <w:pPr>
              <w:jc w:val="center"/>
              <w:rPr>
                <w:b/>
                <w:color w:val="000000" w:themeColor="text1"/>
                <w:sz w:val="20"/>
                <w:szCs w:val="20"/>
              </w:rPr>
            </w:pPr>
            <w:r w:rsidRPr="003B6F6E">
              <w:rPr>
                <w:b/>
                <w:color w:val="000000" w:themeColor="text1"/>
                <w:sz w:val="20"/>
                <w:szCs w:val="20"/>
              </w:rPr>
              <w:t>21</w:t>
            </w:r>
          </w:p>
        </w:tc>
        <w:tc>
          <w:tcPr>
            <w:tcW w:w="911" w:type="dxa"/>
          </w:tcPr>
          <w:p w14:paraId="4748EF6E" w14:textId="77777777" w:rsidR="0024399D" w:rsidRPr="008562A7" w:rsidRDefault="0024399D" w:rsidP="00126B27">
            <w:pPr>
              <w:jc w:val="center"/>
              <w:rPr>
                <w:color w:val="000000" w:themeColor="text1"/>
                <w:sz w:val="20"/>
                <w:szCs w:val="20"/>
              </w:rPr>
            </w:pPr>
          </w:p>
        </w:tc>
        <w:tc>
          <w:tcPr>
            <w:tcW w:w="847" w:type="dxa"/>
          </w:tcPr>
          <w:p w14:paraId="54162281"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r>
      <w:tr w:rsidR="0024399D" w14:paraId="78F488A4" w14:textId="77777777" w:rsidTr="00126B27">
        <w:trPr>
          <w:trHeight w:val="158"/>
        </w:trPr>
        <w:tc>
          <w:tcPr>
            <w:tcW w:w="909" w:type="dxa"/>
          </w:tcPr>
          <w:p w14:paraId="7A323003" w14:textId="77777777" w:rsidR="0024399D" w:rsidRPr="00546B4E" w:rsidRDefault="0024399D" w:rsidP="00126B27">
            <w:pPr>
              <w:jc w:val="center"/>
              <w:rPr>
                <w:color w:val="000000" w:themeColor="text1"/>
                <w:sz w:val="22"/>
                <w:szCs w:val="22"/>
              </w:rPr>
            </w:pPr>
            <w:r w:rsidRPr="00546B4E">
              <w:rPr>
                <w:color w:val="000000" w:themeColor="text1"/>
                <w:sz w:val="22"/>
                <w:szCs w:val="22"/>
              </w:rPr>
              <w:t>V6</w:t>
            </w:r>
          </w:p>
        </w:tc>
        <w:tc>
          <w:tcPr>
            <w:tcW w:w="893" w:type="dxa"/>
          </w:tcPr>
          <w:p w14:paraId="7268DEA5" w14:textId="77777777" w:rsidR="0024399D" w:rsidRPr="008562A7" w:rsidRDefault="0024399D" w:rsidP="00126B27">
            <w:pPr>
              <w:jc w:val="center"/>
              <w:rPr>
                <w:color w:val="000000" w:themeColor="text1"/>
                <w:sz w:val="20"/>
                <w:szCs w:val="20"/>
              </w:rPr>
            </w:pPr>
          </w:p>
        </w:tc>
        <w:tc>
          <w:tcPr>
            <w:tcW w:w="892" w:type="dxa"/>
          </w:tcPr>
          <w:p w14:paraId="3C324E03" w14:textId="77777777" w:rsidR="0024399D" w:rsidRPr="008562A7" w:rsidRDefault="0024399D" w:rsidP="00126B27">
            <w:pPr>
              <w:jc w:val="center"/>
              <w:rPr>
                <w:color w:val="000000" w:themeColor="text1"/>
                <w:sz w:val="20"/>
                <w:szCs w:val="20"/>
              </w:rPr>
            </w:pPr>
          </w:p>
        </w:tc>
        <w:tc>
          <w:tcPr>
            <w:tcW w:w="892" w:type="dxa"/>
          </w:tcPr>
          <w:p w14:paraId="70E79C7B" w14:textId="77777777" w:rsidR="0024399D" w:rsidRPr="008562A7" w:rsidRDefault="0024399D" w:rsidP="00126B27">
            <w:pPr>
              <w:jc w:val="center"/>
              <w:rPr>
                <w:color w:val="000000" w:themeColor="text1"/>
                <w:sz w:val="20"/>
                <w:szCs w:val="20"/>
              </w:rPr>
            </w:pPr>
          </w:p>
        </w:tc>
        <w:tc>
          <w:tcPr>
            <w:tcW w:w="892" w:type="dxa"/>
          </w:tcPr>
          <w:p w14:paraId="006B2142" w14:textId="77777777" w:rsidR="0024399D" w:rsidRPr="008562A7" w:rsidRDefault="0024399D" w:rsidP="00126B27">
            <w:pPr>
              <w:jc w:val="center"/>
              <w:rPr>
                <w:color w:val="000000" w:themeColor="text1"/>
                <w:sz w:val="20"/>
                <w:szCs w:val="20"/>
              </w:rPr>
            </w:pPr>
          </w:p>
        </w:tc>
        <w:tc>
          <w:tcPr>
            <w:tcW w:w="892" w:type="dxa"/>
          </w:tcPr>
          <w:p w14:paraId="28E79D25" w14:textId="77777777" w:rsidR="0024399D" w:rsidRPr="008562A7" w:rsidRDefault="0024399D" w:rsidP="00126B27">
            <w:pPr>
              <w:jc w:val="center"/>
              <w:rPr>
                <w:color w:val="000000" w:themeColor="text1"/>
                <w:sz w:val="20"/>
                <w:szCs w:val="20"/>
              </w:rPr>
            </w:pPr>
          </w:p>
        </w:tc>
        <w:tc>
          <w:tcPr>
            <w:tcW w:w="892" w:type="dxa"/>
          </w:tcPr>
          <w:p w14:paraId="588468D0" w14:textId="77777777" w:rsidR="0024399D" w:rsidRPr="008562A7" w:rsidRDefault="0024399D" w:rsidP="00126B27">
            <w:pPr>
              <w:jc w:val="center"/>
              <w:rPr>
                <w:color w:val="000000" w:themeColor="text1"/>
                <w:sz w:val="20"/>
                <w:szCs w:val="20"/>
              </w:rPr>
            </w:pPr>
          </w:p>
        </w:tc>
        <w:tc>
          <w:tcPr>
            <w:tcW w:w="892" w:type="dxa"/>
          </w:tcPr>
          <w:p w14:paraId="6AB5C6C5" w14:textId="77777777" w:rsidR="0024399D" w:rsidRPr="008562A7" w:rsidRDefault="0024399D" w:rsidP="00126B27">
            <w:pPr>
              <w:jc w:val="center"/>
              <w:rPr>
                <w:color w:val="000000" w:themeColor="text1"/>
                <w:sz w:val="20"/>
                <w:szCs w:val="20"/>
              </w:rPr>
            </w:pPr>
          </w:p>
        </w:tc>
        <w:tc>
          <w:tcPr>
            <w:tcW w:w="892" w:type="dxa"/>
          </w:tcPr>
          <w:p w14:paraId="5A975592" w14:textId="77777777" w:rsidR="0024399D" w:rsidRPr="008562A7" w:rsidRDefault="0024399D" w:rsidP="00126B27">
            <w:pPr>
              <w:jc w:val="center"/>
              <w:rPr>
                <w:color w:val="000000" w:themeColor="text1"/>
                <w:sz w:val="20"/>
                <w:szCs w:val="20"/>
              </w:rPr>
            </w:pPr>
          </w:p>
        </w:tc>
        <w:tc>
          <w:tcPr>
            <w:tcW w:w="892" w:type="dxa"/>
          </w:tcPr>
          <w:p w14:paraId="7ABAB25A" w14:textId="77777777" w:rsidR="0024399D" w:rsidRPr="008562A7" w:rsidRDefault="0024399D" w:rsidP="00126B27">
            <w:pPr>
              <w:jc w:val="center"/>
              <w:rPr>
                <w:color w:val="000000" w:themeColor="text1"/>
                <w:sz w:val="20"/>
                <w:szCs w:val="20"/>
              </w:rPr>
            </w:pPr>
            <w:r>
              <w:rPr>
                <w:color w:val="000000" w:themeColor="text1"/>
                <w:sz w:val="20"/>
                <w:szCs w:val="20"/>
              </w:rPr>
              <w:t>1</w:t>
            </w:r>
          </w:p>
        </w:tc>
        <w:tc>
          <w:tcPr>
            <w:tcW w:w="911" w:type="dxa"/>
          </w:tcPr>
          <w:p w14:paraId="6759319C" w14:textId="77777777" w:rsidR="0024399D" w:rsidRPr="008562A7" w:rsidRDefault="0024399D" w:rsidP="00126B27">
            <w:pPr>
              <w:jc w:val="center"/>
              <w:rPr>
                <w:color w:val="000000" w:themeColor="text1"/>
                <w:sz w:val="20"/>
                <w:szCs w:val="20"/>
              </w:rPr>
            </w:pPr>
          </w:p>
        </w:tc>
        <w:tc>
          <w:tcPr>
            <w:tcW w:w="911" w:type="dxa"/>
          </w:tcPr>
          <w:p w14:paraId="63D124E2" w14:textId="77777777" w:rsidR="0024399D" w:rsidRPr="008562A7" w:rsidRDefault="0024399D" w:rsidP="00126B27">
            <w:pPr>
              <w:jc w:val="center"/>
              <w:rPr>
                <w:color w:val="000000" w:themeColor="text1"/>
                <w:sz w:val="20"/>
                <w:szCs w:val="20"/>
              </w:rPr>
            </w:pPr>
          </w:p>
        </w:tc>
        <w:tc>
          <w:tcPr>
            <w:tcW w:w="911" w:type="dxa"/>
          </w:tcPr>
          <w:p w14:paraId="6980CB90" w14:textId="77777777" w:rsidR="0024399D" w:rsidRPr="008562A7" w:rsidRDefault="0024399D" w:rsidP="00126B27">
            <w:pPr>
              <w:jc w:val="center"/>
              <w:rPr>
                <w:color w:val="000000" w:themeColor="text1"/>
                <w:sz w:val="20"/>
                <w:szCs w:val="20"/>
              </w:rPr>
            </w:pPr>
            <w:r w:rsidRPr="008562A7">
              <w:rPr>
                <w:color w:val="000000" w:themeColor="text1"/>
                <w:sz w:val="20"/>
                <w:szCs w:val="20"/>
              </w:rPr>
              <w:t>1</w:t>
            </w:r>
          </w:p>
        </w:tc>
        <w:tc>
          <w:tcPr>
            <w:tcW w:w="847" w:type="dxa"/>
          </w:tcPr>
          <w:p w14:paraId="0D0E4EDF" w14:textId="77777777" w:rsidR="0024399D" w:rsidRPr="008562A7" w:rsidRDefault="0024399D" w:rsidP="00126B27">
            <w:pPr>
              <w:jc w:val="center"/>
              <w:rPr>
                <w:color w:val="000000" w:themeColor="text1"/>
                <w:sz w:val="20"/>
                <w:szCs w:val="20"/>
              </w:rPr>
            </w:pPr>
          </w:p>
        </w:tc>
      </w:tr>
    </w:tbl>
    <w:p w14:paraId="1624612C" w14:textId="582AEE4B" w:rsidR="004A1EFA" w:rsidRDefault="0024399D" w:rsidP="004A1EFA">
      <w:r>
        <w:rPr>
          <w:color w:val="000000" w:themeColor="text1"/>
          <w:sz w:val="20"/>
          <w:szCs w:val="20"/>
        </w:rPr>
        <w:t>Note. C</w:t>
      </w:r>
      <w:r w:rsidRPr="000418B8">
        <w:rPr>
          <w:color w:val="000000" w:themeColor="text1"/>
          <w:sz w:val="20"/>
          <w:szCs w:val="20"/>
        </w:rPr>
        <w:t>1-</w:t>
      </w:r>
      <w:r>
        <w:rPr>
          <w:color w:val="000000" w:themeColor="text1"/>
          <w:sz w:val="20"/>
          <w:szCs w:val="20"/>
        </w:rPr>
        <w:t xml:space="preserve">C19 </w:t>
      </w:r>
      <w:r w:rsidRPr="000418B8">
        <w:rPr>
          <w:color w:val="000000" w:themeColor="text1"/>
          <w:sz w:val="20"/>
          <w:szCs w:val="20"/>
        </w:rPr>
        <w:t>= Consequences</w:t>
      </w:r>
      <w:r>
        <w:rPr>
          <w:color w:val="000000" w:themeColor="text1"/>
          <w:sz w:val="20"/>
          <w:szCs w:val="20"/>
        </w:rPr>
        <w:t>, V1-V13 = Values. L</w:t>
      </w:r>
      <w:r w:rsidRPr="000418B8">
        <w:rPr>
          <w:color w:val="000000" w:themeColor="text1"/>
          <w:sz w:val="20"/>
          <w:szCs w:val="20"/>
        </w:rPr>
        <w:t>inkages of greater than 8</w:t>
      </w:r>
      <w:r>
        <w:rPr>
          <w:color w:val="000000" w:themeColor="text1"/>
          <w:sz w:val="20"/>
          <w:szCs w:val="20"/>
        </w:rPr>
        <w:t xml:space="preserve"> are highlighted in bold.</w:t>
      </w:r>
    </w:p>
    <w:p w14:paraId="6D86907B" w14:textId="5E61BF2F" w:rsidR="004A1EFA" w:rsidRDefault="004A1EFA" w:rsidP="004A1EFA"/>
    <w:p w14:paraId="25970D7D" w14:textId="77777777" w:rsidR="00440C7C" w:rsidRDefault="00440C7C" w:rsidP="004A1EFA">
      <w:pPr>
        <w:sectPr w:rsidR="00440C7C" w:rsidSect="004A1EFA">
          <w:pgSz w:w="15840" w:h="12240" w:orient="landscape"/>
          <w:pgMar w:top="1800" w:right="1872" w:bottom="1800" w:left="1440" w:header="720" w:footer="720" w:gutter="0"/>
          <w:cols w:space="720"/>
          <w:docGrid w:linePitch="360"/>
        </w:sectPr>
      </w:pPr>
    </w:p>
    <w:p w14:paraId="67BAC589" w14:textId="4238D51C" w:rsidR="00440C7C" w:rsidRPr="0008775F" w:rsidRDefault="00440C7C" w:rsidP="00440C7C">
      <w:pPr>
        <w:pStyle w:val="af4"/>
        <w:keepNext/>
        <w:rPr>
          <w:i w:val="0"/>
          <w:color w:val="000000" w:themeColor="text1"/>
          <w:sz w:val="24"/>
          <w:szCs w:val="24"/>
        </w:rPr>
      </w:pPr>
      <w:bookmarkStart w:id="129" w:name="_Toc61218237"/>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11</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Original scale items for constructs (behavioral outcomes and mindfulness)</w:t>
      </w:r>
      <w:bookmarkEnd w:id="129"/>
    </w:p>
    <w:tbl>
      <w:tblPr>
        <w:tblStyle w:val="a8"/>
        <w:tblpPr w:leftFromText="180" w:rightFromText="180" w:vertAnchor="page" w:horzAnchor="margin" w:tblpY="1862"/>
        <w:tblW w:w="0" w:type="auto"/>
        <w:tblLook w:val="04A0" w:firstRow="1" w:lastRow="0" w:firstColumn="1" w:lastColumn="0" w:noHBand="0" w:noVBand="1"/>
      </w:tblPr>
      <w:tblGrid>
        <w:gridCol w:w="6327"/>
        <w:gridCol w:w="2303"/>
      </w:tblGrid>
      <w:tr w:rsidR="00440C7C" w:rsidRPr="00C764C1" w14:paraId="644646EC" w14:textId="77777777" w:rsidTr="00440C7C">
        <w:tc>
          <w:tcPr>
            <w:tcW w:w="6327" w:type="dxa"/>
            <w:shd w:val="clear" w:color="auto" w:fill="D9D9D9" w:themeFill="background1" w:themeFillShade="D9"/>
          </w:tcPr>
          <w:p w14:paraId="0E24C230" w14:textId="77777777" w:rsidR="00440C7C" w:rsidRPr="00A703DC" w:rsidRDefault="00440C7C" w:rsidP="00440C7C">
            <w:pPr>
              <w:rPr>
                <w:color w:val="000000" w:themeColor="text1"/>
                <w:sz w:val="22"/>
                <w:szCs w:val="22"/>
              </w:rPr>
            </w:pPr>
            <w:r w:rsidRPr="00A703DC">
              <w:rPr>
                <w:color w:val="000000" w:themeColor="text1"/>
                <w:sz w:val="22"/>
                <w:szCs w:val="22"/>
              </w:rPr>
              <w:t>Future intention</w:t>
            </w:r>
          </w:p>
        </w:tc>
        <w:tc>
          <w:tcPr>
            <w:tcW w:w="2303" w:type="dxa"/>
            <w:shd w:val="clear" w:color="auto" w:fill="D9D9D9" w:themeFill="background1" w:themeFillShade="D9"/>
          </w:tcPr>
          <w:p w14:paraId="333A7278" w14:textId="77777777" w:rsidR="00440C7C" w:rsidRPr="00A703DC" w:rsidRDefault="00440C7C" w:rsidP="00440C7C">
            <w:pPr>
              <w:rPr>
                <w:color w:val="000000" w:themeColor="text1"/>
                <w:sz w:val="22"/>
                <w:szCs w:val="22"/>
              </w:rPr>
            </w:pPr>
            <w:r w:rsidRPr="00A703DC">
              <w:rPr>
                <w:color w:val="000000" w:themeColor="text1"/>
                <w:sz w:val="22"/>
                <w:szCs w:val="22"/>
              </w:rPr>
              <w:t>References</w:t>
            </w:r>
          </w:p>
        </w:tc>
      </w:tr>
      <w:tr w:rsidR="00440C7C" w:rsidRPr="00C764C1" w14:paraId="7367851E" w14:textId="77777777" w:rsidTr="00440C7C">
        <w:trPr>
          <w:trHeight w:val="278"/>
        </w:trPr>
        <w:tc>
          <w:tcPr>
            <w:tcW w:w="6327" w:type="dxa"/>
          </w:tcPr>
          <w:p w14:paraId="771BCA0F" w14:textId="77777777" w:rsidR="00440C7C" w:rsidRPr="00A703DC" w:rsidRDefault="00440C7C" w:rsidP="00440C7C">
            <w:pPr>
              <w:rPr>
                <w:color w:val="000000" w:themeColor="text1"/>
                <w:sz w:val="22"/>
                <w:szCs w:val="22"/>
              </w:rPr>
            </w:pPr>
            <w:r w:rsidRPr="00A703DC">
              <w:rPr>
                <w:color w:val="000000" w:themeColor="text1"/>
                <w:sz w:val="22"/>
                <w:szCs w:val="22"/>
              </w:rPr>
              <w:t>I am willing to visit an ecofriendly destination in the future.</w:t>
            </w:r>
          </w:p>
        </w:tc>
        <w:tc>
          <w:tcPr>
            <w:tcW w:w="2303" w:type="dxa"/>
            <w:vMerge w:val="restart"/>
            <w:vAlign w:val="center"/>
          </w:tcPr>
          <w:p w14:paraId="0023AB19" w14:textId="77777777" w:rsidR="00440C7C" w:rsidRPr="00A703DC" w:rsidRDefault="00440C7C" w:rsidP="00440C7C">
            <w:pPr>
              <w:rPr>
                <w:color w:val="000000" w:themeColor="text1"/>
                <w:sz w:val="22"/>
                <w:szCs w:val="22"/>
              </w:rPr>
            </w:pPr>
            <w:r w:rsidRPr="00A703DC">
              <w:rPr>
                <w:color w:val="000000" w:themeColor="text1"/>
                <w:sz w:val="22"/>
                <w:szCs w:val="22"/>
              </w:rPr>
              <w:t xml:space="preserve">Ajzen (1991); </w:t>
            </w:r>
            <w:r w:rsidRPr="00A703DC">
              <w:rPr>
                <w:sz w:val="22"/>
                <w:szCs w:val="22"/>
              </w:rPr>
              <w:t xml:space="preserve">Ashraf </w:t>
            </w:r>
            <w:r>
              <w:rPr>
                <w:sz w:val="22"/>
                <w:szCs w:val="22"/>
              </w:rPr>
              <w:t>et al.</w:t>
            </w:r>
            <w:r w:rsidRPr="00A703DC">
              <w:rPr>
                <w:sz w:val="22"/>
                <w:szCs w:val="22"/>
              </w:rPr>
              <w:t xml:space="preserve"> (2020).</w:t>
            </w:r>
          </w:p>
        </w:tc>
      </w:tr>
      <w:tr w:rsidR="00440C7C" w:rsidRPr="00AB66F3" w14:paraId="0C73B0E8" w14:textId="77777777" w:rsidTr="00440C7C">
        <w:tc>
          <w:tcPr>
            <w:tcW w:w="6327" w:type="dxa"/>
          </w:tcPr>
          <w:p w14:paraId="656AC217" w14:textId="77777777" w:rsidR="00440C7C" w:rsidRPr="00A703DC" w:rsidRDefault="00440C7C" w:rsidP="00440C7C">
            <w:pPr>
              <w:rPr>
                <w:color w:val="000000" w:themeColor="text1"/>
                <w:sz w:val="22"/>
                <w:szCs w:val="22"/>
              </w:rPr>
            </w:pPr>
            <w:r w:rsidRPr="00A703DC">
              <w:rPr>
                <w:color w:val="000000" w:themeColor="text1"/>
                <w:sz w:val="22"/>
                <w:szCs w:val="22"/>
              </w:rPr>
              <w:t>I plan to visit an ecofriendly destination in the future.</w:t>
            </w:r>
          </w:p>
        </w:tc>
        <w:tc>
          <w:tcPr>
            <w:tcW w:w="2303" w:type="dxa"/>
            <w:vMerge/>
          </w:tcPr>
          <w:p w14:paraId="4BA4CDB0" w14:textId="77777777" w:rsidR="00440C7C" w:rsidRPr="00A703DC" w:rsidRDefault="00440C7C" w:rsidP="00440C7C">
            <w:pPr>
              <w:rPr>
                <w:color w:val="000000" w:themeColor="text1"/>
                <w:sz w:val="22"/>
                <w:szCs w:val="22"/>
              </w:rPr>
            </w:pPr>
          </w:p>
        </w:tc>
      </w:tr>
      <w:tr w:rsidR="00440C7C" w:rsidRPr="00AB66F3" w14:paraId="16624BF1" w14:textId="77777777" w:rsidTr="00440C7C">
        <w:tc>
          <w:tcPr>
            <w:tcW w:w="6327" w:type="dxa"/>
          </w:tcPr>
          <w:p w14:paraId="4D567133" w14:textId="77777777" w:rsidR="00440C7C" w:rsidRPr="00A703DC" w:rsidRDefault="00440C7C" w:rsidP="00440C7C">
            <w:pPr>
              <w:rPr>
                <w:color w:val="000000" w:themeColor="text1"/>
                <w:sz w:val="22"/>
                <w:szCs w:val="22"/>
              </w:rPr>
            </w:pPr>
            <w:r w:rsidRPr="00A703DC">
              <w:rPr>
                <w:color w:val="000000" w:themeColor="text1"/>
                <w:sz w:val="22"/>
                <w:szCs w:val="22"/>
              </w:rPr>
              <w:t>I will expend effort on visiting an ecofriendly destination in the</w:t>
            </w:r>
          </w:p>
          <w:p w14:paraId="08417EDB" w14:textId="77777777" w:rsidR="00440C7C" w:rsidRPr="00A703DC" w:rsidRDefault="00440C7C" w:rsidP="00440C7C">
            <w:pPr>
              <w:rPr>
                <w:color w:val="000000" w:themeColor="text1"/>
                <w:sz w:val="22"/>
                <w:szCs w:val="22"/>
              </w:rPr>
            </w:pPr>
            <w:r w:rsidRPr="00A703DC">
              <w:rPr>
                <w:color w:val="000000" w:themeColor="text1"/>
                <w:sz w:val="22"/>
                <w:szCs w:val="22"/>
              </w:rPr>
              <w:t>future.</w:t>
            </w:r>
          </w:p>
        </w:tc>
        <w:tc>
          <w:tcPr>
            <w:tcW w:w="2303" w:type="dxa"/>
            <w:vMerge/>
          </w:tcPr>
          <w:p w14:paraId="53AC5C6B" w14:textId="77777777" w:rsidR="00440C7C" w:rsidRPr="00A703DC" w:rsidRDefault="00440C7C" w:rsidP="00440C7C">
            <w:pPr>
              <w:rPr>
                <w:color w:val="000000" w:themeColor="text1"/>
                <w:sz w:val="22"/>
                <w:szCs w:val="22"/>
              </w:rPr>
            </w:pPr>
          </w:p>
        </w:tc>
      </w:tr>
      <w:tr w:rsidR="00440C7C" w:rsidRPr="00C764C1" w14:paraId="01915DA8" w14:textId="77777777" w:rsidTr="00440C7C">
        <w:tc>
          <w:tcPr>
            <w:tcW w:w="6327" w:type="dxa"/>
          </w:tcPr>
          <w:p w14:paraId="54081293" w14:textId="77777777" w:rsidR="00440C7C" w:rsidRPr="00A703DC" w:rsidRDefault="00440C7C" w:rsidP="00440C7C">
            <w:pPr>
              <w:rPr>
                <w:color w:val="000000" w:themeColor="text1"/>
                <w:sz w:val="22"/>
                <w:szCs w:val="22"/>
              </w:rPr>
            </w:pPr>
            <w:r w:rsidRPr="00A703DC">
              <w:rPr>
                <w:color w:val="000000" w:themeColor="text1"/>
                <w:sz w:val="22"/>
                <w:szCs w:val="22"/>
              </w:rPr>
              <w:t>I intend to choose Australia as a food destination in the near future</w:t>
            </w:r>
          </w:p>
        </w:tc>
        <w:tc>
          <w:tcPr>
            <w:tcW w:w="2303" w:type="dxa"/>
            <w:vMerge w:val="restart"/>
            <w:vAlign w:val="center"/>
          </w:tcPr>
          <w:p w14:paraId="54BD69D1" w14:textId="77777777" w:rsidR="00440C7C" w:rsidRPr="00A703DC" w:rsidRDefault="00440C7C" w:rsidP="00440C7C">
            <w:pPr>
              <w:rPr>
                <w:color w:val="000000" w:themeColor="text1"/>
                <w:sz w:val="22"/>
                <w:szCs w:val="22"/>
              </w:rPr>
            </w:pPr>
            <w:r w:rsidRPr="00A703DC">
              <w:rPr>
                <w:color w:val="000000" w:themeColor="text1"/>
                <w:sz w:val="22"/>
                <w:szCs w:val="22"/>
              </w:rPr>
              <w:t>Lai, Wang</w:t>
            </w:r>
            <w:r>
              <w:rPr>
                <w:color w:val="000000" w:themeColor="text1"/>
                <w:sz w:val="22"/>
                <w:szCs w:val="22"/>
              </w:rPr>
              <w:t xml:space="preserve"> </w:t>
            </w:r>
            <w:r w:rsidRPr="00A703DC">
              <w:rPr>
                <w:color w:val="000000" w:themeColor="text1"/>
                <w:sz w:val="22"/>
                <w:szCs w:val="22"/>
              </w:rPr>
              <w:t>&amp; Khoo-Lattimore (2020)</w:t>
            </w:r>
          </w:p>
        </w:tc>
      </w:tr>
      <w:tr w:rsidR="00440C7C" w:rsidRPr="00AB66F3" w14:paraId="5DEEDDC4" w14:textId="77777777" w:rsidTr="00440C7C">
        <w:tc>
          <w:tcPr>
            <w:tcW w:w="6327" w:type="dxa"/>
          </w:tcPr>
          <w:p w14:paraId="40C2AAA2" w14:textId="77777777" w:rsidR="00440C7C" w:rsidRPr="00A703DC" w:rsidRDefault="00440C7C" w:rsidP="00440C7C">
            <w:pPr>
              <w:rPr>
                <w:color w:val="000000" w:themeColor="text1"/>
                <w:sz w:val="22"/>
                <w:szCs w:val="22"/>
              </w:rPr>
            </w:pPr>
            <w:r w:rsidRPr="00A703DC">
              <w:rPr>
                <w:color w:val="000000" w:themeColor="text1"/>
                <w:sz w:val="22"/>
                <w:szCs w:val="22"/>
              </w:rPr>
              <w:t>I will travel to Australia as a destination because of its food</w:t>
            </w:r>
          </w:p>
        </w:tc>
        <w:tc>
          <w:tcPr>
            <w:tcW w:w="2303" w:type="dxa"/>
            <w:vMerge/>
          </w:tcPr>
          <w:p w14:paraId="0718CFF7" w14:textId="77777777" w:rsidR="00440C7C" w:rsidRPr="00A703DC" w:rsidRDefault="00440C7C" w:rsidP="00440C7C">
            <w:pPr>
              <w:rPr>
                <w:color w:val="000000" w:themeColor="text1"/>
                <w:sz w:val="22"/>
                <w:szCs w:val="22"/>
              </w:rPr>
            </w:pPr>
          </w:p>
        </w:tc>
      </w:tr>
      <w:tr w:rsidR="00440C7C" w:rsidRPr="00AB66F3" w14:paraId="350434FA" w14:textId="77777777" w:rsidTr="00440C7C">
        <w:tc>
          <w:tcPr>
            <w:tcW w:w="6327" w:type="dxa"/>
          </w:tcPr>
          <w:p w14:paraId="2FBE9A65" w14:textId="77777777" w:rsidR="00440C7C" w:rsidRPr="00A703DC" w:rsidRDefault="00440C7C" w:rsidP="00440C7C">
            <w:pPr>
              <w:rPr>
                <w:color w:val="000000" w:themeColor="text1"/>
                <w:sz w:val="22"/>
                <w:szCs w:val="22"/>
              </w:rPr>
            </w:pPr>
            <w:r w:rsidRPr="00A703DC">
              <w:rPr>
                <w:color w:val="000000" w:themeColor="text1"/>
                <w:sz w:val="22"/>
                <w:szCs w:val="22"/>
              </w:rPr>
              <w:t>I intend to travel to Australia and taste its food</w:t>
            </w:r>
          </w:p>
        </w:tc>
        <w:tc>
          <w:tcPr>
            <w:tcW w:w="2303" w:type="dxa"/>
            <w:vMerge/>
          </w:tcPr>
          <w:p w14:paraId="3E35E7A3" w14:textId="77777777" w:rsidR="00440C7C" w:rsidRPr="00A703DC" w:rsidRDefault="00440C7C" w:rsidP="00440C7C">
            <w:pPr>
              <w:rPr>
                <w:color w:val="000000" w:themeColor="text1"/>
                <w:sz w:val="22"/>
                <w:szCs w:val="22"/>
              </w:rPr>
            </w:pPr>
          </w:p>
        </w:tc>
      </w:tr>
      <w:tr w:rsidR="00440C7C" w:rsidRPr="00AB66F3" w14:paraId="10875DC9" w14:textId="77777777" w:rsidTr="00440C7C">
        <w:tc>
          <w:tcPr>
            <w:tcW w:w="6327" w:type="dxa"/>
          </w:tcPr>
          <w:p w14:paraId="7D712FB6" w14:textId="77777777" w:rsidR="00440C7C" w:rsidRPr="00A703DC" w:rsidRDefault="00440C7C" w:rsidP="00440C7C">
            <w:pPr>
              <w:rPr>
                <w:color w:val="000000" w:themeColor="text1"/>
                <w:sz w:val="22"/>
                <w:szCs w:val="22"/>
              </w:rPr>
            </w:pPr>
            <w:r w:rsidRPr="00A703DC">
              <w:rPr>
                <w:color w:val="000000" w:themeColor="text1"/>
                <w:sz w:val="22"/>
                <w:szCs w:val="22"/>
              </w:rPr>
              <w:t>I am willing to eat Australian food in the near future</w:t>
            </w:r>
          </w:p>
        </w:tc>
        <w:tc>
          <w:tcPr>
            <w:tcW w:w="2303" w:type="dxa"/>
            <w:vMerge/>
          </w:tcPr>
          <w:p w14:paraId="7A405199" w14:textId="77777777" w:rsidR="00440C7C" w:rsidRPr="00A703DC" w:rsidRDefault="00440C7C" w:rsidP="00440C7C">
            <w:pPr>
              <w:rPr>
                <w:color w:val="000000" w:themeColor="text1"/>
                <w:sz w:val="22"/>
                <w:szCs w:val="22"/>
              </w:rPr>
            </w:pPr>
          </w:p>
        </w:tc>
      </w:tr>
      <w:tr w:rsidR="00440C7C" w:rsidRPr="00C764C1" w14:paraId="199CFB88" w14:textId="77777777" w:rsidTr="00440C7C">
        <w:tc>
          <w:tcPr>
            <w:tcW w:w="6327" w:type="dxa"/>
            <w:shd w:val="clear" w:color="auto" w:fill="D9D9D9" w:themeFill="background1" w:themeFillShade="D9"/>
          </w:tcPr>
          <w:p w14:paraId="34259D98" w14:textId="77777777" w:rsidR="00440C7C" w:rsidRPr="00AB66F3" w:rsidRDefault="00440C7C" w:rsidP="00440C7C">
            <w:pPr>
              <w:rPr>
                <w:color w:val="000000" w:themeColor="text1"/>
              </w:rPr>
            </w:pPr>
            <w:r>
              <w:rPr>
                <w:color w:val="000000" w:themeColor="text1"/>
              </w:rPr>
              <w:t xml:space="preserve">Referral intention </w:t>
            </w:r>
          </w:p>
        </w:tc>
        <w:tc>
          <w:tcPr>
            <w:tcW w:w="2303" w:type="dxa"/>
            <w:shd w:val="clear" w:color="auto" w:fill="D9D9D9" w:themeFill="background1" w:themeFillShade="D9"/>
          </w:tcPr>
          <w:p w14:paraId="221BA531" w14:textId="77777777" w:rsidR="00440C7C" w:rsidRPr="00AB66F3" w:rsidRDefault="00440C7C" w:rsidP="00440C7C">
            <w:pPr>
              <w:rPr>
                <w:color w:val="000000" w:themeColor="text1"/>
              </w:rPr>
            </w:pPr>
            <w:r w:rsidRPr="00AB66F3">
              <w:rPr>
                <w:color w:val="000000" w:themeColor="text1"/>
              </w:rPr>
              <w:t>Reference</w:t>
            </w:r>
            <w:r>
              <w:rPr>
                <w:color w:val="000000" w:themeColor="text1"/>
              </w:rPr>
              <w:t>s</w:t>
            </w:r>
          </w:p>
        </w:tc>
      </w:tr>
      <w:tr w:rsidR="00440C7C" w:rsidRPr="00C764C1" w14:paraId="1CDF7EF6" w14:textId="77777777" w:rsidTr="00440C7C">
        <w:tc>
          <w:tcPr>
            <w:tcW w:w="6327" w:type="dxa"/>
            <w:shd w:val="clear" w:color="auto" w:fill="auto"/>
          </w:tcPr>
          <w:p w14:paraId="366A42C2" w14:textId="77777777" w:rsidR="00440C7C" w:rsidRPr="00A703DC" w:rsidRDefault="00440C7C" w:rsidP="00440C7C">
            <w:pPr>
              <w:rPr>
                <w:color w:val="000000" w:themeColor="text1"/>
                <w:sz w:val="22"/>
                <w:szCs w:val="22"/>
              </w:rPr>
            </w:pPr>
            <w:r w:rsidRPr="00A703DC">
              <w:rPr>
                <w:color w:val="000000" w:themeColor="text1"/>
                <w:sz w:val="22"/>
                <w:szCs w:val="22"/>
              </w:rPr>
              <w:t>How likely are you to recommend Hawaii to others?</w:t>
            </w:r>
          </w:p>
        </w:tc>
        <w:tc>
          <w:tcPr>
            <w:tcW w:w="2303" w:type="dxa"/>
            <w:vMerge w:val="restart"/>
            <w:shd w:val="clear" w:color="auto" w:fill="auto"/>
            <w:vAlign w:val="center"/>
          </w:tcPr>
          <w:p w14:paraId="258FE8B7" w14:textId="77777777" w:rsidR="00440C7C" w:rsidRPr="00A703DC" w:rsidRDefault="00440C7C" w:rsidP="00440C7C">
            <w:pPr>
              <w:rPr>
                <w:color w:val="000000" w:themeColor="text1"/>
                <w:sz w:val="22"/>
                <w:szCs w:val="22"/>
              </w:rPr>
            </w:pPr>
            <w:r w:rsidRPr="00A703DC">
              <w:rPr>
                <w:sz w:val="22"/>
                <w:szCs w:val="22"/>
              </w:rPr>
              <w:t>Oh</w:t>
            </w:r>
            <w:r>
              <w:rPr>
                <w:sz w:val="22"/>
                <w:szCs w:val="22"/>
              </w:rPr>
              <w:t xml:space="preserve"> et al. </w:t>
            </w:r>
            <w:r w:rsidRPr="00A703DC">
              <w:rPr>
                <w:sz w:val="22"/>
                <w:szCs w:val="22"/>
              </w:rPr>
              <w:t>(2016)</w:t>
            </w:r>
          </w:p>
        </w:tc>
      </w:tr>
      <w:tr w:rsidR="00440C7C" w:rsidRPr="00C764C1" w14:paraId="0F34D9A3" w14:textId="77777777" w:rsidTr="00440C7C">
        <w:tc>
          <w:tcPr>
            <w:tcW w:w="6327" w:type="dxa"/>
            <w:shd w:val="clear" w:color="auto" w:fill="auto"/>
          </w:tcPr>
          <w:p w14:paraId="45166BF9" w14:textId="77777777" w:rsidR="00440C7C" w:rsidRPr="00A703DC" w:rsidRDefault="00440C7C" w:rsidP="00440C7C">
            <w:pPr>
              <w:rPr>
                <w:color w:val="000000" w:themeColor="text1"/>
                <w:sz w:val="22"/>
                <w:szCs w:val="22"/>
              </w:rPr>
            </w:pPr>
            <w:r w:rsidRPr="00A703DC">
              <w:rPr>
                <w:color w:val="000000" w:themeColor="text1"/>
                <w:sz w:val="22"/>
                <w:szCs w:val="22"/>
              </w:rPr>
              <w:t xml:space="preserve">How likely are you to talk about Hawaii positively when you are asked? </w:t>
            </w:r>
          </w:p>
        </w:tc>
        <w:tc>
          <w:tcPr>
            <w:tcW w:w="2303" w:type="dxa"/>
            <w:vMerge/>
            <w:shd w:val="clear" w:color="auto" w:fill="auto"/>
          </w:tcPr>
          <w:p w14:paraId="083909AD" w14:textId="77777777" w:rsidR="00440C7C" w:rsidRPr="00A703DC" w:rsidRDefault="00440C7C" w:rsidP="00440C7C">
            <w:pPr>
              <w:rPr>
                <w:color w:val="000000" w:themeColor="text1"/>
                <w:sz w:val="22"/>
                <w:szCs w:val="22"/>
              </w:rPr>
            </w:pPr>
          </w:p>
        </w:tc>
      </w:tr>
      <w:tr w:rsidR="00440C7C" w:rsidRPr="00C764C1" w14:paraId="64A78EC4" w14:textId="77777777" w:rsidTr="00440C7C">
        <w:tc>
          <w:tcPr>
            <w:tcW w:w="6327" w:type="dxa"/>
            <w:shd w:val="clear" w:color="auto" w:fill="auto"/>
          </w:tcPr>
          <w:p w14:paraId="798E06FF" w14:textId="77777777" w:rsidR="00440C7C" w:rsidRPr="00A703DC" w:rsidRDefault="00440C7C" w:rsidP="00440C7C">
            <w:pPr>
              <w:rPr>
                <w:color w:val="000000" w:themeColor="text1"/>
                <w:sz w:val="22"/>
                <w:szCs w:val="22"/>
              </w:rPr>
            </w:pPr>
            <w:r w:rsidRPr="00A703DC">
              <w:rPr>
                <w:color w:val="000000" w:themeColor="text1"/>
                <w:sz w:val="22"/>
                <w:szCs w:val="22"/>
              </w:rPr>
              <w:t xml:space="preserve">Would you recommend Sultanahmet to others (including your family </w:t>
            </w:r>
          </w:p>
          <w:p w14:paraId="58AF5B19" w14:textId="77777777" w:rsidR="00440C7C" w:rsidRPr="00A703DC" w:rsidRDefault="00440C7C" w:rsidP="00440C7C">
            <w:pPr>
              <w:rPr>
                <w:color w:val="000000" w:themeColor="text1"/>
                <w:sz w:val="22"/>
                <w:szCs w:val="22"/>
              </w:rPr>
            </w:pPr>
            <w:r w:rsidRPr="00A703DC">
              <w:rPr>
                <w:color w:val="000000" w:themeColor="text1"/>
                <w:sz w:val="22"/>
                <w:szCs w:val="22"/>
              </w:rPr>
              <w:t>and friends)?</w:t>
            </w:r>
          </w:p>
        </w:tc>
        <w:tc>
          <w:tcPr>
            <w:tcW w:w="2303" w:type="dxa"/>
            <w:shd w:val="clear" w:color="auto" w:fill="auto"/>
            <w:vAlign w:val="center"/>
          </w:tcPr>
          <w:p w14:paraId="5A46AEAA" w14:textId="77777777" w:rsidR="00440C7C" w:rsidRPr="00A703DC" w:rsidRDefault="00440C7C" w:rsidP="00440C7C">
            <w:pPr>
              <w:rPr>
                <w:color w:val="000000" w:themeColor="text1"/>
                <w:sz w:val="22"/>
                <w:szCs w:val="22"/>
              </w:rPr>
            </w:pPr>
            <w:r w:rsidRPr="00A703DC">
              <w:rPr>
                <w:sz w:val="22"/>
                <w:szCs w:val="22"/>
              </w:rPr>
              <w:t>Altunel &amp; Erkurt (2015)</w:t>
            </w:r>
          </w:p>
        </w:tc>
      </w:tr>
      <w:tr w:rsidR="00440C7C" w:rsidRPr="00C764C1" w14:paraId="299F1195" w14:textId="77777777" w:rsidTr="00440C7C">
        <w:tc>
          <w:tcPr>
            <w:tcW w:w="6327" w:type="dxa"/>
            <w:shd w:val="clear" w:color="auto" w:fill="auto"/>
          </w:tcPr>
          <w:p w14:paraId="0B1CDB55" w14:textId="77777777" w:rsidR="00440C7C" w:rsidRPr="00A703DC" w:rsidRDefault="00440C7C" w:rsidP="00440C7C">
            <w:pPr>
              <w:rPr>
                <w:color w:val="000000" w:themeColor="text1"/>
                <w:sz w:val="22"/>
                <w:szCs w:val="22"/>
              </w:rPr>
            </w:pPr>
            <w:r w:rsidRPr="00A703DC">
              <w:rPr>
                <w:color w:val="000000" w:themeColor="text1"/>
                <w:sz w:val="22"/>
                <w:szCs w:val="22"/>
              </w:rPr>
              <w:t>Every time I travel I share photos</w:t>
            </w:r>
          </w:p>
        </w:tc>
        <w:tc>
          <w:tcPr>
            <w:tcW w:w="2303" w:type="dxa"/>
            <w:vMerge w:val="restart"/>
            <w:shd w:val="clear" w:color="auto" w:fill="auto"/>
            <w:vAlign w:val="center"/>
          </w:tcPr>
          <w:p w14:paraId="6D171575" w14:textId="77777777" w:rsidR="00440C7C" w:rsidRPr="00A703DC" w:rsidRDefault="00440C7C" w:rsidP="00440C7C">
            <w:pPr>
              <w:rPr>
                <w:color w:val="000000" w:themeColor="text1"/>
                <w:sz w:val="22"/>
                <w:szCs w:val="22"/>
              </w:rPr>
            </w:pPr>
            <w:r w:rsidRPr="00A703DC">
              <w:rPr>
                <w:sz w:val="22"/>
                <w:szCs w:val="22"/>
              </w:rPr>
              <w:t>Oliveira</w:t>
            </w:r>
            <w:r>
              <w:rPr>
                <w:sz w:val="22"/>
                <w:szCs w:val="22"/>
              </w:rPr>
              <w:t xml:space="preserve"> et al. </w:t>
            </w:r>
            <w:r w:rsidRPr="00A703DC">
              <w:rPr>
                <w:sz w:val="22"/>
                <w:szCs w:val="22"/>
              </w:rPr>
              <w:t>(2020)</w:t>
            </w:r>
          </w:p>
        </w:tc>
      </w:tr>
      <w:tr w:rsidR="00440C7C" w:rsidRPr="00C764C1" w14:paraId="2356FCBD" w14:textId="77777777" w:rsidTr="00440C7C">
        <w:tc>
          <w:tcPr>
            <w:tcW w:w="6327" w:type="dxa"/>
            <w:shd w:val="clear" w:color="auto" w:fill="auto"/>
          </w:tcPr>
          <w:p w14:paraId="56724024" w14:textId="77777777" w:rsidR="00440C7C" w:rsidRPr="00A703DC" w:rsidRDefault="00440C7C" w:rsidP="00440C7C">
            <w:pPr>
              <w:rPr>
                <w:color w:val="000000" w:themeColor="text1"/>
                <w:sz w:val="22"/>
                <w:szCs w:val="22"/>
              </w:rPr>
            </w:pPr>
            <w:r w:rsidRPr="00A703DC">
              <w:rPr>
                <w:color w:val="000000" w:themeColor="text1"/>
                <w:sz w:val="22"/>
                <w:szCs w:val="22"/>
              </w:rPr>
              <w:t>Every time I travel I share personal blogs</w:t>
            </w:r>
          </w:p>
        </w:tc>
        <w:tc>
          <w:tcPr>
            <w:tcW w:w="2303" w:type="dxa"/>
            <w:vMerge/>
            <w:shd w:val="clear" w:color="auto" w:fill="auto"/>
          </w:tcPr>
          <w:p w14:paraId="78139C10" w14:textId="77777777" w:rsidR="00440C7C" w:rsidRPr="00A703DC" w:rsidRDefault="00440C7C" w:rsidP="00440C7C">
            <w:pPr>
              <w:rPr>
                <w:color w:val="000000" w:themeColor="text1"/>
                <w:sz w:val="22"/>
                <w:szCs w:val="22"/>
              </w:rPr>
            </w:pPr>
          </w:p>
        </w:tc>
      </w:tr>
      <w:tr w:rsidR="00440C7C" w:rsidRPr="00C764C1" w14:paraId="5BDD25FB" w14:textId="77777777" w:rsidTr="00440C7C">
        <w:tc>
          <w:tcPr>
            <w:tcW w:w="6327" w:type="dxa"/>
            <w:shd w:val="clear" w:color="auto" w:fill="auto"/>
          </w:tcPr>
          <w:p w14:paraId="5B2A99ED" w14:textId="77777777" w:rsidR="00440C7C" w:rsidRPr="00A703DC" w:rsidRDefault="00440C7C" w:rsidP="00440C7C">
            <w:pPr>
              <w:rPr>
                <w:color w:val="000000" w:themeColor="text1"/>
                <w:sz w:val="22"/>
                <w:szCs w:val="22"/>
              </w:rPr>
            </w:pPr>
            <w:r w:rsidRPr="00A703DC">
              <w:rPr>
                <w:color w:val="000000" w:themeColor="text1"/>
                <w:sz w:val="22"/>
                <w:szCs w:val="22"/>
              </w:rPr>
              <w:t>Every time I travel I share videos</w:t>
            </w:r>
          </w:p>
        </w:tc>
        <w:tc>
          <w:tcPr>
            <w:tcW w:w="2303" w:type="dxa"/>
            <w:vMerge/>
            <w:shd w:val="clear" w:color="auto" w:fill="auto"/>
          </w:tcPr>
          <w:p w14:paraId="0C600CF1" w14:textId="77777777" w:rsidR="00440C7C" w:rsidRPr="00A703DC" w:rsidRDefault="00440C7C" w:rsidP="00440C7C">
            <w:pPr>
              <w:rPr>
                <w:color w:val="000000" w:themeColor="text1"/>
                <w:sz w:val="22"/>
                <w:szCs w:val="22"/>
              </w:rPr>
            </w:pPr>
          </w:p>
        </w:tc>
      </w:tr>
      <w:tr w:rsidR="00440C7C" w:rsidRPr="00C764C1" w14:paraId="276C21AE" w14:textId="77777777" w:rsidTr="00440C7C">
        <w:tc>
          <w:tcPr>
            <w:tcW w:w="6327" w:type="dxa"/>
            <w:shd w:val="clear" w:color="auto" w:fill="auto"/>
          </w:tcPr>
          <w:p w14:paraId="4E07035F" w14:textId="77777777" w:rsidR="00440C7C" w:rsidRPr="00A703DC" w:rsidRDefault="00440C7C" w:rsidP="00440C7C">
            <w:pPr>
              <w:rPr>
                <w:color w:val="000000" w:themeColor="text1"/>
                <w:sz w:val="22"/>
                <w:szCs w:val="22"/>
              </w:rPr>
            </w:pPr>
            <w:r w:rsidRPr="00A703DC">
              <w:rPr>
                <w:color w:val="000000" w:themeColor="text1"/>
                <w:sz w:val="22"/>
                <w:szCs w:val="22"/>
              </w:rPr>
              <w:t>Every time I travel I share reviews on TripAdvisor or other websites from hostels and restaurants I visited.</w:t>
            </w:r>
          </w:p>
        </w:tc>
        <w:tc>
          <w:tcPr>
            <w:tcW w:w="2303" w:type="dxa"/>
            <w:vMerge/>
            <w:shd w:val="clear" w:color="auto" w:fill="auto"/>
          </w:tcPr>
          <w:p w14:paraId="7E1930A5" w14:textId="77777777" w:rsidR="00440C7C" w:rsidRPr="00A703DC" w:rsidRDefault="00440C7C" w:rsidP="00440C7C">
            <w:pPr>
              <w:rPr>
                <w:color w:val="000000" w:themeColor="text1"/>
                <w:sz w:val="22"/>
                <w:szCs w:val="22"/>
              </w:rPr>
            </w:pPr>
          </w:p>
        </w:tc>
      </w:tr>
      <w:tr w:rsidR="00440C7C" w:rsidRPr="00C764C1" w14:paraId="7C936357" w14:textId="77777777" w:rsidTr="00440C7C">
        <w:tc>
          <w:tcPr>
            <w:tcW w:w="6327" w:type="dxa"/>
            <w:shd w:val="clear" w:color="auto" w:fill="D9D9D9" w:themeFill="background1" w:themeFillShade="D9"/>
          </w:tcPr>
          <w:p w14:paraId="7A54CDE0" w14:textId="77777777" w:rsidR="00440C7C" w:rsidRPr="00A703DC" w:rsidRDefault="00440C7C" w:rsidP="00440C7C">
            <w:pPr>
              <w:rPr>
                <w:color w:val="000000" w:themeColor="text1"/>
                <w:sz w:val="22"/>
                <w:szCs w:val="22"/>
              </w:rPr>
            </w:pPr>
            <w:r w:rsidRPr="00A703DC">
              <w:rPr>
                <w:color w:val="000000" w:themeColor="text1"/>
                <w:sz w:val="22"/>
                <w:szCs w:val="22"/>
              </w:rPr>
              <w:t>Mindfulness</w:t>
            </w:r>
          </w:p>
        </w:tc>
        <w:tc>
          <w:tcPr>
            <w:tcW w:w="2303" w:type="dxa"/>
            <w:shd w:val="clear" w:color="auto" w:fill="D9D9D9" w:themeFill="background1" w:themeFillShade="D9"/>
          </w:tcPr>
          <w:p w14:paraId="226AF706" w14:textId="77777777" w:rsidR="00440C7C" w:rsidRPr="00A703DC" w:rsidRDefault="00440C7C" w:rsidP="00440C7C">
            <w:pPr>
              <w:rPr>
                <w:color w:val="000000" w:themeColor="text1"/>
                <w:sz w:val="22"/>
                <w:szCs w:val="22"/>
              </w:rPr>
            </w:pPr>
            <w:r w:rsidRPr="00A703DC">
              <w:rPr>
                <w:color w:val="000000" w:themeColor="text1"/>
                <w:sz w:val="22"/>
                <w:szCs w:val="22"/>
              </w:rPr>
              <w:t>References</w:t>
            </w:r>
          </w:p>
        </w:tc>
      </w:tr>
      <w:tr w:rsidR="00440C7C" w:rsidRPr="00AB66F3" w14:paraId="345DBBF6" w14:textId="77777777" w:rsidTr="00440C7C">
        <w:tc>
          <w:tcPr>
            <w:tcW w:w="6327" w:type="dxa"/>
          </w:tcPr>
          <w:p w14:paraId="3D56E95B" w14:textId="77777777" w:rsidR="00440C7C" w:rsidRPr="00A703DC" w:rsidRDefault="00440C7C" w:rsidP="00440C7C">
            <w:pPr>
              <w:rPr>
                <w:color w:val="000000" w:themeColor="text1"/>
                <w:sz w:val="22"/>
                <w:szCs w:val="22"/>
              </w:rPr>
            </w:pPr>
            <w:r w:rsidRPr="00A703DC">
              <w:rPr>
                <w:color w:val="000000" w:themeColor="text1"/>
                <w:sz w:val="22"/>
                <w:szCs w:val="22"/>
              </w:rPr>
              <w:t>When at state parks I like to have my interest captured</w:t>
            </w:r>
          </w:p>
        </w:tc>
        <w:tc>
          <w:tcPr>
            <w:tcW w:w="2303" w:type="dxa"/>
            <w:vMerge w:val="restart"/>
            <w:vAlign w:val="center"/>
          </w:tcPr>
          <w:p w14:paraId="4A431F80" w14:textId="77777777" w:rsidR="00440C7C" w:rsidRPr="00A703DC" w:rsidRDefault="00440C7C" w:rsidP="00440C7C">
            <w:pPr>
              <w:rPr>
                <w:sz w:val="22"/>
                <w:szCs w:val="22"/>
              </w:rPr>
            </w:pPr>
            <w:r w:rsidRPr="00A703DC">
              <w:rPr>
                <w:color w:val="222222"/>
                <w:sz w:val="22"/>
                <w:szCs w:val="22"/>
                <w:shd w:val="clear" w:color="auto" w:fill="FFFFFF"/>
              </w:rPr>
              <w:t>Frauman &amp; Norman (2004)</w:t>
            </w:r>
          </w:p>
          <w:p w14:paraId="0C1C4A5E" w14:textId="77777777" w:rsidR="00440C7C" w:rsidRPr="00A703DC" w:rsidRDefault="00440C7C" w:rsidP="00440C7C">
            <w:pPr>
              <w:rPr>
                <w:color w:val="000000" w:themeColor="text1"/>
                <w:sz w:val="22"/>
                <w:szCs w:val="22"/>
              </w:rPr>
            </w:pPr>
          </w:p>
        </w:tc>
      </w:tr>
      <w:tr w:rsidR="00440C7C" w:rsidRPr="00AB66F3" w14:paraId="4DF2E1ED" w14:textId="77777777" w:rsidTr="00440C7C">
        <w:tc>
          <w:tcPr>
            <w:tcW w:w="6327" w:type="dxa"/>
          </w:tcPr>
          <w:p w14:paraId="0B008E9B" w14:textId="77777777" w:rsidR="00440C7C" w:rsidRPr="00A703DC" w:rsidRDefault="00440C7C" w:rsidP="00440C7C">
            <w:pPr>
              <w:rPr>
                <w:color w:val="000000" w:themeColor="text1"/>
                <w:sz w:val="22"/>
                <w:szCs w:val="22"/>
              </w:rPr>
            </w:pPr>
            <w:r w:rsidRPr="00A703DC">
              <w:rPr>
                <w:color w:val="000000" w:themeColor="text1"/>
                <w:sz w:val="22"/>
                <w:szCs w:val="22"/>
              </w:rPr>
              <w:t>When at state parks I like to search for answers to questions I may have</w:t>
            </w:r>
          </w:p>
        </w:tc>
        <w:tc>
          <w:tcPr>
            <w:tcW w:w="2303" w:type="dxa"/>
            <w:vMerge/>
          </w:tcPr>
          <w:p w14:paraId="2F6B99AA" w14:textId="77777777" w:rsidR="00440C7C" w:rsidRPr="00AB66F3" w:rsidRDefault="00440C7C" w:rsidP="00440C7C">
            <w:pPr>
              <w:rPr>
                <w:color w:val="222222"/>
                <w:shd w:val="clear" w:color="auto" w:fill="FFFFFF"/>
              </w:rPr>
            </w:pPr>
          </w:p>
        </w:tc>
      </w:tr>
      <w:tr w:rsidR="00440C7C" w:rsidRPr="00AB66F3" w14:paraId="5E366C8A" w14:textId="77777777" w:rsidTr="00440C7C">
        <w:tc>
          <w:tcPr>
            <w:tcW w:w="6327" w:type="dxa"/>
          </w:tcPr>
          <w:p w14:paraId="79D232C3" w14:textId="77777777" w:rsidR="00440C7C" w:rsidRPr="00A703DC" w:rsidRDefault="00440C7C" w:rsidP="00440C7C">
            <w:pPr>
              <w:rPr>
                <w:color w:val="000000" w:themeColor="text1"/>
                <w:sz w:val="22"/>
                <w:szCs w:val="22"/>
              </w:rPr>
            </w:pPr>
            <w:r w:rsidRPr="00A703DC">
              <w:rPr>
                <w:color w:val="000000" w:themeColor="text1"/>
                <w:sz w:val="22"/>
                <w:szCs w:val="22"/>
              </w:rPr>
              <w:t>When at state parks I like to have my curiosity aroused</w:t>
            </w:r>
          </w:p>
        </w:tc>
        <w:tc>
          <w:tcPr>
            <w:tcW w:w="2303" w:type="dxa"/>
            <w:vMerge/>
          </w:tcPr>
          <w:p w14:paraId="0FF251BD" w14:textId="77777777" w:rsidR="00440C7C" w:rsidRPr="00AB66F3" w:rsidRDefault="00440C7C" w:rsidP="00440C7C">
            <w:pPr>
              <w:rPr>
                <w:color w:val="222222"/>
                <w:shd w:val="clear" w:color="auto" w:fill="FFFFFF"/>
              </w:rPr>
            </w:pPr>
          </w:p>
        </w:tc>
      </w:tr>
      <w:tr w:rsidR="00440C7C" w:rsidRPr="00AB66F3" w14:paraId="1ECE4171" w14:textId="77777777" w:rsidTr="00440C7C">
        <w:tc>
          <w:tcPr>
            <w:tcW w:w="6327" w:type="dxa"/>
          </w:tcPr>
          <w:p w14:paraId="68EEE2C4" w14:textId="77777777" w:rsidR="00440C7C" w:rsidRPr="00A703DC" w:rsidRDefault="00440C7C" w:rsidP="00440C7C">
            <w:pPr>
              <w:rPr>
                <w:color w:val="000000" w:themeColor="text1"/>
                <w:sz w:val="22"/>
                <w:szCs w:val="22"/>
              </w:rPr>
            </w:pPr>
            <w:r w:rsidRPr="00A703DC">
              <w:rPr>
                <w:color w:val="000000" w:themeColor="text1"/>
                <w:sz w:val="22"/>
                <w:szCs w:val="22"/>
              </w:rPr>
              <w:t>When at state parks I like to inquire further about things in the park</w:t>
            </w:r>
          </w:p>
        </w:tc>
        <w:tc>
          <w:tcPr>
            <w:tcW w:w="2303" w:type="dxa"/>
            <w:vMerge/>
          </w:tcPr>
          <w:p w14:paraId="2F7E63FA" w14:textId="77777777" w:rsidR="00440C7C" w:rsidRPr="00AB66F3" w:rsidRDefault="00440C7C" w:rsidP="00440C7C">
            <w:pPr>
              <w:rPr>
                <w:color w:val="222222"/>
                <w:shd w:val="clear" w:color="auto" w:fill="FFFFFF"/>
              </w:rPr>
            </w:pPr>
          </w:p>
        </w:tc>
      </w:tr>
      <w:tr w:rsidR="00440C7C" w:rsidRPr="00AB66F3" w14:paraId="02BDA913" w14:textId="77777777" w:rsidTr="00440C7C">
        <w:tc>
          <w:tcPr>
            <w:tcW w:w="6327" w:type="dxa"/>
          </w:tcPr>
          <w:p w14:paraId="69B15ACC" w14:textId="77777777" w:rsidR="00440C7C" w:rsidRPr="00A703DC" w:rsidRDefault="00440C7C" w:rsidP="00440C7C">
            <w:pPr>
              <w:rPr>
                <w:color w:val="000000" w:themeColor="text1"/>
                <w:sz w:val="22"/>
                <w:szCs w:val="22"/>
              </w:rPr>
            </w:pPr>
            <w:r w:rsidRPr="00A703DC">
              <w:rPr>
                <w:color w:val="000000" w:themeColor="text1"/>
                <w:sz w:val="22"/>
                <w:szCs w:val="22"/>
              </w:rPr>
              <w:t>When at state parks I like to explore and discover new things</w:t>
            </w:r>
          </w:p>
        </w:tc>
        <w:tc>
          <w:tcPr>
            <w:tcW w:w="2303" w:type="dxa"/>
            <w:vMerge/>
          </w:tcPr>
          <w:p w14:paraId="53F540A4" w14:textId="77777777" w:rsidR="00440C7C" w:rsidRPr="00AB66F3" w:rsidRDefault="00440C7C" w:rsidP="00440C7C">
            <w:pPr>
              <w:rPr>
                <w:color w:val="222222"/>
                <w:shd w:val="clear" w:color="auto" w:fill="FFFFFF"/>
              </w:rPr>
            </w:pPr>
          </w:p>
        </w:tc>
      </w:tr>
      <w:tr w:rsidR="00440C7C" w:rsidRPr="00AB66F3" w14:paraId="474421EF" w14:textId="77777777" w:rsidTr="00440C7C">
        <w:tc>
          <w:tcPr>
            <w:tcW w:w="6327" w:type="dxa"/>
          </w:tcPr>
          <w:p w14:paraId="410BFB0B" w14:textId="77777777" w:rsidR="00440C7C" w:rsidRPr="00A703DC" w:rsidRDefault="00440C7C" w:rsidP="00440C7C">
            <w:pPr>
              <w:rPr>
                <w:color w:val="000000" w:themeColor="text1"/>
                <w:sz w:val="22"/>
                <w:szCs w:val="22"/>
              </w:rPr>
            </w:pPr>
            <w:r w:rsidRPr="00A703DC">
              <w:rPr>
                <w:color w:val="000000" w:themeColor="text1"/>
                <w:sz w:val="22"/>
                <w:szCs w:val="22"/>
              </w:rPr>
              <w:t xml:space="preserve">When at state parks I like to feel involved in what is going on around me </w:t>
            </w:r>
          </w:p>
        </w:tc>
        <w:tc>
          <w:tcPr>
            <w:tcW w:w="2303" w:type="dxa"/>
            <w:vMerge/>
          </w:tcPr>
          <w:p w14:paraId="03AAB73C" w14:textId="77777777" w:rsidR="00440C7C" w:rsidRPr="00AB66F3" w:rsidRDefault="00440C7C" w:rsidP="00440C7C">
            <w:pPr>
              <w:rPr>
                <w:color w:val="222222"/>
                <w:shd w:val="clear" w:color="auto" w:fill="FFFFFF"/>
              </w:rPr>
            </w:pPr>
          </w:p>
        </w:tc>
      </w:tr>
    </w:tbl>
    <w:p w14:paraId="057147A5" w14:textId="77777777" w:rsidR="00440C7C" w:rsidRDefault="00440C7C" w:rsidP="00440C7C"/>
    <w:p w14:paraId="65D63EB6" w14:textId="77777777" w:rsidR="00440C7C" w:rsidRPr="00807DAC" w:rsidRDefault="00440C7C" w:rsidP="00440C7C"/>
    <w:p w14:paraId="6730A7AD" w14:textId="77777777" w:rsidR="00440C7C" w:rsidRPr="00807DAC" w:rsidRDefault="00440C7C" w:rsidP="00440C7C"/>
    <w:p w14:paraId="509D96B3" w14:textId="77777777" w:rsidR="00440C7C" w:rsidRPr="00807DAC" w:rsidRDefault="00440C7C" w:rsidP="00440C7C"/>
    <w:p w14:paraId="48AB3EB9" w14:textId="77777777" w:rsidR="00440C7C" w:rsidRPr="00807DAC" w:rsidRDefault="00440C7C" w:rsidP="00440C7C"/>
    <w:p w14:paraId="6C92160C" w14:textId="77777777" w:rsidR="00440C7C" w:rsidRPr="00807DAC" w:rsidRDefault="00440C7C" w:rsidP="00440C7C"/>
    <w:p w14:paraId="3B64B834" w14:textId="77777777" w:rsidR="00440C7C" w:rsidRPr="00807DAC" w:rsidRDefault="00440C7C" w:rsidP="00440C7C"/>
    <w:p w14:paraId="21FB87D2" w14:textId="77777777" w:rsidR="00440C7C" w:rsidRPr="00807DAC" w:rsidRDefault="00440C7C" w:rsidP="00440C7C"/>
    <w:p w14:paraId="49965077" w14:textId="77777777" w:rsidR="00440C7C" w:rsidRPr="00807DAC" w:rsidRDefault="00440C7C" w:rsidP="00440C7C"/>
    <w:p w14:paraId="2699C285" w14:textId="77777777" w:rsidR="00440C7C" w:rsidRPr="00807DAC" w:rsidRDefault="00440C7C" w:rsidP="00440C7C"/>
    <w:p w14:paraId="73C82142" w14:textId="77777777" w:rsidR="00440C7C" w:rsidRPr="00807DAC" w:rsidRDefault="00440C7C" w:rsidP="00440C7C"/>
    <w:p w14:paraId="5FB0E2FA" w14:textId="77777777" w:rsidR="00440C7C" w:rsidRPr="00807DAC" w:rsidRDefault="00440C7C" w:rsidP="00440C7C"/>
    <w:p w14:paraId="2000705B" w14:textId="77777777" w:rsidR="00440C7C" w:rsidRPr="00807DAC" w:rsidRDefault="00440C7C" w:rsidP="00440C7C"/>
    <w:p w14:paraId="4BE31D3D" w14:textId="77777777" w:rsidR="00440C7C" w:rsidRPr="00807DAC" w:rsidRDefault="00440C7C" w:rsidP="00440C7C"/>
    <w:p w14:paraId="62E58041" w14:textId="77777777" w:rsidR="00440C7C" w:rsidRPr="00807DAC" w:rsidRDefault="00440C7C" w:rsidP="00440C7C"/>
    <w:p w14:paraId="19762850" w14:textId="77777777" w:rsidR="00440C7C" w:rsidRPr="00807DAC" w:rsidRDefault="00440C7C" w:rsidP="00440C7C"/>
    <w:p w14:paraId="700C7F23" w14:textId="77777777" w:rsidR="00440C7C" w:rsidRDefault="00440C7C" w:rsidP="00440C7C">
      <w:bookmarkStart w:id="130" w:name="_Toc61218238"/>
      <w:r w:rsidRPr="0008775F">
        <w:rPr>
          <w:b/>
        </w:rPr>
        <w:lastRenderedPageBreak/>
        <w:t xml:space="preserve">Table </w:t>
      </w:r>
      <w:r w:rsidRPr="0008775F">
        <w:rPr>
          <w:b/>
        </w:rPr>
        <w:fldChar w:fldCharType="begin"/>
      </w:r>
      <w:r w:rsidRPr="0008775F">
        <w:rPr>
          <w:b/>
        </w:rPr>
        <w:instrText xml:space="preserve"> SEQ Table \* ARABIC </w:instrText>
      </w:r>
      <w:r w:rsidRPr="0008775F">
        <w:rPr>
          <w:b/>
        </w:rPr>
        <w:fldChar w:fldCharType="separate"/>
      </w:r>
      <w:r>
        <w:rPr>
          <w:b/>
          <w:noProof/>
        </w:rPr>
        <w:t>12</w:t>
      </w:r>
      <w:r w:rsidRPr="0008775F">
        <w:rPr>
          <w:b/>
        </w:rPr>
        <w:fldChar w:fldCharType="end"/>
      </w:r>
      <w:r w:rsidRPr="0008775F">
        <w:rPr>
          <w:b/>
        </w:rPr>
        <w:t>.</w:t>
      </w:r>
      <w:r w:rsidRPr="0008775F">
        <w:t xml:space="preserve"> Pre-test: summary of final measurement</w:t>
      </w:r>
      <w:bookmarkEnd w:id="130"/>
    </w:p>
    <w:p w14:paraId="2A765961" w14:textId="77777777" w:rsidR="00440C7C" w:rsidRPr="0008775F" w:rsidRDefault="00440C7C" w:rsidP="00440C7C">
      <w:pPr>
        <w:rPr>
          <w:i/>
        </w:rPr>
      </w:pPr>
    </w:p>
    <w:tbl>
      <w:tblPr>
        <w:tblStyle w:val="a8"/>
        <w:tblW w:w="0" w:type="auto"/>
        <w:tblLook w:val="04A0" w:firstRow="1" w:lastRow="0" w:firstColumn="1" w:lastColumn="0" w:noHBand="0" w:noVBand="1"/>
      </w:tblPr>
      <w:tblGrid>
        <w:gridCol w:w="1975"/>
        <w:gridCol w:w="6655"/>
      </w:tblGrid>
      <w:tr w:rsidR="00440C7C" w:rsidRPr="00574352" w14:paraId="55F86FF7" w14:textId="77777777" w:rsidTr="00126B27">
        <w:tc>
          <w:tcPr>
            <w:tcW w:w="1975" w:type="dxa"/>
            <w:shd w:val="clear" w:color="auto" w:fill="D9D9D9" w:themeFill="background1" w:themeFillShade="D9"/>
          </w:tcPr>
          <w:p w14:paraId="194F94DD"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Construct</w:t>
            </w:r>
          </w:p>
        </w:tc>
        <w:tc>
          <w:tcPr>
            <w:tcW w:w="6655" w:type="dxa"/>
            <w:shd w:val="clear" w:color="auto" w:fill="D9D9D9" w:themeFill="background1" w:themeFillShade="D9"/>
            <w:vAlign w:val="center"/>
          </w:tcPr>
          <w:p w14:paraId="1D0EA5B9"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Item</w:t>
            </w:r>
          </w:p>
        </w:tc>
      </w:tr>
      <w:tr w:rsidR="00440C7C" w:rsidRPr="00574352" w14:paraId="1D31397F" w14:textId="77777777" w:rsidTr="00126B27">
        <w:tc>
          <w:tcPr>
            <w:tcW w:w="1975" w:type="dxa"/>
            <w:vMerge w:val="restart"/>
          </w:tcPr>
          <w:p w14:paraId="36EC34B1" w14:textId="77777777" w:rsidR="00440C7C" w:rsidRPr="00574352" w:rsidRDefault="00440C7C" w:rsidP="00126B27">
            <w:pPr>
              <w:jc w:val="center"/>
              <w:rPr>
                <w:sz w:val="22"/>
                <w:szCs w:val="22"/>
              </w:rPr>
            </w:pPr>
            <w:r w:rsidRPr="00574352">
              <w:rPr>
                <w:sz w:val="22"/>
                <w:szCs w:val="22"/>
              </w:rPr>
              <w:t>Attributes</w:t>
            </w:r>
          </w:p>
        </w:tc>
        <w:tc>
          <w:tcPr>
            <w:tcW w:w="6655" w:type="dxa"/>
            <w:vAlign w:val="center"/>
          </w:tcPr>
          <w:p w14:paraId="1EAE3B9A" w14:textId="77777777" w:rsidR="00440C7C" w:rsidRPr="00574352" w:rsidRDefault="00440C7C" w:rsidP="00126B27">
            <w:pPr>
              <w:rPr>
                <w:sz w:val="22"/>
                <w:szCs w:val="22"/>
              </w:rPr>
            </w:pPr>
            <w:r w:rsidRPr="001C4A5E">
              <w:rPr>
                <w:b/>
                <w:sz w:val="22"/>
                <w:szCs w:val="22"/>
              </w:rPr>
              <w:t>ATT1</w:t>
            </w:r>
            <w:r w:rsidRPr="00574352">
              <w:rPr>
                <w:sz w:val="22"/>
                <w:szCs w:val="22"/>
              </w:rPr>
              <w:t xml:space="preserve">: Local culture, art </w:t>
            </w:r>
          </w:p>
        </w:tc>
      </w:tr>
      <w:tr w:rsidR="00440C7C" w:rsidRPr="00574352" w14:paraId="4CE48406" w14:textId="77777777" w:rsidTr="00126B27">
        <w:tc>
          <w:tcPr>
            <w:tcW w:w="1975" w:type="dxa"/>
            <w:vMerge/>
          </w:tcPr>
          <w:p w14:paraId="0477799C" w14:textId="77777777" w:rsidR="00440C7C" w:rsidRPr="00574352" w:rsidRDefault="00440C7C" w:rsidP="00126B27">
            <w:pPr>
              <w:rPr>
                <w:rFonts w:eastAsia="바탕"/>
                <w:color w:val="000000" w:themeColor="text1"/>
                <w:sz w:val="22"/>
                <w:szCs w:val="22"/>
              </w:rPr>
            </w:pPr>
          </w:p>
        </w:tc>
        <w:tc>
          <w:tcPr>
            <w:tcW w:w="6655" w:type="dxa"/>
            <w:vAlign w:val="center"/>
          </w:tcPr>
          <w:p w14:paraId="7680F92F"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ATT2</w:t>
            </w:r>
            <w:r w:rsidRPr="00574352">
              <w:rPr>
                <w:rFonts w:eastAsia="바탕"/>
                <w:color w:val="000000" w:themeColor="text1"/>
                <w:sz w:val="22"/>
                <w:szCs w:val="22"/>
              </w:rPr>
              <w:t xml:space="preserve">: </w:t>
            </w:r>
            <w:r w:rsidRPr="00574352">
              <w:rPr>
                <w:rFonts w:eastAsia="바탕" w:hint="eastAsia"/>
                <w:color w:val="000000" w:themeColor="text1"/>
                <w:sz w:val="22"/>
                <w:szCs w:val="22"/>
              </w:rPr>
              <w:t>L</w:t>
            </w:r>
            <w:r w:rsidRPr="00574352">
              <w:rPr>
                <w:rFonts w:eastAsia="바탕"/>
                <w:color w:val="000000" w:themeColor="text1"/>
                <w:sz w:val="22"/>
                <w:szCs w:val="22"/>
              </w:rPr>
              <w:t>ocal history, heritage sites</w:t>
            </w:r>
          </w:p>
        </w:tc>
      </w:tr>
      <w:tr w:rsidR="00440C7C" w:rsidRPr="00574352" w14:paraId="7C8E4903" w14:textId="77777777" w:rsidTr="00126B27">
        <w:tc>
          <w:tcPr>
            <w:tcW w:w="1975" w:type="dxa"/>
            <w:vMerge/>
          </w:tcPr>
          <w:p w14:paraId="75A9AF12" w14:textId="77777777" w:rsidR="00440C7C" w:rsidRPr="00574352" w:rsidRDefault="00440C7C" w:rsidP="00126B27">
            <w:pPr>
              <w:rPr>
                <w:rFonts w:eastAsia="바탕"/>
                <w:color w:val="000000" w:themeColor="text1"/>
                <w:sz w:val="22"/>
                <w:szCs w:val="22"/>
              </w:rPr>
            </w:pPr>
          </w:p>
        </w:tc>
        <w:tc>
          <w:tcPr>
            <w:tcW w:w="6655" w:type="dxa"/>
            <w:vAlign w:val="center"/>
          </w:tcPr>
          <w:p w14:paraId="09AE3E0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ATT3</w:t>
            </w:r>
            <w:r w:rsidRPr="00574352">
              <w:rPr>
                <w:rFonts w:eastAsia="바탕"/>
                <w:color w:val="000000" w:themeColor="text1"/>
                <w:sz w:val="22"/>
                <w:szCs w:val="22"/>
              </w:rPr>
              <w:t>: Slow mobility (e.g., bikes, cars, and trains)</w:t>
            </w:r>
          </w:p>
        </w:tc>
      </w:tr>
      <w:tr w:rsidR="00440C7C" w:rsidRPr="00574352" w14:paraId="61B9C99F" w14:textId="77777777" w:rsidTr="00126B27">
        <w:tc>
          <w:tcPr>
            <w:tcW w:w="1975" w:type="dxa"/>
            <w:vMerge/>
          </w:tcPr>
          <w:p w14:paraId="7993FA50" w14:textId="77777777" w:rsidR="00440C7C" w:rsidRPr="00574352" w:rsidRDefault="00440C7C" w:rsidP="00126B27">
            <w:pPr>
              <w:rPr>
                <w:rFonts w:eastAsia="바탕"/>
                <w:color w:val="000000" w:themeColor="text1"/>
                <w:sz w:val="22"/>
                <w:szCs w:val="22"/>
              </w:rPr>
            </w:pPr>
          </w:p>
        </w:tc>
        <w:tc>
          <w:tcPr>
            <w:tcW w:w="6655" w:type="dxa"/>
            <w:vAlign w:val="center"/>
          </w:tcPr>
          <w:p w14:paraId="3CF6C39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ATT4</w:t>
            </w:r>
            <w:r w:rsidRPr="00574352">
              <w:rPr>
                <w:rFonts w:eastAsia="바탕"/>
                <w:color w:val="000000" w:themeColor="text1"/>
                <w:sz w:val="22"/>
                <w:szCs w:val="22"/>
              </w:rPr>
              <w:t>: Slow accommodations (e.g., homestays, Airbnb, camping)</w:t>
            </w:r>
          </w:p>
        </w:tc>
      </w:tr>
      <w:tr w:rsidR="00440C7C" w:rsidRPr="00574352" w14:paraId="1700F3DB" w14:textId="77777777" w:rsidTr="00126B27">
        <w:tc>
          <w:tcPr>
            <w:tcW w:w="1975" w:type="dxa"/>
            <w:vMerge/>
          </w:tcPr>
          <w:p w14:paraId="2F78D631" w14:textId="77777777" w:rsidR="00440C7C" w:rsidRPr="00574352" w:rsidRDefault="00440C7C" w:rsidP="00126B27">
            <w:pPr>
              <w:rPr>
                <w:rFonts w:eastAsia="바탕"/>
                <w:color w:val="000000" w:themeColor="text1"/>
                <w:sz w:val="22"/>
                <w:szCs w:val="22"/>
              </w:rPr>
            </w:pPr>
          </w:p>
        </w:tc>
        <w:tc>
          <w:tcPr>
            <w:tcW w:w="6655" w:type="dxa"/>
            <w:vAlign w:val="center"/>
          </w:tcPr>
          <w:p w14:paraId="49BDF230"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ATT5</w:t>
            </w:r>
            <w:r w:rsidRPr="00574352">
              <w:rPr>
                <w:rFonts w:eastAsia="바탕"/>
                <w:color w:val="000000" w:themeColor="text1"/>
                <w:sz w:val="22"/>
                <w:szCs w:val="22"/>
              </w:rPr>
              <w:t>: Local cuisine</w:t>
            </w:r>
          </w:p>
        </w:tc>
      </w:tr>
      <w:tr w:rsidR="00440C7C" w:rsidRPr="00574352" w14:paraId="47AC8A22" w14:textId="77777777" w:rsidTr="00126B27">
        <w:tc>
          <w:tcPr>
            <w:tcW w:w="1975" w:type="dxa"/>
            <w:vMerge/>
          </w:tcPr>
          <w:p w14:paraId="1A97D8ED" w14:textId="77777777" w:rsidR="00440C7C" w:rsidRPr="00574352" w:rsidRDefault="00440C7C" w:rsidP="00126B27">
            <w:pPr>
              <w:rPr>
                <w:rFonts w:eastAsia="바탕"/>
                <w:color w:val="000000" w:themeColor="text1"/>
                <w:sz w:val="22"/>
                <w:szCs w:val="22"/>
              </w:rPr>
            </w:pPr>
          </w:p>
        </w:tc>
        <w:tc>
          <w:tcPr>
            <w:tcW w:w="6655" w:type="dxa"/>
            <w:vAlign w:val="center"/>
          </w:tcPr>
          <w:p w14:paraId="4E69B0B2"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ATT6</w:t>
            </w:r>
            <w:r w:rsidRPr="00574352">
              <w:rPr>
                <w:rFonts w:eastAsia="바탕"/>
                <w:color w:val="000000" w:themeColor="text1"/>
                <w:sz w:val="22"/>
                <w:szCs w:val="22"/>
              </w:rPr>
              <w:t>: Local cafes</w:t>
            </w:r>
          </w:p>
        </w:tc>
      </w:tr>
      <w:tr w:rsidR="00440C7C" w:rsidRPr="00574352" w14:paraId="118D693F" w14:textId="77777777" w:rsidTr="00126B27">
        <w:tc>
          <w:tcPr>
            <w:tcW w:w="1975" w:type="dxa"/>
            <w:vMerge/>
          </w:tcPr>
          <w:p w14:paraId="413C22A7" w14:textId="77777777" w:rsidR="00440C7C" w:rsidRPr="00574352" w:rsidRDefault="00440C7C" w:rsidP="00126B27">
            <w:pPr>
              <w:rPr>
                <w:rFonts w:eastAsia="바탕"/>
                <w:color w:val="000000" w:themeColor="text1"/>
                <w:sz w:val="22"/>
                <w:szCs w:val="22"/>
              </w:rPr>
            </w:pPr>
          </w:p>
        </w:tc>
        <w:tc>
          <w:tcPr>
            <w:tcW w:w="6655" w:type="dxa"/>
            <w:vAlign w:val="center"/>
          </w:tcPr>
          <w:p w14:paraId="3B0A3483"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ATT7</w:t>
            </w:r>
            <w:r w:rsidRPr="00574352">
              <w:rPr>
                <w:rFonts w:eastAsia="바탕"/>
                <w:color w:val="000000" w:themeColor="text1"/>
                <w:sz w:val="22"/>
                <w:szCs w:val="22"/>
              </w:rPr>
              <w:t xml:space="preserve">: </w:t>
            </w:r>
            <w:r w:rsidRPr="00574352">
              <w:rPr>
                <w:rFonts w:eastAsia="바탕" w:hint="eastAsia"/>
                <w:color w:val="000000" w:themeColor="text1"/>
                <w:sz w:val="22"/>
                <w:szCs w:val="22"/>
              </w:rPr>
              <w:t>L</w:t>
            </w:r>
            <w:r w:rsidRPr="00574352">
              <w:rPr>
                <w:rFonts w:eastAsia="바탕"/>
                <w:color w:val="000000" w:themeColor="text1"/>
                <w:sz w:val="22"/>
                <w:szCs w:val="22"/>
              </w:rPr>
              <w:t>ocal street food</w:t>
            </w:r>
          </w:p>
        </w:tc>
      </w:tr>
      <w:tr w:rsidR="00440C7C" w:rsidRPr="00574352" w14:paraId="2F32AED8" w14:textId="77777777" w:rsidTr="00126B27">
        <w:tc>
          <w:tcPr>
            <w:tcW w:w="1975" w:type="dxa"/>
            <w:vMerge/>
          </w:tcPr>
          <w:p w14:paraId="790B5FB0" w14:textId="77777777" w:rsidR="00440C7C" w:rsidRPr="00574352" w:rsidRDefault="00440C7C" w:rsidP="00126B27">
            <w:pPr>
              <w:rPr>
                <w:rFonts w:eastAsia="바탕"/>
                <w:color w:val="000000" w:themeColor="text1"/>
                <w:sz w:val="22"/>
                <w:szCs w:val="22"/>
              </w:rPr>
            </w:pPr>
          </w:p>
        </w:tc>
        <w:tc>
          <w:tcPr>
            <w:tcW w:w="6655" w:type="dxa"/>
            <w:vAlign w:val="center"/>
          </w:tcPr>
          <w:p w14:paraId="4462DFEB"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ATT8</w:t>
            </w:r>
            <w:r w:rsidRPr="00574352">
              <w:rPr>
                <w:rFonts w:eastAsia="바탕"/>
                <w:color w:val="000000" w:themeColor="text1"/>
                <w:sz w:val="22"/>
                <w:szCs w:val="22"/>
              </w:rPr>
              <w:t xml:space="preserve">: Shopping in local stores </w:t>
            </w:r>
          </w:p>
          <w:p w14:paraId="20351350"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(e.g., local farmer’s markets, souvenir stores)  </w:t>
            </w:r>
          </w:p>
        </w:tc>
      </w:tr>
      <w:tr w:rsidR="00440C7C" w:rsidRPr="00574352" w14:paraId="2901705C" w14:textId="77777777" w:rsidTr="00126B27">
        <w:tc>
          <w:tcPr>
            <w:tcW w:w="1975" w:type="dxa"/>
            <w:vMerge/>
          </w:tcPr>
          <w:p w14:paraId="466A5296" w14:textId="77777777" w:rsidR="00440C7C" w:rsidRPr="00574352" w:rsidRDefault="00440C7C" w:rsidP="00126B27">
            <w:pPr>
              <w:rPr>
                <w:rFonts w:eastAsia="바탕"/>
                <w:color w:val="000000" w:themeColor="text1"/>
                <w:sz w:val="22"/>
                <w:szCs w:val="22"/>
              </w:rPr>
            </w:pPr>
          </w:p>
        </w:tc>
        <w:tc>
          <w:tcPr>
            <w:tcW w:w="6655" w:type="dxa"/>
            <w:vAlign w:val="center"/>
          </w:tcPr>
          <w:p w14:paraId="77EF0E3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ATT9</w:t>
            </w:r>
            <w:r w:rsidRPr="00574352">
              <w:rPr>
                <w:rFonts w:eastAsia="바탕"/>
                <w:color w:val="000000" w:themeColor="text1"/>
                <w:sz w:val="22"/>
                <w:szCs w:val="22"/>
              </w:rPr>
              <w:t>: Local events, festivals</w:t>
            </w:r>
          </w:p>
        </w:tc>
      </w:tr>
      <w:tr w:rsidR="00440C7C" w:rsidRPr="00574352" w14:paraId="0A11CEA7" w14:textId="77777777" w:rsidTr="00126B27">
        <w:tc>
          <w:tcPr>
            <w:tcW w:w="1975" w:type="dxa"/>
            <w:vMerge/>
          </w:tcPr>
          <w:p w14:paraId="37403032" w14:textId="77777777" w:rsidR="00440C7C" w:rsidRPr="00574352" w:rsidRDefault="00440C7C" w:rsidP="00126B27">
            <w:pPr>
              <w:rPr>
                <w:rFonts w:eastAsia="바탕"/>
                <w:color w:val="000000" w:themeColor="text1"/>
                <w:sz w:val="22"/>
                <w:szCs w:val="22"/>
              </w:rPr>
            </w:pPr>
          </w:p>
        </w:tc>
        <w:tc>
          <w:tcPr>
            <w:tcW w:w="6655" w:type="dxa"/>
            <w:vAlign w:val="center"/>
          </w:tcPr>
          <w:p w14:paraId="3485BF8A"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ATT10</w:t>
            </w:r>
            <w:r w:rsidRPr="00574352">
              <w:rPr>
                <w:rFonts w:eastAsia="바탕"/>
                <w:color w:val="000000" w:themeColor="text1"/>
                <w:sz w:val="22"/>
                <w:szCs w:val="22"/>
              </w:rPr>
              <w:t>: Local languages and dialects</w:t>
            </w:r>
          </w:p>
        </w:tc>
      </w:tr>
      <w:tr w:rsidR="00440C7C" w:rsidRPr="00574352" w14:paraId="00A5EDD2" w14:textId="77777777" w:rsidTr="00126B27">
        <w:tc>
          <w:tcPr>
            <w:tcW w:w="1975" w:type="dxa"/>
            <w:vMerge/>
          </w:tcPr>
          <w:p w14:paraId="68319503" w14:textId="77777777" w:rsidR="00440C7C" w:rsidRPr="00574352" w:rsidRDefault="00440C7C" w:rsidP="00126B27">
            <w:pPr>
              <w:rPr>
                <w:rFonts w:eastAsia="바탕"/>
                <w:color w:val="000000" w:themeColor="text1"/>
                <w:sz w:val="22"/>
                <w:szCs w:val="22"/>
              </w:rPr>
            </w:pPr>
          </w:p>
        </w:tc>
        <w:tc>
          <w:tcPr>
            <w:tcW w:w="6655" w:type="dxa"/>
            <w:vAlign w:val="center"/>
          </w:tcPr>
          <w:p w14:paraId="512E84B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ATT11</w:t>
            </w:r>
            <w:r w:rsidRPr="00574352">
              <w:rPr>
                <w:rFonts w:eastAsia="바탕"/>
                <w:color w:val="000000" w:themeColor="text1"/>
                <w:sz w:val="22"/>
                <w:szCs w:val="22"/>
              </w:rPr>
              <w:t>: Sustainable stay (eco-friendly accommodations)</w:t>
            </w:r>
          </w:p>
        </w:tc>
      </w:tr>
      <w:tr w:rsidR="00440C7C" w:rsidRPr="00574352" w14:paraId="79369BB7" w14:textId="77777777" w:rsidTr="00126B27">
        <w:tc>
          <w:tcPr>
            <w:tcW w:w="1975" w:type="dxa"/>
            <w:vMerge/>
          </w:tcPr>
          <w:p w14:paraId="78A15180" w14:textId="77777777" w:rsidR="00440C7C" w:rsidRPr="00574352" w:rsidRDefault="00440C7C" w:rsidP="00126B27">
            <w:pPr>
              <w:rPr>
                <w:rFonts w:eastAsia="바탕"/>
                <w:color w:val="000000" w:themeColor="text1"/>
                <w:sz w:val="22"/>
                <w:szCs w:val="22"/>
              </w:rPr>
            </w:pPr>
          </w:p>
        </w:tc>
        <w:tc>
          <w:tcPr>
            <w:tcW w:w="6655" w:type="dxa"/>
            <w:vAlign w:val="center"/>
          </w:tcPr>
          <w:p w14:paraId="5FC08EE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ATT12</w:t>
            </w:r>
            <w:r w:rsidRPr="00574352">
              <w:rPr>
                <w:rFonts w:eastAsia="바탕"/>
                <w:color w:val="000000" w:themeColor="text1"/>
                <w:sz w:val="22"/>
                <w:szCs w:val="22"/>
              </w:rPr>
              <w:t>: Self-paced travel (i.e. your own travel schedule)</w:t>
            </w:r>
          </w:p>
        </w:tc>
      </w:tr>
      <w:tr w:rsidR="00440C7C" w:rsidRPr="00574352" w14:paraId="0A313BC8" w14:textId="77777777" w:rsidTr="00126B27">
        <w:tc>
          <w:tcPr>
            <w:tcW w:w="1975" w:type="dxa"/>
            <w:vMerge/>
          </w:tcPr>
          <w:p w14:paraId="3F00A1FC" w14:textId="77777777" w:rsidR="00440C7C" w:rsidRPr="00574352" w:rsidRDefault="00440C7C" w:rsidP="00126B27">
            <w:pPr>
              <w:rPr>
                <w:rFonts w:eastAsia="바탕"/>
                <w:color w:val="000000" w:themeColor="text1"/>
                <w:sz w:val="22"/>
                <w:szCs w:val="22"/>
              </w:rPr>
            </w:pPr>
          </w:p>
        </w:tc>
        <w:tc>
          <w:tcPr>
            <w:tcW w:w="6655" w:type="dxa"/>
            <w:vAlign w:val="center"/>
          </w:tcPr>
          <w:p w14:paraId="1653069C"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ATT13</w:t>
            </w:r>
            <w:r w:rsidRPr="00574352">
              <w:rPr>
                <w:rFonts w:eastAsia="바탕"/>
                <w:color w:val="000000" w:themeColor="text1"/>
                <w:sz w:val="22"/>
                <w:szCs w:val="22"/>
              </w:rPr>
              <w:t>: Walking</w:t>
            </w:r>
          </w:p>
        </w:tc>
      </w:tr>
      <w:tr w:rsidR="00440C7C" w:rsidRPr="00574352" w14:paraId="39CC951C" w14:textId="77777777" w:rsidTr="00126B27">
        <w:tc>
          <w:tcPr>
            <w:tcW w:w="1975" w:type="dxa"/>
            <w:vMerge/>
          </w:tcPr>
          <w:p w14:paraId="1DCF2879" w14:textId="77777777" w:rsidR="00440C7C" w:rsidRPr="00574352" w:rsidRDefault="00440C7C" w:rsidP="00126B27">
            <w:pPr>
              <w:rPr>
                <w:rFonts w:eastAsia="바탕"/>
                <w:color w:val="000000" w:themeColor="text1"/>
                <w:sz w:val="22"/>
                <w:szCs w:val="22"/>
              </w:rPr>
            </w:pPr>
          </w:p>
        </w:tc>
        <w:tc>
          <w:tcPr>
            <w:tcW w:w="6655" w:type="dxa"/>
            <w:vAlign w:val="center"/>
          </w:tcPr>
          <w:p w14:paraId="2F506201"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ATT14</w:t>
            </w:r>
            <w:r w:rsidRPr="00574352">
              <w:rPr>
                <w:rFonts w:eastAsia="바탕"/>
                <w:color w:val="000000" w:themeColor="text1"/>
                <w:sz w:val="22"/>
                <w:szCs w:val="22"/>
              </w:rPr>
              <w:t>: Hiking</w:t>
            </w:r>
          </w:p>
        </w:tc>
      </w:tr>
      <w:tr w:rsidR="00440C7C" w:rsidRPr="00574352" w14:paraId="2032C9EF" w14:textId="77777777" w:rsidTr="00126B27">
        <w:tc>
          <w:tcPr>
            <w:tcW w:w="1975" w:type="dxa"/>
            <w:vMerge/>
          </w:tcPr>
          <w:p w14:paraId="7881175A" w14:textId="77777777" w:rsidR="00440C7C" w:rsidRPr="00574352" w:rsidRDefault="00440C7C" w:rsidP="00126B27">
            <w:pPr>
              <w:rPr>
                <w:rFonts w:eastAsia="바탕"/>
                <w:color w:val="000000" w:themeColor="text1"/>
                <w:sz w:val="22"/>
                <w:szCs w:val="22"/>
              </w:rPr>
            </w:pPr>
          </w:p>
        </w:tc>
        <w:tc>
          <w:tcPr>
            <w:tcW w:w="6655" w:type="dxa"/>
            <w:vAlign w:val="center"/>
          </w:tcPr>
          <w:p w14:paraId="0B69E32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ATT15</w:t>
            </w:r>
            <w:r w:rsidRPr="00574352">
              <w:rPr>
                <w:rFonts w:eastAsia="바탕"/>
                <w:color w:val="000000" w:themeColor="text1"/>
                <w:sz w:val="22"/>
                <w:szCs w:val="22"/>
              </w:rPr>
              <w:t xml:space="preserve">: Volunteering (e.g., teaching and youth support, community </w:t>
            </w:r>
          </w:p>
          <w:p w14:paraId="783B90E6"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services, wildlife conservation)</w:t>
            </w:r>
          </w:p>
        </w:tc>
      </w:tr>
      <w:tr w:rsidR="00440C7C" w:rsidRPr="00574352" w14:paraId="3FC5C845" w14:textId="77777777" w:rsidTr="00126B27">
        <w:tc>
          <w:tcPr>
            <w:tcW w:w="1975" w:type="dxa"/>
            <w:vMerge/>
          </w:tcPr>
          <w:p w14:paraId="57798B66" w14:textId="77777777" w:rsidR="00440C7C" w:rsidRPr="00574352" w:rsidRDefault="00440C7C" w:rsidP="00126B27">
            <w:pPr>
              <w:rPr>
                <w:rFonts w:eastAsia="바탕"/>
                <w:color w:val="000000" w:themeColor="text1"/>
                <w:sz w:val="22"/>
                <w:szCs w:val="22"/>
              </w:rPr>
            </w:pPr>
          </w:p>
        </w:tc>
        <w:tc>
          <w:tcPr>
            <w:tcW w:w="6655" w:type="dxa"/>
            <w:vAlign w:val="center"/>
          </w:tcPr>
          <w:p w14:paraId="6CE59D0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6</w:t>
            </w:r>
            <w:r w:rsidRPr="00574352">
              <w:rPr>
                <w:rFonts w:eastAsia="바탕"/>
                <w:color w:val="000000" w:themeColor="text1"/>
                <w:sz w:val="22"/>
                <w:szCs w:val="22"/>
              </w:rPr>
              <w:t>: Practicing yoga</w:t>
            </w:r>
          </w:p>
        </w:tc>
      </w:tr>
      <w:tr w:rsidR="00440C7C" w:rsidRPr="00574352" w14:paraId="5280588F" w14:textId="77777777" w:rsidTr="00126B27">
        <w:tc>
          <w:tcPr>
            <w:tcW w:w="1975" w:type="dxa"/>
            <w:vMerge/>
          </w:tcPr>
          <w:p w14:paraId="21A0D7DC" w14:textId="77777777" w:rsidR="00440C7C" w:rsidRPr="00574352" w:rsidRDefault="00440C7C" w:rsidP="00126B27">
            <w:pPr>
              <w:rPr>
                <w:rFonts w:eastAsia="바탕"/>
                <w:color w:val="000000" w:themeColor="text1"/>
                <w:sz w:val="22"/>
                <w:szCs w:val="22"/>
              </w:rPr>
            </w:pPr>
          </w:p>
        </w:tc>
        <w:tc>
          <w:tcPr>
            <w:tcW w:w="6655" w:type="dxa"/>
            <w:vAlign w:val="center"/>
          </w:tcPr>
          <w:p w14:paraId="3285CFC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7</w:t>
            </w:r>
            <w:r w:rsidRPr="00574352">
              <w:rPr>
                <w:rFonts w:eastAsia="바탕"/>
                <w:color w:val="000000" w:themeColor="text1"/>
                <w:sz w:val="22"/>
                <w:szCs w:val="22"/>
              </w:rPr>
              <w:t xml:space="preserve">: Learning how to cook local food at the place I visit </w:t>
            </w:r>
          </w:p>
        </w:tc>
      </w:tr>
      <w:tr w:rsidR="00440C7C" w:rsidRPr="00574352" w14:paraId="7EA77B18" w14:textId="77777777" w:rsidTr="00126B27">
        <w:tc>
          <w:tcPr>
            <w:tcW w:w="1975" w:type="dxa"/>
            <w:vMerge/>
          </w:tcPr>
          <w:p w14:paraId="20D2554B" w14:textId="77777777" w:rsidR="00440C7C" w:rsidRPr="00574352" w:rsidRDefault="00440C7C" w:rsidP="00126B27">
            <w:pPr>
              <w:rPr>
                <w:rFonts w:eastAsia="바탕"/>
                <w:color w:val="000000" w:themeColor="text1"/>
                <w:sz w:val="22"/>
                <w:szCs w:val="22"/>
              </w:rPr>
            </w:pPr>
          </w:p>
        </w:tc>
        <w:tc>
          <w:tcPr>
            <w:tcW w:w="6655" w:type="dxa"/>
            <w:vAlign w:val="center"/>
          </w:tcPr>
          <w:p w14:paraId="401EF4F0"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8</w:t>
            </w:r>
            <w:r w:rsidRPr="00574352">
              <w:rPr>
                <w:rFonts w:eastAsia="바탕"/>
                <w:color w:val="000000" w:themeColor="text1"/>
                <w:sz w:val="22"/>
                <w:szCs w:val="22"/>
              </w:rPr>
              <w:t>: Solo travel</w:t>
            </w:r>
          </w:p>
        </w:tc>
      </w:tr>
      <w:tr w:rsidR="00440C7C" w:rsidRPr="00574352" w14:paraId="3AAE1910" w14:textId="77777777" w:rsidTr="00126B27">
        <w:tc>
          <w:tcPr>
            <w:tcW w:w="1975" w:type="dxa"/>
            <w:vMerge/>
          </w:tcPr>
          <w:p w14:paraId="7A2A34BC" w14:textId="77777777" w:rsidR="00440C7C" w:rsidRPr="00574352" w:rsidRDefault="00440C7C" w:rsidP="00126B27">
            <w:pPr>
              <w:rPr>
                <w:rFonts w:eastAsia="바탕"/>
                <w:color w:val="000000" w:themeColor="text1"/>
                <w:sz w:val="22"/>
                <w:szCs w:val="22"/>
              </w:rPr>
            </w:pPr>
          </w:p>
        </w:tc>
        <w:tc>
          <w:tcPr>
            <w:tcW w:w="6655" w:type="dxa"/>
            <w:vAlign w:val="center"/>
          </w:tcPr>
          <w:p w14:paraId="40361B9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w:t>
            </w:r>
            <w:r>
              <w:rPr>
                <w:rFonts w:eastAsia="바탕"/>
                <w:b/>
                <w:color w:val="000000" w:themeColor="text1"/>
                <w:sz w:val="22"/>
                <w:szCs w:val="22"/>
              </w:rPr>
              <w:t>19</w:t>
            </w:r>
            <w:r w:rsidRPr="00574352">
              <w:rPr>
                <w:rFonts w:eastAsia="바탕"/>
                <w:color w:val="000000" w:themeColor="text1"/>
                <w:sz w:val="22"/>
                <w:szCs w:val="22"/>
              </w:rPr>
              <w:t xml:space="preserve">: Concern for the environment </w:t>
            </w:r>
          </w:p>
          <w:p w14:paraId="76CD3D1B"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(e.g., reducing your environmental footprint)</w:t>
            </w:r>
          </w:p>
        </w:tc>
      </w:tr>
      <w:tr w:rsidR="00440C7C" w:rsidRPr="00574352" w14:paraId="78D394CE" w14:textId="77777777" w:rsidTr="00126B27">
        <w:tc>
          <w:tcPr>
            <w:tcW w:w="1975" w:type="dxa"/>
            <w:vMerge/>
          </w:tcPr>
          <w:p w14:paraId="44045626" w14:textId="77777777" w:rsidR="00440C7C" w:rsidRPr="00574352" w:rsidRDefault="00440C7C" w:rsidP="00126B27">
            <w:pPr>
              <w:rPr>
                <w:rFonts w:eastAsia="바탕"/>
                <w:color w:val="000000" w:themeColor="text1"/>
                <w:sz w:val="22"/>
                <w:szCs w:val="22"/>
              </w:rPr>
            </w:pPr>
          </w:p>
        </w:tc>
        <w:tc>
          <w:tcPr>
            <w:tcW w:w="6655" w:type="dxa"/>
            <w:vAlign w:val="center"/>
          </w:tcPr>
          <w:p w14:paraId="7569D9C0"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ATT2</w:t>
            </w:r>
            <w:r>
              <w:rPr>
                <w:rFonts w:eastAsia="바탕"/>
                <w:b/>
                <w:color w:val="000000" w:themeColor="text1"/>
                <w:sz w:val="22"/>
                <w:szCs w:val="22"/>
              </w:rPr>
              <w:t>0</w:t>
            </w:r>
            <w:r w:rsidRPr="00574352">
              <w:rPr>
                <w:rFonts w:eastAsia="바탕"/>
                <w:color w:val="000000" w:themeColor="text1"/>
                <w:sz w:val="22"/>
                <w:szCs w:val="22"/>
              </w:rPr>
              <w:t xml:space="preserve">: Natural landscape </w:t>
            </w:r>
          </w:p>
        </w:tc>
      </w:tr>
      <w:tr w:rsidR="00440C7C" w:rsidRPr="00574352" w14:paraId="0A517B81" w14:textId="77777777" w:rsidTr="00126B27">
        <w:tc>
          <w:tcPr>
            <w:tcW w:w="1975" w:type="dxa"/>
            <w:vMerge w:val="restart"/>
          </w:tcPr>
          <w:p w14:paraId="68009EFD"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Consequence</w:t>
            </w:r>
          </w:p>
        </w:tc>
        <w:tc>
          <w:tcPr>
            <w:tcW w:w="6655" w:type="dxa"/>
            <w:vAlign w:val="center"/>
          </w:tcPr>
          <w:p w14:paraId="7AE04F5C"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w:t>
            </w:r>
            <w:r w:rsidRPr="00574352">
              <w:rPr>
                <w:rFonts w:eastAsia="바탕"/>
                <w:color w:val="000000" w:themeColor="text1"/>
                <w:sz w:val="22"/>
                <w:szCs w:val="22"/>
              </w:rPr>
              <w:t xml:space="preserve">: </w:t>
            </w:r>
            <w:r w:rsidRPr="00574352">
              <w:rPr>
                <w:rFonts w:eastAsia="바탕" w:hint="eastAsia"/>
                <w:color w:val="000000" w:themeColor="text1"/>
                <w:sz w:val="22"/>
                <w:szCs w:val="22"/>
              </w:rPr>
              <w:t>E</w:t>
            </w:r>
            <w:r w:rsidRPr="00574352">
              <w:rPr>
                <w:rFonts w:eastAsia="바탕"/>
                <w:color w:val="000000" w:themeColor="text1"/>
                <w:sz w:val="22"/>
                <w:szCs w:val="22"/>
              </w:rPr>
              <w:t>xplore local destinations</w:t>
            </w:r>
          </w:p>
        </w:tc>
      </w:tr>
      <w:tr w:rsidR="00440C7C" w:rsidRPr="00574352" w14:paraId="3988F7D6" w14:textId="77777777" w:rsidTr="00126B27">
        <w:tc>
          <w:tcPr>
            <w:tcW w:w="1975" w:type="dxa"/>
            <w:vMerge/>
          </w:tcPr>
          <w:p w14:paraId="72FBB9BC" w14:textId="77777777" w:rsidR="00440C7C" w:rsidRPr="00574352" w:rsidRDefault="00440C7C" w:rsidP="00126B27">
            <w:pPr>
              <w:rPr>
                <w:rFonts w:eastAsia="바탕"/>
                <w:color w:val="000000" w:themeColor="text1"/>
                <w:sz w:val="22"/>
                <w:szCs w:val="22"/>
              </w:rPr>
            </w:pPr>
          </w:p>
        </w:tc>
        <w:tc>
          <w:tcPr>
            <w:tcW w:w="6655" w:type="dxa"/>
            <w:vAlign w:val="center"/>
          </w:tcPr>
          <w:p w14:paraId="3E11522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CON2</w:t>
            </w:r>
            <w:r w:rsidRPr="00574352">
              <w:rPr>
                <w:rFonts w:eastAsia="바탕"/>
                <w:color w:val="000000" w:themeColor="text1"/>
                <w:sz w:val="22"/>
                <w:szCs w:val="22"/>
              </w:rPr>
              <w:t>: Travel economically</w:t>
            </w:r>
          </w:p>
        </w:tc>
      </w:tr>
      <w:tr w:rsidR="00440C7C" w:rsidRPr="00574352" w14:paraId="728B91F5" w14:textId="77777777" w:rsidTr="00126B27">
        <w:tc>
          <w:tcPr>
            <w:tcW w:w="1975" w:type="dxa"/>
            <w:vMerge/>
          </w:tcPr>
          <w:p w14:paraId="56988E87" w14:textId="77777777" w:rsidR="00440C7C" w:rsidRPr="00574352" w:rsidRDefault="00440C7C" w:rsidP="00126B27">
            <w:pPr>
              <w:rPr>
                <w:rFonts w:eastAsia="바탕"/>
                <w:color w:val="000000" w:themeColor="text1"/>
                <w:sz w:val="22"/>
                <w:szCs w:val="22"/>
              </w:rPr>
            </w:pPr>
          </w:p>
        </w:tc>
        <w:tc>
          <w:tcPr>
            <w:tcW w:w="6655" w:type="dxa"/>
            <w:vAlign w:val="center"/>
          </w:tcPr>
          <w:p w14:paraId="35A0BD51"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CON3</w:t>
            </w:r>
            <w:r w:rsidRPr="00574352">
              <w:rPr>
                <w:rFonts w:eastAsia="바탕"/>
                <w:color w:val="000000" w:themeColor="text1"/>
                <w:sz w:val="22"/>
                <w:szCs w:val="22"/>
              </w:rPr>
              <w:t>: Enjoy intimate contact with nature</w:t>
            </w:r>
          </w:p>
        </w:tc>
      </w:tr>
      <w:tr w:rsidR="00440C7C" w:rsidRPr="00574352" w14:paraId="691293EC" w14:textId="77777777" w:rsidTr="00126B27">
        <w:tc>
          <w:tcPr>
            <w:tcW w:w="1975" w:type="dxa"/>
            <w:vMerge/>
          </w:tcPr>
          <w:p w14:paraId="6F6B536B" w14:textId="77777777" w:rsidR="00440C7C" w:rsidRPr="00574352" w:rsidRDefault="00440C7C" w:rsidP="00126B27">
            <w:pPr>
              <w:rPr>
                <w:rFonts w:eastAsia="바탕"/>
                <w:color w:val="000000" w:themeColor="text1"/>
                <w:sz w:val="22"/>
                <w:szCs w:val="22"/>
              </w:rPr>
            </w:pPr>
          </w:p>
        </w:tc>
        <w:tc>
          <w:tcPr>
            <w:tcW w:w="6655" w:type="dxa"/>
            <w:vAlign w:val="center"/>
          </w:tcPr>
          <w:p w14:paraId="036C33F9"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CON4</w:t>
            </w:r>
            <w:r w:rsidRPr="00574352">
              <w:rPr>
                <w:rFonts w:eastAsia="바탕"/>
                <w:color w:val="000000" w:themeColor="text1"/>
                <w:sz w:val="22"/>
                <w:szCs w:val="22"/>
              </w:rPr>
              <w:t>: Be flexible in planning</w:t>
            </w:r>
          </w:p>
        </w:tc>
      </w:tr>
      <w:tr w:rsidR="00440C7C" w:rsidRPr="00574352" w14:paraId="22D7429A" w14:textId="77777777" w:rsidTr="00126B27">
        <w:tc>
          <w:tcPr>
            <w:tcW w:w="1975" w:type="dxa"/>
            <w:vMerge/>
          </w:tcPr>
          <w:p w14:paraId="08C1B4FB" w14:textId="77777777" w:rsidR="00440C7C" w:rsidRPr="00574352" w:rsidRDefault="00440C7C" w:rsidP="00126B27">
            <w:pPr>
              <w:rPr>
                <w:rFonts w:eastAsia="바탕"/>
                <w:color w:val="000000" w:themeColor="text1"/>
                <w:sz w:val="22"/>
                <w:szCs w:val="22"/>
              </w:rPr>
            </w:pPr>
          </w:p>
        </w:tc>
        <w:tc>
          <w:tcPr>
            <w:tcW w:w="6655" w:type="dxa"/>
            <w:vAlign w:val="center"/>
          </w:tcPr>
          <w:p w14:paraId="0A48B869"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CON5</w:t>
            </w:r>
            <w:r w:rsidRPr="00574352">
              <w:rPr>
                <w:rFonts w:eastAsia="바탕"/>
                <w:color w:val="000000" w:themeColor="text1"/>
                <w:sz w:val="22"/>
                <w:szCs w:val="22"/>
              </w:rPr>
              <w:t>: Have no time constraints</w:t>
            </w:r>
          </w:p>
        </w:tc>
      </w:tr>
      <w:tr w:rsidR="00440C7C" w:rsidRPr="00574352" w14:paraId="5369DC1F" w14:textId="77777777" w:rsidTr="00126B27">
        <w:tc>
          <w:tcPr>
            <w:tcW w:w="1975" w:type="dxa"/>
            <w:vMerge/>
          </w:tcPr>
          <w:p w14:paraId="3722D919" w14:textId="77777777" w:rsidR="00440C7C" w:rsidRPr="00574352" w:rsidRDefault="00440C7C" w:rsidP="00126B27">
            <w:pPr>
              <w:rPr>
                <w:rFonts w:eastAsia="바탕"/>
                <w:color w:val="000000" w:themeColor="text1"/>
                <w:sz w:val="22"/>
                <w:szCs w:val="22"/>
              </w:rPr>
            </w:pPr>
          </w:p>
        </w:tc>
        <w:tc>
          <w:tcPr>
            <w:tcW w:w="6655" w:type="dxa"/>
            <w:vAlign w:val="center"/>
          </w:tcPr>
          <w:p w14:paraId="4EEF750A"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CON6</w:t>
            </w:r>
            <w:r w:rsidRPr="00574352">
              <w:rPr>
                <w:rFonts w:eastAsia="바탕"/>
                <w:color w:val="000000" w:themeColor="text1"/>
                <w:sz w:val="22"/>
                <w:szCs w:val="22"/>
              </w:rPr>
              <w:t>: Perform environmental cleanup</w:t>
            </w:r>
          </w:p>
        </w:tc>
      </w:tr>
      <w:tr w:rsidR="00440C7C" w:rsidRPr="00574352" w14:paraId="3036EC6D" w14:textId="77777777" w:rsidTr="00126B27">
        <w:tc>
          <w:tcPr>
            <w:tcW w:w="1975" w:type="dxa"/>
            <w:vMerge/>
          </w:tcPr>
          <w:p w14:paraId="1F2E62C9" w14:textId="77777777" w:rsidR="00440C7C" w:rsidRPr="00574352" w:rsidRDefault="00440C7C" w:rsidP="00126B27">
            <w:pPr>
              <w:rPr>
                <w:rFonts w:eastAsia="바탕"/>
                <w:color w:val="000000" w:themeColor="text1"/>
                <w:sz w:val="22"/>
                <w:szCs w:val="22"/>
              </w:rPr>
            </w:pPr>
          </w:p>
        </w:tc>
        <w:tc>
          <w:tcPr>
            <w:tcW w:w="6655" w:type="dxa"/>
            <w:vAlign w:val="center"/>
          </w:tcPr>
          <w:p w14:paraId="51908479"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CON7</w:t>
            </w:r>
            <w:r w:rsidRPr="00574352">
              <w:rPr>
                <w:rFonts w:eastAsia="바탕"/>
                <w:color w:val="000000" w:themeColor="text1"/>
                <w:sz w:val="22"/>
                <w:szCs w:val="22"/>
              </w:rPr>
              <w:t>: Try unique and different experiences</w:t>
            </w:r>
          </w:p>
        </w:tc>
      </w:tr>
      <w:tr w:rsidR="00440C7C" w:rsidRPr="00574352" w14:paraId="53513176" w14:textId="77777777" w:rsidTr="00126B27">
        <w:tc>
          <w:tcPr>
            <w:tcW w:w="1975" w:type="dxa"/>
            <w:vMerge/>
          </w:tcPr>
          <w:p w14:paraId="4618DC9A" w14:textId="77777777" w:rsidR="00440C7C" w:rsidRPr="00574352" w:rsidRDefault="00440C7C" w:rsidP="00126B27">
            <w:pPr>
              <w:rPr>
                <w:rFonts w:eastAsia="바탕"/>
                <w:color w:val="000000" w:themeColor="text1"/>
                <w:sz w:val="22"/>
                <w:szCs w:val="22"/>
              </w:rPr>
            </w:pPr>
          </w:p>
        </w:tc>
        <w:tc>
          <w:tcPr>
            <w:tcW w:w="6655" w:type="dxa"/>
            <w:vAlign w:val="center"/>
          </w:tcPr>
          <w:p w14:paraId="42D3D2F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CON8</w:t>
            </w:r>
            <w:r w:rsidRPr="00574352">
              <w:rPr>
                <w:rFonts w:eastAsia="바탕"/>
                <w:color w:val="000000" w:themeColor="text1"/>
                <w:sz w:val="22"/>
                <w:szCs w:val="22"/>
              </w:rPr>
              <w:t>: Relax and unwind mentally</w:t>
            </w:r>
          </w:p>
        </w:tc>
      </w:tr>
      <w:tr w:rsidR="00440C7C" w:rsidRPr="00574352" w14:paraId="065C6C4C" w14:textId="77777777" w:rsidTr="00126B27">
        <w:tc>
          <w:tcPr>
            <w:tcW w:w="1975" w:type="dxa"/>
            <w:vMerge/>
          </w:tcPr>
          <w:p w14:paraId="6CE34CA3" w14:textId="77777777" w:rsidR="00440C7C" w:rsidRPr="00574352" w:rsidRDefault="00440C7C" w:rsidP="00126B27">
            <w:pPr>
              <w:rPr>
                <w:rFonts w:eastAsia="바탕"/>
                <w:color w:val="000000" w:themeColor="text1"/>
                <w:sz w:val="22"/>
                <w:szCs w:val="22"/>
              </w:rPr>
            </w:pPr>
          </w:p>
        </w:tc>
        <w:tc>
          <w:tcPr>
            <w:tcW w:w="6655" w:type="dxa"/>
            <w:vAlign w:val="center"/>
          </w:tcPr>
          <w:p w14:paraId="67000212"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CON9</w:t>
            </w:r>
            <w:r w:rsidRPr="00574352">
              <w:rPr>
                <w:rFonts w:eastAsia="바탕"/>
                <w:color w:val="000000" w:themeColor="text1"/>
                <w:sz w:val="22"/>
                <w:szCs w:val="22"/>
              </w:rPr>
              <w:t xml:space="preserve">: Take more time </w:t>
            </w:r>
          </w:p>
        </w:tc>
      </w:tr>
      <w:tr w:rsidR="00440C7C" w:rsidRPr="00574352" w14:paraId="1FBFEA19" w14:textId="77777777" w:rsidTr="00126B27">
        <w:tc>
          <w:tcPr>
            <w:tcW w:w="1975" w:type="dxa"/>
            <w:vMerge/>
          </w:tcPr>
          <w:p w14:paraId="22B34779" w14:textId="77777777" w:rsidR="00440C7C" w:rsidRPr="00574352" w:rsidRDefault="00440C7C" w:rsidP="00126B27">
            <w:pPr>
              <w:rPr>
                <w:rFonts w:eastAsia="바탕"/>
                <w:color w:val="000000" w:themeColor="text1"/>
                <w:sz w:val="22"/>
                <w:szCs w:val="22"/>
              </w:rPr>
            </w:pPr>
          </w:p>
        </w:tc>
        <w:tc>
          <w:tcPr>
            <w:tcW w:w="6655" w:type="dxa"/>
            <w:vAlign w:val="center"/>
          </w:tcPr>
          <w:p w14:paraId="52C9B8B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CON10</w:t>
            </w:r>
            <w:r w:rsidRPr="00574352">
              <w:rPr>
                <w:rFonts w:eastAsia="바탕"/>
                <w:color w:val="000000" w:themeColor="text1"/>
                <w:sz w:val="22"/>
                <w:szCs w:val="22"/>
              </w:rPr>
              <w:t>: Feel excitement, fun, and enjoyment</w:t>
            </w:r>
          </w:p>
        </w:tc>
      </w:tr>
      <w:tr w:rsidR="00440C7C" w:rsidRPr="00574352" w14:paraId="676D85DF" w14:textId="77777777" w:rsidTr="00126B27">
        <w:tc>
          <w:tcPr>
            <w:tcW w:w="1975" w:type="dxa"/>
            <w:vMerge/>
          </w:tcPr>
          <w:p w14:paraId="20847B9A" w14:textId="77777777" w:rsidR="00440C7C" w:rsidRPr="00574352" w:rsidRDefault="00440C7C" w:rsidP="00126B27">
            <w:pPr>
              <w:rPr>
                <w:rFonts w:eastAsia="바탕"/>
                <w:color w:val="000000" w:themeColor="text1"/>
                <w:sz w:val="22"/>
                <w:szCs w:val="22"/>
              </w:rPr>
            </w:pPr>
          </w:p>
        </w:tc>
        <w:tc>
          <w:tcPr>
            <w:tcW w:w="6655" w:type="dxa"/>
            <w:vAlign w:val="center"/>
          </w:tcPr>
          <w:p w14:paraId="1586977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CON11</w:t>
            </w:r>
            <w:r w:rsidRPr="00574352">
              <w:rPr>
                <w:rFonts w:eastAsia="바탕"/>
                <w:color w:val="000000" w:themeColor="text1"/>
                <w:sz w:val="22"/>
                <w:szCs w:val="22"/>
              </w:rPr>
              <w:t>: Seek novel experiences</w:t>
            </w:r>
          </w:p>
        </w:tc>
      </w:tr>
      <w:tr w:rsidR="00440C7C" w:rsidRPr="00574352" w14:paraId="5B5372AC" w14:textId="77777777" w:rsidTr="00126B27">
        <w:tc>
          <w:tcPr>
            <w:tcW w:w="1975" w:type="dxa"/>
            <w:vMerge/>
          </w:tcPr>
          <w:p w14:paraId="6FB5AD73" w14:textId="77777777" w:rsidR="00440C7C" w:rsidRPr="00574352" w:rsidRDefault="00440C7C" w:rsidP="00126B27">
            <w:pPr>
              <w:rPr>
                <w:rFonts w:eastAsia="바탕"/>
                <w:color w:val="000000" w:themeColor="text1"/>
                <w:sz w:val="22"/>
                <w:szCs w:val="22"/>
              </w:rPr>
            </w:pPr>
          </w:p>
        </w:tc>
        <w:tc>
          <w:tcPr>
            <w:tcW w:w="6655" w:type="dxa"/>
            <w:vAlign w:val="center"/>
          </w:tcPr>
          <w:p w14:paraId="27CC1522"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CON12</w:t>
            </w:r>
            <w:r w:rsidRPr="00574352">
              <w:rPr>
                <w:rFonts w:eastAsia="바탕"/>
                <w:color w:val="000000" w:themeColor="text1"/>
                <w:sz w:val="22"/>
                <w:szCs w:val="22"/>
              </w:rPr>
              <w:t>: Enrich myself</w:t>
            </w:r>
          </w:p>
        </w:tc>
      </w:tr>
      <w:tr w:rsidR="00440C7C" w:rsidRPr="00574352" w14:paraId="6FD06B8E" w14:textId="77777777" w:rsidTr="00126B27">
        <w:tc>
          <w:tcPr>
            <w:tcW w:w="1975" w:type="dxa"/>
            <w:vMerge/>
          </w:tcPr>
          <w:p w14:paraId="2B63089A" w14:textId="77777777" w:rsidR="00440C7C" w:rsidRPr="00574352" w:rsidRDefault="00440C7C" w:rsidP="00126B27">
            <w:pPr>
              <w:rPr>
                <w:rFonts w:eastAsia="바탕"/>
                <w:color w:val="000000" w:themeColor="text1"/>
                <w:sz w:val="22"/>
                <w:szCs w:val="22"/>
              </w:rPr>
            </w:pPr>
          </w:p>
        </w:tc>
        <w:tc>
          <w:tcPr>
            <w:tcW w:w="6655" w:type="dxa"/>
            <w:vAlign w:val="center"/>
          </w:tcPr>
          <w:p w14:paraId="114DC6C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CON13</w:t>
            </w:r>
            <w:r w:rsidRPr="00574352">
              <w:rPr>
                <w:rFonts w:eastAsia="바탕"/>
                <w:color w:val="000000" w:themeColor="text1"/>
                <w:sz w:val="22"/>
                <w:szCs w:val="22"/>
              </w:rPr>
              <w:t>: Enrich my life</w:t>
            </w:r>
          </w:p>
        </w:tc>
      </w:tr>
      <w:tr w:rsidR="00440C7C" w:rsidRPr="00574352" w14:paraId="59DE54DE" w14:textId="77777777" w:rsidTr="00126B27">
        <w:tc>
          <w:tcPr>
            <w:tcW w:w="1975" w:type="dxa"/>
            <w:vMerge/>
          </w:tcPr>
          <w:p w14:paraId="29BB128F" w14:textId="77777777" w:rsidR="00440C7C" w:rsidRPr="00574352" w:rsidRDefault="00440C7C" w:rsidP="00126B27">
            <w:pPr>
              <w:rPr>
                <w:rFonts w:eastAsia="바탕"/>
                <w:color w:val="000000" w:themeColor="text1"/>
                <w:sz w:val="22"/>
                <w:szCs w:val="22"/>
              </w:rPr>
            </w:pPr>
          </w:p>
        </w:tc>
        <w:tc>
          <w:tcPr>
            <w:tcW w:w="6655" w:type="dxa"/>
            <w:vAlign w:val="center"/>
          </w:tcPr>
          <w:p w14:paraId="08C3C80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CON14</w:t>
            </w:r>
            <w:r w:rsidRPr="00574352">
              <w:rPr>
                <w:rFonts w:eastAsia="바탕"/>
                <w:color w:val="000000" w:themeColor="text1"/>
                <w:sz w:val="22"/>
                <w:szCs w:val="22"/>
              </w:rPr>
              <w:t>: Face intellectual challenges</w:t>
            </w:r>
          </w:p>
        </w:tc>
      </w:tr>
      <w:tr w:rsidR="00440C7C" w:rsidRPr="00574352" w14:paraId="422D7CA5" w14:textId="77777777" w:rsidTr="00126B27">
        <w:tc>
          <w:tcPr>
            <w:tcW w:w="1975" w:type="dxa"/>
            <w:vMerge/>
          </w:tcPr>
          <w:p w14:paraId="416AA0B0" w14:textId="77777777" w:rsidR="00440C7C" w:rsidRPr="00574352" w:rsidRDefault="00440C7C" w:rsidP="00126B27">
            <w:pPr>
              <w:rPr>
                <w:rFonts w:eastAsia="바탕"/>
                <w:color w:val="000000" w:themeColor="text1"/>
                <w:sz w:val="22"/>
                <w:szCs w:val="22"/>
              </w:rPr>
            </w:pPr>
          </w:p>
        </w:tc>
        <w:tc>
          <w:tcPr>
            <w:tcW w:w="6655" w:type="dxa"/>
            <w:vAlign w:val="center"/>
          </w:tcPr>
          <w:p w14:paraId="32A36A30"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CON15</w:t>
            </w:r>
            <w:r w:rsidRPr="00574352">
              <w:rPr>
                <w:rFonts w:eastAsia="바탕"/>
                <w:color w:val="000000" w:themeColor="text1"/>
                <w:sz w:val="22"/>
                <w:szCs w:val="22"/>
              </w:rPr>
              <w:t>: Face social challenges</w:t>
            </w:r>
          </w:p>
        </w:tc>
      </w:tr>
      <w:tr w:rsidR="00440C7C" w:rsidRPr="00574352" w14:paraId="20C7E8FA" w14:textId="77777777" w:rsidTr="00126B27">
        <w:tc>
          <w:tcPr>
            <w:tcW w:w="1975" w:type="dxa"/>
            <w:vMerge/>
          </w:tcPr>
          <w:p w14:paraId="66138B2C" w14:textId="77777777" w:rsidR="00440C7C" w:rsidRPr="00574352" w:rsidRDefault="00440C7C" w:rsidP="00126B27">
            <w:pPr>
              <w:rPr>
                <w:rFonts w:eastAsia="바탕"/>
                <w:color w:val="000000" w:themeColor="text1"/>
                <w:sz w:val="22"/>
                <w:szCs w:val="22"/>
              </w:rPr>
            </w:pPr>
          </w:p>
        </w:tc>
        <w:tc>
          <w:tcPr>
            <w:tcW w:w="6655" w:type="dxa"/>
            <w:vAlign w:val="center"/>
          </w:tcPr>
          <w:p w14:paraId="16CF10E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CON16</w:t>
            </w:r>
            <w:r w:rsidRPr="00574352">
              <w:rPr>
                <w:rFonts w:eastAsia="바탕"/>
                <w:color w:val="000000" w:themeColor="text1"/>
                <w:sz w:val="22"/>
                <w:szCs w:val="22"/>
              </w:rPr>
              <w:t>: Develop more patience</w:t>
            </w:r>
          </w:p>
        </w:tc>
      </w:tr>
      <w:tr w:rsidR="00440C7C" w:rsidRPr="00574352" w14:paraId="62F3E1E3" w14:textId="77777777" w:rsidTr="00126B27">
        <w:tc>
          <w:tcPr>
            <w:tcW w:w="1975" w:type="dxa"/>
            <w:vMerge/>
          </w:tcPr>
          <w:p w14:paraId="304172BF" w14:textId="77777777" w:rsidR="00440C7C" w:rsidRPr="00574352" w:rsidRDefault="00440C7C" w:rsidP="00126B27">
            <w:pPr>
              <w:rPr>
                <w:rFonts w:eastAsia="바탕"/>
                <w:color w:val="000000" w:themeColor="text1"/>
                <w:sz w:val="22"/>
                <w:szCs w:val="22"/>
              </w:rPr>
            </w:pPr>
          </w:p>
        </w:tc>
        <w:tc>
          <w:tcPr>
            <w:tcW w:w="6655" w:type="dxa"/>
            <w:vAlign w:val="center"/>
          </w:tcPr>
          <w:p w14:paraId="59DBDE81"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CON17</w:t>
            </w:r>
            <w:r w:rsidRPr="00574352">
              <w:rPr>
                <w:rFonts w:eastAsia="바탕"/>
                <w:color w:val="000000" w:themeColor="text1"/>
                <w:sz w:val="22"/>
                <w:szCs w:val="22"/>
              </w:rPr>
              <w:t xml:space="preserve">: Find meaning in the moment </w:t>
            </w:r>
          </w:p>
        </w:tc>
      </w:tr>
      <w:tr w:rsidR="00440C7C" w:rsidRPr="00574352" w14:paraId="47F026CD" w14:textId="77777777" w:rsidTr="00126B27">
        <w:tc>
          <w:tcPr>
            <w:tcW w:w="1975" w:type="dxa"/>
            <w:vMerge/>
          </w:tcPr>
          <w:p w14:paraId="412DB84D" w14:textId="77777777" w:rsidR="00440C7C" w:rsidRPr="00574352" w:rsidRDefault="00440C7C" w:rsidP="00126B27">
            <w:pPr>
              <w:rPr>
                <w:rFonts w:eastAsia="바탕"/>
                <w:color w:val="000000" w:themeColor="text1"/>
                <w:sz w:val="22"/>
                <w:szCs w:val="22"/>
              </w:rPr>
            </w:pPr>
          </w:p>
        </w:tc>
        <w:tc>
          <w:tcPr>
            <w:tcW w:w="6655" w:type="dxa"/>
            <w:vAlign w:val="center"/>
          </w:tcPr>
          <w:p w14:paraId="12043EF6"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CON18</w:t>
            </w:r>
            <w:r w:rsidRPr="00574352">
              <w:rPr>
                <w:rFonts w:eastAsia="바탕"/>
                <w:color w:val="000000" w:themeColor="text1"/>
                <w:sz w:val="22"/>
                <w:szCs w:val="22"/>
              </w:rPr>
              <w:t xml:space="preserve">: Experience local immersion </w:t>
            </w:r>
          </w:p>
        </w:tc>
      </w:tr>
    </w:tbl>
    <w:p w14:paraId="630D7298" w14:textId="77777777" w:rsidR="00440C7C" w:rsidRDefault="00440C7C" w:rsidP="00440C7C"/>
    <w:p w14:paraId="15F20F2F" w14:textId="77777777" w:rsidR="00440C7C" w:rsidRDefault="00440C7C" w:rsidP="00440C7C"/>
    <w:p w14:paraId="023D2903" w14:textId="77777777" w:rsidR="00440C7C" w:rsidRDefault="00440C7C" w:rsidP="00440C7C"/>
    <w:p w14:paraId="7F5B0EA2" w14:textId="77777777" w:rsidR="00440C7C" w:rsidRPr="0008775F" w:rsidRDefault="00440C7C" w:rsidP="00440C7C">
      <w:r w:rsidRPr="0008775F">
        <w:rPr>
          <w:b/>
        </w:rPr>
        <w:lastRenderedPageBreak/>
        <w:t>Table 12.</w:t>
      </w:r>
      <w:r w:rsidRPr="0008775F">
        <w:t xml:space="preserve"> (continued)</w:t>
      </w:r>
    </w:p>
    <w:p w14:paraId="634D660C" w14:textId="77777777" w:rsidR="00440C7C" w:rsidRPr="00580B58" w:rsidRDefault="00440C7C" w:rsidP="00440C7C">
      <w:pPr>
        <w:rPr>
          <w:sz w:val="22"/>
          <w:szCs w:val="22"/>
        </w:rPr>
      </w:pPr>
    </w:p>
    <w:tbl>
      <w:tblPr>
        <w:tblStyle w:val="a8"/>
        <w:tblW w:w="0" w:type="auto"/>
        <w:tblLook w:val="04A0" w:firstRow="1" w:lastRow="0" w:firstColumn="1" w:lastColumn="0" w:noHBand="0" w:noVBand="1"/>
      </w:tblPr>
      <w:tblGrid>
        <w:gridCol w:w="1975"/>
        <w:gridCol w:w="6655"/>
      </w:tblGrid>
      <w:tr w:rsidR="00440C7C" w:rsidRPr="00574352" w14:paraId="5C2391A3" w14:textId="77777777" w:rsidTr="00126B27">
        <w:tc>
          <w:tcPr>
            <w:tcW w:w="1975" w:type="dxa"/>
            <w:shd w:val="clear" w:color="auto" w:fill="D9D9D9" w:themeFill="background1" w:themeFillShade="D9"/>
            <w:vAlign w:val="center"/>
          </w:tcPr>
          <w:p w14:paraId="2B50BB3E"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Construct</w:t>
            </w:r>
          </w:p>
        </w:tc>
        <w:tc>
          <w:tcPr>
            <w:tcW w:w="6655" w:type="dxa"/>
            <w:shd w:val="clear" w:color="auto" w:fill="D9D9D9" w:themeFill="background1" w:themeFillShade="D9"/>
            <w:vAlign w:val="center"/>
          </w:tcPr>
          <w:p w14:paraId="532C0E0B"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Item</w:t>
            </w:r>
          </w:p>
        </w:tc>
      </w:tr>
      <w:tr w:rsidR="00440C7C" w:rsidRPr="00574352" w14:paraId="3E9ECD6D" w14:textId="77777777" w:rsidTr="00126B27">
        <w:tc>
          <w:tcPr>
            <w:tcW w:w="1975" w:type="dxa"/>
            <w:vMerge w:val="restart"/>
          </w:tcPr>
          <w:p w14:paraId="5B970BA8" w14:textId="77777777" w:rsidR="00440C7C" w:rsidRPr="00574352" w:rsidRDefault="00440C7C" w:rsidP="00126B27">
            <w:pPr>
              <w:jc w:val="center"/>
              <w:rPr>
                <w:rFonts w:eastAsia="바탕"/>
                <w:color w:val="000000" w:themeColor="text1"/>
                <w:sz w:val="22"/>
                <w:szCs w:val="22"/>
              </w:rPr>
            </w:pPr>
            <w:r>
              <w:rPr>
                <w:rFonts w:eastAsia="바탕"/>
                <w:color w:val="000000" w:themeColor="text1"/>
                <w:sz w:val="22"/>
                <w:szCs w:val="22"/>
              </w:rPr>
              <w:t>Consequence</w:t>
            </w:r>
          </w:p>
        </w:tc>
        <w:tc>
          <w:tcPr>
            <w:tcW w:w="6655" w:type="dxa"/>
            <w:vAlign w:val="center"/>
          </w:tcPr>
          <w:p w14:paraId="4CA7060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CON19</w:t>
            </w:r>
            <w:r w:rsidRPr="00574352">
              <w:rPr>
                <w:rFonts w:eastAsia="바탕"/>
                <w:color w:val="000000" w:themeColor="text1"/>
                <w:sz w:val="22"/>
                <w:szCs w:val="22"/>
              </w:rPr>
              <w:t>: Escape from the challenges or issues of daily life</w:t>
            </w:r>
          </w:p>
        </w:tc>
      </w:tr>
      <w:tr w:rsidR="00440C7C" w:rsidRPr="00574352" w14:paraId="08AE81A6" w14:textId="77777777" w:rsidTr="00126B27">
        <w:tc>
          <w:tcPr>
            <w:tcW w:w="1975" w:type="dxa"/>
            <w:vMerge/>
          </w:tcPr>
          <w:p w14:paraId="6D3B9FBE" w14:textId="77777777" w:rsidR="00440C7C" w:rsidRPr="00574352" w:rsidRDefault="00440C7C" w:rsidP="00126B27">
            <w:pPr>
              <w:rPr>
                <w:rFonts w:eastAsia="바탕"/>
                <w:color w:val="000000" w:themeColor="text1"/>
                <w:sz w:val="22"/>
                <w:szCs w:val="22"/>
              </w:rPr>
            </w:pPr>
          </w:p>
        </w:tc>
        <w:tc>
          <w:tcPr>
            <w:tcW w:w="6655" w:type="dxa"/>
            <w:vAlign w:val="center"/>
          </w:tcPr>
          <w:p w14:paraId="236C315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CON20</w:t>
            </w:r>
            <w:r w:rsidRPr="00574352">
              <w:rPr>
                <w:rFonts w:eastAsia="바탕"/>
                <w:color w:val="000000" w:themeColor="text1"/>
                <w:sz w:val="22"/>
                <w:szCs w:val="22"/>
              </w:rPr>
              <w:t>: Build connections with people and places</w:t>
            </w:r>
          </w:p>
        </w:tc>
      </w:tr>
      <w:tr w:rsidR="00440C7C" w:rsidRPr="00574352" w14:paraId="71AB73F3" w14:textId="77777777" w:rsidTr="00126B27">
        <w:tc>
          <w:tcPr>
            <w:tcW w:w="1975" w:type="dxa"/>
            <w:vMerge/>
          </w:tcPr>
          <w:p w14:paraId="29B06E03" w14:textId="77777777" w:rsidR="00440C7C" w:rsidRPr="00574352" w:rsidRDefault="00440C7C" w:rsidP="00126B27">
            <w:pPr>
              <w:rPr>
                <w:rFonts w:eastAsia="바탕"/>
                <w:color w:val="000000" w:themeColor="text1"/>
                <w:sz w:val="22"/>
                <w:szCs w:val="22"/>
              </w:rPr>
            </w:pPr>
          </w:p>
        </w:tc>
        <w:tc>
          <w:tcPr>
            <w:tcW w:w="6655" w:type="dxa"/>
            <w:vAlign w:val="center"/>
          </w:tcPr>
          <w:p w14:paraId="70791F1C"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CON21</w:t>
            </w:r>
            <w:r w:rsidRPr="00574352">
              <w:rPr>
                <w:rFonts w:eastAsia="바탕"/>
                <w:color w:val="000000" w:themeColor="text1"/>
                <w:sz w:val="22"/>
                <w:szCs w:val="22"/>
              </w:rPr>
              <w:t>: Support communities</w:t>
            </w:r>
          </w:p>
        </w:tc>
      </w:tr>
      <w:tr w:rsidR="00440C7C" w:rsidRPr="00574352" w14:paraId="35DF301A" w14:textId="77777777" w:rsidTr="00126B27">
        <w:tc>
          <w:tcPr>
            <w:tcW w:w="1975" w:type="dxa"/>
            <w:vMerge/>
          </w:tcPr>
          <w:p w14:paraId="598C1801" w14:textId="77777777" w:rsidR="00440C7C" w:rsidRPr="00574352" w:rsidRDefault="00440C7C" w:rsidP="00126B27">
            <w:pPr>
              <w:rPr>
                <w:rFonts w:eastAsia="바탕"/>
                <w:color w:val="000000" w:themeColor="text1"/>
                <w:sz w:val="22"/>
                <w:szCs w:val="22"/>
              </w:rPr>
            </w:pPr>
          </w:p>
        </w:tc>
        <w:tc>
          <w:tcPr>
            <w:tcW w:w="6655" w:type="dxa"/>
            <w:vAlign w:val="center"/>
          </w:tcPr>
          <w:p w14:paraId="6E81B966"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CON22</w:t>
            </w:r>
            <w:r w:rsidRPr="00574352">
              <w:rPr>
                <w:rFonts w:eastAsia="바탕"/>
                <w:color w:val="000000" w:themeColor="text1"/>
                <w:sz w:val="22"/>
                <w:szCs w:val="22"/>
              </w:rPr>
              <w:t xml:space="preserve">: Learn another way of life from the locals </w:t>
            </w:r>
          </w:p>
          <w:p w14:paraId="01B2727F"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(e.g., different lifestyle)</w:t>
            </w:r>
          </w:p>
        </w:tc>
      </w:tr>
      <w:tr w:rsidR="00440C7C" w:rsidRPr="00574352" w14:paraId="6680F459" w14:textId="77777777" w:rsidTr="00126B27">
        <w:tc>
          <w:tcPr>
            <w:tcW w:w="1975" w:type="dxa"/>
            <w:vMerge/>
          </w:tcPr>
          <w:p w14:paraId="4E45379A" w14:textId="77777777" w:rsidR="00440C7C" w:rsidRPr="00574352" w:rsidRDefault="00440C7C" w:rsidP="00126B27">
            <w:pPr>
              <w:rPr>
                <w:rFonts w:eastAsia="바탕"/>
                <w:color w:val="000000" w:themeColor="text1"/>
                <w:sz w:val="22"/>
                <w:szCs w:val="22"/>
              </w:rPr>
            </w:pPr>
          </w:p>
        </w:tc>
        <w:tc>
          <w:tcPr>
            <w:tcW w:w="6655" w:type="dxa"/>
            <w:vAlign w:val="center"/>
          </w:tcPr>
          <w:p w14:paraId="5072FDD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CON23</w:t>
            </w:r>
            <w:r w:rsidRPr="00574352">
              <w:rPr>
                <w:rFonts w:eastAsia="바탕"/>
                <w:color w:val="000000" w:themeColor="text1"/>
                <w:sz w:val="22"/>
                <w:szCs w:val="22"/>
              </w:rPr>
              <w:t xml:space="preserve">: Learn about other cultures, history, people, and places </w:t>
            </w:r>
          </w:p>
        </w:tc>
      </w:tr>
      <w:tr w:rsidR="00440C7C" w:rsidRPr="00574352" w14:paraId="25F9A08F" w14:textId="77777777" w:rsidTr="00126B27">
        <w:tc>
          <w:tcPr>
            <w:tcW w:w="1975" w:type="dxa"/>
            <w:vMerge w:val="restart"/>
          </w:tcPr>
          <w:p w14:paraId="7C2AF2F7"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Value</w:t>
            </w:r>
          </w:p>
        </w:tc>
        <w:tc>
          <w:tcPr>
            <w:tcW w:w="6655" w:type="dxa"/>
            <w:vAlign w:val="center"/>
          </w:tcPr>
          <w:p w14:paraId="16B7D882"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w:t>
            </w:r>
            <w:r w:rsidRPr="00574352">
              <w:rPr>
                <w:rFonts w:eastAsia="바탕"/>
                <w:color w:val="000000" w:themeColor="text1"/>
                <w:sz w:val="22"/>
                <w:szCs w:val="22"/>
              </w:rPr>
              <w:t>: Engage in genuine and authentic experiences</w:t>
            </w:r>
          </w:p>
        </w:tc>
      </w:tr>
      <w:tr w:rsidR="00440C7C" w:rsidRPr="00574352" w14:paraId="66346C90" w14:textId="77777777" w:rsidTr="00126B27">
        <w:tc>
          <w:tcPr>
            <w:tcW w:w="1975" w:type="dxa"/>
            <w:vMerge/>
          </w:tcPr>
          <w:p w14:paraId="749163AA" w14:textId="77777777" w:rsidR="00440C7C" w:rsidRPr="00574352" w:rsidRDefault="00440C7C" w:rsidP="00126B27">
            <w:pPr>
              <w:rPr>
                <w:rFonts w:eastAsia="바탕"/>
                <w:color w:val="000000" w:themeColor="text1"/>
                <w:sz w:val="22"/>
                <w:szCs w:val="22"/>
              </w:rPr>
            </w:pPr>
          </w:p>
        </w:tc>
        <w:tc>
          <w:tcPr>
            <w:tcW w:w="6655" w:type="dxa"/>
            <w:vAlign w:val="center"/>
          </w:tcPr>
          <w:p w14:paraId="08A9692C"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VAL2</w:t>
            </w:r>
            <w:r w:rsidRPr="00574352">
              <w:rPr>
                <w:rFonts w:eastAsia="바탕"/>
                <w:color w:val="000000" w:themeColor="text1"/>
                <w:sz w:val="22"/>
                <w:szCs w:val="22"/>
              </w:rPr>
              <w:t>: Defy stereotypes of a destination</w:t>
            </w:r>
          </w:p>
        </w:tc>
      </w:tr>
      <w:tr w:rsidR="00440C7C" w:rsidRPr="00574352" w14:paraId="5AD1535C" w14:textId="77777777" w:rsidTr="00126B27">
        <w:tc>
          <w:tcPr>
            <w:tcW w:w="1975" w:type="dxa"/>
            <w:vMerge/>
          </w:tcPr>
          <w:p w14:paraId="0435B745" w14:textId="77777777" w:rsidR="00440C7C" w:rsidRPr="00574352" w:rsidRDefault="00440C7C" w:rsidP="00126B27">
            <w:pPr>
              <w:rPr>
                <w:rFonts w:eastAsia="바탕"/>
                <w:color w:val="000000" w:themeColor="text1"/>
                <w:sz w:val="22"/>
                <w:szCs w:val="22"/>
              </w:rPr>
            </w:pPr>
          </w:p>
        </w:tc>
        <w:tc>
          <w:tcPr>
            <w:tcW w:w="6655" w:type="dxa"/>
            <w:vAlign w:val="center"/>
          </w:tcPr>
          <w:p w14:paraId="1BC47536"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VAL3</w:t>
            </w:r>
            <w:r w:rsidRPr="00574352">
              <w:rPr>
                <w:rFonts w:eastAsia="바탕"/>
                <w:color w:val="000000" w:themeColor="text1"/>
                <w:sz w:val="22"/>
                <w:szCs w:val="22"/>
              </w:rPr>
              <w:t>: Receive emotional rewards</w:t>
            </w:r>
          </w:p>
        </w:tc>
      </w:tr>
      <w:tr w:rsidR="00440C7C" w:rsidRPr="00574352" w14:paraId="3768DBBD" w14:textId="77777777" w:rsidTr="00126B27">
        <w:tc>
          <w:tcPr>
            <w:tcW w:w="1975" w:type="dxa"/>
            <w:vMerge/>
          </w:tcPr>
          <w:p w14:paraId="2B77D9D9" w14:textId="77777777" w:rsidR="00440C7C" w:rsidRPr="00574352" w:rsidRDefault="00440C7C" w:rsidP="00126B27">
            <w:pPr>
              <w:rPr>
                <w:rFonts w:eastAsia="바탕"/>
                <w:color w:val="000000" w:themeColor="text1"/>
                <w:sz w:val="22"/>
                <w:szCs w:val="22"/>
              </w:rPr>
            </w:pPr>
          </w:p>
        </w:tc>
        <w:tc>
          <w:tcPr>
            <w:tcW w:w="6655" w:type="dxa"/>
            <w:vAlign w:val="center"/>
          </w:tcPr>
          <w:p w14:paraId="2FED231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VAL4</w:t>
            </w:r>
            <w:r w:rsidRPr="00574352">
              <w:rPr>
                <w:rFonts w:eastAsia="바탕"/>
                <w:color w:val="000000" w:themeColor="text1"/>
                <w:sz w:val="22"/>
                <w:szCs w:val="22"/>
              </w:rPr>
              <w:t>: Broaden my perspective</w:t>
            </w:r>
          </w:p>
        </w:tc>
      </w:tr>
      <w:tr w:rsidR="00440C7C" w:rsidRPr="00574352" w14:paraId="636BC592" w14:textId="77777777" w:rsidTr="00126B27">
        <w:tc>
          <w:tcPr>
            <w:tcW w:w="1975" w:type="dxa"/>
            <w:vMerge/>
          </w:tcPr>
          <w:p w14:paraId="4CC2B115" w14:textId="77777777" w:rsidR="00440C7C" w:rsidRPr="00574352" w:rsidRDefault="00440C7C" w:rsidP="00126B27">
            <w:pPr>
              <w:rPr>
                <w:rFonts w:eastAsia="바탕"/>
                <w:color w:val="000000" w:themeColor="text1"/>
                <w:sz w:val="22"/>
                <w:szCs w:val="22"/>
              </w:rPr>
            </w:pPr>
          </w:p>
        </w:tc>
        <w:tc>
          <w:tcPr>
            <w:tcW w:w="6655" w:type="dxa"/>
            <w:vAlign w:val="center"/>
          </w:tcPr>
          <w:p w14:paraId="6410612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VAL5</w:t>
            </w:r>
            <w:r w:rsidRPr="00574352">
              <w:rPr>
                <w:rFonts w:eastAsia="바탕"/>
                <w:color w:val="000000" w:themeColor="text1"/>
                <w:sz w:val="22"/>
                <w:szCs w:val="22"/>
              </w:rPr>
              <w:t>: Experience a slow lifestyle</w:t>
            </w:r>
          </w:p>
        </w:tc>
      </w:tr>
      <w:tr w:rsidR="00440C7C" w:rsidRPr="00574352" w14:paraId="786B0246" w14:textId="77777777" w:rsidTr="00126B27">
        <w:tc>
          <w:tcPr>
            <w:tcW w:w="1975" w:type="dxa"/>
            <w:vMerge/>
          </w:tcPr>
          <w:p w14:paraId="388758EB" w14:textId="77777777" w:rsidR="00440C7C" w:rsidRPr="00574352" w:rsidRDefault="00440C7C" w:rsidP="00126B27">
            <w:pPr>
              <w:rPr>
                <w:rFonts w:eastAsia="바탕"/>
                <w:color w:val="000000" w:themeColor="text1"/>
                <w:sz w:val="22"/>
                <w:szCs w:val="22"/>
              </w:rPr>
            </w:pPr>
          </w:p>
        </w:tc>
        <w:tc>
          <w:tcPr>
            <w:tcW w:w="6655" w:type="dxa"/>
            <w:vAlign w:val="center"/>
          </w:tcPr>
          <w:p w14:paraId="3B6AF1E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VAL6</w:t>
            </w:r>
            <w:r w:rsidRPr="00574352">
              <w:rPr>
                <w:rFonts w:eastAsia="바탕"/>
                <w:color w:val="000000" w:themeColor="text1"/>
                <w:sz w:val="22"/>
                <w:szCs w:val="22"/>
              </w:rPr>
              <w:t xml:space="preserve">: Gain knowledge of local culture </w:t>
            </w:r>
          </w:p>
          <w:p w14:paraId="10CF3683"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(e.g., local arts, history, places, and people)</w:t>
            </w:r>
          </w:p>
        </w:tc>
      </w:tr>
      <w:tr w:rsidR="00440C7C" w:rsidRPr="00574352" w14:paraId="7EB2BBF6" w14:textId="77777777" w:rsidTr="00126B27">
        <w:tc>
          <w:tcPr>
            <w:tcW w:w="1975" w:type="dxa"/>
            <w:vMerge/>
          </w:tcPr>
          <w:p w14:paraId="3C432A98" w14:textId="77777777" w:rsidR="00440C7C" w:rsidRPr="00574352" w:rsidRDefault="00440C7C" w:rsidP="00126B27">
            <w:pPr>
              <w:rPr>
                <w:rFonts w:eastAsia="바탕"/>
                <w:color w:val="000000" w:themeColor="text1"/>
                <w:sz w:val="22"/>
                <w:szCs w:val="22"/>
              </w:rPr>
            </w:pPr>
          </w:p>
        </w:tc>
        <w:tc>
          <w:tcPr>
            <w:tcW w:w="6655" w:type="dxa"/>
            <w:vAlign w:val="center"/>
          </w:tcPr>
          <w:p w14:paraId="77C5EA19"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VAL7</w:t>
            </w:r>
            <w:r w:rsidRPr="00574352">
              <w:rPr>
                <w:rFonts w:eastAsia="바탕"/>
                <w:color w:val="000000" w:themeColor="text1"/>
                <w:sz w:val="22"/>
                <w:szCs w:val="22"/>
              </w:rPr>
              <w:t>: Self-awareness</w:t>
            </w:r>
          </w:p>
        </w:tc>
      </w:tr>
      <w:tr w:rsidR="00440C7C" w:rsidRPr="00574352" w14:paraId="47AFAB80" w14:textId="77777777" w:rsidTr="00126B27">
        <w:tc>
          <w:tcPr>
            <w:tcW w:w="1975" w:type="dxa"/>
            <w:vMerge/>
          </w:tcPr>
          <w:p w14:paraId="29E1C860" w14:textId="77777777" w:rsidR="00440C7C" w:rsidRPr="00574352" w:rsidRDefault="00440C7C" w:rsidP="00126B27">
            <w:pPr>
              <w:rPr>
                <w:rFonts w:eastAsia="바탕"/>
                <w:color w:val="000000" w:themeColor="text1"/>
                <w:sz w:val="22"/>
                <w:szCs w:val="22"/>
              </w:rPr>
            </w:pPr>
          </w:p>
        </w:tc>
        <w:tc>
          <w:tcPr>
            <w:tcW w:w="6655" w:type="dxa"/>
            <w:vAlign w:val="center"/>
          </w:tcPr>
          <w:p w14:paraId="55D0D60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VAL8</w:t>
            </w:r>
            <w:r w:rsidRPr="00574352">
              <w:rPr>
                <w:rFonts w:eastAsia="바탕"/>
                <w:color w:val="000000" w:themeColor="text1"/>
                <w:sz w:val="22"/>
                <w:szCs w:val="22"/>
              </w:rPr>
              <w:t>: Self-confidence</w:t>
            </w:r>
          </w:p>
        </w:tc>
      </w:tr>
      <w:tr w:rsidR="00440C7C" w:rsidRPr="00574352" w14:paraId="431FC4C7" w14:textId="77777777" w:rsidTr="00126B27">
        <w:tc>
          <w:tcPr>
            <w:tcW w:w="1975" w:type="dxa"/>
            <w:vMerge/>
          </w:tcPr>
          <w:p w14:paraId="395328FD" w14:textId="77777777" w:rsidR="00440C7C" w:rsidRPr="00574352" w:rsidRDefault="00440C7C" w:rsidP="00126B27">
            <w:pPr>
              <w:rPr>
                <w:rFonts w:eastAsia="바탕"/>
                <w:color w:val="000000" w:themeColor="text1"/>
                <w:sz w:val="22"/>
                <w:szCs w:val="22"/>
              </w:rPr>
            </w:pPr>
          </w:p>
        </w:tc>
        <w:tc>
          <w:tcPr>
            <w:tcW w:w="6655" w:type="dxa"/>
            <w:vAlign w:val="center"/>
          </w:tcPr>
          <w:p w14:paraId="4658436F"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VAL9</w:t>
            </w:r>
            <w:r w:rsidRPr="00574352">
              <w:rPr>
                <w:rFonts w:eastAsia="바탕"/>
                <w:color w:val="000000" w:themeColor="text1"/>
                <w:sz w:val="22"/>
                <w:szCs w:val="22"/>
              </w:rPr>
              <w:t xml:space="preserve">: Self-improvement </w:t>
            </w:r>
          </w:p>
        </w:tc>
      </w:tr>
      <w:tr w:rsidR="00440C7C" w:rsidRPr="00574352" w14:paraId="0D27047E" w14:textId="77777777" w:rsidTr="00126B27">
        <w:tc>
          <w:tcPr>
            <w:tcW w:w="1975" w:type="dxa"/>
            <w:vMerge/>
          </w:tcPr>
          <w:p w14:paraId="34CCDCC3" w14:textId="77777777" w:rsidR="00440C7C" w:rsidRPr="00574352" w:rsidRDefault="00440C7C" w:rsidP="00126B27">
            <w:pPr>
              <w:rPr>
                <w:rFonts w:eastAsia="바탕"/>
                <w:color w:val="000000" w:themeColor="text1"/>
                <w:sz w:val="22"/>
                <w:szCs w:val="22"/>
              </w:rPr>
            </w:pPr>
          </w:p>
        </w:tc>
        <w:tc>
          <w:tcPr>
            <w:tcW w:w="6655" w:type="dxa"/>
            <w:vAlign w:val="center"/>
          </w:tcPr>
          <w:p w14:paraId="323DEFD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VAL10</w:t>
            </w:r>
            <w:r w:rsidRPr="00574352">
              <w:rPr>
                <w:rFonts w:eastAsia="바탕"/>
                <w:color w:val="000000" w:themeColor="text1"/>
                <w:sz w:val="22"/>
                <w:szCs w:val="22"/>
              </w:rPr>
              <w:t>: Personal growth</w:t>
            </w:r>
          </w:p>
        </w:tc>
      </w:tr>
      <w:tr w:rsidR="00440C7C" w:rsidRPr="00574352" w14:paraId="72C2A9B0" w14:textId="77777777" w:rsidTr="00126B27">
        <w:tc>
          <w:tcPr>
            <w:tcW w:w="1975" w:type="dxa"/>
            <w:vMerge/>
          </w:tcPr>
          <w:p w14:paraId="2CE41324" w14:textId="77777777" w:rsidR="00440C7C" w:rsidRPr="00574352" w:rsidRDefault="00440C7C" w:rsidP="00126B27">
            <w:pPr>
              <w:rPr>
                <w:rFonts w:eastAsia="바탕"/>
                <w:color w:val="000000" w:themeColor="text1"/>
                <w:sz w:val="22"/>
                <w:szCs w:val="22"/>
              </w:rPr>
            </w:pPr>
          </w:p>
        </w:tc>
        <w:tc>
          <w:tcPr>
            <w:tcW w:w="6655" w:type="dxa"/>
            <w:vAlign w:val="center"/>
          </w:tcPr>
          <w:p w14:paraId="44BF1CDA"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VAL11</w:t>
            </w:r>
            <w:r w:rsidRPr="00574352">
              <w:rPr>
                <w:rFonts w:eastAsia="바탕"/>
                <w:color w:val="000000" w:themeColor="text1"/>
                <w:sz w:val="22"/>
                <w:szCs w:val="22"/>
              </w:rPr>
              <w:t>: Replenish myself</w:t>
            </w:r>
          </w:p>
        </w:tc>
      </w:tr>
      <w:tr w:rsidR="00440C7C" w:rsidRPr="00574352" w14:paraId="417E04E8" w14:textId="77777777" w:rsidTr="00126B27">
        <w:tc>
          <w:tcPr>
            <w:tcW w:w="1975" w:type="dxa"/>
            <w:vMerge/>
          </w:tcPr>
          <w:p w14:paraId="30F4C49E" w14:textId="77777777" w:rsidR="00440C7C" w:rsidRPr="00574352" w:rsidRDefault="00440C7C" w:rsidP="00126B27">
            <w:pPr>
              <w:rPr>
                <w:rFonts w:eastAsia="바탕"/>
                <w:color w:val="000000" w:themeColor="text1"/>
                <w:sz w:val="22"/>
                <w:szCs w:val="22"/>
              </w:rPr>
            </w:pPr>
          </w:p>
        </w:tc>
        <w:tc>
          <w:tcPr>
            <w:tcW w:w="6655" w:type="dxa"/>
            <w:vAlign w:val="center"/>
          </w:tcPr>
          <w:p w14:paraId="3927A8A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VAL12</w:t>
            </w:r>
            <w:r w:rsidRPr="00574352">
              <w:rPr>
                <w:rFonts w:eastAsia="바탕"/>
                <w:color w:val="000000" w:themeColor="text1"/>
                <w:sz w:val="22"/>
                <w:szCs w:val="22"/>
              </w:rPr>
              <w:t>: Happiness</w:t>
            </w:r>
          </w:p>
        </w:tc>
      </w:tr>
      <w:tr w:rsidR="00440C7C" w:rsidRPr="00574352" w14:paraId="186912FE" w14:textId="77777777" w:rsidTr="00126B27">
        <w:tc>
          <w:tcPr>
            <w:tcW w:w="1975" w:type="dxa"/>
            <w:vMerge/>
          </w:tcPr>
          <w:p w14:paraId="1A8F03E3" w14:textId="77777777" w:rsidR="00440C7C" w:rsidRPr="00574352" w:rsidRDefault="00440C7C" w:rsidP="00126B27">
            <w:pPr>
              <w:rPr>
                <w:rFonts w:eastAsia="바탕"/>
                <w:color w:val="000000" w:themeColor="text1"/>
                <w:sz w:val="22"/>
                <w:szCs w:val="22"/>
              </w:rPr>
            </w:pPr>
          </w:p>
        </w:tc>
        <w:tc>
          <w:tcPr>
            <w:tcW w:w="6655" w:type="dxa"/>
            <w:vAlign w:val="center"/>
          </w:tcPr>
          <w:p w14:paraId="7B94D981"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VAL13</w:t>
            </w:r>
            <w:r w:rsidRPr="00574352">
              <w:rPr>
                <w:rFonts w:eastAsia="바탕"/>
                <w:color w:val="000000" w:themeColor="text1"/>
                <w:sz w:val="22"/>
                <w:szCs w:val="22"/>
              </w:rPr>
              <w:t>: A sense of achievement</w:t>
            </w:r>
          </w:p>
        </w:tc>
      </w:tr>
      <w:tr w:rsidR="00440C7C" w:rsidRPr="00574352" w14:paraId="6791415E" w14:textId="77777777" w:rsidTr="00126B27">
        <w:tc>
          <w:tcPr>
            <w:tcW w:w="1975" w:type="dxa"/>
            <w:vMerge/>
          </w:tcPr>
          <w:p w14:paraId="120A47C2" w14:textId="77777777" w:rsidR="00440C7C" w:rsidRPr="00574352" w:rsidRDefault="00440C7C" w:rsidP="00126B27">
            <w:pPr>
              <w:rPr>
                <w:rFonts w:eastAsia="바탕"/>
                <w:color w:val="000000" w:themeColor="text1"/>
                <w:sz w:val="22"/>
                <w:szCs w:val="22"/>
              </w:rPr>
            </w:pPr>
          </w:p>
        </w:tc>
        <w:tc>
          <w:tcPr>
            <w:tcW w:w="6655" w:type="dxa"/>
            <w:vAlign w:val="center"/>
          </w:tcPr>
          <w:p w14:paraId="2F6F9AC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VAL14</w:t>
            </w:r>
            <w:r w:rsidRPr="00574352">
              <w:rPr>
                <w:rFonts w:eastAsia="바탕"/>
                <w:color w:val="000000" w:themeColor="text1"/>
                <w:sz w:val="22"/>
                <w:szCs w:val="22"/>
              </w:rPr>
              <w:t>: Peace of mind (i.e., mental and emotional calmness)</w:t>
            </w:r>
          </w:p>
        </w:tc>
      </w:tr>
      <w:tr w:rsidR="00440C7C" w:rsidRPr="00574352" w14:paraId="1A8A073E" w14:textId="77777777" w:rsidTr="00126B27">
        <w:tc>
          <w:tcPr>
            <w:tcW w:w="1975" w:type="dxa"/>
            <w:vMerge/>
          </w:tcPr>
          <w:p w14:paraId="4A85B021" w14:textId="77777777" w:rsidR="00440C7C" w:rsidRPr="00574352" w:rsidRDefault="00440C7C" w:rsidP="00126B27">
            <w:pPr>
              <w:rPr>
                <w:rFonts w:eastAsia="바탕"/>
                <w:color w:val="000000" w:themeColor="text1"/>
                <w:sz w:val="22"/>
                <w:szCs w:val="22"/>
              </w:rPr>
            </w:pPr>
          </w:p>
        </w:tc>
        <w:tc>
          <w:tcPr>
            <w:tcW w:w="6655" w:type="dxa"/>
            <w:vAlign w:val="center"/>
          </w:tcPr>
          <w:p w14:paraId="05C2BAEF"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VAL15</w:t>
            </w:r>
            <w:r w:rsidRPr="00574352">
              <w:rPr>
                <w:rFonts w:eastAsia="바탕"/>
                <w:color w:val="000000" w:themeColor="text1"/>
                <w:sz w:val="22"/>
                <w:szCs w:val="22"/>
              </w:rPr>
              <w:t>: A sense of belonging</w:t>
            </w:r>
          </w:p>
        </w:tc>
      </w:tr>
      <w:tr w:rsidR="00440C7C" w:rsidRPr="00574352" w14:paraId="22D7DA5A" w14:textId="77777777" w:rsidTr="00126B27">
        <w:tc>
          <w:tcPr>
            <w:tcW w:w="1975" w:type="dxa"/>
            <w:vMerge/>
          </w:tcPr>
          <w:p w14:paraId="3C4493A4" w14:textId="77777777" w:rsidR="00440C7C" w:rsidRPr="00574352" w:rsidRDefault="00440C7C" w:rsidP="00126B27">
            <w:pPr>
              <w:rPr>
                <w:rFonts w:eastAsia="바탕"/>
                <w:color w:val="000000" w:themeColor="text1"/>
                <w:sz w:val="22"/>
                <w:szCs w:val="22"/>
              </w:rPr>
            </w:pPr>
          </w:p>
        </w:tc>
        <w:tc>
          <w:tcPr>
            <w:tcW w:w="6655" w:type="dxa"/>
            <w:vAlign w:val="center"/>
          </w:tcPr>
          <w:p w14:paraId="2DE0C44F"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VAL16</w:t>
            </w:r>
            <w:r w:rsidRPr="00574352">
              <w:rPr>
                <w:rFonts w:eastAsia="바탕"/>
                <w:color w:val="000000" w:themeColor="text1"/>
                <w:sz w:val="22"/>
                <w:szCs w:val="22"/>
              </w:rPr>
              <w:t>: A feeling of freedom</w:t>
            </w:r>
          </w:p>
        </w:tc>
      </w:tr>
      <w:tr w:rsidR="00440C7C" w:rsidRPr="00574352" w14:paraId="4423E6B8" w14:textId="77777777" w:rsidTr="00126B27">
        <w:tc>
          <w:tcPr>
            <w:tcW w:w="1975" w:type="dxa"/>
            <w:vMerge w:val="restart"/>
          </w:tcPr>
          <w:p w14:paraId="4DE06564"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Future intention</w:t>
            </w:r>
          </w:p>
        </w:tc>
        <w:tc>
          <w:tcPr>
            <w:tcW w:w="6655" w:type="dxa"/>
            <w:vAlign w:val="center"/>
          </w:tcPr>
          <w:p w14:paraId="349E9E19"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FI1</w:t>
            </w:r>
            <w:r w:rsidRPr="00574352">
              <w:rPr>
                <w:rFonts w:eastAsia="바탕"/>
                <w:color w:val="000000" w:themeColor="text1"/>
                <w:sz w:val="22"/>
                <w:szCs w:val="22"/>
              </w:rPr>
              <w:t>: I am planning to travel by slow tourism in the near future</w:t>
            </w:r>
          </w:p>
        </w:tc>
      </w:tr>
      <w:tr w:rsidR="00440C7C" w:rsidRPr="00574352" w14:paraId="4D4464B7" w14:textId="77777777" w:rsidTr="00126B27">
        <w:tc>
          <w:tcPr>
            <w:tcW w:w="1975" w:type="dxa"/>
            <w:vMerge/>
          </w:tcPr>
          <w:p w14:paraId="3056FF2E" w14:textId="77777777" w:rsidR="00440C7C" w:rsidRPr="00574352" w:rsidRDefault="00440C7C" w:rsidP="00126B27">
            <w:pPr>
              <w:rPr>
                <w:rFonts w:eastAsia="바탕"/>
                <w:color w:val="000000" w:themeColor="text1"/>
                <w:sz w:val="22"/>
                <w:szCs w:val="22"/>
              </w:rPr>
            </w:pPr>
          </w:p>
        </w:tc>
        <w:tc>
          <w:tcPr>
            <w:tcW w:w="6655" w:type="dxa"/>
            <w:vAlign w:val="center"/>
          </w:tcPr>
          <w:p w14:paraId="1488557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FI2</w:t>
            </w:r>
            <w:r w:rsidRPr="00574352">
              <w:rPr>
                <w:rFonts w:eastAsia="바탕"/>
                <w:color w:val="000000" w:themeColor="text1"/>
                <w:sz w:val="22"/>
                <w:szCs w:val="22"/>
              </w:rPr>
              <w:t>: I will try to travel by slow tourism in the near future</w:t>
            </w:r>
          </w:p>
        </w:tc>
      </w:tr>
      <w:tr w:rsidR="00440C7C" w:rsidRPr="00574352" w14:paraId="19C7BC9B" w14:textId="77777777" w:rsidTr="00126B27">
        <w:tc>
          <w:tcPr>
            <w:tcW w:w="1975" w:type="dxa"/>
            <w:vMerge/>
          </w:tcPr>
          <w:p w14:paraId="53D8A52F" w14:textId="77777777" w:rsidR="00440C7C" w:rsidRPr="00574352" w:rsidRDefault="00440C7C" w:rsidP="00126B27">
            <w:pPr>
              <w:rPr>
                <w:rFonts w:eastAsia="바탕"/>
                <w:color w:val="000000" w:themeColor="text1"/>
                <w:sz w:val="22"/>
                <w:szCs w:val="22"/>
              </w:rPr>
            </w:pPr>
          </w:p>
        </w:tc>
        <w:tc>
          <w:tcPr>
            <w:tcW w:w="6655" w:type="dxa"/>
            <w:vAlign w:val="center"/>
          </w:tcPr>
          <w:p w14:paraId="3945DAB6"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FI3</w:t>
            </w:r>
            <w:r w:rsidRPr="00574352">
              <w:rPr>
                <w:rFonts w:eastAsia="바탕"/>
                <w:color w:val="000000" w:themeColor="text1"/>
                <w:sz w:val="22"/>
                <w:szCs w:val="22"/>
              </w:rPr>
              <w:t xml:space="preserve">: I will certainly invest time and money to travel by slow tourism in </w:t>
            </w:r>
          </w:p>
          <w:p w14:paraId="47E43B67"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the near future</w:t>
            </w:r>
          </w:p>
        </w:tc>
      </w:tr>
      <w:tr w:rsidR="00440C7C" w:rsidRPr="00574352" w14:paraId="14B790A7" w14:textId="77777777" w:rsidTr="00126B27">
        <w:tc>
          <w:tcPr>
            <w:tcW w:w="1975" w:type="dxa"/>
            <w:vMerge/>
          </w:tcPr>
          <w:p w14:paraId="1E9B4626" w14:textId="77777777" w:rsidR="00440C7C" w:rsidRPr="00574352" w:rsidRDefault="00440C7C" w:rsidP="00126B27">
            <w:pPr>
              <w:rPr>
                <w:rFonts w:eastAsia="바탕"/>
                <w:color w:val="000000" w:themeColor="text1"/>
                <w:sz w:val="22"/>
                <w:szCs w:val="22"/>
              </w:rPr>
            </w:pPr>
          </w:p>
        </w:tc>
        <w:tc>
          <w:tcPr>
            <w:tcW w:w="6655" w:type="dxa"/>
            <w:vAlign w:val="center"/>
          </w:tcPr>
          <w:p w14:paraId="45DEF05A"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FI4</w:t>
            </w:r>
            <w:r w:rsidRPr="00574352">
              <w:rPr>
                <w:rFonts w:eastAsia="바탕"/>
                <w:color w:val="000000" w:themeColor="text1"/>
                <w:sz w:val="22"/>
                <w:szCs w:val="22"/>
              </w:rPr>
              <w:t>: I am willing to travel by slow tourism in the near future</w:t>
            </w:r>
          </w:p>
        </w:tc>
      </w:tr>
      <w:tr w:rsidR="00440C7C" w:rsidRPr="00574352" w14:paraId="2B072FA7" w14:textId="77777777" w:rsidTr="00126B27">
        <w:tc>
          <w:tcPr>
            <w:tcW w:w="1975" w:type="dxa"/>
            <w:vMerge w:val="restart"/>
          </w:tcPr>
          <w:p w14:paraId="613515FB"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Referral intention</w:t>
            </w:r>
          </w:p>
        </w:tc>
        <w:tc>
          <w:tcPr>
            <w:tcW w:w="6655" w:type="dxa"/>
            <w:vAlign w:val="center"/>
          </w:tcPr>
          <w:p w14:paraId="4C992AAE"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RF1</w:t>
            </w:r>
            <w:r w:rsidRPr="00574352">
              <w:rPr>
                <w:rFonts w:eastAsia="바탕"/>
                <w:color w:val="000000" w:themeColor="text1"/>
                <w:sz w:val="22"/>
                <w:szCs w:val="22"/>
              </w:rPr>
              <w:t>: How likely are you to recommend slow travel to others?</w:t>
            </w:r>
          </w:p>
        </w:tc>
      </w:tr>
      <w:tr w:rsidR="00440C7C" w:rsidRPr="00574352" w14:paraId="7A46AE43" w14:textId="77777777" w:rsidTr="00126B27">
        <w:tc>
          <w:tcPr>
            <w:tcW w:w="1975" w:type="dxa"/>
            <w:vMerge/>
          </w:tcPr>
          <w:p w14:paraId="4DBBD65C" w14:textId="77777777" w:rsidR="00440C7C" w:rsidRPr="00574352" w:rsidRDefault="00440C7C" w:rsidP="00126B27">
            <w:pPr>
              <w:rPr>
                <w:rFonts w:eastAsia="바탕"/>
                <w:color w:val="000000" w:themeColor="text1"/>
                <w:sz w:val="22"/>
                <w:szCs w:val="22"/>
              </w:rPr>
            </w:pPr>
          </w:p>
        </w:tc>
        <w:tc>
          <w:tcPr>
            <w:tcW w:w="6655" w:type="dxa"/>
            <w:vAlign w:val="center"/>
          </w:tcPr>
          <w:p w14:paraId="3A1B663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RF2</w:t>
            </w:r>
            <w:r w:rsidRPr="00574352">
              <w:rPr>
                <w:rFonts w:eastAsia="바탕"/>
                <w:color w:val="000000" w:themeColor="text1"/>
                <w:sz w:val="22"/>
                <w:szCs w:val="22"/>
              </w:rPr>
              <w:t xml:space="preserve">: How likely are you to talk about your slow travel experiences </w:t>
            </w:r>
          </w:p>
          <w:p w14:paraId="482CD07A"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positively when you are asked?</w:t>
            </w:r>
          </w:p>
        </w:tc>
      </w:tr>
      <w:tr w:rsidR="00440C7C" w:rsidRPr="00574352" w14:paraId="1B3B55C4" w14:textId="77777777" w:rsidTr="00126B27">
        <w:tc>
          <w:tcPr>
            <w:tcW w:w="1975" w:type="dxa"/>
            <w:vMerge/>
          </w:tcPr>
          <w:p w14:paraId="0498274C" w14:textId="77777777" w:rsidR="00440C7C" w:rsidRPr="00574352" w:rsidRDefault="00440C7C" w:rsidP="00126B27">
            <w:pPr>
              <w:rPr>
                <w:rFonts w:eastAsia="바탕"/>
                <w:color w:val="000000" w:themeColor="text1"/>
                <w:sz w:val="22"/>
                <w:szCs w:val="22"/>
              </w:rPr>
            </w:pPr>
          </w:p>
        </w:tc>
        <w:tc>
          <w:tcPr>
            <w:tcW w:w="6655" w:type="dxa"/>
            <w:vAlign w:val="center"/>
          </w:tcPr>
          <w:p w14:paraId="5C2831E6"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RF3</w:t>
            </w:r>
            <w:r w:rsidRPr="00574352">
              <w:rPr>
                <w:rFonts w:eastAsia="바탕"/>
                <w:color w:val="000000" w:themeColor="text1"/>
                <w:sz w:val="22"/>
                <w:szCs w:val="22"/>
              </w:rPr>
              <w:t xml:space="preserve">: How likely are you to encourage friends and relatives to do slow </w:t>
            </w:r>
          </w:p>
          <w:p w14:paraId="0D0F339A"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travel?</w:t>
            </w:r>
          </w:p>
        </w:tc>
      </w:tr>
      <w:tr w:rsidR="00440C7C" w:rsidRPr="00574352" w14:paraId="655F3B08" w14:textId="77777777" w:rsidTr="00126B27">
        <w:tc>
          <w:tcPr>
            <w:tcW w:w="1975" w:type="dxa"/>
            <w:vMerge/>
          </w:tcPr>
          <w:p w14:paraId="4E560A3B" w14:textId="77777777" w:rsidR="00440C7C" w:rsidRPr="00574352" w:rsidRDefault="00440C7C" w:rsidP="00126B27">
            <w:pPr>
              <w:rPr>
                <w:rFonts w:eastAsia="바탕"/>
                <w:color w:val="000000" w:themeColor="text1"/>
                <w:sz w:val="22"/>
                <w:szCs w:val="22"/>
              </w:rPr>
            </w:pPr>
          </w:p>
        </w:tc>
        <w:tc>
          <w:tcPr>
            <w:tcW w:w="6655" w:type="dxa"/>
            <w:vAlign w:val="center"/>
          </w:tcPr>
          <w:p w14:paraId="55D364F4"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RF4</w:t>
            </w:r>
            <w:r w:rsidRPr="00574352">
              <w:rPr>
                <w:rFonts w:eastAsia="바탕"/>
                <w:color w:val="000000" w:themeColor="text1"/>
                <w:sz w:val="22"/>
                <w:szCs w:val="22"/>
              </w:rPr>
              <w:t xml:space="preserve">: How likely are you to share or post on social media or blog about </w:t>
            </w:r>
          </w:p>
          <w:p w14:paraId="29D4D795" w14:textId="77777777" w:rsidR="00440C7C" w:rsidRPr="00574352" w:rsidRDefault="00440C7C" w:rsidP="00126B27">
            <w:pPr>
              <w:rPr>
                <w:rFonts w:eastAsia="바탕"/>
                <w:color w:val="000000" w:themeColor="text1"/>
                <w:sz w:val="22"/>
                <w:szCs w:val="22"/>
              </w:rPr>
            </w:pPr>
            <w:r w:rsidRPr="00574352">
              <w:rPr>
                <w:rFonts w:eastAsia="바탕"/>
                <w:color w:val="000000" w:themeColor="text1"/>
                <w:sz w:val="22"/>
                <w:szCs w:val="22"/>
              </w:rPr>
              <w:t xml:space="preserve">         your slow travel?</w:t>
            </w:r>
          </w:p>
        </w:tc>
      </w:tr>
      <w:tr w:rsidR="00440C7C" w:rsidRPr="00574352" w14:paraId="210122BB" w14:textId="77777777" w:rsidTr="00126B27">
        <w:tc>
          <w:tcPr>
            <w:tcW w:w="1975" w:type="dxa"/>
            <w:vMerge w:val="restart"/>
          </w:tcPr>
          <w:p w14:paraId="11687BD3" w14:textId="77777777" w:rsidR="00440C7C" w:rsidRPr="00574352" w:rsidRDefault="00440C7C" w:rsidP="00126B27">
            <w:pPr>
              <w:jc w:val="center"/>
              <w:rPr>
                <w:rFonts w:eastAsia="바탕"/>
                <w:color w:val="000000" w:themeColor="text1"/>
                <w:sz w:val="22"/>
                <w:szCs w:val="22"/>
              </w:rPr>
            </w:pPr>
            <w:r w:rsidRPr="00574352">
              <w:rPr>
                <w:rFonts w:eastAsia="바탕"/>
                <w:color w:val="000000" w:themeColor="text1"/>
                <w:sz w:val="22"/>
                <w:szCs w:val="22"/>
              </w:rPr>
              <w:t>Mindfulness</w:t>
            </w:r>
          </w:p>
        </w:tc>
        <w:tc>
          <w:tcPr>
            <w:tcW w:w="6655" w:type="dxa"/>
            <w:vAlign w:val="center"/>
          </w:tcPr>
          <w:p w14:paraId="7062FFED"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MIN1</w:t>
            </w:r>
            <w:r w:rsidRPr="00574352">
              <w:rPr>
                <w:rFonts w:eastAsia="바탕"/>
                <w:color w:val="000000" w:themeColor="text1"/>
                <w:sz w:val="22"/>
                <w:szCs w:val="22"/>
              </w:rPr>
              <w:t>: It is important to have my interest captured</w:t>
            </w:r>
          </w:p>
        </w:tc>
      </w:tr>
      <w:tr w:rsidR="00440C7C" w:rsidRPr="00574352" w14:paraId="75BBDF83" w14:textId="77777777" w:rsidTr="00126B27">
        <w:tc>
          <w:tcPr>
            <w:tcW w:w="1975" w:type="dxa"/>
            <w:vMerge/>
          </w:tcPr>
          <w:p w14:paraId="439E2EAF" w14:textId="77777777" w:rsidR="00440C7C" w:rsidRPr="00574352" w:rsidRDefault="00440C7C" w:rsidP="00126B27">
            <w:pPr>
              <w:rPr>
                <w:rFonts w:eastAsia="바탕"/>
                <w:color w:val="000000" w:themeColor="text1"/>
                <w:sz w:val="22"/>
                <w:szCs w:val="22"/>
              </w:rPr>
            </w:pPr>
          </w:p>
        </w:tc>
        <w:tc>
          <w:tcPr>
            <w:tcW w:w="6655" w:type="dxa"/>
            <w:vAlign w:val="center"/>
          </w:tcPr>
          <w:p w14:paraId="2671C5BE"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MIN2</w:t>
            </w:r>
            <w:r w:rsidRPr="00574352">
              <w:rPr>
                <w:rFonts w:eastAsia="바탕"/>
                <w:color w:val="000000" w:themeColor="text1"/>
                <w:sz w:val="22"/>
                <w:szCs w:val="22"/>
              </w:rPr>
              <w:t>: It is important to search for answers to questions I may have</w:t>
            </w:r>
          </w:p>
        </w:tc>
      </w:tr>
      <w:tr w:rsidR="00440C7C" w:rsidRPr="00574352" w14:paraId="58BA2B28" w14:textId="77777777" w:rsidTr="00126B27">
        <w:tc>
          <w:tcPr>
            <w:tcW w:w="1975" w:type="dxa"/>
            <w:vMerge/>
          </w:tcPr>
          <w:p w14:paraId="437AAE75" w14:textId="77777777" w:rsidR="00440C7C" w:rsidRPr="00574352" w:rsidRDefault="00440C7C" w:rsidP="00126B27">
            <w:pPr>
              <w:rPr>
                <w:rFonts w:eastAsia="바탕"/>
                <w:color w:val="000000" w:themeColor="text1"/>
                <w:sz w:val="22"/>
                <w:szCs w:val="22"/>
              </w:rPr>
            </w:pPr>
          </w:p>
        </w:tc>
        <w:tc>
          <w:tcPr>
            <w:tcW w:w="6655" w:type="dxa"/>
            <w:vAlign w:val="center"/>
          </w:tcPr>
          <w:p w14:paraId="5483A0BC"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MIN3</w:t>
            </w:r>
            <w:r w:rsidRPr="00574352">
              <w:rPr>
                <w:rFonts w:eastAsia="바탕"/>
                <w:color w:val="000000" w:themeColor="text1"/>
                <w:sz w:val="22"/>
                <w:szCs w:val="22"/>
              </w:rPr>
              <w:t>: It is important to have my curiosity aroused</w:t>
            </w:r>
          </w:p>
        </w:tc>
      </w:tr>
      <w:tr w:rsidR="00440C7C" w:rsidRPr="00574352" w14:paraId="6F6D4FDE" w14:textId="77777777" w:rsidTr="00126B27">
        <w:tc>
          <w:tcPr>
            <w:tcW w:w="1975" w:type="dxa"/>
            <w:vMerge/>
          </w:tcPr>
          <w:p w14:paraId="791675B8" w14:textId="77777777" w:rsidR="00440C7C" w:rsidRPr="00574352" w:rsidRDefault="00440C7C" w:rsidP="00126B27">
            <w:pPr>
              <w:rPr>
                <w:rFonts w:eastAsia="바탕"/>
                <w:color w:val="000000" w:themeColor="text1"/>
                <w:sz w:val="22"/>
                <w:szCs w:val="22"/>
              </w:rPr>
            </w:pPr>
          </w:p>
        </w:tc>
        <w:tc>
          <w:tcPr>
            <w:tcW w:w="6655" w:type="dxa"/>
            <w:vAlign w:val="center"/>
          </w:tcPr>
          <w:p w14:paraId="6DAF0C07"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MIN4</w:t>
            </w:r>
            <w:r w:rsidRPr="00574352">
              <w:rPr>
                <w:rFonts w:eastAsia="바탕"/>
                <w:color w:val="000000" w:themeColor="text1"/>
                <w:sz w:val="22"/>
                <w:szCs w:val="22"/>
              </w:rPr>
              <w:t>: It is important to inquire further about things in the destination</w:t>
            </w:r>
          </w:p>
        </w:tc>
      </w:tr>
      <w:tr w:rsidR="00440C7C" w:rsidRPr="00574352" w14:paraId="6DE3C5C5" w14:textId="77777777" w:rsidTr="00126B27">
        <w:tc>
          <w:tcPr>
            <w:tcW w:w="1975" w:type="dxa"/>
            <w:vMerge/>
          </w:tcPr>
          <w:p w14:paraId="4F9DE412" w14:textId="77777777" w:rsidR="00440C7C" w:rsidRPr="00574352" w:rsidRDefault="00440C7C" w:rsidP="00126B27">
            <w:pPr>
              <w:rPr>
                <w:rFonts w:eastAsia="바탕"/>
                <w:color w:val="000000" w:themeColor="text1"/>
                <w:sz w:val="22"/>
                <w:szCs w:val="22"/>
              </w:rPr>
            </w:pPr>
          </w:p>
        </w:tc>
        <w:tc>
          <w:tcPr>
            <w:tcW w:w="6655" w:type="dxa"/>
            <w:vAlign w:val="center"/>
          </w:tcPr>
          <w:p w14:paraId="77435A15"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MIN5</w:t>
            </w:r>
            <w:r w:rsidRPr="00574352">
              <w:rPr>
                <w:rFonts w:eastAsia="바탕"/>
                <w:color w:val="000000" w:themeColor="text1"/>
                <w:sz w:val="22"/>
                <w:szCs w:val="22"/>
              </w:rPr>
              <w:t>: It is important to explore and discover new things</w:t>
            </w:r>
          </w:p>
        </w:tc>
      </w:tr>
      <w:tr w:rsidR="00440C7C" w:rsidRPr="00574352" w14:paraId="1E860D8C" w14:textId="77777777" w:rsidTr="00126B27">
        <w:tc>
          <w:tcPr>
            <w:tcW w:w="1975" w:type="dxa"/>
            <w:vMerge/>
          </w:tcPr>
          <w:p w14:paraId="5627175E" w14:textId="77777777" w:rsidR="00440C7C" w:rsidRPr="00574352" w:rsidRDefault="00440C7C" w:rsidP="00126B27">
            <w:pPr>
              <w:rPr>
                <w:rFonts w:eastAsia="바탕"/>
                <w:color w:val="000000" w:themeColor="text1"/>
                <w:sz w:val="22"/>
                <w:szCs w:val="22"/>
              </w:rPr>
            </w:pPr>
          </w:p>
        </w:tc>
        <w:tc>
          <w:tcPr>
            <w:tcW w:w="6655" w:type="dxa"/>
            <w:vAlign w:val="center"/>
          </w:tcPr>
          <w:p w14:paraId="34B85448" w14:textId="77777777" w:rsidR="00440C7C" w:rsidRPr="00574352" w:rsidRDefault="00440C7C" w:rsidP="00126B27">
            <w:pPr>
              <w:rPr>
                <w:rFonts w:eastAsia="바탕"/>
                <w:color w:val="000000" w:themeColor="text1"/>
                <w:sz w:val="22"/>
                <w:szCs w:val="22"/>
              </w:rPr>
            </w:pPr>
            <w:r w:rsidRPr="001C4A5E">
              <w:rPr>
                <w:rFonts w:eastAsia="바탕"/>
                <w:b/>
                <w:color w:val="000000" w:themeColor="text1"/>
                <w:sz w:val="22"/>
                <w:szCs w:val="22"/>
              </w:rPr>
              <w:t>MIN6</w:t>
            </w:r>
            <w:r w:rsidRPr="00574352">
              <w:rPr>
                <w:rFonts w:eastAsia="바탕"/>
                <w:color w:val="000000" w:themeColor="text1"/>
                <w:sz w:val="22"/>
                <w:szCs w:val="22"/>
              </w:rPr>
              <w:t>: It is important to feel involved in what is going on around me</w:t>
            </w:r>
          </w:p>
        </w:tc>
      </w:tr>
    </w:tbl>
    <w:p w14:paraId="17C280F7" w14:textId="77777777" w:rsidR="00440C7C" w:rsidRDefault="00440C7C" w:rsidP="00440C7C">
      <w:pPr>
        <w:tabs>
          <w:tab w:val="left" w:pos="1253"/>
        </w:tabs>
      </w:pPr>
    </w:p>
    <w:p w14:paraId="1BDA33B0" w14:textId="77777777" w:rsidR="00440C7C" w:rsidRDefault="00440C7C" w:rsidP="00440C7C">
      <w:pPr>
        <w:tabs>
          <w:tab w:val="left" w:pos="1253"/>
        </w:tabs>
      </w:pPr>
    </w:p>
    <w:p w14:paraId="0FADFE71" w14:textId="77777777" w:rsidR="00440C7C" w:rsidRDefault="00440C7C" w:rsidP="00440C7C"/>
    <w:p w14:paraId="2106F9C3" w14:textId="77777777" w:rsidR="00440C7C" w:rsidRPr="003E7293" w:rsidRDefault="00440C7C" w:rsidP="00440C7C">
      <w:pPr>
        <w:rPr>
          <w:color w:val="000000" w:themeColor="text1"/>
        </w:rPr>
      </w:pPr>
      <w:bookmarkStart w:id="131" w:name="_Toc61218239"/>
      <w:r w:rsidRPr="003E7293">
        <w:rPr>
          <w:b/>
          <w:color w:val="000000" w:themeColor="text1"/>
        </w:rPr>
        <w:lastRenderedPageBreak/>
        <w:t xml:space="preserve">Table </w:t>
      </w:r>
      <w:r w:rsidRPr="003E7293">
        <w:rPr>
          <w:b/>
          <w:color w:val="000000" w:themeColor="text1"/>
        </w:rPr>
        <w:fldChar w:fldCharType="begin"/>
      </w:r>
      <w:r w:rsidRPr="003E7293">
        <w:rPr>
          <w:b/>
          <w:color w:val="000000" w:themeColor="text1"/>
        </w:rPr>
        <w:instrText xml:space="preserve"> SEQ Table \* ARABIC </w:instrText>
      </w:r>
      <w:r w:rsidRPr="003E7293">
        <w:rPr>
          <w:b/>
          <w:color w:val="000000" w:themeColor="text1"/>
        </w:rPr>
        <w:fldChar w:fldCharType="separate"/>
      </w:r>
      <w:r w:rsidRPr="003E7293">
        <w:rPr>
          <w:b/>
          <w:noProof/>
          <w:color w:val="000000" w:themeColor="text1"/>
        </w:rPr>
        <w:t>13</w:t>
      </w:r>
      <w:r w:rsidRPr="003E7293">
        <w:rPr>
          <w:b/>
          <w:color w:val="000000" w:themeColor="text1"/>
        </w:rPr>
        <w:fldChar w:fldCharType="end"/>
      </w:r>
      <w:r w:rsidRPr="003E7293">
        <w:rPr>
          <w:b/>
          <w:color w:val="000000" w:themeColor="text1"/>
        </w:rPr>
        <w:t>.</w:t>
      </w:r>
      <w:r w:rsidRPr="003E7293">
        <w:rPr>
          <w:color w:val="000000" w:themeColor="text1"/>
        </w:rPr>
        <w:t xml:space="preserve"> Pre-test: demographic characteristics (n=93)</w:t>
      </w:r>
      <w:bookmarkEnd w:id="131"/>
    </w:p>
    <w:p w14:paraId="23A876F9" w14:textId="77777777" w:rsidR="00440C7C" w:rsidRPr="003E7293" w:rsidRDefault="00440C7C" w:rsidP="00440C7C">
      <w:pPr>
        <w:rPr>
          <w:b/>
          <w:iCs/>
          <w:color w:val="000000" w:themeColor="text1"/>
        </w:rPr>
      </w:pPr>
    </w:p>
    <w:tbl>
      <w:tblPr>
        <w:tblStyle w:val="a8"/>
        <w:tblpPr w:leftFromText="180" w:rightFromText="180" w:vertAnchor="text" w:horzAnchor="margin" w:tblpY="92"/>
        <w:tblW w:w="8365" w:type="dxa"/>
        <w:tblLayout w:type="fixed"/>
        <w:tblLook w:val="04A0" w:firstRow="1" w:lastRow="0" w:firstColumn="1" w:lastColumn="0" w:noHBand="0" w:noVBand="1"/>
      </w:tblPr>
      <w:tblGrid>
        <w:gridCol w:w="1435"/>
        <w:gridCol w:w="3060"/>
        <w:gridCol w:w="1890"/>
        <w:gridCol w:w="1980"/>
      </w:tblGrid>
      <w:tr w:rsidR="00440C7C" w:rsidRPr="003E7293" w14:paraId="62267A77" w14:textId="77777777" w:rsidTr="00126B27">
        <w:tc>
          <w:tcPr>
            <w:tcW w:w="4495" w:type="dxa"/>
            <w:gridSpan w:val="2"/>
            <w:shd w:val="clear" w:color="auto" w:fill="D9D9D9" w:themeFill="background1" w:themeFillShade="D9"/>
            <w:vAlign w:val="center"/>
          </w:tcPr>
          <w:p w14:paraId="10E8ECBA" w14:textId="77777777" w:rsidR="00440C7C" w:rsidRPr="003E7293" w:rsidRDefault="00440C7C" w:rsidP="00126B27">
            <w:pPr>
              <w:jc w:val="center"/>
              <w:rPr>
                <w:color w:val="000000" w:themeColor="text1"/>
                <w:sz w:val="22"/>
                <w:szCs w:val="22"/>
              </w:rPr>
            </w:pPr>
            <w:r w:rsidRPr="003E7293">
              <w:rPr>
                <w:color w:val="000000" w:themeColor="text1"/>
                <w:sz w:val="22"/>
                <w:szCs w:val="22"/>
              </w:rPr>
              <w:t>Demographics</w:t>
            </w:r>
          </w:p>
        </w:tc>
        <w:tc>
          <w:tcPr>
            <w:tcW w:w="1890" w:type="dxa"/>
            <w:shd w:val="clear" w:color="auto" w:fill="D9D9D9" w:themeFill="background1" w:themeFillShade="D9"/>
            <w:vAlign w:val="center"/>
          </w:tcPr>
          <w:p w14:paraId="52CE4CDF" w14:textId="77777777" w:rsidR="00440C7C" w:rsidRPr="003E7293" w:rsidRDefault="00440C7C" w:rsidP="00126B27">
            <w:pPr>
              <w:jc w:val="center"/>
              <w:rPr>
                <w:color w:val="000000" w:themeColor="text1"/>
                <w:sz w:val="22"/>
                <w:szCs w:val="22"/>
              </w:rPr>
            </w:pPr>
            <w:r w:rsidRPr="003E7293">
              <w:rPr>
                <w:color w:val="000000" w:themeColor="text1"/>
                <w:sz w:val="22"/>
                <w:szCs w:val="22"/>
              </w:rPr>
              <w:t>Frequency</w:t>
            </w:r>
          </w:p>
        </w:tc>
        <w:tc>
          <w:tcPr>
            <w:tcW w:w="1980" w:type="dxa"/>
            <w:shd w:val="clear" w:color="auto" w:fill="D9D9D9" w:themeFill="background1" w:themeFillShade="D9"/>
            <w:vAlign w:val="center"/>
          </w:tcPr>
          <w:p w14:paraId="4F67F4C8" w14:textId="77777777" w:rsidR="00440C7C" w:rsidRPr="003E7293" w:rsidRDefault="00440C7C" w:rsidP="00126B27">
            <w:pPr>
              <w:jc w:val="center"/>
              <w:rPr>
                <w:color w:val="000000" w:themeColor="text1"/>
                <w:sz w:val="22"/>
                <w:szCs w:val="22"/>
              </w:rPr>
            </w:pPr>
            <w:r w:rsidRPr="003E7293">
              <w:rPr>
                <w:color w:val="000000" w:themeColor="text1"/>
                <w:sz w:val="22"/>
                <w:szCs w:val="22"/>
              </w:rPr>
              <w:t>Percentage</w:t>
            </w:r>
          </w:p>
        </w:tc>
      </w:tr>
      <w:tr w:rsidR="00440C7C" w:rsidRPr="003E7293" w14:paraId="1D079A67" w14:textId="77777777" w:rsidTr="00126B27">
        <w:trPr>
          <w:trHeight w:val="288"/>
        </w:trPr>
        <w:tc>
          <w:tcPr>
            <w:tcW w:w="1435" w:type="dxa"/>
            <w:vMerge w:val="restart"/>
            <w:vAlign w:val="center"/>
          </w:tcPr>
          <w:p w14:paraId="793510F3" w14:textId="77777777" w:rsidR="00440C7C" w:rsidRPr="003E7293" w:rsidRDefault="00440C7C" w:rsidP="00126B27">
            <w:pPr>
              <w:rPr>
                <w:color w:val="000000" w:themeColor="text1"/>
                <w:sz w:val="22"/>
                <w:szCs w:val="22"/>
              </w:rPr>
            </w:pPr>
            <w:r w:rsidRPr="003E7293">
              <w:rPr>
                <w:color w:val="000000" w:themeColor="text1"/>
                <w:sz w:val="22"/>
                <w:szCs w:val="22"/>
              </w:rPr>
              <w:t>Gender</w:t>
            </w:r>
          </w:p>
        </w:tc>
        <w:tc>
          <w:tcPr>
            <w:tcW w:w="3060" w:type="dxa"/>
            <w:vAlign w:val="center"/>
          </w:tcPr>
          <w:p w14:paraId="03D845CC" w14:textId="77777777" w:rsidR="00440C7C" w:rsidRPr="003E7293" w:rsidRDefault="00440C7C" w:rsidP="00126B27">
            <w:pPr>
              <w:rPr>
                <w:color w:val="000000" w:themeColor="text1"/>
                <w:sz w:val="22"/>
                <w:szCs w:val="22"/>
              </w:rPr>
            </w:pPr>
            <w:r w:rsidRPr="003E7293">
              <w:rPr>
                <w:color w:val="000000" w:themeColor="text1"/>
                <w:sz w:val="22"/>
                <w:szCs w:val="22"/>
              </w:rPr>
              <w:t>Male</w:t>
            </w:r>
          </w:p>
        </w:tc>
        <w:tc>
          <w:tcPr>
            <w:tcW w:w="1890" w:type="dxa"/>
            <w:vAlign w:val="center"/>
          </w:tcPr>
          <w:p w14:paraId="1AFA5EFB" w14:textId="77777777" w:rsidR="00440C7C" w:rsidRPr="003E7293" w:rsidRDefault="00440C7C" w:rsidP="00126B27">
            <w:pPr>
              <w:jc w:val="center"/>
              <w:rPr>
                <w:color w:val="000000" w:themeColor="text1"/>
                <w:sz w:val="22"/>
                <w:szCs w:val="22"/>
              </w:rPr>
            </w:pPr>
            <w:r w:rsidRPr="003E7293">
              <w:rPr>
                <w:color w:val="000000" w:themeColor="text1"/>
                <w:sz w:val="22"/>
                <w:szCs w:val="22"/>
              </w:rPr>
              <w:t>57</w:t>
            </w:r>
          </w:p>
        </w:tc>
        <w:tc>
          <w:tcPr>
            <w:tcW w:w="1980" w:type="dxa"/>
            <w:vAlign w:val="center"/>
          </w:tcPr>
          <w:p w14:paraId="121A7BAF" w14:textId="77777777" w:rsidR="00440C7C" w:rsidRPr="003E7293" w:rsidRDefault="00440C7C" w:rsidP="00126B27">
            <w:pPr>
              <w:jc w:val="center"/>
              <w:rPr>
                <w:color w:val="000000" w:themeColor="text1"/>
                <w:sz w:val="22"/>
                <w:szCs w:val="22"/>
              </w:rPr>
            </w:pPr>
            <w:r w:rsidRPr="003E7293">
              <w:rPr>
                <w:color w:val="000000" w:themeColor="text1"/>
                <w:sz w:val="22"/>
                <w:szCs w:val="22"/>
              </w:rPr>
              <w:t>38.7%</w:t>
            </w:r>
          </w:p>
        </w:tc>
      </w:tr>
      <w:tr w:rsidR="00440C7C" w:rsidRPr="003E7293" w14:paraId="7912F8D6" w14:textId="77777777" w:rsidTr="00126B27">
        <w:trPr>
          <w:trHeight w:val="288"/>
        </w:trPr>
        <w:tc>
          <w:tcPr>
            <w:tcW w:w="1435" w:type="dxa"/>
            <w:vMerge/>
            <w:vAlign w:val="center"/>
          </w:tcPr>
          <w:p w14:paraId="47BB333D" w14:textId="77777777" w:rsidR="00440C7C" w:rsidRPr="003E7293" w:rsidRDefault="00440C7C" w:rsidP="00126B27">
            <w:pPr>
              <w:rPr>
                <w:color w:val="000000" w:themeColor="text1"/>
                <w:sz w:val="22"/>
                <w:szCs w:val="22"/>
              </w:rPr>
            </w:pPr>
          </w:p>
        </w:tc>
        <w:tc>
          <w:tcPr>
            <w:tcW w:w="3060" w:type="dxa"/>
            <w:vAlign w:val="center"/>
          </w:tcPr>
          <w:p w14:paraId="73A9927C" w14:textId="77777777" w:rsidR="00440C7C" w:rsidRPr="003E7293" w:rsidRDefault="00440C7C" w:rsidP="00126B27">
            <w:pPr>
              <w:rPr>
                <w:color w:val="000000" w:themeColor="text1"/>
                <w:sz w:val="22"/>
                <w:szCs w:val="22"/>
              </w:rPr>
            </w:pPr>
            <w:r w:rsidRPr="003E7293">
              <w:rPr>
                <w:color w:val="000000" w:themeColor="text1"/>
                <w:sz w:val="22"/>
                <w:szCs w:val="22"/>
              </w:rPr>
              <w:t>Female</w:t>
            </w:r>
          </w:p>
        </w:tc>
        <w:tc>
          <w:tcPr>
            <w:tcW w:w="1890" w:type="dxa"/>
            <w:vAlign w:val="center"/>
          </w:tcPr>
          <w:p w14:paraId="4B658B65" w14:textId="77777777" w:rsidR="00440C7C" w:rsidRPr="003E7293" w:rsidRDefault="00440C7C" w:rsidP="00126B27">
            <w:pPr>
              <w:jc w:val="center"/>
              <w:rPr>
                <w:color w:val="000000" w:themeColor="text1"/>
                <w:sz w:val="22"/>
                <w:szCs w:val="22"/>
              </w:rPr>
            </w:pPr>
            <w:r w:rsidRPr="003E7293">
              <w:rPr>
                <w:color w:val="000000" w:themeColor="text1"/>
                <w:sz w:val="22"/>
                <w:szCs w:val="22"/>
              </w:rPr>
              <w:t>36</w:t>
            </w:r>
          </w:p>
        </w:tc>
        <w:tc>
          <w:tcPr>
            <w:tcW w:w="1980" w:type="dxa"/>
            <w:vAlign w:val="center"/>
          </w:tcPr>
          <w:p w14:paraId="11A16E59" w14:textId="77777777" w:rsidR="00440C7C" w:rsidRPr="003E7293" w:rsidRDefault="00440C7C" w:rsidP="00126B27">
            <w:pPr>
              <w:jc w:val="center"/>
              <w:rPr>
                <w:color w:val="000000" w:themeColor="text1"/>
                <w:sz w:val="22"/>
                <w:szCs w:val="22"/>
              </w:rPr>
            </w:pPr>
            <w:r w:rsidRPr="003E7293">
              <w:rPr>
                <w:color w:val="000000" w:themeColor="text1"/>
                <w:sz w:val="22"/>
                <w:szCs w:val="22"/>
              </w:rPr>
              <w:t>61.3%</w:t>
            </w:r>
          </w:p>
        </w:tc>
      </w:tr>
      <w:tr w:rsidR="00440C7C" w:rsidRPr="003E7293" w14:paraId="0BA6CD8C" w14:textId="77777777" w:rsidTr="00126B27">
        <w:trPr>
          <w:trHeight w:val="288"/>
        </w:trPr>
        <w:tc>
          <w:tcPr>
            <w:tcW w:w="1435" w:type="dxa"/>
            <w:vMerge w:val="restart"/>
            <w:vAlign w:val="center"/>
          </w:tcPr>
          <w:p w14:paraId="67E125E5" w14:textId="77777777" w:rsidR="00440C7C" w:rsidRPr="003E7293" w:rsidRDefault="00440C7C" w:rsidP="00126B27">
            <w:pPr>
              <w:rPr>
                <w:color w:val="000000" w:themeColor="text1"/>
                <w:sz w:val="22"/>
                <w:szCs w:val="22"/>
              </w:rPr>
            </w:pPr>
            <w:r w:rsidRPr="003E7293">
              <w:rPr>
                <w:color w:val="000000" w:themeColor="text1"/>
                <w:sz w:val="22"/>
                <w:szCs w:val="22"/>
              </w:rPr>
              <w:t>Age</w:t>
            </w:r>
          </w:p>
        </w:tc>
        <w:tc>
          <w:tcPr>
            <w:tcW w:w="3060" w:type="dxa"/>
            <w:vAlign w:val="center"/>
          </w:tcPr>
          <w:p w14:paraId="4377C1A5" w14:textId="77777777" w:rsidR="00440C7C" w:rsidRPr="003E7293" w:rsidRDefault="00440C7C" w:rsidP="00126B27">
            <w:pPr>
              <w:rPr>
                <w:color w:val="000000" w:themeColor="text1"/>
                <w:sz w:val="22"/>
                <w:szCs w:val="22"/>
              </w:rPr>
            </w:pPr>
            <w:r w:rsidRPr="003E7293">
              <w:rPr>
                <w:color w:val="000000" w:themeColor="text1"/>
                <w:sz w:val="22"/>
                <w:szCs w:val="22"/>
              </w:rPr>
              <w:t>18-30</w:t>
            </w:r>
          </w:p>
        </w:tc>
        <w:tc>
          <w:tcPr>
            <w:tcW w:w="1890" w:type="dxa"/>
            <w:vAlign w:val="center"/>
          </w:tcPr>
          <w:p w14:paraId="644CAFA8" w14:textId="77777777" w:rsidR="00440C7C" w:rsidRPr="003E7293" w:rsidRDefault="00440C7C" w:rsidP="00126B27">
            <w:pPr>
              <w:jc w:val="center"/>
              <w:rPr>
                <w:color w:val="000000" w:themeColor="text1"/>
                <w:sz w:val="22"/>
                <w:szCs w:val="22"/>
              </w:rPr>
            </w:pPr>
            <w:r w:rsidRPr="003E7293">
              <w:rPr>
                <w:color w:val="000000" w:themeColor="text1"/>
                <w:sz w:val="22"/>
                <w:szCs w:val="22"/>
              </w:rPr>
              <w:t>34</w:t>
            </w:r>
          </w:p>
        </w:tc>
        <w:tc>
          <w:tcPr>
            <w:tcW w:w="1980" w:type="dxa"/>
            <w:vAlign w:val="center"/>
          </w:tcPr>
          <w:p w14:paraId="6CFB9C44" w14:textId="77777777" w:rsidR="00440C7C" w:rsidRPr="003E7293" w:rsidRDefault="00440C7C" w:rsidP="00126B27">
            <w:pPr>
              <w:jc w:val="center"/>
              <w:rPr>
                <w:color w:val="000000" w:themeColor="text1"/>
                <w:sz w:val="22"/>
                <w:szCs w:val="22"/>
              </w:rPr>
            </w:pPr>
            <w:r w:rsidRPr="003E7293">
              <w:rPr>
                <w:color w:val="000000" w:themeColor="text1"/>
                <w:sz w:val="22"/>
                <w:szCs w:val="22"/>
              </w:rPr>
              <w:t>36.5%</w:t>
            </w:r>
          </w:p>
        </w:tc>
      </w:tr>
      <w:tr w:rsidR="00440C7C" w:rsidRPr="003E7293" w14:paraId="521EF2B4" w14:textId="77777777" w:rsidTr="00126B27">
        <w:trPr>
          <w:trHeight w:val="288"/>
        </w:trPr>
        <w:tc>
          <w:tcPr>
            <w:tcW w:w="1435" w:type="dxa"/>
            <w:vMerge/>
            <w:vAlign w:val="center"/>
          </w:tcPr>
          <w:p w14:paraId="19283C9E" w14:textId="77777777" w:rsidR="00440C7C" w:rsidRPr="003E7293" w:rsidRDefault="00440C7C" w:rsidP="00126B27">
            <w:pPr>
              <w:rPr>
                <w:color w:val="000000" w:themeColor="text1"/>
                <w:sz w:val="22"/>
                <w:szCs w:val="22"/>
              </w:rPr>
            </w:pPr>
          </w:p>
        </w:tc>
        <w:tc>
          <w:tcPr>
            <w:tcW w:w="3060" w:type="dxa"/>
            <w:vAlign w:val="center"/>
          </w:tcPr>
          <w:p w14:paraId="37AA3B30" w14:textId="77777777" w:rsidR="00440C7C" w:rsidRPr="003E7293" w:rsidRDefault="00440C7C" w:rsidP="00126B27">
            <w:pPr>
              <w:rPr>
                <w:color w:val="000000" w:themeColor="text1"/>
                <w:sz w:val="22"/>
                <w:szCs w:val="22"/>
              </w:rPr>
            </w:pPr>
            <w:r w:rsidRPr="003E7293">
              <w:rPr>
                <w:color w:val="000000" w:themeColor="text1"/>
                <w:sz w:val="22"/>
                <w:szCs w:val="22"/>
              </w:rPr>
              <w:t>31-40</w:t>
            </w:r>
          </w:p>
        </w:tc>
        <w:tc>
          <w:tcPr>
            <w:tcW w:w="1890" w:type="dxa"/>
            <w:vAlign w:val="center"/>
          </w:tcPr>
          <w:p w14:paraId="18AD6659" w14:textId="77777777" w:rsidR="00440C7C" w:rsidRPr="003E7293" w:rsidRDefault="00440C7C" w:rsidP="00126B27">
            <w:pPr>
              <w:jc w:val="center"/>
              <w:rPr>
                <w:color w:val="000000" w:themeColor="text1"/>
                <w:sz w:val="22"/>
                <w:szCs w:val="22"/>
              </w:rPr>
            </w:pPr>
            <w:r w:rsidRPr="003E7293">
              <w:rPr>
                <w:color w:val="000000" w:themeColor="text1"/>
                <w:sz w:val="22"/>
                <w:szCs w:val="22"/>
              </w:rPr>
              <w:t>31</w:t>
            </w:r>
          </w:p>
        </w:tc>
        <w:tc>
          <w:tcPr>
            <w:tcW w:w="1980" w:type="dxa"/>
            <w:vAlign w:val="center"/>
          </w:tcPr>
          <w:p w14:paraId="4F3C29DD" w14:textId="77777777" w:rsidR="00440C7C" w:rsidRPr="003E7293" w:rsidRDefault="00440C7C" w:rsidP="00126B27">
            <w:pPr>
              <w:jc w:val="center"/>
              <w:rPr>
                <w:color w:val="000000" w:themeColor="text1"/>
                <w:sz w:val="22"/>
                <w:szCs w:val="22"/>
              </w:rPr>
            </w:pPr>
            <w:r w:rsidRPr="003E7293">
              <w:rPr>
                <w:color w:val="000000" w:themeColor="text1"/>
                <w:sz w:val="22"/>
                <w:szCs w:val="22"/>
              </w:rPr>
              <w:t>33.3%</w:t>
            </w:r>
          </w:p>
        </w:tc>
      </w:tr>
      <w:tr w:rsidR="00440C7C" w:rsidRPr="003E7293" w14:paraId="6D1D70AF" w14:textId="77777777" w:rsidTr="00126B27">
        <w:trPr>
          <w:trHeight w:val="288"/>
        </w:trPr>
        <w:tc>
          <w:tcPr>
            <w:tcW w:w="1435" w:type="dxa"/>
            <w:vMerge/>
            <w:vAlign w:val="center"/>
          </w:tcPr>
          <w:p w14:paraId="0851C10E" w14:textId="77777777" w:rsidR="00440C7C" w:rsidRPr="003E7293" w:rsidRDefault="00440C7C" w:rsidP="00126B27">
            <w:pPr>
              <w:rPr>
                <w:color w:val="000000" w:themeColor="text1"/>
                <w:sz w:val="22"/>
                <w:szCs w:val="22"/>
              </w:rPr>
            </w:pPr>
          </w:p>
        </w:tc>
        <w:tc>
          <w:tcPr>
            <w:tcW w:w="3060" w:type="dxa"/>
            <w:vAlign w:val="center"/>
          </w:tcPr>
          <w:p w14:paraId="4367EB83" w14:textId="77777777" w:rsidR="00440C7C" w:rsidRPr="003E7293" w:rsidRDefault="00440C7C" w:rsidP="00126B27">
            <w:pPr>
              <w:rPr>
                <w:color w:val="000000" w:themeColor="text1"/>
                <w:sz w:val="22"/>
                <w:szCs w:val="22"/>
              </w:rPr>
            </w:pPr>
            <w:r w:rsidRPr="003E7293">
              <w:rPr>
                <w:color w:val="000000" w:themeColor="text1"/>
                <w:sz w:val="22"/>
                <w:szCs w:val="22"/>
              </w:rPr>
              <w:t>41-50</w:t>
            </w:r>
          </w:p>
        </w:tc>
        <w:tc>
          <w:tcPr>
            <w:tcW w:w="1890" w:type="dxa"/>
            <w:vAlign w:val="center"/>
          </w:tcPr>
          <w:p w14:paraId="04C2C7A0" w14:textId="77777777" w:rsidR="00440C7C" w:rsidRPr="003E7293" w:rsidRDefault="00440C7C" w:rsidP="00126B27">
            <w:pPr>
              <w:jc w:val="center"/>
              <w:rPr>
                <w:color w:val="000000" w:themeColor="text1"/>
                <w:sz w:val="22"/>
                <w:szCs w:val="22"/>
              </w:rPr>
            </w:pPr>
            <w:r w:rsidRPr="003E7293">
              <w:rPr>
                <w:color w:val="000000" w:themeColor="text1"/>
                <w:sz w:val="22"/>
                <w:szCs w:val="22"/>
              </w:rPr>
              <w:t>16</w:t>
            </w:r>
          </w:p>
        </w:tc>
        <w:tc>
          <w:tcPr>
            <w:tcW w:w="1980" w:type="dxa"/>
            <w:vAlign w:val="center"/>
          </w:tcPr>
          <w:p w14:paraId="3F710018" w14:textId="77777777" w:rsidR="00440C7C" w:rsidRPr="003E7293" w:rsidRDefault="00440C7C" w:rsidP="00126B27">
            <w:pPr>
              <w:jc w:val="center"/>
              <w:rPr>
                <w:color w:val="000000" w:themeColor="text1"/>
                <w:sz w:val="22"/>
                <w:szCs w:val="22"/>
              </w:rPr>
            </w:pPr>
            <w:r w:rsidRPr="003E7293">
              <w:rPr>
                <w:color w:val="000000" w:themeColor="text1"/>
                <w:sz w:val="22"/>
                <w:szCs w:val="22"/>
              </w:rPr>
              <w:t>17.3%</w:t>
            </w:r>
          </w:p>
        </w:tc>
      </w:tr>
      <w:tr w:rsidR="00440C7C" w:rsidRPr="003E7293" w14:paraId="1F41CEEF" w14:textId="77777777" w:rsidTr="00126B27">
        <w:trPr>
          <w:trHeight w:val="288"/>
        </w:trPr>
        <w:tc>
          <w:tcPr>
            <w:tcW w:w="1435" w:type="dxa"/>
            <w:vMerge/>
            <w:vAlign w:val="center"/>
          </w:tcPr>
          <w:p w14:paraId="1D78CCDB" w14:textId="77777777" w:rsidR="00440C7C" w:rsidRPr="003E7293" w:rsidRDefault="00440C7C" w:rsidP="00126B27">
            <w:pPr>
              <w:rPr>
                <w:color w:val="000000" w:themeColor="text1"/>
                <w:sz w:val="22"/>
                <w:szCs w:val="22"/>
              </w:rPr>
            </w:pPr>
          </w:p>
        </w:tc>
        <w:tc>
          <w:tcPr>
            <w:tcW w:w="3060" w:type="dxa"/>
            <w:vAlign w:val="center"/>
          </w:tcPr>
          <w:p w14:paraId="3E57BAF6" w14:textId="77777777" w:rsidR="00440C7C" w:rsidRPr="003E7293" w:rsidRDefault="00440C7C" w:rsidP="00126B27">
            <w:pPr>
              <w:rPr>
                <w:color w:val="000000" w:themeColor="text1"/>
                <w:sz w:val="22"/>
                <w:szCs w:val="22"/>
              </w:rPr>
            </w:pPr>
            <w:r w:rsidRPr="003E7293">
              <w:rPr>
                <w:color w:val="000000" w:themeColor="text1"/>
                <w:sz w:val="22"/>
                <w:szCs w:val="22"/>
              </w:rPr>
              <w:t>51-60</w:t>
            </w:r>
          </w:p>
        </w:tc>
        <w:tc>
          <w:tcPr>
            <w:tcW w:w="1890" w:type="dxa"/>
            <w:vAlign w:val="center"/>
          </w:tcPr>
          <w:p w14:paraId="46AC3B32" w14:textId="77777777" w:rsidR="00440C7C" w:rsidRPr="003E7293" w:rsidRDefault="00440C7C" w:rsidP="00126B27">
            <w:pPr>
              <w:jc w:val="center"/>
              <w:rPr>
                <w:color w:val="000000" w:themeColor="text1"/>
                <w:sz w:val="22"/>
                <w:szCs w:val="22"/>
              </w:rPr>
            </w:pPr>
            <w:r w:rsidRPr="003E7293">
              <w:rPr>
                <w:color w:val="000000" w:themeColor="text1"/>
                <w:sz w:val="22"/>
                <w:szCs w:val="22"/>
              </w:rPr>
              <w:t>7</w:t>
            </w:r>
          </w:p>
        </w:tc>
        <w:tc>
          <w:tcPr>
            <w:tcW w:w="1980" w:type="dxa"/>
            <w:vAlign w:val="center"/>
          </w:tcPr>
          <w:p w14:paraId="5867C01C" w14:textId="77777777" w:rsidR="00440C7C" w:rsidRPr="003E7293" w:rsidRDefault="00440C7C" w:rsidP="00126B27">
            <w:pPr>
              <w:jc w:val="center"/>
              <w:rPr>
                <w:color w:val="000000" w:themeColor="text1"/>
                <w:sz w:val="22"/>
                <w:szCs w:val="22"/>
              </w:rPr>
            </w:pPr>
            <w:r w:rsidRPr="003E7293">
              <w:rPr>
                <w:color w:val="000000" w:themeColor="text1"/>
                <w:sz w:val="22"/>
                <w:szCs w:val="22"/>
              </w:rPr>
              <w:t>7.5%</w:t>
            </w:r>
          </w:p>
        </w:tc>
      </w:tr>
      <w:tr w:rsidR="00440C7C" w:rsidRPr="003E7293" w14:paraId="13B63923" w14:textId="77777777" w:rsidTr="00126B27">
        <w:trPr>
          <w:trHeight w:val="288"/>
        </w:trPr>
        <w:tc>
          <w:tcPr>
            <w:tcW w:w="1435" w:type="dxa"/>
            <w:vMerge/>
            <w:vAlign w:val="center"/>
          </w:tcPr>
          <w:p w14:paraId="3AAC7BB8" w14:textId="77777777" w:rsidR="00440C7C" w:rsidRPr="003E7293" w:rsidRDefault="00440C7C" w:rsidP="00126B27">
            <w:pPr>
              <w:rPr>
                <w:color w:val="000000" w:themeColor="text1"/>
                <w:sz w:val="22"/>
                <w:szCs w:val="22"/>
              </w:rPr>
            </w:pPr>
          </w:p>
        </w:tc>
        <w:tc>
          <w:tcPr>
            <w:tcW w:w="3060" w:type="dxa"/>
            <w:vAlign w:val="center"/>
          </w:tcPr>
          <w:p w14:paraId="061313F8" w14:textId="77777777" w:rsidR="00440C7C" w:rsidRPr="003E7293" w:rsidRDefault="00440C7C" w:rsidP="00126B27">
            <w:pPr>
              <w:rPr>
                <w:color w:val="000000" w:themeColor="text1"/>
                <w:sz w:val="22"/>
                <w:szCs w:val="22"/>
              </w:rPr>
            </w:pPr>
            <w:r w:rsidRPr="003E7293">
              <w:rPr>
                <w:color w:val="000000" w:themeColor="text1"/>
                <w:sz w:val="22"/>
                <w:szCs w:val="22"/>
              </w:rPr>
              <w:t>61-70</w:t>
            </w:r>
          </w:p>
        </w:tc>
        <w:tc>
          <w:tcPr>
            <w:tcW w:w="1890" w:type="dxa"/>
            <w:vAlign w:val="center"/>
          </w:tcPr>
          <w:p w14:paraId="24F1C792" w14:textId="77777777" w:rsidR="00440C7C" w:rsidRPr="003E7293" w:rsidRDefault="00440C7C" w:rsidP="00126B27">
            <w:pPr>
              <w:jc w:val="center"/>
              <w:rPr>
                <w:color w:val="000000" w:themeColor="text1"/>
                <w:sz w:val="22"/>
                <w:szCs w:val="22"/>
              </w:rPr>
            </w:pPr>
            <w:r w:rsidRPr="003E7293">
              <w:rPr>
                <w:color w:val="000000" w:themeColor="text1"/>
                <w:sz w:val="22"/>
                <w:szCs w:val="22"/>
              </w:rPr>
              <w:t>5</w:t>
            </w:r>
          </w:p>
        </w:tc>
        <w:tc>
          <w:tcPr>
            <w:tcW w:w="1980" w:type="dxa"/>
            <w:vAlign w:val="center"/>
          </w:tcPr>
          <w:p w14:paraId="6A81E189" w14:textId="77777777" w:rsidR="00440C7C" w:rsidRPr="003E7293" w:rsidRDefault="00440C7C" w:rsidP="00126B27">
            <w:pPr>
              <w:jc w:val="center"/>
              <w:rPr>
                <w:color w:val="000000" w:themeColor="text1"/>
                <w:sz w:val="22"/>
                <w:szCs w:val="22"/>
              </w:rPr>
            </w:pPr>
            <w:r w:rsidRPr="003E7293">
              <w:rPr>
                <w:color w:val="000000" w:themeColor="text1"/>
                <w:sz w:val="22"/>
                <w:szCs w:val="22"/>
              </w:rPr>
              <w:t>5.4%</w:t>
            </w:r>
          </w:p>
        </w:tc>
      </w:tr>
      <w:tr w:rsidR="00440C7C" w:rsidRPr="003E7293" w14:paraId="62E1604E" w14:textId="77777777" w:rsidTr="00126B27">
        <w:trPr>
          <w:trHeight w:val="288"/>
        </w:trPr>
        <w:tc>
          <w:tcPr>
            <w:tcW w:w="1435" w:type="dxa"/>
            <w:vMerge/>
            <w:vAlign w:val="center"/>
          </w:tcPr>
          <w:p w14:paraId="50BAAA90" w14:textId="77777777" w:rsidR="00440C7C" w:rsidRPr="003E7293" w:rsidRDefault="00440C7C" w:rsidP="00126B27">
            <w:pPr>
              <w:rPr>
                <w:color w:val="000000" w:themeColor="text1"/>
                <w:sz w:val="22"/>
                <w:szCs w:val="22"/>
              </w:rPr>
            </w:pPr>
          </w:p>
        </w:tc>
        <w:tc>
          <w:tcPr>
            <w:tcW w:w="3060" w:type="dxa"/>
            <w:vAlign w:val="center"/>
          </w:tcPr>
          <w:p w14:paraId="242E2EA8" w14:textId="77777777" w:rsidR="00440C7C" w:rsidRPr="003E7293" w:rsidRDefault="00440C7C" w:rsidP="00126B27">
            <w:pPr>
              <w:rPr>
                <w:color w:val="000000" w:themeColor="text1"/>
                <w:sz w:val="22"/>
                <w:szCs w:val="22"/>
              </w:rPr>
            </w:pPr>
            <w:r w:rsidRPr="003E7293">
              <w:rPr>
                <w:color w:val="000000" w:themeColor="text1"/>
                <w:sz w:val="22"/>
                <w:szCs w:val="22"/>
              </w:rPr>
              <w:t>71+</w:t>
            </w:r>
          </w:p>
        </w:tc>
        <w:tc>
          <w:tcPr>
            <w:tcW w:w="1890" w:type="dxa"/>
            <w:vAlign w:val="center"/>
          </w:tcPr>
          <w:p w14:paraId="1AC09C6E" w14:textId="77777777" w:rsidR="00440C7C" w:rsidRPr="003E7293" w:rsidRDefault="00440C7C" w:rsidP="00126B27">
            <w:pPr>
              <w:jc w:val="center"/>
              <w:rPr>
                <w:color w:val="000000" w:themeColor="text1"/>
                <w:sz w:val="22"/>
                <w:szCs w:val="22"/>
              </w:rPr>
            </w:pPr>
            <w:r w:rsidRPr="003E7293">
              <w:rPr>
                <w:color w:val="000000" w:themeColor="text1"/>
                <w:sz w:val="22"/>
                <w:szCs w:val="22"/>
              </w:rPr>
              <w:t>0</w:t>
            </w:r>
          </w:p>
        </w:tc>
        <w:tc>
          <w:tcPr>
            <w:tcW w:w="1980" w:type="dxa"/>
            <w:vAlign w:val="center"/>
          </w:tcPr>
          <w:p w14:paraId="6A3DE0AE" w14:textId="77777777" w:rsidR="00440C7C" w:rsidRPr="003E7293" w:rsidRDefault="00440C7C" w:rsidP="00126B27">
            <w:pPr>
              <w:jc w:val="center"/>
              <w:rPr>
                <w:color w:val="000000" w:themeColor="text1"/>
                <w:sz w:val="22"/>
                <w:szCs w:val="22"/>
              </w:rPr>
            </w:pPr>
            <w:r w:rsidRPr="003E7293">
              <w:rPr>
                <w:color w:val="000000" w:themeColor="text1"/>
                <w:sz w:val="22"/>
                <w:szCs w:val="22"/>
              </w:rPr>
              <w:t>0%</w:t>
            </w:r>
          </w:p>
        </w:tc>
      </w:tr>
      <w:tr w:rsidR="00440C7C" w:rsidRPr="003E7293" w14:paraId="1391D4C8" w14:textId="77777777" w:rsidTr="00126B27">
        <w:trPr>
          <w:trHeight w:val="288"/>
        </w:trPr>
        <w:tc>
          <w:tcPr>
            <w:tcW w:w="1435" w:type="dxa"/>
            <w:vMerge w:val="restart"/>
            <w:vAlign w:val="center"/>
          </w:tcPr>
          <w:p w14:paraId="7B387C28" w14:textId="77777777" w:rsidR="00440C7C" w:rsidRPr="003E7293" w:rsidRDefault="00440C7C" w:rsidP="00126B27">
            <w:pPr>
              <w:rPr>
                <w:color w:val="000000" w:themeColor="text1"/>
                <w:sz w:val="22"/>
                <w:szCs w:val="22"/>
              </w:rPr>
            </w:pPr>
            <w:r w:rsidRPr="003E7293">
              <w:rPr>
                <w:color w:val="000000" w:themeColor="text1"/>
                <w:sz w:val="22"/>
                <w:szCs w:val="22"/>
              </w:rPr>
              <w:t>Ethnicity</w:t>
            </w:r>
          </w:p>
        </w:tc>
        <w:tc>
          <w:tcPr>
            <w:tcW w:w="3060" w:type="dxa"/>
            <w:vAlign w:val="center"/>
          </w:tcPr>
          <w:p w14:paraId="40FFF2FB" w14:textId="77777777" w:rsidR="00440C7C" w:rsidRPr="003E7293" w:rsidRDefault="00440C7C" w:rsidP="00126B27">
            <w:pPr>
              <w:rPr>
                <w:color w:val="000000" w:themeColor="text1"/>
                <w:sz w:val="22"/>
                <w:szCs w:val="22"/>
              </w:rPr>
            </w:pPr>
            <w:r w:rsidRPr="003E7293">
              <w:rPr>
                <w:color w:val="000000" w:themeColor="text1"/>
                <w:sz w:val="22"/>
                <w:szCs w:val="22"/>
              </w:rPr>
              <w:t>African American</w:t>
            </w:r>
          </w:p>
        </w:tc>
        <w:tc>
          <w:tcPr>
            <w:tcW w:w="1890" w:type="dxa"/>
            <w:vAlign w:val="center"/>
          </w:tcPr>
          <w:p w14:paraId="3619691E" w14:textId="77777777" w:rsidR="00440C7C" w:rsidRPr="003E7293" w:rsidRDefault="00440C7C" w:rsidP="00126B27">
            <w:pPr>
              <w:jc w:val="center"/>
              <w:rPr>
                <w:color w:val="000000" w:themeColor="text1"/>
                <w:sz w:val="22"/>
                <w:szCs w:val="22"/>
              </w:rPr>
            </w:pPr>
            <w:r w:rsidRPr="003E7293">
              <w:rPr>
                <w:color w:val="000000" w:themeColor="text1"/>
                <w:sz w:val="22"/>
                <w:szCs w:val="22"/>
              </w:rPr>
              <w:t>17</w:t>
            </w:r>
          </w:p>
        </w:tc>
        <w:tc>
          <w:tcPr>
            <w:tcW w:w="1980" w:type="dxa"/>
            <w:vAlign w:val="center"/>
          </w:tcPr>
          <w:p w14:paraId="07E266E3" w14:textId="77777777" w:rsidR="00440C7C" w:rsidRPr="003E7293" w:rsidRDefault="00440C7C" w:rsidP="00126B27">
            <w:pPr>
              <w:jc w:val="center"/>
              <w:rPr>
                <w:color w:val="000000" w:themeColor="text1"/>
                <w:sz w:val="22"/>
                <w:szCs w:val="22"/>
              </w:rPr>
            </w:pPr>
            <w:r w:rsidRPr="003E7293">
              <w:rPr>
                <w:color w:val="000000" w:themeColor="text1"/>
                <w:sz w:val="22"/>
                <w:szCs w:val="22"/>
              </w:rPr>
              <w:t>18.3%</w:t>
            </w:r>
          </w:p>
        </w:tc>
      </w:tr>
      <w:tr w:rsidR="00440C7C" w:rsidRPr="003E7293" w14:paraId="4292FC18" w14:textId="77777777" w:rsidTr="00126B27">
        <w:trPr>
          <w:trHeight w:val="288"/>
        </w:trPr>
        <w:tc>
          <w:tcPr>
            <w:tcW w:w="1435" w:type="dxa"/>
            <w:vMerge/>
            <w:vAlign w:val="center"/>
          </w:tcPr>
          <w:p w14:paraId="5C9CA69D" w14:textId="77777777" w:rsidR="00440C7C" w:rsidRPr="003E7293" w:rsidRDefault="00440C7C" w:rsidP="00126B27">
            <w:pPr>
              <w:rPr>
                <w:color w:val="000000" w:themeColor="text1"/>
                <w:sz w:val="22"/>
                <w:szCs w:val="22"/>
              </w:rPr>
            </w:pPr>
          </w:p>
        </w:tc>
        <w:tc>
          <w:tcPr>
            <w:tcW w:w="3060" w:type="dxa"/>
            <w:vAlign w:val="center"/>
          </w:tcPr>
          <w:p w14:paraId="00B0CA74" w14:textId="77777777" w:rsidR="00440C7C" w:rsidRPr="003E7293" w:rsidRDefault="00440C7C" w:rsidP="00126B27">
            <w:pPr>
              <w:rPr>
                <w:color w:val="000000" w:themeColor="text1"/>
                <w:sz w:val="22"/>
                <w:szCs w:val="22"/>
              </w:rPr>
            </w:pPr>
            <w:r w:rsidRPr="003E7293">
              <w:rPr>
                <w:color w:val="000000" w:themeColor="text1"/>
                <w:sz w:val="22"/>
                <w:szCs w:val="22"/>
              </w:rPr>
              <w:t>Caucasian</w:t>
            </w:r>
          </w:p>
        </w:tc>
        <w:tc>
          <w:tcPr>
            <w:tcW w:w="1890" w:type="dxa"/>
            <w:vAlign w:val="center"/>
          </w:tcPr>
          <w:p w14:paraId="19536975" w14:textId="77777777" w:rsidR="00440C7C" w:rsidRPr="003E7293" w:rsidRDefault="00440C7C" w:rsidP="00126B27">
            <w:pPr>
              <w:jc w:val="center"/>
              <w:rPr>
                <w:color w:val="000000" w:themeColor="text1"/>
                <w:sz w:val="22"/>
                <w:szCs w:val="22"/>
              </w:rPr>
            </w:pPr>
            <w:r w:rsidRPr="003E7293">
              <w:rPr>
                <w:color w:val="000000" w:themeColor="text1"/>
                <w:sz w:val="22"/>
                <w:szCs w:val="22"/>
              </w:rPr>
              <w:t>59</w:t>
            </w:r>
          </w:p>
        </w:tc>
        <w:tc>
          <w:tcPr>
            <w:tcW w:w="1980" w:type="dxa"/>
            <w:vAlign w:val="center"/>
          </w:tcPr>
          <w:p w14:paraId="30017284" w14:textId="77777777" w:rsidR="00440C7C" w:rsidRPr="003E7293" w:rsidRDefault="00440C7C" w:rsidP="00126B27">
            <w:pPr>
              <w:jc w:val="center"/>
              <w:rPr>
                <w:color w:val="000000" w:themeColor="text1"/>
                <w:sz w:val="22"/>
                <w:szCs w:val="22"/>
              </w:rPr>
            </w:pPr>
            <w:r w:rsidRPr="003E7293">
              <w:rPr>
                <w:color w:val="000000" w:themeColor="text1"/>
                <w:sz w:val="22"/>
                <w:szCs w:val="22"/>
              </w:rPr>
              <w:t>63.4%</w:t>
            </w:r>
          </w:p>
        </w:tc>
      </w:tr>
      <w:tr w:rsidR="00440C7C" w:rsidRPr="003E7293" w14:paraId="0D175B25" w14:textId="77777777" w:rsidTr="00126B27">
        <w:trPr>
          <w:trHeight w:val="288"/>
        </w:trPr>
        <w:tc>
          <w:tcPr>
            <w:tcW w:w="1435" w:type="dxa"/>
            <w:vMerge/>
            <w:vAlign w:val="center"/>
          </w:tcPr>
          <w:p w14:paraId="1BDE0784" w14:textId="77777777" w:rsidR="00440C7C" w:rsidRPr="003E7293" w:rsidRDefault="00440C7C" w:rsidP="00126B27">
            <w:pPr>
              <w:rPr>
                <w:color w:val="000000" w:themeColor="text1"/>
                <w:sz w:val="22"/>
                <w:szCs w:val="22"/>
              </w:rPr>
            </w:pPr>
          </w:p>
        </w:tc>
        <w:tc>
          <w:tcPr>
            <w:tcW w:w="3060" w:type="dxa"/>
            <w:vAlign w:val="center"/>
          </w:tcPr>
          <w:p w14:paraId="2FD30635" w14:textId="77777777" w:rsidR="00440C7C" w:rsidRPr="003E7293" w:rsidRDefault="00440C7C" w:rsidP="00126B27">
            <w:pPr>
              <w:rPr>
                <w:color w:val="000000" w:themeColor="text1"/>
                <w:sz w:val="22"/>
                <w:szCs w:val="22"/>
              </w:rPr>
            </w:pPr>
            <w:r w:rsidRPr="003E7293">
              <w:rPr>
                <w:color w:val="000000" w:themeColor="text1"/>
                <w:sz w:val="22"/>
                <w:szCs w:val="22"/>
              </w:rPr>
              <w:t>Native American Indian</w:t>
            </w:r>
          </w:p>
        </w:tc>
        <w:tc>
          <w:tcPr>
            <w:tcW w:w="1890" w:type="dxa"/>
            <w:vAlign w:val="center"/>
          </w:tcPr>
          <w:p w14:paraId="4DA1DC05" w14:textId="77777777" w:rsidR="00440C7C" w:rsidRPr="003E7293" w:rsidRDefault="00440C7C" w:rsidP="00126B27">
            <w:pPr>
              <w:jc w:val="center"/>
              <w:rPr>
                <w:color w:val="000000" w:themeColor="text1"/>
                <w:sz w:val="22"/>
                <w:szCs w:val="22"/>
              </w:rPr>
            </w:pPr>
            <w:r w:rsidRPr="003E7293">
              <w:rPr>
                <w:color w:val="000000" w:themeColor="text1"/>
                <w:sz w:val="22"/>
                <w:szCs w:val="22"/>
              </w:rPr>
              <w:t>2</w:t>
            </w:r>
          </w:p>
        </w:tc>
        <w:tc>
          <w:tcPr>
            <w:tcW w:w="1980" w:type="dxa"/>
            <w:vAlign w:val="center"/>
          </w:tcPr>
          <w:p w14:paraId="55829191" w14:textId="77777777" w:rsidR="00440C7C" w:rsidRPr="003E7293" w:rsidRDefault="00440C7C" w:rsidP="00126B27">
            <w:pPr>
              <w:jc w:val="center"/>
              <w:rPr>
                <w:color w:val="000000" w:themeColor="text1"/>
                <w:sz w:val="22"/>
                <w:szCs w:val="22"/>
              </w:rPr>
            </w:pPr>
            <w:r w:rsidRPr="003E7293">
              <w:rPr>
                <w:color w:val="000000" w:themeColor="text1"/>
                <w:sz w:val="22"/>
                <w:szCs w:val="22"/>
              </w:rPr>
              <w:t>2.2%</w:t>
            </w:r>
          </w:p>
        </w:tc>
      </w:tr>
      <w:tr w:rsidR="00440C7C" w:rsidRPr="003E7293" w14:paraId="5455EE36" w14:textId="77777777" w:rsidTr="00126B27">
        <w:trPr>
          <w:trHeight w:val="288"/>
        </w:trPr>
        <w:tc>
          <w:tcPr>
            <w:tcW w:w="1435" w:type="dxa"/>
            <w:vMerge/>
            <w:vAlign w:val="center"/>
          </w:tcPr>
          <w:p w14:paraId="54104A65" w14:textId="77777777" w:rsidR="00440C7C" w:rsidRPr="003E7293" w:rsidRDefault="00440C7C" w:rsidP="00126B27">
            <w:pPr>
              <w:rPr>
                <w:color w:val="000000" w:themeColor="text1"/>
                <w:sz w:val="22"/>
                <w:szCs w:val="22"/>
              </w:rPr>
            </w:pPr>
          </w:p>
        </w:tc>
        <w:tc>
          <w:tcPr>
            <w:tcW w:w="3060" w:type="dxa"/>
            <w:vAlign w:val="center"/>
          </w:tcPr>
          <w:p w14:paraId="1002E820" w14:textId="77777777" w:rsidR="00440C7C" w:rsidRPr="003E7293" w:rsidRDefault="00440C7C" w:rsidP="00126B27">
            <w:pPr>
              <w:rPr>
                <w:color w:val="000000" w:themeColor="text1"/>
                <w:sz w:val="22"/>
                <w:szCs w:val="22"/>
              </w:rPr>
            </w:pPr>
            <w:r w:rsidRPr="003E7293">
              <w:rPr>
                <w:color w:val="000000" w:themeColor="text1"/>
                <w:sz w:val="22"/>
                <w:szCs w:val="22"/>
              </w:rPr>
              <w:t>Asian or Pacific Islander</w:t>
            </w:r>
          </w:p>
        </w:tc>
        <w:tc>
          <w:tcPr>
            <w:tcW w:w="1890" w:type="dxa"/>
            <w:vAlign w:val="center"/>
          </w:tcPr>
          <w:p w14:paraId="5A8FC886" w14:textId="77777777" w:rsidR="00440C7C" w:rsidRPr="003E7293" w:rsidRDefault="00440C7C" w:rsidP="00126B27">
            <w:pPr>
              <w:jc w:val="center"/>
              <w:rPr>
                <w:color w:val="000000" w:themeColor="text1"/>
                <w:sz w:val="22"/>
                <w:szCs w:val="22"/>
              </w:rPr>
            </w:pPr>
            <w:r w:rsidRPr="003E7293">
              <w:rPr>
                <w:color w:val="000000" w:themeColor="text1"/>
                <w:sz w:val="22"/>
                <w:szCs w:val="22"/>
              </w:rPr>
              <w:t>7</w:t>
            </w:r>
          </w:p>
        </w:tc>
        <w:tc>
          <w:tcPr>
            <w:tcW w:w="1980" w:type="dxa"/>
            <w:vAlign w:val="center"/>
          </w:tcPr>
          <w:p w14:paraId="590C9FA9" w14:textId="77777777" w:rsidR="00440C7C" w:rsidRPr="003E7293" w:rsidRDefault="00440C7C" w:rsidP="00126B27">
            <w:pPr>
              <w:jc w:val="center"/>
              <w:rPr>
                <w:color w:val="000000" w:themeColor="text1"/>
                <w:sz w:val="22"/>
                <w:szCs w:val="22"/>
              </w:rPr>
            </w:pPr>
            <w:r w:rsidRPr="003E7293">
              <w:rPr>
                <w:color w:val="000000" w:themeColor="text1"/>
                <w:sz w:val="22"/>
                <w:szCs w:val="22"/>
              </w:rPr>
              <w:t>7.5%</w:t>
            </w:r>
          </w:p>
        </w:tc>
      </w:tr>
      <w:tr w:rsidR="00440C7C" w:rsidRPr="003E7293" w14:paraId="4BE331DC" w14:textId="77777777" w:rsidTr="00126B27">
        <w:trPr>
          <w:trHeight w:val="288"/>
        </w:trPr>
        <w:tc>
          <w:tcPr>
            <w:tcW w:w="1435" w:type="dxa"/>
            <w:vMerge/>
            <w:vAlign w:val="center"/>
          </w:tcPr>
          <w:p w14:paraId="7FA062F5" w14:textId="77777777" w:rsidR="00440C7C" w:rsidRPr="003E7293" w:rsidRDefault="00440C7C" w:rsidP="00126B27">
            <w:pPr>
              <w:rPr>
                <w:color w:val="000000" w:themeColor="text1"/>
                <w:sz w:val="22"/>
                <w:szCs w:val="22"/>
              </w:rPr>
            </w:pPr>
          </w:p>
        </w:tc>
        <w:tc>
          <w:tcPr>
            <w:tcW w:w="3060" w:type="dxa"/>
            <w:vAlign w:val="center"/>
          </w:tcPr>
          <w:p w14:paraId="47014CEF" w14:textId="77777777" w:rsidR="00440C7C" w:rsidRPr="003E7293" w:rsidRDefault="00440C7C" w:rsidP="00126B27">
            <w:pPr>
              <w:rPr>
                <w:color w:val="000000" w:themeColor="text1"/>
                <w:sz w:val="22"/>
                <w:szCs w:val="22"/>
              </w:rPr>
            </w:pPr>
            <w:r w:rsidRPr="003E7293">
              <w:rPr>
                <w:color w:val="000000" w:themeColor="text1"/>
                <w:sz w:val="22"/>
                <w:szCs w:val="22"/>
              </w:rPr>
              <w:t>Hispanic</w:t>
            </w:r>
          </w:p>
        </w:tc>
        <w:tc>
          <w:tcPr>
            <w:tcW w:w="1890" w:type="dxa"/>
            <w:vAlign w:val="center"/>
          </w:tcPr>
          <w:p w14:paraId="17F15773" w14:textId="77777777" w:rsidR="00440C7C" w:rsidRPr="003E7293" w:rsidRDefault="00440C7C" w:rsidP="00126B27">
            <w:pPr>
              <w:jc w:val="center"/>
              <w:rPr>
                <w:color w:val="000000" w:themeColor="text1"/>
                <w:sz w:val="22"/>
                <w:szCs w:val="22"/>
              </w:rPr>
            </w:pPr>
            <w:r w:rsidRPr="003E7293">
              <w:rPr>
                <w:color w:val="000000" w:themeColor="text1"/>
                <w:sz w:val="22"/>
                <w:szCs w:val="22"/>
              </w:rPr>
              <w:t>6</w:t>
            </w:r>
          </w:p>
        </w:tc>
        <w:tc>
          <w:tcPr>
            <w:tcW w:w="1980" w:type="dxa"/>
            <w:vAlign w:val="center"/>
          </w:tcPr>
          <w:p w14:paraId="20B49C77" w14:textId="77777777" w:rsidR="00440C7C" w:rsidRPr="003E7293" w:rsidRDefault="00440C7C" w:rsidP="00126B27">
            <w:pPr>
              <w:jc w:val="center"/>
              <w:rPr>
                <w:color w:val="000000" w:themeColor="text1"/>
                <w:sz w:val="22"/>
                <w:szCs w:val="22"/>
              </w:rPr>
            </w:pPr>
            <w:r w:rsidRPr="003E7293">
              <w:rPr>
                <w:color w:val="000000" w:themeColor="text1"/>
                <w:sz w:val="22"/>
                <w:szCs w:val="22"/>
              </w:rPr>
              <w:t>6.5%</w:t>
            </w:r>
          </w:p>
        </w:tc>
      </w:tr>
      <w:tr w:rsidR="00440C7C" w:rsidRPr="003E7293" w14:paraId="0240BE21" w14:textId="77777777" w:rsidTr="00126B27">
        <w:trPr>
          <w:trHeight w:val="288"/>
        </w:trPr>
        <w:tc>
          <w:tcPr>
            <w:tcW w:w="1435" w:type="dxa"/>
            <w:vMerge/>
            <w:vAlign w:val="center"/>
          </w:tcPr>
          <w:p w14:paraId="65FC9A57" w14:textId="77777777" w:rsidR="00440C7C" w:rsidRPr="003E7293" w:rsidRDefault="00440C7C" w:rsidP="00126B27">
            <w:pPr>
              <w:rPr>
                <w:color w:val="000000" w:themeColor="text1"/>
                <w:sz w:val="22"/>
                <w:szCs w:val="22"/>
              </w:rPr>
            </w:pPr>
          </w:p>
        </w:tc>
        <w:tc>
          <w:tcPr>
            <w:tcW w:w="3060" w:type="dxa"/>
            <w:vAlign w:val="center"/>
          </w:tcPr>
          <w:p w14:paraId="26B9D825" w14:textId="77777777" w:rsidR="00440C7C" w:rsidRPr="003E7293" w:rsidRDefault="00440C7C" w:rsidP="00126B27">
            <w:pPr>
              <w:rPr>
                <w:color w:val="000000" w:themeColor="text1"/>
                <w:sz w:val="22"/>
                <w:szCs w:val="22"/>
              </w:rPr>
            </w:pPr>
            <w:r w:rsidRPr="003E7293">
              <w:rPr>
                <w:color w:val="000000" w:themeColor="text1"/>
                <w:sz w:val="22"/>
                <w:szCs w:val="22"/>
              </w:rPr>
              <w:t xml:space="preserve">Other </w:t>
            </w:r>
          </w:p>
        </w:tc>
        <w:tc>
          <w:tcPr>
            <w:tcW w:w="1890" w:type="dxa"/>
            <w:vAlign w:val="center"/>
          </w:tcPr>
          <w:p w14:paraId="42A5C36E" w14:textId="77777777" w:rsidR="00440C7C" w:rsidRPr="003E7293" w:rsidRDefault="00440C7C" w:rsidP="00126B27">
            <w:pPr>
              <w:jc w:val="center"/>
              <w:rPr>
                <w:color w:val="000000" w:themeColor="text1"/>
                <w:sz w:val="22"/>
                <w:szCs w:val="22"/>
              </w:rPr>
            </w:pPr>
            <w:r w:rsidRPr="003E7293">
              <w:rPr>
                <w:color w:val="000000" w:themeColor="text1"/>
                <w:sz w:val="22"/>
                <w:szCs w:val="22"/>
              </w:rPr>
              <w:t>2</w:t>
            </w:r>
          </w:p>
        </w:tc>
        <w:tc>
          <w:tcPr>
            <w:tcW w:w="1980" w:type="dxa"/>
            <w:vAlign w:val="center"/>
          </w:tcPr>
          <w:p w14:paraId="6C473171" w14:textId="77777777" w:rsidR="00440C7C" w:rsidRPr="003E7293" w:rsidRDefault="00440C7C" w:rsidP="00126B27">
            <w:pPr>
              <w:jc w:val="center"/>
              <w:rPr>
                <w:color w:val="000000" w:themeColor="text1"/>
                <w:sz w:val="22"/>
                <w:szCs w:val="22"/>
              </w:rPr>
            </w:pPr>
            <w:r w:rsidRPr="003E7293">
              <w:rPr>
                <w:color w:val="000000" w:themeColor="text1"/>
                <w:sz w:val="22"/>
                <w:szCs w:val="22"/>
              </w:rPr>
              <w:t>2.2%</w:t>
            </w:r>
          </w:p>
        </w:tc>
      </w:tr>
      <w:tr w:rsidR="00440C7C" w:rsidRPr="003E7293" w14:paraId="355B9D2A" w14:textId="77777777" w:rsidTr="00126B27">
        <w:trPr>
          <w:trHeight w:val="288"/>
        </w:trPr>
        <w:tc>
          <w:tcPr>
            <w:tcW w:w="1435" w:type="dxa"/>
            <w:vMerge w:val="restart"/>
            <w:vAlign w:val="center"/>
          </w:tcPr>
          <w:p w14:paraId="08CAB80E" w14:textId="77777777" w:rsidR="00440C7C" w:rsidRPr="003E7293" w:rsidRDefault="00440C7C" w:rsidP="00126B27">
            <w:pPr>
              <w:rPr>
                <w:color w:val="000000" w:themeColor="text1"/>
                <w:sz w:val="22"/>
                <w:szCs w:val="22"/>
              </w:rPr>
            </w:pPr>
            <w:r w:rsidRPr="003E7293">
              <w:rPr>
                <w:color w:val="000000" w:themeColor="text1"/>
                <w:sz w:val="22"/>
                <w:szCs w:val="22"/>
              </w:rPr>
              <w:t>Marital Status</w:t>
            </w:r>
          </w:p>
        </w:tc>
        <w:tc>
          <w:tcPr>
            <w:tcW w:w="3060" w:type="dxa"/>
            <w:vAlign w:val="center"/>
          </w:tcPr>
          <w:p w14:paraId="6403B02D" w14:textId="77777777" w:rsidR="00440C7C" w:rsidRPr="003E7293" w:rsidRDefault="00440C7C" w:rsidP="00126B27">
            <w:pPr>
              <w:rPr>
                <w:color w:val="000000" w:themeColor="text1"/>
                <w:sz w:val="22"/>
                <w:szCs w:val="22"/>
              </w:rPr>
            </w:pPr>
            <w:r w:rsidRPr="003E7293">
              <w:rPr>
                <w:color w:val="000000" w:themeColor="text1"/>
                <w:sz w:val="22"/>
                <w:szCs w:val="22"/>
              </w:rPr>
              <w:t>Married</w:t>
            </w:r>
          </w:p>
        </w:tc>
        <w:tc>
          <w:tcPr>
            <w:tcW w:w="1890" w:type="dxa"/>
            <w:vAlign w:val="center"/>
          </w:tcPr>
          <w:p w14:paraId="7C8A9CEE" w14:textId="77777777" w:rsidR="00440C7C" w:rsidRPr="003E7293" w:rsidRDefault="00440C7C" w:rsidP="00126B27">
            <w:pPr>
              <w:jc w:val="center"/>
              <w:rPr>
                <w:color w:val="000000" w:themeColor="text1"/>
                <w:sz w:val="22"/>
                <w:szCs w:val="22"/>
              </w:rPr>
            </w:pPr>
            <w:r w:rsidRPr="003E7293">
              <w:rPr>
                <w:color w:val="000000" w:themeColor="text1"/>
                <w:sz w:val="22"/>
                <w:szCs w:val="22"/>
              </w:rPr>
              <w:t>66</w:t>
            </w:r>
          </w:p>
        </w:tc>
        <w:tc>
          <w:tcPr>
            <w:tcW w:w="1980" w:type="dxa"/>
            <w:vAlign w:val="center"/>
          </w:tcPr>
          <w:p w14:paraId="6CB34B46" w14:textId="77777777" w:rsidR="00440C7C" w:rsidRPr="003E7293" w:rsidRDefault="00440C7C" w:rsidP="00126B27">
            <w:pPr>
              <w:jc w:val="center"/>
              <w:rPr>
                <w:color w:val="000000" w:themeColor="text1"/>
                <w:sz w:val="22"/>
                <w:szCs w:val="22"/>
              </w:rPr>
            </w:pPr>
            <w:r w:rsidRPr="003E7293">
              <w:rPr>
                <w:color w:val="000000" w:themeColor="text1"/>
                <w:sz w:val="22"/>
                <w:szCs w:val="22"/>
              </w:rPr>
              <w:t>25.8%</w:t>
            </w:r>
          </w:p>
        </w:tc>
      </w:tr>
      <w:tr w:rsidR="00440C7C" w:rsidRPr="003E7293" w14:paraId="38CA8184" w14:textId="77777777" w:rsidTr="00126B27">
        <w:trPr>
          <w:trHeight w:val="288"/>
        </w:trPr>
        <w:tc>
          <w:tcPr>
            <w:tcW w:w="1435" w:type="dxa"/>
            <w:vMerge/>
            <w:vAlign w:val="center"/>
          </w:tcPr>
          <w:p w14:paraId="16A91AEB" w14:textId="77777777" w:rsidR="00440C7C" w:rsidRPr="003E7293" w:rsidRDefault="00440C7C" w:rsidP="00126B27">
            <w:pPr>
              <w:rPr>
                <w:color w:val="000000" w:themeColor="text1"/>
                <w:sz w:val="22"/>
                <w:szCs w:val="22"/>
              </w:rPr>
            </w:pPr>
          </w:p>
        </w:tc>
        <w:tc>
          <w:tcPr>
            <w:tcW w:w="3060" w:type="dxa"/>
            <w:vAlign w:val="center"/>
          </w:tcPr>
          <w:p w14:paraId="707A67DC" w14:textId="77777777" w:rsidR="00440C7C" w:rsidRPr="003E7293" w:rsidRDefault="00440C7C" w:rsidP="00126B27">
            <w:pPr>
              <w:rPr>
                <w:color w:val="000000" w:themeColor="text1"/>
                <w:sz w:val="22"/>
                <w:szCs w:val="22"/>
              </w:rPr>
            </w:pPr>
            <w:r w:rsidRPr="003E7293">
              <w:rPr>
                <w:color w:val="000000" w:themeColor="text1"/>
                <w:sz w:val="22"/>
                <w:szCs w:val="22"/>
              </w:rPr>
              <w:t>Single, never married</w:t>
            </w:r>
          </w:p>
        </w:tc>
        <w:tc>
          <w:tcPr>
            <w:tcW w:w="1890" w:type="dxa"/>
            <w:vAlign w:val="center"/>
          </w:tcPr>
          <w:p w14:paraId="22EF4F7F" w14:textId="77777777" w:rsidR="00440C7C" w:rsidRPr="003E7293" w:rsidRDefault="00440C7C" w:rsidP="00126B27">
            <w:pPr>
              <w:jc w:val="center"/>
              <w:rPr>
                <w:color w:val="000000" w:themeColor="text1"/>
                <w:sz w:val="22"/>
                <w:szCs w:val="22"/>
              </w:rPr>
            </w:pPr>
            <w:r w:rsidRPr="003E7293">
              <w:rPr>
                <w:color w:val="000000" w:themeColor="text1"/>
                <w:sz w:val="22"/>
                <w:szCs w:val="22"/>
              </w:rPr>
              <w:t>24</w:t>
            </w:r>
          </w:p>
        </w:tc>
        <w:tc>
          <w:tcPr>
            <w:tcW w:w="1980" w:type="dxa"/>
            <w:vAlign w:val="center"/>
          </w:tcPr>
          <w:p w14:paraId="51C97641" w14:textId="77777777" w:rsidR="00440C7C" w:rsidRPr="003E7293" w:rsidRDefault="00440C7C" w:rsidP="00126B27">
            <w:pPr>
              <w:jc w:val="center"/>
              <w:rPr>
                <w:color w:val="000000" w:themeColor="text1"/>
                <w:sz w:val="22"/>
                <w:szCs w:val="22"/>
              </w:rPr>
            </w:pPr>
            <w:r w:rsidRPr="003E7293">
              <w:rPr>
                <w:color w:val="000000" w:themeColor="text1"/>
                <w:sz w:val="22"/>
                <w:szCs w:val="22"/>
              </w:rPr>
              <w:t>71%</w:t>
            </w:r>
          </w:p>
        </w:tc>
      </w:tr>
      <w:tr w:rsidR="00440C7C" w:rsidRPr="003E7293" w14:paraId="7033F554" w14:textId="77777777" w:rsidTr="00126B27">
        <w:trPr>
          <w:trHeight w:val="288"/>
        </w:trPr>
        <w:tc>
          <w:tcPr>
            <w:tcW w:w="1435" w:type="dxa"/>
            <w:vMerge/>
            <w:vAlign w:val="center"/>
          </w:tcPr>
          <w:p w14:paraId="4BD77FFE" w14:textId="77777777" w:rsidR="00440C7C" w:rsidRPr="003E7293" w:rsidRDefault="00440C7C" w:rsidP="00126B27">
            <w:pPr>
              <w:rPr>
                <w:color w:val="000000" w:themeColor="text1"/>
                <w:sz w:val="22"/>
                <w:szCs w:val="22"/>
              </w:rPr>
            </w:pPr>
          </w:p>
        </w:tc>
        <w:tc>
          <w:tcPr>
            <w:tcW w:w="3060" w:type="dxa"/>
            <w:vAlign w:val="center"/>
          </w:tcPr>
          <w:p w14:paraId="2556015A" w14:textId="77777777" w:rsidR="00440C7C" w:rsidRPr="003E7293" w:rsidRDefault="00440C7C" w:rsidP="00126B27">
            <w:pPr>
              <w:rPr>
                <w:color w:val="000000" w:themeColor="text1"/>
                <w:sz w:val="22"/>
                <w:szCs w:val="22"/>
              </w:rPr>
            </w:pPr>
            <w:r w:rsidRPr="003E7293">
              <w:rPr>
                <w:color w:val="000000" w:themeColor="text1"/>
                <w:sz w:val="22"/>
                <w:szCs w:val="22"/>
              </w:rPr>
              <w:t>Separated, divorced, or widowed</w:t>
            </w:r>
          </w:p>
        </w:tc>
        <w:tc>
          <w:tcPr>
            <w:tcW w:w="1890" w:type="dxa"/>
            <w:vAlign w:val="center"/>
          </w:tcPr>
          <w:p w14:paraId="6F7E9782" w14:textId="77777777" w:rsidR="00440C7C" w:rsidRPr="003E7293" w:rsidRDefault="00440C7C" w:rsidP="00126B27">
            <w:pPr>
              <w:jc w:val="center"/>
              <w:rPr>
                <w:color w:val="000000" w:themeColor="text1"/>
                <w:sz w:val="22"/>
                <w:szCs w:val="22"/>
              </w:rPr>
            </w:pPr>
            <w:r w:rsidRPr="003E7293">
              <w:rPr>
                <w:color w:val="000000" w:themeColor="text1"/>
                <w:sz w:val="22"/>
                <w:szCs w:val="22"/>
              </w:rPr>
              <w:t>3</w:t>
            </w:r>
          </w:p>
        </w:tc>
        <w:tc>
          <w:tcPr>
            <w:tcW w:w="1980" w:type="dxa"/>
            <w:vAlign w:val="center"/>
          </w:tcPr>
          <w:p w14:paraId="668750CF" w14:textId="77777777" w:rsidR="00440C7C" w:rsidRPr="003E7293" w:rsidRDefault="00440C7C" w:rsidP="00126B27">
            <w:pPr>
              <w:jc w:val="center"/>
              <w:rPr>
                <w:color w:val="000000" w:themeColor="text1"/>
                <w:sz w:val="22"/>
                <w:szCs w:val="22"/>
              </w:rPr>
            </w:pPr>
            <w:r w:rsidRPr="003E7293">
              <w:rPr>
                <w:color w:val="000000" w:themeColor="text1"/>
                <w:sz w:val="22"/>
                <w:szCs w:val="22"/>
              </w:rPr>
              <w:t>3.2%</w:t>
            </w:r>
          </w:p>
        </w:tc>
      </w:tr>
      <w:tr w:rsidR="00440C7C" w:rsidRPr="003E7293" w14:paraId="2BF3ED8D" w14:textId="77777777" w:rsidTr="00126B27">
        <w:trPr>
          <w:trHeight w:val="288"/>
        </w:trPr>
        <w:tc>
          <w:tcPr>
            <w:tcW w:w="1435" w:type="dxa"/>
            <w:vMerge w:val="restart"/>
            <w:vAlign w:val="center"/>
          </w:tcPr>
          <w:p w14:paraId="14579972" w14:textId="77777777" w:rsidR="00440C7C" w:rsidRPr="003E7293" w:rsidRDefault="00440C7C" w:rsidP="00126B27">
            <w:pPr>
              <w:rPr>
                <w:color w:val="000000" w:themeColor="text1"/>
                <w:sz w:val="22"/>
                <w:szCs w:val="22"/>
              </w:rPr>
            </w:pPr>
            <w:r w:rsidRPr="003E7293">
              <w:rPr>
                <w:color w:val="000000" w:themeColor="text1"/>
                <w:sz w:val="22"/>
                <w:szCs w:val="22"/>
              </w:rPr>
              <w:t>Education</w:t>
            </w:r>
          </w:p>
        </w:tc>
        <w:tc>
          <w:tcPr>
            <w:tcW w:w="3060" w:type="dxa"/>
            <w:vAlign w:val="center"/>
          </w:tcPr>
          <w:p w14:paraId="7FA65CB0" w14:textId="77777777" w:rsidR="00440C7C" w:rsidRPr="003E7293" w:rsidRDefault="00440C7C" w:rsidP="00126B27">
            <w:pPr>
              <w:rPr>
                <w:color w:val="000000" w:themeColor="text1"/>
                <w:sz w:val="22"/>
                <w:szCs w:val="22"/>
              </w:rPr>
            </w:pPr>
            <w:r w:rsidRPr="003E7293">
              <w:rPr>
                <w:color w:val="000000" w:themeColor="text1"/>
                <w:sz w:val="22"/>
                <w:szCs w:val="22"/>
              </w:rPr>
              <w:t>High school or less</w:t>
            </w:r>
          </w:p>
        </w:tc>
        <w:tc>
          <w:tcPr>
            <w:tcW w:w="1890" w:type="dxa"/>
            <w:vAlign w:val="center"/>
          </w:tcPr>
          <w:p w14:paraId="2C3EC792" w14:textId="77777777" w:rsidR="00440C7C" w:rsidRPr="003E7293" w:rsidRDefault="00440C7C" w:rsidP="00126B27">
            <w:pPr>
              <w:jc w:val="center"/>
              <w:rPr>
                <w:color w:val="000000" w:themeColor="text1"/>
                <w:sz w:val="22"/>
                <w:szCs w:val="22"/>
              </w:rPr>
            </w:pPr>
            <w:r w:rsidRPr="003E7293">
              <w:rPr>
                <w:color w:val="000000" w:themeColor="text1"/>
                <w:sz w:val="22"/>
                <w:szCs w:val="22"/>
              </w:rPr>
              <w:t>6</w:t>
            </w:r>
          </w:p>
        </w:tc>
        <w:tc>
          <w:tcPr>
            <w:tcW w:w="1980" w:type="dxa"/>
            <w:vAlign w:val="center"/>
          </w:tcPr>
          <w:p w14:paraId="7F7AFAC9" w14:textId="77777777" w:rsidR="00440C7C" w:rsidRPr="003E7293" w:rsidRDefault="00440C7C" w:rsidP="00126B27">
            <w:pPr>
              <w:jc w:val="center"/>
              <w:rPr>
                <w:color w:val="000000" w:themeColor="text1"/>
                <w:sz w:val="22"/>
                <w:szCs w:val="22"/>
              </w:rPr>
            </w:pPr>
            <w:r w:rsidRPr="003E7293">
              <w:rPr>
                <w:color w:val="000000" w:themeColor="text1"/>
                <w:sz w:val="22"/>
                <w:szCs w:val="22"/>
              </w:rPr>
              <w:t>6.5%</w:t>
            </w:r>
          </w:p>
        </w:tc>
      </w:tr>
      <w:tr w:rsidR="00440C7C" w:rsidRPr="003E7293" w14:paraId="52C7E30B" w14:textId="77777777" w:rsidTr="00126B27">
        <w:trPr>
          <w:trHeight w:val="288"/>
        </w:trPr>
        <w:tc>
          <w:tcPr>
            <w:tcW w:w="1435" w:type="dxa"/>
            <w:vMerge/>
            <w:vAlign w:val="center"/>
          </w:tcPr>
          <w:p w14:paraId="47ED0FDE" w14:textId="77777777" w:rsidR="00440C7C" w:rsidRPr="003E7293" w:rsidRDefault="00440C7C" w:rsidP="00126B27">
            <w:pPr>
              <w:rPr>
                <w:color w:val="000000" w:themeColor="text1"/>
                <w:sz w:val="22"/>
                <w:szCs w:val="22"/>
              </w:rPr>
            </w:pPr>
          </w:p>
        </w:tc>
        <w:tc>
          <w:tcPr>
            <w:tcW w:w="3060" w:type="dxa"/>
            <w:vAlign w:val="center"/>
          </w:tcPr>
          <w:p w14:paraId="6C8682B9" w14:textId="77777777" w:rsidR="00440C7C" w:rsidRPr="003E7293" w:rsidRDefault="00440C7C" w:rsidP="00126B27">
            <w:pPr>
              <w:rPr>
                <w:color w:val="000000" w:themeColor="text1"/>
                <w:sz w:val="22"/>
                <w:szCs w:val="22"/>
              </w:rPr>
            </w:pPr>
            <w:r w:rsidRPr="003E7293">
              <w:rPr>
                <w:color w:val="000000" w:themeColor="text1"/>
                <w:sz w:val="22"/>
                <w:szCs w:val="22"/>
              </w:rPr>
              <w:t>Bachelor’s degree</w:t>
            </w:r>
          </w:p>
        </w:tc>
        <w:tc>
          <w:tcPr>
            <w:tcW w:w="1890" w:type="dxa"/>
            <w:vAlign w:val="center"/>
          </w:tcPr>
          <w:p w14:paraId="7F51F38E" w14:textId="77777777" w:rsidR="00440C7C" w:rsidRPr="003E7293" w:rsidRDefault="00440C7C" w:rsidP="00126B27">
            <w:pPr>
              <w:jc w:val="center"/>
              <w:rPr>
                <w:color w:val="000000" w:themeColor="text1"/>
                <w:sz w:val="22"/>
                <w:szCs w:val="22"/>
              </w:rPr>
            </w:pPr>
            <w:r w:rsidRPr="003E7293">
              <w:rPr>
                <w:color w:val="000000" w:themeColor="text1"/>
                <w:sz w:val="22"/>
                <w:szCs w:val="22"/>
              </w:rPr>
              <w:t>50</w:t>
            </w:r>
          </w:p>
        </w:tc>
        <w:tc>
          <w:tcPr>
            <w:tcW w:w="1980" w:type="dxa"/>
            <w:vAlign w:val="center"/>
          </w:tcPr>
          <w:p w14:paraId="05F994A3" w14:textId="77777777" w:rsidR="00440C7C" w:rsidRPr="003E7293" w:rsidRDefault="00440C7C" w:rsidP="00126B27">
            <w:pPr>
              <w:jc w:val="center"/>
              <w:rPr>
                <w:color w:val="000000" w:themeColor="text1"/>
                <w:sz w:val="22"/>
                <w:szCs w:val="22"/>
              </w:rPr>
            </w:pPr>
            <w:r w:rsidRPr="003E7293">
              <w:rPr>
                <w:color w:val="000000" w:themeColor="text1"/>
                <w:sz w:val="22"/>
                <w:szCs w:val="22"/>
              </w:rPr>
              <w:t>54.3%</w:t>
            </w:r>
          </w:p>
        </w:tc>
      </w:tr>
      <w:tr w:rsidR="00440C7C" w:rsidRPr="003E7293" w14:paraId="74E0E8EC" w14:textId="77777777" w:rsidTr="00126B27">
        <w:trPr>
          <w:trHeight w:val="288"/>
        </w:trPr>
        <w:tc>
          <w:tcPr>
            <w:tcW w:w="1435" w:type="dxa"/>
            <w:vMerge/>
            <w:vAlign w:val="center"/>
          </w:tcPr>
          <w:p w14:paraId="595DEED1" w14:textId="77777777" w:rsidR="00440C7C" w:rsidRPr="003E7293" w:rsidRDefault="00440C7C" w:rsidP="00126B27">
            <w:pPr>
              <w:rPr>
                <w:color w:val="000000" w:themeColor="text1"/>
                <w:sz w:val="22"/>
                <w:szCs w:val="22"/>
              </w:rPr>
            </w:pPr>
          </w:p>
        </w:tc>
        <w:tc>
          <w:tcPr>
            <w:tcW w:w="3060" w:type="dxa"/>
            <w:vAlign w:val="center"/>
          </w:tcPr>
          <w:p w14:paraId="039FAF42" w14:textId="77777777" w:rsidR="00440C7C" w:rsidRPr="003E7293" w:rsidRDefault="00440C7C" w:rsidP="00126B27">
            <w:pPr>
              <w:rPr>
                <w:color w:val="000000" w:themeColor="text1"/>
                <w:sz w:val="22"/>
                <w:szCs w:val="22"/>
              </w:rPr>
            </w:pPr>
            <w:r w:rsidRPr="003E7293">
              <w:rPr>
                <w:color w:val="000000" w:themeColor="text1"/>
                <w:sz w:val="22"/>
                <w:szCs w:val="22"/>
              </w:rPr>
              <w:t>Associate degree</w:t>
            </w:r>
          </w:p>
        </w:tc>
        <w:tc>
          <w:tcPr>
            <w:tcW w:w="1890" w:type="dxa"/>
            <w:vAlign w:val="center"/>
          </w:tcPr>
          <w:p w14:paraId="20131699" w14:textId="77777777" w:rsidR="00440C7C" w:rsidRPr="003E7293" w:rsidRDefault="00440C7C" w:rsidP="00126B27">
            <w:pPr>
              <w:jc w:val="center"/>
              <w:rPr>
                <w:color w:val="000000" w:themeColor="text1"/>
                <w:sz w:val="22"/>
                <w:szCs w:val="22"/>
              </w:rPr>
            </w:pPr>
            <w:r w:rsidRPr="003E7293">
              <w:rPr>
                <w:color w:val="000000" w:themeColor="text1"/>
                <w:sz w:val="22"/>
                <w:szCs w:val="22"/>
              </w:rPr>
              <w:t>1</w:t>
            </w:r>
          </w:p>
        </w:tc>
        <w:tc>
          <w:tcPr>
            <w:tcW w:w="1980" w:type="dxa"/>
            <w:vAlign w:val="center"/>
          </w:tcPr>
          <w:p w14:paraId="1756B816" w14:textId="77777777" w:rsidR="00440C7C" w:rsidRPr="003E7293" w:rsidRDefault="00440C7C" w:rsidP="00126B27">
            <w:pPr>
              <w:jc w:val="center"/>
              <w:rPr>
                <w:color w:val="000000" w:themeColor="text1"/>
                <w:sz w:val="22"/>
                <w:szCs w:val="22"/>
              </w:rPr>
            </w:pPr>
            <w:r w:rsidRPr="003E7293">
              <w:rPr>
                <w:color w:val="000000" w:themeColor="text1"/>
                <w:sz w:val="22"/>
                <w:szCs w:val="22"/>
              </w:rPr>
              <w:t>1.1%</w:t>
            </w:r>
          </w:p>
        </w:tc>
      </w:tr>
      <w:tr w:rsidR="00440C7C" w:rsidRPr="003E7293" w14:paraId="71F52E8A" w14:textId="77777777" w:rsidTr="00126B27">
        <w:trPr>
          <w:trHeight w:val="288"/>
        </w:trPr>
        <w:tc>
          <w:tcPr>
            <w:tcW w:w="1435" w:type="dxa"/>
            <w:vMerge/>
            <w:vAlign w:val="center"/>
          </w:tcPr>
          <w:p w14:paraId="7354AA21" w14:textId="77777777" w:rsidR="00440C7C" w:rsidRPr="003E7293" w:rsidRDefault="00440C7C" w:rsidP="00126B27">
            <w:pPr>
              <w:rPr>
                <w:color w:val="000000" w:themeColor="text1"/>
                <w:sz w:val="22"/>
                <w:szCs w:val="22"/>
              </w:rPr>
            </w:pPr>
          </w:p>
        </w:tc>
        <w:tc>
          <w:tcPr>
            <w:tcW w:w="3060" w:type="dxa"/>
            <w:vAlign w:val="center"/>
          </w:tcPr>
          <w:p w14:paraId="120FB2B2" w14:textId="77777777" w:rsidR="00440C7C" w:rsidRPr="003E7293" w:rsidRDefault="00440C7C" w:rsidP="00126B27">
            <w:pPr>
              <w:rPr>
                <w:color w:val="000000" w:themeColor="text1"/>
                <w:sz w:val="22"/>
                <w:szCs w:val="22"/>
              </w:rPr>
            </w:pPr>
            <w:r w:rsidRPr="003E7293">
              <w:rPr>
                <w:color w:val="000000" w:themeColor="text1"/>
                <w:sz w:val="22"/>
                <w:szCs w:val="22"/>
              </w:rPr>
              <w:t>Graduate degree</w:t>
            </w:r>
          </w:p>
        </w:tc>
        <w:tc>
          <w:tcPr>
            <w:tcW w:w="1890" w:type="dxa"/>
            <w:vAlign w:val="center"/>
          </w:tcPr>
          <w:p w14:paraId="7F471021" w14:textId="77777777" w:rsidR="00440C7C" w:rsidRPr="003E7293" w:rsidRDefault="00440C7C" w:rsidP="00126B27">
            <w:pPr>
              <w:jc w:val="center"/>
              <w:rPr>
                <w:color w:val="000000" w:themeColor="text1"/>
                <w:sz w:val="22"/>
                <w:szCs w:val="22"/>
              </w:rPr>
            </w:pPr>
            <w:r w:rsidRPr="003E7293">
              <w:rPr>
                <w:color w:val="000000" w:themeColor="text1"/>
                <w:sz w:val="22"/>
                <w:szCs w:val="22"/>
              </w:rPr>
              <w:t>34</w:t>
            </w:r>
          </w:p>
        </w:tc>
        <w:tc>
          <w:tcPr>
            <w:tcW w:w="1980" w:type="dxa"/>
            <w:vAlign w:val="center"/>
          </w:tcPr>
          <w:p w14:paraId="6442CE67" w14:textId="77777777" w:rsidR="00440C7C" w:rsidRPr="003E7293" w:rsidRDefault="00440C7C" w:rsidP="00126B27">
            <w:pPr>
              <w:jc w:val="center"/>
              <w:rPr>
                <w:color w:val="000000" w:themeColor="text1"/>
                <w:sz w:val="22"/>
                <w:szCs w:val="22"/>
              </w:rPr>
            </w:pPr>
            <w:r w:rsidRPr="003E7293">
              <w:rPr>
                <w:color w:val="000000" w:themeColor="text1"/>
                <w:sz w:val="22"/>
                <w:szCs w:val="22"/>
              </w:rPr>
              <w:t>37%</w:t>
            </w:r>
          </w:p>
        </w:tc>
      </w:tr>
      <w:tr w:rsidR="00440C7C" w:rsidRPr="003E7293" w14:paraId="19304E6E" w14:textId="77777777" w:rsidTr="00126B27">
        <w:trPr>
          <w:trHeight w:val="288"/>
        </w:trPr>
        <w:tc>
          <w:tcPr>
            <w:tcW w:w="1435" w:type="dxa"/>
            <w:vMerge/>
            <w:vAlign w:val="center"/>
          </w:tcPr>
          <w:p w14:paraId="66075E44" w14:textId="77777777" w:rsidR="00440C7C" w:rsidRPr="003E7293" w:rsidRDefault="00440C7C" w:rsidP="00126B27">
            <w:pPr>
              <w:rPr>
                <w:color w:val="000000" w:themeColor="text1"/>
                <w:sz w:val="22"/>
                <w:szCs w:val="22"/>
              </w:rPr>
            </w:pPr>
          </w:p>
        </w:tc>
        <w:tc>
          <w:tcPr>
            <w:tcW w:w="3060" w:type="dxa"/>
            <w:vAlign w:val="center"/>
          </w:tcPr>
          <w:p w14:paraId="43B8338A" w14:textId="77777777" w:rsidR="00440C7C" w:rsidRPr="003E7293" w:rsidRDefault="00440C7C" w:rsidP="00126B27">
            <w:pPr>
              <w:rPr>
                <w:color w:val="000000" w:themeColor="text1"/>
                <w:sz w:val="22"/>
                <w:szCs w:val="22"/>
              </w:rPr>
            </w:pPr>
            <w:r w:rsidRPr="003E7293">
              <w:rPr>
                <w:color w:val="000000" w:themeColor="text1"/>
                <w:sz w:val="22"/>
                <w:szCs w:val="22"/>
              </w:rPr>
              <w:t>Other</w:t>
            </w:r>
          </w:p>
        </w:tc>
        <w:tc>
          <w:tcPr>
            <w:tcW w:w="1890" w:type="dxa"/>
            <w:vAlign w:val="center"/>
          </w:tcPr>
          <w:p w14:paraId="0C9E1100" w14:textId="77777777" w:rsidR="00440C7C" w:rsidRPr="003E7293" w:rsidRDefault="00440C7C" w:rsidP="00126B27">
            <w:pPr>
              <w:jc w:val="center"/>
              <w:rPr>
                <w:color w:val="000000" w:themeColor="text1"/>
                <w:sz w:val="22"/>
                <w:szCs w:val="22"/>
              </w:rPr>
            </w:pPr>
            <w:r w:rsidRPr="003E7293">
              <w:rPr>
                <w:color w:val="000000" w:themeColor="text1"/>
                <w:sz w:val="22"/>
                <w:szCs w:val="22"/>
              </w:rPr>
              <w:t>1</w:t>
            </w:r>
          </w:p>
        </w:tc>
        <w:tc>
          <w:tcPr>
            <w:tcW w:w="1980" w:type="dxa"/>
            <w:vAlign w:val="center"/>
          </w:tcPr>
          <w:p w14:paraId="26FED4A4" w14:textId="77777777" w:rsidR="00440C7C" w:rsidRPr="003E7293" w:rsidRDefault="00440C7C" w:rsidP="00126B27">
            <w:pPr>
              <w:jc w:val="center"/>
              <w:rPr>
                <w:color w:val="000000" w:themeColor="text1"/>
                <w:sz w:val="22"/>
                <w:szCs w:val="22"/>
              </w:rPr>
            </w:pPr>
            <w:r w:rsidRPr="003E7293">
              <w:rPr>
                <w:color w:val="000000" w:themeColor="text1"/>
                <w:sz w:val="22"/>
                <w:szCs w:val="22"/>
              </w:rPr>
              <w:t>1.1%</w:t>
            </w:r>
          </w:p>
        </w:tc>
      </w:tr>
      <w:tr w:rsidR="00440C7C" w:rsidRPr="003E7293" w14:paraId="4E3D2F68" w14:textId="77777777" w:rsidTr="00126B27">
        <w:trPr>
          <w:trHeight w:val="288"/>
        </w:trPr>
        <w:tc>
          <w:tcPr>
            <w:tcW w:w="1435" w:type="dxa"/>
            <w:vMerge w:val="restart"/>
            <w:vAlign w:val="center"/>
          </w:tcPr>
          <w:p w14:paraId="6D3D83F0" w14:textId="77777777" w:rsidR="00440C7C" w:rsidRPr="003E7293" w:rsidRDefault="00440C7C" w:rsidP="00126B27">
            <w:pPr>
              <w:rPr>
                <w:color w:val="000000" w:themeColor="text1"/>
                <w:sz w:val="22"/>
                <w:szCs w:val="22"/>
              </w:rPr>
            </w:pPr>
            <w:r w:rsidRPr="003E7293">
              <w:rPr>
                <w:color w:val="000000" w:themeColor="text1"/>
                <w:sz w:val="22"/>
                <w:szCs w:val="22"/>
              </w:rPr>
              <w:t>Annual Household Income</w:t>
            </w:r>
          </w:p>
        </w:tc>
        <w:tc>
          <w:tcPr>
            <w:tcW w:w="3060" w:type="dxa"/>
            <w:vAlign w:val="center"/>
          </w:tcPr>
          <w:p w14:paraId="6BFB6DF2" w14:textId="77777777" w:rsidR="00440C7C" w:rsidRPr="003E7293" w:rsidRDefault="00440C7C" w:rsidP="00126B27">
            <w:pPr>
              <w:rPr>
                <w:color w:val="000000" w:themeColor="text1"/>
                <w:sz w:val="22"/>
                <w:szCs w:val="22"/>
              </w:rPr>
            </w:pPr>
            <w:r w:rsidRPr="003E7293">
              <w:rPr>
                <w:color w:val="000000" w:themeColor="text1"/>
                <w:sz w:val="22"/>
                <w:szCs w:val="22"/>
              </w:rPr>
              <w:t>Less than $20,000</w:t>
            </w:r>
          </w:p>
        </w:tc>
        <w:tc>
          <w:tcPr>
            <w:tcW w:w="1890" w:type="dxa"/>
            <w:vAlign w:val="center"/>
          </w:tcPr>
          <w:p w14:paraId="27B5BC26" w14:textId="77777777" w:rsidR="00440C7C" w:rsidRPr="003E7293" w:rsidRDefault="00440C7C" w:rsidP="00126B27">
            <w:pPr>
              <w:jc w:val="center"/>
              <w:rPr>
                <w:color w:val="000000" w:themeColor="text1"/>
                <w:sz w:val="22"/>
                <w:szCs w:val="22"/>
              </w:rPr>
            </w:pPr>
            <w:r w:rsidRPr="003E7293">
              <w:rPr>
                <w:color w:val="000000" w:themeColor="text1"/>
                <w:sz w:val="22"/>
                <w:szCs w:val="22"/>
              </w:rPr>
              <w:t>9</w:t>
            </w:r>
          </w:p>
        </w:tc>
        <w:tc>
          <w:tcPr>
            <w:tcW w:w="1980" w:type="dxa"/>
            <w:vAlign w:val="center"/>
          </w:tcPr>
          <w:p w14:paraId="01FFD28D" w14:textId="77777777" w:rsidR="00440C7C" w:rsidRPr="003E7293" w:rsidRDefault="00440C7C" w:rsidP="00126B27">
            <w:pPr>
              <w:jc w:val="center"/>
              <w:rPr>
                <w:color w:val="000000" w:themeColor="text1"/>
                <w:sz w:val="22"/>
                <w:szCs w:val="22"/>
              </w:rPr>
            </w:pPr>
            <w:r w:rsidRPr="003E7293">
              <w:rPr>
                <w:color w:val="000000" w:themeColor="text1"/>
                <w:sz w:val="22"/>
                <w:szCs w:val="22"/>
              </w:rPr>
              <w:t>10%</w:t>
            </w:r>
          </w:p>
        </w:tc>
      </w:tr>
      <w:tr w:rsidR="00440C7C" w:rsidRPr="003E7293" w14:paraId="04BF4B1C" w14:textId="77777777" w:rsidTr="00126B27">
        <w:trPr>
          <w:trHeight w:val="288"/>
        </w:trPr>
        <w:tc>
          <w:tcPr>
            <w:tcW w:w="1435" w:type="dxa"/>
            <w:vMerge/>
            <w:vAlign w:val="center"/>
          </w:tcPr>
          <w:p w14:paraId="1C508DDD" w14:textId="77777777" w:rsidR="00440C7C" w:rsidRPr="003E7293" w:rsidRDefault="00440C7C" w:rsidP="00126B27">
            <w:pPr>
              <w:rPr>
                <w:color w:val="000000" w:themeColor="text1"/>
                <w:sz w:val="22"/>
                <w:szCs w:val="22"/>
              </w:rPr>
            </w:pPr>
          </w:p>
        </w:tc>
        <w:tc>
          <w:tcPr>
            <w:tcW w:w="3060" w:type="dxa"/>
            <w:vAlign w:val="center"/>
          </w:tcPr>
          <w:p w14:paraId="595F2309" w14:textId="77777777" w:rsidR="00440C7C" w:rsidRPr="003E7293" w:rsidRDefault="00440C7C" w:rsidP="00126B27">
            <w:pPr>
              <w:rPr>
                <w:color w:val="000000" w:themeColor="text1"/>
                <w:sz w:val="22"/>
                <w:szCs w:val="22"/>
              </w:rPr>
            </w:pPr>
            <w:r w:rsidRPr="003E7293">
              <w:rPr>
                <w:color w:val="000000" w:themeColor="text1"/>
                <w:sz w:val="22"/>
                <w:szCs w:val="22"/>
              </w:rPr>
              <w:t>$20,000 ~ $39,999</w:t>
            </w:r>
          </w:p>
        </w:tc>
        <w:tc>
          <w:tcPr>
            <w:tcW w:w="1890" w:type="dxa"/>
            <w:vAlign w:val="center"/>
          </w:tcPr>
          <w:p w14:paraId="31D0029C" w14:textId="77777777" w:rsidR="00440C7C" w:rsidRPr="003E7293" w:rsidRDefault="00440C7C" w:rsidP="00126B27">
            <w:pPr>
              <w:jc w:val="center"/>
              <w:rPr>
                <w:color w:val="000000" w:themeColor="text1"/>
                <w:sz w:val="22"/>
                <w:szCs w:val="22"/>
              </w:rPr>
            </w:pPr>
            <w:r w:rsidRPr="003E7293">
              <w:rPr>
                <w:color w:val="000000" w:themeColor="text1"/>
                <w:sz w:val="22"/>
                <w:szCs w:val="22"/>
              </w:rPr>
              <w:t>17</w:t>
            </w:r>
          </w:p>
        </w:tc>
        <w:tc>
          <w:tcPr>
            <w:tcW w:w="1980" w:type="dxa"/>
            <w:vAlign w:val="center"/>
          </w:tcPr>
          <w:p w14:paraId="1400FB8F" w14:textId="77777777" w:rsidR="00440C7C" w:rsidRPr="003E7293" w:rsidRDefault="00440C7C" w:rsidP="00126B27">
            <w:pPr>
              <w:jc w:val="center"/>
              <w:rPr>
                <w:color w:val="000000" w:themeColor="text1"/>
                <w:sz w:val="22"/>
                <w:szCs w:val="22"/>
              </w:rPr>
            </w:pPr>
            <w:r w:rsidRPr="003E7293">
              <w:rPr>
                <w:color w:val="000000" w:themeColor="text1"/>
                <w:sz w:val="22"/>
                <w:szCs w:val="22"/>
              </w:rPr>
              <w:t>18.9%</w:t>
            </w:r>
          </w:p>
        </w:tc>
      </w:tr>
      <w:tr w:rsidR="00440C7C" w:rsidRPr="003E7293" w14:paraId="0442E790" w14:textId="77777777" w:rsidTr="00126B27">
        <w:trPr>
          <w:trHeight w:val="288"/>
        </w:trPr>
        <w:tc>
          <w:tcPr>
            <w:tcW w:w="1435" w:type="dxa"/>
            <w:vMerge/>
            <w:vAlign w:val="center"/>
          </w:tcPr>
          <w:p w14:paraId="39B12074" w14:textId="77777777" w:rsidR="00440C7C" w:rsidRPr="003E7293" w:rsidRDefault="00440C7C" w:rsidP="00126B27">
            <w:pPr>
              <w:rPr>
                <w:color w:val="000000" w:themeColor="text1"/>
                <w:sz w:val="22"/>
                <w:szCs w:val="22"/>
              </w:rPr>
            </w:pPr>
          </w:p>
        </w:tc>
        <w:tc>
          <w:tcPr>
            <w:tcW w:w="3060" w:type="dxa"/>
            <w:vAlign w:val="center"/>
          </w:tcPr>
          <w:p w14:paraId="5B36CD38" w14:textId="77777777" w:rsidR="00440C7C" w:rsidRPr="003E7293" w:rsidRDefault="00440C7C" w:rsidP="00126B27">
            <w:pPr>
              <w:rPr>
                <w:color w:val="000000" w:themeColor="text1"/>
                <w:sz w:val="22"/>
                <w:szCs w:val="22"/>
              </w:rPr>
            </w:pPr>
            <w:r w:rsidRPr="003E7293">
              <w:rPr>
                <w:color w:val="000000" w:themeColor="text1"/>
                <w:sz w:val="22"/>
                <w:szCs w:val="22"/>
              </w:rPr>
              <w:t>$40,000 ~ $59,999</w:t>
            </w:r>
          </w:p>
        </w:tc>
        <w:tc>
          <w:tcPr>
            <w:tcW w:w="1890" w:type="dxa"/>
            <w:vAlign w:val="center"/>
          </w:tcPr>
          <w:p w14:paraId="606BB755" w14:textId="77777777" w:rsidR="00440C7C" w:rsidRPr="003E7293" w:rsidRDefault="00440C7C" w:rsidP="00126B27">
            <w:pPr>
              <w:jc w:val="center"/>
              <w:rPr>
                <w:color w:val="000000" w:themeColor="text1"/>
                <w:sz w:val="22"/>
                <w:szCs w:val="22"/>
              </w:rPr>
            </w:pPr>
            <w:r w:rsidRPr="003E7293">
              <w:rPr>
                <w:color w:val="000000" w:themeColor="text1"/>
                <w:sz w:val="22"/>
                <w:szCs w:val="22"/>
              </w:rPr>
              <w:t>26</w:t>
            </w:r>
          </w:p>
        </w:tc>
        <w:tc>
          <w:tcPr>
            <w:tcW w:w="1980" w:type="dxa"/>
            <w:vAlign w:val="center"/>
          </w:tcPr>
          <w:p w14:paraId="1F65177D" w14:textId="77777777" w:rsidR="00440C7C" w:rsidRPr="003E7293" w:rsidRDefault="00440C7C" w:rsidP="00126B27">
            <w:pPr>
              <w:jc w:val="center"/>
              <w:rPr>
                <w:color w:val="000000" w:themeColor="text1"/>
                <w:sz w:val="22"/>
                <w:szCs w:val="22"/>
              </w:rPr>
            </w:pPr>
            <w:r w:rsidRPr="003E7293">
              <w:rPr>
                <w:color w:val="000000" w:themeColor="text1"/>
                <w:sz w:val="22"/>
                <w:szCs w:val="22"/>
              </w:rPr>
              <w:t>28.9%</w:t>
            </w:r>
          </w:p>
        </w:tc>
      </w:tr>
      <w:tr w:rsidR="00440C7C" w:rsidRPr="003E7293" w14:paraId="34ED0F1C" w14:textId="77777777" w:rsidTr="00126B27">
        <w:trPr>
          <w:trHeight w:val="288"/>
        </w:trPr>
        <w:tc>
          <w:tcPr>
            <w:tcW w:w="1435" w:type="dxa"/>
            <w:vMerge/>
            <w:vAlign w:val="center"/>
          </w:tcPr>
          <w:p w14:paraId="15BA27ED" w14:textId="77777777" w:rsidR="00440C7C" w:rsidRPr="003E7293" w:rsidRDefault="00440C7C" w:rsidP="00126B27">
            <w:pPr>
              <w:rPr>
                <w:color w:val="000000" w:themeColor="text1"/>
                <w:sz w:val="22"/>
                <w:szCs w:val="22"/>
              </w:rPr>
            </w:pPr>
          </w:p>
        </w:tc>
        <w:tc>
          <w:tcPr>
            <w:tcW w:w="3060" w:type="dxa"/>
            <w:vAlign w:val="center"/>
          </w:tcPr>
          <w:p w14:paraId="219A73CF" w14:textId="77777777" w:rsidR="00440C7C" w:rsidRPr="003E7293" w:rsidRDefault="00440C7C" w:rsidP="00126B27">
            <w:pPr>
              <w:rPr>
                <w:color w:val="000000" w:themeColor="text1"/>
                <w:sz w:val="22"/>
                <w:szCs w:val="22"/>
              </w:rPr>
            </w:pPr>
            <w:r w:rsidRPr="003E7293">
              <w:rPr>
                <w:color w:val="000000" w:themeColor="text1"/>
                <w:sz w:val="22"/>
                <w:szCs w:val="22"/>
              </w:rPr>
              <w:t>$60,000 ~ $79,999</w:t>
            </w:r>
          </w:p>
        </w:tc>
        <w:tc>
          <w:tcPr>
            <w:tcW w:w="1890" w:type="dxa"/>
            <w:vAlign w:val="center"/>
          </w:tcPr>
          <w:p w14:paraId="3D599554" w14:textId="77777777" w:rsidR="00440C7C" w:rsidRPr="003E7293" w:rsidRDefault="00440C7C" w:rsidP="00126B27">
            <w:pPr>
              <w:jc w:val="center"/>
              <w:rPr>
                <w:color w:val="000000" w:themeColor="text1"/>
                <w:sz w:val="22"/>
                <w:szCs w:val="22"/>
              </w:rPr>
            </w:pPr>
            <w:r w:rsidRPr="003E7293">
              <w:rPr>
                <w:color w:val="000000" w:themeColor="text1"/>
                <w:sz w:val="22"/>
                <w:szCs w:val="22"/>
              </w:rPr>
              <w:t>15</w:t>
            </w:r>
          </w:p>
        </w:tc>
        <w:tc>
          <w:tcPr>
            <w:tcW w:w="1980" w:type="dxa"/>
            <w:vAlign w:val="center"/>
          </w:tcPr>
          <w:p w14:paraId="30C29C25" w14:textId="77777777" w:rsidR="00440C7C" w:rsidRPr="003E7293" w:rsidRDefault="00440C7C" w:rsidP="00126B27">
            <w:pPr>
              <w:jc w:val="center"/>
              <w:rPr>
                <w:color w:val="000000" w:themeColor="text1"/>
                <w:sz w:val="22"/>
                <w:szCs w:val="22"/>
              </w:rPr>
            </w:pPr>
            <w:r w:rsidRPr="003E7293">
              <w:rPr>
                <w:color w:val="000000" w:themeColor="text1"/>
                <w:sz w:val="22"/>
                <w:szCs w:val="22"/>
              </w:rPr>
              <w:t>16.7%</w:t>
            </w:r>
          </w:p>
        </w:tc>
      </w:tr>
      <w:tr w:rsidR="00440C7C" w:rsidRPr="003E7293" w14:paraId="48E04060" w14:textId="77777777" w:rsidTr="00126B27">
        <w:trPr>
          <w:trHeight w:val="288"/>
        </w:trPr>
        <w:tc>
          <w:tcPr>
            <w:tcW w:w="1435" w:type="dxa"/>
            <w:vMerge/>
            <w:vAlign w:val="center"/>
          </w:tcPr>
          <w:p w14:paraId="05696C95" w14:textId="77777777" w:rsidR="00440C7C" w:rsidRPr="003E7293" w:rsidRDefault="00440C7C" w:rsidP="00126B27">
            <w:pPr>
              <w:rPr>
                <w:color w:val="000000" w:themeColor="text1"/>
                <w:sz w:val="22"/>
                <w:szCs w:val="22"/>
              </w:rPr>
            </w:pPr>
          </w:p>
        </w:tc>
        <w:tc>
          <w:tcPr>
            <w:tcW w:w="3060" w:type="dxa"/>
            <w:vAlign w:val="center"/>
          </w:tcPr>
          <w:p w14:paraId="38774794" w14:textId="77777777" w:rsidR="00440C7C" w:rsidRPr="003E7293" w:rsidRDefault="00440C7C" w:rsidP="00126B27">
            <w:pPr>
              <w:rPr>
                <w:color w:val="000000" w:themeColor="text1"/>
                <w:sz w:val="22"/>
                <w:szCs w:val="22"/>
              </w:rPr>
            </w:pPr>
            <w:r w:rsidRPr="003E7293">
              <w:rPr>
                <w:color w:val="000000" w:themeColor="text1"/>
                <w:sz w:val="22"/>
                <w:szCs w:val="22"/>
              </w:rPr>
              <w:t>$80,000 ~ $99,999</w:t>
            </w:r>
          </w:p>
        </w:tc>
        <w:tc>
          <w:tcPr>
            <w:tcW w:w="1890" w:type="dxa"/>
            <w:vAlign w:val="center"/>
          </w:tcPr>
          <w:p w14:paraId="5301BC20" w14:textId="77777777" w:rsidR="00440C7C" w:rsidRPr="003E7293" w:rsidRDefault="00440C7C" w:rsidP="00126B27">
            <w:pPr>
              <w:jc w:val="center"/>
              <w:rPr>
                <w:color w:val="000000" w:themeColor="text1"/>
                <w:sz w:val="22"/>
                <w:szCs w:val="22"/>
              </w:rPr>
            </w:pPr>
            <w:r w:rsidRPr="003E7293">
              <w:rPr>
                <w:color w:val="000000" w:themeColor="text1"/>
                <w:sz w:val="22"/>
                <w:szCs w:val="22"/>
              </w:rPr>
              <w:t>14</w:t>
            </w:r>
          </w:p>
        </w:tc>
        <w:tc>
          <w:tcPr>
            <w:tcW w:w="1980" w:type="dxa"/>
            <w:vAlign w:val="center"/>
          </w:tcPr>
          <w:p w14:paraId="049AFCC8" w14:textId="77777777" w:rsidR="00440C7C" w:rsidRPr="003E7293" w:rsidRDefault="00440C7C" w:rsidP="00126B27">
            <w:pPr>
              <w:jc w:val="center"/>
              <w:rPr>
                <w:color w:val="000000" w:themeColor="text1"/>
                <w:sz w:val="22"/>
                <w:szCs w:val="22"/>
              </w:rPr>
            </w:pPr>
            <w:r w:rsidRPr="003E7293">
              <w:rPr>
                <w:color w:val="000000" w:themeColor="text1"/>
                <w:sz w:val="22"/>
                <w:szCs w:val="22"/>
              </w:rPr>
              <w:t>15.6%</w:t>
            </w:r>
          </w:p>
        </w:tc>
      </w:tr>
      <w:tr w:rsidR="00440C7C" w:rsidRPr="003E7293" w14:paraId="6335A430" w14:textId="77777777" w:rsidTr="00126B27">
        <w:trPr>
          <w:trHeight w:val="288"/>
        </w:trPr>
        <w:tc>
          <w:tcPr>
            <w:tcW w:w="1435" w:type="dxa"/>
            <w:vMerge/>
            <w:vAlign w:val="center"/>
          </w:tcPr>
          <w:p w14:paraId="5E1273CC" w14:textId="77777777" w:rsidR="00440C7C" w:rsidRPr="003E7293" w:rsidRDefault="00440C7C" w:rsidP="00126B27">
            <w:pPr>
              <w:rPr>
                <w:color w:val="000000" w:themeColor="text1"/>
                <w:sz w:val="22"/>
                <w:szCs w:val="22"/>
              </w:rPr>
            </w:pPr>
          </w:p>
        </w:tc>
        <w:tc>
          <w:tcPr>
            <w:tcW w:w="3060" w:type="dxa"/>
            <w:vAlign w:val="center"/>
          </w:tcPr>
          <w:p w14:paraId="04F1398C" w14:textId="77777777" w:rsidR="00440C7C" w:rsidRPr="003E7293" w:rsidRDefault="00440C7C" w:rsidP="00126B27">
            <w:pPr>
              <w:rPr>
                <w:color w:val="000000" w:themeColor="text1"/>
                <w:sz w:val="22"/>
                <w:szCs w:val="22"/>
              </w:rPr>
            </w:pPr>
            <w:r w:rsidRPr="003E7293">
              <w:rPr>
                <w:color w:val="000000" w:themeColor="text1"/>
                <w:sz w:val="22"/>
                <w:szCs w:val="22"/>
              </w:rPr>
              <w:t>$100,000 ~ $119,999</w:t>
            </w:r>
          </w:p>
        </w:tc>
        <w:tc>
          <w:tcPr>
            <w:tcW w:w="1890" w:type="dxa"/>
            <w:vAlign w:val="center"/>
          </w:tcPr>
          <w:p w14:paraId="35395A92" w14:textId="77777777" w:rsidR="00440C7C" w:rsidRPr="003E7293" w:rsidRDefault="00440C7C" w:rsidP="00126B27">
            <w:pPr>
              <w:jc w:val="center"/>
              <w:rPr>
                <w:color w:val="000000" w:themeColor="text1"/>
                <w:sz w:val="22"/>
                <w:szCs w:val="22"/>
              </w:rPr>
            </w:pPr>
            <w:r w:rsidRPr="003E7293">
              <w:rPr>
                <w:color w:val="000000" w:themeColor="text1"/>
                <w:sz w:val="22"/>
                <w:szCs w:val="22"/>
              </w:rPr>
              <w:t>6</w:t>
            </w:r>
          </w:p>
        </w:tc>
        <w:tc>
          <w:tcPr>
            <w:tcW w:w="1980" w:type="dxa"/>
            <w:vAlign w:val="center"/>
          </w:tcPr>
          <w:p w14:paraId="74545B0B" w14:textId="77777777" w:rsidR="00440C7C" w:rsidRPr="003E7293" w:rsidRDefault="00440C7C" w:rsidP="00126B27">
            <w:pPr>
              <w:jc w:val="center"/>
              <w:rPr>
                <w:color w:val="000000" w:themeColor="text1"/>
                <w:sz w:val="22"/>
                <w:szCs w:val="22"/>
              </w:rPr>
            </w:pPr>
            <w:r w:rsidRPr="003E7293">
              <w:rPr>
                <w:color w:val="000000" w:themeColor="text1"/>
                <w:sz w:val="22"/>
                <w:szCs w:val="22"/>
              </w:rPr>
              <w:t>6.7%</w:t>
            </w:r>
          </w:p>
        </w:tc>
      </w:tr>
      <w:tr w:rsidR="00440C7C" w:rsidRPr="003E7293" w14:paraId="1022D576" w14:textId="77777777" w:rsidTr="00126B27">
        <w:trPr>
          <w:trHeight w:val="297"/>
        </w:trPr>
        <w:tc>
          <w:tcPr>
            <w:tcW w:w="1435" w:type="dxa"/>
            <w:vMerge/>
            <w:vAlign w:val="center"/>
          </w:tcPr>
          <w:p w14:paraId="1BE8B48F" w14:textId="77777777" w:rsidR="00440C7C" w:rsidRPr="003E7293" w:rsidRDefault="00440C7C" w:rsidP="00126B27">
            <w:pPr>
              <w:rPr>
                <w:color w:val="000000" w:themeColor="text1"/>
                <w:sz w:val="22"/>
                <w:szCs w:val="22"/>
              </w:rPr>
            </w:pPr>
          </w:p>
        </w:tc>
        <w:tc>
          <w:tcPr>
            <w:tcW w:w="3060" w:type="dxa"/>
            <w:vAlign w:val="center"/>
          </w:tcPr>
          <w:p w14:paraId="496393BC" w14:textId="77777777" w:rsidR="00440C7C" w:rsidRPr="003E7293" w:rsidRDefault="00440C7C" w:rsidP="00126B27">
            <w:pPr>
              <w:rPr>
                <w:color w:val="000000" w:themeColor="text1"/>
                <w:sz w:val="22"/>
                <w:szCs w:val="22"/>
              </w:rPr>
            </w:pPr>
            <w:r w:rsidRPr="003E7293">
              <w:rPr>
                <w:color w:val="000000" w:themeColor="text1"/>
                <w:sz w:val="22"/>
                <w:szCs w:val="22"/>
              </w:rPr>
              <w:t>$120,000 ~ $139,999</w:t>
            </w:r>
          </w:p>
        </w:tc>
        <w:tc>
          <w:tcPr>
            <w:tcW w:w="1890" w:type="dxa"/>
            <w:vAlign w:val="center"/>
          </w:tcPr>
          <w:p w14:paraId="0C277F92" w14:textId="77777777" w:rsidR="00440C7C" w:rsidRPr="003E7293" w:rsidRDefault="00440C7C" w:rsidP="00126B27">
            <w:pPr>
              <w:jc w:val="center"/>
              <w:rPr>
                <w:color w:val="000000" w:themeColor="text1"/>
                <w:sz w:val="22"/>
                <w:szCs w:val="22"/>
              </w:rPr>
            </w:pPr>
            <w:r w:rsidRPr="003E7293">
              <w:rPr>
                <w:color w:val="000000" w:themeColor="text1"/>
                <w:sz w:val="22"/>
                <w:szCs w:val="22"/>
              </w:rPr>
              <w:t>0</w:t>
            </w:r>
          </w:p>
        </w:tc>
        <w:tc>
          <w:tcPr>
            <w:tcW w:w="1980" w:type="dxa"/>
            <w:vAlign w:val="center"/>
          </w:tcPr>
          <w:p w14:paraId="6255C992" w14:textId="77777777" w:rsidR="00440C7C" w:rsidRPr="003E7293" w:rsidRDefault="00440C7C" w:rsidP="00126B27">
            <w:pPr>
              <w:jc w:val="center"/>
              <w:rPr>
                <w:color w:val="000000" w:themeColor="text1"/>
                <w:sz w:val="22"/>
                <w:szCs w:val="22"/>
              </w:rPr>
            </w:pPr>
            <w:r w:rsidRPr="003E7293">
              <w:rPr>
                <w:color w:val="000000" w:themeColor="text1"/>
                <w:sz w:val="22"/>
                <w:szCs w:val="22"/>
              </w:rPr>
              <w:t>0%</w:t>
            </w:r>
          </w:p>
        </w:tc>
      </w:tr>
      <w:tr w:rsidR="00440C7C" w:rsidRPr="003E7293" w14:paraId="516A195C" w14:textId="77777777" w:rsidTr="00126B27">
        <w:trPr>
          <w:trHeight w:val="297"/>
        </w:trPr>
        <w:tc>
          <w:tcPr>
            <w:tcW w:w="1435" w:type="dxa"/>
            <w:vMerge/>
            <w:vAlign w:val="center"/>
          </w:tcPr>
          <w:p w14:paraId="2363C72B" w14:textId="77777777" w:rsidR="00440C7C" w:rsidRPr="003E7293" w:rsidRDefault="00440C7C" w:rsidP="00126B27">
            <w:pPr>
              <w:rPr>
                <w:color w:val="000000" w:themeColor="text1"/>
                <w:sz w:val="22"/>
                <w:szCs w:val="22"/>
              </w:rPr>
            </w:pPr>
          </w:p>
        </w:tc>
        <w:tc>
          <w:tcPr>
            <w:tcW w:w="3060" w:type="dxa"/>
            <w:vAlign w:val="center"/>
          </w:tcPr>
          <w:p w14:paraId="45DC720C" w14:textId="77777777" w:rsidR="00440C7C" w:rsidRPr="003E7293" w:rsidRDefault="00440C7C" w:rsidP="00126B27">
            <w:pPr>
              <w:rPr>
                <w:color w:val="000000" w:themeColor="text1"/>
                <w:sz w:val="22"/>
                <w:szCs w:val="22"/>
              </w:rPr>
            </w:pPr>
            <w:r w:rsidRPr="003E7293">
              <w:rPr>
                <w:color w:val="000000" w:themeColor="text1"/>
                <w:sz w:val="22"/>
                <w:szCs w:val="22"/>
              </w:rPr>
              <w:t>$140,000 ~ $159,999</w:t>
            </w:r>
          </w:p>
        </w:tc>
        <w:tc>
          <w:tcPr>
            <w:tcW w:w="1890" w:type="dxa"/>
            <w:vAlign w:val="center"/>
          </w:tcPr>
          <w:p w14:paraId="350FFD64" w14:textId="77777777" w:rsidR="00440C7C" w:rsidRPr="003E7293" w:rsidRDefault="00440C7C" w:rsidP="00126B27">
            <w:pPr>
              <w:jc w:val="center"/>
              <w:rPr>
                <w:color w:val="000000" w:themeColor="text1"/>
                <w:sz w:val="22"/>
                <w:szCs w:val="22"/>
              </w:rPr>
            </w:pPr>
            <w:r w:rsidRPr="003E7293">
              <w:rPr>
                <w:color w:val="000000" w:themeColor="text1"/>
                <w:sz w:val="22"/>
                <w:szCs w:val="22"/>
              </w:rPr>
              <w:t>2</w:t>
            </w:r>
          </w:p>
        </w:tc>
        <w:tc>
          <w:tcPr>
            <w:tcW w:w="1980" w:type="dxa"/>
            <w:vAlign w:val="center"/>
          </w:tcPr>
          <w:p w14:paraId="4178C6A9" w14:textId="77777777" w:rsidR="00440C7C" w:rsidRPr="003E7293" w:rsidRDefault="00440C7C" w:rsidP="00126B27">
            <w:pPr>
              <w:jc w:val="center"/>
              <w:rPr>
                <w:color w:val="000000" w:themeColor="text1"/>
                <w:sz w:val="22"/>
                <w:szCs w:val="22"/>
              </w:rPr>
            </w:pPr>
            <w:r w:rsidRPr="003E7293">
              <w:rPr>
                <w:color w:val="000000" w:themeColor="text1"/>
                <w:sz w:val="22"/>
                <w:szCs w:val="22"/>
              </w:rPr>
              <w:t>2.2%</w:t>
            </w:r>
          </w:p>
        </w:tc>
      </w:tr>
      <w:tr w:rsidR="00440C7C" w:rsidRPr="002E2C9D" w14:paraId="5562B2E4" w14:textId="77777777" w:rsidTr="00126B27">
        <w:trPr>
          <w:trHeight w:val="297"/>
        </w:trPr>
        <w:tc>
          <w:tcPr>
            <w:tcW w:w="1435" w:type="dxa"/>
            <w:vMerge/>
            <w:vAlign w:val="center"/>
          </w:tcPr>
          <w:p w14:paraId="6E5BC1B3" w14:textId="77777777" w:rsidR="00440C7C" w:rsidRPr="003E7293" w:rsidRDefault="00440C7C" w:rsidP="00126B27">
            <w:pPr>
              <w:rPr>
                <w:color w:val="000000" w:themeColor="text1"/>
                <w:sz w:val="22"/>
                <w:szCs w:val="22"/>
              </w:rPr>
            </w:pPr>
          </w:p>
        </w:tc>
        <w:tc>
          <w:tcPr>
            <w:tcW w:w="3060" w:type="dxa"/>
            <w:vAlign w:val="center"/>
          </w:tcPr>
          <w:p w14:paraId="5122E3B7" w14:textId="77777777" w:rsidR="00440C7C" w:rsidRPr="003E7293" w:rsidRDefault="00440C7C" w:rsidP="00126B27">
            <w:pPr>
              <w:rPr>
                <w:rFonts w:ascii="바탕" w:eastAsia="바탕" w:hAnsi="바탕" w:cs="바탕"/>
                <w:color w:val="000000" w:themeColor="text1"/>
                <w:sz w:val="22"/>
                <w:szCs w:val="22"/>
              </w:rPr>
            </w:pPr>
            <w:r w:rsidRPr="003E7293">
              <w:rPr>
                <w:color w:val="000000" w:themeColor="text1"/>
                <w:sz w:val="22"/>
                <w:szCs w:val="22"/>
              </w:rPr>
              <w:t xml:space="preserve">$160,000 </w:t>
            </w:r>
            <w:r w:rsidRPr="003E7293">
              <w:rPr>
                <w:rFonts w:eastAsia="바탕"/>
                <w:color w:val="000000" w:themeColor="text1"/>
                <w:sz w:val="22"/>
                <w:szCs w:val="22"/>
              </w:rPr>
              <w:t>or more</w:t>
            </w:r>
          </w:p>
        </w:tc>
        <w:tc>
          <w:tcPr>
            <w:tcW w:w="1890" w:type="dxa"/>
            <w:vAlign w:val="center"/>
          </w:tcPr>
          <w:p w14:paraId="4286CEB4" w14:textId="77777777" w:rsidR="00440C7C" w:rsidRPr="003E7293" w:rsidRDefault="00440C7C" w:rsidP="00126B27">
            <w:pPr>
              <w:jc w:val="center"/>
              <w:rPr>
                <w:color w:val="000000" w:themeColor="text1"/>
                <w:sz w:val="22"/>
                <w:szCs w:val="22"/>
              </w:rPr>
            </w:pPr>
            <w:r w:rsidRPr="003E7293">
              <w:rPr>
                <w:color w:val="000000" w:themeColor="text1"/>
                <w:sz w:val="22"/>
                <w:szCs w:val="22"/>
              </w:rPr>
              <w:t>1</w:t>
            </w:r>
          </w:p>
        </w:tc>
        <w:tc>
          <w:tcPr>
            <w:tcW w:w="1980" w:type="dxa"/>
            <w:vAlign w:val="center"/>
          </w:tcPr>
          <w:p w14:paraId="48B4A675" w14:textId="77777777" w:rsidR="00440C7C" w:rsidRPr="002E2C9D" w:rsidRDefault="00440C7C" w:rsidP="00126B27">
            <w:pPr>
              <w:jc w:val="center"/>
              <w:rPr>
                <w:color w:val="000000" w:themeColor="text1"/>
                <w:sz w:val="22"/>
                <w:szCs w:val="22"/>
              </w:rPr>
            </w:pPr>
            <w:r w:rsidRPr="003E7293">
              <w:rPr>
                <w:color w:val="000000" w:themeColor="text1"/>
                <w:sz w:val="22"/>
                <w:szCs w:val="22"/>
              </w:rPr>
              <w:t>1.1%</w:t>
            </w:r>
          </w:p>
        </w:tc>
      </w:tr>
    </w:tbl>
    <w:p w14:paraId="4675AD3E" w14:textId="77777777" w:rsidR="00440C7C" w:rsidRDefault="00440C7C" w:rsidP="00440C7C"/>
    <w:p w14:paraId="2B840A40" w14:textId="77777777" w:rsidR="00440C7C" w:rsidRDefault="00440C7C" w:rsidP="00440C7C"/>
    <w:p w14:paraId="038A1438" w14:textId="77777777" w:rsidR="00440C7C" w:rsidRDefault="00440C7C" w:rsidP="00440C7C">
      <w:pPr>
        <w:rPr>
          <w:rFonts w:eastAsiaTheme="minorEastAsia"/>
        </w:rPr>
      </w:pPr>
    </w:p>
    <w:p w14:paraId="63364916" w14:textId="77777777" w:rsidR="00440C7C" w:rsidRDefault="00440C7C" w:rsidP="00440C7C">
      <w:pPr>
        <w:rPr>
          <w:rFonts w:eastAsiaTheme="minorEastAsia"/>
        </w:rPr>
      </w:pPr>
    </w:p>
    <w:p w14:paraId="349EB94B" w14:textId="77777777" w:rsidR="00440C7C" w:rsidRDefault="00440C7C" w:rsidP="00440C7C">
      <w:pPr>
        <w:rPr>
          <w:rFonts w:eastAsiaTheme="minorEastAsia"/>
        </w:rPr>
      </w:pPr>
    </w:p>
    <w:p w14:paraId="48374617" w14:textId="77777777" w:rsidR="00440C7C" w:rsidRDefault="00440C7C" w:rsidP="00440C7C">
      <w:pPr>
        <w:rPr>
          <w:rFonts w:eastAsiaTheme="minorEastAsia"/>
        </w:rPr>
      </w:pPr>
    </w:p>
    <w:p w14:paraId="0B88C403" w14:textId="77777777" w:rsidR="00440C7C" w:rsidRPr="003E7293" w:rsidRDefault="00440C7C" w:rsidP="00440C7C">
      <w:pPr>
        <w:spacing w:line="480" w:lineRule="auto"/>
        <w:rPr>
          <w:color w:val="000000" w:themeColor="text1"/>
        </w:rPr>
      </w:pPr>
      <w:r>
        <w:rPr>
          <w:b/>
          <w:color w:val="000000" w:themeColor="text1"/>
          <w:sz w:val="22"/>
          <w:szCs w:val="22"/>
        </w:rPr>
        <w:br w:type="page"/>
      </w:r>
    </w:p>
    <w:p w14:paraId="44C1CFFB" w14:textId="77777777" w:rsidR="00440C7C" w:rsidRPr="0008775F" w:rsidRDefault="00440C7C" w:rsidP="00440C7C">
      <w:pPr>
        <w:rPr>
          <w:color w:val="000000" w:themeColor="text1"/>
        </w:rPr>
      </w:pPr>
      <w:bookmarkStart w:id="132" w:name="_Toc61218240"/>
      <w:r w:rsidRPr="0008775F">
        <w:rPr>
          <w:b/>
          <w:color w:val="000000" w:themeColor="text1"/>
        </w:rPr>
        <w:lastRenderedPageBreak/>
        <w:t xml:space="preserve">Table </w:t>
      </w:r>
      <w:r w:rsidRPr="0008775F">
        <w:rPr>
          <w:b/>
          <w:color w:val="000000" w:themeColor="text1"/>
        </w:rPr>
        <w:fldChar w:fldCharType="begin"/>
      </w:r>
      <w:r w:rsidRPr="0008775F">
        <w:rPr>
          <w:b/>
          <w:color w:val="000000" w:themeColor="text1"/>
        </w:rPr>
        <w:instrText xml:space="preserve"> SEQ Table \* ARABIC </w:instrText>
      </w:r>
      <w:r w:rsidRPr="0008775F">
        <w:rPr>
          <w:b/>
          <w:color w:val="000000" w:themeColor="text1"/>
        </w:rPr>
        <w:fldChar w:fldCharType="separate"/>
      </w:r>
      <w:r>
        <w:rPr>
          <w:b/>
          <w:noProof/>
          <w:color w:val="000000" w:themeColor="text1"/>
        </w:rPr>
        <w:t>14</w:t>
      </w:r>
      <w:r w:rsidRPr="0008775F">
        <w:rPr>
          <w:b/>
          <w:color w:val="000000" w:themeColor="text1"/>
        </w:rPr>
        <w:fldChar w:fldCharType="end"/>
      </w:r>
      <w:r w:rsidRPr="0008775F">
        <w:rPr>
          <w:b/>
          <w:color w:val="000000" w:themeColor="text1"/>
        </w:rPr>
        <w:t>.</w:t>
      </w:r>
      <w:r w:rsidRPr="0008775F">
        <w:rPr>
          <w:color w:val="000000" w:themeColor="text1"/>
        </w:rPr>
        <w:t xml:space="preserve"> Pre-test: assessment of normality</w:t>
      </w:r>
      <w:bookmarkEnd w:id="132"/>
      <w:r w:rsidRPr="0008775F">
        <w:rPr>
          <w:color w:val="000000" w:themeColor="text1"/>
        </w:rPr>
        <w:t xml:space="preserve"> </w:t>
      </w:r>
    </w:p>
    <w:p w14:paraId="5A54ABAB" w14:textId="77777777" w:rsidR="00440C7C" w:rsidRPr="00FF144F" w:rsidRDefault="00440C7C" w:rsidP="00440C7C">
      <w:pPr>
        <w:rPr>
          <w:b/>
          <w:iCs/>
          <w:color w:val="000000" w:themeColor="text1"/>
          <w:sz w:val="22"/>
          <w:szCs w:val="22"/>
        </w:rPr>
      </w:pPr>
    </w:p>
    <w:tbl>
      <w:tblPr>
        <w:tblStyle w:val="a8"/>
        <w:tblW w:w="8815" w:type="dxa"/>
        <w:tblLook w:val="04A0" w:firstRow="1" w:lastRow="0" w:firstColumn="1" w:lastColumn="0" w:noHBand="0" w:noVBand="1"/>
      </w:tblPr>
      <w:tblGrid>
        <w:gridCol w:w="1617"/>
        <w:gridCol w:w="901"/>
        <w:gridCol w:w="787"/>
        <w:gridCol w:w="805"/>
        <w:gridCol w:w="1109"/>
        <w:gridCol w:w="1124"/>
        <w:gridCol w:w="1242"/>
        <w:gridCol w:w="1230"/>
      </w:tblGrid>
      <w:tr w:rsidR="00440C7C" w:rsidRPr="00AB66F3" w14:paraId="5467CAD4" w14:textId="77777777" w:rsidTr="00126B27">
        <w:tc>
          <w:tcPr>
            <w:tcW w:w="1632" w:type="dxa"/>
            <w:shd w:val="clear" w:color="auto" w:fill="D9D9D9" w:themeFill="background1" w:themeFillShade="D9"/>
          </w:tcPr>
          <w:p w14:paraId="7D4AB701" w14:textId="77777777" w:rsidR="00440C7C" w:rsidRPr="00AB66F3" w:rsidRDefault="00440C7C" w:rsidP="00126B27">
            <w:pPr>
              <w:jc w:val="center"/>
              <w:rPr>
                <w:color w:val="000000" w:themeColor="text1"/>
                <w:sz w:val="22"/>
                <w:szCs w:val="22"/>
              </w:rPr>
            </w:pPr>
            <w:r w:rsidRPr="00AB66F3">
              <w:rPr>
                <w:color w:val="000000" w:themeColor="text1"/>
                <w:sz w:val="22"/>
                <w:szCs w:val="22"/>
              </w:rPr>
              <w:t>Construct</w:t>
            </w:r>
          </w:p>
        </w:tc>
        <w:tc>
          <w:tcPr>
            <w:tcW w:w="704" w:type="dxa"/>
            <w:shd w:val="clear" w:color="auto" w:fill="D9D9D9" w:themeFill="background1" w:themeFillShade="D9"/>
          </w:tcPr>
          <w:p w14:paraId="365B932E" w14:textId="77777777" w:rsidR="00440C7C" w:rsidRPr="00AB66F3" w:rsidRDefault="00440C7C" w:rsidP="00126B27">
            <w:pPr>
              <w:jc w:val="center"/>
              <w:rPr>
                <w:color w:val="000000" w:themeColor="text1"/>
                <w:sz w:val="22"/>
                <w:szCs w:val="22"/>
              </w:rPr>
            </w:pPr>
            <w:r w:rsidRPr="00AB66F3">
              <w:rPr>
                <w:color w:val="000000" w:themeColor="text1"/>
                <w:sz w:val="22"/>
                <w:szCs w:val="22"/>
              </w:rPr>
              <w:t>Item</w:t>
            </w:r>
          </w:p>
        </w:tc>
        <w:tc>
          <w:tcPr>
            <w:tcW w:w="810" w:type="dxa"/>
            <w:shd w:val="clear" w:color="auto" w:fill="D9D9D9" w:themeFill="background1" w:themeFillShade="D9"/>
          </w:tcPr>
          <w:p w14:paraId="722A2240" w14:textId="77777777" w:rsidR="00440C7C" w:rsidRPr="00C764C1" w:rsidRDefault="00440C7C" w:rsidP="00126B27">
            <w:pPr>
              <w:jc w:val="center"/>
              <w:rPr>
                <w:color w:val="000000" w:themeColor="text1"/>
                <w:sz w:val="22"/>
                <w:szCs w:val="22"/>
              </w:rPr>
            </w:pPr>
            <w:r>
              <w:rPr>
                <w:color w:val="000000" w:themeColor="text1"/>
                <w:sz w:val="22"/>
                <w:szCs w:val="22"/>
              </w:rPr>
              <w:t>Min</w:t>
            </w:r>
          </w:p>
        </w:tc>
        <w:tc>
          <w:tcPr>
            <w:tcW w:w="826" w:type="dxa"/>
            <w:shd w:val="clear" w:color="auto" w:fill="D9D9D9" w:themeFill="background1" w:themeFillShade="D9"/>
          </w:tcPr>
          <w:p w14:paraId="5570E995" w14:textId="77777777" w:rsidR="00440C7C" w:rsidRPr="00C764C1" w:rsidRDefault="00440C7C" w:rsidP="00126B27">
            <w:pPr>
              <w:jc w:val="center"/>
              <w:rPr>
                <w:color w:val="000000" w:themeColor="text1"/>
                <w:sz w:val="22"/>
                <w:szCs w:val="22"/>
              </w:rPr>
            </w:pPr>
            <w:r>
              <w:rPr>
                <w:color w:val="000000" w:themeColor="text1"/>
                <w:sz w:val="22"/>
                <w:szCs w:val="22"/>
              </w:rPr>
              <w:t>Max</w:t>
            </w:r>
          </w:p>
        </w:tc>
        <w:tc>
          <w:tcPr>
            <w:tcW w:w="1153" w:type="dxa"/>
            <w:shd w:val="clear" w:color="auto" w:fill="D9D9D9" w:themeFill="background1" w:themeFillShade="D9"/>
          </w:tcPr>
          <w:p w14:paraId="67BDEE8A" w14:textId="77777777" w:rsidR="00440C7C" w:rsidRPr="00AB66F3" w:rsidRDefault="00440C7C" w:rsidP="00126B27">
            <w:pPr>
              <w:jc w:val="center"/>
              <w:rPr>
                <w:color w:val="000000" w:themeColor="text1"/>
                <w:sz w:val="22"/>
                <w:szCs w:val="22"/>
              </w:rPr>
            </w:pPr>
            <w:r w:rsidRPr="00AB66F3">
              <w:rPr>
                <w:color w:val="000000" w:themeColor="text1"/>
                <w:sz w:val="22"/>
                <w:szCs w:val="22"/>
              </w:rPr>
              <w:t>Mean</w:t>
            </w:r>
          </w:p>
        </w:tc>
        <w:tc>
          <w:tcPr>
            <w:tcW w:w="1170" w:type="dxa"/>
            <w:shd w:val="clear" w:color="auto" w:fill="D9D9D9" w:themeFill="background1" w:themeFillShade="D9"/>
          </w:tcPr>
          <w:p w14:paraId="7C75162C" w14:textId="77777777" w:rsidR="00440C7C" w:rsidRPr="00AB66F3" w:rsidRDefault="00440C7C" w:rsidP="00126B27">
            <w:pPr>
              <w:jc w:val="center"/>
              <w:rPr>
                <w:color w:val="000000" w:themeColor="text1"/>
                <w:sz w:val="22"/>
                <w:szCs w:val="22"/>
              </w:rPr>
            </w:pPr>
            <w:r w:rsidRPr="00AB66F3">
              <w:rPr>
                <w:color w:val="000000" w:themeColor="text1"/>
                <w:sz w:val="22"/>
                <w:szCs w:val="22"/>
              </w:rPr>
              <w:t>STD</w:t>
            </w:r>
          </w:p>
        </w:tc>
        <w:tc>
          <w:tcPr>
            <w:tcW w:w="1260" w:type="dxa"/>
            <w:shd w:val="clear" w:color="auto" w:fill="D9D9D9" w:themeFill="background1" w:themeFillShade="D9"/>
          </w:tcPr>
          <w:p w14:paraId="32E0815C" w14:textId="77777777" w:rsidR="00440C7C" w:rsidRPr="00AB66F3" w:rsidRDefault="00440C7C" w:rsidP="00126B27">
            <w:pPr>
              <w:jc w:val="center"/>
              <w:rPr>
                <w:color w:val="000000" w:themeColor="text1"/>
                <w:sz w:val="22"/>
                <w:szCs w:val="22"/>
              </w:rPr>
            </w:pPr>
            <w:r w:rsidRPr="00AB66F3">
              <w:rPr>
                <w:color w:val="000000" w:themeColor="text1"/>
                <w:sz w:val="22"/>
                <w:szCs w:val="22"/>
              </w:rPr>
              <w:t>Skewness</w:t>
            </w:r>
          </w:p>
        </w:tc>
        <w:tc>
          <w:tcPr>
            <w:tcW w:w="1260" w:type="dxa"/>
            <w:shd w:val="clear" w:color="auto" w:fill="D9D9D9" w:themeFill="background1" w:themeFillShade="D9"/>
          </w:tcPr>
          <w:p w14:paraId="69CF6522" w14:textId="77777777" w:rsidR="00440C7C" w:rsidRPr="00AB66F3" w:rsidRDefault="00440C7C" w:rsidP="00126B27">
            <w:pPr>
              <w:jc w:val="center"/>
              <w:rPr>
                <w:color w:val="000000" w:themeColor="text1"/>
                <w:sz w:val="22"/>
                <w:szCs w:val="22"/>
              </w:rPr>
            </w:pPr>
            <w:r w:rsidRPr="00AB66F3">
              <w:rPr>
                <w:color w:val="000000" w:themeColor="text1"/>
                <w:sz w:val="22"/>
                <w:szCs w:val="22"/>
              </w:rPr>
              <w:t>Kurtosis</w:t>
            </w:r>
          </w:p>
        </w:tc>
      </w:tr>
      <w:tr w:rsidR="00440C7C" w:rsidRPr="00AB66F3" w14:paraId="57AAA318" w14:textId="77777777" w:rsidTr="00126B27">
        <w:tc>
          <w:tcPr>
            <w:tcW w:w="1632" w:type="dxa"/>
            <w:vMerge w:val="restart"/>
          </w:tcPr>
          <w:p w14:paraId="2CDCFC10" w14:textId="77777777" w:rsidR="00440C7C" w:rsidRPr="00AB66F3" w:rsidRDefault="00440C7C" w:rsidP="00126B27">
            <w:pPr>
              <w:rPr>
                <w:color w:val="000000" w:themeColor="text1"/>
                <w:sz w:val="22"/>
                <w:szCs w:val="22"/>
              </w:rPr>
            </w:pPr>
            <w:r w:rsidRPr="00AB66F3">
              <w:rPr>
                <w:color w:val="000000" w:themeColor="text1"/>
                <w:sz w:val="22"/>
                <w:szCs w:val="22"/>
              </w:rPr>
              <w:t>Attributes</w:t>
            </w:r>
          </w:p>
        </w:tc>
        <w:tc>
          <w:tcPr>
            <w:tcW w:w="704" w:type="dxa"/>
          </w:tcPr>
          <w:p w14:paraId="34BEAB82"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p>
        </w:tc>
        <w:tc>
          <w:tcPr>
            <w:tcW w:w="810" w:type="dxa"/>
          </w:tcPr>
          <w:p w14:paraId="11C66ED3" w14:textId="77777777" w:rsidR="00440C7C" w:rsidRDefault="00440C7C" w:rsidP="00126B27">
            <w:pPr>
              <w:rPr>
                <w:color w:val="000000" w:themeColor="text1"/>
                <w:sz w:val="22"/>
                <w:szCs w:val="22"/>
              </w:rPr>
            </w:pPr>
            <w:r>
              <w:rPr>
                <w:color w:val="000000" w:themeColor="text1"/>
                <w:sz w:val="22"/>
                <w:szCs w:val="22"/>
              </w:rPr>
              <w:t>4</w:t>
            </w:r>
          </w:p>
        </w:tc>
        <w:tc>
          <w:tcPr>
            <w:tcW w:w="826" w:type="dxa"/>
          </w:tcPr>
          <w:p w14:paraId="04964AE8"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14C446E1" w14:textId="77777777" w:rsidR="00440C7C" w:rsidRPr="00AB66F3" w:rsidRDefault="00440C7C" w:rsidP="00126B27">
            <w:pPr>
              <w:rPr>
                <w:color w:val="000000" w:themeColor="text1"/>
                <w:sz w:val="22"/>
                <w:szCs w:val="22"/>
              </w:rPr>
            </w:pPr>
            <w:r>
              <w:rPr>
                <w:color w:val="000000" w:themeColor="text1"/>
                <w:sz w:val="22"/>
                <w:szCs w:val="22"/>
              </w:rPr>
              <w:t>6.31</w:t>
            </w:r>
          </w:p>
        </w:tc>
        <w:tc>
          <w:tcPr>
            <w:tcW w:w="1170" w:type="dxa"/>
          </w:tcPr>
          <w:p w14:paraId="48DFD9BD" w14:textId="77777777" w:rsidR="00440C7C" w:rsidRPr="00AB66F3" w:rsidRDefault="00440C7C" w:rsidP="00126B27">
            <w:pPr>
              <w:rPr>
                <w:color w:val="000000" w:themeColor="text1"/>
                <w:sz w:val="22"/>
                <w:szCs w:val="22"/>
              </w:rPr>
            </w:pPr>
            <w:r>
              <w:rPr>
                <w:color w:val="000000" w:themeColor="text1"/>
                <w:sz w:val="22"/>
                <w:szCs w:val="22"/>
              </w:rPr>
              <w:t>1.018</w:t>
            </w:r>
          </w:p>
        </w:tc>
        <w:tc>
          <w:tcPr>
            <w:tcW w:w="1260" w:type="dxa"/>
          </w:tcPr>
          <w:p w14:paraId="4EB103BF" w14:textId="77777777" w:rsidR="00440C7C" w:rsidRPr="00AB66F3" w:rsidRDefault="00440C7C" w:rsidP="00126B27">
            <w:pPr>
              <w:rPr>
                <w:color w:val="000000" w:themeColor="text1"/>
                <w:sz w:val="22"/>
                <w:szCs w:val="22"/>
              </w:rPr>
            </w:pPr>
            <w:r>
              <w:rPr>
                <w:color w:val="000000" w:themeColor="text1"/>
                <w:sz w:val="22"/>
                <w:szCs w:val="22"/>
              </w:rPr>
              <w:t>-1.525</w:t>
            </w:r>
          </w:p>
        </w:tc>
        <w:tc>
          <w:tcPr>
            <w:tcW w:w="1260" w:type="dxa"/>
          </w:tcPr>
          <w:p w14:paraId="77E9994A" w14:textId="77777777" w:rsidR="00440C7C" w:rsidRPr="00AB66F3" w:rsidRDefault="00440C7C" w:rsidP="00126B27">
            <w:pPr>
              <w:rPr>
                <w:color w:val="000000" w:themeColor="text1"/>
                <w:sz w:val="22"/>
                <w:szCs w:val="22"/>
              </w:rPr>
            </w:pPr>
            <w:r>
              <w:rPr>
                <w:color w:val="000000" w:themeColor="text1"/>
                <w:sz w:val="22"/>
                <w:szCs w:val="22"/>
              </w:rPr>
              <w:t>0.610</w:t>
            </w:r>
          </w:p>
        </w:tc>
      </w:tr>
      <w:tr w:rsidR="00440C7C" w:rsidRPr="00AB66F3" w14:paraId="79933F34" w14:textId="77777777" w:rsidTr="00126B27">
        <w:tc>
          <w:tcPr>
            <w:tcW w:w="1632" w:type="dxa"/>
            <w:vMerge/>
          </w:tcPr>
          <w:p w14:paraId="483FA942" w14:textId="77777777" w:rsidR="00440C7C" w:rsidRPr="00AB66F3" w:rsidRDefault="00440C7C" w:rsidP="00126B27">
            <w:pPr>
              <w:rPr>
                <w:color w:val="000000" w:themeColor="text1"/>
                <w:sz w:val="22"/>
                <w:szCs w:val="22"/>
              </w:rPr>
            </w:pPr>
          </w:p>
        </w:tc>
        <w:tc>
          <w:tcPr>
            <w:tcW w:w="704" w:type="dxa"/>
          </w:tcPr>
          <w:p w14:paraId="4D4D2523"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2</w:t>
            </w:r>
          </w:p>
        </w:tc>
        <w:tc>
          <w:tcPr>
            <w:tcW w:w="810" w:type="dxa"/>
          </w:tcPr>
          <w:p w14:paraId="23969997" w14:textId="77777777" w:rsidR="00440C7C" w:rsidRDefault="00440C7C" w:rsidP="00126B27">
            <w:pPr>
              <w:rPr>
                <w:color w:val="000000" w:themeColor="text1"/>
                <w:sz w:val="22"/>
                <w:szCs w:val="22"/>
              </w:rPr>
            </w:pPr>
            <w:r>
              <w:rPr>
                <w:color w:val="000000" w:themeColor="text1"/>
                <w:sz w:val="22"/>
                <w:szCs w:val="22"/>
              </w:rPr>
              <w:t>4</w:t>
            </w:r>
          </w:p>
        </w:tc>
        <w:tc>
          <w:tcPr>
            <w:tcW w:w="826" w:type="dxa"/>
          </w:tcPr>
          <w:p w14:paraId="638F0295"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0062E7F9" w14:textId="77777777" w:rsidR="00440C7C" w:rsidRPr="00AB66F3" w:rsidRDefault="00440C7C" w:rsidP="00126B27">
            <w:pPr>
              <w:rPr>
                <w:color w:val="000000" w:themeColor="text1"/>
                <w:sz w:val="22"/>
                <w:szCs w:val="22"/>
              </w:rPr>
            </w:pPr>
            <w:r>
              <w:rPr>
                <w:color w:val="000000" w:themeColor="text1"/>
                <w:sz w:val="22"/>
                <w:szCs w:val="22"/>
              </w:rPr>
              <w:t>6.18</w:t>
            </w:r>
          </w:p>
        </w:tc>
        <w:tc>
          <w:tcPr>
            <w:tcW w:w="1170" w:type="dxa"/>
          </w:tcPr>
          <w:p w14:paraId="6D69E6C3" w14:textId="77777777" w:rsidR="00440C7C" w:rsidRPr="00AB66F3" w:rsidRDefault="00440C7C" w:rsidP="00126B27">
            <w:pPr>
              <w:rPr>
                <w:color w:val="000000" w:themeColor="text1"/>
                <w:sz w:val="22"/>
                <w:szCs w:val="22"/>
              </w:rPr>
            </w:pPr>
            <w:r>
              <w:rPr>
                <w:color w:val="000000" w:themeColor="text1"/>
                <w:sz w:val="22"/>
                <w:szCs w:val="22"/>
              </w:rPr>
              <w:t>1.237</w:t>
            </w:r>
          </w:p>
        </w:tc>
        <w:tc>
          <w:tcPr>
            <w:tcW w:w="1260" w:type="dxa"/>
          </w:tcPr>
          <w:p w14:paraId="12C6C699" w14:textId="77777777" w:rsidR="00440C7C" w:rsidRPr="00AB66F3" w:rsidRDefault="00440C7C" w:rsidP="00126B27">
            <w:pPr>
              <w:rPr>
                <w:color w:val="000000" w:themeColor="text1"/>
                <w:sz w:val="22"/>
                <w:szCs w:val="22"/>
              </w:rPr>
            </w:pPr>
            <w:r>
              <w:rPr>
                <w:color w:val="000000" w:themeColor="text1"/>
                <w:sz w:val="22"/>
                <w:szCs w:val="22"/>
              </w:rPr>
              <w:t>-1.461</w:t>
            </w:r>
          </w:p>
        </w:tc>
        <w:tc>
          <w:tcPr>
            <w:tcW w:w="1260" w:type="dxa"/>
          </w:tcPr>
          <w:p w14:paraId="6EBD91E7" w14:textId="77777777" w:rsidR="00440C7C" w:rsidRPr="00AB66F3" w:rsidRDefault="00440C7C" w:rsidP="00126B27">
            <w:pPr>
              <w:rPr>
                <w:color w:val="000000" w:themeColor="text1"/>
                <w:sz w:val="22"/>
                <w:szCs w:val="22"/>
              </w:rPr>
            </w:pPr>
            <w:r>
              <w:rPr>
                <w:color w:val="000000" w:themeColor="text1"/>
                <w:sz w:val="22"/>
                <w:szCs w:val="22"/>
              </w:rPr>
              <w:t>1.987</w:t>
            </w:r>
          </w:p>
        </w:tc>
      </w:tr>
      <w:tr w:rsidR="00440C7C" w:rsidRPr="00AB66F3" w14:paraId="7DC51838" w14:textId="77777777" w:rsidTr="00126B27">
        <w:tc>
          <w:tcPr>
            <w:tcW w:w="1632" w:type="dxa"/>
            <w:vMerge/>
          </w:tcPr>
          <w:p w14:paraId="20ECAA80" w14:textId="77777777" w:rsidR="00440C7C" w:rsidRPr="00AB66F3" w:rsidRDefault="00440C7C" w:rsidP="00126B27">
            <w:pPr>
              <w:rPr>
                <w:color w:val="000000" w:themeColor="text1"/>
                <w:sz w:val="22"/>
                <w:szCs w:val="22"/>
              </w:rPr>
            </w:pPr>
          </w:p>
        </w:tc>
        <w:tc>
          <w:tcPr>
            <w:tcW w:w="704" w:type="dxa"/>
          </w:tcPr>
          <w:p w14:paraId="3255A6AD"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3</w:t>
            </w:r>
          </w:p>
        </w:tc>
        <w:tc>
          <w:tcPr>
            <w:tcW w:w="810" w:type="dxa"/>
          </w:tcPr>
          <w:p w14:paraId="1AE7FAD7"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508EC23A"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0FBE06C9" w14:textId="77777777" w:rsidR="00440C7C" w:rsidRPr="00AB66F3" w:rsidRDefault="00440C7C" w:rsidP="00126B27">
            <w:pPr>
              <w:rPr>
                <w:color w:val="000000" w:themeColor="text1"/>
                <w:sz w:val="22"/>
                <w:szCs w:val="22"/>
              </w:rPr>
            </w:pPr>
            <w:r>
              <w:rPr>
                <w:color w:val="000000" w:themeColor="text1"/>
                <w:sz w:val="22"/>
                <w:szCs w:val="22"/>
              </w:rPr>
              <w:t>3.41</w:t>
            </w:r>
          </w:p>
        </w:tc>
        <w:tc>
          <w:tcPr>
            <w:tcW w:w="1170" w:type="dxa"/>
          </w:tcPr>
          <w:p w14:paraId="08170D16" w14:textId="77777777" w:rsidR="00440C7C" w:rsidRPr="00AB66F3" w:rsidRDefault="00440C7C" w:rsidP="00126B27">
            <w:pPr>
              <w:rPr>
                <w:color w:val="000000" w:themeColor="text1"/>
                <w:sz w:val="22"/>
                <w:szCs w:val="22"/>
              </w:rPr>
            </w:pPr>
            <w:r>
              <w:rPr>
                <w:color w:val="000000" w:themeColor="text1"/>
                <w:sz w:val="22"/>
                <w:szCs w:val="22"/>
              </w:rPr>
              <w:t>2.187</w:t>
            </w:r>
          </w:p>
        </w:tc>
        <w:tc>
          <w:tcPr>
            <w:tcW w:w="1260" w:type="dxa"/>
          </w:tcPr>
          <w:p w14:paraId="775DC414" w14:textId="77777777" w:rsidR="00440C7C" w:rsidRPr="00AB66F3" w:rsidRDefault="00440C7C" w:rsidP="00126B27">
            <w:pPr>
              <w:rPr>
                <w:color w:val="000000" w:themeColor="text1"/>
                <w:sz w:val="22"/>
                <w:szCs w:val="22"/>
              </w:rPr>
            </w:pPr>
            <w:r>
              <w:rPr>
                <w:color w:val="000000" w:themeColor="text1"/>
                <w:sz w:val="22"/>
                <w:szCs w:val="22"/>
              </w:rPr>
              <w:t>0.311</w:t>
            </w:r>
          </w:p>
        </w:tc>
        <w:tc>
          <w:tcPr>
            <w:tcW w:w="1260" w:type="dxa"/>
          </w:tcPr>
          <w:p w14:paraId="63383138" w14:textId="77777777" w:rsidR="00440C7C" w:rsidRPr="00AB66F3" w:rsidRDefault="00440C7C" w:rsidP="00126B27">
            <w:pPr>
              <w:rPr>
                <w:color w:val="000000" w:themeColor="text1"/>
                <w:sz w:val="22"/>
                <w:szCs w:val="22"/>
              </w:rPr>
            </w:pPr>
            <w:r>
              <w:rPr>
                <w:color w:val="000000" w:themeColor="text1"/>
                <w:sz w:val="22"/>
                <w:szCs w:val="22"/>
              </w:rPr>
              <w:t>-1.635</w:t>
            </w:r>
          </w:p>
        </w:tc>
      </w:tr>
      <w:tr w:rsidR="00440C7C" w:rsidRPr="00AB66F3" w14:paraId="4AA86D16" w14:textId="77777777" w:rsidTr="00126B27">
        <w:tc>
          <w:tcPr>
            <w:tcW w:w="1632" w:type="dxa"/>
            <w:vMerge/>
          </w:tcPr>
          <w:p w14:paraId="0D3F053F" w14:textId="77777777" w:rsidR="00440C7C" w:rsidRPr="00AB66F3" w:rsidRDefault="00440C7C" w:rsidP="00126B27">
            <w:pPr>
              <w:rPr>
                <w:color w:val="000000" w:themeColor="text1"/>
                <w:sz w:val="22"/>
                <w:szCs w:val="22"/>
              </w:rPr>
            </w:pPr>
          </w:p>
        </w:tc>
        <w:tc>
          <w:tcPr>
            <w:tcW w:w="704" w:type="dxa"/>
          </w:tcPr>
          <w:p w14:paraId="45B900C0"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4</w:t>
            </w:r>
          </w:p>
        </w:tc>
        <w:tc>
          <w:tcPr>
            <w:tcW w:w="810" w:type="dxa"/>
          </w:tcPr>
          <w:p w14:paraId="655EAECC" w14:textId="77777777" w:rsidR="00440C7C" w:rsidRDefault="00440C7C" w:rsidP="00126B27">
            <w:pPr>
              <w:rPr>
                <w:color w:val="000000" w:themeColor="text1"/>
                <w:sz w:val="22"/>
                <w:szCs w:val="22"/>
              </w:rPr>
            </w:pPr>
            <w:r>
              <w:rPr>
                <w:color w:val="000000" w:themeColor="text1"/>
                <w:sz w:val="22"/>
                <w:szCs w:val="22"/>
              </w:rPr>
              <w:t>4</w:t>
            </w:r>
          </w:p>
        </w:tc>
        <w:tc>
          <w:tcPr>
            <w:tcW w:w="826" w:type="dxa"/>
          </w:tcPr>
          <w:p w14:paraId="7C64BB45"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3F714D3D" w14:textId="77777777" w:rsidR="00440C7C" w:rsidRPr="00AB66F3" w:rsidRDefault="00440C7C" w:rsidP="00126B27">
            <w:pPr>
              <w:rPr>
                <w:color w:val="000000" w:themeColor="text1"/>
                <w:sz w:val="22"/>
                <w:szCs w:val="22"/>
              </w:rPr>
            </w:pPr>
            <w:r>
              <w:rPr>
                <w:color w:val="000000" w:themeColor="text1"/>
                <w:sz w:val="22"/>
                <w:szCs w:val="22"/>
              </w:rPr>
              <w:t>6.07</w:t>
            </w:r>
          </w:p>
        </w:tc>
        <w:tc>
          <w:tcPr>
            <w:tcW w:w="1170" w:type="dxa"/>
          </w:tcPr>
          <w:p w14:paraId="78ACEAB5" w14:textId="77777777" w:rsidR="00440C7C" w:rsidRPr="00AB66F3" w:rsidRDefault="00440C7C" w:rsidP="00126B27">
            <w:pPr>
              <w:rPr>
                <w:color w:val="000000" w:themeColor="text1"/>
                <w:sz w:val="22"/>
                <w:szCs w:val="22"/>
              </w:rPr>
            </w:pPr>
            <w:r>
              <w:rPr>
                <w:color w:val="000000" w:themeColor="text1"/>
                <w:sz w:val="22"/>
                <w:szCs w:val="22"/>
              </w:rPr>
              <w:t>1.042</w:t>
            </w:r>
          </w:p>
        </w:tc>
        <w:tc>
          <w:tcPr>
            <w:tcW w:w="1260" w:type="dxa"/>
          </w:tcPr>
          <w:p w14:paraId="1CB521E2" w14:textId="77777777" w:rsidR="00440C7C" w:rsidRPr="00AB66F3" w:rsidRDefault="00440C7C" w:rsidP="00126B27">
            <w:pPr>
              <w:rPr>
                <w:color w:val="000000" w:themeColor="text1"/>
                <w:sz w:val="22"/>
                <w:szCs w:val="22"/>
              </w:rPr>
            </w:pPr>
            <w:r>
              <w:rPr>
                <w:color w:val="000000" w:themeColor="text1"/>
                <w:sz w:val="22"/>
                <w:szCs w:val="22"/>
              </w:rPr>
              <w:t>-1.043</w:t>
            </w:r>
          </w:p>
        </w:tc>
        <w:tc>
          <w:tcPr>
            <w:tcW w:w="1260" w:type="dxa"/>
          </w:tcPr>
          <w:p w14:paraId="6BE1A5F4" w14:textId="77777777" w:rsidR="00440C7C" w:rsidRPr="00AB66F3" w:rsidRDefault="00440C7C" w:rsidP="00126B27">
            <w:pPr>
              <w:rPr>
                <w:color w:val="000000" w:themeColor="text1"/>
                <w:sz w:val="22"/>
                <w:szCs w:val="22"/>
              </w:rPr>
            </w:pPr>
            <w:r>
              <w:rPr>
                <w:color w:val="000000" w:themeColor="text1"/>
                <w:sz w:val="22"/>
                <w:szCs w:val="22"/>
              </w:rPr>
              <w:t>0.651</w:t>
            </w:r>
          </w:p>
        </w:tc>
      </w:tr>
      <w:tr w:rsidR="00440C7C" w:rsidRPr="00AB66F3" w14:paraId="21AB870E" w14:textId="77777777" w:rsidTr="00126B27">
        <w:tc>
          <w:tcPr>
            <w:tcW w:w="1632" w:type="dxa"/>
            <w:vMerge/>
          </w:tcPr>
          <w:p w14:paraId="3A6DD11D" w14:textId="77777777" w:rsidR="00440C7C" w:rsidRPr="00AB66F3" w:rsidRDefault="00440C7C" w:rsidP="00126B27">
            <w:pPr>
              <w:rPr>
                <w:color w:val="000000" w:themeColor="text1"/>
                <w:sz w:val="22"/>
                <w:szCs w:val="22"/>
              </w:rPr>
            </w:pPr>
          </w:p>
        </w:tc>
        <w:tc>
          <w:tcPr>
            <w:tcW w:w="704" w:type="dxa"/>
          </w:tcPr>
          <w:p w14:paraId="21FC237F"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5</w:t>
            </w:r>
          </w:p>
        </w:tc>
        <w:tc>
          <w:tcPr>
            <w:tcW w:w="810" w:type="dxa"/>
          </w:tcPr>
          <w:p w14:paraId="60EA906F"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21B3CF3D"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0A2213A2" w14:textId="77777777" w:rsidR="00440C7C" w:rsidRPr="00AB66F3" w:rsidRDefault="00440C7C" w:rsidP="00126B27">
            <w:pPr>
              <w:rPr>
                <w:color w:val="000000" w:themeColor="text1"/>
                <w:sz w:val="22"/>
                <w:szCs w:val="22"/>
              </w:rPr>
            </w:pPr>
            <w:r>
              <w:rPr>
                <w:color w:val="000000" w:themeColor="text1"/>
                <w:sz w:val="22"/>
                <w:szCs w:val="22"/>
              </w:rPr>
              <w:t>5.46</w:t>
            </w:r>
          </w:p>
        </w:tc>
        <w:tc>
          <w:tcPr>
            <w:tcW w:w="1170" w:type="dxa"/>
          </w:tcPr>
          <w:p w14:paraId="5857D15E" w14:textId="77777777" w:rsidR="00440C7C" w:rsidRPr="00AB66F3" w:rsidRDefault="00440C7C" w:rsidP="00126B27">
            <w:pPr>
              <w:rPr>
                <w:color w:val="000000" w:themeColor="text1"/>
                <w:sz w:val="22"/>
                <w:szCs w:val="22"/>
              </w:rPr>
            </w:pPr>
            <w:r>
              <w:rPr>
                <w:color w:val="000000" w:themeColor="text1"/>
                <w:sz w:val="22"/>
                <w:szCs w:val="22"/>
              </w:rPr>
              <w:t>1.660</w:t>
            </w:r>
          </w:p>
        </w:tc>
        <w:tc>
          <w:tcPr>
            <w:tcW w:w="1260" w:type="dxa"/>
          </w:tcPr>
          <w:p w14:paraId="3C07E0BC" w14:textId="77777777" w:rsidR="00440C7C" w:rsidRPr="00AB66F3" w:rsidRDefault="00440C7C" w:rsidP="00126B27">
            <w:pPr>
              <w:rPr>
                <w:color w:val="000000" w:themeColor="text1"/>
                <w:sz w:val="22"/>
                <w:szCs w:val="22"/>
              </w:rPr>
            </w:pPr>
            <w:r>
              <w:rPr>
                <w:color w:val="000000" w:themeColor="text1"/>
                <w:sz w:val="22"/>
                <w:szCs w:val="22"/>
              </w:rPr>
              <w:t>-0.832</w:t>
            </w:r>
          </w:p>
        </w:tc>
        <w:tc>
          <w:tcPr>
            <w:tcW w:w="1260" w:type="dxa"/>
          </w:tcPr>
          <w:p w14:paraId="1545611E" w14:textId="77777777" w:rsidR="00440C7C" w:rsidRPr="00AB66F3" w:rsidRDefault="00440C7C" w:rsidP="00126B27">
            <w:pPr>
              <w:rPr>
                <w:color w:val="000000" w:themeColor="text1"/>
                <w:sz w:val="22"/>
                <w:szCs w:val="22"/>
              </w:rPr>
            </w:pPr>
            <w:r>
              <w:rPr>
                <w:color w:val="000000" w:themeColor="text1"/>
                <w:sz w:val="22"/>
                <w:szCs w:val="22"/>
              </w:rPr>
              <w:t>0.097</w:t>
            </w:r>
          </w:p>
        </w:tc>
      </w:tr>
      <w:tr w:rsidR="00440C7C" w:rsidRPr="00AB66F3" w14:paraId="5D651CC7" w14:textId="77777777" w:rsidTr="00126B27">
        <w:tc>
          <w:tcPr>
            <w:tcW w:w="1632" w:type="dxa"/>
            <w:vMerge/>
          </w:tcPr>
          <w:p w14:paraId="4C68DEAE" w14:textId="77777777" w:rsidR="00440C7C" w:rsidRPr="00AB66F3" w:rsidRDefault="00440C7C" w:rsidP="00126B27">
            <w:pPr>
              <w:rPr>
                <w:color w:val="000000" w:themeColor="text1"/>
                <w:sz w:val="22"/>
                <w:szCs w:val="22"/>
              </w:rPr>
            </w:pPr>
          </w:p>
        </w:tc>
        <w:tc>
          <w:tcPr>
            <w:tcW w:w="704" w:type="dxa"/>
          </w:tcPr>
          <w:p w14:paraId="6E3394B2"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6</w:t>
            </w:r>
          </w:p>
        </w:tc>
        <w:tc>
          <w:tcPr>
            <w:tcW w:w="810" w:type="dxa"/>
          </w:tcPr>
          <w:p w14:paraId="4BDC688D"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61A3B4AC"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60572750" w14:textId="77777777" w:rsidR="00440C7C" w:rsidRPr="00AB66F3" w:rsidRDefault="00440C7C" w:rsidP="00126B27">
            <w:pPr>
              <w:rPr>
                <w:color w:val="000000" w:themeColor="text1"/>
                <w:sz w:val="22"/>
                <w:szCs w:val="22"/>
              </w:rPr>
            </w:pPr>
            <w:r>
              <w:rPr>
                <w:color w:val="000000" w:themeColor="text1"/>
                <w:sz w:val="22"/>
                <w:szCs w:val="22"/>
              </w:rPr>
              <w:t>5.23</w:t>
            </w:r>
          </w:p>
        </w:tc>
        <w:tc>
          <w:tcPr>
            <w:tcW w:w="1170" w:type="dxa"/>
          </w:tcPr>
          <w:p w14:paraId="0A8C196F" w14:textId="77777777" w:rsidR="00440C7C" w:rsidRPr="00AB66F3" w:rsidRDefault="00440C7C" w:rsidP="00126B27">
            <w:pPr>
              <w:rPr>
                <w:color w:val="000000" w:themeColor="text1"/>
                <w:sz w:val="22"/>
                <w:szCs w:val="22"/>
              </w:rPr>
            </w:pPr>
            <w:r>
              <w:rPr>
                <w:color w:val="000000" w:themeColor="text1"/>
                <w:sz w:val="22"/>
                <w:szCs w:val="22"/>
              </w:rPr>
              <w:t>1.755</w:t>
            </w:r>
          </w:p>
        </w:tc>
        <w:tc>
          <w:tcPr>
            <w:tcW w:w="1260" w:type="dxa"/>
          </w:tcPr>
          <w:p w14:paraId="3BB863FB" w14:textId="77777777" w:rsidR="00440C7C" w:rsidRPr="00AB66F3" w:rsidRDefault="00440C7C" w:rsidP="00126B27">
            <w:pPr>
              <w:rPr>
                <w:color w:val="000000" w:themeColor="text1"/>
                <w:sz w:val="22"/>
                <w:szCs w:val="22"/>
              </w:rPr>
            </w:pPr>
            <w:r>
              <w:rPr>
                <w:color w:val="000000" w:themeColor="text1"/>
                <w:sz w:val="22"/>
                <w:szCs w:val="22"/>
              </w:rPr>
              <w:t>-0.874</w:t>
            </w:r>
          </w:p>
        </w:tc>
        <w:tc>
          <w:tcPr>
            <w:tcW w:w="1260" w:type="dxa"/>
          </w:tcPr>
          <w:p w14:paraId="2BE077EA" w14:textId="77777777" w:rsidR="00440C7C" w:rsidRPr="00AB66F3" w:rsidRDefault="00440C7C" w:rsidP="00126B27">
            <w:pPr>
              <w:rPr>
                <w:color w:val="000000" w:themeColor="text1"/>
                <w:sz w:val="22"/>
                <w:szCs w:val="22"/>
              </w:rPr>
            </w:pPr>
            <w:r>
              <w:rPr>
                <w:color w:val="000000" w:themeColor="text1"/>
                <w:sz w:val="22"/>
                <w:szCs w:val="22"/>
              </w:rPr>
              <w:t>-0.97</w:t>
            </w:r>
          </w:p>
        </w:tc>
      </w:tr>
      <w:tr w:rsidR="00440C7C" w:rsidRPr="00AB66F3" w14:paraId="48B8010C" w14:textId="77777777" w:rsidTr="00126B27">
        <w:tc>
          <w:tcPr>
            <w:tcW w:w="1632" w:type="dxa"/>
            <w:vMerge/>
          </w:tcPr>
          <w:p w14:paraId="0B0DF728" w14:textId="77777777" w:rsidR="00440C7C" w:rsidRPr="00AB66F3" w:rsidRDefault="00440C7C" w:rsidP="00126B27">
            <w:pPr>
              <w:rPr>
                <w:color w:val="000000" w:themeColor="text1"/>
                <w:sz w:val="22"/>
                <w:szCs w:val="22"/>
              </w:rPr>
            </w:pPr>
          </w:p>
        </w:tc>
        <w:tc>
          <w:tcPr>
            <w:tcW w:w="704" w:type="dxa"/>
          </w:tcPr>
          <w:p w14:paraId="31CF6C7C"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7</w:t>
            </w:r>
          </w:p>
        </w:tc>
        <w:tc>
          <w:tcPr>
            <w:tcW w:w="810" w:type="dxa"/>
          </w:tcPr>
          <w:p w14:paraId="7D81984D"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6FBCB835"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35F3BB5F" w14:textId="77777777" w:rsidR="00440C7C" w:rsidRPr="00AB66F3" w:rsidRDefault="00440C7C" w:rsidP="00126B27">
            <w:pPr>
              <w:rPr>
                <w:color w:val="000000" w:themeColor="text1"/>
                <w:sz w:val="22"/>
                <w:szCs w:val="22"/>
              </w:rPr>
            </w:pPr>
            <w:r>
              <w:rPr>
                <w:color w:val="000000" w:themeColor="text1"/>
                <w:sz w:val="22"/>
                <w:szCs w:val="22"/>
              </w:rPr>
              <w:t>4.02</w:t>
            </w:r>
          </w:p>
        </w:tc>
        <w:tc>
          <w:tcPr>
            <w:tcW w:w="1170" w:type="dxa"/>
          </w:tcPr>
          <w:p w14:paraId="6267F790" w14:textId="77777777" w:rsidR="00440C7C" w:rsidRPr="00AB66F3" w:rsidRDefault="00440C7C" w:rsidP="00126B27">
            <w:pPr>
              <w:rPr>
                <w:color w:val="000000" w:themeColor="text1"/>
                <w:sz w:val="22"/>
                <w:szCs w:val="22"/>
              </w:rPr>
            </w:pPr>
            <w:r>
              <w:rPr>
                <w:color w:val="000000" w:themeColor="text1"/>
                <w:sz w:val="22"/>
                <w:szCs w:val="22"/>
              </w:rPr>
              <w:t>1.797</w:t>
            </w:r>
          </w:p>
        </w:tc>
        <w:tc>
          <w:tcPr>
            <w:tcW w:w="1260" w:type="dxa"/>
          </w:tcPr>
          <w:p w14:paraId="4991372A" w14:textId="77777777" w:rsidR="00440C7C" w:rsidRPr="00AB66F3" w:rsidRDefault="00440C7C" w:rsidP="00126B27">
            <w:pPr>
              <w:rPr>
                <w:color w:val="000000" w:themeColor="text1"/>
                <w:sz w:val="22"/>
                <w:szCs w:val="22"/>
              </w:rPr>
            </w:pPr>
            <w:r>
              <w:rPr>
                <w:color w:val="000000" w:themeColor="text1"/>
                <w:sz w:val="22"/>
                <w:szCs w:val="22"/>
              </w:rPr>
              <w:t>-0.209</w:t>
            </w:r>
          </w:p>
        </w:tc>
        <w:tc>
          <w:tcPr>
            <w:tcW w:w="1260" w:type="dxa"/>
          </w:tcPr>
          <w:p w14:paraId="62FE16A7" w14:textId="77777777" w:rsidR="00440C7C" w:rsidRPr="00AB66F3" w:rsidRDefault="00440C7C" w:rsidP="00126B27">
            <w:pPr>
              <w:rPr>
                <w:color w:val="000000" w:themeColor="text1"/>
                <w:sz w:val="22"/>
                <w:szCs w:val="22"/>
              </w:rPr>
            </w:pPr>
            <w:r>
              <w:rPr>
                <w:color w:val="000000" w:themeColor="text1"/>
                <w:sz w:val="22"/>
                <w:szCs w:val="22"/>
              </w:rPr>
              <w:t>-0.785</w:t>
            </w:r>
          </w:p>
        </w:tc>
      </w:tr>
      <w:tr w:rsidR="00440C7C" w:rsidRPr="00AB66F3" w14:paraId="51E86CC8" w14:textId="77777777" w:rsidTr="00126B27">
        <w:tc>
          <w:tcPr>
            <w:tcW w:w="1632" w:type="dxa"/>
            <w:vMerge/>
          </w:tcPr>
          <w:p w14:paraId="560D1747" w14:textId="77777777" w:rsidR="00440C7C" w:rsidRPr="00AB66F3" w:rsidRDefault="00440C7C" w:rsidP="00126B27">
            <w:pPr>
              <w:rPr>
                <w:color w:val="000000" w:themeColor="text1"/>
                <w:sz w:val="22"/>
                <w:szCs w:val="22"/>
              </w:rPr>
            </w:pPr>
          </w:p>
        </w:tc>
        <w:tc>
          <w:tcPr>
            <w:tcW w:w="704" w:type="dxa"/>
          </w:tcPr>
          <w:p w14:paraId="4F42EA8A"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8</w:t>
            </w:r>
          </w:p>
        </w:tc>
        <w:tc>
          <w:tcPr>
            <w:tcW w:w="810" w:type="dxa"/>
          </w:tcPr>
          <w:p w14:paraId="552C919D"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29DB19F0"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557EE739" w14:textId="77777777" w:rsidR="00440C7C" w:rsidRPr="00AB66F3" w:rsidRDefault="00440C7C" w:rsidP="00126B27">
            <w:pPr>
              <w:rPr>
                <w:color w:val="000000" w:themeColor="text1"/>
                <w:sz w:val="22"/>
                <w:szCs w:val="22"/>
              </w:rPr>
            </w:pPr>
            <w:r>
              <w:rPr>
                <w:color w:val="000000" w:themeColor="text1"/>
                <w:sz w:val="22"/>
                <w:szCs w:val="22"/>
              </w:rPr>
              <w:t>5.86</w:t>
            </w:r>
          </w:p>
        </w:tc>
        <w:tc>
          <w:tcPr>
            <w:tcW w:w="1170" w:type="dxa"/>
          </w:tcPr>
          <w:p w14:paraId="00796A26" w14:textId="77777777" w:rsidR="00440C7C" w:rsidRPr="00AB66F3" w:rsidRDefault="00440C7C" w:rsidP="00126B27">
            <w:pPr>
              <w:rPr>
                <w:color w:val="000000" w:themeColor="text1"/>
                <w:sz w:val="22"/>
                <w:szCs w:val="22"/>
              </w:rPr>
            </w:pPr>
            <w:r>
              <w:rPr>
                <w:color w:val="000000" w:themeColor="text1"/>
                <w:sz w:val="22"/>
                <w:szCs w:val="22"/>
              </w:rPr>
              <w:t>1.273</w:t>
            </w:r>
          </w:p>
        </w:tc>
        <w:tc>
          <w:tcPr>
            <w:tcW w:w="1260" w:type="dxa"/>
          </w:tcPr>
          <w:p w14:paraId="4CE9F19F" w14:textId="77777777" w:rsidR="00440C7C" w:rsidRPr="00AB66F3" w:rsidRDefault="00440C7C" w:rsidP="00126B27">
            <w:pPr>
              <w:rPr>
                <w:color w:val="000000" w:themeColor="text1"/>
                <w:sz w:val="22"/>
                <w:szCs w:val="22"/>
              </w:rPr>
            </w:pPr>
            <w:r>
              <w:rPr>
                <w:color w:val="000000" w:themeColor="text1"/>
                <w:sz w:val="22"/>
                <w:szCs w:val="22"/>
              </w:rPr>
              <w:t>-1.335</w:t>
            </w:r>
          </w:p>
        </w:tc>
        <w:tc>
          <w:tcPr>
            <w:tcW w:w="1260" w:type="dxa"/>
          </w:tcPr>
          <w:p w14:paraId="45E734FB" w14:textId="77777777" w:rsidR="00440C7C" w:rsidRPr="00AB66F3" w:rsidRDefault="00440C7C" w:rsidP="00126B27">
            <w:pPr>
              <w:rPr>
                <w:color w:val="000000" w:themeColor="text1"/>
                <w:sz w:val="22"/>
                <w:szCs w:val="22"/>
              </w:rPr>
            </w:pPr>
            <w:r>
              <w:rPr>
                <w:color w:val="000000" w:themeColor="text1"/>
                <w:sz w:val="22"/>
                <w:szCs w:val="22"/>
              </w:rPr>
              <w:t>2.210</w:t>
            </w:r>
          </w:p>
        </w:tc>
      </w:tr>
      <w:tr w:rsidR="00440C7C" w:rsidRPr="00AB66F3" w14:paraId="58DF8326" w14:textId="77777777" w:rsidTr="00126B27">
        <w:tc>
          <w:tcPr>
            <w:tcW w:w="1632" w:type="dxa"/>
            <w:vMerge/>
          </w:tcPr>
          <w:p w14:paraId="5CA20833" w14:textId="77777777" w:rsidR="00440C7C" w:rsidRPr="00AB66F3" w:rsidRDefault="00440C7C" w:rsidP="00126B27">
            <w:pPr>
              <w:rPr>
                <w:color w:val="000000" w:themeColor="text1"/>
                <w:sz w:val="22"/>
                <w:szCs w:val="22"/>
              </w:rPr>
            </w:pPr>
          </w:p>
        </w:tc>
        <w:tc>
          <w:tcPr>
            <w:tcW w:w="704" w:type="dxa"/>
          </w:tcPr>
          <w:p w14:paraId="4F217AAC"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9</w:t>
            </w:r>
          </w:p>
        </w:tc>
        <w:tc>
          <w:tcPr>
            <w:tcW w:w="810" w:type="dxa"/>
          </w:tcPr>
          <w:p w14:paraId="526BF2C6"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124D6B0D"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3F109263" w14:textId="77777777" w:rsidR="00440C7C" w:rsidRPr="00AB66F3" w:rsidRDefault="00440C7C" w:rsidP="00126B27">
            <w:pPr>
              <w:rPr>
                <w:color w:val="000000" w:themeColor="text1"/>
                <w:sz w:val="22"/>
                <w:szCs w:val="22"/>
              </w:rPr>
            </w:pPr>
            <w:r>
              <w:rPr>
                <w:color w:val="000000" w:themeColor="text1"/>
                <w:sz w:val="22"/>
                <w:szCs w:val="22"/>
              </w:rPr>
              <w:t>5.93</w:t>
            </w:r>
          </w:p>
        </w:tc>
        <w:tc>
          <w:tcPr>
            <w:tcW w:w="1170" w:type="dxa"/>
          </w:tcPr>
          <w:p w14:paraId="79CCB06F" w14:textId="77777777" w:rsidR="00440C7C" w:rsidRPr="00AB66F3" w:rsidRDefault="00440C7C" w:rsidP="00126B27">
            <w:pPr>
              <w:rPr>
                <w:color w:val="000000" w:themeColor="text1"/>
                <w:sz w:val="22"/>
                <w:szCs w:val="22"/>
              </w:rPr>
            </w:pPr>
            <w:r>
              <w:rPr>
                <w:color w:val="000000" w:themeColor="text1"/>
                <w:sz w:val="22"/>
                <w:szCs w:val="22"/>
              </w:rPr>
              <w:t>1.018</w:t>
            </w:r>
          </w:p>
        </w:tc>
        <w:tc>
          <w:tcPr>
            <w:tcW w:w="1260" w:type="dxa"/>
          </w:tcPr>
          <w:p w14:paraId="3C9995AD" w14:textId="77777777" w:rsidR="00440C7C" w:rsidRPr="00AB66F3" w:rsidRDefault="00440C7C" w:rsidP="00126B27">
            <w:pPr>
              <w:rPr>
                <w:color w:val="000000" w:themeColor="text1"/>
                <w:sz w:val="22"/>
                <w:szCs w:val="22"/>
              </w:rPr>
            </w:pPr>
            <w:r>
              <w:rPr>
                <w:color w:val="000000" w:themeColor="text1"/>
                <w:sz w:val="22"/>
                <w:szCs w:val="22"/>
              </w:rPr>
              <w:t>-0.982</w:t>
            </w:r>
          </w:p>
        </w:tc>
        <w:tc>
          <w:tcPr>
            <w:tcW w:w="1260" w:type="dxa"/>
          </w:tcPr>
          <w:p w14:paraId="6B0FD15B" w14:textId="77777777" w:rsidR="00440C7C" w:rsidRPr="00AB66F3" w:rsidRDefault="00440C7C" w:rsidP="00126B27">
            <w:pPr>
              <w:rPr>
                <w:color w:val="000000" w:themeColor="text1"/>
                <w:sz w:val="22"/>
                <w:szCs w:val="22"/>
              </w:rPr>
            </w:pPr>
            <w:r>
              <w:rPr>
                <w:color w:val="000000" w:themeColor="text1"/>
                <w:sz w:val="22"/>
                <w:szCs w:val="22"/>
              </w:rPr>
              <w:t>0.565</w:t>
            </w:r>
          </w:p>
        </w:tc>
      </w:tr>
      <w:tr w:rsidR="00440C7C" w:rsidRPr="00AB66F3" w14:paraId="1DCFC632" w14:textId="77777777" w:rsidTr="00126B27">
        <w:tc>
          <w:tcPr>
            <w:tcW w:w="1632" w:type="dxa"/>
            <w:vMerge/>
          </w:tcPr>
          <w:p w14:paraId="11B722A6" w14:textId="77777777" w:rsidR="00440C7C" w:rsidRPr="00AB66F3" w:rsidRDefault="00440C7C" w:rsidP="00126B27">
            <w:pPr>
              <w:rPr>
                <w:color w:val="000000" w:themeColor="text1"/>
                <w:sz w:val="22"/>
                <w:szCs w:val="22"/>
              </w:rPr>
            </w:pPr>
          </w:p>
        </w:tc>
        <w:tc>
          <w:tcPr>
            <w:tcW w:w="704" w:type="dxa"/>
          </w:tcPr>
          <w:p w14:paraId="39B8E59D"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10</w:t>
            </w:r>
          </w:p>
        </w:tc>
        <w:tc>
          <w:tcPr>
            <w:tcW w:w="810" w:type="dxa"/>
          </w:tcPr>
          <w:p w14:paraId="054D916E" w14:textId="77777777" w:rsidR="00440C7C" w:rsidRDefault="00440C7C" w:rsidP="00126B27">
            <w:pPr>
              <w:rPr>
                <w:color w:val="000000" w:themeColor="text1"/>
                <w:sz w:val="22"/>
                <w:szCs w:val="22"/>
              </w:rPr>
            </w:pPr>
            <w:r>
              <w:rPr>
                <w:color w:val="000000" w:themeColor="text1"/>
                <w:sz w:val="22"/>
                <w:szCs w:val="22"/>
              </w:rPr>
              <w:t>3</w:t>
            </w:r>
          </w:p>
        </w:tc>
        <w:tc>
          <w:tcPr>
            <w:tcW w:w="826" w:type="dxa"/>
          </w:tcPr>
          <w:p w14:paraId="0BD0D0D4"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64E7FA67" w14:textId="77777777" w:rsidR="00440C7C" w:rsidRPr="00AB66F3" w:rsidRDefault="00440C7C" w:rsidP="00126B27">
            <w:pPr>
              <w:rPr>
                <w:color w:val="000000" w:themeColor="text1"/>
                <w:sz w:val="22"/>
                <w:szCs w:val="22"/>
              </w:rPr>
            </w:pPr>
            <w:r>
              <w:rPr>
                <w:color w:val="000000" w:themeColor="text1"/>
                <w:sz w:val="22"/>
                <w:szCs w:val="22"/>
              </w:rPr>
              <w:t>5.23</w:t>
            </w:r>
          </w:p>
        </w:tc>
        <w:tc>
          <w:tcPr>
            <w:tcW w:w="1170" w:type="dxa"/>
          </w:tcPr>
          <w:p w14:paraId="327E33C2" w14:textId="77777777" w:rsidR="00440C7C" w:rsidRPr="00AB66F3" w:rsidRDefault="00440C7C" w:rsidP="00126B27">
            <w:pPr>
              <w:rPr>
                <w:color w:val="000000" w:themeColor="text1"/>
                <w:sz w:val="22"/>
                <w:szCs w:val="22"/>
              </w:rPr>
            </w:pPr>
            <w:r>
              <w:rPr>
                <w:color w:val="000000" w:themeColor="text1"/>
                <w:sz w:val="22"/>
                <w:szCs w:val="22"/>
              </w:rPr>
              <w:t>1.650</w:t>
            </w:r>
          </w:p>
        </w:tc>
        <w:tc>
          <w:tcPr>
            <w:tcW w:w="1260" w:type="dxa"/>
          </w:tcPr>
          <w:p w14:paraId="2E947A5C" w14:textId="77777777" w:rsidR="00440C7C" w:rsidRPr="00AB66F3" w:rsidRDefault="00440C7C" w:rsidP="00126B27">
            <w:pPr>
              <w:rPr>
                <w:color w:val="000000" w:themeColor="text1"/>
                <w:sz w:val="22"/>
                <w:szCs w:val="22"/>
              </w:rPr>
            </w:pPr>
            <w:r>
              <w:rPr>
                <w:color w:val="000000" w:themeColor="text1"/>
                <w:sz w:val="22"/>
                <w:szCs w:val="22"/>
              </w:rPr>
              <w:t>-0.772</w:t>
            </w:r>
          </w:p>
        </w:tc>
        <w:tc>
          <w:tcPr>
            <w:tcW w:w="1260" w:type="dxa"/>
          </w:tcPr>
          <w:p w14:paraId="1126EFF2" w14:textId="77777777" w:rsidR="00440C7C" w:rsidRPr="00AB66F3" w:rsidRDefault="00440C7C" w:rsidP="00126B27">
            <w:pPr>
              <w:rPr>
                <w:color w:val="000000" w:themeColor="text1"/>
                <w:sz w:val="22"/>
                <w:szCs w:val="22"/>
              </w:rPr>
            </w:pPr>
            <w:r>
              <w:rPr>
                <w:color w:val="000000" w:themeColor="text1"/>
                <w:sz w:val="22"/>
                <w:szCs w:val="22"/>
              </w:rPr>
              <w:t>-0.29</w:t>
            </w:r>
          </w:p>
        </w:tc>
      </w:tr>
      <w:tr w:rsidR="00440C7C" w:rsidRPr="00AB66F3" w14:paraId="0C8F6D4A" w14:textId="77777777" w:rsidTr="00126B27">
        <w:tc>
          <w:tcPr>
            <w:tcW w:w="1632" w:type="dxa"/>
            <w:vMerge/>
          </w:tcPr>
          <w:p w14:paraId="46F3373E" w14:textId="77777777" w:rsidR="00440C7C" w:rsidRPr="00AB66F3" w:rsidRDefault="00440C7C" w:rsidP="00126B27">
            <w:pPr>
              <w:rPr>
                <w:color w:val="000000" w:themeColor="text1"/>
                <w:sz w:val="22"/>
                <w:szCs w:val="22"/>
              </w:rPr>
            </w:pPr>
          </w:p>
        </w:tc>
        <w:tc>
          <w:tcPr>
            <w:tcW w:w="704" w:type="dxa"/>
          </w:tcPr>
          <w:p w14:paraId="7B9B1F82"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11</w:t>
            </w:r>
          </w:p>
        </w:tc>
        <w:tc>
          <w:tcPr>
            <w:tcW w:w="810" w:type="dxa"/>
          </w:tcPr>
          <w:p w14:paraId="0914C434"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7CB7A9AC"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2CF520D3" w14:textId="77777777" w:rsidR="00440C7C" w:rsidRPr="00AB66F3" w:rsidRDefault="00440C7C" w:rsidP="00126B27">
            <w:pPr>
              <w:rPr>
                <w:color w:val="000000" w:themeColor="text1"/>
                <w:sz w:val="22"/>
                <w:szCs w:val="22"/>
              </w:rPr>
            </w:pPr>
            <w:r>
              <w:rPr>
                <w:color w:val="000000" w:themeColor="text1"/>
                <w:sz w:val="22"/>
                <w:szCs w:val="22"/>
              </w:rPr>
              <w:t>5.17</w:t>
            </w:r>
          </w:p>
        </w:tc>
        <w:tc>
          <w:tcPr>
            <w:tcW w:w="1170" w:type="dxa"/>
          </w:tcPr>
          <w:p w14:paraId="52F90383" w14:textId="77777777" w:rsidR="00440C7C" w:rsidRPr="00AB66F3" w:rsidRDefault="00440C7C" w:rsidP="00126B27">
            <w:pPr>
              <w:rPr>
                <w:color w:val="000000" w:themeColor="text1"/>
                <w:sz w:val="22"/>
                <w:szCs w:val="22"/>
              </w:rPr>
            </w:pPr>
            <w:r>
              <w:rPr>
                <w:color w:val="000000" w:themeColor="text1"/>
                <w:sz w:val="22"/>
                <w:szCs w:val="22"/>
              </w:rPr>
              <w:t>1.826</w:t>
            </w:r>
          </w:p>
        </w:tc>
        <w:tc>
          <w:tcPr>
            <w:tcW w:w="1260" w:type="dxa"/>
          </w:tcPr>
          <w:p w14:paraId="36088FA8" w14:textId="77777777" w:rsidR="00440C7C" w:rsidRPr="00AB66F3" w:rsidRDefault="00440C7C" w:rsidP="00126B27">
            <w:pPr>
              <w:rPr>
                <w:color w:val="000000" w:themeColor="text1"/>
                <w:sz w:val="22"/>
                <w:szCs w:val="22"/>
              </w:rPr>
            </w:pPr>
            <w:r>
              <w:rPr>
                <w:color w:val="000000" w:themeColor="text1"/>
                <w:sz w:val="22"/>
                <w:szCs w:val="22"/>
              </w:rPr>
              <w:t>-0.769</w:t>
            </w:r>
          </w:p>
        </w:tc>
        <w:tc>
          <w:tcPr>
            <w:tcW w:w="1260" w:type="dxa"/>
          </w:tcPr>
          <w:p w14:paraId="017BFC6C" w14:textId="77777777" w:rsidR="00440C7C" w:rsidRPr="00AB66F3" w:rsidRDefault="00440C7C" w:rsidP="00126B27">
            <w:pPr>
              <w:rPr>
                <w:color w:val="000000" w:themeColor="text1"/>
                <w:sz w:val="22"/>
                <w:szCs w:val="22"/>
              </w:rPr>
            </w:pPr>
            <w:r>
              <w:rPr>
                <w:color w:val="000000" w:themeColor="text1"/>
                <w:sz w:val="22"/>
                <w:szCs w:val="22"/>
              </w:rPr>
              <w:t>-0.455</w:t>
            </w:r>
          </w:p>
        </w:tc>
      </w:tr>
      <w:tr w:rsidR="00440C7C" w:rsidRPr="00AB66F3" w14:paraId="23A2267D" w14:textId="77777777" w:rsidTr="00126B27">
        <w:tc>
          <w:tcPr>
            <w:tcW w:w="1632" w:type="dxa"/>
            <w:vMerge/>
          </w:tcPr>
          <w:p w14:paraId="7560703F" w14:textId="77777777" w:rsidR="00440C7C" w:rsidRPr="00AB66F3" w:rsidRDefault="00440C7C" w:rsidP="00126B27">
            <w:pPr>
              <w:rPr>
                <w:color w:val="000000" w:themeColor="text1"/>
                <w:sz w:val="22"/>
                <w:szCs w:val="22"/>
              </w:rPr>
            </w:pPr>
          </w:p>
        </w:tc>
        <w:tc>
          <w:tcPr>
            <w:tcW w:w="704" w:type="dxa"/>
          </w:tcPr>
          <w:p w14:paraId="0FBF075B"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12</w:t>
            </w:r>
          </w:p>
        </w:tc>
        <w:tc>
          <w:tcPr>
            <w:tcW w:w="810" w:type="dxa"/>
          </w:tcPr>
          <w:p w14:paraId="2E89DD7D" w14:textId="77777777" w:rsidR="00440C7C" w:rsidRDefault="00440C7C" w:rsidP="00126B27">
            <w:pPr>
              <w:rPr>
                <w:color w:val="000000" w:themeColor="text1"/>
                <w:sz w:val="22"/>
                <w:szCs w:val="22"/>
              </w:rPr>
            </w:pPr>
            <w:r>
              <w:rPr>
                <w:color w:val="000000" w:themeColor="text1"/>
                <w:sz w:val="22"/>
                <w:szCs w:val="22"/>
              </w:rPr>
              <w:t>4</w:t>
            </w:r>
          </w:p>
        </w:tc>
        <w:tc>
          <w:tcPr>
            <w:tcW w:w="826" w:type="dxa"/>
          </w:tcPr>
          <w:p w14:paraId="7A02DD6C"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5AF57058" w14:textId="77777777" w:rsidR="00440C7C" w:rsidRPr="00AB66F3" w:rsidRDefault="00440C7C" w:rsidP="00126B27">
            <w:pPr>
              <w:rPr>
                <w:color w:val="000000" w:themeColor="text1"/>
                <w:sz w:val="22"/>
                <w:szCs w:val="22"/>
              </w:rPr>
            </w:pPr>
            <w:r>
              <w:rPr>
                <w:color w:val="000000" w:themeColor="text1"/>
                <w:sz w:val="22"/>
                <w:szCs w:val="22"/>
              </w:rPr>
              <w:t>6.20</w:t>
            </w:r>
          </w:p>
        </w:tc>
        <w:tc>
          <w:tcPr>
            <w:tcW w:w="1170" w:type="dxa"/>
          </w:tcPr>
          <w:p w14:paraId="14E3C068" w14:textId="77777777" w:rsidR="00440C7C" w:rsidRPr="00AB66F3" w:rsidRDefault="00440C7C" w:rsidP="00126B27">
            <w:pPr>
              <w:rPr>
                <w:color w:val="000000" w:themeColor="text1"/>
                <w:sz w:val="22"/>
                <w:szCs w:val="22"/>
              </w:rPr>
            </w:pPr>
            <w:r>
              <w:rPr>
                <w:color w:val="000000" w:themeColor="text1"/>
                <w:sz w:val="22"/>
                <w:szCs w:val="22"/>
              </w:rPr>
              <w:t>1.058</w:t>
            </w:r>
          </w:p>
        </w:tc>
        <w:tc>
          <w:tcPr>
            <w:tcW w:w="1260" w:type="dxa"/>
          </w:tcPr>
          <w:p w14:paraId="0059007F" w14:textId="77777777" w:rsidR="00440C7C" w:rsidRPr="00AB66F3" w:rsidRDefault="00440C7C" w:rsidP="00126B27">
            <w:pPr>
              <w:rPr>
                <w:color w:val="000000" w:themeColor="text1"/>
                <w:sz w:val="22"/>
                <w:szCs w:val="22"/>
              </w:rPr>
            </w:pPr>
            <w:r>
              <w:rPr>
                <w:color w:val="000000" w:themeColor="text1"/>
                <w:sz w:val="22"/>
                <w:szCs w:val="22"/>
              </w:rPr>
              <w:t>-1.050</w:t>
            </w:r>
          </w:p>
        </w:tc>
        <w:tc>
          <w:tcPr>
            <w:tcW w:w="1260" w:type="dxa"/>
          </w:tcPr>
          <w:p w14:paraId="7174A9C7" w14:textId="77777777" w:rsidR="00440C7C" w:rsidRPr="00AB66F3" w:rsidRDefault="00440C7C" w:rsidP="00126B27">
            <w:pPr>
              <w:rPr>
                <w:color w:val="000000" w:themeColor="text1"/>
                <w:sz w:val="22"/>
                <w:szCs w:val="22"/>
              </w:rPr>
            </w:pPr>
            <w:r>
              <w:rPr>
                <w:color w:val="000000" w:themeColor="text1"/>
                <w:sz w:val="22"/>
                <w:szCs w:val="22"/>
              </w:rPr>
              <w:t>-0.219</w:t>
            </w:r>
          </w:p>
        </w:tc>
      </w:tr>
      <w:tr w:rsidR="00440C7C" w:rsidRPr="00AB66F3" w14:paraId="27C1DEF4" w14:textId="77777777" w:rsidTr="00126B27">
        <w:tc>
          <w:tcPr>
            <w:tcW w:w="1632" w:type="dxa"/>
            <w:vMerge/>
          </w:tcPr>
          <w:p w14:paraId="1EAB608E" w14:textId="77777777" w:rsidR="00440C7C" w:rsidRPr="00AB66F3" w:rsidRDefault="00440C7C" w:rsidP="00126B27">
            <w:pPr>
              <w:rPr>
                <w:color w:val="000000" w:themeColor="text1"/>
                <w:sz w:val="22"/>
                <w:szCs w:val="22"/>
              </w:rPr>
            </w:pPr>
          </w:p>
        </w:tc>
        <w:tc>
          <w:tcPr>
            <w:tcW w:w="704" w:type="dxa"/>
          </w:tcPr>
          <w:p w14:paraId="2FA3E494" w14:textId="77777777" w:rsidR="00440C7C" w:rsidRPr="00C75209" w:rsidRDefault="00440C7C" w:rsidP="00126B27">
            <w:pPr>
              <w:rPr>
                <w:b/>
                <w:color w:val="000000" w:themeColor="text1"/>
                <w:sz w:val="22"/>
                <w:szCs w:val="22"/>
              </w:rPr>
            </w:pPr>
            <w:r w:rsidRPr="00C75209">
              <w:rPr>
                <w:b/>
                <w:color w:val="000000" w:themeColor="text1"/>
                <w:sz w:val="22"/>
                <w:szCs w:val="22"/>
              </w:rPr>
              <w:t>ATT13</w:t>
            </w:r>
          </w:p>
        </w:tc>
        <w:tc>
          <w:tcPr>
            <w:tcW w:w="810" w:type="dxa"/>
          </w:tcPr>
          <w:p w14:paraId="3D84D60F" w14:textId="77777777" w:rsidR="00440C7C" w:rsidRPr="00C75209" w:rsidRDefault="00440C7C" w:rsidP="00126B27">
            <w:pPr>
              <w:rPr>
                <w:color w:val="000000" w:themeColor="text1"/>
                <w:sz w:val="22"/>
                <w:szCs w:val="22"/>
              </w:rPr>
            </w:pPr>
            <w:r w:rsidRPr="00C75209">
              <w:rPr>
                <w:color w:val="000000" w:themeColor="text1"/>
                <w:sz w:val="22"/>
                <w:szCs w:val="22"/>
              </w:rPr>
              <w:t>1</w:t>
            </w:r>
          </w:p>
        </w:tc>
        <w:tc>
          <w:tcPr>
            <w:tcW w:w="826" w:type="dxa"/>
          </w:tcPr>
          <w:p w14:paraId="2C14E48D" w14:textId="77777777" w:rsidR="00440C7C" w:rsidRPr="00C75209" w:rsidRDefault="00440C7C" w:rsidP="00126B27">
            <w:pPr>
              <w:rPr>
                <w:color w:val="000000" w:themeColor="text1"/>
                <w:sz w:val="22"/>
                <w:szCs w:val="22"/>
              </w:rPr>
            </w:pPr>
            <w:r w:rsidRPr="00C75209">
              <w:rPr>
                <w:color w:val="000000" w:themeColor="text1"/>
                <w:sz w:val="22"/>
                <w:szCs w:val="22"/>
              </w:rPr>
              <w:t>7</w:t>
            </w:r>
          </w:p>
        </w:tc>
        <w:tc>
          <w:tcPr>
            <w:tcW w:w="1153" w:type="dxa"/>
          </w:tcPr>
          <w:p w14:paraId="3890CCAA" w14:textId="77777777" w:rsidR="00440C7C" w:rsidRPr="00C75209" w:rsidRDefault="00440C7C" w:rsidP="00126B27">
            <w:pPr>
              <w:rPr>
                <w:color w:val="000000" w:themeColor="text1"/>
                <w:sz w:val="22"/>
                <w:szCs w:val="22"/>
              </w:rPr>
            </w:pPr>
            <w:r w:rsidRPr="00C75209">
              <w:rPr>
                <w:color w:val="000000" w:themeColor="text1"/>
                <w:sz w:val="22"/>
                <w:szCs w:val="22"/>
              </w:rPr>
              <w:t>4.01</w:t>
            </w:r>
          </w:p>
        </w:tc>
        <w:tc>
          <w:tcPr>
            <w:tcW w:w="1170" w:type="dxa"/>
          </w:tcPr>
          <w:p w14:paraId="26086EA0" w14:textId="77777777" w:rsidR="00440C7C" w:rsidRPr="00C75209" w:rsidRDefault="00440C7C" w:rsidP="00126B27">
            <w:pPr>
              <w:rPr>
                <w:color w:val="000000" w:themeColor="text1"/>
                <w:sz w:val="22"/>
                <w:szCs w:val="22"/>
              </w:rPr>
            </w:pPr>
            <w:r w:rsidRPr="00C75209">
              <w:rPr>
                <w:color w:val="000000" w:themeColor="text1"/>
                <w:sz w:val="22"/>
                <w:szCs w:val="22"/>
              </w:rPr>
              <w:t>1.576</w:t>
            </w:r>
          </w:p>
        </w:tc>
        <w:tc>
          <w:tcPr>
            <w:tcW w:w="1260" w:type="dxa"/>
          </w:tcPr>
          <w:p w14:paraId="2C88B3F0" w14:textId="77777777" w:rsidR="00440C7C" w:rsidRPr="00C75209" w:rsidRDefault="00440C7C" w:rsidP="00126B27">
            <w:pPr>
              <w:rPr>
                <w:color w:val="000000" w:themeColor="text1"/>
                <w:sz w:val="22"/>
                <w:szCs w:val="22"/>
              </w:rPr>
            </w:pPr>
            <w:r w:rsidRPr="00C75209">
              <w:rPr>
                <w:color w:val="000000" w:themeColor="text1"/>
                <w:sz w:val="22"/>
                <w:szCs w:val="22"/>
              </w:rPr>
              <w:t>-1.473</w:t>
            </w:r>
          </w:p>
        </w:tc>
        <w:tc>
          <w:tcPr>
            <w:tcW w:w="1260" w:type="dxa"/>
          </w:tcPr>
          <w:p w14:paraId="136BC06D" w14:textId="77777777" w:rsidR="00440C7C" w:rsidRPr="00C75209" w:rsidRDefault="00440C7C" w:rsidP="00126B27">
            <w:pPr>
              <w:rPr>
                <w:b/>
                <w:color w:val="000000" w:themeColor="text1"/>
                <w:sz w:val="22"/>
                <w:szCs w:val="22"/>
              </w:rPr>
            </w:pPr>
            <w:r w:rsidRPr="00C75209">
              <w:rPr>
                <w:b/>
                <w:color w:val="000000" w:themeColor="text1"/>
                <w:sz w:val="22"/>
                <w:szCs w:val="22"/>
              </w:rPr>
              <w:t>3.674</w:t>
            </w:r>
          </w:p>
        </w:tc>
      </w:tr>
      <w:tr w:rsidR="00440C7C" w:rsidRPr="00AB66F3" w14:paraId="3AE705C6" w14:textId="77777777" w:rsidTr="00126B27">
        <w:tc>
          <w:tcPr>
            <w:tcW w:w="1632" w:type="dxa"/>
            <w:vMerge/>
          </w:tcPr>
          <w:p w14:paraId="539309CF" w14:textId="77777777" w:rsidR="00440C7C" w:rsidRPr="00AB66F3" w:rsidRDefault="00440C7C" w:rsidP="00126B27">
            <w:pPr>
              <w:rPr>
                <w:color w:val="000000" w:themeColor="text1"/>
                <w:sz w:val="22"/>
                <w:szCs w:val="22"/>
              </w:rPr>
            </w:pPr>
          </w:p>
        </w:tc>
        <w:tc>
          <w:tcPr>
            <w:tcW w:w="704" w:type="dxa"/>
          </w:tcPr>
          <w:p w14:paraId="4AEC3BDD"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14</w:t>
            </w:r>
          </w:p>
        </w:tc>
        <w:tc>
          <w:tcPr>
            <w:tcW w:w="810" w:type="dxa"/>
          </w:tcPr>
          <w:p w14:paraId="63C17C2D" w14:textId="77777777" w:rsidR="00440C7C" w:rsidRDefault="00440C7C" w:rsidP="00126B27">
            <w:pPr>
              <w:rPr>
                <w:color w:val="000000" w:themeColor="text1"/>
                <w:sz w:val="22"/>
                <w:szCs w:val="22"/>
              </w:rPr>
            </w:pPr>
            <w:r>
              <w:rPr>
                <w:color w:val="000000" w:themeColor="text1"/>
                <w:sz w:val="22"/>
                <w:szCs w:val="22"/>
              </w:rPr>
              <w:t>3</w:t>
            </w:r>
          </w:p>
        </w:tc>
        <w:tc>
          <w:tcPr>
            <w:tcW w:w="826" w:type="dxa"/>
          </w:tcPr>
          <w:p w14:paraId="10C5C3F6"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0DFB6047" w14:textId="77777777" w:rsidR="00440C7C" w:rsidRPr="00AB66F3" w:rsidRDefault="00440C7C" w:rsidP="00126B27">
            <w:pPr>
              <w:rPr>
                <w:color w:val="000000" w:themeColor="text1"/>
                <w:sz w:val="22"/>
                <w:szCs w:val="22"/>
              </w:rPr>
            </w:pPr>
            <w:r>
              <w:rPr>
                <w:color w:val="000000" w:themeColor="text1"/>
                <w:sz w:val="22"/>
                <w:szCs w:val="22"/>
              </w:rPr>
              <w:t>6.35</w:t>
            </w:r>
          </w:p>
        </w:tc>
        <w:tc>
          <w:tcPr>
            <w:tcW w:w="1170" w:type="dxa"/>
          </w:tcPr>
          <w:p w14:paraId="7FA94833" w14:textId="77777777" w:rsidR="00440C7C" w:rsidRPr="00AB66F3" w:rsidRDefault="00440C7C" w:rsidP="00126B27">
            <w:pPr>
              <w:rPr>
                <w:color w:val="000000" w:themeColor="text1"/>
                <w:sz w:val="22"/>
                <w:szCs w:val="22"/>
              </w:rPr>
            </w:pPr>
            <w:r>
              <w:rPr>
                <w:color w:val="000000" w:themeColor="text1"/>
                <w:sz w:val="22"/>
                <w:szCs w:val="22"/>
              </w:rPr>
              <w:t>0.815</w:t>
            </w:r>
          </w:p>
        </w:tc>
        <w:tc>
          <w:tcPr>
            <w:tcW w:w="1260" w:type="dxa"/>
          </w:tcPr>
          <w:p w14:paraId="1C43C683" w14:textId="77777777" w:rsidR="00440C7C" w:rsidRPr="00AB66F3" w:rsidRDefault="00440C7C" w:rsidP="00126B27">
            <w:pPr>
              <w:rPr>
                <w:color w:val="000000" w:themeColor="text1"/>
                <w:sz w:val="22"/>
                <w:szCs w:val="22"/>
              </w:rPr>
            </w:pPr>
            <w:r>
              <w:rPr>
                <w:color w:val="000000" w:themeColor="text1"/>
                <w:sz w:val="22"/>
                <w:szCs w:val="22"/>
              </w:rPr>
              <w:t>-1.433</w:t>
            </w:r>
          </w:p>
        </w:tc>
        <w:tc>
          <w:tcPr>
            <w:tcW w:w="1260" w:type="dxa"/>
          </w:tcPr>
          <w:p w14:paraId="6F235E56" w14:textId="77777777" w:rsidR="00440C7C" w:rsidRPr="00AB66F3" w:rsidRDefault="00440C7C" w:rsidP="00126B27">
            <w:pPr>
              <w:rPr>
                <w:color w:val="000000" w:themeColor="text1"/>
                <w:sz w:val="22"/>
                <w:szCs w:val="22"/>
              </w:rPr>
            </w:pPr>
            <w:r>
              <w:rPr>
                <w:color w:val="000000" w:themeColor="text1"/>
                <w:sz w:val="22"/>
                <w:szCs w:val="22"/>
              </w:rPr>
              <w:t>0.620</w:t>
            </w:r>
          </w:p>
        </w:tc>
      </w:tr>
      <w:tr w:rsidR="00440C7C" w:rsidRPr="00AB66F3" w14:paraId="519749A4" w14:textId="77777777" w:rsidTr="00126B27">
        <w:tc>
          <w:tcPr>
            <w:tcW w:w="1632" w:type="dxa"/>
            <w:vMerge/>
          </w:tcPr>
          <w:p w14:paraId="4BD55293" w14:textId="77777777" w:rsidR="00440C7C" w:rsidRPr="00AB66F3" w:rsidRDefault="00440C7C" w:rsidP="00126B27">
            <w:pPr>
              <w:rPr>
                <w:color w:val="000000" w:themeColor="text1"/>
                <w:sz w:val="22"/>
                <w:szCs w:val="22"/>
              </w:rPr>
            </w:pPr>
          </w:p>
        </w:tc>
        <w:tc>
          <w:tcPr>
            <w:tcW w:w="704" w:type="dxa"/>
          </w:tcPr>
          <w:p w14:paraId="51CD9C7B"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15</w:t>
            </w:r>
          </w:p>
        </w:tc>
        <w:tc>
          <w:tcPr>
            <w:tcW w:w="810" w:type="dxa"/>
          </w:tcPr>
          <w:p w14:paraId="57F8F4AC" w14:textId="77777777" w:rsidR="00440C7C" w:rsidRDefault="00440C7C" w:rsidP="00126B27">
            <w:pPr>
              <w:rPr>
                <w:color w:val="000000" w:themeColor="text1"/>
                <w:sz w:val="22"/>
                <w:szCs w:val="22"/>
              </w:rPr>
            </w:pPr>
            <w:r>
              <w:rPr>
                <w:color w:val="000000" w:themeColor="text1"/>
                <w:sz w:val="22"/>
                <w:szCs w:val="22"/>
              </w:rPr>
              <w:t>2</w:t>
            </w:r>
          </w:p>
        </w:tc>
        <w:tc>
          <w:tcPr>
            <w:tcW w:w="826" w:type="dxa"/>
          </w:tcPr>
          <w:p w14:paraId="04CF4A19"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1F5A4BDE" w14:textId="77777777" w:rsidR="00440C7C" w:rsidRPr="00AB66F3" w:rsidRDefault="00440C7C" w:rsidP="00126B27">
            <w:pPr>
              <w:rPr>
                <w:color w:val="000000" w:themeColor="text1"/>
                <w:sz w:val="22"/>
                <w:szCs w:val="22"/>
              </w:rPr>
            </w:pPr>
            <w:r>
              <w:rPr>
                <w:color w:val="000000" w:themeColor="text1"/>
                <w:sz w:val="22"/>
                <w:szCs w:val="22"/>
              </w:rPr>
              <w:t>5.02</w:t>
            </w:r>
          </w:p>
        </w:tc>
        <w:tc>
          <w:tcPr>
            <w:tcW w:w="1170" w:type="dxa"/>
          </w:tcPr>
          <w:p w14:paraId="661D529F" w14:textId="77777777" w:rsidR="00440C7C" w:rsidRPr="00AB66F3" w:rsidRDefault="00440C7C" w:rsidP="00126B27">
            <w:pPr>
              <w:rPr>
                <w:color w:val="000000" w:themeColor="text1"/>
                <w:sz w:val="22"/>
                <w:szCs w:val="22"/>
              </w:rPr>
            </w:pPr>
            <w:r>
              <w:rPr>
                <w:color w:val="000000" w:themeColor="text1"/>
                <w:sz w:val="22"/>
                <w:szCs w:val="22"/>
              </w:rPr>
              <w:t>1.842</w:t>
            </w:r>
          </w:p>
        </w:tc>
        <w:tc>
          <w:tcPr>
            <w:tcW w:w="1260" w:type="dxa"/>
          </w:tcPr>
          <w:p w14:paraId="0DF788D6" w14:textId="77777777" w:rsidR="00440C7C" w:rsidRPr="00AB66F3" w:rsidRDefault="00440C7C" w:rsidP="00126B27">
            <w:pPr>
              <w:rPr>
                <w:color w:val="000000" w:themeColor="text1"/>
                <w:sz w:val="22"/>
                <w:szCs w:val="22"/>
              </w:rPr>
            </w:pPr>
            <w:r>
              <w:rPr>
                <w:color w:val="000000" w:themeColor="text1"/>
                <w:sz w:val="22"/>
                <w:szCs w:val="22"/>
              </w:rPr>
              <w:t>-0.85</w:t>
            </w:r>
          </w:p>
        </w:tc>
        <w:tc>
          <w:tcPr>
            <w:tcW w:w="1260" w:type="dxa"/>
          </w:tcPr>
          <w:p w14:paraId="6C4942DF" w14:textId="77777777" w:rsidR="00440C7C" w:rsidRPr="00AB66F3" w:rsidRDefault="00440C7C" w:rsidP="00126B27">
            <w:pPr>
              <w:rPr>
                <w:color w:val="000000" w:themeColor="text1"/>
                <w:sz w:val="22"/>
                <w:szCs w:val="22"/>
              </w:rPr>
            </w:pPr>
            <w:r>
              <w:rPr>
                <w:color w:val="000000" w:themeColor="text1"/>
                <w:sz w:val="22"/>
                <w:szCs w:val="22"/>
              </w:rPr>
              <w:t>-0.466</w:t>
            </w:r>
          </w:p>
        </w:tc>
      </w:tr>
      <w:tr w:rsidR="00440C7C" w:rsidRPr="00AB66F3" w14:paraId="77275F60" w14:textId="77777777" w:rsidTr="00126B27">
        <w:tc>
          <w:tcPr>
            <w:tcW w:w="1632" w:type="dxa"/>
            <w:vMerge/>
          </w:tcPr>
          <w:p w14:paraId="33F0F052" w14:textId="77777777" w:rsidR="00440C7C" w:rsidRPr="00AB66F3" w:rsidRDefault="00440C7C" w:rsidP="00126B27">
            <w:pPr>
              <w:rPr>
                <w:color w:val="000000" w:themeColor="text1"/>
                <w:sz w:val="22"/>
                <w:szCs w:val="22"/>
              </w:rPr>
            </w:pPr>
          </w:p>
        </w:tc>
        <w:tc>
          <w:tcPr>
            <w:tcW w:w="704" w:type="dxa"/>
          </w:tcPr>
          <w:p w14:paraId="3D40482A"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16</w:t>
            </w:r>
          </w:p>
        </w:tc>
        <w:tc>
          <w:tcPr>
            <w:tcW w:w="810" w:type="dxa"/>
          </w:tcPr>
          <w:p w14:paraId="661D4CF2"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0D1DCA04"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4ADBB6B9" w14:textId="77777777" w:rsidR="00440C7C" w:rsidRPr="00AB66F3" w:rsidRDefault="00440C7C" w:rsidP="00126B27">
            <w:pPr>
              <w:rPr>
                <w:color w:val="000000" w:themeColor="text1"/>
                <w:sz w:val="22"/>
                <w:szCs w:val="22"/>
              </w:rPr>
            </w:pPr>
            <w:r>
              <w:rPr>
                <w:color w:val="000000" w:themeColor="text1"/>
                <w:sz w:val="22"/>
                <w:szCs w:val="22"/>
              </w:rPr>
              <w:t>3.73</w:t>
            </w:r>
          </w:p>
        </w:tc>
        <w:tc>
          <w:tcPr>
            <w:tcW w:w="1170" w:type="dxa"/>
          </w:tcPr>
          <w:p w14:paraId="69FDA4AE" w14:textId="77777777" w:rsidR="00440C7C" w:rsidRPr="00AB66F3" w:rsidRDefault="00440C7C" w:rsidP="00126B27">
            <w:pPr>
              <w:rPr>
                <w:color w:val="000000" w:themeColor="text1"/>
                <w:sz w:val="22"/>
                <w:szCs w:val="22"/>
              </w:rPr>
            </w:pPr>
            <w:r>
              <w:rPr>
                <w:color w:val="000000" w:themeColor="text1"/>
                <w:sz w:val="22"/>
                <w:szCs w:val="22"/>
              </w:rPr>
              <w:t>1.736</w:t>
            </w:r>
          </w:p>
        </w:tc>
        <w:tc>
          <w:tcPr>
            <w:tcW w:w="1260" w:type="dxa"/>
          </w:tcPr>
          <w:p w14:paraId="42A3A05F" w14:textId="77777777" w:rsidR="00440C7C" w:rsidRPr="00AB66F3" w:rsidRDefault="00440C7C" w:rsidP="00126B27">
            <w:pPr>
              <w:rPr>
                <w:color w:val="000000" w:themeColor="text1"/>
                <w:sz w:val="22"/>
                <w:szCs w:val="22"/>
              </w:rPr>
            </w:pPr>
            <w:r>
              <w:rPr>
                <w:color w:val="000000" w:themeColor="text1"/>
                <w:sz w:val="22"/>
                <w:szCs w:val="22"/>
              </w:rPr>
              <w:t>0.005</w:t>
            </w:r>
          </w:p>
        </w:tc>
        <w:tc>
          <w:tcPr>
            <w:tcW w:w="1260" w:type="dxa"/>
          </w:tcPr>
          <w:p w14:paraId="1A4C2B57" w14:textId="77777777" w:rsidR="00440C7C" w:rsidRPr="00AB66F3" w:rsidRDefault="00440C7C" w:rsidP="00126B27">
            <w:pPr>
              <w:rPr>
                <w:color w:val="000000" w:themeColor="text1"/>
                <w:sz w:val="22"/>
                <w:szCs w:val="22"/>
              </w:rPr>
            </w:pPr>
            <w:r>
              <w:rPr>
                <w:color w:val="000000" w:themeColor="text1"/>
                <w:sz w:val="22"/>
                <w:szCs w:val="22"/>
              </w:rPr>
              <w:t>-0.845</w:t>
            </w:r>
          </w:p>
        </w:tc>
      </w:tr>
      <w:tr w:rsidR="00440C7C" w:rsidRPr="00AB66F3" w14:paraId="1AD6AB96" w14:textId="77777777" w:rsidTr="00126B27">
        <w:tc>
          <w:tcPr>
            <w:tcW w:w="1632" w:type="dxa"/>
            <w:vMerge/>
          </w:tcPr>
          <w:p w14:paraId="3C82DD9C" w14:textId="77777777" w:rsidR="00440C7C" w:rsidRPr="00AB66F3" w:rsidRDefault="00440C7C" w:rsidP="00126B27">
            <w:pPr>
              <w:rPr>
                <w:color w:val="000000" w:themeColor="text1"/>
                <w:sz w:val="22"/>
                <w:szCs w:val="22"/>
              </w:rPr>
            </w:pPr>
          </w:p>
        </w:tc>
        <w:tc>
          <w:tcPr>
            <w:tcW w:w="704" w:type="dxa"/>
          </w:tcPr>
          <w:p w14:paraId="037C8DB5"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17</w:t>
            </w:r>
          </w:p>
        </w:tc>
        <w:tc>
          <w:tcPr>
            <w:tcW w:w="810" w:type="dxa"/>
          </w:tcPr>
          <w:p w14:paraId="5C54F8AC"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42D4C6DC"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77DDC0BB" w14:textId="77777777" w:rsidR="00440C7C" w:rsidRPr="00AB66F3" w:rsidRDefault="00440C7C" w:rsidP="00126B27">
            <w:pPr>
              <w:rPr>
                <w:color w:val="000000" w:themeColor="text1"/>
                <w:sz w:val="22"/>
                <w:szCs w:val="22"/>
              </w:rPr>
            </w:pPr>
            <w:r>
              <w:rPr>
                <w:color w:val="000000" w:themeColor="text1"/>
                <w:sz w:val="22"/>
                <w:szCs w:val="22"/>
              </w:rPr>
              <w:t>5.73</w:t>
            </w:r>
          </w:p>
        </w:tc>
        <w:tc>
          <w:tcPr>
            <w:tcW w:w="1170" w:type="dxa"/>
          </w:tcPr>
          <w:p w14:paraId="1137CBD5" w14:textId="77777777" w:rsidR="00440C7C" w:rsidRPr="00AB66F3" w:rsidRDefault="00440C7C" w:rsidP="00126B27">
            <w:pPr>
              <w:rPr>
                <w:color w:val="000000" w:themeColor="text1"/>
                <w:sz w:val="22"/>
                <w:szCs w:val="22"/>
              </w:rPr>
            </w:pPr>
            <w:r>
              <w:rPr>
                <w:color w:val="000000" w:themeColor="text1"/>
                <w:sz w:val="22"/>
                <w:szCs w:val="22"/>
              </w:rPr>
              <w:t>1.036</w:t>
            </w:r>
          </w:p>
        </w:tc>
        <w:tc>
          <w:tcPr>
            <w:tcW w:w="1260" w:type="dxa"/>
          </w:tcPr>
          <w:p w14:paraId="249374A3" w14:textId="77777777" w:rsidR="00440C7C" w:rsidRPr="00AB66F3" w:rsidRDefault="00440C7C" w:rsidP="00126B27">
            <w:pPr>
              <w:rPr>
                <w:color w:val="000000" w:themeColor="text1"/>
                <w:sz w:val="22"/>
                <w:szCs w:val="22"/>
              </w:rPr>
            </w:pPr>
            <w:r>
              <w:rPr>
                <w:color w:val="000000" w:themeColor="text1"/>
                <w:sz w:val="22"/>
                <w:szCs w:val="22"/>
              </w:rPr>
              <w:t>-0.227</w:t>
            </w:r>
          </w:p>
        </w:tc>
        <w:tc>
          <w:tcPr>
            <w:tcW w:w="1260" w:type="dxa"/>
          </w:tcPr>
          <w:p w14:paraId="47EE44EA" w14:textId="77777777" w:rsidR="00440C7C" w:rsidRPr="00AB66F3" w:rsidRDefault="00440C7C" w:rsidP="00126B27">
            <w:pPr>
              <w:rPr>
                <w:color w:val="000000" w:themeColor="text1"/>
                <w:sz w:val="22"/>
                <w:szCs w:val="22"/>
              </w:rPr>
            </w:pPr>
            <w:r>
              <w:rPr>
                <w:color w:val="000000" w:themeColor="text1"/>
                <w:sz w:val="22"/>
                <w:szCs w:val="22"/>
              </w:rPr>
              <w:t>-0.845</w:t>
            </w:r>
          </w:p>
        </w:tc>
      </w:tr>
      <w:tr w:rsidR="00440C7C" w:rsidRPr="00AB66F3" w14:paraId="3C89EF58" w14:textId="77777777" w:rsidTr="00126B27">
        <w:tc>
          <w:tcPr>
            <w:tcW w:w="1632" w:type="dxa"/>
            <w:vMerge/>
          </w:tcPr>
          <w:p w14:paraId="38816685" w14:textId="77777777" w:rsidR="00440C7C" w:rsidRPr="00AB66F3" w:rsidRDefault="00440C7C" w:rsidP="00126B27">
            <w:pPr>
              <w:rPr>
                <w:color w:val="000000" w:themeColor="text1"/>
                <w:sz w:val="22"/>
                <w:szCs w:val="22"/>
              </w:rPr>
            </w:pPr>
          </w:p>
        </w:tc>
        <w:tc>
          <w:tcPr>
            <w:tcW w:w="704" w:type="dxa"/>
          </w:tcPr>
          <w:p w14:paraId="5746CBAA"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18</w:t>
            </w:r>
          </w:p>
        </w:tc>
        <w:tc>
          <w:tcPr>
            <w:tcW w:w="810" w:type="dxa"/>
          </w:tcPr>
          <w:p w14:paraId="5200204F"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69E45196"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771ACDFE" w14:textId="77777777" w:rsidR="00440C7C" w:rsidRPr="00AB66F3" w:rsidRDefault="00440C7C" w:rsidP="00126B27">
            <w:pPr>
              <w:rPr>
                <w:color w:val="000000" w:themeColor="text1"/>
                <w:sz w:val="22"/>
                <w:szCs w:val="22"/>
              </w:rPr>
            </w:pPr>
            <w:r>
              <w:rPr>
                <w:color w:val="000000" w:themeColor="text1"/>
                <w:sz w:val="22"/>
                <w:szCs w:val="22"/>
              </w:rPr>
              <w:t>4.38</w:t>
            </w:r>
          </w:p>
        </w:tc>
        <w:tc>
          <w:tcPr>
            <w:tcW w:w="1170" w:type="dxa"/>
          </w:tcPr>
          <w:p w14:paraId="5A5D75B2" w14:textId="77777777" w:rsidR="00440C7C" w:rsidRPr="00AB66F3" w:rsidRDefault="00440C7C" w:rsidP="00126B27">
            <w:pPr>
              <w:rPr>
                <w:color w:val="000000" w:themeColor="text1"/>
                <w:sz w:val="22"/>
                <w:szCs w:val="22"/>
              </w:rPr>
            </w:pPr>
            <w:r>
              <w:rPr>
                <w:color w:val="000000" w:themeColor="text1"/>
                <w:sz w:val="22"/>
                <w:szCs w:val="22"/>
              </w:rPr>
              <w:t>1.640</w:t>
            </w:r>
          </w:p>
        </w:tc>
        <w:tc>
          <w:tcPr>
            <w:tcW w:w="1260" w:type="dxa"/>
          </w:tcPr>
          <w:p w14:paraId="4E790135" w14:textId="77777777" w:rsidR="00440C7C" w:rsidRPr="00AB66F3" w:rsidRDefault="00440C7C" w:rsidP="00126B27">
            <w:pPr>
              <w:rPr>
                <w:color w:val="000000" w:themeColor="text1"/>
                <w:sz w:val="22"/>
                <w:szCs w:val="22"/>
              </w:rPr>
            </w:pPr>
            <w:r>
              <w:rPr>
                <w:color w:val="000000" w:themeColor="text1"/>
                <w:sz w:val="22"/>
                <w:szCs w:val="22"/>
              </w:rPr>
              <w:t>-0.329</w:t>
            </w:r>
          </w:p>
        </w:tc>
        <w:tc>
          <w:tcPr>
            <w:tcW w:w="1260" w:type="dxa"/>
          </w:tcPr>
          <w:p w14:paraId="13303C67" w14:textId="77777777" w:rsidR="00440C7C" w:rsidRPr="00AB66F3" w:rsidRDefault="00440C7C" w:rsidP="00126B27">
            <w:pPr>
              <w:rPr>
                <w:color w:val="000000" w:themeColor="text1"/>
                <w:sz w:val="22"/>
                <w:szCs w:val="22"/>
              </w:rPr>
            </w:pPr>
            <w:r>
              <w:rPr>
                <w:color w:val="000000" w:themeColor="text1"/>
                <w:sz w:val="22"/>
                <w:szCs w:val="22"/>
              </w:rPr>
              <w:t>-0.551</w:t>
            </w:r>
          </w:p>
        </w:tc>
      </w:tr>
      <w:tr w:rsidR="00440C7C" w:rsidRPr="00AB66F3" w14:paraId="7010B47D" w14:textId="77777777" w:rsidTr="00126B27">
        <w:tc>
          <w:tcPr>
            <w:tcW w:w="1632" w:type="dxa"/>
            <w:vMerge/>
          </w:tcPr>
          <w:p w14:paraId="12AFD817" w14:textId="77777777" w:rsidR="00440C7C" w:rsidRPr="00AB66F3" w:rsidRDefault="00440C7C" w:rsidP="00126B27">
            <w:pPr>
              <w:rPr>
                <w:color w:val="000000" w:themeColor="text1"/>
                <w:sz w:val="22"/>
                <w:szCs w:val="22"/>
              </w:rPr>
            </w:pPr>
          </w:p>
        </w:tc>
        <w:tc>
          <w:tcPr>
            <w:tcW w:w="704" w:type="dxa"/>
          </w:tcPr>
          <w:p w14:paraId="7F01AB04"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19</w:t>
            </w:r>
          </w:p>
        </w:tc>
        <w:tc>
          <w:tcPr>
            <w:tcW w:w="810" w:type="dxa"/>
          </w:tcPr>
          <w:p w14:paraId="7E0AAF49"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7AF38704"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6B8F9C43" w14:textId="77777777" w:rsidR="00440C7C" w:rsidRPr="00AB66F3" w:rsidRDefault="00440C7C" w:rsidP="00126B27">
            <w:pPr>
              <w:rPr>
                <w:color w:val="000000" w:themeColor="text1"/>
                <w:sz w:val="22"/>
                <w:szCs w:val="22"/>
              </w:rPr>
            </w:pPr>
            <w:r>
              <w:rPr>
                <w:color w:val="000000" w:themeColor="text1"/>
                <w:sz w:val="22"/>
                <w:szCs w:val="22"/>
              </w:rPr>
              <w:t>5.28</w:t>
            </w:r>
          </w:p>
        </w:tc>
        <w:tc>
          <w:tcPr>
            <w:tcW w:w="1170" w:type="dxa"/>
          </w:tcPr>
          <w:p w14:paraId="7F6AA142" w14:textId="77777777" w:rsidR="00440C7C" w:rsidRPr="00AB66F3" w:rsidRDefault="00440C7C" w:rsidP="00126B27">
            <w:pPr>
              <w:rPr>
                <w:color w:val="000000" w:themeColor="text1"/>
                <w:sz w:val="22"/>
                <w:szCs w:val="22"/>
              </w:rPr>
            </w:pPr>
            <w:r>
              <w:rPr>
                <w:color w:val="000000" w:themeColor="text1"/>
                <w:sz w:val="22"/>
                <w:szCs w:val="22"/>
              </w:rPr>
              <w:t>1.479</w:t>
            </w:r>
          </w:p>
        </w:tc>
        <w:tc>
          <w:tcPr>
            <w:tcW w:w="1260" w:type="dxa"/>
          </w:tcPr>
          <w:p w14:paraId="38B968F9" w14:textId="77777777" w:rsidR="00440C7C" w:rsidRPr="00AB66F3" w:rsidRDefault="00440C7C" w:rsidP="00126B27">
            <w:pPr>
              <w:rPr>
                <w:color w:val="000000" w:themeColor="text1"/>
                <w:sz w:val="22"/>
                <w:szCs w:val="22"/>
              </w:rPr>
            </w:pPr>
            <w:r>
              <w:rPr>
                <w:color w:val="000000" w:themeColor="text1"/>
                <w:sz w:val="22"/>
                <w:szCs w:val="22"/>
              </w:rPr>
              <w:t>-0.664</w:t>
            </w:r>
          </w:p>
        </w:tc>
        <w:tc>
          <w:tcPr>
            <w:tcW w:w="1260" w:type="dxa"/>
          </w:tcPr>
          <w:p w14:paraId="3BFCE602" w14:textId="77777777" w:rsidR="00440C7C" w:rsidRPr="00AB66F3" w:rsidRDefault="00440C7C" w:rsidP="00126B27">
            <w:pPr>
              <w:rPr>
                <w:color w:val="000000" w:themeColor="text1"/>
                <w:sz w:val="22"/>
                <w:szCs w:val="22"/>
              </w:rPr>
            </w:pPr>
            <w:r>
              <w:rPr>
                <w:color w:val="000000" w:themeColor="text1"/>
                <w:sz w:val="22"/>
                <w:szCs w:val="22"/>
              </w:rPr>
              <w:t>-0.442</w:t>
            </w:r>
          </w:p>
        </w:tc>
      </w:tr>
      <w:tr w:rsidR="00440C7C" w:rsidRPr="00AB66F3" w14:paraId="70AB77EC" w14:textId="77777777" w:rsidTr="00126B27">
        <w:tc>
          <w:tcPr>
            <w:tcW w:w="1632" w:type="dxa"/>
            <w:vMerge/>
          </w:tcPr>
          <w:p w14:paraId="4BE9107A" w14:textId="77777777" w:rsidR="00440C7C" w:rsidRPr="00AB66F3" w:rsidRDefault="00440C7C" w:rsidP="00126B27">
            <w:pPr>
              <w:rPr>
                <w:color w:val="000000" w:themeColor="text1"/>
                <w:sz w:val="22"/>
                <w:szCs w:val="22"/>
              </w:rPr>
            </w:pPr>
          </w:p>
        </w:tc>
        <w:tc>
          <w:tcPr>
            <w:tcW w:w="704" w:type="dxa"/>
          </w:tcPr>
          <w:p w14:paraId="4729F5E8"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20</w:t>
            </w:r>
          </w:p>
        </w:tc>
        <w:tc>
          <w:tcPr>
            <w:tcW w:w="810" w:type="dxa"/>
          </w:tcPr>
          <w:p w14:paraId="2FCB9A1A" w14:textId="77777777" w:rsidR="00440C7C" w:rsidRDefault="00440C7C" w:rsidP="00126B27">
            <w:pPr>
              <w:rPr>
                <w:color w:val="000000" w:themeColor="text1"/>
                <w:sz w:val="22"/>
                <w:szCs w:val="22"/>
              </w:rPr>
            </w:pPr>
            <w:r>
              <w:rPr>
                <w:color w:val="000000" w:themeColor="text1"/>
                <w:sz w:val="22"/>
                <w:szCs w:val="22"/>
              </w:rPr>
              <w:t>3</w:t>
            </w:r>
          </w:p>
        </w:tc>
        <w:tc>
          <w:tcPr>
            <w:tcW w:w="826" w:type="dxa"/>
          </w:tcPr>
          <w:p w14:paraId="30E3A29A"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27E1A88B" w14:textId="77777777" w:rsidR="00440C7C" w:rsidRPr="00AB66F3" w:rsidRDefault="00440C7C" w:rsidP="00126B27">
            <w:pPr>
              <w:rPr>
                <w:color w:val="000000" w:themeColor="text1"/>
                <w:sz w:val="22"/>
                <w:szCs w:val="22"/>
              </w:rPr>
            </w:pPr>
            <w:r>
              <w:rPr>
                <w:color w:val="000000" w:themeColor="text1"/>
                <w:sz w:val="22"/>
                <w:szCs w:val="22"/>
              </w:rPr>
              <w:t>6.76</w:t>
            </w:r>
          </w:p>
        </w:tc>
        <w:tc>
          <w:tcPr>
            <w:tcW w:w="1170" w:type="dxa"/>
          </w:tcPr>
          <w:p w14:paraId="170B91A0" w14:textId="77777777" w:rsidR="00440C7C" w:rsidRPr="00AB66F3" w:rsidRDefault="00440C7C" w:rsidP="00126B27">
            <w:pPr>
              <w:rPr>
                <w:color w:val="000000" w:themeColor="text1"/>
                <w:sz w:val="22"/>
                <w:szCs w:val="22"/>
              </w:rPr>
            </w:pPr>
            <w:r>
              <w:rPr>
                <w:color w:val="000000" w:themeColor="text1"/>
                <w:sz w:val="22"/>
                <w:szCs w:val="22"/>
              </w:rPr>
              <w:t>0.841</w:t>
            </w:r>
          </w:p>
        </w:tc>
        <w:tc>
          <w:tcPr>
            <w:tcW w:w="1260" w:type="dxa"/>
          </w:tcPr>
          <w:p w14:paraId="31DE5249" w14:textId="77777777" w:rsidR="00440C7C" w:rsidRPr="00AB66F3" w:rsidRDefault="00440C7C" w:rsidP="00126B27">
            <w:pPr>
              <w:rPr>
                <w:color w:val="000000" w:themeColor="text1"/>
                <w:sz w:val="22"/>
                <w:szCs w:val="22"/>
              </w:rPr>
            </w:pPr>
            <w:r>
              <w:rPr>
                <w:color w:val="000000" w:themeColor="text1"/>
                <w:sz w:val="22"/>
                <w:szCs w:val="22"/>
              </w:rPr>
              <w:t>-1.293</w:t>
            </w:r>
          </w:p>
        </w:tc>
        <w:tc>
          <w:tcPr>
            <w:tcW w:w="1260" w:type="dxa"/>
          </w:tcPr>
          <w:p w14:paraId="390785F9" w14:textId="77777777" w:rsidR="00440C7C" w:rsidRPr="00AB66F3" w:rsidRDefault="00440C7C" w:rsidP="00126B27">
            <w:pPr>
              <w:rPr>
                <w:color w:val="000000" w:themeColor="text1"/>
                <w:sz w:val="22"/>
                <w:szCs w:val="22"/>
              </w:rPr>
            </w:pPr>
            <w:r>
              <w:rPr>
                <w:color w:val="000000" w:themeColor="text1"/>
                <w:sz w:val="22"/>
                <w:szCs w:val="22"/>
              </w:rPr>
              <w:t>0.873</w:t>
            </w:r>
          </w:p>
        </w:tc>
      </w:tr>
      <w:tr w:rsidR="00440C7C" w:rsidRPr="00AB66F3" w14:paraId="6383B136" w14:textId="77777777" w:rsidTr="00126B27">
        <w:tc>
          <w:tcPr>
            <w:tcW w:w="1632" w:type="dxa"/>
            <w:vMerge/>
          </w:tcPr>
          <w:p w14:paraId="7D248A19" w14:textId="77777777" w:rsidR="00440C7C" w:rsidRPr="00AB66F3" w:rsidRDefault="00440C7C" w:rsidP="00126B27">
            <w:pPr>
              <w:rPr>
                <w:color w:val="000000" w:themeColor="text1"/>
                <w:sz w:val="22"/>
                <w:szCs w:val="22"/>
              </w:rPr>
            </w:pPr>
          </w:p>
        </w:tc>
        <w:tc>
          <w:tcPr>
            <w:tcW w:w="704" w:type="dxa"/>
          </w:tcPr>
          <w:p w14:paraId="7DD2DA8A" w14:textId="77777777" w:rsidR="00440C7C" w:rsidRPr="00AB66F3" w:rsidRDefault="00440C7C"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21</w:t>
            </w:r>
          </w:p>
        </w:tc>
        <w:tc>
          <w:tcPr>
            <w:tcW w:w="810" w:type="dxa"/>
          </w:tcPr>
          <w:p w14:paraId="1D16CAE8" w14:textId="77777777" w:rsidR="00440C7C" w:rsidRDefault="00440C7C" w:rsidP="00126B27">
            <w:pPr>
              <w:rPr>
                <w:color w:val="000000" w:themeColor="text1"/>
                <w:sz w:val="22"/>
                <w:szCs w:val="22"/>
              </w:rPr>
            </w:pPr>
            <w:r>
              <w:rPr>
                <w:color w:val="000000" w:themeColor="text1"/>
                <w:sz w:val="22"/>
                <w:szCs w:val="22"/>
              </w:rPr>
              <w:t>1</w:t>
            </w:r>
          </w:p>
        </w:tc>
        <w:tc>
          <w:tcPr>
            <w:tcW w:w="826" w:type="dxa"/>
          </w:tcPr>
          <w:p w14:paraId="0E72F9FB" w14:textId="77777777" w:rsidR="00440C7C" w:rsidRDefault="00440C7C" w:rsidP="00126B27">
            <w:pPr>
              <w:rPr>
                <w:color w:val="000000" w:themeColor="text1"/>
                <w:sz w:val="22"/>
                <w:szCs w:val="22"/>
              </w:rPr>
            </w:pPr>
            <w:r>
              <w:rPr>
                <w:color w:val="000000" w:themeColor="text1"/>
                <w:sz w:val="22"/>
                <w:szCs w:val="22"/>
              </w:rPr>
              <w:t>7</w:t>
            </w:r>
          </w:p>
        </w:tc>
        <w:tc>
          <w:tcPr>
            <w:tcW w:w="1153" w:type="dxa"/>
          </w:tcPr>
          <w:p w14:paraId="6BECC189" w14:textId="77777777" w:rsidR="00440C7C" w:rsidRPr="00AB66F3" w:rsidRDefault="00440C7C" w:rsidP="00126B27">
            <w:pPr>
              <w:rPr>
                <w:color w:val="000000" w:themeColor="text1"/>
                <w:sz w:val="22"/>
                <w:szCs w:val="22"/>
              </w:rPr>
            </w:pPr>
            <w:r>
              <w:rPr>
                <w:color w:val="000000" w:themeColor="text1"/>
                <w:sz w:val="22"/>
                <w:szCs w:val="22"/>
              </w:rPr>
              <w:t>5.15</w:t>
            </w:r>
          </w:p>
        </w:tc>
        <w:tc>
          <w:tcPr>
            <w:tcW w:w="1170" w:type="dxa"/>
          </w:tcPr>
          <w:p w14:paraId="74C99D2D" w14:textId="77777777" w:rsidR="00440C7C" w:rsidRPr="00AB66F3" w:rsidRDefault="00440C7C" w:rsidP="00126B27">
            <w:pPr>
              <w:rPr>
                <w:color w:val="000000" w:themeColor="text1"/>
                <w:sz w:val="22"/>
                <w:szCs w:val="22"/>
              </w:rPr>
            </w:pPr>
            <w:r>
              <w:rPr>
                <w:color w:val="000000" w:themeColor="text1"/>
                <w:sz w:val="22"/>
                <w:szCs w:val="22"/>
              </w:rPr>
              <w:t>1.406</w:t>
            </w:r>
          </w:p>
        </w:tc>
        <w:tc>
          <w:tcPr>
            <w:tcW w:w="1260" w:type="dxa"/>
          </w:tcPr>
          <w:p w14:paraId="759FC3A7" w14:textId="77777777" w:rsidR="00440C7C" w:rsidRPr="00AB66F3" w:rsidRDefault="00440C7C" w:rsidP="00126B27">
            <w:pPr>
              <w:rPr>
                <w:color w:val="000000" w:themeColor="text1"/>
                <w:sz w:val="22"/>
                <w:szCs w:val="22"/>
              </w:rPr>
            </w:pPr>
            <w:r>
              <w:rPr>
                <w:color w:val="000000" w:themeColor="text1"/>
                <w:sz w:val="22"/>
                <w:szCs w:val="22"/>
              </w:rPr>
              <w:t>-0.861</w:t>
            </w:r>
          </w:p>
        </w:tc>
        <w:tc>
          <w:tcPr>
            <w:tcW w:w="1260" w:type="dxa"/>
          </w:tcPr>
          <w:p w14:paraId="0D21C4B3" w14:textId="77777777" w:rsidR="00440C7C" w:rsidRPr="00AB66F3" w:rsidRDefault="00440C7C" w:rsidP="00126B27">
            <w:pPr>
              <w:rPr>
                <w:color w:val="000000" w:themeColor="text1"/>
                <w:sz w:val="22"/>
                <w:szCs w:val="22"/>
              </w:rPr>
            </w:pPr>
            <w:r>
              <w:rPr>
                <w:color w:val="000000" w:themeColor="text1"/>
                <w:sz w:val="22"/>
                <w:szCs w:val="22"/>
              </w:rPr>
              <w:t>0.549</w:t>
            </w:r>
          </w:p>
        </w:tc>
      </w:tr>
      <w:tr w:rsidR="00440C7C" w:rsidRPr="00AB66F3" w14:paraId="3B00F2B7" w14:textId="77777777" w:rsidTr="00126B27">
        <w:tc>
          <w:tcPr>
            <w:tcW w:w="1632" w:type="dxa"/>
            <w:vMerge w:val="restart"/>
          </w:tcPr>
          <w:p w14:paraId="4E324892" w14:textId="77777777" w:rsidR="00440C7C" w:rsidRPr="00AB66F3" w:rsidRDefault="00440C7C" w:rsidP="00126B27">
            <w:pPr>
              <w:rPr>
                <w:color w:val="000000" w:themeColor="text1"/>
                <w:sz w:val="22"/>
                <w:szCs w:val="22"/>
              </w:rPr>
            </w:pPr>
            <w:r w:rsidRPr="00AB66F3">
              <w:rPr>
                <w:color w:val="000000" w:themeColor="text1"/>
                <w:sz w:val="22"/>
                <w:szCs w:val="22"/>
              </w:rPr>
              <w:t>Consequences</w:t>
            </w:r>
          </w:p>
        </w:tc>
        <w:tc>
          <w:tcPr>
            <w:tcW w:w="704" w:type="dxa"/>
          </w:tcPr>
          <w:p w14:paraId="7A16EEB7"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w:t>
            </w:r>
          </w:p>
        </w:tc>
        <w:tc>
          <w:tcPr>
            <w:tcW w:w="810" w:type="dxa"/>
          </w:tcPr>
          <w:p w14:paraId="5CD0CEFA"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51A12742"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2E6BF208" w14:textId="77777777" w:rsidR="00440C7C" w:rsidRPr="00AB66F3" w:rsidRDefault="00440C7C" w:rsidP="00126B27">
            <w:pPr>
              <w:rPr>
                <w:color w:val="000000" w:themeColor="text1"/>
                <w:sz w:val="22"/>
                <w:szCs w:val="22"/>
              </w:rPr>
            </w:pPr>
            <w:r>
              <w:rPr>
                <w:color w:val="000000" w:themeColor="text1"/>
                <w:sz w:val="22"/>
                <w:szCs w:val="22"/>
              </w:rPr>
              <w:t>5.36</w:t>
            </w:r>
          </w:p>
        </w:tc>
        <w:tc>
          <w:tcPr>
            <w:tcW w:w="1170" w:type="dxa"/>
          </w:tcPr>
          <w:p w14:paraId="7E30FBB0" w14:textId="77777777" w:rsidR="00440C7C" w:rsidRPr="00AB66F3" w:rsidRDefault="00440C7C" w:rsidP="00126B27">
            <w:pPr>
              <w:rPr>
                <w:color w:val="000000" w:themeColor="text1"/>
                <w:sz w:val="22"/>
                <w:szCs w:val="22"/>
              </w:rPr>
            </w:pPr>
            <w:r>
              <w:rPr>
                <w:color w:val="000000" w:themeColor="text1"/>
                <w:sz w:val="22"/>
                <w:szCs w:val="22"/>
              </w:rPr>
              <w:t>1.335</w:t>
            </w:r>
          </w:p>
        </w:tc>
        <w:tc>
          <w:tcPr>
            <w:tcW w:w="1260" w:type="dxa"/>
          </w:tcPr>
          <w:p w14:paraId="38348686" w14:textId="77777777" w:rsidR="00440C7C" w:rsidRPr="00AB66F3" w:rsidRDefault="00440C7C" w:rsidP="00126B27">
            <w:pPr>
              <w:rPr>
                <w:color w:val="000000" w:themeColor="text1"/>
                <w:sz w:val="22"/>
                <w:szCs w:val="22"/>
              </w:rPr>
            </w:pPr>
            <w:r>
              <w:rPr>
                <w:color w:val="000000" w:themeColor="text1"/>
                <w:sz w:val="22"/>
                <w:szCs w:val="22"/>
              </w:rPr>
              <w:t>-0.655</w:t>
            </w:r>
          </w:p>
        </w:tc>
        <w:tc>
          <w:tcPr>
            <w:tcW w:w="1260" w:type="dxa"/>
          </w:tcPr>
          <w:p w14:paraId="5219989F" w14:textId="77777777" w:rsidR="00440C7C" w:rsidRPr="00AB66F3" w:rsidRDefault="00440C7C" w:rsidP="00126B27">
            <w:pPr>
              <w:rPr>
                <w:color w:val="000000" w:themeColor="text1"/>
                <w:sz w:val="22"/>
                <w:szCs w:val="22"/>
              </w:rPr>
            </w:pPr>
            <w:r>
              <w:rPr>
                <w:color w:val="000000" w:themeColor="text1"/>
                <w:sz w:val="22"/>
                <w:szCs w:val="22"/>
              </w:rPr>
              <w:t>0.232</w:t>
            </w:r>
          </w:p>
        </w:tc>
      </w:tr>
      <w:tr w:rsidR="00440C7C" w:rsidRPr="00AB66F3" w14:paraId="6440A811" w14:textId="77777777" w:rsidTr="00126B27">
        <w:tc>
          <w:tcPr>
            <w:tcW w:w="1632" w:type="dxa"/>
            <w:vMerge/>
          </w:tcPr>
          <w:p w14:paraId="2E6C1FFD" w14:textId="77777777" w:rsidR="00440C7C" w:rsidRPr="00AB66F3" w:rsidRDefault="00440C7C" w:rsidP="00126B27">
            <w:pPr>
              <w:rPr>
                <w:color w:val="000000" w:themeColor="text1"/>
                <w:sz w:val="22"/>
                <w:szCs w:val="22"/>
              </w:rPr>
            </w:pPr>
          </w:p>
        </w:tc>
        <w:tc>
          <w:tcPr>
            <w:tcW w:w="704" w:type="dxa"/>
          </w:tcPr>
          <w:p w14:paraId="0513E7A8"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w:t>
            </w:r>
          </w:p>
        </w:tc>
        <w:tc>
          <w:tcPr>
            <w:tcW w:w="810" w:type="dxa"/>
          </w:tcPr>
          <w:p w14:paraId="67AADB17"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20A3F100"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4C615934" w14:textId="77777777" w:rsidR="00440C7C" w:rsidRPr="00AB66F3" w:rsidRDefault="00440C7C" w:rsidP="00126B27">
            <w:pPr>
              <w:rPr>
                <w:color w:val="000000" w:themeColor="text1"/>
                <w:sz w:val="22"/>
                <w:szCs w:val="22"/>
              </w:rPr>
            </w:pPr>
            <w:r>
              <w:rPr>
                <w:color w:val="000000" w:themeColor="text1"/>
                <w:sz w:val="22"/>
                <w:szCs w:val="22"/>
              </w:rPr>
              <w:t>2.71</w:t>
            </w:r>
          </w:p>
        </w:tc>
        <w:tc>
          <w:tcPr>
            <w:tcW w:w="1170" w:type="dxa"/>
          </w:tcPr>
          <w:p w14:paraId="4DA7EF50" w14:textId="77777777" w:rsidR="00440C7C" w:rsidRPr="00AB66F3" w:rsidRDefault="00440C7C" w:rsidP="00126B27">
            <w:pPr>
              <w:rPr>
                <w:color w:val="000000" w:themeColor="text1"/>
                <w:sz w:val="22"/>
                <w:szCs w:val="22"/>
              </w:rPr>
            </w:pPr>
            <w:r>
              <w:rPr>
                <w:color w:val="000000" w:themeColor="text1"/>
                <w:sz w:val="22"/>
                <w:szCs w:val="22"/>
              </w:rPr>
              <w:t>1.480</w:t>
            </w:r>
          </w:p>
        </w:tc>
        <w:tc>
          <w:tcPr>
            <w:tcW w:w="1260" w:type="dxa"/>
          </w:tcPr>
          <w:p w14:paraId="3E94BE95" w14:textId="77777777" w:rsidR="00440C7C" w:rsidRPr="00AB66F3" w:rsidRDefault="00440C7C" w:rsidP="00126B27">
            <w:pPr>
              <w:rPr>
                <w:color w:val="000000" w:themeColor="text1"/>
                <w:sz w:val="22"/>
                <w:szCs w:val="22"/>
              </w:rPr>
            </w:pPr>
            <w:r>
              <w:rPr>
                <w:color w:val="000000" w:themeColor="text1"/>
                <w:sz w:val="22"/>
                <w:szCs w:val="22"/>
              </w:rPr>
              <w:t>-1.331</w:t>
            </w:r>
          </w:p>
        </w:tc>
        <w:tc>
          <w:tcPr>
            <w:tcW w:w="1260" w:type="dxa"/>
          </w:tcPr>
          <w:p w14:paraId="6B6030E5" w14:textId="77777777" w:rsidR="00440C7C" w:rsidRPr="00AB66F3" w:rsidRDefault="00440C7C" w:rsidP="00126B27">
            <w:pPr>
              <w:rPr>
                <w:color w:val="000000" w:themeColor="text1"/>
                <w:sz w:val="22"/>
                <w:szCs w:val="22"/>
              </w:rPr>
            </w:pPr>
            <w:r>
              <w:rPr>
                <w:color w:val="000000" w:themeColor="text1"/>
                <w:sz w:val="22"/>
                <w:szCs w:val="22"/>
              </w:rPr>
              <w:t>1.731</w:t>
            </w:r>
          </w:p>
        </w:tc>
      </w:tr>
      <w:tr w:rsidR="00440C7C" w:rsidRPr="00AB66F3" w14:paraId="2CD0A81A" w14:textId="77777777" w:rsidTr="00126B27">
        <w:tc>
          <w:tcPr>
            <w:tcW w:w="1632" w:type="dxa"/>
            <w:vMerge/>
          </w:tcPr>
          <w:p w14:paraId="1F7C7D27" w14:textId="77777777" w:rsidR="00440C7C" w:rsidRPr="00AB66F3" w:rsidRDefault="00440C7C" w:rsidP="00126B27">
            <w:pPr>
              <w:rPr>
                <w:color w:val="000000" w:themeColor="text1"/>
                <w:sz w:val="22"/>
                <w:szCs w:val="22"/>
              </w:rPr>
            </w:pPr>
          </w:p>
        </w:tc>
        <w:tc>
          <w:tcPr>
            <w:tcW w:w="704" w:type="dxa"/>
          </w:tcPr>
          <w:p w14:paraId="05DA0701"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3</w:t>
            </w:r>
          </w:p>
        </w:tc>
        <w:tc>
          <w:tcPr>
            <w:tcW w:w="810" w:type="dxa"/>
          </w:tcPr>
          <w:p w14:paraId="184B6FEE"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2111CAA4"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4297AC80" w14:textId="77777777" w:rsidR="00440C7C" w:rsidRPr="00AB66F3" w:rsidRDefault="00440C7C" w:rsidP="00126B27">
            <w:pPr>
              <w:rPr>
                <w:color w:val="000000" w:themeColor="text1"/>
                <w:sz w:val="22"/>
                <w:szCs w:val="22"/>
              </w:rPr>
            </w:pPr>
            <w:r>
              <w:rPr>
                <w:color w:val="000000" w:themeColor="text1"/>
                <w:sz w:val="22"/>
                <w:szCs w:val="22"/>
              </w:rPr>
              <w:t>3.80</w:t>
            </w:r>
          </w:p>
        </w:tc>
        <w:tc>
          <w:tcPr>
            <w:tcW w:w="1170" w:type="dxa"/>
          </w:tcPr>
          <w:p w14:paraId="4FC189CF" w14:textId="77777777" w:rsidR="00440C7C" w:rsidRPr="00AB66F3" w:rsidRDefault="00440C7C" w:rsidP="00126B27">
            <w:pPr>
              <w:rPr>
                <w:color w:val="000000" w:themeColor="text1"/>
                <w:sz w:val="22"/>
                <w:szCs w:val="22"/>
              </w:rPr>
            </w:pPr>
            <w:r>
              <w:rPr>
                <w:color w:val="000000" w:themeColor="text1"/>
                <w:sz w:val="22"/>
                <w:szCs w:val="22"/>
              </w:rPr>
              <w:t>1.808</w:t>
            </w:r>
          </w:p>
        </w:tc>
        <w:tc>
          <w:tcPr>
            <w:tcW w:w="1260" w:type="dxa"/>
          </w:tcPr>
          <w:p w14:paraId="4ED0A5D6" w14:textId="77777777" w:rsidR="00440C7C" w:rsidRPr="00AB66F3" w:rsidRDefault="00440C7C" w:rsidP="00126B27">
            <w:pPr>
              <w:rPr>
                <w:color w:val="000000" w:themeColor="text1"/>
                <w:sz w:val="22"/>
                <w:szCs w:val="22"/>
              </w:rPr>
            </w:pPr>
            <w:r>
              <w:rPr>
                <w:color w:val="000000" w:themeColor="text1"/>
                <w:sz w:val="22"/>
                <w:szCs w:val="22"/>
              </w:rPr>
              <w:t>0.140</w:t>
            </w:r>
          </w:p>
        </w:tc>
        <w:tc>
          <w:tcPr>
            <w:tcW w:w="1260" w:type="dxa"/>
          </w:tcPr>
          <w:p w14:paraId="3576E234" w14:textId="77777777" w:rsidR="00440C7C" w:rsidRPr="00AB66F3" w:rsidRDefault="00440C7C" w:rsidP="00126B27">
            <w:pPr>
              <w:rPr>
                <w:color w:val="000000" w:themeColor="text1"/>
                <w:sz w:val="22"/>
                <w:szCs w:val="22"/>
              </w:rPr>
            </w:pPr>
            <w:r>
              <w:rPr>
                <w:color w:val="000000" w:themeColor="text1"/>
                <w:sz w:val="22"/>
                <w:szCs w:val="22"/>
              </w:rPr>
              <w:t>-1.013</w:t>
            </w:r>
          </w:p>
        </w:tc>
      </w:tr>
      <w:tr w:rsidR="00440C7C" w:rsidRPr="00AB66F3" w14:paraId="2614CC3A" w14:textId="77777777" w:rsidTr="00126B27">
        <w:tc>
          <w:tcPr>
            <w:tcW w:w="1632" w:type="dxa"/>
            <w:vMerge/>
          </w:tcPr>
          <w:p w14:paraId="5BCDC4A9" w14:textId="77777777" w:rsidR="00440C7C" w:rsidRPr="00AB66F3" w:rsidRDefault="00440C7C" w:rsidP="00126B27">
            <w:pPr>
              <w:rPr>
                <w:color w:val="000000" w:themeColor="text1"/>
                <w:sz w:val="22"/>
                <w:szCs w:val="22"/>
              </w:rPr>
            </w:pPr>
          </w:p>
        </w:tc>
        <w:tc>
          <w:tcPr>
            <w:tcW w:w="704" w:type="dxa"/>
          </w:tcPr>
          <w:p w14:paraId="7FFE71B7"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4</w:t>
            </w:r>
          </w:p>
        </w:tc>
        <w:tc>
          <w:tcPr>
            <w:tcW w:w="810" w:type="dxa"/>
          </w:tcPr>
          <w:p w14:paraId="5F5D7004"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1E9F3115"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5C2AAE1F" w14:textId="77777777" w:rsidR="00440C7C" w:rsidRPr="00AB66F3" w:rsidRDefault="00440C7C" w:rsidP="00126B27">
            <w:pPr>
              <w:rPr>
                <w:color w:val="000000" w:themeColor="text1"/>
                <w:sz w:val="22"/>
                <w:szCs w:val="22"/>
              </w:rPr>
            </w:pPr>
            <w:r>
              <w:rPr>
                <w:color w:val="000000" w:themeColor="text1"/>
                <w:sz w:val="22"/>
                <w:szCs w:val="22"/>
              </w:rPr>
              <w:t>5.53</w:t>
            </w:r>
          </w:p>
        </w:tc>
        <w:tc>
          <w:tcPr>
            <w:tcW w:w="1170" w:type="dxa"/>
          </w:tcPr>
          <w:p w14:paraId="6C66BDA4" w14:textId="77777777" w:rsidR="00440C7C" w:rsidRPr="00AB66F3" w:rsidRDefault="00440C7C" w:rsidP="00126B27">
            <w:pPr>
              <w:rPr>
                <w:color w:val="000000" w:themeColor="text1"/>
                <w:sz w:val="22"/>
                <w:szCs w:val="22"/>
              </w:rPr>
            </w:pPr>
            <w:r>
              <w:rPr>
                <w:color w:val="000000" w:themeColor="text1"/>
                <w:sz w:val="22"/>
                <w:szCs w:val="22"/>
              </w:rPr>
              <w:t>1.984</w:t>
            </w:r>
          </w:p>
        </w:tc>
        <w:tc>
          <w:tcPr>
            <w:tcW w:w="1260" w:type="dxa"/>
          </w:tcPr>
          <w:p w14:paraId="3C862960" w14:textId="77777777" w:rsidR="00440C7C" w:rsidRPr="00AB66F3" w:rsidRDefault="00440C7C" w:rsidP="00126B27">
            <w:pPr>
              <w:rPr>
                <w:color w:val="000000" w:themeColor="text1"/>
                <w:sz w:val="22"/>
                <w:szCs w:val="22"/>
              </w:rPr>
            </w:pPr>
            <w:r>
              <w:rPr>
                <w:color w:val="000000" w:themeColor="text1"/>
                <w:sz w:val="22"/>
                <w:szCs w:val="22"/>
              </w:rPr>
              <w:t>-0.635</w:t>
            </w:r>
          </w:p>
        </w:tc>
        <w:tc>
          <w:tcPr>
            <w:tcW w:w="1260" w:type="dxa"/>
          </w:tcPr>
          <w:p w14:paraId="01EE17D4" w14:textId="77777777" w:rsidR="00440C7C" w:rsidRPr="00AB66F3" w:rsidRDefault="00440C7C" w:rsidP="00126B27">
            <w:pPr>
              <w:rPr>
                <w:color w:val="000000" w:themeColor="text1"/>
                <w:sz w:val="22"/>
                <w:szCs w:val="22"/>
              </w:rPr>
            </w:pPr>
            <w:r>
              <w:rPr>
                <w:color w:val="000000" w:themeColor="text1"/>
                <w:sz w:val="22"/>
                <w:szCs w:val="22"/>
              </w:rPr>
              <w:t>-0.295</w:t>
            </w:r>
          </w:p>
        </w:tc>
      </w:tr>
      <w:tr w:rsidR="00440C7C" w:rsidRPr="00AB66F3" w14:paraId="544A4E7A" w14:textId="77777777" w:rsidTr="00126B27">
        <w:tc>
          <w:tcPr>
            <w:tcW w:w="1632" w:type="dxa"/>
            <w:vMerge/>
          </w:tcPr>
          <w:p w14:paraId="06EB86FF" w14:textId="77777777" w:rsidR="00440C7C" w:rsidRPr="00AB66F3" w:rsidRDefault="00440C7C" w:rsidP="00126B27">
            <w:pPr>
              <w:rPr>
                <w:color w:val="000000" w:themeColor="text1"/>
                <w:sz w:val="22"/>
                <w:szCs w:val="22"/>
              </w:rPr>
            </w:pPr>
          </w:p>
        </w:tc>
        <w:tc>
          <w:tcPr>
            <w:tcW w:w="704" w:type="dxa"/>
          </w:tcPr>
          <w:p w14:paraId="14A6986A"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5</w:t>
            </w:r>
          </w:p>
        </w:tc>
        <w:tc>
          <w:tcPr>
            <w:tcW w:w="810" w:type="dxa"/>
          </w:tcPr>
          <w:p w14:paraId="5631E1B0"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52AC0C35"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2D5D1CFB" w14:textId="77777777" w:rsidR="00440C7C" w:rsidRPr="00AB66F3" w:rsidRDefault="00440C7C" w:rsidP="00126B27">
            <w:pPr>
              <w:rPr>
                <w:color w:val="000000" w:themeColor="text1"/>
                <w:sz w:val="22"/>
                <w:szCs w:val="22"/>
              </w:rPr>
            </w:pPr>
            <w:r>
              <w:rPr>
                <w:color w:val="000000" w:themeColor="text1"/>
                <w:sz w:val="22"/>
                <w:szCs w:val="22"/>
              </w:rPr>
              <w:t>5.12</w:t>
            </w:r>
          </w:p>
        </w:tc>
        <w:tc>
          <w:tcPr>
            <w:tcW w:w="1170" w:type="dxa"/>
          </w:tcPr>
          <w:p w14:paraId="682D86D9" w14:textId="77777777" w:rsidR="00440C7C" w:rsidRPr="00AB66F3" w:rsidRDefault="00440C7C" w:rsidP="00126B27">
            <w:pPr>
              <w:rPr>
                <w:color w:val="000000" w:themeColor="text1"/>
                <w:sz w:val="22"/>
                <w:szCs w:val="22"/>
              </w:rPr>
            </w:pPr>
            <w:r>
              <w:rPr>
                <w:color w:val="000000" w:themeColor="text1"/>
                <w:sz w:val="22"/>
                <w:szCs w:val="22"/>
              </w:rPr>
              <w:t>1.689</w:t>
            </w:r>
          </w:p>
        </w:tc>
        <w:tc>
          <w:tcPr>
            <w:tcW w:w="1260" w:type="dxa"/>
          </w:tcPr>
          <w:p w14:paraId="359B1F7B" w14:textId="77777777" w:rsidR="00440C7C" w:rsidRPr="00AB66F3" w:rsidRDefault="00440C7C" w:rsidP="00126B27">
            <w:pPr>
              <w:rPr>
                <w:color w:val="000000" w:themeColor="text1"/>
                <w:sz w:val="22"/>
                <w:szCs w:val="22"/>
              </w:rPr>
            </w:pPr>
            <w:r>
              <w:rPr>
                <w:color w:val="000000" w:themeColor="text1"/>
                <w:sz w:val="22"/>
                <w:szCs w:val="22"/>
              </w:rPr>
              <w:t>-0.902</w:t>
            </w:r>
          </w:p>
        </w:tc>
        <w:tc>
          <w:tcPr>
            <w:tcW w:w="1260" w:type="dxa"/>
          </w:tcPr>
          <w:p w14:paraId="1B1373B3" w14:textId="77777777" w:rsidR="00440C7C" w:rsidRPr="00AB66F3" w:rsidRDefault="00440C7C" w:rsidP="00126B27">
            <w:pPr>
              <w:rPr>
                <w:color w:val="000000" w:themeColor="text1"/>
                <w:sz w:val="22"/>
                <w:szCs w:val="22"/>
              </w:rPr>
            </w:pPr>
            <w:r>
              <w:rPr>
                <w:color w:val="000000" w:themeColor="text1"/>
                <w:sz w:val="22"/>
                <w:szCs w:val="22"/>
              </w:rPr>
              <w:t>0.283</w:t>
            </w:r>
          </w:p>
        </w:tc>
      </w:tr>
      <w:tr w:rsidR="00440C7C" w:rsidRPr="00AB66F3" w14:paraId="74DF26D7" w14:textId="77777777" w:rsidTr="00126B27">
        <w:tc>
          <w:tcPr>
            <w:tcW w:w="1632" w:type="dxa"/>
            <w:vMerge/>
          </w:tcPr>
          <w:p w14:paraId="41B17DDB" w14:textId="77777777" w:rsidR="00440C7C" w:rsidRPr="00AB66F3" w:rsidRDefault="00440C7C" w:rsidP="00126B27">
            <w:pPr>
              <w:rPr>
                <w:color w:val="000000" w:themeColor="text1"/>
                <w:sz w:val="22"/>
                <w:szCs w:val="22"/>
              </w:rPr>
            </w:pPr>
          </w:p>
        </w:tc>
        <w:tc>
          <w:tcPr>
            <w:tcW w:w="704" w:type="dxa"/>
          </w:tcPr>
          <w:p w14:paraId="513604BD"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6</w:t>
            </w:r>
          </w:p>
        </w:tc>
        <w:tc>
          <w:tcPr>
            <w:tcW w:w="810" w:type="dxa"/>
          </w:tcPr>
          <w:p w14:paraId="206099C2"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34F76BD0"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12EFD738" w14:textId="77777777" w:rsidR="00440C7C" w:rsidRPr="00AB66F3" w:rsidRDefault="00440C7C" w:rsidP="00126B27">
            <w:pPr>
              <w:rPr>
                <w:color w:val="000000" w:themeColor="text1"/>
                <w:sz w:val="22"/>
                <w:szCs w:val="22"/>
              </w:rPr>
            </w:pPr>
            <w:r>
              <w:rPr>
                <w:color w:val="000000" w:themeColor="text1"/>
                <w:sz w:val="22"/>
                <w:szCs w:val="22"/>
              </w:rPr>
              <w:t>4.92</w:t>
            </w:r>
          </w:p>
        </w:tc>
        <w:tc>
          <w:tcPr>
            <w:tcW w:w="1170" w:type="dxa"/>
          </w:tcPr>
          <w:p w14:paraId="16202BDB" w14:textId="77777777" w:rsidR="00440C7C" w:rsidRPr="00AB66F3" w:rsidRDefault="00440C7C" w:rsidP="00126B27">
            <w:pPr>
              <w:rPr>
                <w:color w:val="000000" w:themeColor="text1"/>
                <w:sz w:val="22"/>
                <w:szCs w:val="22"/>
              </w:rPr>
            </w:pPr>
            <w:r>
              <w:rPr>
                <w:color w:val="000000" w:themeColor="text1"/>
                <w:sz w:val="22"/>
                <w:szCs w:val="22"/>
              </w:rPr>
              <w:t>1.954</w:t>
            </w:r>
          </w:p>
        </w:tc>
        <w:tc>
          <w:tcPr>
            <w:tcW w:w="1260" w:type="dxa"/>
          </w:tcPr>
          <w:p w14:paraId="6B3F1FFC" w14:textId="77777777" w:rsidR="00440C7C" w:rsidRPr="00AB66F3" w:rsidRDefault="00440C7C" w:rsidP="00126B27">
            <w:pPr>
              <w:rPr>
                <w:color w:val="000000" w:themeColor="text1"/>
                <w:sz w:val="22"/>
                <w:szCs w:val="22"/>
              </w:rPr>
            </w:pPr>
            <w:r>
              <w:rPr>
                <w:color w:val="000000" w:themeColor="text1"/>
                <w:sz w:val="22"/>
                <w:szCs w:val="22"/>
              </w:rPr>
              <w:t>-0.497</w:t>
            </w:r>
          </w:p>
        </w:tc>
        <w:tc>
          <w:tcPr>
            <w:tcW w:w="1260" w:type="dxa"/>
          </w:tcPr>
          <w:p w14:paraId="6FBB05EC" w14:textId="77777777" w:rsidR="00440C7C" w:rsidRPr="00AB66F3" w:rsidRDefault="00440C7C" w:rsidP="00126B27">
            <w:pPr>
              <w:rPr>
                <w:color w:val="000000" w:themeColor="text1"/>
                <w:sz w:val="22"/>
                <w:szCs w:val="22"/>
              </w:rPr>
            </w:pPr>
            <w:r>
              <w:rPr>
                <w:color w:val="000000" w:themeColor="text1"/>
                <w:sz w:val="22"/>
                <w:szCs w:val="22"/>
              </w:rPr>
              <w:t>-0.869</w:t>
            </w:r>
          </w:p>
        </w:tc>
      </w:tr>
      <w:tr w:rsidR="00440C7C" w:rsidRPr="00AB66F3" w14:paraId="349CC67B" w14:textId="77777777" w:rsidTr="00126B27">
        <w:tc>
          <w:tcPr>
            <w:tcW w:w="1632" w:type="dxa"/>
            <w:vMerge/>
          </w:tcPr>
          <w:p w14:paraId="2FE20CE7" w14:textId="77777777" w:rsidR="00440C7C" w:rsidRPr="00AB66F3" w:rsidRDefault="00440C7C" w:rsidP="00126B27">
            <w:pPr>
              <w:rPr>
                <w:color w:val="000000" w:themeColor="text1"/>
                <w:sz w:val="22"/>
                <w:szCs w:val="22"/>
              </w:rPr>
            </w:pPr>
          </w:p>
        </w:tc>
        <w:tc>
          <w:tcPr>
            <w:tcW w:w="704" w:type="dxa"/>
          </w:tcPr>
          <w:p w14:paraId="0E15CB12"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7</w:t>
            </w:r>
          </w:p>
        </w:tc>
        <w:tc>
          <w:tcPr>
            <w:tcW w:w="810" w:type="dxa"/>
          </w:tcPr>
          <w:p w14:paraId="751C1A26"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52240EE0"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4C5B96F1" w14:textId="77777777" w:rsidR="00440C7C" w:rsidRPr="00AB66F3" w:rsidRDefault="00440C7C" w:rsidP="00126B27">
            <w:pPr>
              <w:rPr>
                <w:color w:val="000000" w:themeColor="text1"/>
                <w:sz w:val="22"/>
                <w:szCs w:val="22"/>
              </w:rPr>
            </w:pPr>
            <w:r>
              <w:rPr>
                <w:color w:val="000000" w:themeColor="text1"/>
                <w:sz w:val="22"/>
                <w:szCs w:val="22"/>
              </w:rPr>
              <w:t>5.97</w:t>
            </w:r>
          </w:p>
        </w:tc>
        <w:tc>
          <w:tcPr>
            <w:tcW w:w="1170" w:type="dxa"/>
          </w:tcPr>
          <w:p w14:paraId="70BA8725" w14:textId="77777777" w:rsidR="00440C7C" w:rsidRPr="00AB66F3" w:rsidRDefault="00440C7C" w:rsidP="00126B27">
            <w:pPr>
              <w:rPr>
                <w:color w:val="000000" w:themeColor="text1"/>
                <w:sz w:val="22"/>
                <w:szCs w:val="22"/>
              </w:rPr>
            </w:pPr>
            <w:r>
              <w:rPr>
                <w:color w:val="000000" w:themeColor="text1"/>
                <w:sz w:val="22"/>
                <w:szCs w:val="22"/>
              </w:rPr>
              <w:t>1.982</w:t>
            </w:r>
          </w:p>
        </w:tc>
        <w:tc>
          <w:tcPr>
            <w:tcW w:w="1260" w:type="dxa"/>
          </w:tcPr>
          <w:p w14:paraId="3EDF905A" w14:textId="77777777" w:rsidR="00440C7C" w:rsidRPr="00AB66F3" w:rsidRDefault="00440C7C" w:rsidP="00126B27">
            <w:pPr>
              <w:rPr>
                <w:color w:val="000000" w:themeColor="text1"/>
                <w:sz w:val="22"/>
                <w:szCs w:val="22"/>
              </w:rPr>
            </w:pPr>
            <w:r>
              <w:rPr>
                <w:color w:val="000000" w:themeColor="text1"/>
                <w:sz w:val="22"/>
                <w:szCs w:val="22"/>
              </w:rPr>
              <w:t>-0.772</w:t>
            </w:r>
          </w:p>
        </w:tc>
        <w:tc>
          <w:tcPr>
            <w:tcW w:w="1260" w:type="dxa"/>
          </w:tcPr>
          <w:p w14:paraId="21B1948E" w14:textId="77777777" w:rsidR="00440C7C" w:rsidRPr="00AB66F3" w:rsidRDefault="00440C7C" w:rsidP="00126B27">
            <w:pPr>
              <w:rPr>
                <w:color w:val="000000" w:themeColor="text1"/>
                <w:sz w:val="22"/>
                <w:szCs w:val="22"/>
              </w:rPr>
            </w:pPr>
            <w:r>
              <w:rPr>
                <w:color w:val="000000" w:themeColor="text1"/>
                <w:sz w:val="22"/>
                <w:szCs w:val="22"/>
              </w:rPr>
              <w:t>-0.397</w:t>
            </w:r>
          </w:p>
        </w:tc>
      </w:tr>
      <w:tr w:rsidR="00440C7C" w:rsidRPr="00AB66F3" w14:paraId="5FC9328D" w14:textId="77777777" w:rsidTr="00126B27">
        <w:tc>
          <w:tcPr>
            <w:tcW w:w="1632" w:type="dxa"/>
            <w:vMerge/>
          </w:tcPr>
          <w:p w14:paraId="7D772DAD" w14:textId="77777777" w:rsidR="00440C7C" w:rsidRPr="00AB66F3" w:rsidRDefault="00440C7C" w:rsidP="00126B27">
            <w:pPr>
              <w:rPr>
                <w:color w:val="000000" w:themeColor="text1"/>
                <w:sz w:val="22"/>
                <w:szCs w:val="22"/>
              </w:rPr>
            </w:pPr>
          </w:p>
        </w:tc>
        <w:tc>
          <w:tcPr>
            <w:tcW w:w="704" w:type="dxa"/>
          </w:tcPr>
          <w:p w14:paraId="6020539C"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8</w:t>
            </w:r>
          </w:p>
        </w:tc>
        <w:tc>
          <w:tcPr>
            <w:tcW w:w="810" w:type="dxa"/>
          </w:tcPr>
          <w:p w14:paraId="53347AFC"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1F5F044B"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1B34768F" w14:textId="77777777" w:rsidR="00440C7C" w:rsidRPr="00AB66F3" w:rsidRDefault="00440C7C" w:rsidP="00126B27">
            <w:pPr>
              <w:rPr>
                <w:color w:val="000000" w:themeColor="text1"/>
                <w:sz w:val="22"/>
                <w:szCs w:val="22"/>
              </w:rPr>
            </w:pPr>
            <w:r>
              <w:rPr>
                <w:color w:val="000000" w:themeColor="text1"/>
                <w:sz w:val="22"/>
                <w:szCs w:val="22"/>
              </w:rPr>
              <w:t>5.86</w:t>
            </w:r>
          </w:p>
        </w:tc>
        <w:tc>
          <w:tcPr>
            <w:tcW w:w="1170" w:type="dxa"/>
          </w:tcPr>
          <w:p w14:paraId="46B50019" w14:textId="77777777" w:rsidR="00440C7C" w:rsidRPr="00AB66F3" w:rsidRDefault="00440C7C" w:rsidP="00126B27">
            <w:pPr>
              <w:rPr>
                <w:color w:val="000000" w:themeColor="text1"/>
                <w:sz w:val="22"/>
                <w:szCs w:val="22"/>
              </w:rPr>
            </w:pPr>
            <w:r>
              <w:rPr>
                <w:color w:val="000000" w:themeColor="text1"/>
                <w:sz w:val="22"/>
                <w:szCs w:val="22"/>
              </w:rPr>
              <w:t>1.933</w:t>
            </w:r>
          </w:p>
        </w:tc>
        <w:tc>
          <w:tcPr>
            <w:tcW w:w="1260" w:type="dxa"/>
          </w:tcPr>
          <w:p w14:paraId="28D1A91B" w14:textId="77777777" w:rsidR="00440C7C" w:rsidRPr="00AB66F3" w:rsidRDefault="00440C7C" w:rsidP="00126B27">
            <w:pPr>
              <w:rPr>
                <w:color w:val="000000" w:themeColor="text1"/>
                <w:sz w:val="22"/>
                <w:szCs w:val="22"/>
              </w:rPr>
            </w:pPr>
            <w:r>
              <w:rPr>
                <w:color w:val="000000" w:themeColor="text1"/>
                <w:sz w:val="22"/>
                <w:szCs w:val="22"/>
              </w:rPr>
              <w:t>0.071</w:t>
            </w:r>
          </w:p>
        </w:tc>
        <w:tc>
          <w:tcPr>
            <w:tcW w:w="1260" w:type="dxa"/>
          </w:tcPr>
          <w:p w14:paraId="0E514B7A" w14:textId="77777777" w:rsidR="00440C7C" w:rsidRPr="00AB66F3" w:rsidRDefault="00440C7C" w:rsidP="00126B27">
            <w:pPr>
              <w:rPr>
                <w:color w:val="000000" w:themeColor="text1"/>
                <w:sz w:val="22"/>
                <w:szCs w:val="22"/>
              </w:rPr>
            </w:pPr>
            <w:r>
              <w:rPr>
                <w:color w:val="000000" w:themeColor="text1"/>
                <w:sz w:val="22"/>
                <w:szCs w:val="22"/>
              </w:rPr>
              <w:t>-1.025</w:t>
            </w:r>
          </w:p>
        </w:tc>
      </w:tr>
      <w:tr w:rsidR="00440C7C" w:rsidRPr="00AB66F3" w14:paraId="7FE1B7E1" w14:textId="77777777" w:rsidTr="00126B27">
        <w:tc>
          <w:tcPr>
            <w:tcW w:w="1632" w:type="dxa"/>
            <w:vMerge/>
          </w:tcPr>
          <w:p w14:paraId="44A54402" w14:textId="77777777" w:rsidR="00440C7C" w:rsidRPr="00AB66F3" w:rsidRDefault="00440C7C" w:rsidP="00126B27">
            <w:pPr>
              <w:rPr>
                <w:color w:val="000000" w:themeColor="text1"/>
                <w:sz w:val="22"/>
                <w:szCs w:val="22"/>
              </w:rPr>
            </w:pPr>
          </w:p>
        </w:tc>
        <w:tc>
          <w:tcPr>
            <w:tcW w:w="704" w:type="dxa"/>
          </w:tcPr>
          <w:p w14:paraId="132ED313"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9</w:t>
            </w:r>
          </w:p>
        </w:tc>
        <w:tc>
          <w:tcPr>
            <w:tcW w:w="810" w:type="dxa"/>
          </w:tcPr>
          <w:p w14:paraId="06644B49"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50A8D8A8"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788C7427" w14:textId="77777777" w:rsidR="00440C7C" w:rsidRPr="00AB66F3" w:rsidRDefault="00440C7C" w:rsidP="00126B27">
            <w:pPr>
              <w:rPr>
                <w:color w:val="000000" w:themeColor="text1"/>
                <w:sz w:val="22"/>
                <w:szCs w:val="22"/>
              </w:rPr>
            </w:pPr>
            <w:r>
              <w:rPr>
                <w:color w:val="000000" w:themeColor="text1"/>
                <w:sz w:val="22"/>
                <w:szCs w:val="22"/>
              </w:rPr>
              <w:t>3.90</w:t>
            </w:r>
          </w:p>
        </w:tc>
        <w:tc>
          <w:tcPr>
            <w:tcW w:w="1170" w:type="dxa"/>
          </w:tcPr>
          <w:p w14:paraId="3F50F52D" w14:textId="77777777" w:rsidR="00440C7C" w:rsidRPr="00AB66F3" w:rsidRDefault="00440C7C" w:rsidP="00126B27">
            <w:pPr>
              <w:rPr>
                <w:color w:val="000000" w:themeColor="text1"/>
                <w:sz w:val="22"/>
                <w:szCs w:val="22"/>
              </w:rPr>
            </w:pPr>
            <w:r>
              <w:rPr>
                <w:color w:val="000000" w:themeColor="text1"/>
                <w:sz w:val="22"/>
                <w:szCs w:val="22"/>
              </w:rPr>
              <w:t>1.907</w:t>
            </w:r>
          </w:p>
        </w:tc>
        <w:tc>
          <w:tcPr>
            <w:tcW w:w="1260" w:type="dxa"/>
          </w:tcPr>
          <w:p w14:paraId="1FDAA6AD" w14:textId="77777777" w:rsidR="00440C7C" w:rsidRPr="00AB66F3" w:rsidRDefault="00440C7C" w:rsidP="00126B27">
            <w:pPr>
              <w:rPr>
                <w:color w:val="000000" w:themeColor="text1"/>
                <w:sz w:val="22"/>
                <w:szCs w:val="22"/>
              </w:rPr>
            </w:pPr>
            <w:r>
              <w:rPr>
                <w:color w:val="000000" w:themeColor="text1"/>
                <w:sz w:val="22"/>
                <w:szCs w:val="22"/>
              </w:rPr>
              <w:t>0.130</w:t>
            </w:r>
          </w:p>
        </w:tc>
        <w:tc>
          <w:tcPr>
            <w:tcW w:w="1260" w:type="dxa"/>
          </w:tcPr>
          <w:p w14:paraId="223900D5" w14:textId="77777777" w:rsidR="00440C7C" w:rsidRPr="00AB66F3" w:rsidRDefault="00440C7C" w:rsidP="00126B27">
            <w:pPr>
              <w:rPr>
                <w:color w:val="000000" w:themeColor="text1"/>
                <w:sz w:val="22"/>
                <w:szCs w:val="22"/>
              </w:rPr>
            </w:pPr>
            <w:r>
              <w:rPr>
                <w:color w:val="000000" w:themeColor="text1"/>
                <w:sz w:val="22"/>
                <w:szCs w:val="22"/>
              </w:rPr>
              <w:t>-1.028</w:t>
            </w:r>
          </w:p>
        </w:tc>
      </w:tr>
      <w:tr w:rsidR="00440C7C" w:rsidRPr="00AB66F3" w14:paraId="181E840C" w14:textId="77777777" w:rsidTr="00126B27">
        <w:tc>
          <w:tcPr>
            <w:tcW w:w="1632" w:type="dxa"/>
            <w:vMerge/>
          </w:tcPr>
          <w:p w14:paraId="11581E0A" w14:textId="77777777" w:rsidR="00440C7C" w:rsidRPr="00AB66F3" w:rsidRDefault="00440C7C" w:rsidP="00126B27">
            <w:pPr>
              <w:rPr>
                <w:color w:val="000000" w:themeColor="text1"/>
                <w:sz w:val="22"/>
                <w:szCs w:val="22"/>
              </w:rPr>
            </w:pPr>
          </w:p>
        </w:tc>
        <w:tc>
          <w:tcPr>
            <w:tcW w:w="704" w:type="dxa"/>
          </w:tcPr>
          <w:p w14:paraId="7C851D4D"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10</w:t>
            </w:r>
          </w:p>
        </w:tc>
        <w:tc>
          <w:tcPr>
            <w:tcW w:w="810" w:type="dxa"/>
          </w:tcPr>
          <w:p w14:paraId="19C2119B"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452A19E3"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7B2FE43D" w14:textId="77777777" w:rsidR="00440C7C" w:rsidRPr="00AB66F3" w:rsidRDefault="00440C7C" w:rsidP="00126B27">
            <w:pPr>
              <w:rPr>
                <w:color w:val="000000" w:themeColor="text1"/>
                <w:sz w:val="22"/>
                <w:szCs w:val="22"/>
              </w:rPr>
            </w:pPr>
            <w:r>
              <w:rPr>
                <w:color w:val="000000" w:themeColor="text1"/>
                <w:sz w:val="22"/>
                <w:szCs w:val="22"/>
              </w:rPr>
              <w:t>5.82</w:t>
            </w:r>
          </w:p>
        </w:tc>
        <w:tc>
          <w:tcPr>
            <w:tcW w:w="1170" w:type="dxa"/>
          </w:tcPr>
          <w:p w14:paraId="77540300" w14:textId="77777777" w:rsidR="00440C7C" w:rsidRPr="00AB66F3" w:rsidRDefault="00440C7C" w:rsidP="00126B27">
            <w:pPr>
              <w:rPr>
                <w:color w:val="000000" w:themeColor="text1"/>
                <w:sz w:val="22"/>
                <w:szCs w:val="22"/>
              </w:rPr>
            </w:pPr>
            <w:r>
              <w:rPr>
                <w:color w:val="000000" w:themeColor="text1"/>
                <w:sz w:val="22"/>
                <w:szCs w:val="22"/>
              </w:rPr>
              <w:t>1.554</w:t>
            </w:r>
          </w:p>
        </w:tc>
        <w:tc>
          <w:tcPr>
            <w:tcW w:w="1260" w:type="dxa"/>
          </w:tcPr>
          <w:p w14:paraId="6D04072A" w14:textId="77777777" w:rsidR="00440C7C" w:rsidRPr="00AB66F3" w:rsidRDefault="00440C7C" w:rsidP="00126B27">
            <w:pPr>
              <w:rPr>
                <w:color w:val="000000" w:themeColor="text1"/>
                <w:sz w:val="22"/>
                <w:szCs w:val="22"/>
              </w:rPr>
            </w:pPr>
            <w:r>
              <w:rPr>
                <w:color w:val="000000" w:themeColor="text1"/>
                <w:sz w:val="22"/>
                <w:szCs w:val="22"/>
              </w:rPr>
              <w:t>-0.799</w:t>
            </w:r>
          </w:p>
        </w:tc>
        <w:tc>
          <w:tcPr>
            <w:tcW w:w="1260" w:type="dxa"/>
          </w:tcPr>
          <w:p w14:paraId="4E93D350" w14:textId="77777777" w:rsidR="00440C7C" w:rsidRPr="00AB66F3" w:rsidRDefault="00440C7C" w:rsidP="00126B27">
            <w:pPr>
              <w:rPr>
                <w:color w:val="000000" w:themeColor="text1"/>
                <w:sz w:val="22"/>
                <w:szCs w:val="22"/>
              </w:rPr>
            </w:pPr>
            <w:r>
              <w:rPr>
                <w:color w:val="000000" w:themeColor="text1"/>
                <w:sz w:val="22"/>
                <w:szCs w:val="22"/>
              </w:rPr>
              <w:t>0.127</w:t>
            </w:r>
          </w:p>
        </w:tc>
      </w:tr>
      <w:tr w:rsidR="00440C7C" w:rsidRPr="00AB66F3" w14:paraId="530F41AA" w14:textId="77777777" w:rsidTr="00126B27">
        <w:tc>
          <w:tcPr>
            <w:tcW w:w="1632" w:type="dxa"/>
            <w:vMerge/>
          </w:tcPr>
          <w:p w14:paraId="65BC8DFC" w14:textId="77777777" w:rsidR="00440C7C" w:rsidRPr="00AB66F3" w:rsidRDefault="00440C7C" w:rsidP="00126B27">
            <w:pPr>
              <w:rPr>
                <w:color w:val="000000" w:themeColor="text1"/>
                <w:sz w:val="22"/>
                <w:szCs w:val="22"/>
              </w:rPr>
            </w:pPr>
          </w:p>
        </w:tc>
        <w:tc>
          <w:tcPr>
            <w:tcW w:w="704" w:type="dxa"/>
          </w:tcPr>
          <w:p w14:paraId="0D9FDD48"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11</w:t>
            </w:r>
          </w:p>
        </w:tc>
        <w:tc>
          <w:tcPr>
            <w:tcW w:w="810" w:type="dxa"/>
          </w:tcPr>
          <w:p w14:paraId="48F8D9BD"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0DC6058C"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00CF9631" w14:textId="77777777" w:rsidR="00440C7C" w:rsidRPr="00AB66F3" w:rsidRDefault="00440C7C" w:rsidP="00126B27">
            <w:pPr>
              <w:rPr>
                <w:color w:val="000000" w:themeColor="text1"/>
                <w:sz w:val="22"/>
                <w:szCs w:val="22"/>
              </w:rPr>
            </w:pPr>
            <w:r>
              <w:rPr>
                <w:color w:val="000000" w:themeColor="text1"/>
                <w:sz w:val="22"/>
                <w:szCs w:val="22"/>
              </w:rPr>
              <w:t>4.76</w:t>
            </w:r>
          </w:p>
        </w:tc>
        <w:tc>
          <w:tcPr>
            <w:tcW w:w="1170" w:type="dxa"/>
          </w:tcPr>
          <w:p w14:paraId="36C19078" w14:textId="77777777" w:rsidR="00440C7C" w:rsidRPr="00AB66F3" w:rsidRDefault="00440C7C" w:rsidP="00126B27">
            <w:pPr>
              <w:rPr>
                <w:color w:val="000000" w:themeColor="text1"/>
                <w:sz w:val="22"/>
                <w:szCs w:val="22"/>
              </w:rPr>
            </w:pPr>
            <w:r>
              <w:rPr>
                <w:color w:val="000000" w:themeColor="text1"/>
                <w:sz w:val="22"/>
                <w:szCs w:val="22"/>
              </w:rPr>
              <w:t>1.673</w:t>
            </w:r>
          </w:p>
        </w:tc>
        <w:tc>
          <w:tcPr>
            <w:tcW w:w="1260" w:type="dxa"/>
          </w:tcPr>
          <w:p w14:paraId="3AD02E0D" w14:textId="77777777" w:rsidR="00440C7C" w:rsidRPr="00AB66F3" w:rsidRDefault="00440C7C" w:rsidP="00126B27">
            <w:pPr>
              <w:rPr>
                <w:color w:val="000000" w:themeColor="text1"/>
                <w:sz w:val="22"/>
                <w:szCs w:val="22"/>
              </w:rPr>
            </w:pPr>
            <w:r>
              <w:rPr>
                <w:color w:val="000000" w:themeColor="text1"/>
                <w:sz w:val="22"/>
                <w:szCs w:val="22"/>
              </w:rPr>
              <w:t>-0.507</w:t>
            </w:r>
          </w:p>
        </w:tc>
        <w:tc>
          <w:tcPr>
            <w:tcW w:w="1260" w:type="dxa"/>
          </w:tcPr>
          <w:p w14:paraId="5F838196" w14:textId="77777777" w:rsidR="00440C7C" w:rsidRPr="00AB66F3" w:rsidRDefault="00440C7C" w:rsidP="00126B27">
            <w:pPr>
              <w:rPr>
                <w:color w:val="000000" w:themeColor="text1"/>
                <w:sz w:val="22"/>
                <w:szCs w:val="22"/>
              </w:rPr>
            </w:pPr>
            <w:r>
              <w:rPr>
                <w:color w:val="000000" w:themeColor="text1"/>
                <w:sz w:val="22"/>
                <w:szCs w:val="22"/>
              </w:rPr>
              <w:t>-0.243</w:t>
            </w:r>
          </w:p>
        </w:tc>
      </w:tr>
      <w:tr w:rsidR="00440C7C" w:rsidRPr="00AB66F3" w14:paraId="566702D1" w14:textId="77777777" w:rsidTr="00126B27">
        <w:tc>
          <w:tcPr>
            <w:tcW w:w="1632" w:type="dxa"/>
            <w:vMerge/>
          </w:tcPr>
          <w:p w14:paraId="0B56FF5C" w14:textId="77777777" w:rsidR="00440C7C" w:rsidRPr="00AB66F3" w:rsidRDefault="00440C7C" w:rsidP="00126B27">
            <w:pPr>
              <w:rPr>
                <w:color w:val="000000" w:themeColor="text1"/>
                <w:sz w:val="22"/>
                <w:szCs w:val="22"/>
              </w:rPr>
            </w:pPr>
          </w:p>
        </w:tc>
        <w:tc>
          <w:tcPr>
            <w:tcW w:w="704" w:type="dxa"/>
          </w:tcPr>
          <w:p w14:paraId="238F35C7"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12</w:t>
            </w:r>
          </w:p>
        </w:tc>
        <w:tc>
          <w:tcPr>
            <w:tcW w:w="810" w:type="dxa"/>
          </w:tcPr>
          <w:p w14:paraId="480EE677"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7EAC2E88"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2E82064D" w14:textId="77777777" w:rsidR="00440C7C" w:rsidRPr="00AB66F3" w:rsidRDefault="00440C7C" w:rsidP="00126B27">
            <w:pPr>
              <w:rPr>
                <w:color w:val="000000" w:themeColor="text1"/>
                <w:sz w:val="22"/>
                <w:szCs w:val="22"/>
              </w:rPr>
            </w:pPr>
            <w:r>
              <w:rPr>
                <w:color w:val="000000" w:themeColor="text1"/>
                <w:sz w:val="22"/>
                <w:szCs w:val="22"/>
              </w:rPr>
              <w:t>4.10</w:t>
            </w:r>
          </w:p>
        </w:tc>
        <w:tc>
          <w:tcPr>
            <w:tcW w:w="1170" w:type="dxa"/>
          </w:tcPr>
          <w:p w14:paraId="4D388B38" w14:textId="77777777" w:rsidR="00440C7C" w:rsidRPr="00AB66F3" w:rsidRDefault="00440C7C" w:rsidP="00126B27">
            <w:pPr>
              <w:rPr>
                <w:color w:val="000000" w:themeColor="text1"/>
                <w:sz w:val="22"/>
                <w:szCs w:val="22"/>
              </w:rPr>
            </w:pPr>
            <w:r>
              <w:rPr>
                <w:color w:val="000000" w:themeColor="text1"/>
                <w:sz w:val="22"/>
                <w:szCs w:val="22"/>
              </w:rPr>
              <w:t>1.689</w:t>
            </w:r>
          </w:p>
        </w:tc>
        <w:tc>
          <w:tcPr>
            <w:tcW w:w="1260" w:type="dxa"/>
          </w:tcPr>
          <w:p w14:paraId="0D41B59E" w14:textId="77777777" w:rsidR="00440C7C" w:rsidRPr="00AB66F3" w:rsidRDefault="00440C7C" w:rsidP="00126B27">
            <w:pPr>
              <w:rPr>
                <w:color w:val="000000" w:themeColor="text1"/>
                <w:sz w:val="22"/>
                <w:szCs w:val="22"/>
              </w:rPr>
            </w:pPr>
            <w:r>
              <w:rPr>
                <w:color w:val="000000" w:themeColor="text1"/>
                <w:sz w:val="22"/>
                <w:szCs w:val="22"/>
              </w:rPr>
              <w:t>-0.172</w:t>
            </w:r>
          </w:p>
        </w:tc>
        <w:tc>
          <w:tcPr>
            <w:tcW w:w="1260" w:type="dxa"/>
          </w:tcPr>
          <w:p w14:paraId="2CE132CF" w14:textId="77777777" w:rsidR="00440C7C" w:rsidRPr="00AB66F3" w:rsidRDefault="00440C7C" w:rsidP="00126B27">
            <w:pPr>
              <w:rPr>
                <w:color w:val="000000" w:themeColor="text1"/>
                <w:sz w:val="22"/>
                <w:szCs w:val="22"/>
              </w:rPr>
            </w:pPr>
            <w:r>
              <w:rPr>
                <w:color w:val="000000" w:themeColor="text1"/>
                <w:sz w:val="22"/>
                <w:szCs w:val="22"/>
              </w:rPr>
              <w:t>-0.686</w:t>
            </w:r>
          </w:p>
        </w:tc>
      </w:tr>
      <w:tr w:rsidR="00440C7C" w:rsidRPr="00AB66F3" w14:paraId="18DCA602" w14:textId="77777777" w:rsidTr="00126B27">
        <w:tc>
          <w:tcPr>
            <w:tcW w:w="1632" w:type="dxa"/>
            <w:vMerge/>
          </w:tcPr>
          <w:p w14:paraId="48E4010A" w14:textId="77777777" w:rsidR="00440C7C" w:rsidRPr="00AB66F3" w:rsidRDefault="00440C7C" w:rsidP="00126B27">
            <w:pPr>
              <w:rPr>
                <w:color w:val="000000" w:themeColor="text1"/>
                <w:sz w:val="22"/>
                <w:szCs w:val="22"/>
              </w:rPr>
            </w:pPr>
          </w:p>
        </w:tc>
        <w:tc>
          <w:tcPr>
            <w:tcW w:w="704" w:type="dxa"/>
          </w:tcPr>
          <w:p w14:paraId="6E08B2CC"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13</w:t>
            </w:r>
          </w:p>
        </w:tc>
        <w:tc>
          <w:tcPr>
            <w:tcW w:w="810" w:type="dxa"/>
          </w:tcPr>
          <w:p w14:paraId="5EC037F7"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0F2FE250"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3B09D9E6" w14:textId="77777777" w:rsidR="00440C7C" w:rsidRPr="00AB66F3" w:rsidRDefault="00440C7C" w:rsidP="00126B27">
            <w:pPr>
              <w:rPr>
                <w:color w:val="000000" w:themeColor="text1"/>
                <w:sz w:val="22"/>
                <w:szCs w:val="22"/>
              </w:rPr>
            </w:pPr>
            <w:r>
              <w:rPr>
                <w:color w:val="000000" w:themeColor="text1"/>
                <w:sz w:val="22"/>
                <w:szCs w:val="22"/>
              </w:rPr>
              <w:t>4.00</w:t>
            </w:r>
          </w:p>
        </w:tc>
        <w:tc>
          <w:tcPr>
            <w:tcW w:w="1170" w:type="dxa"/>
          </w:tcPr>
          <w:p w14:paraId="03F9274C" w14:textId="77777777" w:rsidR="00440C7C" w:rsidRPr="00AB66F3" w:rsidRDefault="00440C7C" w:rsidP="00126B27">
            <w:pPr>
              <w:rPr>
                <w:color w:val="000000" w:themeColor="text1"/>
                <w:sz w:val="22"/>
                <w:szCs w:val="22"/>
              </w:rPr>
            </w:pPr>
            <w:r>
              <w:rPr>
                <w:color w:val="000000" w:themeColor="text1"/>
                <w:sz w:val="22"/>
                <w:szCs w:val="22"/>
              </w:rPr>
              <w:t>1.400</w:t>
            </w:r>
          </w:p>
        </w:tc>
        <w:tc>
          <w:tcPr>
            <w:tcW w:w="1260" w:type="dxa"/>
          </w:tcPr>
          <w:p w14:paraId="086540D1" w14:textId="77777777" w:rsidR="00440C7C" w:rsidRPr="00AB66F3" w:rsidRDefault="00440C7C" w:rsidP="00126B27">
            <w:pPr>
              <w:rPr>
                <w:color w:val="000000" w:themeColor="text1"/>
                <w:sz w:val="22"/>
                <w:szCs w:val="22"/>
              </w:rPr>
            </w:pPr>
            <w:r>
              <w:rPr>
                <w:color w:val="000000" w:themeColor="text1"/>
                <w:sz w:val="22"/>
                <w:szCs w:val="22"/>
              </w:rPr>
              <w:t>-0.193</w:t>
            </w:r>
          </w:p>
        </w:tc>
        <w:tc>
          <w:tcPr>
            <w:tcW w:w="1260" w:type="dxa"/>
          </w:tcPr>
          <w:p w14:paraId="2F7439DD" w14:textId="77777777" w:rsidR="00440C7C" w:rsidRPr="00AB66F3" w:rsidRDefault="00440C7C" w:rsidP="00126B27">
            <w:pPr>
              <w:rPr>
                <w:color w:val="000000" w:themeColor="text1"/>
                <w:sz w:val="22"/>
                <w:szCs w:val="22"/>
              </w:rPr>
            </w:pPr>
            <w:r>
              <w:rPr>
                <w:color w:val="000000" w:themeColor="text1"/>
                <w:sz w:val="22"/>
                <w:szCs w:val="22"/>
              </w:rPr>
              <w:t>-0.653</w:t>
            </w:r>
          </w:p>
        </w:tc>
      </w:tr>
      <w:tr w:rsidR="00440C7C" w:rsidRPr="00AB66F3" w14:paraId="75C54C56" w14:textId="77777777" w:rsidTr="00126B27">
        <w:tc>
          <w:tcPr>
            <w:tcW w:w="1632" w:type="dxa"/>
            <w:vMerge/>
          </w:tcPr>
          <w:p w14:paraId="63D96295" w14:textId="77777777" w:rsidR="00440C7C" w:rsidRPr="00AB66F3" w:rsidRDefault="00440C7C" w:rsidP="00126B27">
            <w:pPr>
              <w:rPr>
                <w:color w:val="000000" w:themeColor="text1"/>
                <w:sz w:val="22"/>
                <w:szCs w:val="22"/>
              </w:rPr>
            </w:pPr>
          </w:p>
        </w:tc>
        <w:tc>
          <w:tcPr>
            <w:tcW w:w="704" w:type="dxa"/>
          </w:tcPr>
          <w:p w14:paraId="25A7CF63"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14</w:t>
            </w:r>
          </w:p>
        </w:tc>
        <w:tc>
          <w:tcPr>
            <w:tcW w:w="810" w:type="dxa"/>
          </w:tcPr>
          <w:p w14:paraId="31CBD9F7"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747599C4"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5E98E784" w14:textId="77777777" w:rsidR="00440C7C" w:rsidRPr="00AB66F3" w:rsidRDefault="00440C7C" w:rsidP="00126B27">
            <w:pPr>
              <w:rPr>
                <w:color w:val="000000" w:themeColor="text1"/>
                <w:sz w:val="22"/>
                <w:szCs w:val="22"/>
              </w:rPr>
            </w:pPr>
            <w:r>
              <w:rPr>
                <w:color w:val="000000" w:themeColor="text1"/>
                <w:sz w:val="22"/>
                <w:szCs w:val="22"/>
              </w:rPr>
              <w:t>5.85</w:t>
            </w:r>
          </w:p>
        </w:tc>
        <w:tc>
          <w:tcPr>
            <w:tcW w:w="1170" w:type="dxa"/>
          </w:tcPr>
          <w:p w14:paraId="2AF6A1C6" w14:textId="77777777" w:rsidR="00440C7C" w:rsidRPr="00AB66F3" w:rsidRDefault="00440C7C" w:rsidP="00126B27">
            <w:pPr>
              <w:rPr>
                <w:color w:val="000000" w:themeColor="text1"/>
                <w:sz w:val="22"/>
                <w:szCs w:val="22"/>
              </w:rPr>
            </w:pPr>
            <w:r>
              <w:rPr>
                <w:color w:val="000000" w:themeColor="text1"/>
                <w:sz w:val="22"/>
                <w:szCs w:val="22"/>
              </w:rPr>
              <w:t>1.688</w:t>
            </w:r>
          </w:p>
        </w:tc>
        <w:tc>
          <w:tcPr>
            <w:tcW w:w="1260" w:type="dxa"/>
          </w:tcPr>
          <w:p w14:paraId="52A8F535" w14:textId="77777777" w:rsidR="00440C7C" w:rsidRPr="00AB66F3" w:rsidRDefault="00440C7C" w:rsidP="00126B27">
            <w:pPr>
              <w:rPr>
                <w:color w:val="000000" w:themeColor="text1"/>
                <w:sz w:val="22"/>
                <w:szCs w:val="22"/>
              </w:rPr>
            </w:pPr>
            <w:r>
              <w:rPr>
                <w:color w:val="000000" w:themeColor="text1"/>
                <w:sz w:val="22"/>
                <w:szCs w:val="22"/>
              </w:rPr>
              <w:t>-0.145</w:t>
            </w:r>
          </w:p>
        </w:tc>
        <w:tc>
          <w:tcPr>
            <w:tcW w:w="1260" w:type="dxa"/>
          </w:tcPr>
          <w:p w14:paraId="36D3C8A6" w14:textId="77777777" w:rsidR="00440C7C" w:rsidRPr="00AB66F3" w:rsidRDefault="00440C7C" w:rsidP="00126B27">
            <w:pPr>
              <w:rPr>
                <w:color w:val="000000" w:themeColor="text1"/>
                <w:sz w:val="22"/>
                <w:szCs w:val="22"/>
              </w:rPr>
            </w:pPr>
            <w:r>
              <w:rPr>
                <w:color w:val="000000" w:themeColor="text1"/>
                <w:sz w:val="22"/>
                <w:szCs w:val="22"/>
              </w:rPr>
              <w:t>-0.635</w:t>
            </w:r>
          </w:p>
        </w:tc>
      </w:tr>
      <w:tr w:rsidR="00440C7C" w:rsidRPr="00AB66F3" w14:paraId="7A527751" w14:textId="77777777" w:rsidTr="00126B27">
        <w:tc>
          <w:tcPr>
            <w:tcW w:w="1632" w:type="dxa"/>
            <w:vMerge/>
          </w:tcPr>
          <w:p w14:paraId="2D0E7CC0" w14:textId="77777777" w:rsidR="00440C7C" w:rsidRPr="00AB66F3" w:rsidRDefault="00440C7C" w:rsidP="00126B27">
            <w:pPr>
              <w:rPr>
                <w:color w:val="000000" w:themeColor="text1"/>
                <w:sz w:val="22"/>
                <w:szCs w:val="22"/>
              </w:rPr>
            </w:pPr>
          </w:p>
        </w:tc>
        <w:tc>
          <w:tcPr>
            <w:tcW w:w="704" w:type="dxa"/>
          </w:tcPr>
          <w:p w14:paraId="1FD48ED2"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15</w:t>
            </w:r>
          </w:p>
        </w:tc>
        <w:tc>
          <w:tcPr>
            <w:tcW w:w="810" w:type="dxa"/>
          </w:tcPr>
          <w:p w14:paraId="3877C330"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6587EB6A"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2A5F3FB0" w14:textId="77777777" w:rsidR="00440C7C" w:rsidRPr="00AB66F3" w:rsidRDefault="00440C7C" w:rsidP="00126B27">
            <w:pPr>
              <w:rPr>
                <w:color w:val="000000" w:themeColor="text1"/>
                <w:sz w:val="22"/>
                <w:szCs w:val="22"/>
              </w:rPr>
            </w:pPr>
            <w:r>
              <w:rPr>
                <w:color w:val="000000" w:themeColor="text1"/>
                <w:sz w:val="22"/>
                <w:szCs w:val="22"/>
              </w:rPr>
              <w:t>5.07</w:t>
            </w:r>
          </w:p>
        </w:tc>
        <w:tc>
          <w:tcPr>
            <w:tcW w:w="1170" w:type="dxa"/>
          </w:tcPr>
          <w:p w14:paraId="231B1848" w14:textId="77777777" w:rsidR="00440C7C" w:rsidRPr="00AB66F3" w:rsidRDefault="00440C7C" w:rsidP="00126B27">
            <w:pPr>
              <w:rPr>
                <w:color w:val="000000" w:themeColor="text1"/>
                <w:sz w:val="22"/>
                <w:szCs w:val="22"/>
              </w:rPr>
            </w:pPr>
            <w:r>
              <w:rPr>
                <w:color w:val="000000" w:themeColor="text1"/>
                <w:sz w:val="22"/>
                <w:szCs w:val="22"/>
              </w:rPr>
              <w:t>1.732</w:t>
            </w:r>
          </w:p>
        </w:tc>
        <w:tc>
          <w:tcPr>
            <w:tcW w:w="1260" w:type="dxa"/>
          </w:tcPr>
          <w:p w14:paraId="617F57B9" w14:textId="77777777" w:rsidR="00440C7C" w:rsidRPr="00AB66F3" w:rsidRDefault="00440C7C" w:rsidP="00126B27">
            <w:pPr>
              <w:rPr>
                <w:color w:val="000000" w:themeColor="text1"/>
                <w:sz w:val="22"/>
                <w:szCs w:val="22"/>
              </w:rPr>
            </w:pPr>
            <w:r>
              <w:rPr>
                <w:color w:val="000000" w:themeColor="text1"/>
                <w:sz w:val="22"/>
                <w:szCs w:val="22"/>
              </w:rPr>
              <w:t>-0.763</w:t>
            </w:r>
          </w:p>
        </w:tc>
        <w:tc>
          <w:tcPr>
            <w:tcW w:w="1260" w:type="dxa"/>
          </w:tcPr>
          <w:p w14:paraId="6D553EAD" w14:textId="77777777" w:rsidR="00440C7C" w:rsidRPr="00AB66F3" w:rsidRDefault="00440C7C" w:rsidP="00126B27">
            <w:pPr>
              <w:rPr>
                <w:color w:val="000000" w:themeColor="text1"/>
                <w:sz w:val="22"/>
                <w:szCs w:val="22"/>
              </w:rPr>
            </w:pPr>
            <w:r>
              <w:rPr>
                <w:color w:val="000000" w:themeColor="text1"/>
                <w:sz w:val="22"/>
                <w:szCs w:val="22"/>
              </w:rPr>
              <w:t>-0.911</w:t>
            </w:r>
          </w:p>
        </w:tc>
      </w:tr>
      <w:tr w:rsidR="00440C7C" w:rsidRPr="00AB66F3" w14:paraId="43FF6E1F" w14:textId="77777777" w:rsidTr="00126B27">
        <w:tc>
          <w:tcPr>
            <w:tcW w:w="1632" w:type="dxa"/>
            <w:vMerge/>
          </w:tcPr>
          <w:p w14:paraId="48B86406" w14:textId="77777777" w:rsidR="00440C7C" w:rsidRPr="00AB66F3" w:rsidRDefault="00440C7C" w:rsidP="00126B27">
            <w:pPr>
              <w:rPr>
                <w:color w:val="000000" w:themeColor="text1"/>
                <w:sz w:val="22"/>
                <w:szCs w:val="22"/>
              </w:rPr>
            </w:pPr>
          </w:p>
        </w:tc>
        <w:tc>
          <w:tcPr>
            <w:tcW w:w="704" w:type="dxa"/>
          </w:tcPr>
          <w:p w14:paraId="64E20EEC"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16</w:t>
            </w:r>
          </w:p>
        </w:tc>
        <w:tc>
          <w:tcPr>
            <w:tcW w:w="810" w:type="dxa"/>
          </w:tcPr>
          <w:p w14:paraId="4F635E48"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3224D53C"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4A1539E9" w14:textId="77777777" w:rsidR="00440C7C" w:rsidRPr="00AB66F3" w:rsidRDefault="00440C7C" w:rsidP="00126B27">
            <w:pPr>
              <w:rPr>
                <w:color w:val="000000" w:themeColor="text1"/>
                <w:sz w:val="22"/>
                <w:szCs w:val="22"/>
              </w:rPr>
            </w:pPr>
            <w:r>
              <w:rPr>
                <w:color w:val="000000" w:themeColor="text1"/>
                <w:sz w:val="22"/>
                <w:szCs w:val="22"/>
              </w:rPr>
              <w:t>5.32</w:t>
            </w:r>
          </w:p>
        </w:tc>
        <w:tc>
          <w:tcPr>
            <w:tcW w:w="1170" w:type="dxa"/>
          </w:tcPr>
          <w:p w14:paraId="2B5B74B1" w14:textId="77777777" w:rsidR="00440C7C" w:rsidRPr="00AB66F3" w:rsidRDefault="00440C7C" w:rsidP="00126B27">
            <w:pPr>
              <w:rPr>
                <w:color w:val="000000" w:themeColor="text1"/>
                <w:sz w:val="22"/>
                <w:szCs w:val="22"/>
              </w:rPr>
            </w:pPr>
            <w:r>
              <w:rPr>
                <w:color w:val="000000" w:themeColor="text1"/>
                <w:sz w:val="22"/>
                <w:szCs w:val="22"/>
              </w:rPr>
              <w:t>1.245</w:t>
            </w:r>
          </w:p>
        </w:tc>
        <w:tc>
          <w:tcPr>
            <w:tcW w:w="1260" w:type="dxa"/>
          </w:tcPr>
          <w:p w14:paraId="6E9863FE" w14:textId="77777777" w:rsidR="00440C7C" w:rsidRPr="00AB66F3" w:rsidRDefault="00440C7C" w:rsidP="00126B27">
            <w:pPr>
              <w:rPr>
                <w:color w:val="000000" w:themeColor="text1"/>
                <w:sz w:val="22"/>
                <w:szCs w:val="22"/>
              </w:rPr>
            </w:pPr>
            <w:r>
              <w:rPr>
                <w:color w:val="000000" w:themeColor="text1"/>
                <w:sz w:val="22"/>
                <w:szCs w:val="22"/>
              </w:rPr>
              <w:t>-0.342</w:t>
            </w:r>
          </w:p>
        </w:tc>
        <w:tc>
          <w:tcPr>
            <w:tcW w:w="1260" w:type="dxa"/>
          </w:tcPr>
          <w:p w14:paraId="6741023B" w14:textId="77777777" w:rsidR="00440C7C" w:rsidRPr="00AB66F3" w:rsidRDefault="00440C7C" w:rsidP="00126B27">
            <w:pPr>
              <w:rPr>
                <w:color w:val="000000" w:themeColor="text1"/>
                <w:sz w:val="22"/>
                <w:szCs w:val="22"/>
              </w:rPr>
            </w:pPr>
            <w:r>
              <w:rPr>
                <w:color w:val="000000" w:themeColor="text1"/>
                <w:sz w:val="22"/>
                <w:szCs w:val="22"/>
              </w:rPr>
              <w:t>-0.883</w:t>
            </w:r>
          </w:p>
        </w:tc>
      </w:tr>
      <w:tr w:rsidR="00440C7C" w:rsidRPr="00AB66F3" w14:paraId="02A99FED" w14:textId="77777777" w:rsidTr="00126B27">
        <w:tc>
          <w:tcPr>
            <w:tcW w:w="1632" w:type="dxa"/>
            <w:vMerge/>
          </w:tcPr>
          <w:p w14:paraId="39306930" w14:textId="77777777" w:rsidR="00440C7C" w:rsidRPr="00AB66F3" w:rsidRDefault="00440C7C" w:rsidP="00126B27">
            <w:pPr>
              <w:rPr>
                <w:color w:val="000000" w:themeColor="text1"/>
                <w:sz w:val="22"/>
                <w:szCs w:val="22"/>
              </w:rPr>
            </w:pPr>
          </w:p>
        </w:tc>
        <w:tc>
          <w:tcPr>
            <w:tcW w:w="704" w:type="dxa"/>
          </w:tcPr>
          <w:p w14:paraId="11402CAF"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17</w:t>
            </w:r>
          </w:p>
        </w:tc>
        <w:tc>
          <w:tcPr>
            <w:tcW w:w="810" w:type="dxa"/>
          </w:tcPr>
          <w:p w14:paraId="65FEEBAC"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7FA404DD"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525B9B41" w14:textId="77777777" w:rsidR="00440C7C" w:rsidRPr="00AB66F3" w:rsidRDefault="00440C7C" w:rsidP="00126B27">
            <w:pPr>
              <w:rPr>
                <w:color w:val="000000" w:themeColor="text1"/>
                <w:sz w:val="22"/>
                <w:szCs w:val="22"/>
              </w:rPr>
            </w:pPr>
            <w:r>
              <w:rPr>
                <w:color w:val="000000" w:themeColor="text1"/>
                <w:sz w:val="22"/>
                <w:szCs w:val="22"/>
              </w:rPr>
              <w:t>3.87</w:t>
            </w:r>
          </w:p>
        </w:tc>
        <w:tc>
          <w:tcPr>
            <w:tcW w:w="1170" w:type="dxa"/>
          </w:tcPr>
          <w:p w14:paraId="1F5FE7F4" w14:textId="77777777" w:rsidR="00440C7C" w:rsidRPr="00AB66F3" w:rsidRDefault="00440C7C" w:rsidP="00126B27">
            <w:pPr>
              <w:rPr>
                <w:color w:val="000000" w:themeColor="text1"/>
                <w:sz w:val="22"/>
                <w:szCs w:val="22"/>
              </w:rPr>
            </w:pPr>
            <w:r>
              <w:rPr>
                <w:color w:val="000000" w:themeColor="text1"/>
                <w:sz w:val="22"/>
                <w:szCs w:val="22"/>
              </w:rPr>
              <w:t>1.730</w:t>
            </w:r>
          </w:p>
        </w:tc>
        <w:tc>
          <w:tcPr>
            <w:tcW w:w="1260" w:type="dxa"/>
          </w:tcPr>
          <w:p w14:paraId="3D523F3A" w14:textId="77777777" w:rsidR="00440C7C" w:rsidRPr="00AB66F3" w:rsidRDefault="00440C7C" w:rsidP="00126B27">
            <w:pPr>
              <w:rPr>
                <w:color w:val="000000" w:themeColor="text1"/>
                <w:sz w:val="22"/>
                <w:szCs w:val="22"/>
              </w:rPr>
            </w:pPr>
            <w:r>
              <w:rPr>
                <w:color w:val="000000" w:themeColor="text1"/>
                <w:sz w:val="22"/>
                <w:szCs w:val="22"/>
              </w:rPr>
              <w:t>0.002</w:t>
            </w:r>
          </w:p>
        </w:tc>
        <w:tc>
          <w:tcPr>
            <w:tcW w:w="1260" w:type="dxa"/>
          </w:tcPr>
          <w:p w14:paraId="175067C5" w14:textId="77777777" w:rsidR="00440C7C" w:rsidRPr="00AB66F3" w:rsidRDefault="00440C7C" w:rsidP="00126B27">
            <w:pPr>
              <w:rPr>
                <w:color w:val="000000" w:themeColor="text1"/>
                <w:sz w:val="22"/>
                <w:szCs w:val="22"/>
              </w:rPr>
            </w:pPr>
            <w:r>
              <w:rPr>
                <w:color w:val="000000" w:themeColor="text1"/>
                <w:sz w:val="22"/>
                <w:szCs w:val="22"/>
              </w:rPr>
              <w:t>-0.845</w:t>
            </w:r>
          </w:p>
        </w:tc>
      </w:tr>
      <w:tr w:rsidR="00440C7C" w:rsidRPr="00AB66F3" w14:paraId="285D4EB0" w14:textId="77777777" w:rsidTr="00126B27">
        <w:tc>
          <w:tcPr>
            <w:tcW w:w="1632" w:type="dxa"/>
            <w:vMerge/>
          </w:tcPr>
          <w:p w14:paraId="4068F2C8" w14:textId="77777777" w:rsidR="00440C7C" w:rsidRPr="00AB66F3" w:rsidRDefault="00440C7C" w:rsidP="00126B27">
            <w:pPr>
              <w:rPr>
                <w:color w:val="000000" w:themeColor="text1"/>
                <w:sz w:val="22"/>
                <w:szCs w:val="22"/>
              </w:rPr>
            </w:pPr>
          </w:p>
        </w:tc>
        <w:tc>
          <w:tcPr>
            <w:tcW w:w="704" w:type="dxa"/>
          </w:tcPr>
          <w:p w14:paraId="1536B888"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18</w:t>
            </w:r>
          </w:p>
        </w:tc>
        <w:tc>
          <w:tcPr>
            <w:tcW w:w="810" w:type="dxa"/>
          </w:tcPr>
          <w:p w14:paraId="6F51E3AA"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3397DBAE"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63D383D7" w14:textId="77777777" w:rsidR="00440C7C" w:rsidRPr="00AB66F3" w:rsidRDefault="00440C7C" w:rsidP="00126B27">
            <w:pPr>
              <w:rPr>
                <w:color w:val="000000" w:themeColor="text1"/>
                <w:sz w:val="22"/>
                <w:szCs w:val="22"/>
              </w:rPr>
            </w:pPr>
            <w:r>
              <w:rPr>
                <w:color w:val="000000" w:themeColor="text1"/>
                <w:sz w:val="22"/>
                <w:szCs w:val="22"/>
              </w:rPr>
              <w:t>5.52</w:t>
            </w:r>
          </w:p>
        </w:tc>
        <w:tc>
          <w:tcPr>
            <w:tcW w:w="1170" w:type="dxa"/>
          </w:tcPr>
          <w:p w14:paraId="4475C2F2" w14:textId="77777777" w:rsidR="00440C7C" w:rsidRPr="00AB66F3" w:rsidRDefault="00440C7C" w:rsidP="00126B27">
            <w:pPr>
              <w:rPr>
                <w:color w:val="000000" w:themeColor="text1"/>
                <w:sz w:val="22"/>
                <w:szCs w:val="22"/>
              </w:rPr>
            </w:pPr>
            <w:r>
              <w:rPr>
                <w:color w:val="000000" w:themeColor="text1"/>
                <w:sz w:val="22"/>
                <w:szCs w:val="22"/>
              </w:rPr>
              <w:t>1.548</w:t>
            </w:r>
          </w:p>
        </w:tc>
        <w:tc>
          <w:tcPr>
            <w:tcW w:w="1260" w:type="dxa"/>
          </w:tcPr>
          <w:p w14:paraId="74C490B5" w14:textId="77777777" w:rsidR="00440C7C" w:rsidRPr="00AB66F3" w:rsidRDefault="00440C7C" w:rsidP="00126B27">
            <w:pPr>
              <w:rPr>
                <w:color w:val="000000" w:themeColor="text1"/>
                <w:sz w:val="22"/>
                <w:szCs w:val="22"/>
              </w:rPr>
            </w:pPr>
            <w:r>
              <w:rPr>
                <w:color w:val="000000" w:themeColor="text1"/>
                <w:sz w:val="22"/>
                <w:szCs w:val="22"/>
              </w:rPr>
              <w:t>-0.397</w:t>
            </w:r>
          </w:p>
        </w:tc>
        <w:tc>
          <w:tcPr>
            <w:tcW w:w="1260" w:type="dxa"/>
          </w:tcPr>
          <w:p w14:paraId="33F064F1" w14:textId="77777777" w:rsidR="00440C7C" w:rsidRPr="00AB66F3" w:rsidRDefault="00440C7C" w:rsidP="00126B27">
            <w:pPr>
              <w:rPr>
                <w:color w:val="000000" w:themeColor="text1"/>
                <w:sz w:val="22"/>
                <w:szCs w:val="22"/>
              </w:rPr>
            </w:pPr>
            <w:r>
              <w:rPr>
                <w:color w:val="000000" w:themeColor="text1"/>
                <w:sz w:val="22"/>
                <w:szCs w:val="22"/>
              </w:rPr>
              <w:t>-0.837</w:t>
            </w:r>
          </w:p>
        </w:tc>
      </w:tr>
      <w:tr w:rsidR="00440C7C" w:rsidRPr="00AB66F3" w14:paraId="7E82A96B" w14:textId="77777777" w:rsidTr="00126B27">
        <w:tc>
          <w:tcPr>
            <w:tcW w:w="1632" w:type="dxa"/>
            <w:vMerge/>
          </w:tcPr>
          <w:p w14:paraId="1EA08750" w14:textId="77777777" w:rsidR="00440C7C" w:rsidRPr="00AB66F3" w:rsidRDefault="00440C7C" w:rsidP="00126B27">
            <w:pPr>
              <w:rPr>
                <w:color w:val="000000" w:themeColor="text1"/>
                <w:sz w:val="22"/>
                <w:szCs w:val="22"/>
              </w:rPr>
            </w:pPr>
          </w:p>
        </w:tc>
        <w:tc>
          <w:tcPr>
            <w:tcW w:w="704" w:type="dxa"/>
          </w:tcPr>
          <w:p w14:paraId="0F73C595"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19</w:t>
            </w:r>
          </w:p>
        </w:tc>
        <w:tc>
          <w:tcPr>
            <w:tcW w:w="810" w:type="dxa"/>
          </w:tcPr>
          <w:p w14:paraId="676F9D79"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3FF91B93"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52A3B077" w14:textId="77777777" w:rsidR="00440C7C" w:rsidRPr="00AB66F3" w:rsidRDefault="00440C7C" w:rsidP="00126B27">
            <w:pPr>
              <w:rPr>
                <w:color w:val="000000" w:themeColor="text1"/>
                <w:sz w:val="22"/>
                <w:szCs w:val="22"/>
              </w:rPr>
            </w:pPr>
            <w:r>
              <w:rPr>
                <w:color w:val="000000" w:themeColor="text1"/>
                <w:sz w:val="22"/>
                <w:szCs w:val="22"/>
              </w:rPr>
              <w:t>4.67</w:t>
            </w:r>
          </w:p>
        </w:tc>
        <w:tc>
          <w:tcPr>
            <w:tcW w:w="1170" w:type="dxa"/>
          </w:tcPr>
          <w:p w14:paraId="6CB5ABCE" w14:textId="77777777" w:rsidR="00440C7C" w:rsidRPr="00AB66F3" w:rsidRDefault="00440C7C" w:rsidP="00126B27">
            <w:pPr>
              <w:rPr>
                <w:color w:val="000000" w:themeColor="text1"/>
                <w:sz w:val="22"/>
                <w:szCs w:val="22"/>
              </w:rPr>
            </w:pPr>
            <w:r>
              <w:rPr>
                <w:color w:val="000000" w:themeColor="text1"/>
                <w:sz w:val="22"/>
                <w:szCs w:val="22"/>
              </w:rPr>
              <w:t>1.743</w:t>
            </w:r>
          </w:p>
        </w:tc>
        <w:tc>
          <w:tcPr>
            <w:tcW w:w="1260" w:type="dxa"/>
          </w:tcPr>
          <w:p w14:paraId="108CF13B" w14:textId="77777777" w:rsidR="00440C7C" w:rsidRPr="00AB66F3" w:rsidRDefault="00440C7C" w:rsidP="00126B27">
            <w:pPr>
              <w:rPr>
                <w:color w:val="000000" w:themeColor="text1"/>
                <w:sz w:val="22"/>
                <w:szCs w:val="22"/>
              </w:rPr>
            </w:pPr>
            <w:r>
              <w:rPr>
                <w:color w:val="000000" w:themeColor="text1"/>
                <w:sz w:val="22"/>
                <w:szCs w:val="22"/>
              </w:rPr>
              <w:t>-0.487</w:t>
            </w:r>
          </w:p>
        </w:tc>
        <w:tc>
          <w:tcPr>
            <w:tcW w:w="1260" w:type="dxa"/>
          </w:tcPr>
          <w:p w14:paraId="0A0F0D6C" w14:textId="77777777" w:rsidR="00440C7C" w:rsidRPr="00AB66F3" w:rsidRDefault="00440C7C" w:rsidP="00126B27">
            <w:pPr>
              <w:rPr>
                <w:color w:val="000000" w:themeColor="text1"/>
                <w:sz w:val="22"/>
                <w:szCs w:val="22"/>
              </w:rPr>
            </w:pPr>
            <w:r>
              <w:rPr>
                <w:color w:val="000000" w:themeColor="text1"/>
                <w:sz w:val="22"/>
                <w:szCs w:val="22"/>
              </w:rPr>
              <w:t>-0.724</w:t>
            </w:r>
          </w:p>
        </w:tc>
      </w:tr>
      <w:tr w:rsidR="00440C7C" w:rsidRPr="00AB66F3" w14:paraId="265F010F" w14:textId="77777777" w:rsidTr="00126B27">
        <w:tc>
          <w:tcPr>
            <w:tcW w:w="1632" w:type="dxa"/>
            <w:vMerge/>
          </w:tcPr>
          <w:p w14:paraId="75AA6F1F" w14:textId="77777777" w:rsidR="00440C7C" w:rsidRPr="00AB66F3" w:rsidRDefault="00440C7C" w:rsidP="00126B27">
            <w:pPr>
              <w:rPr>
                <w:color w:val="000000" w:themeColor="text1"/>
                <w:sz w:val="22"/>
                <w:szCs w:val="22"/>
              </w:rPr>
            </w:pPr>
          </w:p>
        </w:tc>
        <w:tc>
          <w:tcPr>
            <w:tcW w:w="704" w:type="dxa"/>
          </w:tcPr>
          <w:p w14:paraId="2675DED7"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20</w:t>
            </w:r>
          </w:p>
        </w:tc>
        <w:tc>
          <w:tcPr>
            <w:tcW w:w="810" w:type="dxa"/>
          </w:tcPr>
          <w:p w14:paraId="12F2AB36"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029EE693"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25005279" w14:textId="77777777" w:rsidR="00440C7C" w:rsidRPr="00AB66F3" w:rsidRDefault="00440C7C" w:rsidP="00126B27">
            <w:pPr>
              <w:rPr>
                <w:color w:val="000000" w:themeColor="text1"/>
                <w:sz w:val="22"/>
                <w:szCs w:val="22"/>
              </w:rPr>
            </w:pPr>
            <w:r>
              <w:rPr>
                <w:color w:val="000000" w:themeColor="text1"/>
                <w:sz w:val="22"/>
                <w:szCs w:val="22"/>
              </w:rPr>
              <w:t>3.65</w:t>
            </w:r>
          </w:p>
        </w:tc>
        <w:tc>
          <w:tcPr>
            <w:tcW w:w="1170" w:type="dxa"/>
          </w:tcPr>
          <w:p w14:paraId="1868A0DD" w14:textId="77777777" w:rsidR="00440C7C" w:rsidRPr="00AB66F3" w:rsidRDefault="00440C7C" w:rsidP="00126B27">
            <w:pPr>
              <w:rPr>
                <w:color w:val="000000" w:themeColor="text1"/>
                <w:sz w:val="22"/>
                <w:szCs w:val="22"/>
              </w:rPr>
            </w:pPr>
            <w:r>
              <w:rPr>
                <w:color w:val="000000" w:themeColor="text1"/>
                <w:sz w:val="22"/>
                <w:szCs w:val="22"/>
              </w:rPr>
              <w:t>1.655</w:t>
            </w:r>
          </w:p>
        </w:tc>
        <w:tc>
          <w:tcPr>
            <w:tcW w:w="1260" w:type="dxa"/>
          </w:tcPr>
          <w:p w14:paraId="00EFEB8C" w14:textId="77777777" w:rsidR="00440C7C" w:rsidRPr="00AB66F3" w:rsidRDefault="00440C7C" w:rsidP="00126B27">
            <w:pPr>
              <w:rPr>
                <w:color w:val="000000" w:themeColor="text1"/>
                <w:sz w:val="22"/>
                <w:szCs w:val="22"/>
              </w:rPr>
            </w:pPr>
            <w:r>
              <w:rPr>
                <w:color w:val="000000" w:themeColor="text1"/>
                <w:sz w:val="22"/>
                <w:szCs w:val="22"/>
              </w:rPr>
              <w:t>-0.118</w:t>
            </w:r>
          </w:p>
        </w:tc>
        <w:tc>
          <w:tcPr>
            <w:tcW w:w="1260" w:type="dxa"/>
          </w:tcPr>
          <w:p w14:paraId="0F2C0240" w14:textId="77777777" w:rsidR="00440C7C" w:rsidRPr="00AB66F3" w:rsidRDefault="00440C7C" w:rsidP="00126B27">
            <w:pPr>
              <w:rPr>
                <w:color w:val="000000" w:themeColor="text1"/>
                <w:sz w:val="22"/>
                <w:szCs w:val="22"/>
              </w:rPr>
            </w:pPr>
            <w:r>
              <w:rPr>
                <w:color w:val="000000" w:themeColor="text1"/>
                <w:sz w:val="22"/>
                <w:szCs w:val="22"/>
              </w:rPr>
              <w:t>-0.887</w:t>
            </w:r>
          </w:p>
        </w:tc>
      </w:tr>
      <w:tr w:rsidR="00440C7C" w:rsidRPr="00AB66F3" w14:paraId="40C225DA" w14:textId="77777777" w:rsidTr="00126B27">
        <w:tc>
          <w:tcPr>
            <w:tcW w:w="1632" w:type="dxa"/>
            <w:vMerge/>
          </w:tcPr>
          <w:p w14:paraId="25B85715" w14:textId="77777777" w:rsidR="00440C7C" w:rsidRPr="00AB66F3" w:rsidRDefault="00440C7C" w:rsidP="00126B27">
            <w:pPr>
              <w:rPr>
                <w:color w:val="000000" w:themeColor="text1"/>
                <w:sz w:val="22"/>
                <w:szCs w:val="22"/>
              </w:rPr>
            </w:pPr>
          </w:p>
        </w:tc>
        <w:tc>
          <w:tcPr>
            <w:tcW w:w="704" w:type="dxa"/>
          </w:tcPr>
          <w:p w14:paraId="2BF18C6C" w14:textId="77777777" w:rsidR="00440C7C" w:rsidRPr="00AB66F3" w:rsidRDefault="00440C7C"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21</w:t>
            </w:r>
          </w:p>
        </w:tc>
        <w:tc>
          <w:tcPr>
            <w:tcW w:w="810" w:type="dxa"/>
          </w:tcPr>
          <w:p w14:paraId="6CA4C783"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0886DE99"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391641F7" w14:textId="77777777" w:rsidR="00440C7C" w:rsidRPr="00AB66F3" w:rsidRDefault="00440C7C" w:rsidP="00126B27">
            <w:pPr>
              <w:rPr>
                <w:color w:val="000000" w:themeColor="text1"/>
                <w:sz w:val="22"/>
                <w:szCs w:val="22"/>
              </w:rPr>
            </w:pPr>
            <w:r>
              <w:rPr>
                <w:color w:val="000000" w:themeColor="text1"/>
                <w:sz w:val="22"/>
                <w:szCs w:val="22"/>
              </w:rPr>
              <w:t>5.73</w:t>
            </w:r>
          </w:p>
        </w:tc>
        <w:tc>
          <w:tcPr>
            <w:tcW w:w="1170" w:type="dxa"/>
          </w:tcPr>
          <w:p w14:paraId="25ED64EB" w14:textId="77777777" w:rsidR="00440C7C" w:rsidRPr="00AB66F3" w:rsidRDefault="00440C7C" w:rsidP="00126B27">
            <w:pPr>
              <w:rPr>
                <w:color w:val="000000" w:themeColor="text1"/>
                <w:sz w:val="22"/>
                <w:szCs w:val="22"/>
              </w:rPr>
            </w:pPr>
            <w:r>
              <w:rPr>
                <w:color w:val="000000" w:themeColor="text1"/>
                <w:sz w:val="22"/>
                <w:szCs w:val="22"/>
              </w:rPr>
              <w:t>1.849</w:t>
            </w:r>
          </w:p>
        </w:tc>
        <w:tc>
          <w:tcPr>
            <w:tcW w:w="1260" w:type="dxa"/>
          </w:tcPr>
          <w:p w14:paraId="1F454A17" w14:textId="77777777" w:rsidR="00440C7C" w:rsidRPr="00AB66F3" w:rsidRDefault="00440C7C" w:rsidP="00126B27">
            <w:pPr>
              <w:rPr>
                <w:color w:val="000000" w:themeColor="text1"/>
                <w:sz w:val="22"/>
                <w:szCs w:val="22"/>
              </w:rPr>
            </w:pPr>
            <w:r>
              <w:rPr>
                <w:color w:val="000000" w:themeColor="text1"/>
                <w:sz w:val="22"/>
                <w:szCs w:val="22"/>
              </w:rPr>
              <w:t>-0.775</w:t>
            </w:r>
          </w:p>
        </w:tc>
        <w:tc>
          <w:tcPr>
            <w:tcW w:w="1260" w:type="dxa"/>
          </w:tcPr>
          <w:p w14:paraId="4038091B" w14:textId="77777777" w:rsidR="00440C7C" w:rsidRPr="00AB66F3" w:rsidRDefault="00440C7C" w:rsidP="00126B27">
            <w:pPr>
              <w:rPr>
                <w:color w:val="000000" w:themeColor="text1"/>
                <w:sz w:val="22"/>
                <w:szCs w:val="22"/>
              </w:rPr>
            </w:pPr>
            <w:r>
              <w:rPr>
                <w:color w:val="000000" w:themeColor="text1"/>
                <w:sz w:val="22"/>
                <w:szCs w:val="22"/>
              </w:rPr>
              <w:t>-0.78</w:t>
            </w:r>
          </w:p>
        </w:tc>
      </w:tr>
      <w:tr w:rsidR="00440C7C" w:rsidRPr="00AB66F3" w14:paraId="62063954" w14:textId="77777777" w:rsidTr="00126B27">
        <w:tc>
          <w:tcPr>
            <w:tcW w:w="1632" w:type="dxa"/>
            <w:vMerge/>
          </w:tcPr>
          <w:p w14:paraId="7332FC40" w14:textId="77777777" w:rsidR="00440C7C" w:rsidRPr="00AB66F3" w:rsidRDefault="00440C7C" w:rsidP="00126B27">
            <w:pPr>
              <w:rPr>
                <w:color w:val="000000" w:themeColor="text1"/>
                <w:sz w:val="22"/>
                <w:szCs w:val="22"/>
              </w:rPr>
            </w:pPr>
          </w:p>
        </w:tc>
        <w:tc>
          <w:tcPr>
            <w:tcW w:w="704" w:type="dxa"/>
          </w:tcPr>
          <w:p w14:paraId="06041E36" w14:textId="77777777" w:rsidR="00440C7C" w:rsidRPr="00AB66F3" w:rsidRDefault="00440C7C" w:rsidP="00126B27">
            <w:pPr>
              <w:rPr>
                <w:color w:val="000000" w:themeColor="text1"/>
                <w:sz w:val="22"/>
                <w:szCs w:val="22"/>
              </w:rPr>
            </w:pPr>
            <w:r>
              <w:rPr>
                <w:color w:val="000000" w:themeColor="text1"/>
                <w:sz w:val="22"/>
                <w:szCs w:val="22"/>
              </w:rPr>
              <w:t>CON22</w:t>
            </w:r>
          </w:p>
        </w:tc>
        <w:tc>
          <w:tcPr>
            <w:tcW w:w="810" w:type="dxa"/>
          </w:tcPr>
          <w:p w14:paraId="6707B3F0"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2D8EF27A"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5FF90890" w14:textId="77777777" w:rsidR="00440C7C" w:rsidRPr="00AB66F3" w:rsidRDefault="00440C7C" w:rsidP="00126B27">
            <w:pPr>
              <w:rPr>
                <w:color w:val="000000" w:themeColor="text1"/>
                <w:sz w:val="22"/>
                <w:szCs w:val="22"/>
              </w:rPr>
            </w:pPr>
            <w:r>
              <w:rPr>
                <w:color w:val="000000" w:themeColor="text1"/>
                <w:sz w:val="22"/>
                <w:szCs w:val="22"/>
              </w:rPr>
              <w:t>5.46</w:t>
            </w:r>
          </w:p>
        </w:tc>
        <w:tc>
          <w:tcPr>
            <w:tcW w:w="1170" w:type="dxa"/>
          </w:tcPr>
          <w:p w14:paraId="6FCA58C5" w14:textId="77777777" w:rsidR="00440C7C" w:rsidRPr="00AB66F3" w:rsidRDefault="00440C7C" w:rsidP="00126B27">
            <w:pPr>
              <w:rPr>
                <w:color w:val="000000" w:themeColor="text1"/>
                <w:sz w:val="22"/>
                <w:szCs w:val="22"/>
              </w:rPr>
            </w:pPr>
            <w:r>
              <w:rPr>
                <w:color w:val="000000" w:themeColor="text1"/>
                <w:sz w:val="22"/>
                <w:szCs w:val="22"/>
              </w:rPr>
              <w:t>1.701</w:t>
            </w:r>
          </w:p>
        </w:tc>
        <w:tc>
          <w:tcPr>
            <w:tcW w:w="1260" w:type="dxa"/>
          </w:tcPr>
          <w:p w14:paraId="40BC8350" w14:textId="77777777" w:rsidR="00440C7C" w:rsidRPr="00AB66F3" w:rsidRDefault="00440C7C" w:rsidP="00126B27">
            <w:pPr>
              <w:rPr>
                <w:color w:val="000000" w:themeColor="text1"/>
                <w:sz w:val="22"/>
                <w:szCs w:val="22"/>
              </w:rPr>
            </w:pPr>
            <w:r>
              <w:rPr>
                <w:color w:val="000000" w:themeColor="text1"/>
                <w:sz w:val="22"/>
                <w:szCs w:val="22"/>
              </w:rPr>
              <w:t>-.0.668</w:t>
            </w:r>
          </w:p>
        </w:tc>
        <w:tc>
          <w:tcPr>
            <w:tcW w:w="1260" w:type="dxa"/>
          </w:tcPr>
          <w:p w14:paraId="1B0676BF" w14:textId="77777777" w:rsidR="00440C7C" w:rsidRPr="00AB66F3" w:rsidRDefault="00440C7C" w:rsidP="00126B27">
            <w:pPr>
              <w:rPr>
                <w:color w:val="000000" w:themeColor="text1"/>
                <w:sz w:val="22"/>
                <w:szCs w:val="22"/>
              </w:rPr>
            </w:pPr>
            <w:r>
              <w:rPr>
                <w:color w:val="000000" w:themeColor="text1"/>
                <w:sz w:val="22"/>
                <w:szCs w:val="22"/>
              </w:rPr>
              <w:t>-0.84</w:t>
            </w:r>
          </w:p>
        </w:tc>
      </w:tr>
      <w:tr w:rsidR="00440C7C" w:rsidRPr="00AB66F3" w14:paraId="5CF87E16" w14:textId="77777777" w:rsidTr="00126B27">
        <w:tc>
          <w:tcPr>
            <w:tcW w:w="1632" w:type="dxa"/>
            <w:vMerge/>
          </w:tcPr>
          <w:p w14:paraId="23D23158" w14:textId="77777777" w:rsidR="00440C7C" w:rsidRPr="00AB66F3" w:rsidRDefault="00440C7C" w:rsidP="00126B27">
            <w:pPr>
              <w:rPr>
                <w:color w:val="000000" w:themeColor="text1"/>
                <w:sz w:val="22"/>
                <w:szCs w:val="22"/>
              </w:rPr>
            </w:pPr>
          </w:p>
        </w:tc>
        <w:tc>
          <w:tcPr>
            <w:tcW w:w="704" w:type="dxa"/>
          </w:tcPr>
          <w:p w14:paraId="51BBD10A" w14:textId="77777777" w:rsidR="00440C7C" w:rsidRPr="00AB66F3" w:rsidRDefault="00440C7C" w:rsidP="00126B27">
            <w:pPr>
              <w:rPr>
                <w:color w:val="000000" w:themeColor="text1"/>
                <w:sz w:val="22"/>
                <w:szCs w:val="22"/>
              </w:rPr>
            </w:pPr>
            <w:r>
              <w:rPr>
                <w:color w:val="000000" w:themeColor="text1"/>
                <w:sz w:val="22"/>
                <w:szCs w:val="22"/>
              </w:rPr>
              <w:t>CON23</w:t>
            </w:r>
          </w:p>
        </w:tc>
        <w:tc>
          <w:tcPr>
            <w:tcW w:w="810" w:type="dxa"/>
          </w:tcPr>
          <w:p w14:paraId="2D4F3ED5" w14:textId="77777777" w:rsidR="00440C7C" w:rsidRPr="00C764C1" w:rsidRDefault="00440C7C" w:rsidP="00126B27">
            <w:pPr>
              <w:rPr>
                <w:color w:val="000000" w:themeColor="text1"/>
                <w:sz w:val="22"/>
                <w:szCs w:val="22"/>
              </w:rPr>
            </w:pPr>
            <w:r>
              <w:rPr>
                <w:color w:val="000000" w:themeColor="text1"/>
                <w:sz w:val="22"/>
                <w:szCs w:val="22"/>
              </w:rPr>
              <w:t>1</w:t>
            </w:r>
          </w:p>
        </w:tc>
        <w:tc>
          <w:tcPr>
            <w:tcW w:w="826" w:type="dxa"/>
          </w:tcPr>
          <w:p w14:paraId="542A2ED2" w14:textId="77777777" w:rsidR="00440C7C" w:rsidRPr="00C764C1" w:rsidRDefault="00440C7C" w:rsidP="00126B27">
            <w:pPr>
              <w:rPr>
                <w:color w:val="000000" w:themeColor="text1"/>
                <w:sz w:val="22"/>
                <w:szCs w:val="22"/>
              </w:rPr>
            </w:pPr>
            <w:r>
              <w:rPr>
                <w:color w:val="000000" w:themeColor="text1"/>
                <w:sz w:val="22"/>
                <w:szCs w:val="22"/>
              </w:rPr>
              <w:t>7</w:t>
            </w:r>
          </w:p>
        </w:tc>
        <w:tc>
          <w:tcPr>
            <w:tcW w:w="1153" w:type="dxa"/>
          </w:tcPr>
          <w:p w14:paraId="71530607" w14:textId="77777777" w:rsidR="00440C7C" w:rsidRPr="00AB66F3" w:rsidRDefault="00440C7C" w:rsidP="00126B27">
            <w:pPr>
              <w:rPr>
                <w:color w:val="000000" w:themeColor="text1"/>
                <w:sz w:val="22"/>
                <w:szCs w:val="22"/>
              </w:rPr>
            </w:pPr>
            <w:r>
              <w:rPr>
                <w:color w:val="000000" w:themeColor="text1"/>
                <w:sz w:val="22"/>
                <w:szCs w:val="22"/>
              </w:rPr>
              <w:t>4.58</w:t>
            </w:r>
          </w:p>
        </w:tc>
        <w:tc>
          <w:tcPr>
            <w:tcW w:w="1170" w:type="dxa"/>
          </w:tcPr>
          <w:p w14:paraId="191B2F49" w14:textId="77777777" w:rsidR="00440C7C" w:rsidRPr="00AB66F3" w:rsidRDefault="00440C7C" w:rsidP="00126B27">
            <w:pPr>
              <w:rPr>
                <w:color w:val="000000" w:themeColor="text1"/>
                <w:sz w:val="22"/>
                <w:szCs w:val="22"/>
              </w:rPr>
            </w:pPr>
            <w:r>
              <w:rPr>
                <w:color w:val="000000" w:themeColor="text1"/>
                <w:sz w:val="22"/>
                <w:szCs w:val="22"/>
              </w:rPr>
              <w:t>1.820</w:t>
            </w:r>
          </w:p>
        </w:tc>
        <w:tc>
          <w:tcPr>
            <w:tcW w:w="1260" w:type="dxa"/>
          </w:tcPr>
          <w:p w14:paraId="42F1B6FF" w14:textId="77777777" w:rsidR="00440C7C" w:rsidRPr="00AB66F3" w:rsidRDefault="00440C7C" w:rsidP="00126B27">
            <w:pPr>
              <w:rPr>
                <w:color w:val="000000" w:themeColor="text1"/>
                <w:sz w:val="22"/>
                <w:szCs w:val="22"/>
              </w:rPr>
            </w:pPr>
            <w:r>
              <w:rPr>
                <w:color w:val="000000" w:themeColor="text1"/>
                <w:sz w:val="22"/>
                <w:szCs w:val="22"/>
              </w:rPr>
              <w:t>-0.116</w:t>
            </w:r>
          </w:p>
        </w:tc>
        <w:tc>
          <w:tcPr>
            <w:tcW w:w="1260" w:type="dxa"/>
          </w:tcPr>
          <w:p w14:paraId="4E06264F" w14:textId="77777777" w:rsidR="00440C7C" w:rsidRPr="00AB66F3" w:rsidRDefault="00440C7C" w:rsidP="00126B27">
            <w:pPr>
              <w:rPr>
                <w:color w:val="000000" w:themeColor="text1"/>
                <w:sz w:val="22"/>
                <w:szCs w:val="22"/>
              </w:rPr>
            </w:pPr>
            <w:r>
              <w:rPr>
                <w:color w:val="000000" w:themeColor="text1"/>
                <w:sz w:val="22"/>
                <w:szCs w:val="22"/>
              </w:rPr>
              <w:t>-1.018</w:t>
            </w:r>
          </w:p>
        </w:tc>
      </w:tr>
    </w:tbl>
    <w:p w14:paraId="440A0695" w14:textId="77777777" w:rsidR="00440C7C" w:rsidRPr="0008775F" w:rsidRDefault="00440C7C" w:rsidP="00440C7C">
      <w:r w:rsidRPr="0008775F">
        <w:rPr>
          <w:b/>
        </w:rPr>
        <w:lastRenderedPageBreak/>
        <w:t>Table 14.</w:t>
      </w:r>
      <w:r w:rsidRPr="0008775F">
        <w:t xml:space="preserve"> (continued)</w:t>
      </w:r>
    </w:p>
    <w:p w14:paraId="4FAB4DE1" w14:textId="77777777" w:rsidR="00440C7C" w:rsidRPr="00580B58" w:rsidRDefault="00440C7C" w:rsidP="00440C7C">
      <w:pPr>
        <w:rPr>
          <w:sz w:val="22"/>
          <w:szCs w:val="22"/>
        </w:rPr>
      </w:pPr>
    </w:p>
    <w:tbl>
      <w:tblPr>
        <w:tblStyle w:val="a8"/>
        <w:tblW w:w="0" w:type="auto"/>
        <w:tblLook w:val="04A0" w:firstRow="1" w:lastRow="0" w:firstColumn="1" w:lastColumn="0" w:noHBand="0" w:noVBand="1"/>
      </w:tblPr>
      <w:tblGrid>
        <w:gridCol w:w="1583"/>
        <w:gridCol w:w="889"/>
        <w:gridCol w:w="865"/>
        <w:gridCol w:w="871"/>
        <w:gridCol w:w="966"/>
        <w:gridCol w:w="1026"/>
        <w:gridCol w:w="1205"/>
        <w:gridCol w:w="1225"/>
      </w:tblGrid>
      <w:tr w:rsidR="00440C7C" w14:paraId="220463C0" w14:textId="77777777" w:rsidTr="00126B27">
        <w:tc>
          <w:tcPr>
            <w:tcW w:w="1705" w:type="dxa"/>
            <w:shd w:val="clear" w:color="auto" w:fill="D9D9D9" w:themeFill="background1" w:themeFillShade="D9"/>
          </w:tcPr>
          <w:p w14:paraId="79D7A313" w14:textId="77777777" w:rsidR="00440C7C" w:rsidRDefault="00440C7C" w:rsidP="00126B27">
            <w:pPr>
              <w:jc w:val="center"/>
              <w:rPr>
                <w:color w:val="000000" w:themeColor="text1"/>
                <w:sz w:val="22"/>
                <w:szCs w:val="22"/>
              </w:rPr>
            </w:pPr>
            <w:r>
              <w:rPr>
                <w:color w:val="000000" w:themeColor="text1"/>
                <w:sz w:val="22"/>
                <w:szCs w:val="22"/>
              </w:rPr>
              <w:t>Construct</w:t>
            </w:r>
          </w:p>
        </w:tc>
        <w:tc>
          <w:tcPr>
            <w:tcW w:w="810" w:type="dxa"/>
            <w:shd w:val="clear" w:color="auto" w:fill="D9D9D9" w:themeFill="background1" w:themeFillShade="D9"/>
          </w:tcPr>
          <w:p w14:paraId="60981725" w14:textId="77777777" w:rsidR="00440C7C" w:rsidRDefault="00440C7C" w:rsidP="00126B27">
            <w:pPr>
              <w:jc w:val="center"/>
              <w:rPr>
                <w:color w:val="000000" w:themeColor="text1"/>
                <w:sz w:val="22"/>
                <w:szCs w:val="22"/>
              </w:rPr>
            </w:pPr>
            <w:r>
              <w:rPr>
                <w:color w:val="000000" w:themeColor="text1"/>
                <w:sz w:val="22"/>
                <w:szCs w:val="22"/>
              </w:rPr>
              <w:t>Item</w:t>
            </w:r>
          </w:p>
        </w:tc>
        <w:tc>
          <w:tcPr>
            <w:tcW w:w="994" w:type="dxa"/>
            <w:shd w:val="clear" w:color="auto" w:fill="D9D9D9" w:themeFill="background1" w:themeFillShade="D9"/>
          </w:tcPr>
          <w:p w14:paraId="45BCE166" w14:textId="77777777" w:rsidR="00440C7C" w:rsidRDefault="00440C7C" w:rsidP="00126B27">
            <w:pPr>
              <w:jc w:val="center"/>
              <w:rPr>
                <w:color w:val="000000" w:themeColor="text1"/>
                <w:sz w:val="22"/>
                <w:szCs w:val="22"/>
              </w:rPr>
            </w:pPr>
            <w:r>
              <w:rPr>
                <w:color w:val="000000" w:themeColor="text1"/>
                <w:sz w:val="22"/>
                <w:szCs w:val="22"/>
              </w:rPr>
              <w:t>Min</w:t>
            </w:r>
          </w:p>
        </w:tc>
        <w:tc>
          <w:tcPr>
            <w:tcW w:w="986" w:type="dxa"/>
            <w:shd w:val="clear" w:color="auto" w:fill="D9D9D9" w:themeFill="background1" w:themeFillShade="D9"/>
          </w:tcPr>
          <w:p w14:paraId="7A1FE2AA" w14:textId="77777777" w:rsidR="00440C7C" w:rsidRDefault="00440C7C" w:rsidP="00126B27">
            <w:pPr>
              <w:jc w:val="center"/>
              <w:rPr>
                <w:color w:val="000000" w:themeColor="text1"/>
                <w:sz w:val="22"/>
                <w:szCs w:val="22"/>
              </w:rPr>
            </w:pPr>
            <w:r>
              <w:rPr>
                <w:color w:val="000000" w:themeColor="text1"/>
                <w:sz w:val="22"/>
                <w:szCs w:val="22"/>
              </w:rPr>
              <w:t>Max</w:t>
            </w:r>
          </w:p>
        </w:tc>
        <w:tc>
          <w:tcPr>
            <w:tcW w:w="1080" w:type="dxa"/>
            <w:shd w:val="clear" w:color="auto" w:fill="D9D9D9" w:themeFill="background1" w:themeFillShade="D9"/>
          </w:tcPr>
          <w:p w14:paraId="34478114" w14:textId="77777777" w:rsidR="00440C7C" w:rsidRPr="00C764C1" w:rsidRDefault="00440C7C" w:rsidP="00126B27">
            <w:pPr>
              <w:jc w:val="center"/>
              <w:rPr>
                <w:color w:val="000000" w:themeColor="text1"/>
                <w:sz w:val="22"/>
                <w:szCs w:val="22"/>
              </w:rPr>
            </w:pPr>
            <w:r>
              <w:rPr>
                <w:color w:val="000000" w:themeColor="text1"/>
                <w:sz w:val="22"/>
                <w:szCs w:val="22"/>
              </w:rPr>
              <w:t>Mean</w:t>
            </w:r>
          </w:p>
        </w:tc>
        <w:tc>
          <w:tcPr>
            <w:tcW w:w="1170" w:type="dxa"/>
            <w:shd w:val="clear" w:color="auto" w:fill="D9D9D9" w:themeFill="background1" w:themeFillShade="D9"/>
          </w:tcPr>
          <w:p w14:paraId="362FB6B4" w14:textId="77777777" w:rsidR="00440C7C" w:rsidRPr="00C764C1" w:rsidRDefault="00440C7C" w:rsidP="00126B27">
            <w:pPr>
              <w:jc w:val="center"/>
              <w:rPr>
                <w:color w:val="000000" w:themeColor="text1"/>
                <w:sz w:val="22"/>
                <w:szCs w:val="22"/>
              </w:rPr>
            </w:pPr>
            <w:r>
              <w:rPr>
                <w:color w:val="000000" w:themeColor="text1"/>
                <w:sz w:val="22"/>
                <w:szCs w:val="22"/>
              </w:rPr>
              <w:t>STD</w:t>
            </w:r>
          </w:p>
        </w:tc>
        <w:tc>
          <w:tcPr>
            <w:tcW w:w="1260" w:type="dxa"/>
            <w:shd w:val="clear" w:color="auto" w:fill="D9D9D9" w:themeFill="background1" w:themeFillShade="D9"/>
          </w:tcPr>
          <w:p w14:paraId="5F80FA72" w14:textId="77777777" w:rsidR="00440C7C" w:rsidRPr="00C764C1" w:rsidRDefault="00440C7C" w:rsidP="00126B27">
            <w:pPr>
              <w:jc w:val="center"/>
              <w:rPr>
                <w:color w:val="000000" w:themeColor="text1"/>
                <w:sz w:val="22"/>
                <w:szCs w:val="22"/>
              </w:rPr>
            </w:pPr>
            <w:r>
              <w:rPr>
                <w:color w:val="000000" w:themeColor="text1"/>
                <w:sz w:val="22"/>
                <w:szCs w:val="22"/>
              </w:rPr>
              <w:t>Skewness</w:t>
            </w:r>
          </w:p>
        </w:tc>
        <w:tc>
          <w:tcPr>
            <w:tcW w:w="1345" w:type="dxa"/>
            <w:shd w:val="clear" w:color="auto" w:fill="D9D9D9" w:themeFill="background1" w:themeFillShade="D9"/>
          </w:tcPr>
          <w:p w14:paraId="7214C632" w14:textId="77777777" w:rsidR="00440C7C" w:rsidRPr="00C764C1" w:rsidRDefault="00440C7C" w:rsidP="00126B27">
            <w:pPr>
              <w:jc w:val="center"/>
              <w:rPr>
                <w:color w:val="000000" w:themeColor="text1"/>
                <w:sz w:val="22"/>
                <w:szCs w:val="22"/>
              </w:rPr>
            </w:pPr>
            <w:r>
              <w:rPr>
                <w:color w:val="000000" w:themeColor="text1"/>
                <w:sz w:val="22"/>
                <w:szCs w:val="22"/>
              </w:rPr>
              <w:t>Kurtosis</w:t>
            </w:r>
          </w:p>
        </w:tc>
      </w:tr>
      <w:tr w:rsidR="00440C7C" w14:paraId="73D8368C" w14:textId="77777777" w:rsidTr="00126B27">
        <w:tc>
          <w:tcPr>
            <w:tcW w:w="1705" w:type="dxa"/>
            <w:vMerge w:val="restart"/>
          </w:tcPr>
          <w:p w14:paraId="1D7392B2" w14:textId="77777777" w:rsidR="00440C7C" w:rsidRPr="00AB66F3" w:rsidRDefault="00440C7C" w:rsidP="00126B27">
            <w:pPr>
              <w:rPr>
                <w:color w:val="000000" w:themeColor="text1"/>
                <w:sz w:val="22"/>
                <w:szCs w:val="22"/>
              </w:rPr>
            </w:pPr>
            <w:r>
              <w:rPr>
                <w:color w:val="000000" w:themeColor="text1"/>
                <w:sz w:val="22"/>
                <w:szCs w:val="22"/>
              </w:rPr>
              <w:t>Values</w:t>
            </w:r>
          </w:p>
        </w:tc>
        <w:tc>
          <w:tcPr>
            <w:tcW w:w="810" w:type="dxa"/>
          </w:tcPr>
          <w:p w14:paraId="75CF7740" w14:textId="77777777" w:rsidR="00440C7C" w:rsidRPr="00AB66F3" w:rsidRDefault="00440C7C" w:rsidP="00126B27">
            <w:pPr>
              <w:rPr>
                <w:color w:val="000000" w:themeColor="text1"/>
                <w:sz w:val="22"/>
                <w:szCs w:val="22"/>
              </w:rPr>
            </w:pPr>
            <w:r>
              <w:rPr>
                <w:color w:val="000000" w:themeColor="text1"/>
                <w:sz w:val="22"/>
                <w:szCs w:val="22"/>
              </w:rPr>
              <w:t>VAL1</w:t>
            </w:r>
          </w:p>
        </w:tc>
        <w:tc>
          <w:tcPr>
            <w:tcW w:w="994" w:type="dxa"/>
          </w:tcPr>
          <w:p w14:paraId="331EC21E"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3E09DA15"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B0021A9" w14:textId="77777777" w:rsidR="00440C7C" w:rsidRPr="00AB66F3" w:rsidRDefault="00440C7C" w:rsidP="00126B27">
            <w:pPr>
              <w:rPr>
                <w:color w:val="000000" w:themeColor="text1"/>
                <w:sz w:val="22"/>
                <w:szCs w:val="22"/>
              </w:rPr>
            </w:pPr>
            <w:r>
              <w:rPr>
                <w:color w:val="000000" w:themeColor="text1"/>
                <w:sz w:val="22"/>
                <w:szCs w:val="22"/>
              </w:rPr>
              <w:t>4.11</w:t>
            </w:r>
          </w:p>
        </w:tc>
        <w:tc>
          <w:tcPr>
            <w:tcW w:w="1170" w:type="dxa"/>
          </w:tcPr>
          <w:p w14:paraId="6F18158D" w14:textId="77777777" w:rsidR="00440C7C" w:rsidRPr="00AB66F3" w:rsidRDefault="00440C7C" w:rsidP="00126B27">
            <w:pPr>
              <w:rPr>
                <w:color w:val="000000" w:themeColor="text1"/>
                <w:sz w:val="22"/>
                <w:szCs w:val="22"/>
              </w:rPr>
            </w:pPr>
            <w:r>
              <w:rPr>
                <w:color w:val="000000" w:themeColor="text1"/>
                <w:sz w:val="22"/>
                <w:szCs w:val="22"/>
              </w:rPr>
              <w:t>1.995</w:t>
            </w:r>
          </w:p>
        </w:tc>
        <w:tc>
          <w:tcPr>
            <w:tcW w:w="1260" w:type="dxa"/>
          </w:tcPr>
          <w:p w14:paraId="09FFB52B" w14:textId="77777777" w:rsidR="00440C7C" w:rsidRPr="00AB66F3" w:rsidRDefault="00440C7C" w:rsidP="00126B27">
            <w:pPr>
              <w:rPr>
                <w:color w:val="000000" w:themeColor="text1"/>
                <w:sz w:val="22"/>
                <w:szCs w:val="22"/>
              </w:rPr>
            </w:pPr>
            <w:r>
              <w:rPr>
                <w:color w:val="000000" w:themeColor="text1"/>
                <w:sz w:val="22"/>
                <w:szCs w:val="22"/>
              </w:rPr>
              <w:t>0.189</w:t>
            </w:r>
          </w:p>
        </w:tc>
        <w:tc>
          <w:tcPr>
            <w:tcW w:w="1345" w:type="dxa"/>
          </w:tcPr>
          <w:p w14:paraId="31D5D850" w14:textId="77777777" w:rsidR="00440C7C" w:rsidRPr="00AB66F3" w:rsidRDefault="00440C7C" w:rsidP="00126B27">
            <w:pPr>
              <w:rPr>
                <w:color w:val="000000" w:themeColor="text1"/>
                <w:sz w:val="22"/>
                <w:szCs w:val="22"/>
              </w:rPr>
            </w:pPr>
            <w:r>
              <w:rPr>
                <w:color w:val="000000" w:themeColor="text1"/>
                <w:sz w:val="22"/>
                <w:szCs w:val="22"/>
              </w:rPr>
              <w:t>-1.032</w:t>
            </w:r>
          </w:p>
        </w:tc>
      </w:tr>
      <w:tr w:rsidR="00440C7C" w14:paraId="72C819E1" w14:textId="77777777" w:rsidTr="00126B27">
        <w:tc>
          <w:tcPr>
            <w:tcW w:w="1705" w:type="dxa"/>
            <w:vMerge/>
          </w:tcPr>
          <w:p w14:paraId="48B18F9F" w14:textId="77777777" w:rsidR="00440C7C" w:rsidRPr="00AB66F3" w:rsidRDefault="00440C7C" w:rsidP="00126B27">
            <w:pPr>
              <w:rPr>
                <w:color w:val="000000" w:themeColor="text1"/>
                <w:sz w:val="22"/>
                <w:szCs w:val="22"/>
              </w:rPr>
            </w:pPr>
          </w:p>
        </w:tc>
        <w:tc>
          <w:tcPr>
            <w:tcW w:w="810" w:type="dxa"/>
          </w:tcPr>
          <w:p w14:paraId="5EDF9CDA" w14:textId="77777777" w:rsidR="00440C7C" w:rsidRPr="00AB66F3" w:rsidRDefault="00440C7C" w:rsidP="00126B27">
            <w:pPr>
              <w:rPr>
                <w:color w:val="000000" w:themeColor="text1"/>
                <w:sz w:val="22"/>
                <w:szCs w:val="22"/>
              </w:rPr>
            </w:pPr>
            <w:r>
              <w:rPr>
                <w:color w:val="000000" w:themeColor="text1"/>
                <w:sz w:val="22"/>
                <w:szCs w:val="22"/>
              </w:rPr>
              <w:t>VAL2</w:t>
            </w:r>
          </w:p>
        </w:tc>
        <w:tc>
          <w:tcPr>
            <w:tcW w:w="994" w:type="dxa"/>
          </w:tcPr>
          <w:p w14:paraId="43914C15"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3820A941"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580A0478" w14:textId="77777777" w:rsidR="00440C7C" w:rsidRPr="00AB66F3" w:rsidRDefault="00440C7C" w:rsidP="00126B27">
            <w:pPr>
              <w:rPr>
                <w:color w:val="000000" w:themeColor="text1"/>
                <w:sz w:val="22"/>
                <w:szCs w:val="22"/>
              </w:rPr>
            </w:pPr>
            <w:r>
              <w:rPr>
                <w:color w:val="000000" w:themeColor="text1"/>
                <w:sz w:val="22"/>
                <w:szCs w:val="22"/>
              </w:rPr>
              <w:t>4.57</w:t>
            </w:r>
          </w:p>
        </w:tc>
        <w:tc>
          <w:tcPr>
            <w:tcW w:w="1170" w:type="dxa"/>
          </w:tcPr>
          <w:p w14:paraId="135A51FA" w14:textId="77777777" w:rsidR="00440C7C" w:rsidRPr="00AB66F3" w:rsidRDefault="00440C7C" w:rsidP="00126B27">
            <w:pPr>
              <w:rPr>
                <w:color w:val="000000" w:themeColor="text1"/>
                <w:sz w:val="22"/>
                <w:szCs w:val="22"/>
              </w:rPr>
            </w:pPr>
            <w:r>
              <w:rPr>
                <w:color w:val="000000" w:themeColor="text1"/>
                <w:sz w:val="22"/>
                <w:szCs w:val="22"/>
              </w:rPr>
              <w:t>1.902</w:t>
            </w:r>
          </w:p>
        </w:tc>
        <w:tc>
          <w:tcPr>
            <w:tcW w:w="1260" w:type="dxa"/>
          </w:tcPr>
          <w:p w14:paraId="0B07AA42" w14:textId="77777777" w:rsidR="00440C7C" w:rsidRPr="00AB66F3" w:rsidRDefault="00440C7C" w:rsidP="00126B27">
            <w:pPr>
              <w:rPr>
                <w:color w:val="000000" w:themeColor="text1"/>
                <w:sz w:val="22"/>
                <w:szCs w:val="22"/>
              </w:rPr>
            </w:pPr>
            <w:r>
              <w:rPr>
                <w:color w:val="000000" w:themeColor="text1"/>
                <w:sz w:val="22"/>
                <w:szCs w:val="22"/>
              </w:rPr>
              <w:t>-0.469</w:t>
            </w:r>
          </w:p>
        </w:tc>
        <w:tc>
          <w:tcPr>
            <w:tcW w:w="1345" w:type="dxa"/>
          </w:tcPr>
          <w:p w14:paraId="401B4F90" w14:textId="77777777" w:rsidR="00440C7C" w:rsidRPr="00AB66F3" w:rsidRDefault="00440C7C" w:rsidP="00126B27">
            <w:pPr>
              <w:rPr>
                <w:color w:val="000000" w:themeColor="text1"/>
                <w:sz w:val="22"/>
                <w:szCs w:val="22"/>
              </w:rPr>
            </w:pPr>
            <w:r>
              <w:rPr>
                <w:color w:val="000000" w:themeColor="text1"/>
                <w:sz w:val="22"/>
                <w:szCs w:val="22"/>
              </w:rPr>
              <w:t>-0.102</w:t>
            </w:r>
          </w:p>
        </w:tc>
      </w:tr>
      <w:tr w:rsidR="00440C7C" w14:paraId="48BE1F1E" w14:textId="77777777" w:rsidTr="00126B27">
        <w:tc>
          <w:tcPr>
            <w:tcW w:w="1705" w:type="dxa"/>
            <w:vMerge/>
          </w:tcPr>
          <w:p w14:paraId="0195D363" w14:textId="77777777" w:rsidR="00440C7C" w:rsidRPr="00AB66F3" w:rsidRDefault="00440C7C" w:rsidP="00126B27">
            <w:pPr>
              <w:rPr>
                <w:color w:val="000000" w:themeColor="text1"/>
                <w:sz w:val="22"/>
                <w:szCs w:val="22"/>
              </w:rPr>
            </w:pPr>
          </w:p>
        </w:tc>
        <w:tc>
          <w:tcPr>
            <w:tcW w:w="810" w:type="dxa"/>
          </w:tcPr>
          <w:p w14:paraId="6BDB402C" w14:textId="77777777" w:rsidR="00440C7C" w:rsidRPr="00AB66F3" w:rsidRDefault="00440C7C" w:rsidP="00126B27">
            <w:pPr>
              <w:rPr>
                <w:color w:val="000000" w:themeColor="text1"/>
                <w:sz w:val="22"/>
                <w:szCs w:val="22"/>
              </w:rPr>
            </w:pPr>
            <w:r>
              <w:rPr>
                <w:color w:val="000000" w:themeColor="text1"/>
                <w:sz w:val="22"/>
                <w:szCs w:val="22"/>
              </w:rPr>
              <w:t>VAL3</w:t>
            </w:r>
          </w:p>
        </w:tc>
        <w:tc>
          <w:tcPr>
            <w:tcW w:w="994" w:type="dxa"/>
          </w:tcPr>
          <w:p w14:paraId="5539D590"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26C2EB2D"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EC4EC79" w14:textId="77777777" w:rsidR="00440C7C" w:rsidRPr="00AB66F3" w:rsidRDefault="00440C7C" w:rsidP="00126B27">
            <w:pPr>
              <w:rPr>
                <w:color w:val="000000" w:themeColor="text1"/>
                <w:sz w:val="22"/>
                <w:szCs w:val="22"/>
              </w:rPr>
            </w:pPr>
            <w:r>
              <w:rPr>
                <w:color w:val="000000" w:themeColor="text1"/>
                <w:sz w:val="22"/>
                <w:szCs w:val="22"/>
              </w:rPr>
              <w:t>3.95</w:t>
            </w:r>
          </w:p>
        </w:tc>
        <w:tc>
          <w:tcPr>
            <w:tcW w:w="1170" w:type="dxa"/>
          </w:tcPr>
          <w:p w14:paraId="03B0B09B" w14:textId="77777777" w:rsidR="00440C7C" w:rsidRPr="00AB66F3" w:rsidRDefault="00440C7C" w:rsidP="00126B27">
            <w:pPr>
              <w:rPr>
                <w:color w:val="000000" w:themeColor="text1"/>
                <w:sz w:val="22"/>
                <w:szCs w:val="22"/>
              </w:rPr>
            </w:pPr>
            <w:r>
              <w:rPr>
                <w:color w:val="000000" w:themeColor="text1"/>
                <w:sz w:val="22"/>
                <w:szCs w:val="22"/>
              </w:rPr>
              <w:t>1.620</w:t>
            </w:r>
          </w:p>
        </w:tc>
        <w:tc>
          <w:tcPr>
            <w:tcW w:w="1260" w:type="dxa"/>
          </w:tcPr>
          <w:p w14:paraId="2C73EB33" w14:textId="77777777" w:rsidR="00440C7C" w:rsidRPr="00AB66F3" w:rsidRDefault="00440C7C" w:rsidP="00126B27">
            <w:pPr>
              <w:rPr>
                <w:color w:val="000000" w:themeColor="text1"/>
                <w:sz w:val="22"/>
                <w:szCs w:val="22"/>
              </w:rPr>
            </w:pPr>
            <w:r>
              <w:rPr>
                <w:color w:val="000000" w:themeColor="text1"/>
                <w:sz w:val="22"/>
                <w:szCs w:val="22"/>
              </w:rPr>
              <w:t>-0.201</w:t>
            </w:r>
          </w:p>
        </w:tc>
        <w:tc>
          <w:tcPr>
            <w:tcW w:w="1345" w:type="dxa"/>
          </w:tcPr>
          <w:p w14:paraId="7612C28A" w14:textId="77777777" w:rsidR="00440C7C" w:rsidRPr="00AB66F3" w:rsidRDefault="00440C7C" w:rsidP="00126B27">
            <w:pPr>
              <w:rPr>
                <w:color w:val="000000" w:themeColor="text1"/>
                <w:sz w:val="22"/>
                <w:szCs w:val="22"/>
              </w:rPr>
            </w:pPr>
            <w:r>
              <w:rPr>
                <w:color w:val="000000" w:themeColor="text1"/>
                <w:sz w:val="22"/>
                <w:szCs w:val="22"/>
              </w:rPr>
              <w:t>-0.963</w:t>
            </w:r>
          </w:p>
        </w:tc>
      </w:tr>
      <w:tr w:rsidR="00440C7C" w14:paraId="77060670" w14:textId="77777777" w:rsidTr="00126B27">
        <w:tc>
          <w:tcPr>
            <w:tcW w:w="1705" w:type="dxa"/>
            <w:vMerge/>
          </w:tcPr>
          <w:p w14:paraId="40BCACD2" w14:textId="77777777" w:rsidR="00440C7C" w:rsidRPr="00AB66F3" w:rsidRDefault="00440C7C" w:rsidP="00126B27">
            <w:pPr>
              <w:rPr>
                <w:color w:val="000000" w:themeColor="text1"/>
                <w:sz w:val="22"/>
                <w:szCs w:val="22"/>
              </w:rPr>
            </w:pPr>
          </w:p>
        </w:tc>
        <w:tc>
          <w:tcPr>
            <w:tcW w:w="810" w:type="dxa"/>
          </w:tcPr>
          <w:p w14:paraId="213ED5D9" w14:textId="77777777" w:rsidR="00440C7C" w:rsidRPr="00AB66F3" w:rsidRDefault="00440C7C" w:rsidP="00126B27">
            <w:pPr>
              <w:rPr>
                <w:color w:val="000000" w:themeColor="text1"/>
                <w:sz w:val="22"/>
                <w:szCs w:val="22"/>
              </w:rPr>
            </w:pPr>
            <w:r>
              <w:rPr>
                <w:color w:val="000000" w:themeColor="text1"/>
                <w:sz w:val="22"/>
                <w:szCs w:val="22"/>
              </w:rPr>
              <w:t>VAL4</w:t>
            </w:r>
          </w:p>
        </w:tc>
        <w:tc>
          <w:tcPr>
            <w:tcW w:w="994" w:type="dxa"/>
          </w:tcPr>
          <w:p w14:paraId="029EAC58"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1C465C8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52584F22" w14:textId="77777777" w:rsidR="00440C7C" w:rsidRPr="00AB66F3" w:rsidRDefault="00440C7C" w:rsidP="00126B27">
            <w:pPr>
              <w:rPr>
                <w:color w:val="000000" w:themeColor="text1"/>
                <w:sz w:val="22"/>
                <w:szCs w:val="22"/>
              </w:rPr>
            </w:pPr>
            <w:r>
              <w:rPr>
                <w:color w:val="000000" w:themeColor="text1"/>
                <w:sz w:val="22"/>
                <w:szCs w:val="22"/>
              </w:rPr>
              <w:t>5.98</w:t>
            </w:r>
          </w:p>
        </w:tc>
        <w:tc>
          <w:tcPr>
            <w:tcW w:w="1170" w:type="dxa"/>
          </w:tcPr>
          <w:p w14:paraId="20E09CA7" w14:textId="77777777" w:rsidR="00440C7C" w:rsidRPr="00AB66F3" w:rsidRDefault="00440C7C" w:rsidP="00126B27">
            <w:pPr>
              <w:rPr>
                <w:color w:val="000000" w:themeColor="text1"/>
                <w:sz w:val="22"/>
                <w:szCs w:val="22"/>
              </w:rPr>
            </w:pPr>
            <w:r>
              <w:rPr>
                <w:color w:val="000000" w:themeColor="text1"/>
                <w:sz w:val="22"/>
                <w:szCs w:val="22"/>
              </w:rPr>
              <w:t>1.982</w:t>
            </w:r>
          </w:p>
        </w:tc>
        <w:tc>
          <w:tcPr>
            <w:tcW w:w="1260" w:type="dxa"/>
          </w:tcPr>
          <w:p w14:paraId="63E66937" w14:textId="77777777" w:rsidR="00440C7C" w:rsidRPr="00AB66F3" w:rsidRDefault="00440C7C" w:rsidP="00126B27">
            <w:pPr>
              <w:rPr>
                <w:color w:val="000000" w:themeColor="text1"/>
                <w:sz w:val="22"/>
                <w:szCs w:val="22"/>
              </w:rPr>
            </w:pPr>
            <w:r>
              <w:rPr>
                <w:color w:val="000000" w:themeColor="text1"/>
                <w:sz w:val="22"/>
                <w:szCs w:val="22"/>
              </w:rPr>
              <w:t>-0.849</w:t>
            </w:r>
          </w:p>
        </w:tc>
        <w:tc>
          <w:tcPr>
            <w:tcW w:w="1345" w:type="dxa"/>
          </w:tcPr>
          <w:p w14:paraId="195F45D0" w14:textId="77777777" w:rsidR="00440C7C" w:rsidRPr="00AB66F3" w:rsidRDefault="00440C7C" w:rsidP="00126B27">
            <w:pPr>
              <w:rPr>
                <w:color w:val="000000" w:themeColor="text1"/>
                <w:sz w:val="22"/>
                <w:szCs w:val="22"/>
              </w:rPr>
            </w:pPr>
            <w:r>
              <w:rPr>
                <w:color w:val="000000" w:themeColor="text1"/>
                <w:sz w:val="22"/>
                <w:szCs w:val="22"/>
              </w:rPr>
              <w:t>-0.488</w:t>
            </w:r>
          </w:p>
        </w:tc>
      </w:tr>
      <w:tr w:rsidR="00440C7C" w14:paraId="17E0D000" w14:textId="77777777" w:rsidTr="00126B27">
        <w:tc>
          <w:tcPr>
            <w:tcW w:w="1705" w:type="dxa"/>
            <w:vMerge/>
          </w:tcPr>
          <w:p w14:paraId="3D31FAA3" w14:textId="77777777" w:rsidR="00440C7C" w:rsidRPr="00AB66F3" w:rsidRDefault="00440C7C" w:rsidP="00126B27">
            <w:pPr>
              <w:rPr>
                <w:color w:val="000000" w:themeColor="text1"/>
                <w:sz w:val="22"/>
                <w:szCs w:val="22"/>
              </w:rPr>
            </w:pPr>
          </w:p>
        </w:tc>
        <w:tc>
          <w:tcPr>
            <w:tcW w:w="810" w:type="dxa"/>
          </w:tcPr>
          <w:p w14:paraId="4169141C" w14:textId="77777777" w:rsidR="00440C7C" w:rsidRPr="00AB66F3" w:rsidRDefault="00440C7C" w:rsidP="00126B27">
            <w:pPr>
              <w:rPr>
                <w:color w:val="000000" w:themeColor="text1"/>
                <w:sz w:val="22"/>
                <w:szCs w:val="22"/>
              </w:rPr>
            </w:pPr>
            <w:r>
              <w:rPr>
                <w:color w:val="000000" w:themeColor="text1"/>
                <w:sz w:val="22"/>
                <w:szCs w:val="22"/>
              </w:rPr>
              <w:t>VAL5</w:t>
            </w:r>
          </w:p>
        </w:tc>
        <w:tc>
          <w:tcPr>
            <w:tcW w:w="994" w:type="dxa"/>
          </w:tcPr>
          <w:p w14:paraId="7735484A"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52234215"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2DAAFB91" w14:textId="77777777" w:rsidR="00440C7C" w:rsidRPr="00AB66F3" w:rsidRDefault="00440C7C" w:rsidP="00126B27">
            <w:pPr>
              <w:rPr>
                <w:color w:val="000000" w:themeColor="text1"/>
                <w:sz w:val="22"/>
                <w:szCs w:val="22"/>
              </w:rPr>
            </w:pPr>
            <w:r>
              <w:rPr>
                <w:color w:val="000000" w:themeColor="text1"/>
                <w:sz w:val="22"/>
                <w:szCs w:val="22"/>
              </w:rPr>
              <w:t>4.24</w:t>
            </w:r>
          </w:p>
        </w:tc>
        <w:tc>
          <w:tcPr>
            <w:tcW w:w="1170" w:type="dxa"/>
          </w:tcPr>
          <w:p w14:paraId="1381BEA6" w14:textId="77777777" w:rsidR="00440C7C" w:rsidRPr="00AB66F3" w:rsidRDefault="00440C7C" w:rsidP="00126B27">
            <w:pPr>
              <w:rPr>
                <w:color w:val="000000" w:themeColor="text1"/>
                <w:sz w:val="22"/>
                <w:szCs w:val="22"/>
              </w:rPr>
            </w:pPr>
            <w:r>
              <w:rPr>
                <w:color w:val="000000" w:themeColor="text1"/>
                <w:sz w:val="22"/>
                <w:szCs w:val="22"/>
              </w:rPr>
              <w:t>1.982</w:t>
            </w:r>
          </w:p>
        </w:tc>
        <w:tc>
          <w:tcPr>
            <w:tcW w:w="1260" w:type="dxa"/>
          </w:tcPr>
          <w:p w14:paraId="737B9907" w14:textId="77777777" w:rsidR="00440C7C" w:rsidRPr="00AB66F3" w:rsidRDefault="00440C7C" w:rsidP="00126B27">
            <w:pPr>
              <w:rPr>
                <w:color w:val="000000" w:themeColor="text1"/>
                <w:sz w:val="22"/>
                <w:szCs w:val="22"/>
              </w:rPr>
            </w:pPr>
            <w:r>
              <w:rPr>
                <w:color w:val="000000" w:themeColor="text1"/>
                <w:sz w:val="22"/>
                <w:szCs w:val="22"/>
              </w:rPr>
              <w:t>-0.576</w:t>
            </w:r>
          </w:p>
        </w:tc>
        <w:tc>
          <w:tcPr>
            <w:tcW w:w="1345" w:type="dxa"/>
          </w:tcPr>
          <w:p w14:paraId="67AAA09F" w14:textId="77777777" w:rsidR="00440C7C" w:rsidRPr="00AB66F3" w:rsidRDefault="00440C7C" w:rsidP="00126B27">
            <w:pPr>
              <w:rPr>
                <w:color w:val="000000" w:themeColor="text1"/>
                <w:sz w:val="22"/>
                <w:szCs w:val="22"/>
              </w:rPr>
            </w:pPr>
            <w:r>
              <w:rPr>
                <w:color w:val="000000" w:themeColor="text1"/>
                <w:sz w:val="22"/>
                <w:szCs w:val="22"/>
              </w:rPr>
              <w:t>-0.722</w:t>
            </w:r>
          </w:p>
        </w:tc>
      </w:tr>
      <w:tr w:rsidR="00440C7C" w14:paraId="0DD421FA" w14:textId="77777777" w:rsidTr="00126B27">
        <w:tc>
          <w:tcPr>
            <w:tcW w:w="1705" w:type="dxa"/>
            <w:vMerge/>
          </w:tcPr>
          <w:p w14:paraId="26985A7B" w14:textId="77777777" w:rsidR="00440C7C" w:rsidRPr="00AB66F3" w:rsidRDefault="00440C7C" w:rsidP="00126B27">
            <w:pPr>
              <w:rPr>
                <w:color w:val="000000" w:themeColor="text1"/>
                <w:sz w:val="22"/>
                <w:szCs w:val="22"/>
              </w:rPr>
            </w:pPr>
          </w:p>
        </w:tc>
        <w:tc>
          <w:tcPr>
            <w:tcW w:w="810" w:type="dxa"/>
          </w:tcPr>
          <w:p w14:paraId="3DD3E94A" w14:textId="77777777" w:rsidR="00440C7C" w:rsidRPr="00AB66F3" w:rsidRDefault="00440C7C" w:rsidP="00126B27">
            <w:pPr>
              <w:rPr>
                <w:color w:val="000000" w:themeColor="text1"/>
                <w:sz w:val="22"/>
                <w:szCs w:val="22"/>
              </w:rPr>
            </w:pPr>
            <w:r>
              <w:rPr>
                <w:color w:val="000000" w:themeColor="text1"/>
                <w:sz w:val="22"/>
                <w:szCs w:val="22"/>
              </w:rPr>
              <w:t>VAL6</w:t>
            </w:r>
          </w:p>
        </w:tc>
        <w:tc>
          <w:tcPr>
            <w:tcW w:w="994" w:type="dxa"/>
          </w:tcPr>
          <w:p w14:paraId="05A9961A"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55F00B3B"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74EBC194" w14:textId="77777777" w:rsidR="00440C7C" w:rsidRPr="00AB66F3" w:rsidRDefault="00440C7C" w:rsidP="00126B27">
            <w:pPr>
              <w:rPr>
                <w:color w:val="000000" w:themeColor="text1"/>
                <w:sz w:val="22"/>
                <w:szCs w:val="22"/>
              </w:rPr>
            </w:pPr>
            <w:r>
              <w:rPr>
                <w:color w:val="000000" w:themeColor="text1"/>
                <w:sz w:val="22"/>
                <w:szCs w:val="22"/>
              </w:rPr>
              <w:t>3.51</w:t>
            </w:r>
          </w:p>
        </w:tc>
        <w:tc>
          <w:tcPr>
            <w:tcW w:w="1170" w:type="dxa"/>
          </w:tcPr>
          <w:p w14:paraId="136E413B" w14:textId="77777777" w:rsidR="00440C7C" w:rsidRPr="00AB66F3" w:rsidRDefault="00440C7C" w:rsidP="00126B27">
            <w:pPr>
              <w:rPr>
                <w:color w:val="000000" w:themeColor="text1"/>
                <w:sz w:val="22"/>
                <w:szCs w:val="22"/>
              </w:rPr>
            </w:pPr>
            <w:r>
              <w:rPr>
                <w:color w:val="000000" w:themeColor="text1"/>
                <w:sz w:val="22"/>
                <w:szCs w:val="22"/>
              </w:rPr>
              <w:t>1.818</w:t>
            </w:r>
          </w:p>
        </w:tc>
        <w:tc>
          <w:tcPr>
            <w:tcW w:w="1260" w:type="dxa"/>
          </w:tcPr>
          <w:p w14:paraId="07C92EA8" w14:textId="77777777" w:rsidR="00440C7C" w:rsidRPr="00AB66F3" w:rsidRDefault="00440C7C" w:rsidP="00126B27">
            <w:pPr>
              <w:rPr>
                <w:color w:val="000000" w:themeColor="text1"/>
                <w:sz w:val="22"/>
                <w:szCs w:val="22"/>
              </w:rPr>
            </w:pPr>
            <w:r>
              <w:rPr>
                <w:color w:val="000000" w:themeColor="text1"/>
                <w:sz w:val="22"/>
                <w:szCs w:val="22"/>
              </w:rPr>
              <w:t>0.145</w:t>
            </w:r>
          </w:p>
        </w:tc>
        <w:tc>
          <w:tcPr>
            <w:tcW w:w="1345" w:type="dxa"/>
          </w:tcPr>
          <w:p w14:paraId="4C0F9BAD" w14:textId="77777777" w:rsidR="00440C7C" w:rsidRPr="00AB66F3" w:rsidRDefault="00440C7C" w:rsidP="00126B27">
            <w:pPr>
              <w:rPr>
                <w:color w:val="000000" w:themeColor="text1"/>
                <w:sz w:val="22"/>
                <w:szCs w:val="22"/>
              </w:rPr>
            </w:pPr>
            <w:r>
              <w:rPr>
                <w:color w:val="000000" w:themeColor="text1"/>
                <w:sz w:val="22"/>
                <w:szCs w:val="22"/>
              </w:rPr>
              <w:t>-0.387</w:t>
            </w:r>
          </w:p>
        </w:tc>
      </w:tr>
      <w:tr w:rsidR="00440C7C" w14:paraId="36EC6995" w14:textId="77777777" w:rsidTr="00126B27">
        <w:tc>
          <w:tcPr>
            <w:tcW w:w="1705" w:type="dxa"/>
            <w:vMerge/>
          </w:tcPr>
          <w:p w14:paraId="1E283D67" w14:textId="77777777" w:rsidR="00440C7C" w:rsidRPr="00AB66F3" w:rsidRDefault="00440C7C" w:rsidP="00126B27">
            <w:pPr>
              <w:rPr>
                <w:color w:val="000000" w:themeColor="text1"/>
                <w:sz w:val="22"/>
                <w:szCs w:val="22"/>
              </w:rPr>
            </w:pPr>
          </w:p>
        </w:tc>
        <w:tc>
          <w:tcPr>
            <w:tcW w:w="810" w:type="dxa"/>
          </w:tcPr>
          <w:p w14:paraId="08C85A22" w14:textId="77777777" w:rsidR="00440C7C" w:rsidRPr="00AB66F3" w:rsidRDefault="00440C7C" w:rsidP="00126B27">
            <w:pPr>
              <w:rPr>
                <w:color w:val="000000" w:themeColor="text1"/>
                <w:sz w:val="22"/>
                <w:szCs w:val="22"/>
              </w:rPr>
            </w:pPr>
            <w:r>
              <w:rPr>
                <w:color w:val="000000" w:themeColor="text1"/>
                <w:sz w:val="22"/>
                <w:szCs w:val="22"/>
              </w:rPr>
              <w:t>VAL7</w:t>
            </w:r>
          </w:p>
        </w:tc>
        <w:tc>
          <w:tcPr>
            <w:tcW w:w="994" w:type="dxa"/>
          </w:tcPr>
          <w:p w14:paraId="0936894C"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0C3DCBE7"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39C42599" w14:textId="77777777" w:rsidR="00440C7C" w:rsidRPr="00AB66F3" w:rsidRDefault="00440C7C" w:rsidP="00126B27">
            <w:pPr>
              <w:rPr>
                <w:color w:val="000000" w:themeColor="text1"/>
                <w:sz w:val="22"/>
                <w:szCs w:val="22"/>
              </w:rPr>
            </w:pPr>
            <w:r>
              <w:rPr>
                <w:color w:val="000000" w:themeColor="text1"/>
                <w:sz w:val="22"/>
                <w:szCs w:val="22"/>
              </w:rPr>
              <w:t>3.73</w:t>
            </w:r>
          </w:p>
        </w:tc>
        <w:tc>
          <w:tcPr>
            <w:tcW w:w="1170" w:type="dxa"/>
          </w:tcPr>
          <w:p w14:paraId="34E33FC4" w14:textId="77777777" w:rsidR="00440C7C" w:rsidRPr="00AB66F3" w:rsidRDefault="00440C7C" w:rsidP="00126B27">
            <w:pPr>
              <w:rPr>
                <w:color w:val="000000" w:themeColor="text1"/>
                <w:sz w:val="22"/>
                <w:szCs w:val="22"/>
              </w:rPr>
            </w:pPr>
            <w:r>
              <w:rPr>
                <w:color w:val="000000" w:themeColor="text1"/>
                <w:sz w:val="22"/>
                <w:szCs w:val="22"/>
              </w:rPr>
              <w:t>1.854</w:t>
            </w:r>
          </w:p>
        </w:tc>
        <w:tc>
          <w:tcPr>
            <w:tcW w:w="1260" w:type="dxa"/>
          </w:tcPr>
          <w:p w14:paraId="0D120C3C" w14:textId="77777777" w:rsidR="00440C7C" w:rsidRPr="00AB66F3" w:rsidRDefault="00440C7C" w:rsidP="00126B27">
            <w:pPr>
              <w:rPr>
                <w:color w:val="000000" w:themeColor="text1"/>
                <w:sz w:val="22"/>
                <w:szCs w:val="22"/>
              </w:rPr>
            </w:pPr>
            <w:r>
              <w:rPr>
                <w:color w:val="000000" w:themeColor="text1"/>
                <w:sz w:val="22"/>
                <w:szCs w:val="22"/>
              </w:rPr>
              <w:t>-0.731</w:t>
            </w:r>
          </w:p>
        </w:tc>
        <w:tc>
          <w:tcPr>
            <w:tcW w:w="1345" w:type="dxa"/>
          </w:tcPr>
          <w:p w14:paraId="086C1EF6" w14:textId="77777777" w:rsidR="00440C7C" w:rsidRPr="00AB66F3" w:rsidRDefault="00440C7C" w:rsidP="00126B27">
            <w:pPr>
              <w:rPr>
                <w:color w:val="000000" w:themeColor="text1"/>
                <w:sz w:val="22"/>
                <w:szCs w:val="22"/>
              </w:rPr>
            </w:pPr>
            <w:r>
              <w:rPr>
                <w:color w:val="000000" w:themeColor="text1"/>
                <w:sz w:val="22"/>
                <w:szCs w:val="22"/>
              </w:rPr>
              <w:t>-0.211</w:t>
            </w:r>
          </w:p>
        </w:tc>
      </w:tr>
      <w:tr w:rsidR="00440C7C" w14:paraId="5A459E63" w14:textId="77777777" w:rsidTr="00126B27">
        <w:tc>
          <w:tcPr>
            <w:tcW w:w="1705" w:type="dxa"/>
            <w:vMerge/>
          </w:tcPr>
          <w:p w14:paraId="269B4508" w14:textId="77777777" w:rsidR="00440C7C" w:rsidRPr="00AB66F3" w:rsidRDefault="00440C7C" w:rsidP="00126B27">
            <w:pPr>
              <w:rPr>
                <w:color w:val="000000" w:themeColor="text1"/>
                <w:sz w:val="22"/>
                <w:szCs w:val="22"/>
              </w:rPr>
            </w:pPr>
          </w:p>
        </w:tc>
        <w:tc>
          <w:tcPr>
            <w:tcW w:w="810" w:type="dxa"/>
          </w:tcPr>
          <w:p w14:paraId="2DB41DD2" w14:textId="77777777" w:rsidR="00440C7C" w:rsidRDefault="00440C7C" w:rsidP="00126B27">
            <w:pPr>
              <w:rPr>
                <w:color w:val="000000" w:themeColor="text1"/>
                <w:sz w:val="22"/>
                <w:szCs w:val="22"/>
              </w:rPr>
            </w:pPr>
            <w:r>
              <w:rPr>
                <w:color w:val="000000" w:themeColor="text1"/>
                <w:sz w:val="22"/>
                <w:szCs w:val="22"/>
              </w:rPr>
              <w:t>VAL8</w:t>
            </w:r>
          </w:p>
        </w:tc>
        <w:tc>
          <w:tcPr>
            <w:tcW w:w="994" w:type="dxa"/>
          </w:tcPr>
          <w:p w14:paraId="71E8D9ED"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0CFD54BC"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6DA858AE" w14:textId="77777777" w:rsidR="00440C7C" w:rsidRPr="00C764C1" w:rsidRDefault="00440C7C" w:rsidP="00126B27">
            <w:pPr>
              <w:rPr>
                <w:color w:val="000000" w:themeColor="text1"/>
                <w:sz w:val="22"/>
                <w:szCs w:val="22"/>
              </w:rPr>
            </w:pPr>
            <w:r>
              <w:rPr>
                <w:color w:val="000000" w:themeColor="text1"/>
                <w:sz w:val="22"/>
                <w:szCs w:val="22"/>
              </w:rPr>
              <w:t>5.02</w:t>
            </w:r>
          </w:p>
        </w:tc>
        <w:tc>
          <w:tcPr>
            <w:tcW w:w="1170" w:type="dxa"/>
          </w:tcPr>
          <w:p w14:paraId="6E5F07BD" w14:textId="77777777" w:rsidR="00440C7C" w:rsidRPr="00C764C1" w:rsidRDefault="00440C7C" w:rsidP="00126B27">
            <w:pPr>
              <w:rPr>
                <w:color w:val="000000" w:themeColor="text1"/>
                <w:sz w:val="22"/>
                <w:szCs w:val="22"/>
              </w:rPr>
            </w:pPr>
            <w:r>
              <w:rPr>
                <w:color w:val="000000" w:themeColor="text1"/>
                <w:sz w:val="22"/>
                <w:szCs w:val="22"/>
              </w:rPr>
              <w:t>1.702</w:t>
            </w:r>
          </w:p>
        </w:tc>
        <w:tc>
          <w:tcPr>
            <w:tcW w:w="1260" w:type="dxa"/>
          </w:tcPr>
          <w:p w14:paraId="4EB8D9AA" w14:textId="77777777" w:rsidR="00440C7C" w:rsidRPr="00C764C1" w:rsidRDefault="00440C7C" w:rsidP="00126B27">
            <w:pPr>
              <w:rPr>
                <w:color w:val="000000" w:themeColor="text1"/>
                <w:sz w:val="22"/>
                <w:szCs w:val="22"/>
              </w:rPr>
            </w:pPr>
            <w:r>
              <w:rPr>
                <w:color w:val="000000" w:themeColor="text1"/>
                <w:sz w:val="22"/>
                <w:szCs w:val="22"/>
              </w:rPr>
              <w:t>-0.239</w:t>
            </w:r>
          </w:p>
        </w:tc>
        <w:tc>
          <w:tcPr>
            <w:tcW w:w="1345" w:type="dxa"/>
          </w:tcPr>
          <w:p w14:paraId="24834047" w14:textId="77777777" w:rsidR="00440C7C" w:rsidRPr="00C764C1" w:rsidRDefault="00440C7C" w:rsidP="00126B27">
            <w:pPr>
              <w:rPr>
                <w:color w:val="000000" w:themeColor="text1"/>
                <w:sz w:val="22"/>
                <w:szCs w:val="22"/>
              </w:rPr>
            </w:pPr>
            <w:r>
              <w:rPr>
                <w:color w:val="000000" w:themeColor="text1"/>
                <w:sz w:val="22"/>
                <w:szCs w:val="22"/>
              </w:rPr>
              <w:t>-0.866</w:t>
            </w:r>
          </w:p>
        </w:tc>
      </w:tr>
      <w:tr w:rsidR="00440C7C" w14:paraId="33320A88" w14:textId="77777777" w:rsidTr="00126B27">
        <w:tc>
          <w:tcPr>
            <w:tcW w:w="1705" w:type="dxa"/>
            <w:vMerge/>
          </w:tcPr>
          <w:p w14:paraId="3BDA1774" w14:textId="77777777" w:rsidR="00440C7C" w:rsidRPr="00AB66F3" w:rsidRDefault="00440C7C" w:rsidP="00126B27">
            <w:pPr>
              <w:rPr>
                <w:color w:val="000000" w:themeColor="text1"/>
                <w:sz w:val="22"/>
                <w:szCs w:val="22"/>
              </w:rPr>
            </w:pPr>
          </w:p>
        </w:tc>
        <w:tc>
          <w:tcPr>
            <w:tcW w:w="810" w:type="dxa"/>
          </w:tcPr>
          <w:p w14:paraId="38C28EAA" w14:textId="77777777" w:rsidR="00440C7C" w:rsidRDefault="00440C7C" w:rsidP="00126B27">
            <w:pPr>
              <w:rPr>
                <w:color w:val="000000" w:themeColor="text1"/>
                <w:sz w:val="22"/>
                <w:szCs w:val="22"/>
              </w:rPr>
            </w:pPr>
            <w:r>
              <w:rPr>
                <w:color w:val="000000" w:themeColor="text1"/>
                <w:sz w:val="22"/>
                <w:szCs w:val="22"/>
              </w:rPr>
              <w:t>VAL9</w:t>
            </w:r>
          </w:p>
        </w:tc>
        <w:tc>
          <w:tcPr>
            <w:tcW w:w="994" w:type="dxa"/>
          </w:tcPr>
          <w:p w14:paraId="1AE7DB37"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4BD17D1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3EB87FFF" w14:textId="77777777" w:rsidR="00440C7C" w:rsidRPr="00C764C1" w:rsidRDefault="00440C7C" w:rsidP="00126B27">
            <w:pPr>
              <w:rPr>
                <w:color w:val="000000" w:themeColor="text1"/>
                <w:sz w:val="22"/>
                <w:szCs w:val="22"/>
              </w:rPr>
            </w:pPr>
            <w:r>
              <w:rPr>
                <w:color w:val="000000" w:themeColor="text1"/>
                <w:sz w:val="22"/>
                <w:szCs w:val="22"/>
              </w:rPr>
              <w:t>4.43</w:t>
            </w:r>
          </w:p>
        </w:tc>
        <w:tc>
          <w:tcPr>
            <w:tcW w:w="1170" w:type="dxa"/>
          </w:tcPr>
          <w:p w14:paraId="47132CA8" w14:textId="77777777" w:rsidR="00440C7C" w:rsidRPr="00C764C1" w:rsidRDefault="00440C7C" w:rsidP="00126B27">
            <w:pPr>
              <w:rPr>
                <w:color w:val="000000" w:themeColor="text1"/>
                <w:sz w:val="22"/>
                <w:szCs w:val="22"/>
              </w:rPr>
            </w:pPr>
            <w:r>
              <w:rPr>
                <w:color w:val="000000" w:themeColor="text1"/>
                <w:sz w:val="22"/>
                <w:szCs w:val="22"/>
              </w:rPr>
              <w:t>1.690</w:t>
            </w:r>
          </w:p>
        </w:tc>
        <w:tc>
          <w:tcPr>
            <w:tcW w:w="1260" w:type="dxa"/>
          </w:tcPr>
          <w:p w14:paraId="45A50CC3" w14:textId="77777777" w:rsidR="00440C7C" w:rsidRPr="00C764C1" w:rsidRDefault="00440C7C" w:rsidP="00126B27">
            <w:pPr>
              <w:rPr>
                <w:color w:val="000000" w:themeColor="text1"/>
                <w:sz w:val="22"/>
                <w:szCs w:val="22"/>
              </w:rPr>
            </w:pPr>
            <w:r>
              <w:rPr>
                <w:color w:val="000000" w:themeColor="text1"/>
                <w:sz w:val="22"/>
                <w:szCs w:val="22"/>
              </w:rPr>
              <w:t>-0.344</w:t>
            </w:r>
          </w:p>
        </w:tc>
        <w:tc>
          <w:tcPr>
            <w:tcW w:w="1345" w:type="dxa"/>
          </w:tcPr>
          <w:p w14:paraId="67E7659C" w14:textId="77777777" w:rsidR="00440C7C" w:rsidRPr="00C764C1" w:rsidRDefault="00440C7C" w:rsidP="00126B27">
            <w:pPr>
              <w:rPr>
                <w:color w:val="000000" w:themeColor="text1"/>
                <w:sz w:val="22"/>
                <w:szCs w:val="22"/>
              </w:rPr>
            </w:pPr>
            <w:r>
              <w:rPr>
                <w:color w:val="000000" w:themeColor="text1"/>
                <w:sz w:val="22"/>
                <w:szCs w:val="22"/>
              </w:rPr>
              <w:t>-0.221</w:t>
            </w:r>
          </w:p>
        </w:tc>
      </w:tr>
      <w:tr w:rsidR="00440C7C" w14:paraId="521725A4" w14:textId="77777777" w:rsidTr="00126B27">
        <w:tc>
          <w:tcPr>
            <w:tcW w:w="1705" w:type="dxa"/>
            <w:vMerge/>
          </w:tcPr>
          <w:p w14:paraId="21CADCB9" w14:textId="77777777" w:rsidR="00440C7C" w:rsidRPr="00AB66F3" w:rsidRDefault="00440C7C" w:rsidP="00126B27">
            <w:pPr>
              <w:rPr>
                <w:color w:val="000000" w:themeColor="text1"/>
                <w:sz w:val="22"/>
                <w:szCs w:val="22"/>
              </w:rPr>
            </w:pPr>
          </w:p>
        </w:tc>
        <w:tc>
          <w:tcPr>
            <w:tcW w:w="810" w:type="dxa"/>
          </w:tcPr>
          <w:p w14:paraId="7E826C76" w14:textId="77777777" w:rsidR="00440C7C" w:rsidRDefault="00440C7C" w:rsidP="00126B27">
            <w:pPr>
              <w:rPr>
                <w:color w:val="000000" w:themeColor="text1"/>
                <w:sz w:val="22"/>
                <w:szCs w:val="22"/>
              </w:rPr>
            </w:pPr>
            <w:r>
              <w:rPr>
                <w:color w:val="000000" w:themeColor="text1"/>
                <w:sz w:val="22"/>
                <w:szCs w:val="22"/>
              </w:rPr>
              <w:t>VAL10</w:t>
            </w:r>
          </w:p>
        </w:tc>
        <w:tc>
          <w:tcPr>
            <w:tcW w:w="994" w:type="dxa"/>
          </w:tcPr>
          <w:p w14:paraId="6C87E11A"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33D39490"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56F7245D" w14:textId="77777777" w:rsidR="00440C7C" w:rsidRPr="00C764C1" w:rsidRDefault="00440C7C" w:rsidP="00126B27">
            <w:pPr>
              <w:rPr>
                <w:color w:val="000000" w:themeColor="text1"/>
                <w:sz w:val="22"/>
                <w:szCs w:val="22"/>
              </w:rPr>
            </w:pPr>
            <w:r>
              <w:rPr>
                <w:color w:val="000000" w:themeColor="text1"/>
                <w:sz w:val="22"/>
                <w:szCs w:val="22"/>
              </w:rPr>
              <w:t>4.50</w:t>
            </w:r>
          </w:p>
        </w:tc>
        <w:tc>
          <w:tcPr>
            <w:tcW w:w="1170" w:type="dxa"/>
          </w:tcPr>
          <w:p w14:paraId="623AEBA2" w14:textId="77777777" w:rsidR="00440C7C" w:rsidRPr="00C764C1" w:rsidRDefault="00440C7C" w:rsidP="00126B27">
            <w:pPr>
              <w:rPr>
                <w:color w:val="000000" w:themeColor="text1"/>
                <w:sz w:val="22"/>
                <w:szCs w:val="22"/>
              </w:rPr>
            </w:pPr>
            <w:r>
              <w:rPr>
                <w:color w:val="000000" w:themeColor="text1"/>
                <w:sz w:val="22"/>
                <w:szCs w:val="22"/>
              </w:rPr>
              <w:t>1.770</w:t>
            </w:r>
          </w:p>
        </w:tc>
        <w:tc>
          <w:tcPr>
            <w:tcW w:w="1260" w:type="dxa"/>
          </w:tcPr>
          <w:p w14:paraId="096E9C9E" w14:textId="77777777" w:rsidR="00440C7C" w:rsidRPr="00C764C1" w:rsidRDefault="00440C7C" w:rsidP="00126B27">
            <w:pPr>
              <w:rPr>
                <w:color w:val="000000" w:themeColor="text1"/>
                <w:sz w:val="22"/>
                <w:szCs w:val="22"/>
              </w:rPr>
            </w:pPr>
            <w:r>
              <w:rPr>
                <w:color w:val="000000" w:themeColor="text1"/>
                <w:sz w:val="22"/>
                <w:szCs w:val="22"/>
              </w:rPr>
              <w:t>-0.627</w:t>
            </w:r>
          </w:p>
        </w:tc>
        <w:tc>
          <w:tcPr>
            <w:tcW w:w="1345" w:type="dxa"/>
          </w:tcPr>
          <w:p w14:paraId="737B090D" w14:textId="77777777" w:rsidR="00440C7C" w:rsidRPr="00C764C1" w:rsidRDefault="00440C7C" w:rsidP="00126B27">
            <w:pPr>
              <w:rPr>
                <w:color w:val="000000" w:themeColor="text1"/>
                <w:sz w:val="22"/>
                <w:szCs w:val="22"/>
              </w:rPr>
            </w:pPr>
            <w:r>
              <w:rPr>
                <w:color w:val="000000" w:themeColor="text1"/>
                <w:sz w:val="22"/>
                <w:szCs w:val="22"/>
              </w:rPr>
              <w:t>-0.920</w:t>
            </w:r>
          </w:p>
        </w:tc>
      </w:tr>
      <w:tr w:rsidR="00440C7C" w14:paraId="15793D12" w14:textId="77777777" w:rsidTr="00126B27">
        <w:tc>
          <w:tcPr>
            <w:tcW w:w="1705" w:type="dxa"/>
            <w:vMerge/>
          </w:tcPr>
          <w:p w14:paraId="5D0BF066" w14:textId="77777777" w:rsidR="00440C7C" w:rsidRPr="00AB66F3" w:rsidRDefault="00440C7C" w:rsidP="00126B27">
            <w:pPr>
              <w:rPr>
                <w:color w:val="000000" w:themeColor="text1"/>
                <w:sz w:val="22"/>
                <w:szCs w:val="22"/>
              </w:rPr>
            </w:pPr>
          </w:p>
        </w:tc>
        <w:tc>
          <w:tcPr>
            <w:tcW w:w="810" w:type="dxa"/>
          </w:tcPr>
          <w:p w14:paraId="2E126182" w14:textId="77777777" w:rsidR="00440C7C" w:rsidRDefault="00440C7C" w:rsidP="00126B27">
            <w:pPr>
              <w:rPr>
                <w:color w:val="000000" w:themeColor="text1"/>
                <w:sz w:val="22"/>
                <w:szCs w:val="22"/>
              </w:rPr>
            </w:pPr>
            <w:r>
              <w:rPr>
                <w:color w:val="000000" w:themeColor="text1"/>
                <w:sz w:val="22"/>
                <w:szCs w:val="22"/>
              </w:rPr>
              <w:t>VAL11</w:t>
            </w:r>
          </w:p>
        </w:tc>
        <w:tc>
          <w:tcPr>
            <w:tcW w:w="994" w:type="dxa"/>
          </w:tcPr>
          <w:p w14:paraId="123373A6"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5AE85C5A"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F2BD99D" w14:textId="77777777" w:rsidR="00440C7C" w:rsidRPr="00C764C1" w:rsidRDefault="00440C7C" w:rsidP="00126B27">
            <w:pPr>
              <w:rPr>
                <w:color w:val="000000" w:themeColor="text1"/>
                <w:sz w:val="22"/>
                <w:szCs w:val="22"/>
              </w:rPr>
            </w:pPr>
            <w:r>
              <w:rPr>
                <w:color w:val="000000" w:themeColor="text1"/>
                <w:sz w:val="22"/>
                <w:szCs w:val="22"/>
              </w:rPr>
              <w:t>3.42</w:t>
            </w:r>
          </w:p>
        </w:tc>
        <w:tc>
          <w:tcPr>
            <w:tcW w:w="1170" w:type="dxa"/>
          </w:tcPr>
          <w:p w14:paraId="70482B9B" w14:textId="77777777" w:rsidR="00440C7C" w:rsidRPr="00C764C1" w:rsidRDefault="00440C7C" w:rsidP="00126B27">
            <w:pPr>
              <w:rPr>
                <w:color w:val="000000" w:themeColor="text1"/>
                <w:sz w:val="22"/>
                <w:szCs w:val="22"/>
              </w:rPr>
            </w:pPr>
            <w:r>
              <w:rPr>
                <w:color w:val="000000" w:themeColor="text1"/>
                <w:sz w:val="22"/>
                <w:szCs w:val="22"/>
              </w:rPr>
              <w:t>1.818</w:t>
            </w:r>
          </w:p>
        </w:tc>
        <w:tc>
          <w:tcPr>
            <w:tcW w:w="1260" w:type="dxa"/>
          </w:tcPr>
          <w:p w14:paraId="1BBDD5C4" w14:textId="77777777" w:rsidR="00440C7C" w:rsidRPr="00C764C1" w:rsidRDefault="00440C7C" w:rsidP="00126B27">
            <w:pPr>
              <w:rPr>
                <w:color w:val="000000" w:themeColor="text1"/>
                <w:sz w:val="22"/>
                <w:szCs w:val="22"/>
              </w:rPr>
            </w:pPr>
            <w:r>
              <w:rPr>
                <w:color w:val="000000" w:themeColor="text1"/>
                <w:sz w:val="22"/>
                <w:szCs w:val="22"/>
              </w:rPr>
              <w:t>0.179</w:t>
            </w:r>
          </w:p>
        </w:tc>
        <w:tc>
          <w:tcPr>
            <w:tcW w:w="1345" w:type="dxa"/>
          </w:tcPr>
          <w:p w14:paraId="5CBE8ECD" w14:textId="77777777" w:rsidR="00440C7C" w:rsidRPr="00C764C1" w:rsidRDefault="00440C7C" w:rsidP="00126B27">
            <w:pPr>
              <w:rPr>
                <w:color w:val="000000" w:themeColor="text1"/>
                <w:sz w:val="22"/>
                <w:szCs w:val="22"/>
              </w:rPr>
            </w:pPr>
            <w:r>
              <w:rPr>
                <w:color w:val="000000" w:themeColor="text1"/>
                <w:sz w:val="22"/>
                <w:szCs w:val="22"/>
              </w:rPr>
              <w:t>-1.333</w:t>
            </w:r>
          </w:p>
        </w:tc>
      </w:tr>
      <w:tr w:rsidR="00440C7C" w14:paraId="2E7AC36E" w14:textId="77777777" w:rsidTr="00126B27">
        <w:tc>
          <w:tcPr>
            <w:tcW w:w="1705" w:type="dxa"/>
            <w:vMerge/>
          </w:tcPr>
          <w:p w14:paraId="672892E9" w14:textId="77777777" w:rsidR="00440C7C" w:rsidRPr="00AB66F3" w:rsidRDefault="00440C7C" w:rsidP="00126B27">
            <w:pPr>
              <w:rPr>
                <w:color w:val="000000" w:themeColor="text1"/>
                <w:sz w:val="22"/>
                <w:szCs w:val="22"/>
              </w:rPr>
            </w:pPr>
          </w:p>
        </w:tc>
        <w:tc>
          <w:tcPr>
            <w:tcW w:w="810" w:type="dxa"/>
          </w:tcPr>
          <w:p w14:paraId="1A98D767" w14:textId="77777777" w:rsidR="00440C7C" w:rsidRDefault="00440C7C" w:rsidP="00126B27">
            <w:pPr>
              <w:rPr>
                <w:color w:val="000000" w:themeColor="text1"/>
                <w:sz w:val="22"/>
                <w:szCs w:val="22"/>
              </w:rPr>
            </w:pPr>
            <w:r>
              <w:rPr>
                <w:color w:val="000000" w:themeColor="text1"/>
                <w:sz w:val="22"/>
                <w:szCs w:val="22"/>
              </w:rPr>
              <w:t>VAL12</w:t>
            </w:r>
          </w:p>
        </w:tc>
        <w:tc>
          <w:tcPr>
            <w:tcW w:w="994" w:type="dxa"/>
          </w:tcPr>
          <w:p w14:paraId="748C4D53"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457F7139"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45276C27" w14:textId="77777777" w:rsidR="00440C7C" w:rsidRPr="00C764C1" w:rsidRDefault="00440C7C" w:rsidP="00126B27">
            <w:pPr>
              <w:rPr>
                <w:color w:val="000000" w:themeColor="text1"/>
                <w:sz w:val="22"/>
                <w:szCs w:val="22"/>
              </w:rPr>
            </w:pPr>
            <w:r>
              <w:rPr>
                <w:color w:val="000000" w:themeColor="text1"/>
                <w:sz w:val="22"/>
                <w:szCs w:val="22"/>
              </w:rPr>
              <w:t>4.78</w:t>
            </w:r>
          </w:p>
        </w:tc>
        <w:tc>
          <w:tcPr>
            <w:tcW w:w="1170" w:type="dxa"/>
          </w:tcPr>
          <w:p w14:paraId="146CE2D8" w14:textId="77777777" w:rsidR="00440C7C" w:rsidRPr="00C764C1" w:rsidRDefault="00440C7C" w:rsidP="00126B27">
            <w:pPr>
              <w:rPr>
                <w:color w:val="000000" w:themeColor="text1"/>
                <w:sz w:val="22"/>
                <w:szCs w:val="22"/>
              </w:rPr>
            </w:pPr>
            <w:r>
              <w:rPr>
                <w:color w:val="000000" w:themeColor="text1"/>
                <w:sz w:val="22"/>
                <w:szCs w:val="22"/>
              </w:rPr>
              <w:t>1.782</w:t>
            </w:r>
          </w:p>
        </w:tc>
        <w:tc>
          <w:tcPr>
            <w:tcW w:w="1260" w:type="dxa"/>
          </w:tcPr>
          <w:p w14:paraId="304747AB" w14:textId="77777777" w:rsidR="00440C7C" w:rsidRPr="00C764C1" w:rsidRDefault="00440C7C" w:rsidP="00126B27">
            <w:pPr>
              <w:rPr>
                <w:color w:val="000000" w:themeColor="text1"/>
                <w:sz w:val="22"/>
                <w:szCs w:val="22"/>
              </w:rPr>
            </w:pPr>
            <w:r>
              <w:rPr>
                <w:color w:val="000000" w:themeColor="text1"/>
                <w:sz w:val="22"/>
                <w:szCs w:val="22"/>
              </w:rPr>
              <w:t>-0.005</w:t>
            </w:r>
          </w:p>
        </w:tc>
        <w:tc>
          <w:tcPr>
            <w:tcW w:w="1345" w:type="dxa"/>
          </w:tcPr>
          <w:p w14:paraId="399544BC" w14:textId="77777777" w:rsidR="00440C7C" w:rsidRPr="00C764C1" w:rsidRDefault="00440C7C" w:rsidP="00126B27">
            <w:pPr>
              <w:rPr>
                <w:color w:val="000000" w:themeColor="text1"/>
                <w:sz w:val="22"/>
                <w:szCs w:val="22"/>
              </w:rPr>
            </w:pPr>
            <w:r>
              <w:rPr>
                <w:color w:val="000000" w:themeColor="text1"/>
                <w:sz w:val="22"/>
                <w:szCs w:val="22"/>
              </w:rPr>
              <w:t>-0.790</w:t>
            </w:r>
          </w:p>
        </w:tc>
      </w:tr>
      <w:tr w:rsidR="00440C7C" w14:paraId="700E749B" w14:textId="77777777" w:rsidTr="00126B27">
        <w:tc>
          <w:tcPr>
            <w:tcW w:w="1705" w:type="dxa"/>
            <w:vMerge/>
          </w:tcPr>
          <w:p w14:paraId="36A8125A" w14:textId="77777777" w:rsidR="00440C7C" w:rsidRPr="00AB66F3" w:rsidRDefault="00440C7C" w:rsidP="00126B27">
            <w:pPr>
              <w:rPr>
                <w:color w:val="000000" w:themeColor="text1"/>
                <w:sz w:val="22"/>
                <w:szCs w:val="22"/>
              </w:rPr>
            </w:pPr>
          </w:p>
        </w:tc>
        <w:tc>
          <w:tcPr>
            <w:tcW w:w="810" w:type="dxa"/>
          </w:tcPr>
          <w:p w14:paraId="68D4D3CB" w14:textId="77777777" w:rsidR="00440C7C" w:rsidRDefault="00440C7C" w:rsidP="00126B27">
            <w:pPr>
              <w:rPr>
                <w:color w:val="000000" w:themeColor="text1"/>
                <w:sz w:val="22"/>
                <w:szCs w:val="22"/>
              </w:rPr>
            </w:pPr>
            <w:r>
              <w:rPr>
                <w:color w:val="000000" w:themeColor="text1"/>
                <w:sz w:val="22"/>
                <w:szCs w:val="22"/>
              </w:rPr>
              <w:t>VAL13</w:t>
            </w:r>
          </w:p>
        </w:tc>
        <w:tc>
          <w:tcPr>
            <w:tcW w:w="994" w:type="dxa"/>
          </w:tcPr>
          <w:p w14:paraId="47CE0F6D"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4732AC07"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7DFE63CD" w14:textId="77777777" w:rsidR="00440C7C" w:rsidRPr="00C764C1" w:rsidRDefault="00440C7C" w:rsidP="00126B27">
            <w:pPr>
              <w:rPr>
                <w:color w:val="000000" w:themeColor="text1"/>
                <w:sz w:val="22"/>
                <w:szCs w:val="22"/>
              </w:rPr>
            </w:pPr>
            <w:r>
              <w:rPr>
                <w:color w:val="000000" w:themeColor="text1"/>
                <w:sz w:val="22"/>
                <w:szCs w:val="22"/>
              </w:rPr>
              <w:t>4.48</w:t>
            </w:r>
          </w:p>
        </w:tc>
        <w:tc>
          <w:tcPr>
            <w:tcW w:w="1170" w:type="dxa"/>
          </w:tcPr>
          <w:p w14:paraId="2347B8D1" w14:textId="77777777" w:rsidR="00440C7C" w:rsidRPr="00C764C1" w:rsidRDefault="00440C7C" w:rsidP="00126B27">
            <w:pPr>
              <w:rPr>
                <w:color w:val="000000" w:themeColor="text1"/>
                <w:sz w:val="22"/>
                <w:szCs w:val="22"/>
              </w:rPr>
            </w:pPr>
            <w:r>
              <w:rPr>
                <w:color w:val="000000" w:themeColor="text1"/>
                <w:sz w:val="22"/>
                <w:szCs w:val="22"/>
              </w:rPr>
              <w:t>1.655</w:t>
            </w:r>
          </w:p>
        </w:tc>
        <w:tc>
          <w:tcPr>
            <w:tcW w:w="1260" w:type="dxa"/>
          </w:tcPr>
          <w:p w14:paraId="118A01D2" w14:textId="77777777" w:rsidR="00440C7C" w:rsidRPr="00C764C1" w:rsidRDefault="00440C7C" w:rsidP="00126B27">
            <w:pPr>
              <w:rPr>
                <w:color w:val="000000" w:themeColor="text1"/>
                <w:sz w:val="22"/>
                <w:szCs w:val="22"/>
              </w:rPr>
            </w:pPr>
            <w:r>
              <w:rPr>
                <w:color w:val="000000" w:themeColor="text1"/>
                <w:sz w:val="22"/>
                <w:szCs w:val="22"/>
              </w:rPr>
              <w:t>-0.799</w:t>
            </w:r>
          </w:p>
        </w:tc>
        <w:tc>
          <w:tcPr>
            <w:tcW w:w="1345" w:type="dxa"/>
          </w:tcPr>
          <w:p w14:paraId="76748B3C" w14:textId="77777777" w:rsidR="00440C7C" w:rsidRPr="00C764C1" w:rsidRDefault="00440C7C" w:rsidP="00126B27">
            <w:pPr>
              <w:rPr>
                <w:color w:val="000000" w:themeColor="text1"/>
                <w:sz w:val="22"/>
                <w:szCs w:val="22"/>
              </w:rPr>
            </w:pPr>
            <w:r>
              <w:rPr>
                <w:color w:val="000000" w:themeColor="text1"/>
                <w:sz w:val="22"/>
                <w:szCs w:val="22"/>
              </w:rPr>
              <w:t>-0.238</w:t>
            </w:r>
          </w:p>
        </w:tc>
      </w:tr>
      <w:tr w:rsidR="00440C7C" w14:paraId="4ECC63C4" w14:textId="77777777" w:rsidTr="00126B27">
        <w:tc>
          <w:tcPr>
            <w:tcW w:w="1705" w:type="dxa"/>
            <w:vMerge/>
          </w:tcPr>
          <w:p w14:paraId="759C493A" w14:textId="77777777" w:rsidR="00440C7C" w:rsidRPr="00AB66F3" w:rsidRDefault="00440C7C" w:rsidP="00126B27">
            <w:pPr>
              <w:rPr>
                <w:color w:val="000000" w:themeColor="text1"/>
                <w:sz w:val="22"/>
                <w:szCs w:val="22"/>
              </w:rPr>
            </w:pPr>
          </w:p>
        </w:tc>
        <w:tc>
          <w:tcPr>
            <w:tcW w:w="810" w:type="dxa"/>
          </w:tcPr>
          <w:p w14:paraId="07B23E12" w14:textId="77777777" w:rsidR="00440C7C" w:rsidRDefault="00440C7C" w:rsidP="00126B27">
            <w:pPr>
              <w:rPr>
                <w:color w:val="000000" w:themeColor="text1"/>
                <w:sz w:val="22"/>
                <w:szCs w:val="22"/>
              </w:rPr>
            </w:pPr>
            <w:r>
              <w:rPr>
                <w:color w:val="000000" w:themeColor="text1"/>
                <w:sz w:val="22"/>
                <w:szCs w:val="22"/>
              </w:rPr>
              <w:t>VAL14</w:t>
            </w:r>
          </w:p>
        </w:tc>
        <w:tc>
          <w:tcPr>
            <w:tcW w:w="994" w:type="dxa"/>
          </w:tcPr>
          <w:p w14:paraId="5C03DFBA"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1BAABC5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0007F9F3" w14:textId="77777777" w:rsidR="00440C7C" w:rsidRPr="00C764C1" w:rsidRDefault="00440C7C" w:rsidP="00126B27">
            <w:pPr>
              <w:rPr>
                <w:color w:val="000000" w:themeColor="text1"/>
                <w:sz w:val="22"/>
                <w:szCs w:val="22"/>
              </w:rPr>
            </w:pPr>
            <w:r>
              <w:rPr>
                <w:color w:val="000000" w:themeColor="text1"/>
                <w:sz w:val="22"/>
                <w:szCs w:val="22"/>
              </w:rPr>
              <w:t>3.32</w:t>
            </w:r>
          </w:p>
        </w:tc>
        <w:tc>
          <w:tcPr>
            <w:tcW w:w="1170" w:type="dxa"/>
          </w:tcPr>
          <w:p w14:paraId="4D0C966D" w14:textId="77777777" w:rsidR="00440C7C" w:rsidRPr="00C764C1" w:rsidRDefault="00440C7C" w:rsidP="00126B27">
            <w:pPr>
              <w:rPr>
                <w:color w:val="000000" w:themeColor="text1"/>
                <w:sz w:val="22"/>
                <w:szCs w:val="22"/>
              </w:rPr>
            </w:pPr>
            <w:r>
              <w:rPr>
                <w:color w:val="000000" w:themeColor="text1"/>
                <w:sz w:val="22"/>
                <w:szCs w:val="22"/>
              </w:rPr>
              <w:t>1.812</w:t>
            </w:r>
          </w:p>
        </w:tc>
        <w:tc>
          <w:tcPr>
            <w:tcW w:w="1260" w:type="dxa"/>
          </w:tcPr>
          <w:p w14:paraId="76F3A172" w14:textId="77777777" w:rsidR="00440C7C" w:rsidRPr="00C764C1" w:rsidRDefault="00440C7C" w:rsidP="00126B27">
            <w:pPr>
              <w:rPr>
                <w:color w:val="000000" w:themeColor="text1"/>
                <w:sz w:val="22"/>
                <w:szCs w:val="22"/>
              </w:rPr>
            </w:pPr>
            <w:r>
              <w:rPr>
                <w:color w:val="000000" w:themeColor="text1"/>
                <w:sz w:val="22"/>
                <w:szCs w:val="22"/>
              </w:rPr>
              <w:t>-0.180</w:t>
            </w:r>
          </w:p>
        </w:tc>
        <w:tc>
          <w:tcPr>
            <w:tcW w:w="1345" w:type="dxa"/>
          </w:tcPr>
          <w:p w14:paraId="7B8595AF" w14:textId="77777777" w:rsidR="00440C7C" w:rsidRPr="00C764C1" w:rsidRDefault="00440C7C" w:rsidP="00126B27">
            <w:pPr>
              <w:rPr>
                <w:color w:val="000000" w:themeColor="text1"/>
                <w:sz w:val="22"/>
                <w:szCs w:val="22"/>
              </w:rPr>
            </w:pPr>
            <w:r>
              <w:rPr>
                <w:color w:val="000000" w:themeColor="text1"/>
                <w:sz w:val="22"/>
                <w:szCs w:val="22"/>
              </w:rPr>
              <w:t>-1.096</w:t>
            </w:r>
          </w:p>
        </w:tc>
      </w:tr>
      <w:tr w:rsidR="00440C7C" w14:paraId="2FFE8EB1" w14:textId="77777777" w:rsidTr="00126B27">
        <w:tc>
          <w:tcPr>
            <w:tcW w:w="1705" w:type="dxa"/>
            <w:vMerge/>
          </w:tcPr>
          <w:p w14:paraId="121C4686" w14:textId="77777777" w:rsidR="00440C7C" w:rsidRPr="00AB66F3" w:rsidRDefault="00440C7C" w:rsidP="00126B27">
            <w:pPr>
              <w:rPr>
                <w:color w:val="000000" w:themeColor="text1"/>
                <w:sz w:val="22"/>
                <w:szCs w:val="22"/>
              </w:rPr>
            </w:pPr>
          </w:p>
        </w:tc>
        <w:tc>
          <w:tcPr>
            <w:tcW w:w="810" w:type="dxa"/>
          </w:tcPr>
          <w:p w14:paraId="61CA40DE" w14:textId="77777777" w:rsidR="00440C7C" w:rsidRDefault="00440C7C" w:rsidP="00126B27">
            <w:pPr>
              <w:rPr>
                <w:color w:val="000000" w:themeColor="text1"/>
                <w:sz w:val="22"/>
                <w:szCs w:val="22"/>
              </w:rPr>
            </w:pPr>
            <w:r>
              <w:rPr>
                <w:color w:val="000000" w:themeColor="text1"/>
                <w:sz w:val="22"/>
                <w:szCs w:val="22"/>
              </w:rPr>
              <w:t>VAL15</w:t>
            </w:r>
          </w:p>
        </w:tc>
        <w:tc>
          <w:tcPr>
            <w:tcW w:w="994" w:type="dxa"/>
          </w:tcPr>
          <w:p w14:paraId="27277BB6"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30C1C0A5"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4085761" w14:textId="77777777" w:rsidR="00440C7C" w:rsidRPr="00C764C1" w:rsidRDefault="00440C7C" w:rsidP="00126B27">
            <w:pPr>
              <w:rPr>
                <w:color w:val="000000" w:themeColor="text1"/>
                <w:sz w:val="22"/>
                <w:szCs w:val="22"/>
              </w:rPr>
            </w:pPr>
            <w:r>
              <w:rPr>
                <w:color w:val="000000" w:themeColor="text1"/>
                <w:sz w:val="22"/>
                <w:szCs w:val="22"/>
              </w:rPr>
              <w:t>4.78</w:t>
            </w:r>
          </w:p>
        </w:tc>
        <w:tc>
          <w:tcPr>
            <w:tcW w:w="1170" w:type="dxa"/>
          </w:tcPr>
          <w:p w14:paraId="1F0CEB1F" w14:textId="77777777" w:rsidR="00440C7C" w:rsidRPr="00C764C1" w:rsidRDefault="00440C7C" w:rsidP="00126B27">
            <w:pPr>
              <w:rPr>
                <w:color w:val="000000" w:themeColor="text1"/>
                <w:sz w:val="22"/>
                <w:szCs w:val="22"/>
              </w:rPr>
            </w:pPr>
            <w:r>
              <w:rPr>
                <w:color w:val="000000" w:themeColor="text1"/>
                <w:sz w:val="22"/>
                <w:szCs w:val="22"/>
              </w:rPr>
              <w:t>1.967</w:t>
            </w:r>
          </w:p>
        </w:tc>
        <w:tc>
          <w:tcPr>
            <w:tcW w:w="1260" w:type="dxa"/>
          </w:tcPr>
          <w:p w14:paraId="4DA4D7A8" w14:textId="77777777" w:rsidR="00440C7C" w:rsidRPr="00C764C1" w:rsidRDefault="00440C7C" w:rsidP="00126B27">
            <w:pPr>
              <w:rPr>
                <w:color w:val="000000" w:themeColor="text1"/>
                <w:sz w:val="22"/>
                <w:szCs w:val="22"/>
              </w:rPr>
            </w:pPr>
            <w:r>
              <w:rPr>
                <w:color w:val="000000" w:themeColor="text1"/>
                <w:sz w:val="22"/>
                <w:szCs w:val="22"/>
              </w:rPr>
              <w:t>-0.632</w:t>
            </w:r>
          </w:p>
        </w:tc>
        <w:tc>
          <w:tcPr>
            <w:tcW w:w="1345" w:type="dxa"/>
          </w:tcPr>
          <w:p w14:paraId="47F2283D" w14:textId="77777777" w:rsidR="00440C7C" w:rsidRPr="00C764C1" w:rsidRDefault="00440C7C" w:rsidP="00126B27">
            <w:pPr>
              <w:rPr>
                <w:color w:val="000000" w:themeColor="text1"/>
                <w:sz w:val="22"/>
                <w:szCs w:val="22"/>
              </w:rPr>
            </w:pPr>
            <w:r>
              <w:rPr>
                <w:color w:val="000000" w:themeColor="text1"/>
                <w:sz w:val="22"/>
                <w:szCs w:val="22"/>
              </w:rPr>
              <w:t>-1.022</w:t>
            </w:r>
          </w:p>
        </w:tc>
      </w:tr>
      <w:tr w:rsidR="00440C7C" w14:paraId="45270A3B" w14:textId="77777777" w:rsidTr="00126B27">
        <w:tc>
          <w:tcPr>
            <w:tcW w:w="1705" w:type="dxa"/>
            <w:vMerge/>
          </w:tcPr>
          <w:p w14:paraId="53B4F0AB" w14:textId="77777777" w:rsidR="00440C7C" w:rsidRPr="00AB66F3" w:rsidRDefault="00440C7C" w:rsidP="00126B27">
            <w:pPr>
              <w:rPr>
                <w:color w:val="000000" w:themeColor="text1"/>
                <w:sz w:val="22"/>
                <w:szCs w:val="22"/>
              </w:rPr>
            </w:pPr>
          </w:p>
        </w:tc>
        <w:tc>
          <w:tcPr>
            <w:tcW w:w="810" w:type="dxa"/>
          </w:tcPr>
          <w:p w14:paraId="5F81BE30" w14:textId="77777777" w:rsidR="00440C7C" w:rsidRDefault="00440C7C" w:rsidP="00126B27">
            <w:pPr>
              <w:rPr>
                <w:color w:val="000000" w:themeColor="text1"/>
                <w:sz w:val="22"/>
                <w:szCs w:val="22"/>
              </w:rPr>
            </w:pPr>
            <w:r>
              <w:rPr>
                <w:color w:val="000000" w:themeColor="text1"/>
                <w:sz w:val="22"/>
                <w:szCs w:val="22"/>
              </w:rPr>
              <w:t>VAL16</w:t>
            </w:r>
          </w:p>
        </w:tc>
        <w:tc>
          <w:tcPr>
            <w:tcW w:w="994" w:type="dxa"/>
          </w:tcPr>
          <w:p w14:paraId="0F6A3120"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77EB4B80"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8BC5428" w14:textId="77777777" w:rsidR="00440C7C" w:rsidRPr="00C764C1" w:rsidRDefault="00440C7C" w:rsidP="00126B27">
            <w:pPr>
              <w:rPr>
                <w:color w:val="000000" w:themeColor="text1"/>
                <w:sz w:val="22"/>
                <w:szCs w:val="22"/>
              </w:rPr>
            </w:pPr>
            <w:r>
              <w:rPr>
                <w:color w:val="000000" w:themeColor="text1"/>
                <w:sz w:val="22"/>
                <w:szCs w:val="22"/>
              </w:rPr>
              <w:t>4.47</w:t>
            </w:r>
          </w:p>
        </w:tc>
        <w:tc>
          <w:tcPr>
            <w:tcW w:w="1170" w:type="dxa"/>
          </w:tcPr>
          <w:p w14:paraId="0BF53051" w14:textId="77777777" w:rsidR="00440C7C" w:rsidRPr="00C764C1" w:rsidRDefault="00440C7C" w:rsidP="00126B27">
            <w:pPr>
              <w:rPr>
                <w:color w:val="000000" w:themeColor="text1"/>
                <w:sz w:val="22"/>
                <w:szCs w:val="22"/>
              </w:rPr>
            </w:pPr>
            <w:r>
              <w:rPr>
                <w:color w:val="000000" w:themeColor="text1"/>
                <w:sz w:val="22"/>
                <w:szCs w:val="22"/>
              </w:rPr>
              <w:t>1.804</w:t>
            </w:r>
          </w:p>
        </w:tc>
        <w:tc>
          <w:tcPr>
            <w:tcW w:w="1260" w:type="dxa"/>
          </w:tcPr>
          <w:p w14:paraId="584B463A" w14:textId="77777777" w:rsidR="00440C7C" w:rsidRPr="00C764C1" w:rsidRDefault="00440C7C" w:rsidP="00126B27">
            <w:pPr>
              <w:rPr>
                <w:color w:val="000000" w:themeColor="text1"/>
                <w:sz w:val="22"/>
                <w:szCs w:val="22"/>
              </w:rPr>
            </w:pPr>
            <w:r>
              <w:rPr>
                <w:color w:val="000000" w:themeColor="text1"/>
                <w:sz w:val="22"/>
                <w:szCs w:val="22"/>
              </w:rPr>
              <w:t>-0.457</w:t>
            </w:r>
          </w:p>
        </w:tc>
        <w:tc>
          <w:tcPr>
            <w:tcW w:w="1345" w:type="dxa"/>
          </w:tcPr>
          <w:p w14:paraId="5AD1FEC1" w14:textId="77777777" w:rsidR="00440C7C" w:rsidRPr="00C764C1" w:rsidRDefault="00440C7C" w:rsidP="00126B27">
            <w:pPr>
              <w:rPr>
                <w:color w:val="000000" w:themeColor="text1"/>
                <w:sz w:val="22"/>
                <w:szCs w:val="22"/>
              </w:rPr>
            </w:pPr>
            <w:r>
              <w:rPr>
                <w:color w:val="000000" w:themeColor="text1"/>
                <w:sz w:val="22"/>
                <w:szCs w:val="22"/>
              </w:rPr>
              <w:t>-0.203</w:t>
            </w:r>
          </w:p>
        </w:tc>
      </w:tr>
      <w:tr w:rsidR="00440C7C" w14:paraId="3704ABE2" w14:textId="77777777" w:rsidTr="00126B27">
        <w:tc>
          <w:tcPr>
            <w:tcW w:w="1705" w:type="dxa"/>
            <w:vMerge w:val="restart"/>
          </w:tcPr>
          <w:p w14:paraId="05C0444A" w14:textId="77777777" w:rsidR="00440C7C" w:rsidRPr="00C764C1" w:rsidRDefault="00440C7C" w:rsidP="00126B27">
            <w:pPr>
              <w:rPr>
                <w:color w:val="000000" w:themeColor="text1"/>
                <w:sz w:val="22"/>
                <w:szCs w:val="22"/>
              </w:rPr>
            </w:pPr>
            <w:r>
              <w:rPr>
                <w:color w:val="000000" w:themeColor="text1"/>
                <w:sz w:val="22"/>
                <w:szCs w:val="22"/>
              </w:rPr>
              <w:t>Future intention</w:t>
            </w:r>
          </w:p>
        </w:tc>
        <w:tc>
          <w:tcPr>
            <w:tcW w:w="810" w:type="dxa"/>
          </w:tcPr>
          <w:p w14:paraId="3C088FF8" w14:textId="77777777" w:rsidR="00440C7C" w:rsidRDefault="00440C7C" w:rsidP="00126B27">
            <w:pPr>
              <w:rPr>
                <w:color w:val="000000" w:themeColor="text1"/>
                <w:sz w:val="22"/>
                <w:szCs w:val="22"/>
              </w:rPr>
            </w:pPr>
            <w:r>
              <w:rPr>
                <w:color w:val="000000" w:themeColor="text1"/>
                <w:sz w:val="22"/>
                <w:szCs w:val="22"/>
              </w:rPr>
              <w:t>FI1</w:t>
            </w:r>
          </w:p>
        </w:tc>
        <w:tc>
          <w:tcPr>
            <w:tcW w:w="994" w:type="dxa"/>
          </w:tcPr>
          <w:p w14:paraId="2F87E2B4" w14:textId="77777777" w:rsidR="00440C7C" w:rsidRPr="00C764C1" w:rsidRDefault="00440C7C" w:rsidP="00126B27">
            <w:pPr>
              <w:rPr>
                <w:color w:val="000000" w:themeColor="text1"/>
                <w:sz w:val="22"/>
                <w:szCs w:val="22"/>
              </w:rPr>
            </w:pPr>
            <w:r>
              <w:rPr>
                <w:color w:val="000000" w:themeColor="text1"/>
                <w:sz w:val="22"/>
                <w:szCs w:val="22"/>
              </w:rPr>
              <w:t>2</w:t>
            </w:r>
          </w:p>
        </w:tc>
        <w:tc>
          <w:tcPr>
            <w:tcW w:w="986" w:type="dxa"/>
          </w:tcPr>
          <w:p w14:paraId="0B10E36B"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21F1330D" w14:textId="77777777" w:rsidR="00440C7C" w:rsidRPr="00C764C1" w:rsidRDefault="00440C7C" w:rsidP="00126B27">
            <w:pPr>
              <w:rPr>
                <w:color w:val="000000" w:themeColor="text1"/>
                <w:sz w:val="22"/>
                <w:szCs w:val="22"/>
              </w:rPr>
            </w:pPr>
            <w:r>
              <w:rPr>
                <w:color w:val="000000" w:themeColor="text1"/>
                <w:sz w:val="22"/>
                <w:szCs w:val="22"/>
              </w:rPr>
              <w:t>5.65</w:t>
            </w:r>
          </w:p>
        </w:tc>
        <w:tc>
          <w:tcPr>
            <w:tcW w:w="1170" w:type="dxa"/>
          </w:tcPr>
          <w:p w14:paraId="3D402F86" w14:textId="77777777" w:rsidR="00440C7C" w:rsidRPr="00C764C1" w:rsidRDefault="00440C7C" w:rsidP="00126B27">
            <w:pPr>
              <w:rPr>
                <w:color w:val="000000" w:themeColor="text1"/>
                <w:sz w:val="22"/>
                <w:szCs w:val="22"/>
              </w:rPr>
            </w:pPr>
            <w:r>
              <w:rPr>
                <w:color w:val="000000" w:themeColor="text1"/>
                <w:sz w:val="22"/>
                <w:szCs w:val="22"/>
              </w:rPr>
              <w:t>1.507</w:t>
            </w:r>
          </w:p>
        </w:tc>
        <w:tc>
          <w:tcPr>
            <w:tcW w:w="1260" w:type="dxa"/>
          </w:tcPr>
          <w:p w14:paraId="626BEB30" w14:textId="77777777" w:rsidR="00440C7C" w:rsidRPr="00C764C1" w:rsidRDefault="00440C7C" w:rsidP="00126B27">
            <w:pPr>
              <w:rPr>
                <w:color w:val="000000" w:themeColor="text1"/>
                <w:sz w:val="22"/>
                <w:szCs w:val="22"/>
              </w:rPr>
            </w:pPr>
            <w:r>
              <w:rPr>
                <w:color w:val="000000" w:themeColor="text1"/>
                <w:sz w:val="22"/>
                <w:szCs w:val="22"/>
              </w:rPr>
              <w:t>-1.405</w:t>
            </w:r>
          </w:p>
        </w:tc>
        <w:tc>
          <w:tcPr>
            <w:tcW w:w="1345" w:type="dxa"/>
          </w:tcPr>
          <w:p w14:paraId="612A8387" w14:textId="77777777" w:rsidR="00440C7C" w:rsidRPr="00C764C1" w:rsidRDefault="00440C7C" w:rsidP="00126B27">
            <w:pPr>
              <w:rPr>
                <w:color w:val="000000" w:themeColor="text1"/>
                <w:sz w:val="22"/>
                <w:szCs w:val="22"/>
              </w:rPr>
            </w:pPr>
            <w:r>
              <w:rPr>
                <w:color w:val="000000" w:themeColor="text1"/>
                <w:sz w:val="22"/>
                <w:szCs w:val="22"/>
              </w:rPr>
              <w:t>0.788</w:t>
            </w:r>
          </w:p>
        </w:tc>
      </w:tr>
      <w:tr w:rsidR="00440C7C" w14:paraId="5DF0DBEB" w14:textId="77777777" w:rsidTr="00126B27">
        <w:tc>
          <w:tcPr>
            <w:tcW w:w="1705" w:type="dxa"/>
            <w:vMerge/>
          </w:tcPr>
          <w:p w14:paraId="4942CEC6" w14:textId="77777777" w:rsidR="00440C7C" w:rsidRPr="00AB66F3" w:rsidRDefault="00440C7C" w:rsidP="00126B27">
            <w:pPr>
              <w:rPr>
                <w:color w:val="000000" w:themeColor="text1"/>
                <w:sz w:val="22"/>
                <w:szCs w:val="22"/>
              </w:rPr>
            </w:pPr>
          </w:p>
        </w:tc>
        <w:tc>
          <w:tcPr>
            <w:tcW w:w="810" w:type="dxa"/>
          </w:tcPr>
          <w:p w14:paraId="23035B52" w14:textId="77777777" w:rsidR="00440C7C" w:rsidRDefault="00440C7C" w:rsidP="00126B27">
            <w:pPr>
              <w:rPr>
                <w:color w:val="000000" w:themeColor="text1"/>
                <w:sz w:val="22"/>
                <w:szCs w:val="22"/>
              </w:rPr>
            </w:pPr>
            <w:r>
              <w:rPr>
                <w:color w:val="000000" w:themeColor="text1"/>
                <w:sz w:val="22"/>
                <w:szCs w:val="22"/>
              </w:rPr>
              <w:t>FI2</w:t>
            </w:r>
          </w:p>
        </w:tc>
        <w:tc>
          <w:tcPr>
            <w:tcW w:w="994" w:type="dxa"/>
          </w:tcPr>
          <w:p w14:paraId="52D32703"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098C903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70850D3B" w14:textId="77777777" w:rsidR="00440C7C" w:rsidRPr="00C764C1" w:rsidRDefault="00440C7C" w:rsidP="00126B27">
            <w:pPr>
              <w:rPr>
                <w:color w:val="000000" w:themeColor="text1"/>
                <w:sz w:val="22"/>
                <w:szCs w:val="22"/>
              </w:rPr>
            </w:pPr>
            <w:r>
              <w:rPr>
                <w:color w:val="000000" w:themeColor="text1"/>
                <w:sz w:val="22"/>
                <w:szCs w:val="22"/>
              </w:rPr>
              <w:t>5.63</w:t>
            </w:r>
          </w:p>
        </w:tc>
        <w:tc>
          <w:tcPr>
            <w:tcW w:w="1170" w:type="dxa"/>
          </w:tcPr>
          <w:p w14:paraId="3B597151" w14:textId="77777777" w:rsidR="00440C7C" w:rsidRPr="00C764C1" w:rsidRDefault="00440C7C" w:rsidP="00126B27">
            <w:pPr>
              <w:rPr>
                <w:color w:val="000000" w:themeColor="text1"/>
                <w:sz w:val="22"/>
                <w:szCs w:val="22"/>
              </w:rPr>
            </w:pPr>
            <w:r>
              <w:rPr>
                <w:color w:val="000000" w:themeColor="text1"/>
                <w:sz w:val="22"/>
                <w:szCs w:val="22"/>
              </w:rPr>
              <w:t>1.421</w:t>
            </w:r>
          </w:p>
        </w:tc>
        <w:tc>
          <w:tcPr>
            <w:tcW w:w="1260" w:type="dxa"/>
          </w:tcPr>
          <w:p w14:paraId="715D0504" w14:textId="77777777" w:rsidR="00440C7C" w:rsidRPr="00C764C1" w:rsidRDefault="00440C7C" w:rsidP="00126B27">
            <w:pPr>
              <w:rPr>
                <w:color w:val="000000" w:themeColor="text1"/>
                <w:sz w:val="22"/>
                <w:szCs w:val="22"/>
              </w:rPr>
            </w:pPr>
            <w:r>
              <w:rPr>
                <w:color w:val="000000" w:themeColor="text1"/>
                <w:sz w:val="22"/>
                <w:szCs w:val="22"/>
              </w:rPr>
              <w:t>-1.385</w:t>
            </w:r>
          </w:p>
        </w:tc>
        <w:tc>
          <w:tcPr>
            <w:tcW w:w="1345" w:type="dxa"/>
          </w:tcPr>
          <w:p w14:paraId="18966D6E" w14:textId="77777777" w:rsidR="00440C7C" w:rsidRPr="00C764C1" w:rsidRDefault="00440C7C" w:rsidP="00126B27">
            <w:pPr>
              <w:rPr>
                <w:color w:val="000000" w:themeColor="text1"/>
                <w:sz w:val="22"/>
                <w:szCs w:val="22"/>
              </w:rPr>
            </w:pPr>
            <w:r>
              <w:rPr>
                <w:color w:val="000000" w:themeColor="text1"/>
                <w:sz w:val="22"/>
                <w:szCs w:val="22"/>
              </w:rPr>
              <w:t>1.970</w:t>
            </w:r>
          </w:p>
        </w:tc>
      </w:tr>
      <w:tr w:rsidR="00440C7C" w14:paraId="4AD31F20" w14:textId="77777777" w:rsidTr="00126B27">
        <w:tc>
          <w:tcPr>
            <w:tcW w:w="1705" w:type="dxa"/>
            <w:vMerge/>
          </w:tcPr>
          <w:p w14:paraId="7C31A0BB" w14:textId="77777777" w:rsidR="00440C7C" w:rsidRPr="00AB66F3" w:rsidRDefault="00440C7C" w:rsidP="00126B27">
            <w:pPr>
              <w:rPr>
                <w:color w:val="000000" w:themeColor="text1"/>
                <w:sz w:val="22"/>
                <w:szCs w:val="22"/>
              </w:rPr>
            </w:pPr>
          </w:p>
        </w:tc>
        <w:tc>
          <w:tcPr>
            <w:tcW w:w="810" w:type="dxa"/>
          </w:tcPr>
          <w:p w14:paraId="16F02863" w14:textId="77777777" w:rsidR="00440C7C" w:rsidRDefault="00440C7C" w:rsidP="00126B27">
            <w:pPr>
              <w:rPr>
                <w:color w:val="000000" w:themeColor="text1"/>
                <w:sz w:val="22"/>
                <w:szCs w:val="22"/>
              </w:rPr>
            </w:pPr>
            <w:r>
              <w:rPr>
                <w:color w:val="000000" w:themeColor="text1"/>
                <w:sz w:val="22"/>
                <w:szCs w:val="22"/>
              </w:rPr>
              <w:t>FI3</w:t>
            </w:r>
          </w:p>
        </w:tc>
        <w:tc>
          <w:tcPr>
            <w:tcW w:w="994" w:type="dxa"/>
          </w:tcPr>
          <w:p w14:paraId="164A1A96" w14:textId="77777777" w:rsidR="00440C7C" w:rsidRPr="00C764C1" w:rsidRDefault="00440C7C" w:rsidP="00126B27">
            <w:pPr>
              <w:rPr>
                <w:color w:val="000000" w:themeColor="text1"/>
                <w:sz w:val="22"/>
                <w:szCs w:val="22"/>
              </w:rPr>
            </w:pPr>
            <w:r>
              <w:rPr>
                <w:color w:val="000000" w:themeColor="text1"/>
                <w:sz w:val="22"/>
                <w:szCs w:val="22"/>
              </w:rPr>
              <w:t>3</w:t>
            </w:r>
          </w:p>
        </w:tc>
        <w:tc>
          <w:tcPr>
            <w:tcW w:w="986" w:type="dxa"/>
          </w:tcPr>
          <w:p w14:paraId="33EA9DF2"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4ABA2242" w14:textId="77777777" w:rsidR="00440C7C" w:rsidRPr="00C764C1" w:rsidRDefault="00440C7C" w:rsidP="00126B27">
            <w:pPr>
              <w:rPr>
                <w:color w:val="000000" w:themeColor="text1"/>
                <w:sz w:val="22"/>
                <w:szCs w:val="22"/>
              </w:rPr>
            </w:pPr>
            <w:r>
              <w:rPr>
                <w:color w:val="000000" w:themeColor="text1"/>
                <w:sz w:val="22"/>
                <w:szCs w:val="22"/>
              </w:rPr>
              <w:t>4.99</w:t>
            </w:r>
          </w:p>
        </w:tc>
        <w:tc>
          <w:tcPr>
            <w:tcW w:w="1170" w:type="dxa"/>
          </w:tcPr>
          <w:p w14:paraId="61C1138B" w14:textId="77777777" w:rsidR="00440C7C" w:rsidRPr="00C764C1" w:rsidRDefault="00440C7C" w:rsidP="00126B27">
            <w:pPr>
              <w:rPr>
                <w:color w:val="000000" w:themeColor="text1"/>
                <w:sz w:val="22"/>
                <w:szCs w:val="22"/>
              </w:rPr>
            </w:pPr>
            <w:r>
              <w:rPr>
                <w:color w:val="000000" w:themeColor="text1"/>
                <w:sz w:val="22"/>
                <w:szCs w:val="22"/>
              </w:rPr>
              <w:t>1.763</w:t>
            </w:r>
          </w:p>
        </w:tc>
        <w:tc>
          <w:tcPr>
            <w:tcW w:w="1260" w:type="dxa"/>
          </w:tcPr>
          <w:p w14:paraId="4717A5F8" w14:textId="77777777" w:rsidR="00440C7C" w:rsidRPr="00C764C1" w:rsidRDefault="00440C7C" w:rsidP="00126B27">
            <w:pPr>
              <w:rPr>
                <w:color w:val="000000" w:themeColor="text1"/>
                <w:sz w:val="22"/>
                <w:szCs w:val="22"/>
              </w:rPr>
            </w:pPr>
            <w:r>
              <w:rPr>
                <w:color w:val="000000" w:themeColor="text1"/>
                <w:sz w:val="22"/>
                <w:szCs w:val="22"/>
              </w:rPr>
              <w:t>-0.451</w:t>
            </w:r>
          </w:p>
        </w:tc>
        <w:tc>
          <w:tcPr>
            <w:tcW w:w="1345" w:type="dxa"/>
          </w:tcPr>
          <w:p w14:paraId="7146F933" w14:textId="77777777" w:rsidR="00440C7C" w:rsidRPr="00C764C1" w:rsidRDefault="00440C7C" w:rsidP="00126B27">
            <w:pPr>
              <w:rPr>
                <w:color w:val="000000" w:themeColor="text1"/>
                <w:sz w:val="22"/>
                <w:szCs w:val="22"/>
              </w:rPr>
            </w:pPr>
            <w:r>
              <w:rPr>
                <w:color w:val="000000" w:themeColor="text1"/>
                <w:sz w:val="22"/>
                <w:szCs w:val="22"/>
              </w:rPr>
              <w:t>-0.647</w:t>
            </w:r>
          </w:p>
        </w:tc>
      </w:tr>
      <w:tr w:rsidR="00440C7C" w14:paraId="46F05503" w14:textId="77777777" w:rsidTr="00126B27">
        <w:tc>
          <w:tcPr>
            <w:tcW w:w="1705" w:type="dxa"/>
            <w:vMerge/>
          </w:tcPr>
          <w:p w14:paraId="205DE35F" w14:textId="77777777" w:rsidR="00440C7C" w:rsidRPr="00AB66F3" w:rsidRDefault="00440C7C" w:rsidP="00126B27">
            <w:pPr>
              <w:rPr>
                <w:color w:val="000000" w:themeColor="text1"/>
                <w:sz w:val="22"/>
                <w:szCs w:val="22"/>
              </w:rPr>
            </w:pPr>
          </w:p>
        </w:tc>
        <w:tc>
          <w:tcPr>
            <w:tcW w:w="810" w:type="dxa"/>
          </w:tcPr>
          <w:p w14:paraId="4CE877B2" w14:textId="77777777" w:rsidR="00440C7C" w:rsidRDefault="00440C7C" w:rsidP="00126B27">
            <w:pPr>
              <w:rPr>
                <w:color w:val="000000" w:themeColor="text1"/>
                <w:sz w:val="22"/>
                <w:szCs w:val="22"/>
              </w:rPr>
            </w:pPr>
            <w:r>
              <w:rPr>
                <w:color w:val="000000" w:themeColor="text1"/>
                <w:sz w:val="22"/>
                <w:szCs w:val="22"/>
              </w:rPr>
              <w:t>FI4</w:t>
            </w:r>
          </w:p>
        </w:tc>
        <w:tc>
          <w:tcPr>
            <w:tcW w:w="994" w:type="dxa"/>
          </w:tcPr>
          <w:p w14:paraId="0D44CCBF"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236F7023"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052DC3C3" w14:textId="77777777" w:rsidR="00440C7C" w:rsidRPr="00C764C1" w:rsidRDefault="00440C7C" w:rsidP="00126B27">
            <w:pPr>
              <w:rPr>
                <w:color w:val="000000" w:themeColor="text1"/>
                <w:sz w:val="22"/>
                <w:szCs w:val="22"/>
              </w:rPr>
            </w:pPr>
            <w:r>
              <w:rPr>
                <w:color w:val="000000" w:themeColor="text1"/>
                <w:sz w:val="22"/>
                <w:szCs w:val="22"/>
              </w:rPr>
              <w:t>5.72</w:t>
            </w:r>
          </w:p>
        </w:tc>
        <w:tc>
          <w:tcPr>
            <w:tcW w:w="1170" w:type="dxa"/>
          </w:tcPr>
          <w:p w14:paraId="47BBC989" w14:textId="77777777" w:rsidR="00440C7C" w:rsidRPr="00C764C1" w:rsidRDefault="00440C7C" w:rsidP="00126B27">
            <w:pPr>
              <w:rPr>
                <w:color w:val="000000" w:themeColor="text1"/>
                <w:sz w:val="22"/>
                <w:szCs w:val="22"/>
              </w:rPr>
            </w:pPr>
            <w:r>
              <w:rPr>
                <w:color w:val="000000" w:themeColor="text1"/>
                <w:sz w:val="22"/>
                <w:szCs w:val="22"/>
              </w:rPr>
              <w:t>1.329</w:t>
            </w:r>
          </w:p>
        </w:tc>
        <w:tc>
          <w:tcPr>
            <w:tcW w:w="1260" w:type="dxa"/>
          </w:tcPr>
          <w:p w14:paraId="0A2F615E" w14:textId="77777777" w:rsidR="00440C7C" w:rsidRPr="00C764C1" w:rsidRDefault="00440C7C" w:rsidP="00126B27">
            <w:pPr>
              <w:rPr>
                <w:color w:val="000000" w:themeColor="text1"/>
                <w:sz w:val="22"/>
                <w:szCs w:val="22"/>
              </w:rPr>
            </w:pPr>
            <w:r>
              <w:rPr>
                <w:color w:val="000000" w:themeColor="text1"/>
                <w:sz w:val="22"/>
                <w:szCs w:val="22"/>
              </w:rPr>
              <w:t>-0.778</w:t>
            </w:r>
          </w:p>
        </w:tc>
        <w:tc>
          <w:tcPr>
            <w:tcW w:w="1345" w:type="dxa"/>
          </w:tcPr>
          <w:p w14:paraId="56B70965" w14:textId="77777777" w:rsidR="00440C7C" w:rsidRPr="00C764C1" w:rsidRDefault="00440C7C" w:rsidP="00126B27">
            <w:pPr>
              <w:rPr>
                <w:color w:val="000000" w:themeColor="text1"/>
                <w:sz w:val="22"/>
                <w:szCs w:val="22"/>
              </w:rPr>
            </w:pPr>
            <w:r>
              <w:rPr>
                <w:color w:val="000000" w:themeColor="text1"/>
                <w:sz w:val="22"/>
                <w:szCs w:val="22"/>
              </w:rPr>
              <w:t>0.544</w:t>
            </w:r>
          </w:p>
        </w:tc>
      </w:tr>
      <w:tr w:rsidR="00440C7C" w14:paraId="226ABFB1" w14:textId="77777777" w:rsidTr="00126B27">
        <w:tc>
          <w:tcPr>
            <w:tcW w:w="1705" w:type="dxa"/>
            <w:vMerge w:val="restart"/>
          </w:tcPr>
          <w:p w14:paraId="0CFA2E75" w14:textId="77777777" w:rsidR="00440C7C" w:rsidRPr="00C764C1" w:rsidRDefault="00440C7C" w:rsidP="00126B27">
            <w:pPr>
              <w:rPr>
                <w:color w:val="000000" w:themeColor="text1"/>
                <w:sz w:val="22"/>
                <w:szCs w:val="22"/>
              </w:rPr>
            </w:pPr>
            <w:r>
              <w:rPr>
                <w:color w:val="000000" w:themeColor="text1"/>
                <w:sz w:val="22"/>
                <w:szCs w:val="22"/>
              </w:rPr>
              <w:t>Referral intention</w:t>
            </w:r>
          </w:p>
        </w:tc>
        <w:tc>
          <w:tcPr>
            <w:tcW w:w="810" w:type="dxa"/>
          </w:tcPr>
          <w:p w14:paraId="74D4F439" w14:textId="77777777" w:rsidR="00440C7C" w:rsidRDefault="00440C7C" w:rsidP="00126B27">
            <w:pPr>
              <w:rPr>
                <w:color w:val="000000" w:themeColor="text1"/>
                <w:sz w:val="22"/>
                <w:szCs w:val="22"/>
              </w:rPr>
            </w:pPr>
            <w:r>
              <w:rPr>
                <w:color w:val="000000" w:themeColor="text1"/>
                <w:sz w:val="22"/>
                <w:szCs w:val="22"/>
              </w:rPr>
              <w:t>RF1</w:t>
            </w:r>
          </w:p>
        </w:tc>
        <w:tc>
          <w:tcPr>
            <w:tcW w:w="994" w:type="dxa"/>
          </w:tcPr>
          <w:p w14:paraId="28AA37FA"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253242AB"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4347397" w14:textId="77777777" w:rsidR="00440C7C" w:rsidRPr="00C764C1" w:rsidRDefault="00440C7C" w:rsidP="00126B27">
            <w:pPr>
              <w:rPr>
                <w:color w:val="000000" w:themeColor="text1"/>
                <w:sz w:val="22"/>
                <w:szCs w:val="22"/>
              </w:rPr>
            </w:pPr>
            <w:r>
              <w:rPr>
                <w:color w:val="000000" w:themeColor="text1"/>
                <w:sz w:val="22"/>
                <w:szCs w:val="22"/>
              </w:rPr>
              <w:t>5.02</w:t>
            </w:r>
          </w:p>
        </w:tc>
        <w:tc>
          <w:tcPr>
            <w:tcW w:w="1170" w:type="dxa"/>
          </w:tcPr>
          <w:p w14:paraId="3B4316B0" w14:textId="77777777" w:rsidR="00440C7C" w:rsidRPr="00C764C1" w:rsidRDefault="00440C7C" w:rsidP="00126B27">
            <w:pPr>
              <w:rPr>
                <w:color w:val="000000" w:themeColor="text1"/>
                <w:sz w:val="22"/>
                <w:szCs w:val="22"/>
              </w:rPr>
            </w:pPr>
            <w:r>
              <w:rPr>
                <w:color w:val="000000" w:themeColor="text1"/>
                <w:sz w:val="22"/>
                <w:szCs w:val="22"/>
              </w:rPr>
              <w:t>1.525</w:t>
            </w:r>
          </w:p>
        </w:tc>
        <w:tc>
          <w:tcPr>
            <w:tcW w:w="1260" w:type="dxa"/>
          </w:tcPr>
          <w:p w14:paraId="17CA2592" w14:textId="77777777" w:rsidR="00440C7C" w:rsidRPr="00C764C1" w:rsidRDefault="00440C7C" w:rsidP="00126B27">
            <w:pPr>
              <w:rPr>
                <w:color w:val="000000" w:themeColor="text1"/>
                <w:sz w:val="22"/>
                <w:szCs w:val="22"/>
              </w:rPr>
            </w:pPr>
            <w:r>
              <w:rPr>
                <w:color w:val="000000" w:themeColor="text1"/>
                <w:sz w:val="22"/>
                <w:szCs w:val="22"/>
              </w:rPr>
              <w:t>-0.803</w:t>
            </w:r>
          </w:p>
        </w:tc>
        <w:tc>
          <w:tcPr>
            <w:tcW w:w="1345" w:type="dxa"/>
          </w:tcPr>
          <w:p w14:paraId="41101E64" w14:textId="77777777" w:rsidR="00440C7C" w:rsidRPr="00C764C1" w:rsidRDefault="00440C7C" w:rsidP="00126B27">
            <w:pPr>
              <w:rPr>
                <w:color w:val="000000" w:themeColor="text1"/>
                <w:sz w:val="22"/>
                <w:szCs w:val="22"/>
              </w:rPr>
            </w:pPr>
            <w:r>
              <w:rPr>
                <w:color w:val="000000" w:themeColor="text1"/>
                <w:sz w:val="22"/>
                <w:szCs w:val="22"/>
              </w:rPr>
              <w:t>-0.088</w:t>
            </w:r>
          </w:p>
        </w:tc>
      </w:tr>
      <w:tr w:rsidR="00440C7C" w14:paraId="3A694804" w14:textId="77777777" w:rsidTr="00126B27">
        <w:tc>
          <w:tcPr>
            <w:tcW w:w="1705" w:type="dxa"/>
            <w:vMerge/>
          </w:tcPr>
          <w:p w14:paraId="7448A936" w14:textId="77777777" w:rsidR="00440C7C" w:rsidRPr="00AB66F3" w:rsidRDefault="00440C7C" w:rsidP="00126B27">
            <w:pPr>
              <w:rPr>
                <w:color w:val="000000" w:themeColor="text1"/>
                <w:sz w:val="22"/>
                <w:szCs w:val="22"/>
              </w:rPr>
            </w:pPr>
          </w:p>
        </w:tc>
        <w:tc>
          <w:tcPr>
            <w:tcW w:w="810" w:type="dxa"/>
          </w:tcPr>
          <w:p w14:paraId="22907A80" w14:textId="77777777" w:rsidR="00440C7C" w:rsidRDefault="00440C7C" w:rsidP="00126B27">
            <w:pPr>
              <w:rPr>
                <w:color w:val="000000" w:themeColor="text1"/>
                <w:sz w:val="22"/>
                <w:szCs w:val="22"/>
              </w:rPr>
            </w:pPr>
            <w:r>
              <w:rPr>
                <w:color w:val="000000" w:themeColor="text1"/>
                <w:sz w:val="22"/>
                <w:szCs w:val="22"/>
              </w:rPr>
              <w:t>RF2</w:t>
            </w:r>
          </w:p>
        </w:tc>
        <w:tc>
          <w:tcPr>
            <w:tcW w:w="994" w:type="dxa"/>
          </w:tcPr>
          <w:p w14:paraId="1BB839F9"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0594C52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375C056B" w14:textId="77777777" w:rsidR="00440C7C" w:rsidRPr="00C764C1" w:rsidRDefault="00440C7C" w:rsidP="00126B27">
            <w:pPr>
              <w:rPr>
                <w:color w:val="000000" w:themeColor="text1"/>
                <w:sz w:val="22"/>
                <w:szCs w:val="22"/>
              </w:rPr>
            </w:pPr>
            <w:r>
              <w:rPr>
                <w:color w:val="000000" w:themeColor="text1"/>
                <w:sz w:val="22"/>
                <w:szCs w:val="22"/>
              </w:rPr>
              <w:t>4.73</w:t>
            </w:r>
          </w:p>
        </w:tc>
        <w:tc>
          <w:tcPr>
            <w:tcW w:w="1170" w:type="dxa"/>
          </w:tcPr>
          <w:p w14:paraId="60489FB4" w14:textId="77777777" w:rsidR="00440C7C" w:rsidRPr="00C764C1" w:rsidRDefault="00440C7C" w:rsidP="00126B27">
            <w:pPr>
              <w:rPr>
                <w:color w:val="000000" w:themeColor="text1"/>
                <w:sz w:val="22"/>
                <w:szCs w:val="22"/>
              </w:rPr>
            </w:pPr>
            <w:r>
              <w:rPr>
                <w:color w:val="000000" w:themeColor="text1"/>
                <w:sz w:val="22"/>
                <w:szCs w:val="22"/>
              </w:rPr>
              <w:t>1.621</w:t>
            </w:r>
          </w:p>
        </w:tc>
        <w:tc>
          <w:tcPr>
            <w:tcW w:w="1260" w:type="dxa"/>
          </w:tcPr>
          <w:p w14:paraId="5D23A151" w14:textId="77777777" w:rsidR="00440C7C" w:rsidRPr="00C764C1" w:rsidRDefault="00440C7C" w:rsidP="00126B27">
            <w:pPr>
              <w:rPr>
                <w:color w:val="000000" w:themeColor="text1"/>
                <w:sz w:val="22"/>
                <w:szCs w:val="22"/>
              </w:rPr>
            </w:pPr>
            <w:r>
              <w:rPr>
                <w:color w:val="000000" w:themeColor="text1"/>
                <w:sz w:val="22"/>
                <w:szCs w:val="22"/>
              </w:rPr>
              <w:t>-0.504</w:t>
            </w:r>
          </w:p>
        </w:tc>
        <w:tc>
          <w:tcPr>
            <w:tcW w:w="1345" w:type="dxa"/>
          </w:tcPr>
          <w:p w14:paraId="3AF093F7" w14:textId="77777777" w:rsidR="00440C7C" w:rsidRPr="00C764C1" w:rsidRDefault="00440C7C" w:rsidP="00126B27">
            <w:pPr>
              <w:rPr>
                <w:color w:val="000000" w:themeColor="text1"/>
                <w:sz w:val="22"/>
                <w:szCs w:val="22"/>
              </w:rPr>
            </w:pPr>
            <w:r>
              <w:rPr>
                <w:color w:val="000000" w:themeColor="text1"/>
                <w:sz w:val="22"/>
                <w:szCs w:val="22"/>
              </w:rPr>
              <w:t>-0.063</w:t>
            </w:r>
          </w:p>
        </w:tc>
      </w:tr>
      <w:tr w:rsidR="00440C7C" w14:paraId="02950975" w14:textId="77777777" w:rsidTr="00126B27">
        <w:tc>
          <w:tcPr>
            <w:tcW w:w="1705" w:type="dxa"/>
            <w:vMerge/>
          </w:tcPr>
          <w:p w14:paraId="73FCA0C2" w14:textId="77777777" w:rsidR="00440C7C" w:rsidRPr="00AB66F3" w:rsidRDefault="00440C7C" w:rsidP="00126B27">
            <w:pPr>
              <w:rPr>
                <w:color w:val="000000" w:themeColor="text1"/>
                <w:sz w:val="22"/>
                <w:szCs w:val="22"/>
              </w:rPr>
            </w:pPr>
          </w:p>
        </w:tc>
        <w:tc>
          <w:tcPr>
            <w:tcW w:w="810" w:type="dxa"/>
          </w:tcPr>
          <w:p w14:paraId="3DB0347A" w14:textId="77777777" w:rsidR="00440C7C" w:rsidRDefault="00440C7C" w:rsidP="00126B27">
            <w:pPr>
              <w:rPr>
                <w:color w:val="000000" w:themeColor="text1"/>
                <w:sz w:val="22"/>
                <w:szCs w:val="22"/>
              </w:rPr>
            </w:pPr>
            <w:r>
              <w:rPr>
                <w:color w:val="000000" w:themeColor="text1"/>
                <w:sz w:val="22"/>
                <w:szCs w:val="22"/>
              </w:rPr>
              <w:t>RF3</w:t>
            </w:r>
          </w:p>
        </w:tc>
        <w:tc>
          <w:tcPr>
            <w:tcW w:w="994" w:type="dxa"/>
          </w:tcPr>
          <w:p w14:paraId="2BDA0BDB"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67059ABC"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5D0E17C1" w14:textId="77777777" w:rsidR="00440C7C" w:rsidRPr="00C764C1" w:rsidRDefault="00440C7C" w:rsidP="00126B27">
            <w:pPr>
              <w:rPr>
                <w:color w:val="000000" w:themeColor="text1"/>
                <w:sz w:val="22"/>
                <w:szCs w:val="22"/>
              </w:rPr>
            </w:pPr>
            <w:r>
              <w:rPr>
                <w:color w:val="000000" w:themeColor="text1"/>
                <w:sz w:val="22"/>
                <w:szCs w:val="22"/>
              </w:rPr>
              <w:t>5.58</w:t>
            </w:r>
          </w:p>
        </w:tc>
        <w:tc>
          <w:tcPr>
            <w:tcW w:w="1170" w:type="dxa"/>
          </w:tcPr>
          <w:p w14:paraId="00B231D1" w14:textId="77777777" w:rsidR="00440C7C" w:rsidRPr="00C764C1" w:rsidRDefault="00440C7C" w:rsidP="00126B27">
            <w:pPr>
              <w:rPr>
                <w:color w:val="000000" w:themeColor="text1"/>
                <w:sz w:val="22"/>
                <w:szCs w:val="22"/>
              </w:rPr>
            </w:pPr>
            <w:r>
              <w:rPr>
                <w:color w:val="000000" w:themeColor="text1"/>
                <w:sz w:val="22"/>
                <w:szCs w:val="22"/>
              </w:rPr>
              <w:t>1.741</w:t>
            </w:r>
          </w:p>
        </w:tc>
        <w:tc>
          <w:tcPr>
            <w:tcW w:w="1260" w:type="dxa"/>
          </w:tcPr>
          <w:p w14:paraId="4F2DC537" w14:textId="77777777" w:rsidR="00440C7C" w:rsidRPr="00C764C1" w:rsidRDefault="00440C7C" w:rsidP="00126B27">
            <w:pPr>
              <w:rPr>
                <w:color w:val="000000" w:themeColor="text1"/>
                <w:sz w:val="22"/>
                <w:szCs w:val="22"/>
              </w:rPr>
            </w:pPr>
            <w:r>
              <w:rPr>
                <w:color w:val="000000" w:themeColor="text1"/>
                <w:sz w:val="22"/>
                <w:szCs w:val="22"/>
              </w:rPr>
              <w:t>-1.021</w:t>
            </w:r>
          </w:p>
        </w:tc>
        <w:tc>
          <w:tcPr>
            <w:tcW w:w="1345" w:type="dxa"/>
          </w:tcPr>
          <w:p w14:paraId="29F3A1DB" w14:textId="77777777" w:rsidR="00440C7C" w:rsidRPr="00C764C1" w:rsidRDefault="00440C7C" w:rsidP="00126B27">
            <w:pPr>
              <w:rPr>
                <w:color w:val="000000" w:themeColor="text1"/>
                <w:sz w:val="22"/>
                <w:szCs w:val="22"/>
              </w:rPr>
            </w:pPr>
            <w:r>
              <w:rPr>
                <w:color w:val="000000" w:themeColor="text1"/>
                <w:sz w:val="22"/>
                <w:szCs w:val="22"/>
              </w:rPr>
              <w:t>-0.187</w:t>
            </w:r>
          </w:p>
        </w:tc>
      </w:tr>
      <w:tr w:rsidR="00440C7C" w14:paraId="001B2DA2" w14:textId="77777777" w:rsidTr="00126B27">
        <w:tc>
          <w:tcPr>
            <w:tcW w:w="1705" w:type="dxa"/>
            <w:vMerge/>
          </w:tcPr>
          <w:p w14:paraId="2A987824" w14:textId="77777777" w:rsidR="00440C7C" w:rsidRPr="00AB66F3" w:rsidRDefault="00440C7C" w:rsidP="00126B27">
            <w:pPr>
              <w:rPr>
                <w:color w:val="000000" w:themeColor="text1"/>
                <w:sz w:val="22"/>
                <w:szCs w:val="22"/>
              </w:rPr>
            </w:pPr>
          </w:p>
        </w:tc>
        <w:tc>
          <w:tcPr>
            <w:tcW w:w="810" w:type="dxa"/>
          </w:tcPr>
          <w:p w14:paraId="3645BE1F" w14:textId="77777777" w:rsidR="00440C7C" w:rsidRDefault="00440C7C" w:rsidP="00126B27">
            <w:pPr>
              <w:rPr>
                <w:color w:val="000000" w:themeColor="text1"/>
                <w:sz w:val="22"/>
                <w:szCs w:val="22"/>
              </w:rPr>
            </w:pPr>
            <w:r>
              <w:rPr>
                <w:color w:val="000000" w:themeColor="text1"/>
                <w:sz w:val="22"/>
                <w:szCs w:val="22"/>
              </w:rPr>
              <w:t>RF4</w:t>
            </w:r>
          </w:p>
        </w:tc>
        <w:tc>
          <w:tcPr>
            <w:tcW w:w="994" w:type="dxa"/>
          </w:tcPr>
          <w:p w14:paraId="2C9B68DB" w14:textId="77777777" w:rsidR="00440C7C" w:rsidRPr="00C764C1" w:rsidRDefault="00440C7C" w:rsidP="00126B27">
            <w:pPr>
              <w:rPr>
                <w:color w:val="000000" w:themeColor="text1"/>
                <w:sz w:val="22"/>
                <w:szCs w:val="22"/>
              </w:rPr>
            </w:pPr>
            <w:r>
              <w:rPr>
                <w:color w:val="000000" w:themeColor="text1"/>
                <w:sz w:val="22"/>
                <w:szCs w:val="22"/>
              </w:rPr>
              <w:t>2</w:t>
            </w:r>
          </w:p>
        </w:tc>
        <w:tc>
          <w:tcPr>
            <w:tcW w:w="986" w:type="dxa"/>
          </w:tcPr>
          <w:p w14:paraId="611258DF"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7E84F83" w14:textId="77777777" w:rsidR="00440C7C" w:rsidRPr="00C764C1" w:rsidRDefault="00440C7C" w:rsidP="00126B27">
            <w:pPr>
              <w:rPr>
                <w:color w:val="000000" w:themeColor="text1"/>
                <w:sz w:val="22"/>
                <w:szCs w:val="22"/>
              </w:rPr>
            </w:pPr>
            <w:r>
              <w:rPr>
                <w:color w:val="000000" w:themeColor="text1"/>
                <w:sz w:val="22"/>
                <w:szCs w:val="22"/>
              </w:rPr>
              <w:t>5.77</w:t>
            </w:r>
          </w:p>
        </w:tc>
        <w:tc>
          <w:tcPr>
            <w:tcW w:w="1170" w:type="dxa"/>
          </w:tcPr>
          <w:p w14:paraId="463F08AA" w14:textId="77777777" w:rsidR="00440C7C" w:rsidRPr="00C764C1" w:rsidRDefault="00440C7C" w:rsidP="00126B27">
            <w:pPr>
              <w:rPr>
                <w:color w:val="000000" w:themeColor="text1"/>
                <w:sz w:val="22"/>
                <w:szCs w:val="22"/>
              </w:rPr>
            </w:pPr>
            <w:r>
              <w:rPr>
                <w:color w:val="000000" w:themeColor="text1"/>
                <w:sz w:val="22"/>
                <w:szCs w:val="22"/>
              </w:rPr>
              <w:t>1.308</w:t>
            </w:r>
          </w:p>
        </w:tc>
        <w:tc>
          <w:tcPr>
            <w:tcW w:w="1260" w:type="dxa"/>
          </w:tcPr>
          <w:p w14:paraId="7B3C44CF" w14:textId="77777777" w:rsidR="00440C7C" w:rsidRPr="00C764C1" w:rsidRDefault="00440C7C" w:rsidP="00126B27">
            <w:pPr>
              <w:rPr>
                <w:color w:val="000000" w:themeColor="text1"/>
                <w:sz w:val="22"/>
                <w:szCs w:val="22"/>
              </w:rPr>
            </w:pPr>
            <w:r>
              <w:rPr>
                <w:color w:val="000000" w:themeColor="text1"/>
                <w:sz w:val="22"/>
                <w:szCs w:val="22"/>
              </w:rPr>
              <w:t>-0.488</w:t>
            </w:r>
          </w:p>
        </w:tc>
        <w:tc>
          <w:tcPr>
            <w:tcW w:w="1345" w:type="dxa"/>
          </w:tcPr>
          <w:p w14:paraId="5228BE59" w14:textId="77777777" w:rsidR="00440C7C" w:rsidRPr="00C764C1" w:rsidRDefault="00440C7C" w:rsidP="00126B27">
            <w:pPr>
              <w:rPr>
                <w:color w:val="000000" w:themeColor="text1"/>
                <w:sz w:val="22"/>
                <w:szCs w:val="22"/>
              </w:rPr>
            </w:pPr>
            <w:r>
              <w:rPr>
                <w:color w:val="000000" w:themeColor="text1"/>
                <w:sz w:val="22"/>
                <w:szCs w:val="22"/>
              </w:rPr>
              <w:t>-0.753</w:t>
            </w:r>
          </w:p>
        </w:tc>
      </w:tr>
      <w:tr w:rsidR="00440C7C" w14:paraId="7C24F7B1" w14:textId="77777777" w:rsidTr="00126B27">
        <w:tc>
          <w:tcPr>
            <w:tcW w:w="1705" w:type="dxa"/>
            <w:vMerge w:val="restart"/>
          </w:tcPr>
          <w:p w14:paraId="2DB25667" w14:textId="77777777" w:rsidR="00440C7C" w:rsidRPr="00C764C1" w:rsidRDefault="00440C7C" w:rsidP="00126B27">
            <w:pPr>
              <w:rPr>
                <w:color w:val="000000" w:themeColor="text1"/>
                <w:sz w:val="22"/>
                <w:szCs w:val="22"/>
              </w:rPr>
            </w:pPr>
            <w:r>
              <w:rPr>
                <w:color w:val="000000" w:themeColor="text1"/>
                <w:sz w:val="22"/>
                <w:szCs w:val="22"/>
              </w:rPr>
              <w:t>Mindfulness</w:t>
            </w:r>
          </w:p>
        </w:tc>
        <w:tc>
          <w:tcPr>
            <w:tcW w:w="810" w:type="dxa"/>
          </w:tcPr>
          <w:p w14:paraId="2DA969E3" w14:textId="77777777" w:rsidR="00440C7C" w:rsidRDefault="00440C7C" w:rsidP="00126B27">
            <w:pPr>
              <w:rPr>
                <w:color w:val="000000" w:themeColor="text1"/>
                <w:sz w:val="22"/>
                <w:szCs w:val="22"/>
              </w:rPr>
            </w:pPr>
            <w:r>
              <w:rPr>
                <w:color w:val="000000" w:themeColor="text1"/>
                <w:sz w:val="22"/>
                <w:szCs w:val="22"/>
              </w:rPr>
              <w:t>MIN1</w:t>
            </w:r>
          </w:p>
        </w:tc>
        <w:tc>
          <w:tcPr>
            <w:tcW w:w="994" w:type="dxa"/>
          </w:tcPr>
          <w:p w14:paraId="575001BB"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335F3BBA"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67830B69" w14:textId="77777777" w:rsidR="00440C7C" w:rsidRPr="00C764C1" w:rsidRDefault="00440C7C" w:rsidP="00126B27">
            <w:pPr>
              <w:rPr>
                <w:color w:val="000000" w:themeColor="text1"/>
                <w:sz w:val="22"/>
                <w:szCs w:val="22"/>
              </w:rPr>
            </w:pPr>
            <w:r>
              <w:rPr>
                <w:color w:val="000000" w:themeColor="text1"/>
                <w:sz w:val="22"/>
                <w:szCs w:val="22"/>
              </w:rPr>
              <w:t>3.76</w:t>
            </w:r>
          </w:p>
        </w:tc>
        <w:tc>
          <w:tcPr>
            <w:tcW w:w="1170" w:type="dxa"/>
          </w:tcPr>
          <w:p w14:paraId="2959A7DE" w14:textId="77777777" w:rsidR="00440C7C" w:rsidRPr="00C764C1" w:rsidRDefault="00440C7C" w:rsidP="00126B27">
            <w:pPr>
              <w:rPr>
                <w:color w:val="000000" w:themeColor="text1"/>
                <w:sz w:val="22"/>
                <w:szCs w:val="22"/>
              </w:rPr>
            </w:pPr>
            <w:r>
              <w:rPr>
                <w:color w:val="000000" w:themeColor="text1"/>
                <w:sz w:val="22"/>
                <w:szCs w:val="22"/>
              </w:rPr>
              <w:t>1.734</w:t>
            </w:r>
          </w:p>
        </w:tc>
        <w:tc>
          <w:tcPr>
            <w:tcW w:w="1260" w:type="dxa"/>
          </w:tcPr>
          <w:p w14:paraId="6F89B8A0" w14:textId="77777777" w:rsidR="00440C7C" w:rsidRPr="00C764C1" w:rsidRDefault="00440C7C" w:rsidP="00126B27">
            <w:pPr>
              <w:rPr>
                <w:color w:val="000000" w:themeColor="text1"/>
                <w:sz w:val="22"/>
                <w:szCs w:val="22"/>
              </w:rPr>
            </w:pPr>
            <w:r>
              <w:rPr>
                <w:color w:val="000000" w:themeColor="text1"/>
                <w:sz w:val="22"/>
                <w:szCs w:val="22"/>
              </w:rPr>
              <w:t>-0.118</w:t>
            </w:r>
          </w:p>
        </w:tc>
        <w:tc>
          <w:tcPr>
            <w:tcW w:w="1345" w:type="dxa"/>
          </w:tcPr>
          <w:p w14:paraId="117CCF2F" w14:textId="77777777" w:rsidR="00440C7C" w:rsidRPr="00C764C1" w:rsidRDefault="00440C7C" w:rsidP="00126B27">
            <w:pPr>
              <w:rPr>
                <w:color w:val="000000" w:themeColor="text1"/>
                <w:sz w:val="22"/>
                <w:szCs w:val="22"/>
              </w:rPr>
            </w:pPr>
            <w:r>
              <w:rPr>
                <w:color w:val="000000" w:themeColor="text1"/>
                <w:sz w:val="22"/>
                <w:szCs w:val="22"/>
              </w:rPr>
              <w:t>-0.847</w:t>
            </w:r>
          </w:p>
        </w:tc>
      </w:tr>
      <w:tr w:rsidR="00440C7C" w14:paraId="27CA7D82" w14:textId="77777777" w:rsidTr="00126B27">
        <w:tc>
          <w:tcPr>
            <w:tcW w:w="1705" w:type="dxa"/>
            <w:vMerge/>
          </w:tcPr>
          <w:p w14:paraId="313F354A" w14:textId="77777777" w:rsidR="00440C7C" w:rsidRPr="00AB66F3" w:rsidRDefault="00440C7C" w:rsidP="00126B27">
            <w:pPr>
              <w:rPr>
                <w:color w:val="000000" w:themeColor="text1"/>
                <w:sz w:val="22"/>
                <w:szCs w:val="22"/>
              </w:rPr>
            </w:pPr>
          </w:p>
        </w:tc>
        <w:tc>
          <w:tcPr>
            <w:tcW w:w="810" w:type="dxa"/>
          </w:tcPr>
          <w:p w14:paraId="60EC389D" w14:textId="77777777" w:rsidR="00440C7C" w:rsidRDefault="00440C7C" w:rsidP="00126B27">
            <w:pPr>
              <w:rPr>
                <w:color w:val="000000" w:themeColor="text1"/>
                <w:sz w:val="22"/>
                <w:szCs w:val="22"/>
              </w:rPr>
            </w:pPr>
            <w:r>
              <w:rPr>
                <w:color w:val="000000" w:themeColor="text1"/>
                <w:sz w:val="22"/>
                <w:szCs w:val="22"/>
              </w:rPr>
              <w:t>MIN2</w:t>
            </w:r>
          </w:p>
        </w:tc>
        <w:tc>
          <w:tcPr>
            <w:tcW w:w="994" w:type="dxa"/>
          </w:tcPr>
          <w:p w14:paraId="6144CBFB"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27523A12"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188A8EDF" w14:textId="77777777" w:rsidR="00440C7C" w:rsidRPr="00C764C1" w:rsidRDefault="00440C7C" w:rsidP="00126B27">
            <w:pPr>
              <w:rPr>
                <w:color w:val="000000" w:themeColor="text1"/>
                <w:sz w:val="22"/>
                <w:szCs w:val="22"/>
              </w:rPr>
            </w:pPr>
            <w:r>
              <w:rPr>
                <w:color w:val="000000" w:themeColor="text1"/>
                <w:sz w:val="22"/>
                <w:szCs w:val="22"/>
              </w:rPr>
              <w:t>4.00</w:t>
            </w:r>
          </w:p>
        </w:tc>
        <w:tc>
          <w:tcPr>
            <w:tcW w:w="1170" w:type="dxa"/>
          </w:tcPr>
          <w:p w14:paraId="1697BBAF" w14:textId="77777777" w:rsidR="00440C7C" w:rsidRPr="00C764C1" w:rsidRDefault="00440C7C" w:rsidP="00126B27">
            <w:pPr>
              <w:rPr>
                <w:color w:val="000000" w:themeColor="text1"/>
                <w:sz w:val="22"/>
                <w:szCs w:val="22"/>
              </w:rPr>
            </w:pPr>
            <w:r>
              <w:rPr>
                <w:color w:val="000000" w:themeColor="text1"/>
                <w:sz w:val="22"/>
                <w:szCs w:val="22"/>
              </w:rPr>
              <w:t>1.500</w:t>
            </w:r>
          </w:p>
        </w:tc>
        <w:tc>
          <w:tcPr>
            <w:tcW w:w="1260" w:type="dxa"/>
          </w:tcPr>
          <w:p w14:paraId="5607E4AA" w14:textId="77777777" w:rsidR="00440C7C" w:rsidRPr="00C764C1" w:rsidRDefault="00440C7C" w:rsidP="00126B27">
            <w:pPr>
              <w:rPr>
                <w:color w:val="000000" w:themeColor="text1"/>
                <w:sz w:val="22"/>
                <w:szCs w:val="22"/>
              </w:rPr>
            </w:pPr>
            <w:r>
              <w:rPr>
                <w:color w:val="000000" w:themeColor="text1"/>
                <w:sz w:val="22"/>
                <w:szCs w:val="22"/>
              </w:rPr>
              <w:t>-0.344</w:t>
            </w:r>
          </w:p>
        </w:tc>
        <w:tc>
          <w:tcPr>
            <w:tcW w:w="1345" w:type="dxa"/>
          </w:tcPr>
          <w:p w14:paraId="07DC4187" w14:textId="77777777" w:rsidR="00440C7C" w:rsidRPr="00C764C1" w:rsidRDefault="00440C7C" w:rsidP="00126B27">
            <w:pPr>
              <w:rPr>
                <w:color w:val="000000" w:themeColor="text1"/>
                <w:sz w:val="22"/>
                <w:szCs w:val="22"/>
              </w:rPr>
            </w:pPr>
            <w:r>
              <w:rPr>
                <w:color w:val="000000" w:themeColor="text1"/>
                <w:sz w:val="22"/>
                <w:szCs w:val="22"/>
              </w:rPr>
              <w:t>-0.436</w:t>
            </w:r>
          </w:p>
        </w:tc>
      </w:tr>
      <w:tr w:rsidR="00440C7C" w14:paraId="70105FEA" w14:textId="77777777" w:rsidTr="00126B27">
        <w:tc>
          <w:tcPr>
            <w:tcW w:w="1705" w:type="dxa"/>
            <w:vMerge/>
          </w:tcPr>
          <w:p w14:paraId="1E3DB72D" w14:textId="77777777" w:rsidR="00440C7C" w:rsidRPr="00AB66F3" w:rsidRDefault="00440C7C" w:rsidP="00126B27">
            <w:pPr>
              <w:rPr>
                <w:color w:val="000000" w:themeColor="text1"/>
                <w:sz w:val="22"/>
                <w:szCs w:val="22"/>
              </w:rPr>
            </w:pPr>
          </w:p>
        </w:tc>
        <w:tc>
          <w:tcPr>
            <w:tcW w:w="810" w:type="dxa"/>
          </w:tcPr>
          <w:p w14:paraId="40A8EFBF" w14:textId="77777777" w:rsidR="00440C7C" w:rsidRDefault="00440C7C" w:rsidP="00126B27">
            <w:pPr>
              <w:rPr>
                <w:color w:val="000000" w:themeColor="text1"/>
                <w:sz w:val="22"/>
                <w:szCs w:val="22"/>
              </w:rPr>
            </w:pPr>
            <w:r>
              <w:rPr>
                <w:color w:val="000000" w:themeColor="text1"/>
                <w:sz w:val="22"/>
                <w:szCs w:val="22"/>
              </w:rPr>
              <w:t>MIN3</w:t>
            </w:r>
          </w:p>
        </w:tc>
        <w:tc>
          <w:tcPr>
            <w:tcW w:w="994" w:type="dxa"/>
          </w:tcPr>
          <w:p w14:paraId="2C024748"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6E756746"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2907EBA1" w14:textId="77777777" w:rsidR="00440C7C" w:rsidRPr="00C764C1" w:rsidRDefault="00440C7C" w:rsidP="00126B27">
            <w:pPr>
              <w:rPr>
                <w:color w:val="000000" w:themeColor="text1"/>
                <w:sz w:val="22"/>
                <w:szCs w:val="22"/>
              </w:rPr>
            </w:pPr>
            <w:r>
              <w:rPr>
                <w:color w:val="000000" w:themeColor="text1"/>
                <w:sz w:val="22"/>
                <w:szCs w:val="22"/>
              </w:rPr>
              <w:t>4.35</w:t>
            </w:r>
          </w:p>
        </w:tc>
        <w:tc>
          <w:tcPr>
            <w:tcW w:w="1170" w:type="dxa"/>
          </w:tcPr>
          <w:p w14:paraId="2FE75B6D" w14:textId="77777777" w:rsidR="00440C7C" w:rsidRPr="00C764C1" w:rsidRDefault="00440C7C" w:rsidP="00126B27">
            <w:pPr>
              <w:rPr>
                <w:color w:val="000000" w:themeColor="text1"/>
                <w:sz w:val="22"/>
                <w:szCs w:val="22"/>
              </w:rPr>
            </w:pPr>
            <w:r>
              <w:rPr>
                <w:color w:val="000000" w:themeColor="text1"/>
                <w:sz w:val="22"/>
                <w:szCs w:val="22"/>
              </w:rPr>
              <w:t>1.675</w:t>
            </w:r>
          </w:p>
        </w:tc>
        <w:tc>
          <w:tcPr>
            <w:tcW w:w="1260" w:type="dxa"/>
          </w:tcPr>
          <w:p w14:paraId="59AB3991" w14:textId="77777777" w:rsidR="00440C7C" w:rsidRPr="00C764C1" w:rsidRDefault="00440C7C" w:rsidP="00126B27">
            <w:pPr>
              <w:rPr>
                <w:color w:val="000000" w:themeColor="text1"/>
                <w:sz w:val="22"/>
                <w:szCs w:val="22"/>
              </w:rPr>
            </w:pPr>
            <w:r>
              <w:rPr>
                <w:color w:val="000000" w:themeColor="text1"/>
                <w:sz w:val="22"/>
                <w:szCs w:val="22"/>
              </w:rPr>
              <w:t>-0.887</w:t>
            </w:r>
          </w:p>
        </w:tc>
        <w:tc>
          <w:tcPr>
            <w:tcW w:w="1345" w:type="dxa"/>
          </w:tcPr>
          <w:p w14:paraId="18CC48C5" w14:textId="77777777" w:rsidR="00440C7C" w:rsidRPr="00C764C1" w:rsidRDefault="00440C7C" w:rsidP="00126B27">
            <w:pPr>
              <w:rPr>
                <w:color w:val="000000" w:themeColor="text1"/>
                <w:sz w:val="22"/>
                <w:szCs w:val="22"/>
              </w:rPr>
            </w:pPr>
            <w:r>
              <w:rPr>
                <w:color w:val="000000" w:themeColor="text1"/>
                <w:sz w:val="22"/>
                <w:szCs w:val="22"/>
              </w:rPr>
              <w:t>-0.901</w:t>
            </w:r>
          </w:p>
        </w:tc>
      </w:tr>
      <w:tr w:rsidR="00440C7C" w14:paraId="37A9B095" w14:textId="77777777" w:rsidTr="00126B27">
        <w:tc>
          <w:tcPr>
            <w:tcW w:w="1705" w:type="dxa"/>
            <w:vMerge/>
          </w:tcPr>
          <w:p w14:paraId="3F3C969C" w14:textId="77777777" w:rsidR="00440C7C" w:rsidRPr="00AB66F3" w:rsidRDefault="00440C7C" w:rsidP="00126B27">
            <w:pPr>
              <w:rPr>
                <w:color w:val="000000" w:themeColor="text1"/>
                <w:sz w:val="22"/>
                <w:szCs w:val="22"/>
              </w:rPr>
            </w:pPr>
          </w:p>
        </w:tc>
        <w:tc>
          <w:tcPr>
            <w:tcW w:w="810" w:type="dxa"/>
          </w:tcPr>
          <w:p w14:paraId="126AA93B" w14:textId="77777777" w:rsidR="00440C7C" w:rsidRDefault="00440C7C" w:rsidP="00126B27">
            <w:pPr>
              <w:rPr>
                <w:color w:val="000000" w:themeColor="text1"/>
                <w:sz w:val="22"/>
                <w:szCs w:val="22"/>
              </w:rPr>
            </w:pPr>
            <w:r>
              <w:rPr>
                <w:color w:val="000000" w:themeColor="text1"/>
                <w:sz w:val="22"/>
                <w:szCs w:val="22"/>
              </w:rPr>
              <w:t>MIN4</w:t>
            </w:r>
          </w:p>
        </w:tc>
        <w:tc>
          <w:tcPr>
            <w:tcW w:w="994" w:type="dxa"/>
          </w:tcPr>
          <w:p w14:paraId="20EAE5A5"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6E78C108"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299244CC" w14:textId="77777777" w:rsidR="00440C7C" w:rsidRPr="00C764C1" w:rsidRDefault="00440C7C" w:rsidP="00126B27">
            <w:pPr>
              <w:rPr>
                <w:color w:val="000000" w:themeColor="text1"/>
                <w:sz w:val="22"/>
                <w:szCs w:val="22"/>
              </w:rPr>
            </w:pPr>
            <w:r>
              <w:rPr>
                <w:color w:val="000000" w:themeColor="text1"/>
                <w:sz w:val="22"/>
                <w:szCs w:val="22"/>
              </w:rPr>
              <w:t>5.07</w:t>
            </w:r>
          </w:p>
        </w:tc>
        <w:tc>
          <w:tcPr>
            <w:tcW w:w="1170" w:type="dxa"/>
          </w:tcPr>
          <w:p w14:paraId="6B66075F" w14:textId="77777777" w:rsidR="00440C7C" w:rsidRPr="00C764C1" w:rsidRDefault="00440C7C" w:rsidP="00126B27">
            <w:pPr>
              <w:rPr>
                <w:color w:val="000000" w:themeColor="text1"/>
                <w:sz w:val="22"/>
                <w:szCs w:val="22"/>
              </w:rPr>
            </w:pPr>
            <w:r>
              <w:rPr>
                <w:color w:val="000000" w:themeColor="text1"/>
                <w:sz w:val="22"/>
                <w:szCs w:val="22"/>
              </w:rPr>
              <w:t>1.443</w:t>
            </w:r>
          </w:p>
        </w:tc>
        <w:tc>
          <w:tcPr>
            <w:tcW w:w="1260" w:type="dxa"/>
          </w:tcPr>
          <w:p w14:paraId="4435A95E" w14:textId="77777777" w:rsidR="00440C7C" w:rsidRPr="00C764C1" w:rsidRDefault="00440C7C" w:rsidP="00126B27">
            <w:pPr>
              <w:rPr>
                <w:color w:val="000000" w:themeColor="text1"/>
                <w:sz w:val="22"/>
                <w:szCs w:val="22"/>
              </w:rPr>
            </w:pPr>
            <w:r>
              <w:rPr>
                <w:color w:val="000000" w:themeColor="text1"/>
                <w:sz w:val="22"/>
                <w:szCs w:val="22"/>
              </w:rPr>
              <w:t>-1.429</w:t>
            </w:r>
          </w:p>
        </w:tc>
        <w:tc>
          <w:tcPr>
            <w:tcW w:w="1345" w:type="dxa"/>
          </w:tcPr>
          <w:p w14:paraId="59AF5DAE" w14:textId="77777777" w:rsidR="00440C7C" w:rsidRPr="00C764C1" w:rsidRDefault="00440C7C" w:rsidP="00126B27">
            <w:pPr>
              <w:rPr>
                <w:color w:val="000000" w:themeColor="text1"/>
                <w:sz w:val="22"/>
                <w:szCs w:val="22"/>
              </w:rPr>
            </w:pPr>
            <w:r>
              <w:rPr>
                <w:color w:val="000000" w:themeColor="text1"/>
                <w:sz w:val="22"/>
                <w:szCs w:val="22"/>
              </w:rPr>
              <w:t>2.134</w:t>
            </w:r>
          </w:p>
        </w:tc>
      </w:tr>
      <w:tr w:rsidR="00440C7C" w14:paraId="64FAEF85" w14:textId="77777777" w:rsidTr="00126B27">
        <w:tc>
          <w:tcPr>
            <w:tcW w:w="1705" w:type="dxa"/>
            <w:vMerge/>
          </w:tcPr>
          <w:p w14:paraId="03E80BD7" w14:textId="77777777" w:rsidR="00440C7C" w:rsidRPr="00AB66F3" w:rsidRDefault="00440C7C" w:rsidP="00126B27">
            <w:pPr>
              <w:rPr>
                <w:color w:val="000000" w:themeColor="text1"/>
                <w:sz w:val="22"/>
                <w:szCs w:val="22"/>
              </w:rPr>
            </w:pPr>
          </w:p>
        </w:tc>
        <w:tc>
          <w:tcPr>
            <w:tcW w:w="810" w:type="dxa"/>
          </w:tcPr>
          <w:p w14:paraId="781AE40F" w14:textId="77777777" w:rsidR="00440C7C" w:rsidRDefault="00440C7C" w:rsidP="00126B27">
            <w:pPr>
              <w:rPr>
                <w:color w:val="000000" w:themeColor="text1"/>
                <w:sz w:val="22"/>
                <w:szCs w:val="22"/>
              </w:rPr>
            </w:pPr>
            <w:r>
              <w:rPr>
                <w:color w:val="000000" w:themeColor="text1"/>
                <w:sz w:val="22"/>
                <w:szCs w:val="22"/>
              </w:rPr>
              <w:t>MIN5</w:t>
            </w:r>
          </w:p>
        </w:tc>
        <w:tc>
          <w:tcPr>
            <w:tcW w:w="994" w:type="dxa"/>
          </w:tcPr>
          <w:p w14:paraId="3AAC130E"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7663C072"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6BDAD6BD" w14:textId="77777777" w:rsidR="00440C7C" w:rsidRPr="00C764C1" w:rsidRDefault="00440C7C" w:rsidP="00126B27">
            <w:pPr>
              <w:rPr>
                <w:color w:val="000000" w:themeColor="text1"/>
                <w:sz w:val="22"/>
                <w:szCs w:val="22"/>
              </w:rPr>
            </w:pPr>
            <w:r>
              <w:rPr>
                <w:color w:val="000000" w:themeColor="text1"/>
                <w:sz w:val="22"/>
                <w:szCs w:val="22"/>
              </w:rPr>
              <w:t>5.32</w:t>
            </w:r>
          </w:p>
        </w:tc>
        <w:tc>
          <w:tcPr>
            <w:tcW w:w="1170" w:type="dxa"/>
          </w:tcPr>
          <w:p w14:paraId="456CFE48" w14:textId="77777777" w:rsidR="00440C7C" w:rsidRPr="00C764C1" w:rsidRDefault="00440C7C" w:rsidP="00126B27">
            <w:pPr>
              <w:rPr>
                <w:color w:val="000000" w:themeColor="text1"/>
                <w:sz w:val="22"/>
                <w:szCs w:val="22"/>
              </w:rPr>
            </w:pPr>
            <w:r>
              <w:rPr>
                <w:color w:val="000000" w:themeColor="text1"/>
                <w:sz w:val="22"/>
                <w:szCs w:val="22"/>
              </w:rPr>
              <w:t>1.608</w:t>
            </w:r>
          </w:p>
        </w:tc>
        <w:tc>
          <w:tcPr>
            <w:tcW w:w="1260" w:type="dxa"/>
          </w:tcPr>
          <w:p w14:paraId="0163E01C" w14:textId="77777777" w:rsidR="00440C7C" w:rsidRPr="00C764C1" w:rsidRDefault="00440C7C" w:rsidP="00126B27">
            <w:pPr>
              <w:rPr>
                <w:color w:val="000000" w:themeColor="text1"/>
                <w:sz w:val="22"/>
                <w:szCs w:val="22"/>
              </w:rPr>
            </w:pPr>
            <w:r>
              <w:rPr>
                <w:color w:val="000000" w:themeColor="text1"/>
                <w:sz w:val="22"/>
                <w:szCs w:val="22"/>
              </w:rPr>
              <w:t>-1.365</w:t>
            </w:r>
          </w:p>
        </w:tc>
        <w:tc>
          <w:tcPr>
            <w:tcW w:w="1345" w:type="dxa"/>
          </w:tcPr>
          <w:p w14:paraId="6F993E61" w14:textId="77777777" w:rsidR="00440C7C" w:rsidRPr="00C764C1" w:rsidRDefault="00440C7C" w:rsidP="00126B27">
            <w:pPr>
              <w:rPr>
                <w:color w:val="000000" w:themeColor="text1"/>
                <w:sz w:val="22"/>
                <w:szCs w:val="22"/>
              </w:rPr>
            </w:pPr>
            <w:r>
              <w:rPr>
                <w:color w:val="000000" w:themeColor="text1"/>
                <w:sz w:val="22"/>
                <w:szCs w:val="22"/>
              </w:rPr>
              <w:t>2.009</w:t>
            </w:r>
          </w:p>
        </w:tc>
      </w:tr>
      <w:tr w:rsidR="00440C7C" w14:paraId="6684AAC5" w14:textId="77777777" w:rsidTr="00126B27">
        <w:tc>
          <w:tcPr>
            <w:tcW w:w="1705" w:type="dxa"/>
            <w:vMerge/>
          </w:tcPr>
          <w:p w14:paraId="09C3B66F" w14:textId="77777777" w:rsidR="00440C7C" w:rsidRPr="00AB66F3" w:rsidRDefault="00440C7C" w:rsidP="00126B27">
            <w:pPr>
              <w:rPr>
                <w:color w:val="000000" w:themeColor="text1"/>
                <w:sz w:val="22"/>
                <w:szCs w:val="22"/>
              </w:rPr>
            </w:pPr>
          </w:p>
        </w:tc>
        <w:tc>
          <w:tcPr>
            <w:tcW w:w="810" w:type="dxa"/>
          </w:tcPr>
          <w:p w14:paraId="343A7021" w14:textId="77777777" w:rsidR="00440C7C" w:rsidRDefault="00440C7C" w:rsidP="00126B27">
            <w:pPr>
              <w:rPr>
                <w:color w:val="000000" w:themeColor="text1"/>
                <w:sz w:val="22"/>
                <w:szCs w:val="22"/>
              </w:rPr>
            </w:pPr>
            <w:r>
              <w:rPr>
                <w:color w:val="000000" w:themeColor="text1"/>
                <w:sz w:val="22"/>
                <w:szCs w:val="22"/>
              </w:rPr>
              <w:t>MIN6</w:t>
            </w:r>
          </w:p>
        </w:tc>
        <w:tc>
          <w:tcPr>
            <w:tcW w:w="994" w:type="dxa"/>
          </w:tcPr>
          <w:p w14:paraId="40EC777B" w14:textId="77777777" w:rsidR="00440C7C" w:rsidRPr="00C764C1" w:rsidRDefault="00440C7C" w:rsidP="00126B27">
            <w:pPr>
              <w:rPr>
                <w:color w:val="000000" w:themeColor="text1"/>
                <w:sz w:val="22"/>
                <w:szCs w:val="22"/>
              </w:rPr>
            </w:pPr>
            <w:r>
              <w:rPr>
                <w:color w:val="000000" w:themeColor="text1"/>
                <w:sz w:val="22"/>
                <w:szCs w:val="22"/>
              </w:rPr>
              <w:t>1</w:t>
            </w:r>
          </w:p>
        </w:tc>
        <w:tc>
          <w:tcPr>
            <w:tcW w:w="986" w:type="dxa"/>
          </w:tcPr>
          <w:p w14:paraId="4AB08D30" w14:textId="77777777" w:rsidR="00440C7C" w:rsidRPr="00C764C1" w:rsidRDefault="00440C7C" w:rsidP="00126B27">
            <w:pPr>
              <w:rPr>
                <w:color w:val="000000" w:themeColor="text1"/>
                <w:sz w:val="22"/>
                <w:szCs w:val="22"/>
              </w:rPr>
            </w:pPr>
            <w:r>
              <w:rPr>
                <w:color w:val="000000" w:themeColor="text1"/>
                <w:sz w:val="22"/>
                <w:szCs w:val="22"/>
              </w:rPr>
              <w:t>7</w:t>
            </w:r>
          </w:p>
        </w:tc>
        <w:tc>
          <w:tcPr>
            <w:tcW w:w="1080" w:type="dxa"/>
          </w:tcPr>
          <w:p w14:paraId="72254CAA" w14:textId="77777777" w:rsidR="00440C7C" w:rsidRPr="00C764C1" w:rsidRDefault="00440C7C" w:rsidP="00126B27">
            <w:pPr>
              <w:rPr>
                <w:color w:val="000000" w:themeColor="text1"/>
                <w:sz w:val="22"/>
                <w:szCs w:val="22"/>
              </w:rPr>
            </w:pPr>
            <w:r>
              <w:rPr>
                <w:color w:val="000000" w:themeColor="text1"/>
                <w:sz w:val="22"/>
                <w:szCs w:val="22"/>
              </w:rPr>
              <w:t>4.26</w:t>
            </w:r>
          </w:p>
        </w:tc>
        <w:tc>
          <w:tcPr>
            <w:tcW w:w="1170" w:type="dxa"/>
          </w:tcPr>
          <w:p w14:paraId="1BFB1AFC" w14:textId="77777777" w:rsidR="00440C7C" w:rsidRPr="00C764C1" w:rsidRDefault="00440C7C" w:rsidP="00126B27">
            <w:pPr>
              <w:rPr>
                <w:color w:val="000000" w:themeColor="text1"/>
                <w:sz w:val="22"/>
                <w:szCs w:val="22"/>
              </w:rPr>
            </w:pPr>
            <w:r>
              <w:rPr>
                <w:color w:val="000000" w:themeColor="text1"/>
                <w:sz w:val="22"/>
                <w:szCs w:val="22"/>
              </w:rPr>
              <w:t>1.865</w:t>
            </w:r>
          </w:p>
        </w:tc>
        <w:tc>
          <w:tcPr>
            <w:tcW w:w="1260" w:type="dxa"/>
          </w:tcPr>
          <w:p w14:paraId="0B46E787" w14:textId="77777777" w:rsidR="00440C7C" w:rsidRPr="00C764C1" w:rsidRDefault="00440C7C" w:rsidP="00126B27">
            <w:pPr>
              <w:rPr>
                <w:color w:val="000000" w:themeColor="text1"/>
                <w:sz w:val="22"/>
                <w:szCs w:val="22"/>
              </w:rPr>
            </w:pPr>
            <w:r>
              <w:rPr>
                <w:color w:val="000000" w:themeColor="text1"/>
                <w:sz w:val="22"/>
                <w:szCs w:val="22"/>
              </w:rPr>
              <w:t>-0.352</w:t>
            </w:r>
          </w:p>
        </w:tc>
        <w:tc>
          <w:tcPr>
            <w:tcW w:w="1345" w:type="dxa"/>
          </w:tcPr>
          <w:p w14:paraId="3A2CDF70" w14:textId="77777777" w:rsidR="00440C7C" w:rsidRPr="00C764C1" w:rsidRDefault="00440C7C" w:rsidP="00126B27">
            <w:pPr>
              <w:rPr>
                <w:color w:val="000000" w:themeColor="text1"/>
                <w:sz w:val="22"/>
                <w:szCs w:val="22"/>
              </w:rPr>
            </w:pPr>
            <w:r>
              <w:rPr>
                <w:color w:val="000000" w:themeColor="text1"/>
                <w:sz w:val="22"/>
                <w:szCs w:val="22"/>
              </w:rPr>
              <w:t>-0.843</w:t>
            </w:r>
          </w:p>
        </w:tc>
      </w:tr>
    </w:tbl>
    <w:p w14:paraId="0A9834AA" w14:textId="77777777" w:rsidR="00440C7C" w:rsidRDefault="00440C7C" w:rsidP="00440C7C">
      <w:pPr>
        <w:spacing w:line="480" w:lineRule="auto"/>
        <w:rPr>
          <w:b/>
          <w:color w:val="000000" w:themeColor="text1"/>
        </w:rPr>
      </w:pPr>
    </w:p>
    <w:p w14:paraId="0C292338" w14:textId="77777777" w:rsidR="00440C7C" w:rsidRDefault="00440C7C" w:rsidP="00440C7C">
      <w:pPr>
        <w:spacing w:line="480" w:lineRule="auto"/>
        <w:rPr>
          <w:b/>
          <w:color w:val="000000" w:themeColor="text1"/>
        </w:rPr>
      </w:pPr>
    </w:p>
    <w:p w14:paraId="2138DD6F" w14:textId="77777777" w:rsidR="00440C7C" w:rsidRDefault="00440C7C" w:rsidP="00440C7C">
      <w:pPr>
        <w:rPr>
          <w:b/>
          <w:iCs/>
          <w:color w:val="000000" w:themeColor="text1"/>
          <w:sz w:val="22"/>
          <w:szCs w:val="22"/>
        </w:rPr>
      </w:pPr>
      <w:r>
        <w:rPr>
          <w:b/>
          <w:i/>
          <w:color w:val="000000" w:themeColor="text1"/>
          <w:sz w:val="22"/>
          <w:szCs w:val="22"/>
        </w:rPr>
        <w:br w:type="page"/>
      </w:r>
    </w:p>
    <w:p w14:paraId="4C25491E" w14:textId="77777777" w:rsidR="00440C7C" w:rsidRPr="0008775F" w:rsidRDefault="00440C7C" w:rsidP="00440C7C">
      <w:pPr>
        <w:pStyle w:val="af4"/>
        <w:keepNext/>
        <w:rPr>
          <w:i w:val="0"/>
          <w:color w:val="000000" w:themeColor="text1"/>
          <w:sz w:val="24"/>
          <w:szCs w:val="24"/>
        </w:rPr>
      </w:pPr>
      <w:bookmarkStart w:id="133" w:name="_Toc61218241"/>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15</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Pre-test: reliability of the constructs</w:t>
      </w:r>
      <w:bookmarkEnd w:id="133"/>
      <w:r w:rsidRPr="0008775F">
        <w:rPr>
          <w:i w:val="0"/>
          <w:color w:val="000000" w:themeColor="text1"/>
          <w:sz w:val="24"/>
          <w:szCs w:val="24"/>
        </w:rPr>
        <w:t xml:space="preserve"> </w:t>
      </w:r>
    </w:p>
    <w:tbl>
      <w:tblPr>
        <w:tblStyle w:val="a8"/>
        <w:tblpPr w:leftFromText="180" w:rightFromText="180" w:vertAnchor="text" w:horzAnchor="margin" w:tblpY="47"/>
        <w:tblW w:w="8365" w:type="dxa"/>
        <w:tblLayout w:type="fixed"/>
        <w:tblLook w:val="04A0" w:firstRow="1" w:lastRow="0" w:firstColumn="1" w:lastColumn="0" w:noHBand="0" w:noVBand="1"/>
      </w:tblPr>
      <w:tblGrid>
        <w:gridCol w:w="4135"/>
        <w:gridCol w:w="2070"/>
        <w:gridCol w:w="2160"/>
      </w:tblGrid>
      <w:tr w:rsidR="00440C7C" w14:paraId="0289DCC6" w14:textId="77777777" w:rsidTr="00126B27">
        <w:tc>
          <w:tcPr>
            <w:tcW w:w="4135" w:type="dxa"/>
            <w:shd w:val="clear" w:color="auto" w:fill="D9D9D9" w:themeFill="background1" w:themeFillShade="D9"/>
            <w:vAlign w:val="center"/>
          </w:tcPr>
          <w:p w14:paraId="4D72E54E" w14:textId="77777777" w:rsidR="00440C7C" w:rsidRPr="002E2C9D" w:rsidRDefault="00440C7C" w:rsidP="00126B27">
            <w:pPr>
              <w:jc w:val="center"/>
              <w:rPr>
                <w:b/>
                <w:color w:val="000000" w:themeColor="text1"/>
                <w:sz w:val="22"/>
                <w:szCs w:val="22"/>
              </w:rPr>
            </w:pPr>
            <w:r>
              <w:rPr>
                <w:b/>
                <w:color w:val="000000" w:themeColor="text1"/>
                <w:sz w:val="22"/>
                <w:szCs w:val="22"/>
              </w:rPr>
              <w:t>Construct</w:t>
            </w:r>
          </w:p>
        </w:tc>
        <w:tc>
          <w:tcPr>
            <w:tcW w:w="2070" w:type="dxa"/>
            <w:shd w:val="clear" w:color="auto" w:fill="D9D9D9" w:themeFill="background1" w:themeFillShade="D9"/>
            <w:vAlign w:val="center"/>
          </w:tcPr>
          <w:p w14:paraId="4BD3C045" w14:textId="77777777" w:rsidR="00440C7C" w:rsidRPr="002E2C9D" w:rsidRDefault="00440C7C" w:rsidP="00126B27">
            <w:pPr>
              <w:jc w:val="center"/>
              <w:rPr>
                <w:b/>
                <w:color w:val="000000" w:themeColor="text1"/>
                <w:sz w:val="22"/>
                <w:szCs w:val="22"/>
              </w:rPr>
            </w:pPr>
            <w:r>
              <w:rPr>
                <w:b/>
                <w:color w:val="000000" w:themeColor="text1"/>
                <w:sz w:val="22"/>
                <w:szCs w:val="22"/>
              </w:rPr>
              <w:t>Number of items</w:t>
            </w:r>
          </w:p>
        </w:tc>
        <w:tc>
          <w:tcPr>
            <w:tcW w:w="2160" w:type="dxa"/>
            <w:shd w:val="clear" w:color="auto" w:fill="D9D9D9" w:themeFill="background1" w:themeFillShade="D9"/>
            <w:vAlign w:val="center"/>
          </w:tcPr>
          <w:p w14:paraId="1583F63A" w14:textId="77777777" w:rsidR="00440C7C" w:rsidRPr="002E2C9D" w:rsidRDefault="00440C7C" w:rsidP="00126B27">
            <w:pPr>
              <w:jc w:val="center"/>
              <w:rPr>
                <w:b/>
                <w:color w:val="000000" w:themeColor="text1"/>
                <w:sz w:val="22"/>
                <w:szCs w:val="22"/>
              </w:rPr>
            </w:pPr>
            <w:r>
              <w:rPr>
                <w:b/>
                <w:color w:val="000000" w:themeColor="text1"/>
                <w:sz w:val="22"/>
                <w:szCs w:val="22"/>
              </w:rPr>
              <w:t>Reliability (Cronbach’s alpha)</w:t>
            </w:r>
          </w:p>
        </w:tc>
      </w:tr>
      <w:tr w:rsidR="00440C7C" w14:paraId="2F586E88" w14:textId="77777777" w:rsidTr="00126B27">
        <w:trPr>
          <w:trHeight w:val="288"/>
        </w:trPr>
        <w:tc>
          <w:tcPr>
            <w:tcW w:w="8365" w:type="dxa"/>
            <w:gridSpan w:val="3"/>
            <w:shd w:val="clear" w:color="auto" w:fill="D9D9D9" w:themeFill="background1" w:themeFillShade="D9"/>
            <w:vAlign w:val="center"/>
          </w:tcPr>
          <w:p w14:paraId="7DE75944" w14:textId="77777777" w:rsidR="00440C7C" w:rsidRPr="00CF3E39" w:rsidRDefault="00440C7C" w:rsidP="00126B27">
            <w:pPr>
              <w:rPr>
                <w:color w:val="000000" w:themeColor="text1"/>
                <w:sz w:val="22"/>
                <w:szCs w:val="22"/>
              </w:rPr>
            </w:pPr>
            <w:r w:rsidRPr="00E85DAE">
              <w:rPr>
                <w:i/>
                <w:color w:val="000000" w:themeColor="text1"/>
                <w:sz w:val="22"/>
                <w:szCs w:val="22"/>
              </w:rPr>
              <w:t xml:space="preserve">Attributes of Slow Tourism </w:t>
            </w:r>
          </w:p>
        </w:tc>
      </w:tr>
      <w:tr w:rsidR="00440C7C" w14:paraId="36F7AC4D" w14:textId="77777777" w:rsidTr="00126B27">
        <w:trPr>
          <w:trHeight w:val="288"/>
        </w:trPr>
        <w:tc>
          <w:tcPr>
            <w:tcW w:w="4135" w:type="dxa"/>
            <w:vAlign w:val="center"/>
          </w:tcPr>
          <w:p w14:paraId="6E95264E" w14:textId="77777777" w:rsidR="00440C7C" w:rsidRPr="006211B4" w:rsidRDefault="00440C7C" w:rsidP="00126B27">
            <w:pPr>
              <w:rPr>
                <w:rFonts w:ascii="바탕" w:eastAsia="바탕" w:hAnsi="바탕" w:cs="바탕"/>
                <w:color w:val="000000" w:themeColor="text1"/>
                <w:sz w:val="22"/>
                <w:szCs w:val="22"/>
              </w:rPr>
            </w:pPr>
            <w:r>
              <w:rPr>
                <w:color w:val="000000" w:themeColor="text1"/>
                <w:sz w:val="22"/>
                <w:szCs w:val="22"/>
              </w:rPr>
              <w:t xml:space="preserve">Attributes of Slow Tourism </w:t>
            </w:r>
          </w:p>
        </w:tc>
        <w:tc>
          <w:tcPr>
            <w:tcW w:w="2070" w:type="dxa"/>
            <w:vAlign w:val="center"/>
          </w:tcPr>
          <w:p w14:paraId="6AEB6270" w14:textId="77777777" w:rsidR="00440C7C" w:rsidRDefault="00440C7C" w:rsidP="00126B27">
            <w:pPr>
              <w:jc w:val="center"/>
              <w:rPr>
                <w:color w:val="000000" w:themeColor="text1"/>
                <w:sz w:val="22"/>
                <w:szCs w:val="22"/>
              </w:rPr>
            </w:pPr>
            <w:r>
              <w:rPr>
                <w:color w:val="000000" w:themeColor="text1"/>
                <w:sz w:val="22"/>
                <w:szCs w:val="22"/>
              </w:rPr>
              <w:t>21</w:t>
            </w:r>
          </w:p>
        </w:tc>
        <w:tc>
          <w:tcPr>
            <w:tcW w:w="2160" w:type="dxa"/>
            <w:vAlign w:val="center"/>
          </w:tcPr>
          <w:p w14:paraId="632C564D" w14:textId="77777777" w:rsidR="00440C7C" w:rsidRPr="00CF3E39" w:rsidRDefault="00440C7C" w:rsidP="00126B27">
            <w:pPr>
              <w:jc w:val="center"/>
              <w:rPr>
                <w:color w:val="000000" w:themeColor="text1"/>
                <w:sz w:val="22"/>
                <w:szCs w:val="22"/>
              </w:rPr>
            </w:pPr>
            <w:r>
              <w:rPr>
                <w:color w:val="000000" w:themeColor="text1"/>
                <w:sz w:val="22"/>
                <w:szCs w:val="22"/>
              </w:rPr>
              <w:t>.853</w:t>
            </w:r>
          </w:p>
        </w:tc>
      </w:tr>
      <w:tr w:rsidR="00440C7C" w14:paraId="696B11E1" w14:textId="77777777" w:rsidTr="00126B27">
        <w:trPr>
          <w:trHeight w:val="288"/>
        </w:trPr>
        <w:tc>
          <w:tcPr>
            <w:tcW w:w="8365" w:type="dxa"/>
            <w:gridSpan w:val="3"/>
            <w:shd w:val="clear" w:color="auto" w:fill="D9D9D9" w:themeFill="background1" w:themeFillShade="D9"/>
            <w:vAlign w:val="center"/>
          </w:tcPr>
          <w:p w14:paraId="5699E821" w14:textId="77777777" w:rsidR="00440C7C" w:rsidRPr="00CF3E39" w:rsidRDefault="00440C7C" w:rsidP="00126B27">
            <w:pPr>
              <w:rPr>
                <w:color w:val="000000" w:themeColor="text1"/>
                <w:sz w:val="22"/>
                <w:szCs w:val="22"/>
              </w:rPr>
            </w:pPr>
            <w:r>
              <w:rPr>
                <w:rFonts w:eastAsia="바탕"/>
                <w:i/>
                <w:color w:val="000000" w:themeColor="text1"/>
                <w:sz w:val="22"/>
                <w:szCs w:val="22"/>
              </w:rPr>
              <w:t>Consequences</w:t>
            </w:r>
            <w:r w:rsidRPr="007F4EAB">
              <w:rPr>
                <w:rFonts w:eastAsia="바탕"/>
                <w:i/>
                <w:color w:val="000000" w:themeColor="text1"/>
                <w:sz w:val="22"/>
                <w:szCs w:val="22"/>
              </w:rPr>
              <w:t xml:space="preserve"> of Slow Tourism </w:t>
            </w:r>
          </w:p>
        </w:tc>
      </w:tr>
      <w:tr w:rsidR="00440C7C" w14:paraId="5DE3EB2E" w14:textId="77777777" w:rsidTr="00126B27">
        <w:trPr>
          <w:trHeight w:val="288"/>
        </w:trPr>
        <w:tc>
          <w:tcPr>
            <w:tcW w:w="4135" w:type="dxa"/>
            <w:vAlign w:val="center"/>
          </w:tcPr>
          <w:p w14:paraId="4B99C10D" w14:textId="77777777" w:rsidR="00440C7C" w:rsidRPr="00CF3E39" w:rsidRDefault="00440C7C" w:rsidP="00126B27">
            <w:pPr>
              <w:rPr>
                <w:color w:val="000000" w:themeColor="text1"/>
                <w:sz w:val="22"/>
                <w:szCs w:val="22"/>
              </w:rPr>
            </w:pPr>
            <w:r>
              <w:rPr>
                <w:color w:val="000000" w:themeColor="text1"/>
                <w:sz w:val="22"/>
                <w:szCs w:val="22"/>
              </w:rPr>
              <w:t>Consequences of Slow tourism</w:t>
            </w:r>
          </w:p>
        </w:tc>
        <w:tc>
          <w:tcPr>
            <w:tcW w:w="2070" w:type="dxa"/>
            <w:vAlign w:val="center"/>
          </w:tcPr>
          <w:p w14:paraId="648FE12B" w14:textId="77777777" w:rsidR="00440C7C" w:rsidRPr="00CF3E39" w:rsidRDefault="00440C7C" w:rsidP="00126B27">
            <w:pPr>
              <w:jc w:val="center"/>
              <w:rPr>
                <w:color w:val="000000" w:themeColor="text1"/>
                <w:sz w:val="22"/>
                <w:szCs w:val="22"/>
              </w:rPr>
            </w:pPr>
            <w:r>
              <w:rPr>
                <w:color w:val="000000" w:themeColor="text1"/>
                <w:sz w:val="22"/>
                <w:szCs w:val="22"/>
              </w:rPr>
              <w:t>23</w:t>
            </w:r>
          </w:p>
        </w:tc>
        <w:tc>
          <w:tcPr>
            <w:tcW w:w="2160" w:type="dxa"/>
            <w:vAlign w:val="center"/>
          </w:tcPr>
          <w:p w14:paraId="7EBE1977" w14:textId="77777777" w:rsidR="00440C7C" w:rsidRPr="00CF3E39" w:rsidRDefault="00440C7C" w:rsidP="00126B27">
            <w:pPr>
              <w:jc w:val="center"/>
              <w:rPr>
                <w:color w:val="000000" w:themeColor="text1"/>
                <w:sz w:val="22"/>
                <w:szCs w:val="22"/>
              </w:rPr>
            </w:pPr>
            <w:r>
              <w:rPr>
                <w:color w:val="000000" w:themeColor="text1"/>
                <w:sz w:val="22"/>
                <w:szCs w:val="22"/>
              </w:rPr>
              <w:t>.921</w:t>
            </w:r>
          </w:p>
        </w:tc>
      </w:tr>
      <w:tr w:rsidR="00440C7C" w14:paraId="346F93CE" w14:textId="77777777" w:rsidTr="00126B27">
        <w:trPr>
          <w:trHeight w:val="288"/>
        </w:trPr>
        <w:tc>
          <w:tcPr>
            <w:tcW w:w="8365" w:type="dxa"/>
            <w:gridSpan w:val="3"/>
            <w:shd w:val="clear" w:color="auto" w:fill="D9D9D9" w:themeFill="background1" w:themeFillShade="D9"/>
            <w:vAlign w:val="center"/>
          </w:tcPr>
          <w:p w14:paraId="0BC234C8" w14:textId="77777777" w:rsidR="00440C7C" w:rsidRPr="00CF3E39" w:rsidRDefault="00440C7C" w:rsidP="00126B27">
            <w:pPr>
              <w:rPr>
                <w:color w:val="000000" w:themeColor="text1"/>
                <w:sz w:val="22"/>
                <w:szCs w:val="22"/>
              </w:rPr>
            </w:pPr>
            <w:r w:rsidRPr="007E5C9F">
              <w:rPr>
                <w:i/>
                <w:iCs/>
                <w:color w:val="000000" w:themeColor="text1"/>
                <w:sz w:val="22"/>
                <w:szCs w:val="22"/>
              </w:rPr>
              <w:t>Values of Slow Tourism</w:t>
            </w:r>
            <w:r>
              <w:rPr>
                <w:color w:val="000000" w:themeColor="text1"/>
                <w:sz w:val="22"/>
                <w:szCs w:val="22"/>
              </w:rPr>
              <w:t xml:space="preserve"> </w:t>
            </w:r>
          </w:p>
        </w:tc>
      </w:tr>
      <w:tr w:rsidR="00440C7C" w14:paraId="5C6FE189" w14:textId="77777777" w:rsidTr="00126B27">
        <w:trPr>
          <w:trHeight w:val="288"/>
        </w:trPr>
        <w:tc>
          <w:tcPr>
            <w:tcW w:w="4135" w:type="dxa"/>
            <w:vAlign w:val="center"/>
          </w:tcPr>
          <w:p w14:paraId="378613B0" w14:textId="77777777" w:rsidR="00440C7C" w:rsidRPr="00CF3E39" w:rsidRDefault="00440C7C" w:rsidP="00126B27">
            <w:pPr>
              <w:rPr>
                <w:color w:val="000000" w:themeColor="text1"/>
                <w:sz w:val="22"/>
                <w:szCs w:val="22"/>
              </w:rPr>
            </w:pPr>
            <w:r>
              <w:rPr>
                <w:color w:val="000000" w:themeColor="text1"/>
                <w:sz w:val="22"/>
                <w:szCs w:val="22"/>
              </w:rPr>
              <w:t xml:space="preserve">Values of Slow Tourism </w:t>
            </w:r>
          </w:p>
        </w:tc>
        <w:tc>
          <w:tcPr>
            <w:tcW w:w="2070" w:type="dxa"/>
            <w:vAlign w:val="center"/>
          </w:tcPr>
          <w:p w14:paraId="2DAE1637" w14:textId="77777777" w:rsidR="00440C7C" w:rsidRPr="00CF3E39" w:rsidRDefault="00440C7C" w:rsidP="00126B27">
            <w:pPr>
              <w:jc w:val="center"/>
              <w:rPr>
                <w:color w:val="000000" w:themeColor="text1"/>
                <w:sz w:val="22"/>
                <w:szCs w:val="22"/>
              </w:rPr>
            </w:pPr>
            <w:r>
              <w:rPr>
                <w:color w:val="000000" w:themeColor="text1"/>
                <w:sz w:val="22"/>
                <w:szCs w:val="22"/>
              </w:rPr>
              <w:t>17</w:t>
            </w:r>
          </w:p>
        </w:tc>
        <w:tc>
          <w:tcPr>
            <w:tcW w:w="2160" w:type="dxa"/>
            <w:vAlign w:val="center"/>
          </w:tcPr>
          <w:p w14:paraId="0A96F634" w14:textId="77777777" w:rsidR="00440C7C" w:rsidRPr="00CF3E39" w:rsidRDefault="00440C7C" w:rsidP="00126B27">
            <w:pPr>
              <w:jc w:val="center"/>
              <w:rPr>
                <w:color w:val="000000" w:themeColor="text1"/>
                <w:sz w:val="22"/>
                <w:szCs w:val="22"/>
              </w:rPr>
            </w:pPr>
            <w:r>
              <w:rPr>
                <w:color w:val="000000" w:themeColor="text1"/>
                <w:sz w:val="22"/>
                <w:szCs w:val="22"/>
              </w:rPr>
              <w:t>.935</w:t>
            </w:r>
          </w:p>
        </w:tc>
      </w:tr>
      <w:tr w:rsidR="00440C7C" w14:paraId="78768322" w14:textId="77777777" w:rsidTr="00126B27">
        <w:trPr>
          <w:trHeight w:val="288"/>
        </w:trPr>
        <w:tc>
          <w:tcPr>
            <w:tcW w:w="8365" w:type="dxa"/>
            <w:gridSpan w:val="3"/>
            <w:shd w:val="clear" w:color="auto" w:fill="D9D9D9" w:themeFill="background1" w:themeFillShade="D9"/>
            <w:vAlign w:val="center"/>
          </w:tcPr>
          <w:p w14:paraId="4B2C2AE5" w14:textId="77777777" w:rsidR="00440C7C" w:rsidRPr="00CF3E39" w:rsidRDefault="00440C7C" w:rsidP="00126B27">
            <w:pPr>
              <w:rPr>
                <w:color w:val="000000" w:themeColor="text1"/>
                <w:sz w:val="22"/>
                <w:szCs w:val="22"/>
              </w:rPr>
            </w:pPr>
            <w:r w:rsidRPr="007E5C9F">
              <w:rPr>
                <w:i/>
                <w:iCs/>
                <w:color w:val="000000" w:themeColor="text1"/>
                <w:sz w:val="22"/>
                <w:szCs w:val="22"/>
              </w:rPr>
              <w:t>Mindfulness</w:t>
            </w:r>
            <w:r>
              <w:rPr>
                <w:color w:val="000000" w:themeColor="text1"/>
                <w:sz w:val="22"/>
                <w:szCs w:val="22"/>
              </w:rPr>
              <w:t xml:space="preserve"> </w:t>
            </w:r>
          </w:p>
        </w:tc>
      </w:tr>
      <w:tr w:rsidR="00440C7C" w14:paraId="158301EC" w14:textId="77777777" w:rsidTr="00126B27">
        <w:trPr>
          <w:trHeight w:val="288"/>
        </w:trPr>
        <w:tc>
          <w:tcPr>
            <w:tcW w:w="4135" w:type="dxa"/>
            <w:vAlign w:val="center"/>
          </w:tcPr>
          <w:p w14:paraId="7591976D" w14:textId="77777777" w:rsidR="00440C7C" w:rsidRPr="00CF3E39" w:rsidRDefault="00440C7C" w:rsidP="00126B27">
            <w:pPr>
              <w:rPr>
                <w:color w:val="000000" w:themeColor="text1"/>
                <w:sz w:val="22"/>
                <w:szCs w:val="22"/>
              </w:rPr>
            </w:pPr>
            <w:r>
              <w:rPr>
                <w:color w:val="000000" w:themeColor="text1"/>
                <w:sz w:val="22"/>
                <w:szCs w:val="22"/>
              </w:rPr>
              <w:t>Mindfulness</w:t>
            </w:r>
          </w:p>
        </w:tc>
        <w:tc>
          <w:tcPr>
            <w:tcW w:w="2070" w:type="dxa"/>
            <w:vAlign w:val="center"/>
          </w:tcPr>
          <w:p w14:paraId="6D6B15F9" w14:textId="77777777" w:rsidR="00440C7C" w:rsidRPr="00CF3E39" w:rsidRDefault="00440C7C" w:rsidP="00126B27">
            <w:pPr>
              <w:jc w:val="center"/>
              <w:rPr>
                <w:color w:val="000000" w:themeColor="text1"/>
                <w:sz w:val="22"/>
                <w:szCs w:val="22"/>
              </w:rPr>
            </w:pPr>
            <w:r>
              <w:rPr>
                <w:color w:val="000000" w:themeColor="text1"/>
                <w:sz w:val="22"/>
                <w:szCs w:val="22"/>
              </w:rPr>
              <w:t>6</w:t>
            </w:r>
          </w:p>
        </w:tc>
        <w:tc>
          <w:tcPr>
            <w:tcW w:w="2160" w:type="dxa"/>
            <w:vAlign w:val="center"/>
          </w:tcPr>
          <w:p w14:paraId="4036E885" w14:textId="77777777" w:rsidR="00440C7C" w:rsidRPr="00CF3E39" w:rsidRDefault="00440C7C" w:rsidP="00126B27">
            <w:pPr>
              <w:jc w:val="center"/>
              <w:rPr>
                <w:color w:val="000000" w:themeColor="text1"/>
                <w:sz w:val="22"/>
                <w:szCs w:val="22"/>
              </w:rPr>
            </w:pPr>
            <w:r>
              <w:rPr>
                <w:color w:val="000000" w:themeColor="text1"/>
                <w:sz w:val="22"/>
                <w:szCs w:val="22"/>
              </w:rPr>
              <w:t>.774</w:t>
            </w:r>
          </w:p>
        </w:tc>
      </w:tr>
      <w:tr w:rsidR="00440C7C" w14:paraId="7A3F2D0D" w14:textId="77777777" w:rsidTr="00126B27">
        <w:trPr>
          <w:trHeight w:val="288"/>
        </w:trPr>
        <w:tc>
          <w:tcPr>
            <w:tcW w:w="8365" w:type="dxa"/>
            <w:gridSpan w:val="3"/>
            <w:shd w:val="clear" w:color="auto" w:fill="D9D9D9" w:themeFill="background1" w:themeFillShade="D9"/>
            <w:vAlign w:val="center"/>
          </w:tcPr>
          <w:p w14:paraId="5DED78C6" w14:textId="77777777" w:rsidR="00440C7C" w:rsidRPr="007E5C9F" w:rsidRDefault="00440C7C" w:rsidP="00126B27">
            <w:pPr>
              <w:rPr>
                <w:i/>
                <w:iCs/>
                <w:color w:val="000000" w:themeColor="text1"/>
                <w:sz w:val="22"/>
                <w:szCs w:val="22"/>
              </w:rPr>
            </w:pPr>
            <w:r w:rsidRPr="007E5C9F">
              <w:rPr>
                <w:i/>
                <w:iCs/>
                <w:color w:val="000000" w:themeColor="text1"/>
                <w:sz w:val="22"/>
                <w:szCs w:val="22"/>
              </w:rPr>
              <w:t xml:space="preserve">Slow travelers’ behavioral intentions </w:t>
            </w:r>
          </w:p>
        </w:tc>
      </w:tr>
      <w:tr w:rsidR="00440C7C" w14:paraId="0AAE5297" w14:textId="77777777" w:rsidTr="00126B27">
        <w:trPr>
          <w:trHeight w:val="288"/>
        </w:trPr>
        <w:tc>
          <w:tcPr>
            <w:tcW w:w="4135" w:type="dxa"/>
            <w:tcBorders>
              <w:bottom w:val="single" w:sz="4" w:space="0" w:color="auto"/>
            </w:tcBorders>
            <w:vAlign w:val="center"/>
          </w:tcPr>
          <w:p w14:paraId="64B045DB" w14:textId="77777777" w:rsidR="00440C7C" w:rsidRPr="00CF3E39" w:rsidRDefault="00440C7C" w:rsidP="00126B27">
            <w:pPr>
              <w:rPr>
                <w:color w:val="000000" w:themeColor="text1"/>
                <w:sz w:val="22"/>
                <w:szCs w:val="22"/>
              </w:rPr>
            </w:pPr>
            <w:r>
              <w:rPr>
                <w:color w:val="000000" w:themeColor="text1"/>
                <w:sz w:val="22"/>
                <w:szCs w:val="22"/>
              </w:rPr>
              <w:t>Referral intention</w:t>
            </w:r>
          </w:p>
        </w:tc>
        <w:tc>
          <w:tcPr>
            <w:tcW w:w="2070" w:type="dxa"/>
            <w:tcBorders>
              <w:bottom w:val="single" w:sz="4" w:space="0" w:color="auto"/>
            </w:tcBorders>
            <w:vAlign w:val="center"/>
          </w:tcPr>
          <w:p w14:paraId="5974BF65" w14:textId="77777777" w:rsidR="00440C7C" w:rsidRPr="00CF3E39" w:rsidRDefault="00440C7C" w:rsidP="00126B27">
            <w:pPr>
              <w:jc w:val="center"/>
              <w:rPr>
                <w:color w:val="000000" w:themeColor="text1"/>
                <w:sz w:val="22"/>
                <w:szCs w:val="22"/>
              </w:rPr>
            </w:pPr>
            <w:r>
              <w:rPr>
                <w:color w:val="000000" w:themeColor="text1"/>
                <w:sz w:val="22"/>
                <w:szCs w:val="22"/>
              </w:rPr>
              <w:t>5</w:t>
            </w:r>
          </w:p>
        </w:tc>
        <w:tc>
          <w:tcPr>
            <w:tcW w:w="2160" w:type="dxa"/>
            <w:tcBorders>
              <w:bottom w:val="single" w:sz="4" w:space="0" w:color="auto"/>
            </w:tcBorders>
            <w:vAlign w:val="center"/>
          </w:tcPr>
          <w:p w14:paraId="6EDF618D" w14:textId="77777777" w:rsidR="00440C7C" w:rsidRPr="00CF3E39" w:rsidRDefault="00440C7C" w:rsidP="00126B27">
            <w:pPr>
              <w:jc w:val="center"/>
              <w:rPr>
                <w:color w:val="000000" w:themeColor="text1"/>
                <w:sz w:val="22"/>
                <w:szCs w:val="22"/>
              </w:rPr>
            </w:pPr>
            <w:r>
              <w:rPr>
                <w:color w:val="000000" w:themeColor="text1"/>
                <w:sz w:val="22"/>
                <w:szCs w:val="22"/>
              </w:rPr>
              <w:t>.801</w:t>
            </w:r>
          </w:p>
        </w:tc>
      </w:tr>
      <w:tr w:rsidR="00440C7C" w14:paraId="28D4A4AA" w14:textId="77777777" w:rsidTr="00126B27">
        <w:trPr>
          <w:trHeight w:val="288"/>
        </w:trPr>
        <w:tc>
          <w:tcPr>
            <w:tcW w:w="4135" w:type="dxa"/>
            <w:tcBorders>
              <w:bottom w:val="double" w:sz="4" w:space="0" w:color="auto"/>
            </w:tcBorders>
            <w:vAlign w:val="center"/>
          </w:tcPr>
          <w:p w14:paraId="5CA321C7" w14:textId="77777777" w:rsidR="00440C7C" w:rsidRPr="00CF3E39" w:rsidRDefault="00440C7C" w:rsidP="00126B27">
            <w:pPr>
              <w:rPr>
                <w:color w:val="000000" w:themeColor="text1"/>
                <w:sz w:val="22"/>
                <w:szCs w:val="22"/>
              </w:rPr>
            </w:pPr>
            <w:r>
              <w:rPr>
                <w:color w:val="000000" w:themeColor="text1"/>
                <w:sz w:val="22"/>
                <w:szCs w:val="22"/>
              </w:rPr>
              <w:t xml:space="preserve">Future intention </w:t>
            </w:r>
          </w:p>
        </w:tc>
        <w:tc>
          <w:tcPr>
            <w:tcW w:w="2070" w:type="dxa"/>
            <w:tcBorders>
              <w:bottom w:val="double" w:sz="4" w:space="0" w:color="auto"/>
            </w:tcBorders>
            <w:vAlign w:val="center"/>
          </w:tcPr>
          <w:p w14:paraId="7953AE99" w14:textId="77777777" w:rsidR="00440C7C" w:rsidRPr="00CF3E39" w:rsidRDefault="00440C7C" w:rsidP="00126B27">
            <w:pPr>
              <w:jc w:val="center"/>
              <w:rPr>
                <w:color w:val="000000" w:themeColor="text1"/>
                <w:sz w:val="22"/>
                <w:szCs w:val="22"/>
              </w:rPr>
            </w:pPr>
            <w:r>
              <w:rPr>
                <w:color w:val="000000" w:themeColor="text1"/>
                <w:sz w:val="22"/>
                <w:szCs w:val="22"/>
              </w:rPr>
              <w:t>5</w:t>
            </w:r>
          </w:p>
        </w:tc>
        <w:tc>
          <w:tcPr>
            <w:tcW w:w="2160" w:type="dxa"/>
            <w:tcBorders>
              <w:bottom w:val="double" w:sz="4" w:space="0" w:color="auto"/>
            </w:tcBorders>
            <w:vAlign w:val="center"/>
          </w:tcPr>
          <w:p w14:paraId="1A5E2596" w14:textId="77777777" w:rsidR="00440C7C" w:rsidRPr="00CF3E39" w:rsidRDefault="00440C7C" w:rsidP="00126B27">
            <w:pPr>
              <w:jc w:val="center"/>
              <w:rPr>
                <w:color w:val="000000" w:themeColor="text1"/>
                <w:sz w:val="22"/>
                <w:szCs w:val="22"/>
              </w:rPr>
            </w:pPr>
            <w:r>
              <w:rPr>
                <w:color w:val="000000" w:themeColor="text1"/>
                <w:sz w:val="22"/>
                <w:szCs w:val="22"/>
              </w:rPr>
              <w:t>.829</w:t>
            </w:r>
          </w:p>
        </w:tc>
      </w:tr>
      <w:tr w:rsidR="00440C7C" w14:paraId="149FDAB7" w14:textId="77777777" w:rsidTr="00126B27">
        <w:trPr>
          <w:trHeight w:val="288"/>
        </w:trPr>
        <w:tc>
          <w:tcPr>
            <w:tcW w:w="4135" w:type="dxa"/>
            <w:tcBorders>
              <w:top w:val="double" w:sz="4" w:space="0" w:color="auto"/>
            </w:tcBorders>
            <w:vAlign w:val="center"/>
          </w:tcPr>
          <w:p w14:paraId="00BDD7F1" w14:textId="77777777" w:rsidR="00440C7C" w:rsidRDefault="00440C7C" w:rsidP="00126B27">
            <w:pPr>
              <w:rPr>
                <w:color w:val="000000" w:themeColor="text1"/>
                <w:sz w:val="22"/>
                <w:szCs w:val="22"/>
              </w:rPr>
            </w:pPr>
            <w:r>
              <w:rPr>
                <w:color w:val="000000" w:themeColor="text1"/>
                <w:sz w:val="22"/>
                <w:szCs w:val="22"/>
              </w:rPr>
              <w:t xml:space="preserve">Total </w:t>
            </w:r>
          </w:p>
        </w:tc>
        <w:tc>
          <w:tcPr>
            <w:tcW w:w="2070" w:type="dxa"/>
            <w:tcBorders>
              <w:top w:val="double" w:sz="4" w:space="0" w:color="auto"/>
            </w:tcBorders>
            <w:vAlign w:val="center"/>
          </w:tcPr>
          <w:p w14:paraId="0E11E549" w14:textId="77777777" w:rsidR="00440C7C" w:rsidRDefault="00440C7C" w:rsidP="00126B27">
            <w:pPr>
              <w:jc w:val="center"/>
              <w:rPr>
                <w:color w:val="000000" w:themeColor="text1"/>
                <w:sz w:val="22"/>
                <w:szCs w:val="22"/>
              </w:rPr>
            </w:pPr>
            <w:r>
              <w:rPr>
                <w:color w:val="000000" w:themeColor="text1"/>
                <w:sz w:val="22"/>
                <w:szCs w:val="22"/>
              </w:rPr>
              <w:t>77</w:t>
            </w:r>
          </w:p>
        </w:tc>
        <w:tc>
          <w:tcPr>
            <w:tcW w:w="2160" w:type="dxa"/>
            <w:tcBorders>
              <w:top w:val="double" w:sz="4" w:space="0" w:color="auto"/>
            </w:tcBorders>
            <w:vAlign w:val="center"/>
          </w:tcPr>
          <w:p w14:paraId="5F95E5DB" w14:textId="77777777" w:rsidR="00440C7C" w:rsidRDefault="00440C7C" w:rsidP="00126B27">
            <w:pPr>
              <w:jc w:val="center"/>
              <w:rPr>
                <w:color w:val="000000" w:themeColor="text1"/>
                <w:sz w:val="22"/>
                <w:szCs w:val="22"/>
              </w:rPr>
            </w:pPr>
            <w:r>
              <w:rPr>
                <w:color w:val="000000" w:themeColor="text1"/>
                <w:sz w:val="22"/>
                <w:szCs w:val="22"/>
              </w:rPr>
              <w:t>-</w:t>
            </w:r>
          </w:p>
        </w:tc>
      </w:tr>
    </w:tbl>
    <w:p w14:paraId="539659AC" w14:textId="77777777" w:rsidR="00440C7C" w:rsidRDefault="00440C7C" w:rsidP="00440C7C">
      <w:pPr>
        <w:spacing w:line="480" w:lineRule="auto"/>
        <w:rPr>
          <w:b/>
          <w:color w:val="000000" w:themeColor="text1"/>
        </w:rPr>
      </w:pPr>
    </w:p>
    <w:p w14:paraId="49FB085B" w14:textId="77777777" w:rsidR="00440C7C" w:rsidRDefault="00440C7C" w:rsidP="00440C7C">
      <w:pPr>
        <w:spacing w:line="480" w:lineRule="auto"/>
        <w:rPr>
          <w:b/>
          <w:color w:val="000000" w:themeColor="text1"/>
        </w:rPr>
      </w:pPr>
    </w:p>
    <w:p w14:paraId="3E7C61FA" w14:textId="77777777" w:rsidR="00440C7C" w:rsidRDefault="00440C7C" w:rsidP="00440C7C">
      <w:pPr>
        <w:spacing w:line="480" w:lineRule="auto"/>
        <w:rPr>
          <w:b/>
          <w:color w:val="000000" w:themeColor="text1"/>
        </w:rPr>
      </w:pPr>
    </w:p>
    <w:p w14:paraId="44C78245" w14:textId="77777777" w:rsidR="00440C7C" w:rsidRDefault="00440C7C" w:rsidP="00440C7C">
      <w:pPr>
        <w:spacing w:line="480" w:lineRule="auto"/>
        <w:rPr>
          <w:b/>
          <w:color w:val="000000" w:themeColor="text1"/>
        </w:rPr>
      </w:pPr>
    </w:p>
    <w:p w14:paraId="34DD71BA" w14:textId="77777777" w:rsidR="00440C7C" w:rsidRDefault="00440C7C" w:rsidP="00440C7C">
      <w:pPr>
        <w:spacing w:line="480" w:lineRule="auto"/>
        <w:rPr>
          <w:b/>
          <w:color w:val="000000" w:themeColor="text1"/>
        </w:rPr>
      </w:pPr>
    </w:p>
    <w:p w14:paraId="2E60AC30" w14:textId="77777777" w:rsidR="00440C7C" w:rsidRDefault="00440C7C" w:rsidP="00440C7C"/>
    <w:p w14:paraId="4DBA6914" w14:textId="77777777" w:rsidR="00440C7C" w:rsidRDefault="00440C7C" w:rsidP="00440C7C"/>
    <w:p w14:paraId="035E1496" w14:textId="77777777" w:rsidR="00440C7C" w:rsidRDefault="00440C7C" w:rsidP="00440C7C"/>
    <w:p w14:paraId="4B487CAF" w14:textId="77777777" w:rsidR="00440C7C" w:rsidRDefault="00440C7C" w:rsidP="00440C7C"/>
    <w:p w14:paraId="36E41646" w14:textId="77777777" w:rsidR="00440C7C" w:rsidRDefault="00440C7C" w:rsidP="00440C7C"/>
    <w:p w14:paraId="64F551B6" w14:textId="535D5373" w:rsidR="00440C7C" w:rsidRDefault="00440C7C" w:rsidP="00440C7C"/>
    <w:p w14:paraId="3E573653" w14:textId="32CBD5EF" w:rsidR="003F4334" w:rsidRDefault="003F4334" w:rsidP="00440C7C"/>
    <w:p w14:paraId="50DB0C1D" w14:textId="7E6C89A6" w:rsidR="003F4334" w:rsidRDefault="003F4334" w:rsidP="00440C7C"/>
    <w:p w14:paraId="24E9B2B2" w14:textId="34792737" w:rsidR="003F4334" w:rsidRDefault="003F4334" w:rsidP="00440C7C"/>
    <w:p w14:paraId="26E22693" w14:textId="4CEE94B7" w:rsidR="003F4334" w:rsidRDefault="003F4334" w:rsidP="00440C7C"/>
    <w:p w14:paraId="77CC1CF9" w14:textId="6C807D42" w:rsidR="003F4334" w:rsidRDefault="003F4334" w:rsidP="00440C7C"/>
    <w:p w14:paraId="1852301C" w14:textId="240C61A3" w:rsidR="003F4334" w:rsidRDefault="003F4334" w:rsidP="00440C7C"/>
    <w:p w14:paraId="0A0A7E4A" w14:textId="4F9B88B7" w:rsidR="003F4334" w:rsidRDefault="003F4334" w:rsidP="00440C7C"/>
    <w:p w14:paraId="1CD8B84A" w14:textId="4122A043" w:rsidR="003F4334" w:rsidRDefault="003F4334" w:rsidP="00440C7C"/>
    <w:p w14:paraId="686AF8B6" w14:textId="6AD45E2B" w:rsidR="003F4334" w:rsidRDefault="003F4334" w:rsidP="00440C7C"/>
    <w:p w14:paraId="702D81B8" w14:textId="1CD6517A" w:rsidR="003F4334" w:rsidRDefault="003F4334" w:rsidP="00440C7C"/>
    <w:p w14:paraId="650082DF" w14:textId="5FA97EC6" w:rsidR="003F4334" w:rsidRDefault="003F4334" w:rsidP="00440C7C"/>
    <w:p w14:paraId="04716300" w14:textId="0CEFAE27" w:rsidR="003F4334" w:rsidRDefault="003F4334" w:rsidP="00440C7C"/>
    <w:p w14:paraId="3E9B54A5" w14:textId="77777777" w:rsidR="003F4334" w:rsidRPr="0008775F" w:rsidRDefault="003F4334" w:rsidP="003F4334">
      <w:pPr>
        <w:pStyle w:val="af4"/>
        <w:keepNext/>
        <w:rPr>
          <w:i w:val="0"/>
          <w:color w:val="000000" w:themeColor="text1"/>
          <w:sz w:val="24"/>
          <w:szCs w:val="24"/>
        </w:rPr>
      </w:pPr>
      <w:bookmarkStart w:id="134" w:name="_Toc61218242"/>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16</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Main-test: demographic characteristics (</w:t>
      </w:r>
      <w:r>
        <w:rPr>
          <w:i w:val="0"/>
          <w:color w:val="000000" w:themeColor="text1"/>
          <w:sz w:val="24"/>
          <w:szCs w:val="24"/>
        </w:rPr>
        <w:t>N</w:t>
      </w:r>
      <w:r w:rsidRPr="0008775F">
        <w:rPr>
          <w:i w:val="0"/>
          <w:color w:val="000000" w:themeColor="text1"/>
          <w:sz w:val="24"/>
          <w:szCs w:val="24"/>
        </w:rPr>
        <w:t>=302)</w:t>
      </w:r>
      <w:bookmarkEnd w:id="134"/>
    </w:p>
    <w:tbl>
      <w:tblPr>
        <w:tblStyle w:val="a8"/>
        <w:tblpPr w:leftFromText="180" w:rightFromText="180" w:vertAnchor="text" w:horzAnchor="margin" w:tblpY="92"/>
        <w:tblW w:w="8365" w:type="dxa"/>
        <w:tblLayout w:type="fixed"/>
        <w:tblLook w:val="04A0" w:firstRow="1" w:lastRow="0" w:firstColumn="1" w:lastColumn="0" w:noHBand="0" w:noVBand="1"/>
      </w:tblPr>
      <w:tblGrid>
        <w:gridCol w:w="1435"/>
        <w:gridCol w:w="3060"/>
        <w:gridCol w:w="1890"/>
        <w:gridCol w:w="1980"/>
      </w:tblGrid>
      <w:tr w:rsidR="003F4334" w14:paraId="1B7E0512" w14:textId="77777777" w:rsidTr="00126B27">
        <w:tc>
          <w:tcPr>
            <w:tcW w:w="4495" w:type="dxa"/>
            <w:gridSpan w:val="2"/>
            <w:shd w:val="clear" w:color="auto" w:fill="D9D9D9" w:themeFill="background1" w:themeFillShade="D9"/>
            <w:vAlign w:val="center"/>
          </w:tcPr>
          <w:p w14:paraId="680B0113" w14:textId="77777777" w:rsidR="003F4334" w:rsidRPr="00144837" w:rsidRDefault="003F4334" w:rsidP="00126B27">
            <w:pPr>
              <w:jc w:val="center"/>
              <w:rPr>
                <w:color w:val="000000" w:themeColor="text1"/>
                <w:sz w:val="22"/>
                <w:szCs w:val="22"/>
              </w:rPr>
            </w:pPr>
            <w:r w:rsidRPr="00144837">
              <w:rPr>
                <w:color w:val="000000" w:themeColor="text1"/>
                <w:sz w:val="22"/>
                <w:szCs w:val="22"/>
              </w:rPr>
              <w:t>Demographics</w:t>
            </w:r>
          </w:p>
        </w:tc>
        <w:tc>
          <w:tcPr>
            <w:tcW w:w="1890" w:type="dxa"/>
            <w:shd w:val="clear" w:color="auto" w:fill="D9D9D9" w:themeFill="background1" w:themeFillShade="D9"/>
            <w:vAlign w:val="center"/>
          </w:tcPr>
          <w:p w14:paraId="09352C84" w14:textId="77777777" w:rsidR="003F4334" w:rsidRPr="00144837" w:rsidRDefault="003F4334" w:rsidP="00126B27">
            <w:pPr>
              <w:jc w:val="center"/>
              <w:rPr>
                <w:color w:val="000000" w:themeColor="text1"/>
                <w:sz w:val="22"/>
                <w:szCs w:val="22"/>
              </w:rPr>
            </w:pPr>
            <w:r w:rsidRPr="00144837">
              <w:rPr>
                <w:color w:val="000000" w:themeColor="text1"/>
                <w:sz w:val="22"/>
                <w:szCs w:val="22"/>
              </w:rPr>
              <w:t>Frequency</w:t>
            </w:r>
          </w:p>
        </w:tc>
        <w:tc>
          <w:tcPr>
            <w:tcW w:w="1980" w:type="dxa"/>
            <w:shd w:val="clear" w:color="auto" w:fill="D9D9D9" w:themeFill="background1" w:themeFillShade="D9"/>
            <w:vAlign w:val="center"/>
          </w:tcPr>
          <w:p w14:paraId="57F98C08" w14:textId="77777777" w:rsidR="003F4334" w:rsidRPr="00144837" w:rsidRDefault="003F4334" w:rsidP="00126B27">
            <w:pPr>
              <w:jc w:val="center"/>
              <w:rPr>
                <w:color w:val="000000" w:themeColor="text1"/>
                <w:sz w:val="22"/>
                <w:szCs w:val="22"/>
              </w:rPr>
            </w:pPr>
            <w:r w:rsidRPr="00144837">
              <w:rPr>
                <w:color w:val="000000" w:themeColor="text1"/>
                <w:sz w:val="22"/>
                <w:szCs w:val="22"/>
              </w:rPr>
              <w:t>Percentage</w:t>
            </w:r>
          </w:p>
        </w:tc>
      </w:tr>
      <w:tr w:rsidR="003F4334" w14:paraId="5FA97C76" w14:textId="77777777" w:rsidTr="00126B27">
        <w:trPr>
          <w:trHeight w:val="288"/>
        </w:trPr>
        <w:tc>
          <w:tcPr>
            <w:tcW w:w="1435" w:type="dxa"/>
            <w:vMerge w:val="restart"/>
            <w:vAlign w:val="center"/>
          </w:tcPr>
          <w:p w14:paraId="4C95482C" w14:textId="77777777" w:rsidR="003F4334" w:rsidRPr="002E2C9D" w:rsidRDefault="003F4334" w:rsidP="00126B27">
            <w:pPr>
              <w:rPr>
                <w:color w:val="000000" w:themeColor="text1"/>
                <w:sz w:val="22"/>
                <w:szCs w:val="22"/>
              </w:rPr>
            </w:pPr>
            <w:r>
              <w:rPr>
                <w:color w:val="000000" w:themeColor="text1"/>
                <w:sz w:val="22"/>
                <w:szCs w:val="22"/>
              </w:rPr>
              <w:t>Gender</w:t>
            </w:r>
          </w:p>
        </w:tc>
        <w:tc>
          <w:tcPr>
            <w:tcW w:w="3060" w:type="dxa"/>
            <w:vAlign w:val="center"/>
          </w:tcPr>
          <w:p w14:paraId="15FEA883" w14:textId="77777777" w:rsidR="003F4334" w:rsidRPr="002E2C9D" w:rsidRDefault="003F4334" w:rsidP="00126B27">
            <w:pPr>
              <w:rPr>
                <w:color w:val="000000" w:themeColor="text1"/>
                <w:sz w:val="22"/>
                <w:szCs w:val="22"/>
              </w:rPr>
            </w:pPr>
            <w:r w:rsidRPr="002E2C9D">
              <w:rPr>
                <w:color w:val="000000" w:themeColor="text1"/>
                <w:sz w:val="22"/>
                <w:szCs w:val="22"/>
              </w:rPr>
              <w:t>M</w:t>
            </w:r>
            <w:r>
              <w:rPr>
                <w:color w:val="000000" w:themeColor="text1"/>
                <w:sz w:val="22"/>
                <w:szCs w:val="22"/>
              </w:rPr>
              <w:t>ale</w:t>
            </w:r>
          </w:p>
        </w:tc>
        <w:tc>
          <w:tcPr>
            <w:tcW w:w="1890" w:type="dxa"/>
            <w:vAlign w:val="center"/>
          </w:tcPr>
          <w:p w14:paraId="65936BF9" w14:textId="77777777" w:rsidR="003F4334" w:rsidRPr="002E2C9D" w:rsidRDefault="003F4334" w:rsidP="00126B27">
            <w:pPr>
              <w:jc w:val="center"/>
              <w:rPr>
                <w:color w:val="000000" w:themeColor="text1"/>
                <w:sz w:val="22"/>
                <w:szCs w:val="22"/>
              </w:rPr>
            </w:pPr>
            <w:r>
              <w:rPr>
                <w:color w:val="000000" w:themeColor="text1"/>
                <w:sz w:val="22"/>
                <w:szCs w:val="22"/>
              </w:rPr>
              <w:t>135</w:t>
            </w:r>
          </w:p>
        </w:tc>
        <w:tc>
          <w:tcPr>
            <w:tcW w:w="1980" w:type="dxa"/>
            <w:vAlign w:val="center"/>
          </w:tcPr>
          <w:p w14:paraId="63A22D1C" w14:textId="77777777" w:rsidR="003F4334" w:rsidRPr="002E2C9D" w:rsidRDefault="003F4334" w:rsidP="00126B27">
            <w:pPr>
              <w:jc w:val="center"/>
              <w:rPr>
                <w:color w:val="000000" w:themeColor="text1"/>
                <w:sz w:val="22"/>
                <w:szCs w:val="22"/>
              </w:rPr>
            </w:pPr>
            <w:r>
              <w:rPr>
                <w:color w:val="000000" w:themeColor="text1"/>
                <w:sz w:val="22"/>
                <w:szCs w:val="22"/>
              </w:rPr>
              <w:t>44.7%</w:t>
            </w:r>
          </w:p>
        </w:tc>
      </w:tr>
      <w:tr w:rsidR="003F4334" w14:paraId="436E7A7F" w14:textId="77777777" w:rsidTr="00126B27">
        <w:trPr>
          <w:trHeight w:val="288"/>
        </w:trPr>
        <w:tc>
          <w:tcPr>
            <w:tcW w:w="1435" w:type="dxa"/>
            <w:vMerge/>
            <w:vAlign w:val="center"/>
          </w:tcPr>
          <w:p w14:paraId="0418AD49" w14:textId="77777777" w:rsidR="003F4334" w:rsidRPr="002E2C9D" w:rsidRDefault="003F4334" w:rsidP="00126B27">
            <w:pPr>
              <w:rPr>
                <w:color w:val="000000" w:themeColor="text1"/>
                <w:sz w:val="22"/>
                <w:szCs w:val="22"/>
              </w:rPr>
            </w:pPr>
          </w:p>
        </w:tc>
        <w:tc>
          <w:tcPr>
            <w:tcW w:w="3060" w:type="dxa"/>
            <w:vAlign w:val="center"/>
          </w:tcPr>
          <w:p w14:paraId="41BC8B02" w14:textId="77777777" w:rsidR="003F4334" w:rsidRPr="002E2C9D" w:rsidRDefault="003F4334" w:rsidP="00126B27">
            <w:pPr>
              <w:rPr>
                <w:color w:val="000000" w:themeColor="text1"/>
                <w:sz w:val="22"/>
                <w:szCs w:val="22"/>
              </w:rPr>
            </w:pPr>
            <w:r w:rsidRPr="002E2C9D">
              <w:rPr>
                <w:color w:val="000000" w:themeColor="text1"/>
                <w:sz w:val="22"/>
                <w:szCs w:val="22"/>
              </w:rPr>
              <w:t>F</w:t>
            </w:r>
            <w:r>
              <w:rPr>
                <w:color w:val="000000" w:themeColor="text1"/>
                <w:sz w:val="22"/>
                <w:szCs w:val="22"/>
              </w:rPr>
              <w:t>emale</w:t>
            </w:r>
          </w:p>
        </w:tc>
        <w:tc>
          <w:tcPr>
            <w:tcW w:w="1890" w:type="dxa"/>
            <w:vAlign w:val="center"/>
          </w:tcPr>
          <w:p w14:paraId="792D9C1F" w14:textId="77777777" w:rsidR="003F4334" w:rsidRPr="002E2C9D" w:rsidRDefault="003F4334" w:rsidP="00126B27">
            <w:pPr>
              <w:jc w:val="center"/>
              <w:rPr>
                <w:color w:val="000000" w:themeColor="text1"/>
                <w:sz w:val="22"/>
                <w:szCs w:val="22"/>
              </w:rPr>
            </w:pPr>
            <w:r>
              <w:rPr>
                <w:color w:val="000000" w:themeColor="text1"/>
                <w:sz w:val="22"/>
                <w:szCs w:val="22"/>
              </w:rPr>
              <w:t>167</w:t>
            </w:r>
          </w:p>
        </w:tc>
        <w:tc>
          <w:tcPr>
            <w:tcW w:w="1980" w:type="dxa"/>
            <w:vAlign w:val="center"/>
          </w:tcPr>
          <w:p w14:paraId="65CB4DA4" w14:textId="77777777" w:rsidR="003F4334" w:rsidRPr="002E2C9D" w:rsidRDefault="003F4334" w:rsidP="00126B27">
            <w:pPr>
              <w:jc w:val="center"/>
              <w:rPr>
                <w:color w:val="000000" w:themeColor="text1"/>
                <w:sz w:val="22"/>
                <w:szCs w:val="22"/>
              </w:rPr>
            </w:pPr>
            <w:r>
              <w:rPr>
                <w:color w:val="000000" w:themeColor="text1"/>
                <w:sz w:val="22"/>
                <w:szCs w:val="22"/>
              </w:rPr>
              <w:t>55.3%</w:t>
            </w:r>
          </w:p>
        </w:tc>
      </w:tr>
      <w:tr w:rsidR="003F4334" w14:paraId="72B74C28" w14:textId="77777777" w:rsidTr="00126B27">
        <w:trPr>
          <w:trHeight w:val="288"/>
        </w:trPr>
        <w:tc>
          <w:tcPr>
            <w:tcW w:w="1435" w:type="dxa"/>
            <w:vMerge w:val="restart"/>
            <w:vAlign w:val="center"/>
          </w:tcPr>
          <w:p w14:paraId="005E45E3" w14:textId="77777777" w:rsidR="003F4334" w:rsidRPr="002E2C9D" w:rsidRDefault="003F4334" w:rsidP="00126B27">
            <w:pPr>
              <w:rPr>
                <w:color w:val="000000" w:themeColor="text1"/>
                <w:sz w:val="22"/>
                <w:szCs w:val="22"/>
              </w:rPr>
            </w:pPr>
            <w:r>
              <w:rPr>
                <w:color w:val="000000" w:themeColor="text1"/>
                <w:sz w:val="22"/>
                <w:szCs w:val="22"/>
              </w:rPr>
              <w:t>Age</w:t>
            </w:r>
          </w:p>
        </w:tc>
        <w:tc>
          <w:tcPr>
            <w:tcW w:w="3060" w:type="dxa"/>
            <w:vAlign w:val="center"/>
          </w:tcPr>
          <w:p w14:paraId="3BABD095" w14:textId="77777777" w:rsidR="003F4334" w:rsidRPr="002E2C9D" w:rsidRDefault="003F4334" w:rsidP="00126B27">
            <w:pPr>
              <w:rPr>
                <w:color w:val="000000" w:themeColor="text1"/>
                <w:sz w:val="22"/>
                <w:szCs w:val="22"/>
              </w:rPr>
            </w:pPr>
            <w:r>
              <w:rPr>
                <w:color w:val="000000" w:themeColor="text1"/>
                <w:sz w:val="22"/>
                <w:szCs w:val="22"/>
              </w:rPr>
              <w:t>18-30</w:t>
            </w:r>
          </w:p>
        </w:tc>
        <w:tc>
          <w:tcPr>
            <w:tcW w:w="1890" w:type="dxa"/>
            <w:vAlign w:val="center"/>
          </w:tcPr>
          <w:p w14:paraId="496DCA08" w14:textId="77777777" w:rsidR="003F4334" w:rsidRDefault="003F4334" w:rsidP="00126B27">
            <w:pPr>
              <w:jc w:val="center"/>
              <w:rPr>
                <w:color w:val="000000" w:themeColor="text1"/>
                <w:sz w:val="22"/>
                <w:szCs w:val="22"/>
              </w:rPr>
            </w:pPr>
            <w:r>
              <w:rPr>
                <w:color w:val="000000" w:themeColor="text1"/>
                <w:sz w:val="22"/>
                <w:szCs w:val="22"/>
              </w:rPr>
              <w:t>109</w:t>
            </w:r>
          </w:p>
        </w:tc>
        <w:tc>
          <w:tcPr>
            <w:tcW w:w="1980" w:type="dxa"/>
            <w:vAlign w:val="center"/>
          </w:tcPr>
          <w:p w14:paraId="13EC7E55" w14:textId="77777777" w:rsidR="003F4334" w:rsidRDefault="003F4334" w:rsidP="00126B27">
            <w:pPr>
              <w:jc w:val="center"/>
              <w:rPr>
                <w:color w:val="000000" w:themeColor="text1"/>
                <w:sz w:val="22"/>
                <w:szCs w:val="22"/>
              </w:rPr>
            </w:pPr>
            <w:r>
              <w:rPr>
                <w:color w:val="000000" w:themeColor="text1"/>
                <w:sz w:val="22"/>
                <w:szCs w:val="22"/>
              </w:rPr>
              <w:t>36.1%</w:t>
            </w:r>
          </w:p>
        </w:tc>
      </w:tr>
      <w:tr w:rsidR="003F4334" w14:paraId="678EE31E" w14:textId="77777777" w:rsidTr="00126B27">
        <w:trPr>
          <w:trHeight w:val="288"/>
        </w:trPr>
        <w:tc>
          <w:tcPr>
            <w:tcW w:w="1435" w:type="dxa"/>
            <w:vMerge/>
            <w:vAlign w:val="center"/>
          </w:tcPr>
          <w:p w14:paraId="7CF18D18" w14:textId="77777777" w:rsidR="003F4334" w:rsidRPr="002E2C9D" w:rsidRDefault="003F4334" w:rsidP="00126B27">
            <w:pPr>
              <w:rPr>
                <w:color w:val="000000" w:themeColor="text1"/>
                <w:sz w:val="22"/>
                <w:szCs w:val="22"/>
              </w:rPr>
            </w:pPr>
          </w:p>
        </w:tc>
        <w:tc>
          <w:tcPr>
            <w:tcW w:w="3060" w:type="dxa"/>
            <w:vAlign w:val="center"/>
          </w:tcPr>
          <w:p w14:paraId="59BEC794" w14:textId="77777777" w:rsidR="003F4334" w:rsidRPr="002E2C9D" w:rsidRDefault="003F4334" w:rsidP="00126B27">
            <w:pPr>
              <w:rPr>
                <w:color w:val="000000" w:themeColor="text1"/>
                <w:sz w:val="22"/>
                <w:szCs w:val="22"/>
              </w:rPr>
            </w:pPr>
            <w:r>
              <w:rPr>
                <w:color w:val="000000" w:themeColor="text1"/>
                <w:sz w:val="22"/>
                <w:szCs w:val="22"/>
              </w:rPr>
              <w:t>31-40</w:t>
            </w:r>
          </w:p>
        </w:tc>
        <w:tc>
          <w:tcPr>
            <w:tcW w:w="1890" w:type="dxa"/>
            <w:vAlign w:val="center"/>
          </w:tcPr>
          <w:p w14:paraId="06FB6E55" w14:textId="77777777" w:rsidR="003F4334" w:rsidRDefault="003F4334" w:rsidP="00126B27">
            <w:pPr>
              <w:jc w:val="center"/>
              <w:rPr>
                <w:color w:val="000000" w:themeColor="text1"/>
                <w:sz w:val="22"/>
                <w:szCs w:val="22"/>
              </w:rPr>
            </w:pPr>
            <w:r>
              <w:rPr>
                <w:color w:val="000000" w:themeColor="text1"/>
                <w:sz w:val="22"/>
                <w:szCs w:val="22"/>
              </w:rPr>
              <w:t>118</w:t>
            </w:r>
          </w:p>
        </w:tc>
        <w:tc>
          <w:tcPr>
            <w:tcW w:w="1980" w:type="dxa"/>
            <w:vAlign w:val="center"/>
          </w:tcPr>
          <w:p w14:paraId="76C46620" w14:textId="77777777" w:rsidR="003F4334" w:rsidRDefault="003F4334" w:rsidP="00126B27">
            <w:pPr>
              <w:jc w:val="center"/>
              <w:rPr>
                <w:color w:val="000000" w:themeColor="text1"/>
                <w:sz w:val="22"/>
                <w:szCs w:val="22"/>
              </w:rPr>
            </w:pPr>
            <w:r>
              <w:rPr>
                <w:color w:val="000000" w:themeColor="text1"/>
                <w:sz w:val="22"/>
                <w:szCs w:val="22"/>
              </w:rPr>
              <w:t>39.0%</w:t>
            </w:r>
          </w:p>
        </w:tc>
      </w:tr>
      <w:tr w:rsidR="003F4334" w14:paraId="7B6161F7" w14:textId="77777777" w:rsidTr="00126B27">
        <w:trPr>
          <w:trHeight w:val="288"/>
        </w:trPr>
        <w:tc>
          <w:tcPr>
            <w:tcW w:w="1435" w:type="dxa"/>
            <w:vMerge/>
            <w:vAlign w:val="center"/>
          </w:tcPr>
          <w:p w14:paraId="6FABDBB9" w14:textId="77777777" w:rsidR="003F4334" w:rsidRPr="002E2C9D" w:rsidRDefault="003F4334" w:rsidP="00126B27">
            <w:pPr>
              <w:rPr>
                <w:color w:val="000000" w:themeColor="text1"/>
                <w:sz w:val="22"/>
                <w:szCs w:val="22"/>
              </w:rPr>
            </w:pPr>
          </w:p>
        </w:tc>
        <w:tc>
          <w:tcPr>
            <w:tcW w:w="3060" w:type="dxa"/>
            <w:vAlign w:val="center"/>
          </w:tcPr>
          <w:p w14:paraId="2F1942A4" w14:textId="77777777" w:rsidR="003F4334" w:rsidRPr="002E2C9D" w:rsidRDefault="003F4334" w:rsidP="00126B27">
            <w:pPr>
              <w:rPr>
                <w:color w:val="000000" w:themeColor="text1"/>
                <w:sz w:val="22"/>
                <w:szCs w:val="22"/>
              </w:rPr>
            </w:pPr>
            <w:r>
              <w:rPr>
                <w:color w:val="000000" w:themeColor="text1"/>
                <w:sz w:val="22"/>
                <w:szCs w:val="22"/>
              </w:rPr>
              <w:t>41-50</w:t>
            </w:r>
          </w:p>
        </w:tc>
        <w:tc>
          <w:tcPr>
            <w:tcW w:w="1890" w:type="dxa"/>
            <w:vAlign w:val="center"/>
          </w:tcPr>
          <w:p w14:paraId="771E5FEC" w14:textId="77777777" w:rsidR="003F4334" w:rsidRDefault="003F4334" w:rsidP="00126B27">
            <w:pPr>
              <w:jc w:val="center"/>
              <w:rPr>
                <w:color w:val="000000" w:themeColor="text1"/>
                <w:sz w:val="22"/>
                <w:szCs w:val="22"/>
              </w:rPr>
            </w:pPr>
            <w:r>
              <w:rPr>
                <w:color w:val="000000" w:themeColor="text1"/>
                <w:sz w:val="22"/>
                <w:szCs w:val="22"/>
              </w:rPr>
              <w:t>46</w:t>
            </w:r>
          </w:p>
        </w:tc>
        <w:tc>
          <w:tcPr>
            <w:tcW w:w="1980" w:type="dxa"/>
            <w:vAlign w:val="center"/>
          </w:tcPr>
          <w:p w14:paraId="6352D279" w14:textId="77777777" w:rsidR="003F4334" w:rsidRDefault="003F4334" w:rsidP="00126B27">
            <w:pPr>
              <w:jc w:val="center"/>
              <w:rPr>
                <w:color w:val="000000" w:themeColor="text1"/>
                <w:sz w:val="22"/>
                <w:szCs w:val="22"/>
              </w:rPr>
            </w:pPr>
            <w:r>
              <w:rPr>
                <w:color w:val="000000" w:themeColor="text1"/>
                <w:sz w:val="22"/>
                <w:szCs w:val="22"/>
              </w:rPr>
              <w:t>15.3%</w:t>
            </w:r>
          </w:p>
        </w:tc>
      </w:tr>
      <w:tr w:rsidR="003F4334" w14:paraId="1F1E4818" w14:textId="77777777" w:rsidTr="00126B27">
        <w:trPr>
          <w:trHeight w:val="288"/>
        </w:trPr>
        <w:tc>
          <w:tcPr>
            <w:tcW w:w="1435" w:type="dxa"/>
            <w:vMerge/>
            <w:vAlign w:val="center"/>
          </w:tcPr>
          <w:p w14:paraId="61F84427" w14:textId="77777777" w:rsidR="003F4334" w:rsidRPr="002E2C9D" w:rsidRDefault="003F4334" w:rsidP="00126B27">
            <w:pPr>
              <w:rPr>
                <w:color w:val="000000" w:themeColor="text1"/>
                <w:sz w:val="22"/>
                <w:szCs w:val="22"/>
              </w:rPr>
            </w:pPr>
          </w:p>
        </w:tc>
        <w:tc>
          <w:tcPr>
            <w:tcW w:w="3060" w:type="dxa"/>
            <w:vAlign w:val="center"/>
          </w:tcPr>
          <w:p w14:paraId="0C5B7D17" w14:textId="77777777" w:rsidR="003F4334" w:rsidRPr="002E2C9D" w:rsidRDefault="003F4334" w:rsidP="00126B27">
            <w:pPr>
              <w:rPr>
                <w:color w:val="000000" w:themeColor="text1"/>
                <w:sz w:val="22"/>
                <w:szCs w:val="22"/>
              </w:rPr>
            </w:pPr>
            <w:r>
              <w:rPr>
                <w:color w:val="000000" w:themeColor="text1"/>
                <w:sz w:val="22"/>
                <w:szCs w:val="22"/>
              </w:rPr>
              <w:t>51-60</w:t>
            </w:r>
          </w:p>
        </w:tc>
        <w:tc>
          <w:tcPr>
            <w:tcW w:w="1890" w:type="dxa"/>
            <w:vAlign w:val="center"/>
          </w:tcPr>
          <w:p w14:paraId="2CDA8491" w14:textId="77777777" w:rsidR="003F4334" w:rsidRDefault="003F4334" w:rsidP="00126B27">
            <w:pPr>
              <w:jc w:val="center"/>
              <w:rPr>
                <w:color w:val="000000" w:themeColor="text1"/>
                <w:sz w:val="22"/>
                <w:szCs w:val="22"/>
              </w:rPr>
            </w:pPr>
            <w:r>
              <w:rPr>
                <w:color w:val="000000" w:themeColor="text1"/>
                <w:sz w:val="22"/>
                <w:szCs w:val="22"/>
              </w:rPr>
              <w:t>20</w:t>
            </w:r>
          </w:p>
        </w:tc>
        <w:tc>
          <w:tcPr>
            <w:tcW w:w="1980" w:type="dxa"/>
            <w:vAlign w:val="center"/>
          </w:tcPr>
          <w:p w14:paraId="561C84C4" w14:textId="77777777" w:rsidR="003F4334" w:rsidRDefault="003F4334" w:rsidP="00126B27">
            <w:pPr>
              <w:jc w:val="center"/>
              <w:rPr>
                <w:color w:val="000000" w:themeColor="text1"/>
                <w:sz w:val="22"/>
                <w:szCs w:val="22"/>
              </w:rPr>
            </w:pPr>
            <w:r>
              <w:rPr>
                <w:color w:val="000000" w:themeColor="text1"/>
                <w:sz w:val="22"/>
                <w:szCs w:val="22"/>
              </w:rPr>
              <w:t>6.6%</w:t>
            </w:r>
          </w:p>
        </w:tc>
      </w:tr>
      <w:tr w:rsidR="003F4334" w14:paraId="560E156A" w14:textId="77777777" w:rsidTr="00126B27">
        <w:trPr>
          <w:trHeight w:val="288"/>
        </w:trPr>
        <w:tc>
          <w:tcPr>
            <w:tcW w:w="1435" w:type="dxa"/>
            <w:vMerge/>
            <w:vAlign w:val="center"/>
          </w:tcPr>
          <w:p w14:paraId="67C081FB" w14:textId="77777777" w:rsidR="003F4334" w:rsidRPr="002E2C9D" w:rsidRDefault="003F4334" w:rsidP="00126B27">
            <w:pPr>
              <w:rPr>
                <w:color w:val="000000" w:themeColor="text1"/>
                <w:sz w:val="22"/>
                <w:szCs w:val="22"/>
              </w:rPr>
            </w:pPr>
          </w:p>
        </w:tc>
        <w:tc>
          <w:tcPr>
            <w:tcW w:w="3060" w:type="dxa"/>
            <w:vAlign w:val="center"/>
          </w:tcPr>
          <w:p w14:paraId="5F475C0A" w14:textId="77777777" w:rsidR="003F4334" w:rsidRPr="002E2C9D" w:rsidRDefault="003F4334" w:rsidP="00126B27">
            <w:pPr>
              <w:rPr>
                <w:color w:val="000000" w:themeColor="text1"/>
                <w:sz w:val="22"/>
                <w:szCs w:val="22"/>
              </w:rPr>
            </w:pPr>
            <w:r>
              <w:rPr>
                <w:color w:val="000000" w:themeColor="text1"/>
                <w:sz w:val="22"/>
                <w:szCs w:val="22"/>
              </w:rPr>
              <w:t>61-70</w:t>
            </w:r>
          </w:p>
        </w:tc>
        <w:tc>
          <w:tcPr>
            <w:tcW w:w="1890" w:type="dxa"/>
            <w:vAlign w:val="center"/>
          </w:tcPr>
          <w:p w14:paraId="4FA2CE03" w14:textId="77777777" w:rsidR="003F4334" w:rsidRDefault="003F4334" w:rsidP="00126B27">
            <w:pPr>
              <w:jc w:val="center"/>
              <w:rPr>
                <w:color w:val="000000" w:themeColor="text1"/>
                <w:sz w:val="22"/>
                <w:szCs w:val="22"/>
              </w:rPr>
            </w:pPr>
            <w:r>
              <w:rPr>
                <w:color w:val="000000" w:themeColor="text1"/>
                <w:sz w:val="22"/>
                <w:szCs w:val="22"/>
              </w:rPr>
              <w:t>6</w:t>
            </w:r>
          </w:p>
        </w:tc>
        <w:tc>
          <w:tcPr>
            <w:tcW w:w="1980" w:type="dxa"/>
            <w:vAlign w:val="center"/>
          </w:tcPr>
          <w:p w14:paraId="33C635E3" w14:textId="77777777" w:rsidR="003F4334" w:rsidRDefault="003F4334" w:rsidP="00126B27">
            <w:pPr>
              <w:jc w:val="center"/>
              <w:rPr>
                <w:color w:val="000000" w:themeColor="text1"/>
                <w:sz w:val="22"/>
                <w:szCs w:val="22"/>
              </w:rPr>
            </w:pPr>
            <w:r>
              <w:rPr>
                <w:color w:val="000000" w:themeColor="text1"/>
                <w:sz w:val="22"/>
                <w:szCs w:val="22"/>
              </w:rPr>
              <w:t>2%</w:t>
            </w:r>
          </w:p>
        </w:tc>
      </w:tr>
      <w:tr w:rsidR="003F4334" w14:paraId="15FC2275" w14:textId="77777777" w:rsidTr="00126B27">
        <w:trPr>
          <w:trHeight w:val="288"/>
        </w:trPr>
        <w:tc>
          <w:tcPr>
            <w:tcW w:w="1435" w:type="dxa"/>
            <w:vMerge/>
            <w:vAlign w:val="center"/>
          </w:tcPr>
          <w:p w14:paraId="75585613" w14:textId="77777777" w:rsidR="003F4334" w:rsidRPr="002E2C9D" w:rsidRDefault="003F4334" w:rsidP="00126B27">
            <w:pPr>
              <w:rPr>
                <w:color w:val="000000" w:themeColor="text1"/>
                <w:sz w:val="22"/>
                <w:szCs w:val="22"/>
              </w:rPr>
            </w:pPr>
          </w:p>
        </w:tc>
        <w:tc>
          <w:tcPr>
            <w:tcW w:w="3060" w:type="dxa"/>
            <w:vAlign w:val="center"/>
          </w:tcPr>
          <w:p w14:paraId="58EB1D8C" w14:textId="77777777" w:rsidR="003F4334" w:rsidRDefault="003F4334" w:rsidP="00126B27">
            <w:pPr>
              <w:rPr>
                <w:color w:val="000000" w:themeColor="text1"/>
                <w:sz w:val="22"/>
                <w:szCs w:val="22"/>
              </w:rPr>
            </w:pPr>
            <w:r>
              <w:rPr>
                <w:color w:val="000000" w:themeColor="text1"/>
                <w:sz w:val="22"/>
                <w:szCs w:val="22"/>
              </w:rPr>
              <w:t>71+</w:t>
            </w:r>
          </w:p>
        </w:tc>
        <w:tc>
          <w:tcPr>
            <w:tcW w:w="1890" w:type="dxa"/>
            <w:vAlign w:val="center"/>
          </w:tcPr>
          <w:p w14:paraId="4ED96D6F" w14:textId="77777777" w:rsidR="003F4334" w:rsidRDefault="003F4334" w:rsidP="00126B27">
            <w:pPr>
              <w:jc w:val="center"/>
              <w:rPr>
                <w:color w:val="000000" w:themeColor="text1"/>
                <w:sz w:val="22"/>
                <w:szCs w:val="22"/>
              </w:rPr>
            </w:pPr>
            <w:r>
              <w:rPr>
                <w:color w:val="000000" w:themeColor="text1"/>
                <w:sz w:val="22"/>
                <w:szCs w:val="22"/>
              </w:rPr>
              <w:t>3</w:t>
            </w:r>
          </w:p>
        </w:tc>
        <w:tc>
          <w:tcPr>
            <w:tcW w:w="1980" w:type="dxa"/>
            <w:vAlign w:val="center"/>
          </w:tcPr>
          <w:p w14:paraId="0648128B" w14:textId="77777777" w:rsidR="003F4334" w:rsidRDefault="003F4334" w:rsidP="00126B27">
            <w:pPr>
              <w:jc w:val="center"/>
              <w:rPr>
                <w:color w:val="000000" w:themeColor="text1"/>
                <w:sz w:val="22"/>
                <w:szCs w:val="22"/>
              </w:rPr>
            </w:pPr>
            <w:r>
              <w:rPr>
                <w:color w:val="000000" w:themeColor="text1"/>
                <w:sz w:val="22"/>
                <w:szCs w:val="22"/>
              </w:rPr>
              <w:t>1%</w:t>
            </w:r>
          </w:p>
        </w:tc>
      </w:tr>
      <w:tr w:rsidR="003F4334" w14:paraId="7D0AF3F0" w14:textId="77777777" w:rsidTr="00126B27">
        <w:trPr>
          <w:trHeight w:val="288"/>
        </w:trPr>
        <w:tc>
          <w:tcPr>
            <w:tcW w:w="1435" w:type="dxa"/>
            <w:vMerge w:val="restart"/>
            <w:vAlign w:val="center"/>
          </w:tcPr>
          <w:p w14:paraId="04C2B2AE" w14:textId="77777777" w:rsidR="003F4334" w:rsidRPr="002E2C9D" w:rsidRDefault="003F4334" w:rsidP="00126B27">
            <w:pPr>
              <w:rPr>
                <w:color w:val="000000" w:themeColor="text1"/>
                <w:sz w:val="22"/>
                <w:szCs w:val="22"/>
              </w:rPr>
            </w:pPr>
            <w:r>
              <w:rPr>
                <w:color w:val="000000" w:themeColor="text1"/>
                <w:sz w:val="22"/>
                <w:szCs w:val="22"/>
              </w:rPr>
              <w:t>Ethnicity</w:t>
            </w:r>
          </w:p>
        </w:tc>
        <w:tc>
          <w:tcPr>
            <w:tcW w:w="3060" w:type="dxa"/>
            <w:vAlign w:val="center"/>
          </w:tcPr>
          <w:p w14:paraId="3C4D7E53" w14:textId="77777777" w:rsidR="003F4334" w:rsidRPr="002E2C9D" w:rsidRDefault="003F4334" w:rsidP="00126B27">
            <w:pPr>
              <w:rPr>
                <w:color w:val="000000" w:themeColor="text1"/>
                <w:sz w:val="22"/>
                <w:szCs w:val="22"/>
              </w:rPr>
            </w:pPr>
            <w:r>
              <w:rPr>
                <w:color w:val="000000" w:themeColor="text1"/>
                <w:sz w:val="22"/>
                <w:szCs w:val="22"/>
              </w:rPr>
              <w:t>African American</w:t>
            </w:r>
          </w:p>
        </w:tc>
        <w:tc>
          <w:tcPr>
            <w:tcW w:w="1890" w:type="dxa"/>
            <w:vAlign w:val="center"/>
          </w:tcPr>
          <w:p w14:paraId="03F40A13" w14:textId="77777777" w:rsidR="003F4334" w:rsidRPr="002E2C9D" w:rsidRDefault="003F4334" w:rsidP="00126B27">
            <w:pPr>
              <w:jc w:val="center"/>
              <w:rPr>
                <w:color w:val="000000" w:themeColor="text1"/>
                <w:sz w:val="22"/>
                <w:szCs w:val="22"/>
              </w:rPr>
            </w:pPr>
            <w:r>
              <w:rPr>
                <w:color w:val="000000" w:themeColor="text1"/>
                <w:sz w:val="22"/>
                <w:szCs w:val="22"/>
              </w:rPr>
              <w:t>31</w:t>
            </w:r>
          </w:p>
        </w:tc>
        <w:tc>
          <w:tcPr>
            <w:tcW w:w="1980" w:type="dxa"/>
            <w:vAlign w:val="center"/>
          </w:tcPr>
          <w:p w14:paraId="44333F29" w14:textId="77777777" w:rsidR="003F4334" w:rsidRPr="002E2C9D" w:rsidRDefault="003F4334" w:rsidP="00126B27">
            <w:pPr>
              <w:jc w:val="center"/>
              <w:rPr>
                <w:color w:val="000000" w:themeColor="text1"/>
                <w:sz w:val="22"/>
                <w:szCs w:val="22"/>
              </w:rPr>
            </w:pPr>
            <w:r>
              <w:rPr>
                <w:color w:val="000000" w:themeColor="text1"/>
                <w:sz w:val="22"/>
                <w:szCs w:val="22"/>
              </w:rPr>
              <w:t>10.3%</w:t>
            </w:r>
          </w:p>
        </w:tc>
      </w:tr>
      <w:tr w:rsidR="003F4334" w14:paraId="045AD286" w14:textId="77777777" w:rsidTr="00126B27">
        <w:trPr>
          <w:trHeight w:val="288"/>
        </w:trPr>
        <w:tc>
          <w:tcPr>
            <w:tcW w:w="1435" w:type="dxa"/>
            <w:vMerge/>
            <w:vAlign w:val="center"/>
          </w:tcPr>
          <w:p w14:paraId="283D3B8B" w14:textId="77777777" w:rsidR="003F4334" w:rsidRPr="002E2C9D" w:rsidRDefault="003F4334" w:rsidP="00126B27">
            <w:pPr>
              <w:rPr>
                <w:color w:val="000000" w:themeColor="text1"/>
                <w:sz w:val="22"/>
                <w:szCs w:val="22"/>
              </w:rPr>
            </w:pPr>
          </w:p>
        </w:tc>
        <w:tc>
          <w:tcPr>
            <w:tcW w:w="3060" w:type="dxa"/>
            <w:vAlign w:val="center"/>
          </w:tcPr>
          <w:p w14:paraId="502218FD" w14:textId="77777777" w:rsidR="003F4334" w:rsidRPr="002E2C9D" w:rsidRDefault="003F4334" w:rsidP="00126B27">
            <w:pPr>
              <w:rPr>
                <w:color w:val="000000" w:themeColor="text1"/>
                <w:sz w:val="22"/>
                <w:szCs w:val="22"/>
              </w:rPr>
            </w:pPr>
            <w:r>
              <w:rPr>
                <w:color w:val="000000" w:themeColor="text1"/>
                <w:sz w:val="22"/>
                <w:szCs w:val="22"/>
              </w:rPr>
              <w:t>Caucasian</w:t>
            </w:r>
          </w:p>
        </w:tc>
        <w:tc>
          <w:tcPr>
            <w:tcW w:w="1890" w:type="dxa"/>
            <w:vAlign w:val="center"/>
          </w:tcPr>
          <w:p w14:paraId="4725856A" w14:textId="77777777" w:rsidR="003F4334" w:rsidRPr="002E2C9D" w:rsidRDefault="003F4334" w:rsidP="00126B27">
            <w:pPr>
              <w:jc w:val="center"/>
              <w:rPr>
                <w:color w:val="000000" w:themeColor="text1"/>
                <w:sz w:val="22"/>
                <w:szCs w:val="22"/>
              </w:rPr>
            </w:pPr>
            <w:r>
              <w:rPr>
                <w:color w:val="000000" w:themeColor="text1"/>
                <w:sz w:val="22"/>
                <w:szCs w:val="22"/>
              </w:rPr>
              <w:t>159</w:t>
            </w:r>
          </w:p>
        </w:tc>
        <w:tc>
          <w:tcPr>
            <w:tcW w:w="1980" w:type="dxa"/>
            <w:vAlign w:val="center"/>
          </w:tcPr>
          <w:p w14:paraId="057C15BE" w14:textId="77777777" w:rsidR="003F4334" w:rsidRPr="002E2C9D" w:rsidRDefault="003F4334" w:rsidP="00126B27">
            <w:pPr>
              <w:jc w:val="center"/>
              <w:rPr>
                <w:color w:val="000000" w:themeColor="text1"/>
                <w:sz w:val="22"/>
                <w:szCs w:val="22"/>
              </w:rPr>
            </w:pPr>
            <w:r>
              <w:rPr>
                <w:color w:val="000000" w:themeColor="text1"/>
                <w:sz w:val="22"/>
                <w:szCs w:val="22"/>
              </w:rPr>
              <w:t>52.7%</w:t>
            </w:r>
          </w:p>
        </w:tc>
      </w:tr>
      <w:tr w:rsidR="003F4334" w14:paraId="341C971C" w14:textId="77777777" w:rsidTr="00126B27">
        <w:trPr>
          <w:trHeight w:val="288"/>
        </w:trPr>
        <w:tc>
          <w:tcPr>
            <w:tcW w:w="1435" w:type="dxa"/>
            <w:vMerge/>
            <w:vAlign w:val="center"/>
          </w:tcPr>
          <w:p w14:paraId="2B4B1082" w14:textId="77777777" w:rsidR="003F4334" w:rsidRPr="002E2C9D" w:rsidRDefault="003F4334" w:rsidP="00126B27">
            <w:pPr>
              <w:rPr>
                <w:color w:val="000000" w:themeColor="text1"/>
                <w:sz w:val="22"/>
                <w:szCs w:val="22"/>
              </w:rPr>
            </w:pPr>
          </w:p>
        </w:tc>
        <w:tc>
          <w:tcPr>
            <w:tcW w:w="3060" w:type="dxa"/>
            <w:vAlign w:val="center"/>
          </w:tcPr>
          <w:p w14:paraId="79C51D0C" w14:textId="77777777" w:rsidR="003F4334" w:rsidRPr="002E2C9D" w:rsidRDefault="003F4334" w:rsidP="00126B27">
            <w:pPr>
              <w:rPr>
                <w:color w:val="000000" w:themeColor="text1"/>
                <w:sz w:val="22"/>
                <w:szCs w:val="22"/>
              </w:rPr>
            </w:pPr>
            <w:r>
              <w:rPr>
                <w:color w:val="000000" w:themeColor="text1"/>
                <w:sz w:val="22"/>
                <w:szCs w:val="22"/>
              </w:rPr>
              <w:t>Native American Indian</w:t>
            </w:r>
          </w:p>
        </w:tc>
        <w:tc>
          <w:tcPr>
            <w:tcW w:w="1890" w:type="dxa"/>
            <w:vAlign w:val="center"/>
          </w:tcPr>
          <w:p w14:paraId="19F83CB0" w14:textId="77777777" w:rsidR="003F4334" w:rsidRPr="002E2C9D" w:rsidRDefault="003F4334" w:rsidP="00126B27">
            <w:pPr>
              <w:jc w:val="center"/>
              <w:rPr>
                <w:color w:val="000000" w:themeColor="text1"/>
                <w:sz w:val="22"/>
                <w:szCs w:val="22"/>
              </w:rPr>
            </w:pPr>
            <w:r>
              <w:rPr>
                <w:color w:val="000000" w:themeColor="text1"/>
                <w:sz w:val="22"/>
                <w:szCs w:val="22"/>
              </w:rPr>
              <w:t>5</w:t>
            </w:r>
          </w:p>
        </w:tc>
        <w:tc>
          <w:tcPr>
            <w:tcW w:w="1980" w:type="dxa"/>
            <w:vAlign w:val="center"/>
          </w:tcPr>
          <w:p w14:paraId="633CF1FE" w14:textId="77777777" w:rsidR="003F4334" w:rsidRPr="002E2C9D" w:rsidRDefault="003F4334" w:rsidP="00126B27">
            <w:pPr>
              <w:jc w:val="center"/>
              <w:rPr>
                <w:color w:val="000000" w:themeColor="text1"/>
                <w:sz w:val="22"/>
                <w:szCs w:val="22"/>
              </w:rPr>
            </w:pPr>
            <w:r>
              <w:rPr>
                <w:color w:val="000000" w:themeColor="text1"/>
                <w:sz w:val="22"/>
                <w:szCs w:val="22"/>
              </w:rPr>
              <w:t>1.7%</w:t>
            </w:r>
          </w:p>
        </w:tc>
      </w:tr>
      <w:tr w:rsidR="003F4334" w14:paraId="18771FE8" w14:textId="77777777" w:rsidTr="00126B27">
        <w:trPr>
          <w:trHeight w:val="288"/>
        </w:trPr>
        <w:tc>
          <w:tcPr>
            <w:tcW w:w="1435" w:type="dxa"/>
            <w:vMerge/>
            <w:vAlign w:val="center"/>
          </w:tcPr>
          <w:p w14:paraId="47DDCDFC" w14:textId="77777777" w:rsidR="003F4334" w:rsidRPr="002E2C9D" w:rsidRDefault="003F4334" w:rsidP="00126B27">
            <w:pPr>
              <w:rPr>
                <w:color w:val="000000" w:themeColor="text1"/>
                <w:sz w:val="22"/>
                <w:szCs w:val="22"/>
              </w:rPr>
            </w:pPr>
          </w:p>
        </w:tc>
        <w:tc>
          <w:tcPr>
            <w:tcW w:w="3060" w:type="dxa"/>
            <w:vAlign w:val="center"/>
          </w:tcPr>
          <w:p w14:paraId="23341AF5" w14:textId="77777777" w:rsidR="003F4334" w:rsidRPr="002E2C9D" w:rsidRDefault="003F4334" w:rsidP="00126B27">
            <w:pPr>
              <w:rPr>
                <w:color w:val="000000" w:themeColor="text1"/>
                <w:sz w:val="22"/>
                <w:szCs w:val="22"/>
              </w:rPr>
            </w:pPr>
            <w:r>
              <w:rPr>
                <w:color w:val="000000" w:themeColor="text1"/>
                <w:sz w:val="22"/>
                <w:szCs w:val="22"/>
              </w:rPr>
              <w:t>Asian or Pacific Islander</w:t>
            </w:r>
          </w:p>
        </w:tc>
        <w:tc>
          <w:tcPr>
            <w:tcW w:w="1890" w:type="dxa"/>
            <w:vAlign w:val="center"/>
          </w:tcPr>
          <w:p w14:paraId="20FAFDC0" w14:textId="77777777" w:rsidR="003F4334" w:rsidRPr="002E2C9D" w:rsidRDefault="003F4334" w:rsidP="00126B27">
            <w:pPr>
              <w:jc w:val="center"/>
              <w:rPr>
                <w:color w:val="000000" w:themeColor="text1"/>
                <w:sz w:val="22"/>
                <w:szCs w:val="22"/>
              </w:rPr>
            </w:pPr>
            <w:r>
              <w:rPr>
                <w:color w:val="000000" w:themeColor="text1"/>
                <w:sz w:val="22"/>
                <w:szCs w:val="22"/>
              </w:rPr>
              <w:t>62</w:t>
            </w:r>
          </w:p>
        </w:tc>
        <w:tc>
          <w:tcPr>
            <w:tcW w:w="1980" w:type="dxa"/>
            <w:vAlign w:val="center"/>
          </w:tcPr>
          <w:p w14:paraId="57E572EF" w14:textId="77777777" w:rsidR="003F4334" w:rsidRPr="002E2C9D" w:rsidRDefault="003F4334" w:rsidP="00126B27">
            <w:pPr>
              <w:jc w:val="center"/>
              <w:rPr>
                <w:color w:val="000000" w:themeColor="text1"/>
                <w:sz w:val="22"/>
                <w:szCs w:val="22"/>
              </w:rPr>
            </w:pPr>
            <w:r>
              <w:rPr>
                <w:color w:val="000000" w:themeColor="text1"/>
                <w:sz w:val="22"/>
                <w:szCs w:val="22"/>
              </w:rPr>
              <w:t>20.5%</w:t>
            </w:r>
          </w:p>
        </w:tc>
      </w:tr>
      <w:tr w:rsidR="003F4334" w14:paraId="183E225B" w14:textId="77777777" w:rsidTr="00126B27">
        <w:trPr>
          <w:trHeight w:val="288"/>
        </w:trPr>
        <w:tc>
          <w:tcPr>
            <w:tcW w:w="1435" w:type="dxa"/>
            <w:vMerge/>
            <w:vAlign w:val="center"/>
          </w:tcPr>
          <w:p w14:paraId="2D0FBC08" w14:textId="77777777" w:rsidR="003F4334" w:rsidRPr="002E2C9D" w:rsidRDefault="003F4334" w:rsidP="00126B27">
            <w:pPr>
              <w:rPr>
                <w:color w:val="000000" w:themeColor="text1"/>
                <w:sz w:val="22"/>
                <w:szCs w:val="22"/>
              </w:rPr>
            </w:pPr>
          </w:p>
        </w:tc>
        <w:tc>
          <w:tcPr>
            <w:tcW w:w="3060" w:type="dxa"/>
            <w:vAlign w:val="center"/>
          </w:tcPr>
          <w:p w14:paraId="4FAD53F3" w14:textId="77777777" w:rsidR="003F4334" w:rsidRPr="002E2C9D" w:rsidRDefault="003F4334" w:rsidP="00126B27">
            <w:pPr>
              <w:rPr>
                <w:color w:val="000000" w:themeColor="text1"/>
                <w:sz w:val="22"/>
                <w:szCs w:val="22"/>
              </w:rPr>
            </w:pPr>
            <w:r>
              <w:rPr>
                <w:color w:val="000000" w:themeColor="text1"/>
                <w:sz w:val="22"/>
                <w:szCs w:val="22"/>
              </w:rPr>
              <w:t>Hispanic</w:t>
            </w:r>
          </w:p>
        </w:tc>
        <w:tc>
          <w:tcPr>
            <w:tcW w:w="1890" w:type="dxa"/>
            <w:vAlign w:val="center"/>
          </w:tcPr>
          <w:p w14:paraId="477A7156" w14:textId="77777777" w:rsidR="003F4334" w:rsidRPr="002E2C9D" w:rsidRDefault="003F4334" w:rsidP="00126B27">
            <w:pPr>
              <w:jc w:val="center"/>
              <w:rPr>
                <w:color w:val="000000" w:themeColor="text1"/>
                <w:sz w:val="22"/>
                <w:szCs w:val="22"/>
              </w:rPr>
            </w:pPr>
            <w:r>
              <w:rPr>
                <w:color w:val="000000" w:themeColor="text1"/>
                <w:sz w:val="22"/>
                <w:szCs w:val="22"/>
              </w:rPr>
              <w:t>37</w:t>
            </w:r>
          </w:p>
        </w:tc>
        <w:tc>
          <w:tcPr>
            <w:tcW w:w="1980" w:type="dxa"/>
            <w:vAlign w:val="center"/>
          </w:tcPr>
          <w:p w14:paraId="3F5AC4D6" w14:textId="77777777" w:rsidR="003F4334" w:rsidRPr="002E2C9D" w:rsidRDefault="003F4334" w:rsidP="00126B27">
            <w:pPr>
              <w:jc w:val="center"/>
              <w:rPr>
                <w:color w:val="000000" w:themeColor="text1"/>
                <w:sz w:val="22"/>
                <w:szCs w:val="22"/>
              </w:rPr>
            </w:pPr>
            <w:r>
              <w:rPr>
                <w:color w:val="000000" w:themeColor="text1"/>
                <w:sz w:val="22"/>
                <w:szCs w:val="22"/>
              </w:rPr>
              <w:t>12.3%</w:t>
            </w:r>
          </w:p>
        </w:tc>
      </w:tr>
      <w:tr w:rsidR="003F4334" w14:paraId="311E497C" w14:textId="77777777" w:rsidTr="00126B27">
        <w:trPr>
          <w:trHeight w:val="288"/>
        </w:trPr>
        <w:tc>
          <w:tcPr>
            <w:tcW w:w="1435" w:type="dxa"/>
            <w:vMerge/>
            <w:vAlign w:val="center"/>
          </w:tcPr>
          <w:p w14:paraId="22B8C405" w14:textId="77777777" w:rsidR="003F4334" w:rsidRPr="002E2C9D" w:rsidRDefault="003F4334" w:rsidP="00126B27">
            <w:pPr>
              <w:rPr>
                <w:color w:val="000000" w:themeColor="text1"/>
                <w:sz w:val="22"/>
                <w:szCs w:val="22"/>
              </w:rPr>
            </w:pPr>
          </w:p>
        </w:tc>
        <w:tc>
          <w:tcPr>
            <w:tcW w:w="3060" w:type="dxa"/>
            <w:vAlign w:val="center"/>
          </w:tcPr>
          <w:p w14:paraId="2544A7D2" w14:textId="77777777" w:rsidR="003F4334" w:rsidRPr="002E2C9D" w:rsidRDefault="003F4334" w:rsidP="00126B27">
            <w:pPr>
              <w:rPr>
                <w:color w:val="000000" w:themeColor="text1"/>
                <w:sz w:val="22"/>
                <w:szCs w:val="22"/>
              </w:rPr>
            </w:pPr>
            <w:r>
              <w:rPr>
                <w:color w:val="000000" w:themeColor="text1"/>
                <w:sz w:val="22"/>
                <w:szCs w:val="22"/>
              </w:rPr>
              <w:t xml:space="preserve">Other </w:t>
            </w:r>
          </w:p>
        </w:tc>
        <w:tc>
          <w:tcPr>
            <w:tcW w:w="1890" w:type="dxa"/>
            <w:vAlign w:val="center"/>
          </w:tcPr>
          <w:p w14:paraId="55E6D903" w14:textId="77777777" w:rsidR="003F4334" w:rsidRPr="002E2C9D" w:rsidRDefault="003F4334" w:rsidP="00126B27">
            <w:pPr>
              <w:jc w:val="center"/>
              <w:rPr>
                <w:color w:val="000000" w:themeColor="text1"/>
                <w:sz w:val="22"/>
                <w:szCs w:val="22"/>
              </w:rPr>
            </w:pPr>
            <w:r>
              <w:rPr>
                <w:color w:val="000000" w:themeColor="text1"/>
                <w:sz w:val="22"/>
                <w:szCs w:val="22"/>
              </w:rPr>
              <w:t>8</w:t>
            </w:r>
          </w:p>
        </w:tc>
        <w:tc>
          <w:tcPr>
            <w:tcW w:w="1980" w:type="dxa"/>
            <w:vAlign w:val="center"/>
          </w:tcPr>
          <w:p w14:paraId="14202B00" w14:textId="77777777" w:rsidR="003F4334" w:rsidRPr="002E2C9D" w:rsidRDefault="003F4334" w:rsidP="00126B27">
            <w:pPr>
              <w:jc w:val="center"/>
              <w:rPr>
                <w:color w:val="000000" w:themeColor="text1"/>
                <w:sz w:val="22"/>
                <w:szCs w:val="22"/>
              </w:rPr>
            </w:pPr>
            <w:r>
              <w:rPr>
                <w:color w:val="000000" w:themeColor="text1"/>
                <w:sz w:val="22"/>
                <w:szCs w:val="22"/>
              </w:rPr>
              <w:t>2.7%</w:t>
            </w:r>
          </w:p>
        </w:tc>
      </w:tr>
      <w:tr w:rsidR="003F4334" w14:paraId="2242F512" w14:textId="77777777" w:rsidTr="00126B27">
        <w:trPr>
          <w:trHeight w:val="288"/>
        </w:trPr>
        <w:tc>
          <w:tcPr>
            <w:tcW w:w="1435" w:type="dxa"/>
            <w:vMerge w:val="restart"/>
            <w:vAlign w:val="center"/>
          </w:tcPr>
          <w:p w14:paraId="71F5F382" w14:textId="77777777" w:rsidR="003F4334" w:rsidRPr="002E2C9D" w:rsidRDefault="003F4334" w:rsidP="00126B27">
            <w:pPr>
              <w:rPr>
                <w:color w:val="000000" w:themeColor="text1"/>
                <w:sz w:val="22"/>
                <w:szCs w:val="22"/>
              </w:rPr>
            </w:pPr>
            <w:r>
              <w:rPr>
                <w:color w:val="000000" w:themeColor="text1"/>
                <w:sz w:val="22"/>
                <w:szCs w:val="22"/>
              </w:rPr>
              <w:t>Marital Status</w:t>
            </w:r>
          </w:p>
        </w:tc>
        <w:tc>
          <w:tcPr>
            <w:tcW w:w="3060" w:type="dxa"/>
            <w:vAlign w:val="center"/>
          </w:tcPr>
          <w:p w14:paraId="038BBDCA" w14:textId="77777777" w:rsidR="003F4334" w:rsidRPr="002E2C9D" w:rsidRDefault="003F4334" w:rsidP="00126B27">
            <w:pPr>
              <w:rPr>
                <w:color w:val="000000" w:themeColor="text1"/>
                <w:sz w:val="22"/>
                <w:szCs w:val="22"/>
              </w:rPr>
            </w:pPr>
            <w:r>
              <w:rPr>
                <w:color w:val="000000" w:themeColor="text1"/>
                <w:sz w:val="22"/>
                <w:szCs w:val="22"/>
              </w:rPr>
              <w:t>Married</w:t>
            </w:r>
          </w:p>
        </w:tc>
        <w:tc>
          <w:tcPr>
            <w:tcW w:w="1890" w:type="dxa"/>
            <w:vAlign w:val="center"/>
          </w:tcPr>
          <w:p w14:paraId="22FC8FBA" w14:textId="77777777" w:rsidR="003F4334" w:rsidRPr="002E2C9D" w:rsidRDefault="003F4334" w:rsidP="00126B27">
            <w:pPr>
              <w:jc w:val="center"/>
              <w:rPr>
                <w:color w:val="000000" w:themeColor="text1"/>
                <w:sz w:val="22"/>
                <w:szCs w:val="22"/>
              </w:rPr>
            </w:pPr>
            <w:r>
              <w:rPr>
                <w:color w:val="000000" w:themeColor="text1"/>
                <w:sz w:val="22"/>
                <w:szCs w:val="22"/>
              </w:rPr>
              <w:t>79</w:t>
            </w:r>
          </w:p>
        </w:tc>
        <w:tc>
          <w:tcPr>
            <w:tcW w:w="1980" w:type="dxa"/>
            <w:vAlign w:val="center"/>
          </w:tcPr>
          <w:p w14:paraId="4E22A5E4" w14:textId="77777777" w:rsidR="003F4334" w:rsidRPr="002E2C9D" w:rsidRDefault="003F4334" w:rsidP="00126B27">
            <w:pPr>
              <w:jc w:val="center"/>
              <w:rPr>
                <w:color w:val="000000" w:themeColor="text1"/>
                <w:sz w:val="22"/>
                <w:szCs w:val="22"/>
              </w:rPr>
            </w:pPr>
            <w:r>
              <w:rPr>
                <w:color w:val="000000" w:themeColor="text1"/>
                <w:sz w:val="22"/>
                <w:szCs w:val="22"/>
              </w:rPr>
              <w:t>26.2%</w:t>
            </w:r>
          </w:p>
        </w:tc>
      </w:tr>
      <w:tr w:rsidR="003F4334" w14:paraId="52114AF4" w14:textId="77777777" w:rsidTr="00126B27">
        <w:trPr>
          <w:trHeight w:val="288"/>
        </w:trPr>
        <w:tc>
          <w:tcPr>
            <w:tcW w:w="1435" w:type="dxa"/>
            <w:vMerge/>
            <w:vAlign w:val="center"/>
          </w:tcPr>
          <w:p w14:paraId="7DC073D3" w14:textId="77777777" w:rsidR="003F4334" w:rsidRPr="002E2C9D" w:rsidRDefault="003F4334" w:rsidP="00126B27">
            <w:pPr>
              <w:rPr>
                <w:color w:val="000000" w:themeColor="text1"/>
                <w:sz w:val="22"/>
                <w:szCs w:val="22"/>
              </w:rPr>
            </w:pPr>
          </w:p>
        </w:tc>
        <w:tc>
          <w:tcPr>
            <w:tcW w:w="3060" w:type="dxa"/>
            <w:vAlign w:val="center"/>
          </w:tcPr>
          <w:p w14:paraId="5B286002" w14:textId="77777777" w:rsidR="003F4334" w:rsidRPr="002E2C9D" w:rsidRDefault="003F4334" w:rsidP="00126B27">
            <w:pPr>
              <w:rPr>
                <w:color w:val="000000" w:themeColor="text1"/>
                <w:sz w:val="22"/>
                <w:szCs w:val="22"/>
              </w:rPr>
            </w:pPr>
            <w:r>
              <w:rPr>
                <w:color w:val="000000" w:themeColor="text1"/>
                <w:sz w:val="22"/>
                <w:szCs w:val="22"/>
              </w:rPr>
              <w:t>Single, never married</w:t>
            </w:r>
          </w:p>
        </w:tc>
        <w:tc>
          <w:tcPr>
            <w:tcW w:w="1890" w:type="dxa"/>
            <w:vAlign w:val="center"/>
          </w:tcPr>
          <w:p w14:paraId="36F81E65" w14:textId="77777777" w:rsidR="003F4334" w:rsidRPr="002E2C9D" w:rsidRDefault="003F4334" w:rsidP="00126B27">
            <w:pPr>
              <w:jc w:val="center"/>
              <w:rPr>
                <w:color w:val="000000" w:themeColor="text1"/>
                <w:sz w:val="22"/>
                <w:szCs w:val="22"/>
              </w:rPr>
            </w:pPr>
            <w:r>
              <w:rPr>
                <w:color w:val="000000" w:themeColor="text1"/>
                <w:sz w:val="22"/>
                <w:szCs w:val="22"/>
              </w:rPr>
              <w:t>205</w:t>
            </w:r>
          </w:p>
        </w:tc>
        <w:tc>
          <w:tcPr>
            <w:tcW w:w="1980" w:type="dxa"/>
            <w:vAlign w:val="center"/>
          </w:tcPr>
          <w:p w14:paraId="67B2D138" w14:textId="77777777" w:rsidR="003F4334" w:rsidRPr="002E2C9D" w:rsidRDefault="003F4334" w:rsidP="00126B27">
            <w:pPr>
              <w:jc w:val="center"/>
              <w:rPr>
                <w:color w:val="000000" w:themeColor="text1"/>
                <w:sz w:val="22"/>
                <w:szCs w:val="22"/>
              </w:rPr>
            </w:pPr>
            <w:r>
              <w:rPr>
                <w:color w:val="000000" w:themeColor="text1"/>
                <w:sz w:val="22"/>
                <w:szCs w:val="22"/>
              </w:rPr>
              <w:t>67.9%</w:t>
            </w:r>
          </w:p>
        </w:tc>
      </w:tr>
      <w:tr w:rsidR="003F4334" w14:paraId="138EADBE" w14:textId="77777777" w:rsidTr="00126B27">
        <w:trPr>
          <w:trHeight w:val="288"/>
        </w:trPr>
        <w:tc>
          <w:tcPr>
            <w:tcW w:w="1435" w:type="dxa"/>
            <w:vMerge/>
            <w:vAlign w:val="center"/>
          </w:tcPr>
          <w:p w14:paraId="7C7544E9" w14:textId="77777777" w:rsidR="003F4334" w:rsidRPr="002E2C9D" w:rsidRDefault="003F4334" w:rsidP="00126B27">
            <w:pPr>
              <w:rPr>
                <w:color w:val="000000" w:themeColor="text1"/>
                <w:sz w:val="22"/>
                <w:szCs w:val="22"/>
              </w:rPr>
            </w:pPr>
          </w:p>
        </w:tc>
        <w:tc>
          <w:tcPr>
            <w:tcW w:w="3060" w:type="dxa"/>
            <w:vAlign w:val="center"/>
          </w:tcPr>
          <w:p w14:paraId="39E1896B" w14:textId="77777777" w:rsidR="003F4334" w:rsidRPr="002E2C9D" w:rsidRDefault="003F4334" w:rsidP="00126B27">
            <w:pPr>
              <w:rPr>
                <w:color w:val="000000" w:themeColor="text1"/>
                <w:sz w:val="22"/>
                <w:szCs w:val="22"/>
              </w:rPr>
            </w:pPr>
            <w:r>
              <w:rPr>
                <w:color w:val="000000" w:themeColor="text1"/>
                <w:sz w:val="22"/>
                <w:szCs w:val="22"/>
              </w:rPr>
              <w:t>Separated, divorced, or widowed</w:t>
            </w:r>
          </w:p>
        </w:tc>
        <w:tc>
          <w:tcPr>
            <w:tcW w:w="1890" w:type="dxa"/>
            <w:vAlign w:val="center"/>
          </w:tcPr>
          <w:p w14:paraId="1C61A192" w14:textId="77777777" w:rsidR="003F4334" w:rsidRPr="002E2C9D" w:rsidRDefault="003F4334" w:rsidP="00126B27">
            <w:pPr>
              <w:jc w:val="center"/>
              <w:rPr>
                <w:color w:val="000000" w:themeColor="text1"/>
                <w:sz w:val="22"/>
                <w:szCs w:val="22"/>
              </w:rPr>
            </w:pPr>
            <w:r>
              <w:rPr>
                <w:color w:val="000000" w:themeColor="text1"/>
                <w:sz w:val="22"/>
                <w:szCs w:val="22"/>
              </w:rPr>
              <w:t>18</w:t>
            </w:r>
          </w:p>
        </w:tc>
        <w:tc>
          <w:tcPr>
            <w:tcW w:w="1980" w:type="dxa"/>
            <w:vAlign w:val="center"/>
          </w:tcPr>
          <w:p w14:paraId="68800D64" w14:textId="77777777" w:rsidR="003F4334" w:rsidRPr="002E2C9D" w:rsidRDefault="003F4334" w:rsidP="00126B27">
            <w:pPr>
              <w:jc w:val="center"/>
              <w:rPr>
                <w:color w:val="000000" w:themeColor="text1"/>
                <w:sz w:val="22"/>
                <w:szCs w:val="22"/>
              </w:rPr>
            </w:pPr>
            <w:r>
              <w:rPr>
                <w:color w:val="000000" w:themeColor="text1"/>
                <w:sz w:val="22"/>
                <w:szCs w:val="22"/>
              </w:rPr>
              <w:t>6.0%</w:t>
            </w:r>
          </w:p>
        </w:tc>
      </w:tr>
      <w:tr w:rsidR="003F4334" w14:paraId="46AEB5A4" w14:textId="77777777" w:rsidTr="00126B27">
        <w:trPr>
          <w:trHeight w:val="288"/>
        </w:trPr>
        <w:tc>
          <w:tcPr>
            <w:tcW w:w="1435" w:type="dxa"/>
            <w:vMerge w:val="restart"/>
            <w:vAlign w:val="center"/>
          </w:tcPr>
          <w:p w14:paraId="63AC0187" w14:textId="77777777" w:rsidR="003F4334" w:rsidRPr="002E2C9D" w:rsidRDefault="003F4334" w:rsidP="00126B27">
            <w:pPr>
              <w:rPr>
                <w:color w:val="000000" w:themeColor="text1"/>
                <w:sz w:val="22"/>
                <w:szCs w:val="22"/>
              </w:rPr>
            </w:pPr>
            <w:r>
              <w:rPr>
                <w:color w:val="000000" w:themeColor="text1"/>
                <w:sz w:val="22"/>
                <w:szCs w:val="22"/>
              </w:rPr>
              <w:t>Education</w:t>
            </w:r>
          </w:p>
        </w:tc>
        <w:tc>
          <w:tcPr>
            <w:tcW w:w="3060" w:type="dxa"/>
            <w:vAlign w:val="center"/>
          </w:tcPr>
          <w:p w14:paraId="58C37806" w14:textId="77777777" w:rsidR="003F4334" w:rsidRPr="002E2C9D" w:rsidRDefault="003F4334" w:rsidP="00126B27">
            <w:pPr>
              <w:rPr>
                <w:color w:val="000000" w:themeColor="text1"/>
                <w:sz w:val="22"/>
                <w:szCs w:val="22"/>
              </w:rPr>
            </w:pPr>
            <w:r>
              <w:rPr>
                <w:color w:val="000000" w:themeColor="text1"/>
                <w:sz w:val="22"/>
                <w:szCs w:val="22"/>
              </w:rPr>
              <w:t>High school or less</w:t>
            </w:r>
          </w:p>
        </w:tc>
        <w:tc>
          <w:tcPr>
            <w:tcW w:w="1890" w:type="dxa"/>
            <w:vAlign w:val="center"/>
          </w:tcPr>
          <w:p w14:paraId="5DE0722B" w14:textId="77777777" w:rsidR="003F4334" w:rsidRPr="002E2C9D" w:rsidRDefault="003F4334" w:rsidP="00126B27">
            <w:pPr>
              <w:jc w:val="center"/>
              <w:rPr>
                <w:color w:val="000000" w:themeColor="text1"/>
                <w:sz w:val="22"/>
                <w:szCs w:val="22"/>
              </w:rPr>
            </w:pPr>
            <w:r>
              <w:rPr>
                <w:color w:val="000000" w:themeColor="text1"/>
                <w:sz w:val="22"/>
                <w:szCs w:val="22"/>
              </w:rPr>
              <w:t>57</w:t>
            </w:r>
          </w:p>
        </w:tc>
        <w:tc>
          <w:tcPr>
            <w:tcW w:w="1980" w:type="dxa"/>
            <w:vAlign w:val="center"/>
          </w:tcPr>
          <w:p w14:paraId="0688BC5B" w14:textId="77777777" w:rsidR="003F4334" w:rsidRPr="002E2C9D" w:rsidRDefault="003F4334" w:rsidP="00126B27">
            <w:pPr>
              <w:jc w:val="center"/>
              <w:rPr>
                <w:color w:val="000000" w:themeColor="text1"/>
                <w:sz w:val="22"/>
                <w:szCs w:val="22"/>
              </w:rPr>
            </w:pPr>
            <w:r>
              <w:rPr>
                <w:color w:val="000000" w:themeColor="text1"/>
                <w:sz w:val="22"/>
                <w:szCs w:val="22"/>
              </w:rPr>
              <w:t>18.9%</w:t>
            </w:r>
          </w:p>
        </w:tc>
      </w:tr>
      <w:tr w:rsidR="003F4334" w14:paraId="6C5FAEFA" w14:textId="77777777" w:rsidTr="00126B27">
        <w:trPr>
          <w:trHeight w:val="288"/>
        </w:trPr>
        <w:tc>
          <w:tcPr>
            <w:tcW w:w="1435" w:type="dxa"/>
            <w:vMerge/>
            <w:vAlign w:val="center"/>
          </w:tcPr>
          <w:p w14:paraId="377B3277" w14:textId="77777777" w:rsidR="003F4334" w:rsidRPr="002E2C9D" w:rsidRDefault="003F4334" w:rsidP="00126B27">
            <w:pPr>
              <w:rPr>
                <w:color w:val="000000" w:themeColor="text1"/>
                <w:sz w:val="22"/>
                <w:szCs w:val="22"/>
              </w:rPr>
            </w:pPr>
          </w:p>
        </w:tc>
        <w:tc>
          <w:tcPr>
            <w:tcW w:w="3060" w:type="dxa"/>
            <w:vAlign w:val="center"/>
          </w:tcPr>
          <w:p w14:paraId="0C4BC990" w14:textId="77777777" w:rsidR="003F4334" w:rsidRPr="002E2C9D" w:rsidRDefault="003F4334" w:rsidP="00126B27">
            <w:pPr>
              <w:rPr>
                <w:color w:val="000000" w:themeColor="text1"/>
                <w:sz w:val="22"/>
                <w:szCs w:val="22"/>
              </w:rPr>
            </w:pPr>
            <w:r>
              <w:rPr>
                <w:color w:val="000000" w:themeColor="text1"/>
                <w:sz w:val="22"/>
                <w:szCs w:val="22"/>
              </w:rPr>
              <w:t>Bachelor’s degree</w:t>
            </w:r>
          </w:p>
        </w:tc>
        <w:tc>
          <w:tcPr>
            <w:tcW w:w="1890" w:type="dxa"/>
            <w:vAlign w:val="center"/>
          </w:tcPr>
          <w:p w14:paraId="528053FB" w14:textId="77777777" w:rsidR="003F4334" w:rsidRPr="002E2C9D" w:rsidRDefault="003F4334" w:rsidP="00126B27">
            <w:pPr>
              <w:jc w:val="center"/>
              <w:rPr>
                <w:color w:val="000000" w:themeColor="text1"/>
                <w:sz w:val="22"/>
                <w:szCs w:val="22"/>
              </w:rPr>
            </w:pPr>
            <w:r>
              <w:rPr>
                <w:color w:val="000000" w:themeColor="text1"/>
                <w:sz w:val="22"/>
                <w:szCs w:val="22"/>
              </w:rPr>
              <w:t>163</w:t>
            </w:r>
          </w:p>
        </w:tc>
        <w:tc>
          <w:tcPr>
            <w:tcW w:w="1980" w:type="dxa"/>
            <w:vAlign w:val="center"/>
          </w:tcPr>
          <w:p w14:paraId="2022A6A4" w14:textId="77777777" w:rsidR="003F4334" w:rsidRPr="002E2C9D" w:rsidRDefault="003F4334" w:rsidP="00126B27">
            <w:pPr>
              <w:jc w:val="center"/>
              <w:rPr>
                <w:color w:val="000000" w:themeColor="text1"/>
                <w:sz w:val="22"/>
                <w:szCs w:val="22"/>
              </w:rPr>
            </w:pPr>
            <w:r>
              <w:rPr>
                <w:color w:val="000000" w:themeColor="text1"/>
                <w:sz w:val="22"/>
                <w:szCs w:val="22"/>
              </w:rPr>
              <w:t>54%</w:t>
            </w:r>
          </w:p>
        </w:tc>
      </w:tr>
      <w:tr w:rsidR="003F4334" w14:paraId="1B09A899" w14:textId="77777777" w:rsidTr="00126B27">
        <w:trPr>
          <w:trHeight w:val="288"/>
        </w:trPr>
        <w:tc>
          <w:tcPr>
            <w:tcW w:w="1435" w:type="dxa"/>
            <w:vMerge/>
            <w:vAlign w:val="center"/>
          </w:tcPr>
          <w:p w14:paraId="2DC89F03" w14:textId="77777777" w:rsidR="003F4334" w:rsidRPr="002E2C9D" w:rsidRDefault="003F4334" w:rsidP="00126B27">
            <w:pPr>
              <w:rPr>
                <w:color w:val="000000" w:themeColor="text1"/>
                <w:sz w:val="22"/>
                <w:szCs w:val="22"/>
              </w:rPr>
            </w:pPr>
          </w:p>
        </w:tc>
        <w:tc>
          <w:tcPr>
            <w:tcW w:w="3060" w:type="dxa"/>
            <w:vAlign w:val="center"/>
          </w:tcPr>
          <w:p w14:paraId="0489090A" w14:textId="77777777" w:rsidR="003F4334" w:rsidRPr="002E2C9D" w:rsidRDefault="003F4334" w:rsidP="00126B27">
            <w:pPr>
              <w:rPr>
                <w:color w:val="000000" w:themeColor="text1"/>
                <w:sz w:val="22"/>
                <w:szCs w:val="22"/>
              </w:rPr>
            </w:pPr>
            <w:r>
              <w:rPr>
                <w:color w:val="000000" w:themeColor="text1"/>
                <w:sz w:val="22"/>
                <w:szCs w:val="22"/>
              </w:rPr>
              <w:t>Associate degree</w:t>
            </w:r>
          </w:p>
        </w:tc>
        <w:tc>
          <w:tcPr>
            <w:tcW w:w="1890" w:type="dxa"/>
            <w:vAlign w:val="center"/>
          </w:tcPr>
          <w:p w14:paraId="182C7B09" w14:textId="77777777" w:rsidR="003F4334" w:rsidRPr="002E2C9D" w:rsidRDefault="003F4334" w:rsidP="00126B27">
            <w:pPr>
              <w:jc w:val="center"/>
              <w:rPr>
                <w:color w:val="000000" w:themeColor="text1"/>
                <w:sz w:val="22"/>
                <w:szCs w:val="22"/>
              </w:rPr>
            </w:pPr>
            <w:r>
              <w:rPr>
                <w:color w:val="000000" w:themeColor="text1"/>
                <w:sz w:val="22"/>
                <w:szCs w:val="22"/>
              </w:rPr>
              <w:t>52</w:t>
            </w:r>
          </w:p>
        </w:tc>
        <w:tc>
          <w:tcPr>
            <w:tcW w:w="1980" w:type="dxa"/>
            <w:vAlign w:val="center"/>
          </w:tcPr>
          <w:p w14:paraId="7D78B6CC" w14:textId="77777777" w:rsidR="003F4334" w:rsidRPr="002E2C9D" w:rsidRDefault="003F4334" w:rsidP="00126B27">
            <w:pPr>
              <w:jc w:val="center"/>
              <w:rPr>
                <w:color w:val="000000" w:themeColor="text1"/>
                <w:sz w:val="22"/>
                <w:szCs w:val="22"/>
              </w:rPr>
            </w:pPr>
            <w:r>
              <w:rPr>
                <w:color w:val="000000" w:themeColor="text1"/>
                <w:sz w:val="22"/>
                <w:szCs w:val="22"/>
              </w:rPr>
              <w:t>17%</w:t>
            </w:r>
          </w:p>
        </w:tc>
      </w:tr>
      <w:tr w:rsidR="003F4334" w14:paraId="080CE394" w14:textId="77777777" w:rsidTr="00126B27">
        <w:trPr>
          <w:trHeight w:val="288"/>
        </w:trPr>
        <w:tc>
          <w:tcPr>
            <w:tcW w:w="1435" w:type="dxa"/>
            <w:vMerge/>
            <w:vAlign w:val="center"/>
          </w:tcPr>
          <w:p w14:paraId="5C95AC0E" w14:textId="77777777" w:rsidR="003F4334" w:rsidRPr="002E2C9D" w:rsidRDefault="003F4334" w:rsidP="00126B27">
            <w:pPr>
              <w:rPr>
                <w:color w:val="000000" w:themeColor="text1"/>
                <w:sz w:val="22"/>
                <w:szCs w:val="22"/>
              </w:rPr>
            </w:pPr>
          </w:p>
        </w:tc>
        <w:tc>
          <w:tcPr>
            <w:tcW w:w="3060" w:type="dxa"/>
            <w:vAlign w:val="center"/>
          </w:tcPr>
          <w:p w14:paraId="74F670F2" w14:textId="77777777" w:rsidR="003F4334" w:rsidRPr="002E2C9D" w:rsidRDefault="003F4334" w:rsidP="00126B27">
            <w:pPr>
              <w:rPr>
                <w:color w:val="000000" w:themeColor="text1"/>
                <w:sz w:val="22"/>
                <w:szCs w:val="22"/>
              </w:rPr>
            </w:pPr>
            <w:r>
              <w:rPr>
                <w:color w:val="000000" w:themeColor="text1"/>
                <w:sz w:val="22"/>
                <w:szCs w:val="22"/>
              </w:rPr>
              <w:t>Graduate degree</w:t>
            </w:r>
          </w:p>
        </w:tc>
        <w:tc>
          <w:tcPr>
            <w:tcW w:w="1890" w:type="dxa"/>
            <w:vAlign w:val="center"/>
          </w:tcPr>
          <w:p w14:paraId="2D57E847" w14:textId="77777777" w:rsidR="003F4334" w:rsidRPr="002E2C9D" w:rsidRDefault="003F4334" w:rsidP="00126B27">
            <w:pPr>
              <w:jc w:val="center"/>
              <w:rPr>
                <w:color w:val="000000" w:themeColor="text1"/>
                <w:sz w:val="22"/>
                <w:szCs w:val="22"/>
              </w:rPr>
            </w:pPr>
            <w:r>
              <w:rPr>
                <w:color w:val="000000" w:themeColor="text1"/>
                <w:sz w:val="22"/>
                <w:szCs w:val="22"/>
              </w:rPr>
              <w:t>30</w:t>
            </w:r>
          </w:p>
        </w:tc>
        <w:tc>
          <w:tcPr>
            <w:tcW w:w="1980" w:type="dxa"/>
            <w:vAlign w:val="center"/>
          </w:tcPr>
          <w:p w14:paraId="2076C915" w14:textId="77777777" w:rsidR="003F4334" w:rsidRPr="002E2C9D" w:rsidRDefault="003F4334" w:rsidP="00126B27">
            <w:pPr>
              <w:jc w:val="center"/>
              <w:rPr>
                <w:color w:val="000000" w:themeColor="text1"/>
                <w:sz w:val="22"/>
                <w:szCs w:val="22"/>
              </w:rPr>
            </w:pPr>
            <w:r>
              <w:rPr>
                <w:color w:val="000000" w:themeColor="text1"/>
                <w:sz w:val="22"/>
                <w:szCs w:val="22"/>
              </w:rPr>
              <w:t>10%</w:t>
            </w:r>
          </w:p>
        </w:tc>
      </w:tr>
      <w:tr w:rsidR="003F4334" w14:paraId="17714FF4" w14:textId="77777777" w:rsidTr="00126B27">
        <w:trPr>
          <w:trHeight w:val="288"/>
        </w:trPr>
        <w:tc>
          <w:tcPr>
            <w:tcW w:w="1435" w:type="dxa"/>
            <w:vMerge/>
            <w:vAlign w:val="center"/>
          </w:tcPr>
          <w:p w14:paraId="71835A09" w14:textId="77777777" w:rsidR="003F4334" w:rsidRPr="002E2C9D" w:rsidRDefault="003F4334" w:rsidP="00126B27">
            <w:pPr>
              <w:rPr>
                <w:color w:val="000000" w:themeColor="text1"/>
                <w:sz w:val="22"/>
                <w:szCs w:val="22"/>
              </w:rPr>
            </w:pPr>
          </w:p>
        </w:tc>
        <w:tc>
          <w:tcPr>
            <w:tcW w:w="3060" w:type="dxa"/>
            <w:vAlign w:val="center"/>
          </w:tcPr>
          <w:p w14:paraId="57221117" w14:textId="77777777" w:rsidR="003F4334" w:rsidRDefault="003F4334" w:rsidP="00126B27">
            <w:pPr>
              <w:rPr>
                <w:color w:val="000000" w:themeColor="text1"/>
                <w:sz w:val="22"/>
                <w:szCs w:val="22"/>
              </w:rPr>
            </w:pPr>
            <w:r>
              <w:rPr>
                <w:color w:val="000000" w:themeColor="text1"/>
                <w:sz w:val="22"/>
                <w:szCs w:val="22"/>
              </w:rPr>
              <w:t>Other</w:t>
            </w:r>
          </w:p>
        </w:tc>
        <w:tc>
          <w:tcPr>
            <w:tcW w:w="1890" w:type="dxa"/>
            <w:vAlign w:val="center"/>
          </w:tcPr>
          <w:p w14:paraId="50F68914" w14:textId="77777777" w:rsidR="003F4334" w:rsidRDefault="003F4334" w:rsidP="00126B27">
            <w:pPr>
              <w:jc w:val="center"/>
              <w:rPr>
                <w:color w:val="000000" w:themeColor="text1"/>
                <w:sz w:val="22"/>
                <w:szCs w:val="22"/>
              </w:rPr>
            </w:pPr>
            <w:r>
              <w:rPr>
                <w:color w:val="000000" w:themeColor="text1"/>
                <w:sz w:val="22"/>
                <w:szCs w:val="22"/>
              </w:rPr>
              <w:t>6</w:t>
            </w:r>
          </w:p>
        </w:tc>
        <w:tc>
          <w:tcPr>
            <w:tcW w:w="1980" w:type="dxa"/>
            <w:vAlign w:val="center"/>
          </w:tcPr>
          <w:p w14:paraId="1CF5A96C" w14:textId="77777777" w:rsidR="003F4334" w:rsidRDefault="003F4334" w:rsidP="00126B27">
            <w:pPr>
              <w:jc w:val="center"/>
              <w:rPr>
                <w:color w:val="000000" w:themeColor="text1"/>
                <w:sz w:val="22"/>
                <w:szCs w:val="22"/>
              </w:rPr>
            </w:pPr>
            <w:r>
              <w:rPr>
                <w:color w:val="000000" w:themeColor="text1"/>
                <w:sz w:val="22"/>
                <w:szCs w:val="22"/>
              </w:rPr>
              <w:t>2%</w:t>
            </w:r>
          </w:p>
        </w:tc>
      </w:tr>
      <w:tr w:rsidR="003F4334" w14:paraId="3FD02A19" w14:textId="77777777" w:rsidTr="00126B27">
        <w:trPr>
          <w:trHeight w:val="288"/>
        </w:trPr>
        <w:tc>
          <w:tcPr>
            <w:tcW w:w="1435" w:type="dxa"/>
            <w:vMerge w:val="restart"/>
            <w:vAlign w:val="center"/>
          </w:tcPr>
          <w:p w14:paraId="7115148F" w14:textId="77777777" w:rsidR="003F4334" w:rsidRPr="002E2C9D" w:rsidRDefault="003F4334" w:rsidP="00126B27">
            <w:pPr>
              <w:rPr>
                <w:color w:val="000000" w:themeColor="text1"/>
                <w:sz w:val="22"/>
                <w:szCs w:val="22"/>
              </w:rPr>
            </w:pPr>
            <w:r>
              <w:rPr>
                <w:color w:val="000000" w:themeColor="text1"/>
                <w:sz w:val="22"/>
                <w:szCs w:val="22"/>
              </w:rPr>
              <w:t>Annual Household Income</w:t>
            </w:r>
          </w:p>
        </w:tc>
        <w:tc>
          <w:tcPr>
            <w:tcW w:w="3060" w:type="dxa"/>
            <w:vAlign w:val="center"/>
          </w:tcPr>
          <w:p w14:paraId="50C2B8BF" w14:textId="77777777" w:rsidR="003F4334" w:rsidRPr="002E2C9D" w:rsidRDefault="003F4334" w:rsidP="00126B27">
            <w:pPr>
              <w:rPr>
                <w:color w:val="000000" w:themeColor="text1"/>
                <w:sz w:val="22"/>
                <w:szCs w:val="22"/>
              </w:rPr>
            </w:pPr>
            <w:r>
              <w:rPr>
                <w:color w:val="000000" w:themeColor="text1"/>
                <w:sz w:val="22"/>
                <w:szCs w:val="22"/>
              </w:rPr>
              <w:t>Less than $20,000</w:t>
            </w:r>
          </w:p>
        </w:tc>
        <w:tc>
          <w:tcPr>
            <w:tcW w:w="1890" w:type="dxa"/>
            <w:vAlign w:val="center"/>
          </w:tcPr>
          <w:p w14:paraId="59364888" w14:textId="77777777" w:rsidR="003F4334" w:rsidRPr="002E2C9D" w:rsidRDefault="003F4334" w:rsidP="00126B27">
            <w:pPr>
              <w:jc w:val="center"/>
              <w:rPr>
                <w:color w:val="000000" w:themeColor="text1"/>
                <w:sz w:val="22"/>
                <w:szCs w:val="22"/>
              </w:rPr>
            </w:pPr>
            <w:r>
              <w:rPr>
                <w:color w:val="000000" w:themeColor="text1"/>
                <w:sz w:val="22"/>
                <w:szCs w:val="22"/>
              </w:rPr>
              <w:t>24</w:t>
            </w:r>
          </w:p>
        </w:tc>
        <w:tc>
          <w:tcPr>
            <w:tcW w:w="1980" w:type="dxa"/>
            <w:vAlign w:val="center"/>
          </w:tcPr>
          <w:p w14:paraId="12897EBF" w14:textId="77777777" w:rsidR="003F4334" w:rsidRPr="002E2C9D" w:rsidRDefault="003F4334" w:rsidP="00126B27">
            <w:pPr>
              <w:jc w:val="center"/>
              <w:rPr>
                <w:color w:val="000000" w:themeColor="text1"/>
                <w:sz w:val="22"/>
                <w:szCs w:val="22"/>
              </w:rPr>
            </w:pPr>
            <w:r>
              <w:rPr>
                <w:color w:val="000000" w:themeColor="text1"/>
                <w:sz w:val="22"/>
                <w:szCs w:val="22"/>
              </w:rPr>
              <w:t>8%</w:t>
            </w:r>
          </w:p>
        </w:tc>
      </w:tr>
      <w:tr w:rsidR="003F4334" w14:paraId="525B6228" w14:textId="77777777" w:rsidTr="00126B27">
        <w:trPr>
          <w:trHeight w:val="288"/>
        </w:trPr>
        <w:tc>
          <w:tcPr>
            <w:tcW w:w="1435" w:type="dxa"/>
            <w:vMerge/>
            <w:vAlign w:val="center"/>
          </w:tcPr>
          <w:p w14:paraId="2FEBCA37" w14:textId="77777777" w:rsidR="003F4334" w:rsidRPr="002E2C9D" w:rsidRDefault="003F4334" w:rsidP="00126B27">
            <w:pPr>
              <w:rPr>
                <w:color w:val="000000" w:themeColor="text1"/>
                <w:sz w:val="22"/>
                <w:szCs w:val="22"/>
              </w:rPr>
            </w:pPr>
          </w:p>
        </w:tc>
        <w:tc>
          <w:tcPr>
            <w:tcW w:w="3060" w:type="dxa"/>
            <w:vAlign w:val="center"/>
          </w:tcPr>
          <w:p w14:paraId="03B95E40" w14:textId="77777777" w:rsidR="003F4334" w:rsidRPr="002E2C9D" w:rsidRDefault="003F4334" w:rsidP="00126B27">
            <w:pPr>
              <w:rPr>
                <w:color w:val="000000" w:themeColor="text1"/>
                <w:sz w:val="22"/>
                <w:szCs w:val="22"/>
              </w:rPr>
            </w:pPr>
            <w:r>
              <w:rPr>
                <w:color w:val="000000" w:themeColor="text1"/>
                <w:sz w:val="22"/>
                <w:szCs w:val="22"/>
              </w:rPr>
              <w:t>$20,000 ~ $39,999</w:t>
            </w:r>
          </w:p>
        </w:tc>
        <w:tc>
          <w:tcPr>
            <w:tcW w:w="1890" w:type="dxa"/>
            <w:vAlign w:val="center"/>
          </w:tcPr>
          <w:p w14:paraId="79616E8D" w14:textId="77777777" w:rsidR="003F4334" w:rsidRPr="002E2C9D" w:rsidRDefault="003F4334" w:rsidP="00126B27">
            <w:pPr>
              <w:jc w:val="center"/>
              <w:rPr>
                <w:color w:val="000000" w:themeColor="text1"/>
                <w:sz w:val="22"/>
                <w:szCs w:val="22"/>
              </w:rPr>
            </w:pPr>
            <w:r>
              <w:rPr>
                <w:color w:val="000000" w:themeColor="text1"/>
                <w:sz w:val="22"/>
                <w:szCs w:val="22"/>
              </w:rPr>
              <w:t>62</w:t>
            </w:r>
          </w:p>
        </w:tc>
        <w:tc>
          <w:tcPr>
            <w:tcW w:w="1980" w:type="dxa"/>
            <w:vAlign w:val="center"/>
          </w:tcPr>
          <w:p w14:paraId="29DB04FF" w14:textId="77777777" w:rsidR="003F4334" w:rsidRPr="002E2C9D" w:rsidRDefault="003F4334" w:rsidP="00126B27">
            <w:pPr>
              <w:jc w:val="center"/>
              <w:rPr>
                <w:color w:val="000000" w:themeColor="text1"/>
                <w:sz w:val="22"/>
                <w:szCs w:val="22"/>
              </w:rPr>
            </w:pPr>
            <w:r>
              <w:rPr>
                <w:color w:val="000000" w:themeColor="text1"/>
                <w:sz w:val="22"/>
                <w:szCs w:val="22"/>
              </w:rPr>
              <w:t>20.5%</w:t>
            </w:r>
          </w:p>
        </w:tc>
      </w:tr>
      <w:tr w:rsidR="003F4334" w14:paraId="4F5D3E9E" w14:textId="77777777" w:rsidTr="00126B27">
        <w:trPr>
          <w:trHeight w:val="288"/>
        </w:trPr>
        <w:tc>
          <w:tcPr>
            <w:tcW w:w="1435" w:type="dxa"/>
            <w:vMerge/>
            <w:vAlign w:val="center"/>
          </w:tcPr>
          <w:p w14:paraId="16D1893A" w14:textId="77777777" w:rsidR="003F4334" w:rsidRPr="002E2C9D" w:rsidRDefault="003F4334" w:rsidP="00126B27">
            <w:pPr>
              <w:rPr>
                <w:color w:val="000000" w:themeColor="text1"/>
                <w:sz w:val="22"/>
                <w:szCs w:val="22"/>
              </w:rPr>
            </w:pPr>
          </w:p>
        </w:tc>
        <w:tc>
          <w:tcPr>
            <w:tcW w:w="3060" w:type="dxa"/>
            <w:vAlign w:val="center"/>
          </w:tcPr>
          <w:p w14:paraId="7F8A30BC" w14:textId="77777777" w:rsidR="003F4334" w:rsidRPr="002E2C9D" w:rsidRDefault="003F4334" w:rsidP="00126B27">
            <w:pPr>
              <w:rPr>
                <w:color w:val="000000" w:themeColor="text1"/>
                <w:sz w:val="22"/>
                <w:szCs w:val="22"/>
              </w:rPr>
            </w:pPr>
            <w:r>
              <w:rPr>
                <w:color w:val="000000" w:themeColor="text1"/>
                <w:sz w:val="22"/>
                <w:szCs w:val="22"/>
              </w:rPr>
              <w:t>$40,000 ~ $59,999</w:t>
            </w:r>
          </w:p>
        </w:tc>
        <w:tc>
          <w:tcPr>
            <w:tcW w:w="1890" w:type="dxa"/>
            <w:vAlign w:val="center"/>
          </w:tcPr>
          <w:p w14:paraId="737CA51D" w14:textId="77777777" w:rsidR="003F4334" w:rsidRPr="002E2C9D" w:rsidRDefault="003F4334" w:rsidP="00126B27">
            <w:pPr>
              <w:jc w:val="center"/>
              <w:rPr>
                <w:color w:val="000000" w:themeColor="text1"/>
                <w:sz w:val="22"/>
                <w:szCs w:val="22"/>
              </w:rPr>
            </w:pPr>
            <w:r>
              <w:rPr>
                <w:color w:val="000000" w:themeColor="text1"/>
                <w:sz w:val="22"/>
                <w:szCs w:val="22"/>
              </w:rPr>
              <w:t>91</w:t>
            </w:r>
          </w:p>
        </w:tc>
        <w:tc>
          <w:tcPr>
            <w:tcW w:w="1980" w:type="dxa"/>
            <w:vAlign w:val="center"/>
          </w:tcPr>
          <w:p w14:paraId="0FD73D74" w14:textId="77777777" w:rsidR="003F4334" w:rsidRPr="002E2C9D" w:rsidRDefault="003F4334" w:rsidP="00126B27">
            <w:pPr>
              <w:jc w:val="center"/>
              <w:rPr>
                <w:color w:val="000000" w:themeColor="text1"/>
                <w:sz w:val="22"/>
                <w:szCs w:val="22"/>
              </w:rPr>
            </w:pPr>
            <w:r>
              <w:rPr>
                <w:color w:val="000000" w:themeColor="text1"/>
                <w:sz w:val="22"/>
                <w:szCs w:val="22"/>
              </w:rPr>
              <w:t>30.1%</w:t>
            </w:r>
          </w:p>
        </w:tc>
      </w:tr>
      <w:tr w:rsidR="003F4334" w14:paraId="7E0EF546" w14:textId="77777777" w:rsidTr="00126B27">
        <w:trPr>
          <w:trHeight w:val="288"/>
        </w:trPr>
        <w:tc>
          <w:tcPr>
            <w:tcW w:w="1435" w:type="dxa"/>
            <w:vMerge/>
            <w:vAlign w:val="center"/>
          </w:tcPr>
          <w:p w14:paraId="47380512" w14:textId="77777777" w:rsidR="003F4334" w:rsidRPr="002E2C9D" w:rsidRDefault="003F4334" w:rsidP="00126B27">
            <w:pPr>
              <w:rPr>
                <w:color w:val="000000" w:themeColor="text1"/>
                <w:sz w:val="22"/>
                <w:szCs w:val="22"/>
              </w:rPr>
            </w:pPr>
          </w:p>
        </w:tc>
        <w:tc>
          <w:tcPr>
            <w:tcW w:w="3060" w:type="dxa"/>
            <w:vAlign w:val="center"/>
          </w:tcPr>
          <w:p w14:paraId="4B275CEE" w14:textId="77777777" w:rsidR="003F4334" w:rsidRPr="002E2C9D" w:rsidRDefault="003F4334" w:rsidP="00126B27">
            <w:pPr>
              <w:rPr>
                <w:color w:val="000000" w:themeColor="text1"/>
                <w:sz w:val="22"/>
                <w:szCs w:val="22"/>
              </w:rPr>
            </w:pPr>
            <w:r>
              <w:rPr>
                <w:color w:val="000000" w:themeColor="text1"/>
                <w:sz w:val="22"/>
                <w:szCs w:val="22"/>
              </w:rPr>
              <w:t>$60,000 ~ $79,999</w:t>
            </w:r>
          </w:p>
        </w:tc>
        <w:tc>
          <w:tcPr>
            <w:tcW w:w="1890" w:type="dxa"/>
            <w:vAlign w:val="center"/>
          </w:tcPr>
          <w:p w14:paraId="4024E4B0" w14:textId="77777777" w:rsidR="003F4334" w:rsidRPr="002E2C9D" w:rsidRDefault="003F4334" w:rsidP="00126B27">
            <w:pPr>
              <w:jc w:val="center"/>
              <w:rPr>
                <w:color w:val="000000" w:themeColor="text1"/>
                <w:sz w:val="22"/>
                <w:szCs w:val="22"/>
              </w:rPr>
            </w:pPr>
            <w:r>
              <w:rPr>
                <w:color w:val="000000" w:themeColor="text1"/>
                <w:sz w:val="22"/>
                <w:szCs w:val="22"/>
              </w:rPr>
              <w:t>56</w:t>
            </w:r>
          </w:p>
        </w:tc>
        <w:tc>
          <w:tcPr>
            <w:tcW w:w="1980" w:type="dxa"/>
            <w:vAlign w:val="center"/>
          </w:tcPr>
          <w:p w14:paraId="6265FFB0" w14:textId="77777777" w:rsidR="003F4334" w:rsidRPr="00AB66F3" w:rsidRDefault="003F4334" w:rsidP="00126B27">
            <w:pPr>
              <w:jc w:val="center"/>
              <w:rPr>
                <w:color w:val="000000" w:themeColor="text1"/>
                <w:sz w:val="22"/>
                <w:szCs w:val="22"/>
              </w:rPr>
            </w:pPr>
            <w:r w:rsidRPr="00C764C1">
              <w:rPr>
                <w:color w:val="000000" w:themeColor="text1"/>
                <w:sz w:val="22"/>
                <w:szCs w:val="22"/>
              </w:rPr>
              <w:t>18.5</w:t>
            </w:r>
            <w:r w:rsidRPr="00AB66F3">
              <w:rPr>
                <w:color w:val="000000" w:themeColor="text1"/>
                <w:sz w:val="22"/>
                <w:szCs w:val="22"/>
              </w:rPr>
              <w:t>%</w:t>
            </w:r>
          </w:p>
        </w:tc>
      </w:tr>
      <w:tr w:rsidR="003F4334" w14:paraId="0F6E43EC" w14:textId="77777777" w:rsidTr="00126B27">
        <w:trPr>
          <w:trHeight w:val="288"/>
        </w:trPr>
        <w:tc>
          <w:tcPr>
            <w:tcW w:w="1435" w:type="dxa"/>
            <w:vMerge/>
            <w:vAlign w:val="center"/>
          </w:tcPr>
          <w:p w14:paraId="1EE485AD" w14:textId="77777777" w:rsidR="003F4334" w:rsidRPr="002E2C9D" w:rsidRDefault="003F4334" w:rsidP="00126B27">
            <w:pPr>
              <w:rPr>
                <w:color w:val="000000" w:themeColor="text1"/>
                <w:sz w:val="22"/>
                <w:szCs w:val="22"/>
              </w:rPr>
            </w:pPr>
          </w:p>
        </w:tc>
        <w:tc>
          <w:tcPr>
            <w:tcW w:w="3060" w:type="dxa"/>
            <w:vAlign w:val="center"/>
          </w:tcPr>
          <w:p w14:paraId="3FE91271" w14:textId="77777777" w:rsidR="003F4334" w:rsidRPr="002E2C9D" w:rsidRDefault="003F4334" w:rsidP="00126B27">
            <w:pPr>
              <w:rPr>
                <w:color w:val="000000" w:themeColor="text1"/>
                <w:sz w:val="22"/>
                <w:szCs w:val="22"/>
              </w:rPr>
            </w:pPr>
            <w:r>
              <w:rPr>
                <w:color w:val="000000" w:themeColor="text1"/>
                <w:sz w:val="22"/>
                <w:szCs w:val="22"/>
              </w:rPr>
              <w:t>$80,000 ~ $99,999</w:t>
            </w:r>
          </w:p>
        </w:tc>
        <w:tc>
          <w:tcPr>
            <w:tcW w:w="1890" w:type="dxa"/>
            <w:vAlign w:val="center"/>
          </w:tcPr>
          <w:p w14:paraId="6B7555A9" w14:textId="77777777" w:rsidR="003F4334" w:rsidRPr="002E2C9D" w:rsidRDefault="003F4334" w:rsidP="00126B27">
            <w:pPr>
              <w:jc w:val="center"/>
              <w:rPr>
                <w:color w:val="000000" w:themeColor="text1"/>
                <w:sz w:val="22"/>
                <w:szCs w:val="22"/>
              </w:rPr>
            </w:pPr>
            <w:r>
              <w:rPr>
                <w:color w:val="000000" w:themeColor="text1"/>
                <w:sz w:val="22"/>
                <w:szCs w:val="22"/>
              </w:rPr>
              <w:t>43</w:t>
            </w:r>
          </w:p>
        </w:tc>
        <w:tc>
          <w:tcPr>
            <w:tcW w:w="1980" w:type="dxa"/>
            <w:vAlign w:val="center"/>
          </w:tcPr>
          <w:p w14:paraId="0F6421B8" w14:textId="77777777" w:rsidR="003F4334" w:rsidRPr="00C764C1" w:rsidRDefault="003F4334" w:rsidP="00126B27">
            <w:pPr>
              <w:jc w:val="center"/>
              <w:rPr>
                <w:color w:val="000000" w:themeColor="text1"/>
                <w:sz w:val="22"/>
                <w:szCs w:val="22"/>
              </w:rPr>
            </w:pPr>
            <w:r w:rsidRPr="00C764C1">
              <w:rPr>
                <w:color w:val="000000" w:themeColor="text1"/>
                <w:sz w:val="22"/>
                <w:szCs w:val="22"/>
              </w:rPr>
              <w:t>1</w:t>
            </w:r>
            <w:r w:rsidRPr="00AB66F3">
              <w:rPr>
                <w:color w:val="000000" w:themeColor="text1"/>
                <w:sz w:val="22"/>
                <w:szCs w:val="22"/>
              </w:rPr>
              <w:t>4</w:t>
            </w:r>
            <w:r w:rsidRPr="00C764C1">
              <w:rPr>
                <w:color w:val="000000" w:themeColor="text1"/>
                <w:sz w:val="22"/>
                <w:szCs w:val="22"/>
              </w:rPr>
              <w:t>.</w:t>
            </w:r>
            <w:r w:rsidRPr="00AB66F3">
              <w:rPr>
                <w:color w:val="000000" w:themeColor="text1"/>
                <w:sz w:val="22"/>
                <w:szCs w:val="22"/>
              </w:rPr>
              <w:t>2</w:t>
            </w:r>
            <w:r w:rsidRPr="00C764C1">
              <w:rPr>
                <w:color w:val="000000" w:themeColor="text1"/>
                <w:sz w:val="22"/>
                <w:szCs w:val="22"/>
              </w:rPr>
              <w:t>%</w:t>
            </w:r>
          </w:p>
        </w:tc>
      </w:tr>
      <w:tr w:rsidR="003F4334" w14:paraId="76CE972B" w14:textId="77777777" w:rsidTr="00126B27">
        <w:trPr>
          <w:trHeight w:val="288"/>
        </w:trPr>
        <w:tc>
          <w:tcPr>
            <w:tcW w:w="1435" w:type="dxa"/>
            <w:vMerge/>
            <w:vAlign w:val="center"/>
          </w:tcPr>
          <w:p w14:paraId="1430716E" w14:textId="77777777" w:rsidR="003F4334" w:rsidRPr="002E2C9D" w:rsidRDefault="003F4334" w:rsidP="00126B27">
            <w:pPr>
              <w:rPr>
                <w:color w:val="000000" w:themeColor="text1"/>
                <w:sz w:val="22"/>
                <w:szCs w:val="22"/>
              </w:rPr>
            </w:pPr>
          </w:p>
        </w:tc>
        <w:tc>
          <w:tcPr>
            <w:tcW w:w="3060" w:type="dxa"/>
            <w:vAlign w:val="center"/>
          </w:tcPr>
          <w:p w14:paraId="217C4162" w14:textId="77777777" w:rsidR="003F4334" w:rsidRPr="002E2C9D" w:rsidRDefault="003F4334" w:rsidP="00126B27">
            <w:pPr>
              <w:rPr>
                <w:color w:val="000000" w:themeColor="text1"/>
                <w:sz w:val="22"/>
                <w:szCs w:val="22"/>
              </w:rPr>
            </w:pPr>
            <w:r>
              <w:rPr>
                <w:color w:val="000000" w:themeColor="text1"/>
                <w:sz w:val="22"/>
                <w:szCs w:val="22"/>
              </w:rPr>
              <w:t>$100,000 ~ $119,999</w:t>
            </w:r>
          </w:p>
        </w:tc>
        <w:tc>
          <w:tcPr>
            <w:tcW w:w="1890" w:type="dxa"/>
            <w:vAlign w:val="center"/>
          </w:tcPr>
          <w:p w14:paraId="36E51DD3" w14:textId="77777777" w:rsidR="003F4334" w:rsidRPr="002E2C9D" w:rsidRDefault="003F4334" w:rsidP="00126B27">
            <w:pPr>
              <w:jc w:val="center"/>
              <w:rPr>
                <w:color w:val="000000" w:themeColor="text1"/>
                <w:sz w:val="22"/>
                <w:szCs w:val="22"/>
              </w:rPr>
            </w:pPr>
            <w:r>
              <w:rPr>
                <w:color w:val="000000" w:themeColor="text1"/>
                <w:sz w:val="22"/>
                <w:szCs w:val="22"/>
              </w:rPr>
              <w:t>11</w:t>
            </w:r>
          </w:p>
        </w:tc>
        <w:tc>
          <w:tcPr>
            <w:tcW w:w="1980" w:type="dxa"/>
            <w:vAlign w:val="center"/>
          </w:tcPr>
          <w:p w14:paraId="0EB5FD99" w14:textId="77777777" w:rsidR="003F4334" w:rsidRPr="00AB66F3" w:rsidRDefault="003F4334" w:rsidP="00126B27">
            <w:pPr>
              <w:jc w:val="center"/>
              <w:rPr>
                <w:color w:val="000000" w:themeColor="text1"/>
                <w:sz w:val="22"/>
                <w:szCs w:val="22"/>
              </w:rPr>
            </w:pPr>
            <w:r w:rsidRPr="00C764C1">
              <w:rPr>
                <w:color w:val="000000" w:themeColor="text1"/>
                <w:sz w:val="22"/>
                <w:szCs w:val="22"/>
              </w:rPr>
              <w:t>3.6</w:t>
            </w:r>
            <w:r w:rsidRPr="00AB66F3">
              <w:rPr>
                <w:color w:val="000000" w:themeColor="text1"/>
                <w:sz w:val="22"/>
                <w:szCs w:val="22"/>
              </w:rPr>
              <w:t>%</w:t>
            </w:r>
          </w:p>
        </w:tc>
      </w:tr>
      <w:tr w:rsidR="003F4334" w14:paraId="1CA13F9D" w14:textId="77777777" w:rsidTr="00126B27">
        <w:trPr>
          <w:trHeight w:val="297"/>
        </w:trPr>
        <w:tc>
          <w:tcPr>
            <w:tcW w:w="1435" w:type="dxa"/>
            <w:vMerge/>
            <w:vAlign w:val="center"/>
          </w:tcPr>
          <w:p w14:paraId="6E8A3C7D" w14:textId="77777777" w:rsidR="003F4334" w:rsidRPr="002E2C9D" w:rsidRDefault="003F4334" w:rsidP="00126B27">
            <w:pPr>
              <w:rPr>
                <w:color w:val="000000" w:themeColor="text1"/>
                <w:sz w:val="22"/>
                <w:szCs w:val="22"/>
              </w:rPr>
            </w:pPr>
          </w:p>
        </w:tc>
        <w:tc>
          <w:tcPr>
            <w:tcW w:w="3060" w:type="dxa"/>
            <w:vAlign w:val="center"/>
          </w:tcPr>
          <w:p w14:paraId="483F6898" w14:textId="77777777" w:rsidR="003F4334" w:rsidRPr="002E2C9D" w:rsidRDefault="003F4334" w:rsidP="00126B27">
            <w:pPr>
              <w:rPr>
                <w:color w:val="000000" w:themeColor="text1"/>
                <w:sz w:val="22"/>
                <w:szCs w:val="22"/>
              </w:rPr>
            </w:pPr>
            <w:r>
              <w:rPr>
                <w:color w:val="000000" w:themeColor="text1"/>
                <w:sz w:val="22"/>
                <w:szCs w:val="22"/>
              </w:rPr>
              <w:t>$120,000 ~ $139,999</w:t>
            </w:r>
          </w:p>
        </w:tc>
        <w:tc>
          <w:tcPr>
            <w:tcW w:w="1890" w:type="dxa"/>
            <w:vAlign w:val="center"/>
          </w:tcPr>
          <w:p w14:paraId="439C5953" w14:textId="77777777" w:rsidR="003F4334" w:rsidRPr="002E2C9D" w:rsidRDefault="003F4334" w:rsidP="00126B27">
            <w:pPr>
              <w:jc w:val="center"/>
              <w:rPr>
                <w:color w:val="000000" w:themeColor="text1"/>
                <w:sz w:val="22"/>
                <w:szCs w:val="22"/>
              </w:rPr>
            </w:pPr>
            <w:r>
              <w:rPr>
                <w:color w:val="000000" w:themeColor="text1"/>
                <w:sz w:val="22"/>
                <w:szCs w:val="22"/>
              </w:rPr>
              <w:t>6</w:t>
            </w:r>
          </w:p>
        </w:tc>
        <w:tc>
          <w:tcPr>
            <w:tcW w:w="1980" w:type="dxa"/>
            <w:vAlign w:val="center"/>
          </w:tcPr>
          <w:p w14:paraId="601B9147" w14:textId="77777777" w:rsidR="003F4334" w:rsidRPr="00C764C1" w:rsidRDefault="003F4334" w:rsidP="00126B27">
            <w:pPr>
              <w:jc w:val="center"/>
              <w:rPr>
                <w:color w:val="000000" w:themeColor="text1"/>
                <w:sz w:val="22"/>
                <w:szCs w:val="22"/>
              </w:rPr>
            </w:pPr>
            <w:r w:rsidRPr="00AB66F3">
              <w:rPr>
                <w:color w:val="000000" w:themeColor="text1"/>
                <w:sz w:val="22"/>
                <w:szCs w:val="22"/>
              </w:rPr>
              <w:t>2</w:t>
            </w:r>
            <w:r w:rsidRPr="00C764C1">
              <w:rPr>
                <w:color w:val="000000" w:themeColor="text1"/>
                <w:sz w:val="22"/>
                <w:szCs w:val="22"/>
              </w:rPr>
              <w:t>%</w:t>
            </w:r>
          </w:p>
        </w:tc>
      </w:tr>
      <w:tr w:rsidR="003F4334" w14:paraId="741AFCAC" w14:textId="77777777" w:rsidTr="00126B27">
        <w:trPr>
          <w:trHeight w:val="297"/>
        </w:trPr>
        <w:tc>
          <w:tcPr>
            <w:tcW w:w="1435" w:type="dxa"/>
            <w:vMerge/>
            <w:vAlign w:val="center"/>
          </w:tcPr>
          <w:p w14:paraId="7112364F" w14:textId="77777777" w:rsidR="003F4334" w:rsidRPr="002E2C9D" w:rsidRDefault="003F4334" w:rsidP="00126B27">
            <w:pPr>
              <w:rPr>
                <w:color w:val="000000" w:themeColor="text1"/>
                <w:sz w:val="22"/>
                <w:szCs w:val="22"/>
              </w:rPr>
            </w:pPr>
          </w:p>
        </w:tc>
        <w:tc>
          <w:tcPr>
            <w:tcW w:w="3060" w:type="dxa"/>
            <w:vAlign w:val="center"/>
          </w:tcPr>
          <w:p w14:paraId="62BA7174" w14:textId="77777777" w:rsidR="003F4334" w:rsidRPr="002E2C9D" w:rsidRDefault="003F4334" w:rsidP="00126B27">
            <w:pPr>
              <w:rPr>
                <w:color w:val="000000" w:themeColor="text1"/>
                <w:sz w:val="22"/>
                <w:szCs w:val="22"/>
              </w:rPr>
            </w:pPr>
            <w:r>
              <w:rPr>
                <w:color w:val="000000" w:themeColor="text1"/>
                <w:sz w:val="22"/>
                <w:szCs w:val="22"/>
              </w:rPr>
              <w:t>$140,000 ~ $159,999</w:t>
            </w:r>
          </w:p>
        </w:tc>
        <w:tc>
          <w:tcPr>
            <w:tcW w:w="1890" w:type="dxa"/>
            <w:vAlign w:val="center"/>
          </w:tcPr>
          <w:p w14:paraId="259F599E" w14:textId="77777777" w:rsidR="003F4334" w:rsidRPr="002E2C9D" w:rsidRDefault="003F4334" w:rsidP="00126B27">
            <w:pPr>
              <w:jc w:val="center"/>
              <w:rPr>
                <w:color w:val="000000" w:themeColor="text1"/>
                <w:sz w:val="22"/>
                <w:szCs w:val="22"/>
              </w:rPr>
            </w:pPr>
            <w:r>
              <w:rPr>
                <w:color w:val="000000" w:themeColor="text1"/>
                <w:sz w:val="22"/>
                <w:szCs w:val="22"/>
              </w:rPr>
              <w:t>7</w:t>
            </w:r>
          </w:p>
        </w:tc>
        <w:tc>
          <w:tcPr>
            <w:tcW w:w="1980" w:type="dxa"/>
            <w:vAlign w:val="center"/>
          </w:tcPr>
          <w:p w14:paraId="6D3DBA25" w14:textId="77777777" w:rsidR="003F4334" w:rsidRPr="002E2C9D" w:rsidRDefault="003F4334" w:rsidP="00126B27">
            <w:pPr>
              <w:jc w:val="center"/>
              <w:rPr>
                <w:color w:val="000000" w:themeColor="text1"/>
                <w:sz w:val="22"/>
                <w:szCs w:val="22"/>
              </w:rPr>
            </w:pPr>
            <w:r>
              <w:rPr>
                <w:color w:val="000000" w:themeColor="text1"/>
                <w:sz w:val="22"/>
                <w:szCs w:val="22"/>
              </w:rPr>
              <w:t>2.3%</w:t>
            </w:r>
          </w:p>
        </w:tc>
      </w:tr>
      <w:tr w:rsidR="003F4334" w14:paraId="698BBB7F" w14:textId="77777777" w:rsidTr="00126B27">
        <w:trPr>
          <w:trHeight w:val="297"/>
        </w:trPr>
        <w:tc>
          <w:tcPr>
            <w:tcW w:w="1435" w:type="dxa"/>
            <w:vMerge/>
            <w:vAlign w:val="center"/>
          </w:tcPr>
          <w:p w14:paraId="4A5C4D97" w14:textId="77777777" w:rsidR="003F4334" w:rsidRPr="002E2C9D" w:rsidRDefault="003F4334" w:rsidP="00126B27">
            <w:pPr>
              <w:rPr>
                <w:color w:val="000000" w:themeColor="text1"/>
                <w:sz w:val="22"/>
                <w:szCs w:val="22"/>
              </w:rPr>
            </w:pPr>
          </w:p>
        </w:tc>
        <w:tc>
          <w:tcPr>
            <w:tcW w:w="3060" w:type="dxa"/>
            <w:vAlign w:val="center"/>
          </w:tcPr>
          <w:p w14:paraId="5219847A" w14:textId="77777777" w:rsidR="003F4334" w:rsidRPr="001558D5" w:rsidRDefault="003F4334" w:rsidP="00126B27">
            <w:pPr>
              <w:rPr>
                <w:rFonts w:ascii="바탕" w:eastAsia="바탕" w:hAnsi="바탕" w:cs="바탕"/>
                <w:color w:val="000000" w:themeColor="text1"/>
                <w:sz w:val="22"/>
                <w:szCs w:val="22"/>
              </w:rPr>
            </w:pPr>
            <w:r>
              <w:rPr>
                <w:color w:val="000000" w:themeColor="text1"/>
                <w:sz w:val="22"/>
                <w:szCs w:val="22"/>
              </w:rPr>
              <w:t xml:space="preserve">$160,000 </w:t>
            </w:r>
            <w:r w:rsidRPr="001558D5">
              <w:rPr>
                <w:rFonts w:eastAsia="바탕"/>
                <w:color w:val="000000" w:themeColor="text1"/>
                <w:sz w:val="22"/>
                <w:szCs w:val="22"/>
              </w:rPr>
              <w:t>or more</w:t>
            </w:r>
          </w:p>
        </w:tc>
        <w:tc>
          <w:tcPr>
            <w:tcW w:w="1890" w:type="dxa"/>
            <w:vAlign w:val="center"/>
          </w:tcPr>
          <w:p w14:paraId="37FC285E" w14:textId="77777777" w:rsidR="003F4334" w:rsidRPr="002E2C9D" w:rsidRDefault="003F4334" w:rsidP="00126B27">
            <w:pPr>
              <w:jc w:val="center"/>
              <w:rPr>
                <w:color w:val="000000" w:themeColor="text1"/>
                <w:sz w:val="22"/>
                <w:szCs w:val="22"/>
              </w:rPr>
            </w:pPr>
            <w:r>
              <w:rPr>
                <w:color w:val="000000" w:themeColor="text1"/>
                <w:sz w:val="22"/>
                <w:szCs w:val="22"/>
              </w:rPr>
              <w:t>2</w:t>
            </w:r>
          </w:p>
        </w:tc>
        <w:tc>
          <w:tcPr>
            <w:tcW w:w="1980" w:type="dxa"/>
            <w:vAlign w:val="center"/>
          </w:tcPr>
          <w:p w14:paraId="5FA57523" w14:textId="77777777" w:rsidR="003F4334" w:rsidRPr="002E2C9D" w:rsidRDefault="003F4334" w:rsidP="00126B27">
            <w:pPr>
              <w:jc w:val="center"/>
              <w:rPr>
                <w:color w:val="000000" w:themeColor="text1"/>
                <w:sz w:val="22"/>
                <w:szCs w:val="22"/>
              </w:rPr>
            </w:pPr>
            <w:r>
              <w:rPr>
                <w:color w:val="000000" w:themeColor="text1"/>
                <w:sz w:val="22"/>
                <w:szCs w:val="22"/>
              </w:rPr>
              <w:t>0.7%</w:t>
            </w:r>
          </w:p>
        </w:tc>
      </w:tr>
    </w:tbl>
    <w:p w14:paraId="30A4D3AD" w14:textId="77777777" w:rsidR="003F4334" w:rsidRDefault="003F4334" w:rsidP="003F4334">
      <w:pPr>
        <w:rPr>
          <w:color w:val="000000" w:themeColor="text1"/>
        </w:rPr>
      </w:pPr>
    </w:p>
    <w:p w14:paraId="3E5953D6" w14:textId="77777777" w:rsidR="003F4334" w:rsidRDefault="003F4334" w:rsidP="003F4334">
      <w:pPr>
        <w:rPr>
          <w:color w:val="000000" w:themeColor="text1"/>
        </w:rPr>
      </w:pPr>
    </w:p>
    <w:p w14:paraId="03F2173B" w14:textId="77777777" w:rsidR="003F4334" w:rsidRDefault="003F4334" w:rsidP="003F4334">
      <w:pPr>
        <w:rPr>
          <w:rFonts w:eastAsiaTheme="minorEastAsia"/>
          <w:color w:val="000000" w:themeColor="text1"/>
        </w:rPr>
      </w:pPr>
    </w:p>
    <w:p w14:paraId="7971E7C8" w14:textId="77777777" w:rsidR="003F4334" w:rsidRDefault="003F4334" w:rsidP="003F4334"/>
    <w:p w14:paraId="6D1D7543" w14:textId="77777777" w:rsidR="003F4334" w:rsidRDefault="003F4334" w:rsidP="003F4334"/>
    <w:p w14:paraId="1E286BA0" w14:textId="77777777" w:rsidR="003F4334" w:rsidRDefault="003F4334" w:rsidP="003F4334">
      <w:pPr>
        <w:spacing w:line="480" w:lineRule="auto"/>
      </w:pPr>
    </w:p>
    <w:p w14:paraId="0FB59C57" w14:textId="77777777" w:rsidR="003F4334" w:rsidRPr="0008775F" w:rsidRDefault="003F4334" w:rsidP="003F4334">
      <w:pPr>
        <w:pStyle w:val="af4"/>
        <w:keepNext/>
        <w:rPr>
          <w:i w:val="0"/>
          <w:color w:val="000000" w:themeColor="text1"/>
          <w:sz w:val="24"/>
          <w:szCs w:val="24"/>
        </w:rPr>
      </w:pPr>
      <w:bookmarkStart w:id="135" w:name="_Toc61218243"/>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17</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Main-test: respondents’ travel characteristics (n=302)</w:t>
      </w:r>
      <w:bookmarkEnd w:id="135"/>
    </w:p>
    <w:tbl>
      <w:tblPr>
        <w:tblStyle w:val="a8"/>
        <w:tblW w:w="0" w:type="auto"/>
        <w:tblLook w:val="04A0" w:firstRow="1" w:lastRow="0" w:firstColumn="1" w:lastColumn="0" w:noHBand="0" w:noVBand="1"/>
      </w:tblPr>
      <w:tblGrid>
        <w:gridCol w:w="2965"/>
        <w:gridCol w:w="2340"/>
        <w:gridCol w:w="1573"/>
        <w:gridCol w:w="1752"/>
      </w:tblGrid>
      <w:tr w:rsidR="003F4334" w14:paraId="3F4EB9EA" w14:textId="77777777" w:rsidTr="00126B27">
        <w:tc>
          <w:tcPr>
            <w:tcW w:w="5305" w:type="dxa"/>
            <w:gridSpan w:val="2"/>
            <w:shd w:val="clear" w:color="auto" w:fill="E7E6E6" w:themeFill="background2"/>
          </w:tcPr>
          <w:p w14:paraId="453B6675" w14:textId="77777777" w:rsidR="003F4334" w:rsidRPr="001C07E1" w:rsidRDefault="003F4334" w:rsidP="00126B27">
            <w:pPr>
              <w:jc w:val="center"/>
              <w:rPr>
                <w:sz w:val="22"/>
                <w:szCs w:val="22"/>
              </w:rPr>
            </w:pPr>
            <w:r w:rsidRPr="001C07E1">
              <w:rPr>
                <w:sz w:val="22"/>
                <w:szCs w:val="22"/>
              </w:rPr>
              <w:t>Slow travel</w:t>
            </w:r>
          </w:p>
        </w:tc>
        <w:tc>
          <w:tcPr>
            <w:tcW w:w="1573" w:type="dxa"/>
            <w:shd w:val="clear" w:color="auto" w:fill="E7E6E6" w:themeFill="background2"/>
          </w:tcPr>
          <w:p w14:paraId="12D680D5" w14:textId="77777777" w:rsidR="003F4334" w:rsidRPr="001C07E1" w:rsidRDefault="003F4334" w:rsidP="00126B27">
            <w:pPr>
              <w:jc w:val="center"/>
              <w:rPr>
                <w:sz w:val="22"/>
                <w:szCs w:val="22"/>
              </w:rPr>
            </w:pPr>
            <w:r w:rsidRPr="001C07E1">
              <w:rPr>
                <w:sz w:val="22"/>
                <w:szCs w:val="22"/>
              </w:rPr>
              <w:t>Frequency</w:t>
            </w:r>
          </w:p>
        </w:tc>
        <w:tc>
          <w:tcPr>
            <w:tcW w:w="1752" w:type="dxa"/>
            <w:shd w:val="clear" w:color="auto" w:fill="E7E6E6" w:themeFill="background2"/>
          </w:tcPr>
          <w:p w14:paraId="4A191530" w14:textId="77777777" w:rsidR="003F4334" w:rsidRPr="001C07E1" w:rsidRDefault="003F4334" w:rsidP="00126B27">
            <w:pPr>
              <w:jc w:val="center"/>
              <w:rPr>
                <w:sz w:val="22"/>
                <w:szCs w:val="22"/>
              </w:rPr>
            </w:pPr>
            <w:r w:rsidRPr="001C07E1">
              <w:rPr>
                <w:sz w:val="22"/>
                <w:szCs w:val="22"/>
              </w:rPr>
              <w:t>Percentage</w:t>
            </w:r>
          </w:p>
        </w:tc>
      </w:tr>
      <w:tr w:rsidR="003F4334" w14:paraId="57B0E773" w14:textId="77777777" w:rsidTr="00126B27">
        <w:tc>
          <w:tcPr>
            <w:tcW w:w="2965" w:type="dxa"/>
            <w:vMerge w:val="restart"/>
          </w:tcPr>
          <w:p w14:paraId="4A3F19ED" w14:textId="77777777" w:rsidR="003F4334" w:rsidRPr="001C07E1" w:rsidRDefault="003F4334" w:rsidP="00126B27">
            <w:pPr>
              <w:jc w:val="both"/>
              <w:rPr>
                <w:sz w:val="22"/>
                <w:szCs w:val="22"/>
              </w:rPr>
            </w:pPr>
            <w:r w:rsidRPr="001C07E1">
              <w:rPr>
                <w:sz w:val="22"/>
                <w:szCs w:val="22"/>
              </w:rPr>
              <w:t xml:space="preserve">Frequency of slow travel </w:t>
            </w:r>
          </w:p>
        </w:tc>
        <w:tc>
          <w:tcPr>
            <w:tcW w:w="2340" w:type="dxa"/>
          </w:tcPr>
          <w:p w14:paraId="71D283B8" w14:textId="77777777" w:rsidR="003F4334" w:rsidRPr="001C07E1" w:rsidRDefault="003F4334" w:rsidP="00126B27">
            <w:pPr>
              <w:rPr>
                <w:sz w:val="22"/>
                <w:szCs w:val="22"/>
              </w:rPr>
            </w:pPr>
            <w:r>
              <w:rPr>
                <w:sz w:val="22"/>
                <w:szCs w:val="22"/>
              </w:rPr>
              <w:t>1~2 times</w:t>
            </w:r>
          </w:p>
        </w:tc>
        <w:tc>
          <w:tcPr>
            <w:tcW w:w="1573" w:type="dxa"/>
          </w:tcPr>
          <w:p w14:paraId="341415E4" w14:textId="77777777" w:rsidR="003F4334" w:rsidRPr="001C07E1" w:rsidRDefault="003F4334" w:rsidP="00126B27">
            <w:pPr>
              <w:rPr>
                <w:sz w:val="22"/>
                <w:szCs w:val="22"/>
              </w:rPr>
            </w:pPr>
            <w:r>
              <w:rPr>
                <w:sz w:val="22"/>
                <w:szCs w:val="22"/>
              </w:rPr>
              <w:t>193</w:t>
            </w:r>
          </w:p>
        </w:tc>
        <w:tc>
          <w:tcPr>
            <w:tcW w:w="1752" w:type="dxa"/>
          </w:tcPr>
          <w:p w14:paraId="0198A2F9" w14:textId="77777777" w:rsidR="003F4334" w:rsidRPr="001C07E1" w:rsidRDefault="003F4334" w:rsidP="00126B27">
            <w:pPr>
              <w:rPr>
                <w:sz w:val="22"/>
                <w:szCs w:val="22"/>
              </w:rPr>
            </w:pPr>
            <w:r>
              <w:rPr>
                <w:sz w:val="22"/>
                <w:szCs w:val="22"/>
              </w:rPr>
              <w:t>64%</w:t>
            </w:r>
          </w:p>
        </w:tc>
      </w:tr>
      <w:tr w:rsidR="003F4334" w14:paraId="59DE0F7B" w14:textId="77777777" w:rsidTr="00126B27">
        <w:tc>
          <w:tcPr>
            <w:tcW w:w="2965" w:type="dxa"/>
            <w:vMerge/>
          </w:tcPr>
          <w:p w14:paraId="38ABFB13" w14:textId="77777777" w:rsidR="003F4334" w:rsidRPr="001C07E1" w:rsidRDefault="003F4334" w:rsidP="00126B27">
            <w:pPr>
              <w:jc w:val="both"/>
              <w:rPr>
                <w:sz w:val="22"/>
                <w:szCs w:val="22"/>
              </w:rPr>
            </w:pPr>
          </w:p>
        </w:tc>
        <w:tc>
          <w:tcPr>
            <w:tcW w:w="2340" w:type="dxa"/>
          </w:tcPr>
          <w:p w14:paraId="38CBD41B" w14:textId="77777777" w:rsidR="003F4334" w:rsidRPr="001C07E1" w:rsidRDefault="003F4334" w:rsidP="00126B27">
            <w:pPr>
              <w:rPr>
                <w:sz w:val="22"/>
                <w:szCs w:val="22"/>
              </w:rPr>
            </w:pPr>
            <w:r>
              <w:rPr>
                <w:sz w:val="22"/>
                <w:szCs w:val="22"/>
              </w:rPr>
              <w:t>3~4 times</w:t>
            </w:r>
          </w:p>
        </w:tc>
        <w:tc>
          <w:tcPr>
            <w:tcW w:w="1573" w:type="dxa"/>
          </w:tcPr>
          <w:p w14:paraId="7E94DF3B" w14:textId="77777777" w:rsidR="003F4334" w:rsidRPr="001C07E1" w:rsidRDefault="003F4334" w:rsidP="00126B27">
            <w:pPr>
              <w:rPr>
                <w:sz w:val="22"/>
                <w:szCs w:val="22"/>
              </w:rPr>
            </w:pPr>
            <w:r>
              <w:rPr>
                <w:sz w:val="22"/>
                <w:szCs w:val="22"/>
              </w:rPr>
              <w:t>46</w:t>
            </w:r>
          </w:p>
        </w:tc>
        <w:tc>
          <w:tcPr>
            <w:tcW w:w="1752" w:type="dxa"/>
          </w:tcPr>
          <w:p w14:paraId="3044C8F4" w14:textId="77777777" w:rsidR="003F4334" w:rsidRPr="001C07E1" w:rsidRDefault="003F4334" w:rsidP="00126B27">
            <w:pPr>
              <w:rPr>
                <w:sz w:val="22"/>
                <w:szCs w:val="22"/>
              </w:rPr>
            </w:pPr>
            <w:r>
              <w:rPr>
                <w:sz w:val="22"/>
                <w:szCs w:val="22"/>
              </w:rPr>
              <w:t>15%</w:t>
            </w:r>
          </w:p>
        </w:tc>
      </w:tr>
      <w:tr w:rsidR="003F4334" w14:paraId="2024F09F" w14:textId="77777777" w:rsidTr="00126B27">
        <w:tc>
          <w:tcPr>
            <w:tcW w:w="2965" w:type="dxa"/>
            <w:vMerge/>
          </w:tcPr>
          <w:p w14:paraId="3704CF88" w14:textId="77777777" w:rsidR="003F4334" w:rsidRPr="001C07E1" w:rsidRDefault="003F4334" w:rsidP="00126B27">
            <w:pPr>
              <w:jc w:val="both"/>
              <w:rPr>
                <w:sz w:val="22"/>
                <w:szCs w:val="22"/>
              </w:rPr>
            </w:pPr>
          </w:p>
        </w:tc>
        <w:tc>
          <w:tcPr>
            <w:tcW w:w="2340" w:type="dxa"/>
          </w:tcPr>
          <w:p w14:paraId="4E9A52D2" w14:textId="77777777" w:rsidR="003F4334" w:rsidRPr="001C07E1" w:rsidRDefault="003F4334" w:rsidP="00126B27">
            <w:pPr>
              <w:rPr>
                <w:sz w:val="22"/>
                <w:szCs w:val="22"/>
              </w:rPr>
            </w:pPr>
            <w:r>
              <w:rPr>
                <w:sz w:val="22"/>
                <w:szCs w:val="22"/>
              </w:rPr>
              <w:t>5~6 times</w:t>
            </w:r>
          </w:p>
        </w:tc>
        <w:tc>
          <w:tcPr>
            <w:tcW w:w="1573" w:type="dxa"/>
          </w:tcPr>
          <w:p w14:paraId="116827E5" w14:textId="77777777" w:rsidR="003F4334" w:rsidRPr="001C07E1" w:rsidRDefault="003F4334" w:rsidP="00126B27">
            <w:pPr>
              <w:rPr>
                <w:sz w:val="22"/>
                <w:szCs w:val="22"/>
              </w:rPr>
            </w:pPr>
            <w:r>
              <w:rPr>
                <w:sz w:val="22"/>
                <w:szCs w:val="22"/>
              </w:rPr>
              <w:t>34</w:t>
            </w:r>
          </w:p>
        </w:tc>
        <w:tc>
          <w:tcPr>
            <w:tcW w:w="1752" w:type="dxa"/>
          </w:tcPr>
          <w:p w14:paraId="63CF3B5B" w14:textId="77777777" w:rsidR="003F4334" w:rsidRPr="001C07E1" w:rsidRDefault="003F4334" w:rsidP="00126B27">
            <w:pPr>
              <w:rPr>
                <w:sz w:val="22"/>
                <w:szCs w:val="22"/>
              </w:rPr>
            </w:pPr>
            <w:r>
              <w:rPr>
                <w:sz w:val="22"/>
                <w:szCs w:val="22"/>
              </w:rPr>
              <w:t>11%</w:t>
            </w:r>
          </w:p>
        </w:tc>
      </w:tr>
      <w:tr w:rsidR="003F4334" w14:paraId="4A4897E9" w14:textId="77777777" w:rsidTr="00126B27">
        <w:tc>
          <w:tcPr>
            <w:tcW w:w="2965" w:type="dxa"/>
            <w:vMerge/>
          </w:tcPr>
          <w:p w14:paraId="442FC014" w14:textId="77777777" w:rsidR="003F4334" w:rsidRPr="001C07E1" w:rsidRDefault="003F4334" w:rsidP="00126B27">
            <w:pPr>
              <w:jc w:val="both"/>
              <w:rPr>
                <w:sz w:val="22"/>
                <w:szCs w:val="22"/>
              </w:rPr>
            </w:pPr>
          </w:p>
        </w:tc>
        <w:tc>
          <w:tcPr>
            <w:tcW w:w="2340" w:type="dxa"/>
          </w:tcPr>
          <w:p w14:paraId="76E8A192" w14:textId="77777777" w:rsidR="003F4334" w:rsidRPr="001C07E1" w:rsidRDefault="003F4334" w:rsidP="00126B27">
            <w:pPr>
              <w:rPr>
                <w:sz w:val="22"/>
                <w:szCs w:val="22"/>
              </w:rPr>
            </w:pPr>
            <w:r>
              <w:rPr>
                <w:sz w:val="22"/>
                <w:szCs w:val="22"/>
              </w:rPr>
              <w:t>7~8 times</w:t>
            </w:r>
          </w:p>
        </w:tc>
        <w:tc>
          <w:tcPr>
            <w:tcW w:w="1573" w:type="dxa"/>
          </w:tcPr>
          <w:p w14:paraId="558B43DE" w14:textId="77777777" w:rsidR="003F4334" w:rsidRPr="001C07E1" w:rsidRDefault="003F4334" w:rsidP="00126B27">
            <w:pPr>
              <w:rPr>
                <w:sz w:val="22"/>
                <w:szCs w:val="22"/>
              </w:rPr>
            </w:pPr>
            <w:r>
              <w:rPr>
                <w:sz w:val="22"/>
                <w:szCs w:val="22"/>
              </w:rPr>
              <w:t>9</w:t>
            </w:r>
          </w:p>
        </w:tc>
        <w:tc>
          <w:tcPr>
            <w:tcW w:w="1752" w:type="dxa"/>
          </w:tcPr>
          <w:p w14:paraId="5AB76FCB" w14:textId="77777777" w:rsidR="003F4334" w:rsidRPr="001C07E1" w:rsidRDefault="003F4334" w:rsidP="00126B27">
            <w:pPr>
              <w:rPr>
                <w:sz w:val="22"/>
                <w:szCs w:val="22"/>
              </w:rPr>
            </w:pPr>
            <w:r>
              <w:rPr>
                <w:sz w:val="22"/>
                <w:szCs w:val="22"/>
              </w:rPr>
              <w:t>3%</w:t>
            </w:r>
          </w:p>
        </w:tc>
      </w:tr>
      <w:tr w:rsidR="003F4334" w14:paraId="32FB05B7" w14:textId="77777777" w:rsidTr="00126B27">
        <w:tc>
          <w:tcPr>
            <w:tcW w:w="2965" w:type="dxa"/>
            <w:vMerge/>
          </w:tcPr>
          <w:p w14:paraId="5DF8A554" w14:textId="77777777" w:rsidR="003F4334" w:rsidRPr="001C07E1" w:rsidRDefault="003F4334" w:rsidP="00126B27">
            <w:pPr>
              <w:jc w:val="both"/>
              <w:rPr>
                <w:sz w:val="22"/>
                <w:szCs w:val="22"/>
              </w:rPr>
            </w:pPr>
          </w:p>
        </w:tc>
        <w:tc>
          <w:tcPr>
            <w:tcW w:w="2340" w:type="dxa"/>
          </w:tcPr>
          <w:p w14:paraId="26EB5FA2" w14:textId="77777777" w:rsidR="003F4334" w:rsidRPr="001C07E1" w:rsidRDefault="003F4334" w:rsidP="00126B27">
            <w:pPr>
              <w:rPr>
                <w:sz w:val="22"/>
                <w:szCs w:val="22"/>
              </w:rPr>
            </w:pPr>
            <w:r>
              <w:rPr>
                <w:sz w:val="22"/>
                <w:szCs w:val="22"/>
              </w:rPr>
              <w:t>9~10 times</w:t>
            </w:r>
          </w:p>
        </w:tc>
        <w:tc>
          <w:tcPr>
            <w:tcW w:w="1573" w:type="dxa"/>
          </w:tcPr>
          <w:p w14:paraId="2EC094B5" w14:textId="77777777" w:rsidR="003F4334" w:rsidRPr="001C07E1" w:rsidRDefault="003F4334" w:rsidP="00126B27">
            <w:pPr>
              <w:rPr>
                <w:sz w:val="22"/>
                <w:szCs w:val="22"/>
              </w:rPr>
            </w:pPr>
            <w:r>
              <w:rPr>
                <w:sz w:val="22"/>
                <w:szCs w:val="22"/>
              </w:rPr>
              <w:t>12</w:t>
            </w:r>
          </w:p>
        </w:tc>
        <w:tc>
          <w:tcPr>
            <w:tcW w:w="1752" w:type="dxa"/>
          </w:tcPr>
          <w:p w14:paraId="2D15A8D7" w14:textId="77777777" w:rsidR="003F4334" w:rsidRPr="001C07E1" w:rsidRDefault="003F4334" w:rsidP="00126B27">
            <w:pPr>
              <w:rPr>
                <w:sz w:val="22"/>
                <w:szCs w:val="22"/>
              </w:rPr>
            </w:pPr>
            <w:r>
              <w:rPr>
                <w:sz w:val="22"/>
                <w:szCs w:val="22"/>
              </w:rPr>
              <w:t>4%</w:t>
            </w:r>
          </w:p>
        </w:tc>
      </w:tr>
      <w:tr w:rsidR="003F4334" w14:paraId="2F82214E" w14:textId="77777777" w:rsidTr="00126B27">
        <w:tc>
          <w:tcPr>
            <w:tcW w:w="2965" w:type="dxa"/>
            <w:vMerge/>
            <w:tcBorders>
              <w:bottom w:val="single" w:sz="4" w:space="0" w:color="auto"/>
            </w:tcBorders>
          </w:tcPr>
          <w:p w14:paraId="63170D81" w14:textId="77777777" w:rsidR="003F4334" w:rsidRPr="001C07E1" w:rsidRDefault="003F4334" w:rsidP="00126B27">
            <w:pPr>
              <w:jc w:val="both"/>
              <w:rPr>
                <w:sz w:val="22"/>
                <w:szCs w:val="22"/>
              </w:rPr>
            </w:pPr>
          </w:p>
        </w:tc>
        <w:tc>
          <w:tcPr>
            <w:tcW w:w="2340" w:type="dxa"/>
            <w:tcBorders>
              <w:bottom w:val="single" w:sz="4" w:space="0" w:color="auto"/>
            </w:tcBorders>
          </w:tcPr>
          <w:p w14:paraId="066DE768" w14:textId="77777777" w:rsidR="003F4334" w:rsidRDefault="003F4334" w:rsidP="00126B27">
            <w:pPr>
              <w:rPr>
                <w:sz w:val="22"/>
                <w:szCs w:val="22"/>
              </w:rPr>
            </w:pPr>
            <w:r>
              <w:rPr>
                <w:sz w:val="22"/>
                <w:szCs w:val="22"/>
              </w:rPr>
              <w:t>More than 11 times</w:t>
            </w:r>
          </w:p>
        </w:tc>
        <w:tc>
          <w:tcPr>
            <w:tcW w:w="1573" w:type="dxa"/>
            <w:tcBorders>
              <w:bottom w:val="single" w:sz="4" w:space="0" w:color="auto"/>
            </w:tcBorders>
          </w:tcPr>
          <w:p w14:paraId="41533694" w14:textId="77777777" w:rsidR="003F4334" w:rsidRPr="001C07E1" w:rsidRDefault="003F4334" w:rsidP="00126B27">
            <w:pPr>
              <w:rPr>
                <w:sz w:val="22"/>
                <w:szCs w:val="22"/>
              </w:rPr>
            </w:pPr>
            <w:r>
              <w:rPr>
                <w:sz w:val="22"/>
                <w:szCs w:val="22"/>
              </w:rPr>
              <w:t>8</w:t>
            </w:r>
          </w:p>
        </w:tc>
        <w:tc>
          <w:tcPr>
            <w:tcW w:w="1752" w:type="dxa"/>
            <w:tcBorders>
              <w:bottom w:val="single" w:sz="4" w:space="0" w:color="auto"/>
            </w:tcBorders>
          </w:tcPr>
          <w:p w14:paraId="3061B5A4" w14:textId="77777777" w:rsidR="003F4334" w:rsidRPr="001C07E1" w:rsidRDefault="003F4334" w:rsidP="00126B27">
            <w:pPr>
              <w:rPr>
                <w:sz w:val="22"/>
                <w:szCs w:val="22"/>
              </w:rPr>
            </w:pPr>
            <w:r>
              <w:rPr>
                <w:sz w:val="22"/>
                <w:szCs w:val="22"/>
              </w:rPr>
              <w:t>3%</w:t>
            </w:r>
          </w:p>
        </w:tc>
      </w:tr>
      <w:tr w:rsidR="003F4334" w14:paraId="2CC9C570" w14:textId="77777777" w:rsidTr="00126B27">
        <w:tc>
          <w:tcPr>
            <w:tcW w:w="2965" w:type="dxa"/>
            <w:vMerge w:val="restart"/>
          </w:tcPr>
          <w:p w14:paraId="2E44872D" w14:textId="77777777" w:rsidR="003F4334" w:rsidRPr="001C07E1" w:rsidRDefault="003F4334" w:rsidP="00126B27">
            <w:pPr>
              <w:jc w:val="both"/>
              <w:rPr>
                <w:sz w:val="22"/>
                <w:szCs w:val="22"/>
              </w:rPr>
            </w:pPr>
            <w:r>
              <w:rPr>
                <w:sz w:val="22"/>
                <w:szCs w:val="22"/>
              </w:rPr>
              <w:t>Average length of trips</w:t>
            </w:r>
          </w:p>
        </w:tc>
        <w:tc>
          <w:tcPr>
            <w:tcW w:w="2340" w:type="dxa"/>
          </w:tcPr>
          <w:p w14:paraId="16029B06" w14:textId="77777777" w:rsidR="003F4334" w:rsidRDefault="003F4334" w:rsidP="00126B27">
            <w:pPr>
              <w:rPr>
                <w:sz w:val="22"/>
                <w:szCs w:val="22"/>
              </w:rPr>
            </w:pPr>
            <w:r>
              <w:rPr>
                <w:sz w:val="22"/>
                <w:szCs w:val="22"/>
              </w:rPr>
              <w:t>Less than 1 month</w:t>
            </w:r>
          </w:p>
        </w:tc>
        <w:tc>
          <w:tcPr>
            <w:tcW w:w="1573" w:type="dxa"/>
          </w:tcPr>
          <w:p w14:paraId="7D01E834" w14:textId="77777777" w:rsidR="003F4334" w:rsidRPr="001C07E1" w:rsidRDefault="003F4334" w:rsidP="00126B27">
            <w:pPr>
              <w:rPr>
                <w:sz w:val="22"/>
                <w:szCs w:val="22"/>
              </w:rPr>
            </w:pPr>
            <w:r>
              <w:rPr>
                <w:sz w:val="22"/>
                <w:szCs w:val="22"/>
              </w:rPr>
              <w:t>11</w:t>
            </w:r>
          </w:p>
        </w:tc>
        <w:tc>
          <w:tcPr>
            <w:tcW w:w="1752" w:type="dxa"/>
          </w:tcPr>
          <w:p w14:paraId="4D36077B" w14:textId="77777777" w:rsidR="003F4334" w:rsidRPr="001C07E1" w:rsidRDefault="003F4334" w:rsidP="00126B27">
            <w:pPr>
              <w:rPr>
                <w:sz w:val="22"/>
                <w:szCs w:val="22"/>
              </w:rPr>
            </w:pPr>
            <w:r>
              <w:rPr>
                <w:sz w:val="22"/>
                <w:szCs w:val="22"/>
              </w:rPr>
              <w:t>4%</w:t>
            </w:r>
          </w:p>
        </w:tc>
      </w:tr>
      <w:tr w:rsidR="003F4334" w14:paraId="2B860DA6" w14:textId="77777777" w:rsidTr="00126B27">
        <w:tc>
          <w:tcPr>
            <w:tcW w:w="2965" w:type="dxa"/>
            <w:vMerge/>
          </w:tcPr>
          <w:p w14:paraId="53A825AA" w14:textId="77777777" w:rsidR="003F4334" w:rsidRPr="001C07E1" w:rsidRDefault="003F4334" w:rsidP="00126B27">
            <w:pPr>
              <w:jc w:val="both"/>
              <w:rPr>
                <w:sz w:val="22"/>
                <w:szCs w:val="22"/>
              </w:rPr>
            </w:pPr>
          </w:p>
        </w:tc>
        <w:tc>
          <w:tcPr>
            <w:tcW w:w="2340" w:type="dxa"/>
          </w:tcPr>
          <w:p w14:paraId="74B9CBA3" w14:textId="77777777" w:rsidR="003F4334" w:rsidRDefault="003F4334" w:rsidP="00126B27">
            <w:pPr>
              <w:rPr>
                <w:sz w:val="22"/>
                <w:szCs w:val="22"/>
              </w:rPr>
            </w:pPr>
            <w:r>
              <w:rPr>
                <w:sz w:val="22"/>
                <w:szCs w:val="22"/>
              </w:rPr>
              <w:t>1month ~ 3month</w:t>
            </w:r>
          </w:p>
        </w:tc>
        <w:tc>
          <w:tcPr>
            <w:tcW w:w="1573" w:type="dxa"/>
          </w:tcPr>
          <w:p w14:paraId="16C6271A" w14:textId="77777777" w:rsidR="003F4334" w:rsidRPr="001C07E1" w:rsidRDefault="003F4334" w:rsidP="00126B27">
            <w:pPr>
              <w:rPr>
                <w:sz w:val="22"/>
                <w:szCs w:val="22"/>
              </w:rPr>
            </w:pPr>
            <w:r>
              <w:rPr>
                <w:sz w:val="22"/>
                <w:szCs w:val="22"/>
              </w:rPr>
              <w:t>122</w:t>
            </w:r>
          </w:p>
        </w:tc>
        <w:tc>
          <w:tcPr>
            <w:tcW w:w="1752" w:type="dxa"/>
          </w:tcPr>
          <w:p w14:paraId="4AD6BFBA" w14:textId="77777777" w:rsidR="003F4334" w:rsidRPr="001C07E1" w:rsidRDefault="003F4334" w:rsidP="00126B27">
            <w:pPr>
              <w:rPr>
                <w:sz w:val="22"/>
                <w:szCs w:val="22"/>
              </w:rPr>
            </w:pPr>
            <w:r>
              <w:rPr>
                <w:sz w:val="22"/>
                <w:szCs w:val="22"/>
              </w:rPr>
              <w:t>40%</w:t>
            </w:r>
          </w:p>
        </w:tc>
      </w:tr>
      <w:tr w:rsidR="003F4334" w14:paraId="670DE1A4" w14:textId="77777777" w:rsidTr="00126B27">
        <w:tc>
          <w:tcPr>
            <w:tcW w:w="2965" w:type="dxa"/>
            <w:vMerge/>
          </w:tcPr>
          <w:p w14:paraId="50C6734B" w14:textId="77777777" w:rsidR="003F4334" w:rsidRPr="001C07E1" w:rsidRDefault="003F4334" w:rsidP="00126B27">
            <w:pPr>
              <w:jc w:val="both"/>
              <w:rPr>
                <w:sz w:val="22"/>
                <w:szCs w:val="22"/>
              </w:rPr>
            </w:pPr>
          </w:p>
        </w:tc>
        <w:tc>
          <w:tcPr>
            <w:tcW w:w="2340" w:type="dxa"/>
          </w:tcPr>
          <w:p w14:paraId="6841E3DA" w14:textId="77777777" w:rsidR="003F4334" w:rsidRDefault="003F4334" w:rsidP="00126B27">
            <w:pPr>
              <w:rPr>
                <w:sz w:val="22"/>
                <w:szCs w:val="22"/>
              </w:rPr>
            </w:pPr>
            <w:r>
              <w:rPr>
                <w:sz w:val="22"/>
                <w:szCs w:val="22"/>
              </w:rPr>
              <w:t>3month ~ 5month</w:t>
            </w:r>
          </w:p>
        </w:tc>
        <w:tc>
          <w:tcPr>
            <w:tcW w:w="1573" w:type="dxa"/>
          </w:tcPr>
          <w:p w14:paraId="42CF19B5" w14:textId="77777777" w:rsidR="003F4334" w:rsidRPr="001C07E1" w:rsidRDefault="003F4334" w:rsidP="00126B27">
            <w:pPr>
              <w:rPr>
                <w:sz w:val="22"/>
                <w:szCs w:val="22"/>
              </w:rPr>
            </w:pPr>
            <w:r>
              <w:rPr>
                <w:sz w:val="22"/>
                <w:szCs w:val="22"/>
              </w:rPr>
              <w:t>20</w:t>
            </w:r>
          </w:p>
        </w:tc>
        <w:tc>
          <w:tcPr>
            <w:tcW w:w="1752" w:type="dxa"/>
          </w:tcPr>
          <w:p w14:paraId="1E1A03BB" w14:textId="77777777" w:rsidR="003F4334" w:rsidRPr="001C07E1" w:rsidRDefault="003F4334" w:rsidP="00126B27">
            <w:pPr>
              <w:rPr>
                <w:sz w:val="22"/>
                <w:szCs w:val="22"/>
              </w:rPr>
            </w:pPr>
            <w:r>
              <w:rPr>
                <w:sz w:val="22"/>
                <w:szCs w:val="22"/>
              </w:rPr>
              <w:t>7%</w:t>
            </w:r>
          </w:p>
        </w:tc>
      </w:tr>
      <w:tr w:rsidR="003F4334" w14:paraId="46711EB1" w14:textId="77777777" w:rsidTr="00126B27">
        <w:tc>
          <w:tcPr>
            <w:tcW w:w="2965" w:type="dxa"/>
            <w:vMerge/>
          </w:tcPr>
          <w:p w14:paraId="1A964013" w14:textId="77777777" w:rsidR="003F4334" w:rsidRPr="001C07E1" w:rsidRDefault="003F4334" w:rsidP="00126B27">
            <w:pPr>
              <w:jc w:val="both"/>
              <w:rPr>
                <w:sz w:val="22"/>
                <w:szCs w:val="22"/>
              </w:rPr>
            </w:pPr>
          </w:p>
        </w:tc>
        <w:tc>
          <w:tcPr>
            <w:tcW w:w="2340" w:type="dxa"/>
          </w:tcPr>
          <w:p w14:paraId="1124D72C" w14:textId="77777777" w:rsidR="003F4334" w:rsidRDefault="003F4334" w:rsidP="00126B27">
            <w:pPr>
              <w:rPr>
                <w:sz w:val="22"/>
                <w:szCs w:val="22"/>
              </w:rPr>
            </w:pPr>
            <w:r>
              <w:rPr>
                <w:sz w:val="22"/>
                <w:szCs w:val="22"/>
              </w:rPr>
              <w:t>5month ~ 7month</w:t>
            </w:r>
          </w:p>
        </w:tc>
        <w:tc>
          <w:tcPr>
            <w:tcW w:w="1573" w:type="dxa"/>
          </w:tcPr>
          <w:p w14:paraId="4D5F6449" w14:textId="77777777" w:rsidR="003F4334" w:rsidRPr="001C07E1" w:rsidRDefault="003F4334" w:rsidP="00126B27">
            <w:pPr>
              <w:rPr>
                <w:sz w:val="22"/>
                <w:szCs w:val="22"/>
              </w:rPr>
            </w:pPr>
            <w:r>
              <w:rPr>
                <w:sz w:val="22"/>
                <w:szCs w:val="22"/>
              </w:rPr>
              <w:t>45</w:t>
            </w:r>
          </w:p>
        </w:tc>
        <w:tc>
          <w:tcPr>
            <w:tcW w:w="1752" w:type="dxa"/>
          </w:tcPr>
          <w:p w14:paraId="5F97324A" w14:textId="77777777" w:rsidR="003F4334" w:rsidRPr="001C07E1" w:rsidRDefault="003F4334" w:rsidP="00126B27">
            <w:pPr>
              <w:rPr>
                <w:sz w:val="22"/>
                <w:szCs w:val="22"/>
              </w:rPr>
            </w:pPr>
            <w:r>
              <w:rPr>
                <w:sz w:val="22"/>
                <w:szCs w:val="22"/>
              </w:rPr>
              <w:t>15%</w:t>
            </w:r>
          </w:p>
        </w:tc>
      </w:tr>
      <w:tr w:rsidR="003F4334" w14:paraId="20283C40" w14:textId="77777777" w:rsidTr="00126B27">
        <w:tc>
          <w:tcPr>
            <w:tcW w:w="2965" w:type="dxa"/>
            <w:vMerge/>
          </w:tcPr>
          <w:p w14:paraId="7CB35605" w14:textId="77777777" w:rsidR="003F4334" w:rsidRPr="001C07E1" w:rsidRDefault="003F4334" w:rsidP="00126B27">
            <w:pPr>
              <w:jc w:val="both"/>
              <w:rPr>
                <w:sz w:val="22"/>
                <w:szCs w:val="22"/>
              </w:rPr>
            </w:pPr>
          </w:p>
        </w:tc>
        <w:tc>
          <w:tcPr>
            <w:tcW w:w="2340" w:type="dxa"/>
          </w:tcPr>
          <w:p w14:paraId="06F80956" w14:textId="77777777" w:rsidR="003F4334" w:rsidRDefault="003F4334" w:rsidP="00126B27">
            <w:pPr>
              <w:rPr>
                <w:sz w:val="22"/>
                <w:szCs w:val="22"/>
              </w:rPr>
            </w:pPr>
            <w:r>
              <w:rPr>
                <w:sz w:val="22"/>
                <w:szCs w:val="22"/>
              </w:rPr>
              <w:t>7month ~ 9month</w:t>
            </w:r>
          </w:p>
        </w:tc>
        <w:tc>
          <w:tcPr>
            <w:tcW w:w="1573" w:type="dxa"/>
          </w:tcPr>
          <w:p w14:paraId="748AE41B" w14:textId="77777777" w:rsidR="003F4334" w:rsidRPr="001C07E1" w:rsidRDefault="003F4334" w:rsidP="00126B27">
            <w:pPr>
              <w:rPr>
                <w:sz w:val="22"/>
                <w:szCs w:val="22"/>
              </w:rPr>
            </w:pPr>
            <w:r>
              <w:rPr>
                <w:sz w:val="22"/>
                <w:szCs w:val="22"/>
              </w:rPr>
              <w:t>51</w:t>
            </w:r>
          </w:p>
        </w:tc>
        <w:tc>
          <w:tcPr>
            <w:tcW w:w="1752" w:type="dxa"/>
          </w:tcPr>
          <w:p w14:paraId="0F5DE509" w14:textId="77777777" w:rsidR="003F4334" w:rsidRPr="001C07E1" w:rsidRDefault="003F4334" w:rsidP="00126B27">
            <w:pPr>
              <w:rPr>
                <w:sz w:val="22"/>
                <w:szCs w:val="22"/>
              </w:rPr>
            </w:pPr>
            <w:r>
              <w:rPr>
                <w:sz w:val="22"/>
                <w:szCs w:val="22"/>
              </w:rPr>
              <w:t>19%</w:t>
            </w:r>
          </w:p>
        </w:tc>
      </w:tr>
      <w:tr w:rsidR="003F4334" w14:paraId="7ECA28C5" w14:textId="77777777" w:rsidTr="00126B27">
        <w:tc>
          <w:tcPr>
            <w:tcW w:w="2965" w:type="dxa"/>
            <w:vMerge/>
            <w:tcBorders>
              <w:bottom w:val="single" w:sz="4" w:space="0" w:color="auto"/>
            </w:tcBorders>
          </w:tcPr>
          <w:p w14:paraId="429C1CA5" w14:textId="77777777" w:rsidR="003F4334" w:rsidRPr="001C07E1" w:rsidRDefault="003F4334" w:rsidP="00126B27">
            <w:pPr>
              <w:jc w:val="both"/>
              <w:rPr>
                <w:sz w:val="22"/>
                <w:szCs w:val="22"/>
              </w:rPr>
            </w:pPr>
          </w:p>
        </w:tc>
        <w:tc>
          <w:tcPr>
            <w:tcW w:w="2340" w:type="dxa"/>
            <w:tcBorders>
              <w:bottom w:val="single" w:sz="4" w:space="0" w:color="auto"/>
            </w:tcBorders>
          </w:tcPr>
          <w:p w14:paraId="7A03C506" w14:textId="77777777" w:rsidR="003F4334" w:rsidRDefault="003F4334" w:rsidP="00126B27">
            <w:pPr>
              <w:rPr>
                <w:sz w:val="22"/>
                <w:szCs w:val="22"/>
              </w:rPr>
            </w:pPr>
            <w:r>
              <w:rPr>
                <w:sz w:val="22"/>
                <w:szCs w:val="22"/>
              </w:rPr>
              <w:t>More than 9month</w:t>
            </w:r>
          </w:p>
        </w:tc>
        <w:tc>
          <w:tcPr>
            <w:tcW w:w="1573" w:type="dxa"/>
            <w:tcBorders>
              <w:bottom w:val="single" w:sz="4" w:space="0" w:color="auto"/>
            </w:tcBorders>
          </w:tcPr>
          <w:p w14:paraId="7DAA6446" w14:textId="77777777" w:rsidR="003F4334" w:rsidRPr="001C07E1" w:rsidRDefault="003F4334" w:rsidP="00126B27">
            <w:pPr>
              <w:rPr>
                <w:sz w:val="22"/>
                <w:szCs w:val="22"/>
              </w:rPr>
            </w:pPr>
            <w:r>
              <w:rPr>
                <w:sz w:val="22"/>
                <w:szCs w:val="22"/>
              </w:rPr>
              <w:t>53</w:t>
            </w:r>
          </w:p>
        </w:tc>
        <w:tc>
          <w:tcPr>
            <w:tcW w:w="1752" w:type="dxa"/>
            <w:tcBorders>
              <w:bottom w:val="single" w:sz="4" w:space="0" w:color="auto"/>
            </w:tcBorders>
          </w:tcPr>
          <w:p w14:paraId="0CD5BD41" w14:textId="77777777" w:rsidR="003F4334" w:rsidRPr="001C07E1" w:rsidRDefault="003F4334" w:rsidP="00126B27">
            <w:pPr>
              <w:rPr>
                <w:sz w:val="22"/>
                <w:szCs w:val="22"/>
              </w:rPr>
            </w:pPr>
            <w:r>
              <w:rPr>
                <w:sz w:val="22"/>
                <w:szCs w:val="22"/>
              </w:rPr>
              <w:t>18%</w:t>
            </w:r>
          </w:p>
        </w:tc>
      </w:tr>
    </w:tbl>
    <w:p w14:paraId="2C8B1CAE" w14:textId="77777777" w:rsidR="003F4334" w:rsidRPr="001C07E1" w:rsidRDefault="003F4334" w:rsidP="003F4334">
      <w:pPr>
        <w:rPr>
          <w:sz w:val="22"/>
          <w:szCs w:val="22"/>
        </w:rPr>
      </w:pPr>
      <w:r w:rsidRPr="001C07E1">
        <w:rPr>
          <w:sz w:val="22"/>
          <w:szCs w:val="22"/>
        </w:rPr>
        <w:t xml:space="preserve">Note. </w:t>
      </w:r>
      <w:r>
        <w:rPr>
          <w:sz w:val="22"/>
          <w:szCs w:val="22"/>
        </w:rPr>
        <w:t xml:space="preserve">Answers </w:t>
      </w:r>
      <w:r w:rsidRPr="001C07E1">
        <w:rPr>
          <w:sz w:val="22"/>
          <w:szCs w:val="22"/>
        </w:rPr>
        <w:t xml:space="preserve">are based on their travel in 2019 </w:t>
      </w:r>
    </w:p>
    <w:p w14:paraId="6FD816A6" w14:textId="77777777" w:rsidR="003F4334" w:rsidRDefault="003F4334" w:rsidP="003F4334"/>
    <w:p w14:paraId="4FE9DD88" w14:textId="77777777" w:rsidR="003F4334" w:rsidRDefault="003F4334" w:rsidP="003F4334"/>
    <w:p w14:paraId="59E494BA" w14:textId="77777777" w:rsidR="003F4334" w:rsidRDefault="003F4334" w:rsidP="003F4334"/>
    <w:p w14:paraId="61F8B5A7" w14:textId="77777777" w:rsidR="003F4334" w:rsidRPr="00807DAC" w:rsidRDefault="003F4334" w:rsidP="00440C7C"/>
    <w:p w14:paraId="324CAC5A" w14:textId="77777777" w:rsidR="00440C7C" w:rsidRPr="00807DAC" w:rsidRDefault="00440C7C" w:rsidP="00440C7C"/>
    <w:p w14:paraId="427CCE7D" w14:textId="77777777" w:rsidR="00440C7C" w:rsidRPr="00807DAC" w:rsidRDefault="00440C7C" w:rsidP="00440C7C"/>
    <w:p w14:paraId="490A6A6D" w14:textId="77777777" w:rsidR="00440C7C" w:rsidRPr="00807DAC" w:rsidRDefault="00440C7C" w:rsidP="00440C7C"/>
    <w:p w14:paraId="2FA1A959" w14:textId="77777777" w:rsidR="00440C7C" w:rsidRPr="00807DAC" w:rsidRDefault="00440C7C" w:rsidP="00440C7C"/>
    <w:p w14:paraId="67EA7553" w14:textId="77777777" w:rsidR="00440C7C" w:rsidRPr="00807DAC" w:rsidRDefault="00440C7C" w:rsidP="00440C7C"/>
    <w:p w14:paraId="28A3E19F" w14:textId="77777777" w:rsidR="00440C7C" w:rsidRPr="00807DAC" w:rsidRDefault="00440C7C" w:rsidP="00440C7C"/>
    <w:p w14:paraId="32135CE4" w14:textId="77777777" w:rsidR="00440C7C" w:rsidRPr="00807DAC" w:rsidRDefault="00440C7C" w:rsidP="00440C7C"/>
    <w:p w14:paraId="2BDF5F49" w14:textId="77777777" w:rsidR="00440C7C" w:rsidRPr="00807DAC" w:rsidRDefault="00440C7C" w:rsidP="00440C7C"/>
    <w:p w14:paraId="33573FCC" w14:textId="77777777" w:rsidR="00440C7C" w:rsidRDefault="00440C7C" w:rsidP="00440C7C"/>
    <w:p w14:paraId="35374B81" w14:textId="77777777" w:rsidR="00440C7C" w:rsidRPr="00807DAC" w:rsidRDefault="00440C7C" w:rsidP="00440C7C"/>
    <w:p w14:paraId="255857E6" w14:textId="77777777" w:rsidR="00440C7C" w:rsidRDefault="00440C7C" w:rsidP="00440C7C"/>
    <w:p w14:paraId="4930E9B2" w14:textId="77777777" w:rsidR="00440C7C" w:rsidRDefault="00440C7C" w:rsidP="00440C7C"/>
    <w:p w14:paraId="74823504" w14:textId="77777777" w:rsidR="00440C7C" w:rsidRDefault="00440C7C" w:rsidP="00440C7C"/>
    <w:p w14:paraId="66F05BB1" w14:textId="2EED4E07" w:rsidR="00440C7C" w:rsidRDefault="00440C7C" w:rsidP="004A1EFA"/>
    <w:p w14:paraId="60D71F4F" w14:textId="37D8FF74" w:rsidR="00440C7C" w:rsidRDefault="00440C7C" w:rsidP="00440C7C"/>
    <w:p w14:paraId="1ACCD23F" w14:textId="6D5E51E2" w:rsidR="00440C7C" w:rsidRDefault="00440C7C" w:rsidP="00440C7C">
      <w:pPr>
        <w:tabs>
          <w:tab w:val="left" w:pos="1084"/>
        </w:tabs>
      </w:pPr>
      <w:r>
        <w:tab/>
      </w:r>
    </w:p>
    <w:p w14:paraId="2AD19D89" w14:textId="46956C08" w:rsidR="004A1EFA" w:rsidRPr="00440C7C" w:rsidRDefault="00440C7C" w:rsidP="00440C7C">
      <w:pPr>
        <w:tabs>
          <w:tab w:val="left" w:pos="1084"/>
        </w:tabs>
        <w:sectPr w:rsidR="004A1EFA" w:rsidRPr="00440C7C" w:rsidSect="00440C7C">
          <w:pgSz w:w="12240" w:h="15840"/>
          <w:pgMar w:top="1440" w:right="1800" w:bottom="1872" w:left="1800" w:header="720" w:footer="720" w:gutter="0"/>
          <w:cols w:space="720"/>
          <w:docGrid w:linePitch="360"/>
        </w:sectPr>
      </w:pPr>
      <w:r>
        <w:tab/>
      </w:r>
    </w:p>
    <w:p w14:paraId="65F411A5" w14:textId="77777777" w:rsidR="003F4334" w:rsidRPr="0008775F" w:rsidRDefault="003F4334" w:rsidP="003F4334">
      <w:pPr>
        <w:pStyle w:val="af4"/>
        <w:keepNext/>
        <w:rPr>
          <w:i w:val="0"/>
          <w:color w:val="000000" w:themeColor="text1"/>
          <w:sz w:val="24"/>
          <w:szCs w:val="24"/>
        </w:rPr>
      </w:pPr>
      <w:bookmarkStart w:id="136" w:name="_Toc61218244"/>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18</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Main-test: assessment of normality</w:t>
      </w:r>
      <w:bookmarkEnd w:id="136"/>
      <w:r w:rsidRPr="0008775F">
        <w:rPr>
          <w:i w:val="0"/>
          <w:color w:val="000000" w:themeColor="text1"/>
          <w:sz w:val="24"/>
          <w:szCs w:val="24"/>
        </w:rPr>
        <w:t xml:space="preserve"> </w:t>
      </w:r>
    </w:p>
    <w:tbl>
      <w:tblPr>
        <w:tblStyle w:val="a8"/>
        <w:tblW w:w="8815" w:type="dxa"/>
        <w:tblLook w:val="04A0" w:firstRow="1" w:lastRow="0" w:firstColumn="1" w:lastColumn="0" w:noHBand="0" w:noVBand="1"/>
      </w:tblPr>
      <w:tblGrid>
        <w:gridCol w:w="1610"/>
        <w:gridCol w:w="925"/>
        <w:gridCol w:w="778"/>
        <w:gridCol w:w="796"/>
        <w:gridCol w:w="1091"/>
        <w:gridCol w:w="1104"/>
        <w:gridCol w:w="1235"/>
        <w:gridCol w:w="1276"/>
      </w:tblGrid>
      <w:tr w:rsidR="003F4334" w:rsidRPr="00AB66F3" w14:paraId="10856D44" w14:textId="77777777" w:rsidTr="00126B27">
        <w:tc>
          <w:tcPr>
            <w:tcW w:w="1610" w:type="dxa"/>
            <w:shd w:val="clear" w:color="auto" w:fill="D9D9D9" w:themeFill="background1" w:themeFillShade="D9"/>
          </w:tcPr>
          <w:p w14:paraId="5F55CF64" w14:textId="77777777" w:rsidR="003F4334" w:rsidRPr="00AB66F3" w:rsidRDefault="003F4334" w:rsidP="00126B27">
            <w:pPr>
              <w:jc w:val="center"/>
              <w:rPr>
                <w:color w:val="000000" w:themeColor="text1"/>
                <w:sz w:val="22"/>
                <w:szCs w:val="22"/>
              </w:rPr>
            </w:pPr>
            <w:r w:rsidRPr="00AB66F3">
              <w:rPr>
                <w:color w:val="000000" w:themeColor="text1"/>
                <w:sz w:val="22"/>
                <w:szCs w:val="22"/>
              </w:rPr>
              <w:t>Construct</w:t>
            </w:r>
          </w:p>
        </w:tc>
        <w:tc>
          <w:tcPr>
            <w:tcW w:w="925" w:type="dxa"/>
            <w:shd w:val="clear" w:color="auto" w:fill="D9D9D9" w:themeFill="background1" w:themeFillShade="D9"/>
          </w:tcPr>
          <w:p w14:paraId="7A02111B" w14:textId="77777777" w:rsidR="003F4334" w:rsidRPr="00AB66F3" w:rsidRDefault="003F4334" w:rsidP="00126B27">
            <w:pPr>
              <w:jc w:val="center"/>
              <w:rPr>
                <w:color w:val="000000" w:themeColor="text1"/>
                <w:sz w:val="22"/>
                <w:szCs w:val="22"/>
              </w:rPr>
            </w:pPr>
            <w:r w:rsidRPr="00AB66F3">
              <w:rPr>
                <w:color w:val="000000" w:themeColor="text1"/>
                <w:sz w:val="22"/>
                <w:szCs w:val="22"/>
              </w:rPr>
              <w:t>Item</w:t>
            </w:r>
          </w:p>
        </w:tc>
        <w:tc>
          <w:tcPr>
            <w:tcW w:w="778" w:type="dxa"/>
            <w:shd w:val="clear" w:color="auto" w:fill="D9D9D9" w:themeFill="background1" w:themeFillShade="D9"/>
          </w:tcPr>
          <w:p w14:paraId="3C573A96" w14:textId="77777777" w:rsidR="003F4334" w:rsidRPr="00C764C1" w:rsidRDefault="003F4334" w:rsidP="00126B27">
            <w:pPr>
              <w:jc w:val="center"/>
              <w:rPr>
                <w:color w:val="000000" w:themeColor="text1"/>
                <w:sz w:val="22"/>
                <w:szCs w:val="22"/>
              </w:rPr>
            </w:pPr>
            <w:r>
              <w:rPr>
                <w:color w:val="000000" w:themeColor="text1"/>
                <w:sz w:val="22"/>
                <w:szCs w:val="22"/>
              </w:rPr>
              <w:t>Min</w:t>
            </w:r>
          </w:p>
        </w:tc>
        <w:tc>
          <w:tcPr>
            <w:tcW w:w="796" w:type="dxa"/>
            <w:shd w:val="clear" w:color="auto" w:fill="D9D9D9" w:themeFill="background1" w:themeFillShade="D9"/>
          </w:tcPr>
          <w:p w14:paraId="796F570B" w14:textId="77777777" w:rsidR="003F4334" w:rsidRPr="00C764C1" w:rsidRDefault="003F4334" w:rsidP="00126B27">
            <w:pPr>
              <w:jc w:val="center"/>
              <w:rPr>
                <w:color w:val="000000" w:themeColor="text1"/>
                <w:sz w:val="22"/>
                <w:szCs w:val="22"/>
              </w:rPr>
            </w:pPr>
            <w:r>
              <w:rPr>
                <w:color w:val="000000" w:themeColor="text1"/>
                <w:sz w:val="22"/>
                <w:szCs w:val="22"/>
              </w:rPr>
              <w:t>Max</w:t>
            </w:r>
          </w:p>
        </w:tc>
        <w:tc>
          <w:tcPr>
            <w:tcW w:w="1091" w:type="dxa"/>
            <w:shd w:val="clear" w:color="auto" w:fill="D9D9D9" w:themeFill="background1" w:themeFillShade="D9"/>
          </w:tcPr>
          <w:p w14:paraId="3F6B36EF" w14:textId="77777777" w:rsidR="003F4334" w:rsidRPr="00AB66F3" w:rsidRDefault="003F4334" w:rsidP="00126B27">
            <w:pPr>
              <w:jc w:val="center"/>
              <w:rPr>
                <w:color w:val="000000" w:themeColor="text1"/>
                <w:sz w:val="22"/>
                <w:szCs w:val="22"/>
              </w:rPr>
            </w:pPr>
            <w:r w:rsidRPr="00AB66F3">
              <w:rPr>
                <w:color w:val="000000" w:themeColor="text1"/>
                <w:sz w:val="22"/>
                <w:szCs w:val="22"/>
              </w:rPr>
              <w:t>Mean</w:t>
            </w:r>
          </w:p>
        </w:tc>
        <w:tc>
          <w:tcPr>
            <w:tcW w:w="1104" w:type="dxa"/>
            <w:shd w:val="clear" w:color="auto" w:fill="D9D9D9" w:themeFill="background1" w:themeFillShade="D9"/>
          </w:tcPr>
          <w:p w14:paraId="0F274512" w14:textId="77777777" w:rsidR="003F4334" w:rsidRPr="00AB66F3" w:rsidRDefault="003F4334" w:rsidP="00126B27">
            <w:pPr>
              <w:jc w:val="center"/>
              <w:rPr>
                <w:color w:val="000000" w:themeColor="text1"/>
                <w:sz w:val="22"/>
                <w:szCs w:val="22"/>
              </w:rPr>
            </w:pPr>
            <w:r w:rsidRPr="00AB66F3">
              <w:rPr>
                <w:color w:val="000000" w:themeColor="text1"/>
                <w:sz w:val="22"/>
                <w:szCs w:val="22"/>
              </w:rPr>
              <w:t>STD</w:t>
            </w:r>
          </w:p>
        </w:tc>
        <w:tc>
          <w:tcPr>
            <w:tcW w:w="1235" w:type="dxa"/>
            <w:shd w:val="clear" w:color="auto" w:fill="D9D9D9" w:themeFill="background1" w:themeFillShade="D9"/>
          </w:tcPr>
          <w:p w14:paraId="709179A2" w14:textId="77777777" w:rsidR="003F4334" w:rsidRPr="00AB66F3" w:rsidRDefault="003F4334" w:rsidP="00126B27">
            <w:pPr>
              <w:jc w:val="center"/>
              <w:rPr>
                <w:color w:val="000000" w:themeColor="text1"/>
                <w:sz w:val="22"/>
                <w:szCs w:val="22"/>
              </w:rPr>
            </w:pPr>
            <w:r w:rsidRPr="00AB66F3">
              <w:rPr>
                <w:color w:val="000000" w:themeColor="text1"/>
                <w:sz w:val="22"/>
                <w:szCs w:val="22"/>
              </w:rPr>
              <w:t>Skewness</w:t>
            </w:r>
          </w:p>
        </w:tc>
        <w:tc>
          <w:tcPr>
            <w:tcW w:w="1276" w:type="dxa"/>
            <w:shd w:val="clear" w:color="auto" w:fill="D9D9D9" w:themeFill="background1" w:themeFillShade="D9"/>
          </w:tcPr>
          <w:p w14:paraId="17F4419A" w14:textId="77777777" w:rsidR="003F4334" w:rsidRPr="00AB66F3" w:rsidRDefault="003F4334" w:rsidP="00126B27">
            <w:pPr>
              <w:jc w:val="center"/>
              <w:rPr>
                <w:color w:val="000000" w:themeColor="text1"/>
                <w:sz w:val="22"/>
                <w:szCs w:val="22"/>
              </w:rPr>
            </w:pPr>
            <w:r w:rsidRPr="00AB66F3">
              <w:rPr>
                <w:color w:val="000000" w:themeColor="text1"/>
                <w:sz w:val="22"/>
                <w:szCs w:val="22"/>
              </w:rPr>
              <w:t>Kurtosis</w:t>
            </w:r>
          </w:p>
        </w:tc>
      </w:tr>
      <w:tr w:rsidR="003F4334" w:rsidRPr="00AB66F3" w14:paraId="27D4BD96" w14:textId="77777777" w:rsidTr="00126B27">
        <w:tc>
          <w:tcPr>
            <w:tcW w:w="1610" w:type="dxa"/>
            <w:vMerge w:val="restart"/>
          </w:tcPr>
          <w:p w14:paraId="69BD85A5" w14:textId="77777777" w:rsidR="003F4334" w:rsidRPr="00AB66F3" w:rsidRDefault="003F4334" w:rsidP="00126B27">
            <w:pPr>
              <w:rPr>
                <w:color w:val="000000" w:themeColor="text1"/>
                <w:sz w:val="22"/>
                <w:szCs w:val="22"/>
              </w:rPr>
            </w:pPr>
            <w:r w:rsidRPr="00AB66F3">
              <w:rPr>
                <w:color w:val="000000" w:themeColor="text1"/>
                <w:sz w:val="22"/>
                <w:szCs w:val="22"/>
              </w:rPr>
              <w:t>Attributes</w:t>
            </w:r>
          </w:p>
        </w:tc>
        <w:tc>
          <w:tcPr>
            <w:tcW w:w="925" w:type="dxa"/>
          </w:tcPr>
          <w:p w14:paraId="26BCF0C5"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p>
        </w:tc>
        <w:tc>
          <w:tcPr>
            <w:tcW w:w="778" w:type="dxa"/>
          </w:tcPr>
          <w:p w14:paraId="396D89A3" w14:textId="77777777" w:rsidR="003F4334" w:rsidRDefault="003F4334" w:rsidP="00126B27">
            <w:pPr>
              <w:rPr>
                <w:color w:val="000000" w:themeColor="text1"/>
                <w:sz w:val="22"/>
                <w:szCs w:val="22"/>
              </w:rPr>
            </w:pPr>
            <w:r>
              <w:rPr>
                <w:color w:val="000000" w:themeColor="text1"/>
                <w:sz w:val="22"/>
                <w:szCs w:val="22"/>
              </w:rPr>
              <w:t>2</w:t>
            </w:r>
          </w:p>
        </w:tc>
        <w:tc>
          <w:tcPr>
            <w:tcW w:w="796" w:type="dxa"/>
          </w:tcPr>
          <w:p w14:paraId="3A460469"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2B2413F3" w14:textId="77777777" w:rsidR="003F4334" w:rsidRPr="00AB66F3" w:rsidRDefault="003F4334" w:rsidP="00126B27">
            <w:pPr>
              <w:jc w:val="right"/>
              <w:rPr>
                <w:color w:val="000000" w:themeColor="text1"/>
                <w:sz w:val="22"/>
                <w:szCs w:val="22"/>
              </w:rPr>
            </w:pPr>
            <w:r>
              <w:rPr>
                <w:color w:val="000000" w:themeColor="text1"/>
                <w:sz w:val="22"/>
                <w:szCs w:val="22"/>
              </w:rPr>
              <w:t>6.31</w:t>
            </w:r>
          </w:p>
        </w:tc>
        <w:tc>
          <w:tcPr>
            <w:tcW w:w="1104" w:type="dxa"/>
          </w:tcPr>
          <w:p w14:paraId="221E2905" w14:textId="77777777" w:rsidR="003F4334" w:rsidRPr="00AB66F3" w:rsidRDefault="003F4334" w:rsidP="00126B27">
            <w:pPr>
              <w:jc w:val="right"/>
              <w:rPr>
                <w:color w:val="000000" w:themeColor="text1"/>
                <w:sz w:val="22"/>
                <w:szCs w:val="22"/>
              </w:rPr>
            </w:pPr>
            <w:r>
              <w:rPr>
                <w:color w:val="000000" w:themeColor="text1"/>
                <w:sz w:val="22"/>
                <w:szCs w:val="22"/>
              </w:rPr>
              <w:t>1.018</w:t>
            </w:r>
          </w:p>
        </w:tc>
        <w:tc>
          <w:tcPr>
            <w:tcW w:w="1235" w:type="dxa"/>
          </w:tcPr>
          <w:p w14:paraId="7A187330" w14:textId="77777777" w:rsidR="003F4334" w:rsidRPr="00AB66F3" w:rsidRDefault="003F4334" w:rsidP="00126B27">
            <w:pPr>
              <w:jc w:val="right"/>
              <w:rPr>
                <w:color w:val="000000" w:themeColor="text1"/>
                <w:sz w:val="22"/>
                <w:szCs w:val="22"/>
              </w:rPr>
            </w:pPr>
            <w:r>
              <w:rPr>
                <w:color w:val="000000" w:themeColor="text1"/>
                <w:sz w:val="22"/>
                <w:szCs w:val="22"/>
              </w:rPr>
              <w:t>-1.725</w:t>
            </w:r>
          </w:p>
        </w:tc>
        <w:tc>
          <w:tcPr>
            <w:tcW w:w="1276" w:type="dxa"/>
          </w:tcPr>
          <w:p w14:paraId="1707F87E" w14:textId="77777777" w:rsidR="003F4334" w:rsidRPr="00AB66F3" w:rsidRDefault="003F4334" w:rsidP="00126B27">
            <w:pPr>
              <w:jc w:val="right"/>
              <w:rPr>
                <w:color w:val="000000" w:themeColor="text1"/>
                <w:sz w:val="22"/>
                <w:szCs w:val="22"/>
              </w:rPr>
            </w:pPr>
            <w:r>
              <w:rPr>
                <w:color w:val="000000" w:themeColor="text1"/>
                <w:sz w:val="22"/>
                <w:szCs w:val="22"/>
              </w:rPr>
              <w:t>.610</w:t>
            </w:r>
          </w:p>
        </w:tc>
      </w:tr>
      <w:tr w:rsidR="003F4334" w:rsidRPr="00AB66F3" w14:paraId="12C10C92" w14:textId="77777777" w:rsidTr="00126B27">
        <w:tc>
          <w:tcPr>
            <w:tcW w:w="1610" w:type="dxa"/>
            <w:vMerge/>
          </w:tcPr>
          <w:p w14:paraId="2779E5BB" w14:textId="77777777" w:rsidR="003F4334" w:rsidRPr="00AB66F3" w:rsidRDefault="003F4334" w:rsidP="00126B27">
            <w:pPr>
              <w:rPr>
                <w:color w:val="000000" w:themeColor="text1"/>
                <w:sz w:val="22"/>
                <w:szCs w:val="22"/>
              </w:rPr>
            </w:pPr>
          </w:p>
        </w:tc>
        <w:tc>
          <w:tcPr>
            <w:tcW w:w="925" w:type="dxa"/>
          </w:tcPr>
          <w:p w14:paraId="0A6F004B"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2</w:t>
            </w:r>
          </w:p>
        </w:tc>
        <w:tc>
          <w:tcPr>
            <w:tcW w:w="778" w:type="dxa"/>
          </w:tcPr>
          <w:p w14:paraId="5F6AEA0D" w14:textId="77777777" w:rsidR="003F4334" w:rsidRDefault="003F4334" w:rsidP="00126B27">
            <w:pPr>
              <w:rPr>
                <w:color w:val="000000" w:themeColor="text1"/>
                <w:sz w:val="22"/>
                <w:szCs w:val="22"/>
              </w:rPr>
            </w:pPr>
            <w:r>
              <w:rPr>
                <w:color w:val="000000" w:themeColor="text1"/>
                <w:sz w:val="22"/>
                <w:szCs w:val="22"/>
              </w:rPr>
              <w:t>2</w:t>
            </w:r>
          </w:p>
        </w:tc>
        <w:tc>
          <w:tcPr>
            <w:tcW w:w="796" w:type="dxa"/>
          </w:tcPr>
          <w:p w14:paraId="23A1E664"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151052DD" w14:textId="77777777" w:rsidR="003F4334" w:rsidRPr="00AB66F3" w:rsidRDefault="003F4334" w:rsidP="00126B27">
            <w:pPr>
              <w:jc w:val="right"/>
              <w:rPr>
                <w:color w:val="000000" w:themeColor="text1"/>
                <w:sz w:val="22"/>
                <w:szCs w:val="22"/>
              </w:rPr>
            </w:pPr>
            <w:r>
              <w:rPr>
                <w:color w:val="000000" w:themeColor="text1"/>
                <w:sz w:val="22"/>
                <w:szCs w:val="22"/>
              </w:rPr>
              <w:t>6.18</w:t>
            </w:r>
          </w:p>
        </w:tc>
        <w:tc>
          <w:tcPr>
            <w:tcW w:w="1104" w:type="dxa"/>
          </w:tcPr>
          <w:p w14:paraId="2E47952B" w14:textId="77777777" w:rsidR="003F4334" w:rsidRPr="00AB66F3" w:rsidRDefault="003F4334" w:rsidP="00126B27">
            <w:pPr>
              <w:jc w:val="right"/>
              <w:rPr>
                <w:color w:val="000000" w:themeColor="text1"/>
                <w:sz w:val="22"/>
                <w:szCs w:val="22"/>
              </w:rPr>
            </w:pPr>
            <w:r>
              <w:rPr>
                <w:color w:val="000000" w:themeColor="text1"/>
                <w:sz w:val="22"/>
                <w:szCs w:val="22"/>
              </w:rPr>
              <w:t>1.237</w:t>
            </w:r>
          </w:p>
        </w:tc>
        <w:tc>
          <w:tcPr>
            <w:tcW w:w="1235" w:type="dxa"/>
          </w:tcPr>
          <w:p w14:paraId="0B3264E5" w14:textId="77777777" w:rsidR="003F4334" w:rsidRPr="00AB66F3" w:rsidRDefault="003F4334" w:rsidP="00126B27">
            <w:pPr>
              <w:jc w:val="right"/>
              <w:rPr>
                <w:color w:val="000000" w:themeColor="text1"/>
                <w:sz w:val="22"/>
                <w:szCs w:val="22"/>
              </w:rPr>
            </w:pPr>
            <w:r>
              <w:rPr>
                <w:color w:val="000000" w:themeColor="text1"/>
                <w:sz w:val="22"/>
                <w:szCs w:val="22"/>
              </w:rPr>
              <w:t>-1.461</w:t>
            </w:r>
          </w:p>
        </w:tc>
        <w:tc>
          <w:tcPr>
            <w:tcW w:w="1276" w:type="dxa"/>
          </w:tcPr>
          <w:p w14:paraId="2755699A" w14:textId="77777777" w:rsidR="003F4334" w:rsidRPr="00AB66F3" w:rsidRDefault="003F4334" w:rsidP="00126B27">
            <w:pPr>
              <w:jc w:val="right"/>
              <w:rPr>
                <w:color w:val="000000" w:themeColor="text1"/>
                <w:sz w:val="22"/>
                <w:szCs w:val="22"/>
              </w:rPr>
            </w:pPr>
            <w:r>
              <w:rPr>
                <w:color w:val="000000" w:themeColor="text1"/>
                <w:sz w:val="22"/>
                <w:szCs w:val="22"/>
              </w:rPr>
              <w:t>1.987</w:t>
            </w:r>
          </w:p>
        </w:tc>
      </w:tr>
      <w:tr w:rsidR="003F4334" w:rsidRPr="00AB66F3" w14:paraId="7FAB8D5C" w14:textId="77777777" w:rsidTr="00126B27">
        <w:tc>
          <w:tcPr>
            <w:tcW w:w="1610" w:type="dxa"/>
            <w:vMerge/>
          </w:tcPr>
          <w:p w14:paraId="130BE56E" w14:textId="77777777" w:rsidR="003F4334" w:rsidRPr="00AB66F3" w:rsidRDefault="003F4334" w:rsidP="00126B27">
            <w:pPr>
              <w:rPr>
                <w:color w:val="000000" w:themeColor="text1"/>
                <w:sz w:val="22"/>
                <w:szCs w:val="22"/>
              </w:rPr>
            </w:pPr>
          </w:p>
        </w:tc>
        <w:tc>
          <w:tcPr>
            <w:tcW w:w="925" w:type="dxa"/>
          </w:tcPr>
          <w:p w14:paraId="4A6D5CC4"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3</w:t>
            </w:r>
          </w:p>
        </w:tc>
        <w:tc>
          <w:tcPr>
            <w:tcW w:w="778" w:type="dxa"/>
          </w:tcPr>
          <w:p w14:paraId="608CA0B2"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0DFDB02C"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585C43DA" w14:textId="77777777" w:rsidR="003F4334" w:rsidRPr="00AB66F3" w:rsidRDefault="003F4334" w:rsidP="00126B27">
            <w:pPr>
              <w:jc w:val="right"/>
              <w:rPr>
                <w:color w:val="000000" w:themeColor="text1"/>
                <w:sz w:val="22"/>
                <w:szCs w:val="22"/>
              </w:rPr>
            </w:pPr>
            <w:r>
              <w:rPr>
                <w:color w:val="000000" w:themeColor="text1"/>
                <w:sz w:val="22"/>
                <w:szCs w:val="22"/>
              </w:rPr>
              <w:t>5.42</w:t>
            </w:r>
          </w:p>
        </w:tc>
        <w:tc>
          <w:tcPr>
            <w:tcW w:w="1104" w:type="dxa"/>
          </w:tcPr>
          <w:p w14:paraId="66A3E10D" w14:textId="77777777" w:rsidR="003F4334" w:rsidRPr="00AB66F3" w:rsidRDefault="003F4334" w:rsidP="00126B27">
            <w:pPr>
              <w:jc w:val="right"/>
              <w:rPr>
                <w:color w:val="000000" w:themeColor="text1"/>
                <w:sz w:val="22"/>
                <w:szCs w:val="22"/>
              </w:rPr>
            </w:pPr>
            <w:r>
              <w:rPr>
                <w:color w:val="000000" w:themeColor="text1"/>
                <w:sz w:val="22"/>
                <w:szCs w:val="22"/>
              </w:rPr>
              <w:t>1.187</w:t>
            </w:r>
          </w:p>
        </w:tc>
        <w:tc>
          <w:tcPr>
            <w:tcW w:w="1235" w:type="dxa"/>
          </w:tcPr>
          <w:p w14:paraId="37FDAE47" w14:textId="77777777" w:rsidR="003F4334" w:rsidRPr="00AB66F3" w:rsidRDefault="003F4334" w:rsidP="00126B27">
            <w:pPr>
              <w:jc w:val="right"/>
              <w:rPr>
                <w:color w:val="000000" w:themeColor="text1"/>
                <w:sz w:val="22"/>
                <w:szCs w:val="22"/>
              </w:rPr>
            </w:pPr>
            <w:r>
              <w:rPr>
                <w:color w:val="000000" w:themeColor="text1"/>
                <w:sz w:val="22"/>
                <w:szCs w:val="22"/>
              </w:rPr>
              <w:t>-0.311</w:t>
            </w:r>
          </w:p>
        </w:tc>
        <w:tc>
          <w:tcPr>
            <w:tcW w:w="1276" w:type="dxa"/>
          </w:tcPr>
          <w:p w14:paraId="1A13AB9E" w14:textId="77777777" w:rsidR="003F4334" w:rsidRPr="00AB66F3" w:rsidRDefault="003F4334" w:rsidP="00126B27">
            <w:pPr>
              <w:jc w:val="right"/>
              <w:rPr>
                <w:color w:val="000000" w:themeColor="text1"/>
                <w:sz w:val="22"/>
                <w:szCs w:val="22"/>
              </w:rPr>
            </w:pPr>
            <w:r>
              <w:rPr>
                <w:color w:val="000000" w:themeColor="text1"/>
                <w:sz w:val="22"/>
                <w:szCs w:val="22"/>
              </w:rPr>
              <w:t>2.635</w:t>
            </w:r>
          </w:p>
        </w:tc>
      </w:tr>
      <w:tr w:rsidR="003F4334" w:rsidRPr="00AB66F3" w14:paraId="07FA31EA" w14:textId="77777777" w:rsidTr="00126B27">
        <w:tc>
          <w:tcPr>
            <w:tcW w:w="1610" w:type="dxa"/>
            <w:vMerge/>
          </w:tcPr>
          <w:p w14:paraId="735AEEC4" w14:textId="77777777" w:rsidR="003F4334" w:rsidRPr="00AB66F3" w:rsidRDefault="003F4334" w:rsidP="00126B27">
            <w:pPr>
              <w:rPr>
                <w:color w:val="000000" w:themeColor="text1"/>
                <w:sz w:val="22"/>
                <w:szCs w:val="22"/>
              </w:rPr>
            </w:pPr>
          </w:p>
        </w:tc>
        <w:tc>
          <w:tcPr>
            <w:tcW w:w="925" w:type="dxa"/>
          </w:tcPr>
          <w:p w14:paraId="0286C839"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4</w:t>
            </w:r>
          </w:p>
        </w:tc>
        <w:tc>
          <w:tcPr>
            <w:tcW w:w="778" w:type="dxa"/>
          </w:tcPr>
          <w:p w14:paraId="07BBDF4B"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4D71F6A5"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281003D5" w14:textId="77777777" w:rsidR="003F4334" w:rsidRPr="00AB66F3" w:rsidRDefault="003F4334" w:rsidP="00126B27">
            <w:pPr>
              <w:jc w:val="right"/>
              <w:rPr>
                <w:color w:val="000000" w:themeColor="text1"/>
                <w:sz w:val="22"/>
                <w:szCs w:val="22"/>
              </w:rPr>
            </w:pPr>
            <w:r>
              <w:rPr>
                <w:color w:val="000000" w:themeColor="text1"/>
                <w:sz w:val="22"/>
                <w:szCs w:val="22"/>
              </w:rPr>
              <w:t>6.07</w:t>
            </w:r>
          </w:p>
        </w:tc>
        <w:tc>
          <w:tcPr>
            <w:tcW w:w="1104" w:type="dxa"/>
          </w:tcPr>
          <w:p w14:paraId="096FBC27" w14:textId="77777777" w:rsidR="003F4334" w:rsidRPr="00AB66F3" w:rsidRDefault="003F4334" w:rsidP="00126B27">
            <w:pPr>
              <w:jc w:val="right"/>
              <w:rPr>
                <w:color w:val="000000" w:themeColor="text1"/>
                <w:sz w:val="22"/>
                <w:szCs w:val="22"/>
              </w:rPr>
            </w:pPr>
            <w:r>
              <w:rPr>
                <w:color w:val="000000" w:themeColor="text1"/>
                <w:sz w:val="22"/>
                <w:szCs w:val="22"/>
              </w:rPr>
              <w:t>1.042</w:t>
            </w:r>
          </w:p>
        </w:tc>
        <w:tc>
          <w:tcPr>
            <w:tcW w:w="1235" w:type="dxa"/>
          </w:tcPr>
          <w:p w14:paraId="1E91D95F" w14:textId="77777777" w:rsidR="003F4334" w:rsidRPr="00AB66F3" w:rsidRDefault="003F4334" w:rsidP="00126B27">
            <w:pPr>
              <w:jc w:val="right"/>
              <w:rPr>
                <w:color w:val="000000" w:themeColor="text1"/>
                <w:sz w:val="22"/>
                <w:szCs w:val="22"/>
              </w:rPr>
            </w:pPr>
            <w:r>
              <w:rPr>
                <w:color w:val="000000" w:themeColor="text1"/>
                <w:sz w:val="22"/>
                <w:szCs w:val="22"/>
              </w:rPr>
              <w:t>-1.043</w:t>
            </w:r>
          </w:p>
        </w:tc>
        <w:tc>
          <w:tcPr>
            <w:tcW w:w="1276" w:type="dxa"/>
          </w:tcPr>
          <w:p w14:paraId="5C4CC3A3" w14:textId="77777777" w:rsidR="003F4334" w:rsidRPr="00AB66F3" w:rsidRDefault="003F4334" w:rsidP="00126B27">
            <w:pPr>
              <w:jc w:val="right"/>
              <w:rPr>
                <w:color w:val="000000" w:themeColor="text1"/>
                <w:sz w:val="22"/>
                <w:szCs w:val="22"/>
              </w:rPr>
            </w:pPr>
            <w:r>
              <w:rPr>
                <w:color w:val="000000" w:themeColor="text1"/>
                <w:sz w:val="22"/>
                <w:szCs w:val="22"/>
              </w:rPr>
              <w:t>.651</w:t>
            </w:r>
          </w:p>
        </w:tc>
      </w:tr>
      <w:tr w:rsidR="003F4334" w:rsidRPr="00AB66F3" w14:paraId="26B7FB7F" w14:textId="77777777" w:rsidTr="00126B27">
        <w:tc>
          <w:tcPr>
            <w:tcW w:w="1610" w:type="dxa"/>
            <w:vMerge/>
          </w:tcPr>
          <w:p w14:paraId="24598E7D" w14:textId="77777777" w:rsidR="003F4334" w:rsidRPr="00AB66F3" w:rsidRDefault="003F4334" w:rsidP="00126B27">
            <w:pPr>
              <w:rPr>
                <w:color w:val="000000" w:themeColor="text1"/>
                <w:sz w:val="22"/>
                <w:szCs w:val="22"/>
              </w:rPr>
            </w:pPr>
          </w:p>
        </w:tc>
        <w:tc>
          <w:tcPr>
            <w:tcW w:w="925" w:type="dxa"/>
          </w:tcPr>
          <w:p w14:paraId="1ABC18E5"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5</w:t>
            </w:r>
          </w:p>
        </w:tc>
        <w:tc>
          <w:tcPr>
            <w:tcW w:w="778" w:type="dxa"/>
          </w:tcPr>
          <w:p w14:paraId="3D13C79B"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3ADD6AE9"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5B5B522C" w14:textId="77777777" w:rsidR="003F4334" w:rsidRPr="00AB66F3" w:rsidRDefault="003F4334" w:rsidP="00126B27">
            <w:pPr>
              <w:jc w:val="right"/>
              <w:rPr>
                <w:color w:val="000000" w:themeColor="text1"/>
                <w:sz w:val="22"/>
                <w:szCs w:val="22"/>
              </w:rPr>
            </w:pPr>
            <w:r>
              <w:rPr>
                <w:color w:val="000000" w:themeColor="text1"/>
                <w:sz w:val="22"/>
                <w:szCs w:val="22"/>
              </w:rPr>
              <w:t>5.46</w:t>
            </w:r>
          </w:p>
        </w:tc>
        <w:tc>
          <w:tcPr>
            <w:tcW w:w="1104" w:type="dxa"/>
          </w:tcPr>
          <w:p w14:paraId="596C408B" w14:textId="77777777" w:rsidR="003F4334" w:rsidRPr="00AB66F3" w:rsidRDefault="003F4334" w:rsidP="00126B27">
            <w:pPr>
              <w:jc w:val="right"/>
              <w:rPr>
                <w:color w:val="000000" w:themeColor="text1"/>
                <w:sz w:val="22"/>
                <w:szCs w:val="22"/>
              </w:rPr>
            </w:pPr>
            <w:r>
              <w:rPr>
                <w:color w:val="000000" w:themeColor="text1"/>
                <w:sz w:val="22"/>
                <w:szCs w:val="22"/>
              </w:rPr>
              <w:t>1.660</w:t>
            </w:r>
          </w:p>
        </w:tc>
        <w:tc>
          <w:tcPr>
            <w:tcW w:w="1235" w:type="dxa"/>
          </w:tcPr>
          <w:p w14:paraId="28F4F72E" w14:textId="77777777" w:rsidR="003F4334" w:rsidRPr="00AB66F3" w:rsidRDefault="003F4334" w:rsidP="00126B27">
            <w:pPr>
              <w:jc w:val="right"/>
              <w:rPr>
                <w:color w:val="000000" w:themeColor="text1"/>
                <w:sz w:val="22"/>
                <w:szCs w:val="22"/>
              </w:rPr>
            </w:pPr>
            <w:r>
              <w:rPr>
                <w:color w:val="000000" w:themeColor="text1"/>
                <w:sz w:val="22"/>
                <w:szCs w:val="22"/>
              </w:rPr>
              <w:t>-0.832</w:t>
            </w:r>
          </w:p>
        </w:tc>
        <w:tc>
          <w:tcPr>
            <w:tcW w:w="1276" w:type="dxa"/>
          </w:tcPr>
          <w:p w14:paraId="58BB5BA7" w14:textId="77777777" w:rsidR="003F4334" w:rsidRPr="00AB66F3" w:rsidRDefault="003F4334" w:rsidP="00126B27">
            <w:pPr>
              <w:jc w:val="right"/>
              <w:rPr>
                <w:color w:val="000000" w:themeColor="text1"/>
                <w:sz w:val="22"/>
                <w:szCs w:val="22"/>
              </w:rPr>
            </w:pPr>
            <w:r>
              <w:rPr>
                <w:color w:val="000000" w:themeColor="text1"/>
                <w:sz w:val="22"/>
                <w:szCs w:val="22"/>
              </w:rPr>
              <w:t>1.097</w:t>
            </w:r>
          </w:p>
        </w:tc>
      </w:tr>
      <w:tr w:rsidR="003F4334" w:rsidRPr="00AB66F3" w14:paraId="0EAE0360" w14:textId="77777777" w:rsidTr="00126B27">
        <w:tc>
          <w:tcPr>
            <w:tcW w:w="1610" w:type="dxa"/>
            <w:vMerge/>
          </w:tcPr>
          <w:p w14:paraId="7B380B34" w14:textId="77777777" w:rsidR="003F4334" w:rsidRPr="00AB66F3" w:rsidRDefault="003F4334" w:rsidP="00126B27">
            <w:pPr>
              <w:rPr>
                <w:color w:val="000000" w:themeColor="text1"/>
                <w:sz w:val="22"/>
                <w:szCs w:val="22"/>
              </w:rPr>
            </w:pPr>
          </w:p>
        </w:tc>
        <w:tc>
          <w:tcPr>
            <w:tcW w:w="925" w:type="dxa"/>
          </w:tcPr>
          <w:p w14:paraId="3012C274"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6</w:t>
            </w:r>
          </w:p>
        </w:tc>
        <w:tc>
          <w:tcPr>
            <w:tcW w:w="778" w:type="dxa"/>
          </w:tcPr>
          <w:p w14:paraId="5ABA99A8"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43A5A0BE"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44146347" w14:textId="77777777" w:rsidR="003F4334" w:rsidRPr="00AB66F3" w:rsidRDefault="003F4334" w:rsidP="00126B27">
            <w:pPr>
              <w:jc w:val="right"/>
              <w:rPr>
                <w:color w:val="000000" w:themeColor="text1"/>
                <w:sz w:val="22"/>
                <w:szCs w:val="22"/>
              </w:rPr>
            </w:pPr>
            <w:r>
              <w:rPr>
                <w:color w:val="000000" w:themeColor="text1"/>
                <w:sz w:val="22"/>
                <w:szCs w:val="22"/>
              </w:rPr>
              <w:t>5.23</w:t>
            </w:r>
          </w:p>
        </w:tc>
        <w:tc>
          <w:tcPr>
            <w:tcW w:w="1104" w:type="dxa"/>
          </w:tcPr>
          <w:p w14:paraId="5D3174DB" w14:textId="77777777" w:rsidR="003F4334" w:rsidRPr="00AB66F3" w:rsidRDefault="003F4334" w:rsidP="00126B27">
            <w:pPr>
              <w:jc w:val="right"/>
              <w:rPr>
                <w:color w:val="000000" w:themeColor="text1"/>
                <w:sz w:val="22"/>
                <w:szCs w:val="22"/>
              </w:rPr>
            </w:pPr>
            <w:r>
              <w:rPr>
                <w:color w:val="000000" w:themeColor="text1"/>
                <w:sz w:val="22"/>
                <w:szCs w:val="22"/>
              </w:rPr>
              <w:t>1.755</w:t>
            </w:r>
          </w:p>
        </w:tc>
        <w:tc>
          <w:tcPr>
            <w:tcW w:w="1235" w:type="dxa"/>
          </w:tcPr>
          <w:p w14:paraId="4D5CDC23" w14:textId="77777777" w:rsidR="003F4334" w:rsidRPr="00AB66F3" w:rsidRDefault="003F4334" w:rsidP="00126B27">
            <w:pPr>
              <w:jc w:val="right"/>
              <w:rPr>
                <w:color w:val="000000" w:themeColor="text1"/>
                <w:sz w:val="22"/>
                <w:szCs w:val="22"/>
              </w:rPr>
            </w:pPr>
            <w:r>
              <w:rPr>
                <w:color w:val="000000" w:themeColor="text1"/>
                <w:sz w:val="22"/>
                <w:szCs w:val="22"/>
              </w:rPr>
              <w:t>-0.874</w:t>
            </w:r>
          </w:p>
        </w:tc>
        <w:tc>
          <w:tcPr>
            <w:tcW w:w="1276" w:type="dxa"/>
          </w:tcPr>
          <w:p w14:paraId="7E75F7BD" w14:textId="77777777" w:rsidR="003F4334" w:rsidRPr="00AB66F3" w:rsidRDefault="003F4334" w:rsidP="00126B27">
            <w:pPr>
              <w:jc w:val="right"/>
              <w:rPr>
                <w:color w:val="000000" w:themeColor="text1"/>
                <w:sz w:val="22"/>
                <w:szCs w:val="22"/>
              </w:rPr>
            </w:pPr>
            <w:r>
              <w:rPr>
                <w:color w:val="000000" w:themeColor="text1"/>
                <w:sz w:val="22"/>
                <w:szCs w:val="22"/>
              </w:rPr>
              <w:t>-.977</w:t>
            </w:r>
          </w:p>
        </w:tc>
      </w:tr>
      <w:tr w:rsidR="003F4334" w:rsidRPr="00AB66F3" w14:paraId="60BE64D3" w14:textId="77777777" w:rsidTr="00126B27">
        <w:tc>
          <w:tcPr>
            <w:tcW w:w="1610" w:type="dxa"/>
            <w:vMerge/>
          </w:tcPr>
          <w:p w14:paraId="44C43B23" w14:textId="77777777" w:rsidR="003F4334" w:rsidRPr="00AB66F3" w:rsidRDefault="003F4334" w:rsidP="00126B27">
            <w:pPr>
              <w:rPr>
                <w:color w:val="000000" w:themeColor="text1"/>
                <w:sz w:val="22"/>
                <w:szCs w:val="22"/>
              </w:rPr>
            </w:pPr>
          </w:p>
        </w:tc>
        <w:tc>
          <w:tcPr>
            <w:tcW w:w="925" w:type="dxa"/>
          </w:tcPr>
          <w:p w14:paraId="371D8F92"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7</w:t>
            </w:r>
          </w:p>
        </w:tc>
        <w:tc>
          <w:tcPr>
            <w:tcW w:w="778" w:type="dxa"/>
          </w:tcPr>
          <w:p w14:paraId="0419B66D"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697813AA"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3E975712" w14:textId="77777777" w:rsidR="003F4334" w:rsidRPr="00AB66F3" w:rsidRDefault="003F4334" w:rsidP="00126B27">
            <w:pPr>
              <w:jc w:val="right"/>
              <w:rPr>
                <w:color w:val="000000" w:themeColor="text1"/>
                <w:sz w:val="22"/>
                <w:szCs w:val="22"/>
              </w:rPr>
            </w:pPr>
            <w:r>
              <w:rPr>
                <w:color w:val="000000" w:themeColor="text1"/>
                <w:sz w:val="22"/>
                <w:szCs w:val="22"/>
              </w:rPr>
              <w:t>4.02</w:t>
            </w:r>
          </w:p>
        </w:tc>
        <w:tc>
          <w:tcPr>
            <w:tcW w:w="1104" w:type="dxa"/>
          </w:tcPr>
          <w:p w14:paraId="4EF4201C" w14:textId="77777777" w:rsidR="003F4334" w:rsidRPr="00AB66F3" w:rsidRDefault="003F4334" w:rsidP="00126B27">
            <w:pPr>
              <w:jc w:val="right"/>
              <w:rPr>
                <w:color w:val="000000" w:themeColor="text1"/>
                <w:sz w:val="22"/>
                <w:szCs w:val="22"/>
              </w:rPr>
            </w:pPr>
            <w:r>
              <w:rPr>
                <w:color w:val="000000" w:themeColor="text1"/>
                <w:sz w:val="22"/>
                <w:szCs w:val="22"/>
              </w:rPr>
              <w:t>1.797</w:t>
            </w:r>
          </w:p>
        </w:tc>
        <w:tc>
          <w:tcPr>
            <w:tcW w:w="1235" w:type="dxa"/>
          </w:tcPr>
          <w:p w14:paraId="0680B275" w14:textId="77777777" w:rsidR="003F4334" w:rsidRPr="00AB66F3" w:rsidRDefault="003F4334" w:rsidP="00126B27">
            <w:pPr>
              <w:jc w:val="right"/>
              <w:rPr>
                <w:color w:val="000000" w:themeColor="text1"/>
                <w:sz w:val="22"/>
                <w:szCs w:val="22"/>
              </w:rPr>
            </w:pPr>
            <w:r>
              <w:rPr>
                <w:color w:val="000000" w:themeColor="text1"/>
                <w:sz w:val="22"/>
                <w:szCs w:val="22"/>
              </w:rPr>
              <w:t>-0.209</w:t>
            </w:r>
          </w:p>
        </w:tc>
        <w:tc>
          <w:tcPr>
            <w:tcW w:w="1276" w:type="dxa"/>
          </w:tcPr>
          <w:p w14:paraId="124AF5A5" w14:textId="77777777" w:rsidR="003F4334" w:rsidRPr="00AB66F3" w:rsidRDefault="003F4334" w:rsidP="00126B27">
            <w:pPr>
              <w:jc w:val="right"/>
              <w:rPr>
                <w:color w:val="000000" w:themeColor="text1"/>
                <w:sz w:val="22"/>
                <w:szCs w:val="22"/>
              </w:rPr>
            </w:pPr>
            <w:r>
              <w:rPr>
                <w:color w:val="000000" w:themeColor="text1"/>
                <w:sz w:val="22"/>
                <w:szCs w:val="22"/>
              </w:rPr>
              <w:t>.785</w:t>
            </w:r>
          </w:p>
        </w:tc>
      </w:tr>
      <w:tr w:rsidR="003F4334" w:rsidRPr="00AB66F3" w14:paraId="468B168D" w14:textId="77777777" w:rsidTr="00126B27">
        <w:tc>
          <w:tcPr>
            <w:tcW w:w="1610" w:type="dxa"/>
            <w:vMerge/>
          </w:tcPr>
          <w:p w14:paraId="032EE11A" w14:textId="77777777" w:rsidR="003F4334" w:rsidRPr="00AB66F3" w:rsidRDefault="003F4334" w:rsidP="00126B27">
            <w:pPr>
              <w:rPr>
                <w:color w:val="000000" w:themeColor="text1"/>
                <w:sz w:val="22"/>
                <w:szCs w:val="22"/>
              </w:rPr>
            </w:pPr>
          </w:p>
        </w:tc>
        <w:tc>
          <w:tcPr>
            <w:tcW w:w="925" w:type="dxa"/>
          </w:tcPr>
          <w:p w14:paraId="387E4BE2"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8</w:t>
            </w:r>
          </w:p>
        </w:tc>
        <w:tc>
          <w:tcPr>
            <w:tcW w:w="778" w:type="dxa"/>
          </w:tcPr>
          <w:p w14:paraId="6031E1BD"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74ADE8D2"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4EC9C656" w14:textId="77777777" w:rsidR="003F4334" w:rsidRPr="00AB66F3" w:rsidRDefault="003F4334" w:rsidP="00126B27">
            <w:pPr>
              <w:jc w:val="right"/>
              <w:rPr>
                <w:color w:val="000000" w:themeColor="text1"/>
                <w:sz w:val="22"/>
                <w:szCs w:val="22"/>
              </w:rPr>
            </w:pPr>
            <w:r>
              <w:rPr>
                <w:color w:val="000000" w:themeColor="text1"/>
                <w:sz w:val="22"/>
                <w:szCs w:val="22"/>
              </w:rPr>
              <w:t>5.86</w:t>
            </w:r>
          </w:p>
        </w:tc>
        <w:tc>
          <w:tcPr>
            <w:tcW w:w="1104" w:type="dxa"/>
          </w:tcPr>
          <w:p w14:paraId="2DCAA96F" w14:textId="77777777" w:rsidR="003F4334" w:rsidRPr="00AB66F3" w:rsidRDefault="003F4334" w:rsidP="00126B27">
            <w:pPr>
              <w:jc w:val="right"/>
              <w:rPr>
                <w:color w:val="000000" w:themeColor="text1"/>
                <w:sz w:val="22"/>
                <w:szCs w:val="22"/>
              </w:rPr>
            </w:pPr>
            <w:r>
              <w:rPr>
                <w:color w:val="000000" w:themeColor="text1"/>
                <w:sz w:val="22"/>
                <w:szCs w:val="22"/>
              </w:rPr>
              <w:t>1.273</w:t>
            </w:r>
          </w:p>
        </w:tc>
        <w:tc>
          <w:tcPr>
            <w:tcW w:w="1235" w:type="dxa"/>
          </w:tcPr>
          <w:p w14:paraId="52D2D925" w14:textId="77777777" w:rsidR="003F4334" w:rsidRPr="00AB66F3" w:rsidRDefault="003F4334" w:rsidP="00126B27">
            <w:pPr>
              <w:jc w:val="right"/>
              <w:rPr>
                <w:color w:val="000000" w:themeColor="text1"/>
                <w:sz w:val="22"/>
                <w:szCs w:val="22"/>
              </w:rPr>
            </w:pPr>
            <w:r>
              <w:rPr>
                <w:color w:val="000000" w:themeColor="text1"/>
                <w:sz w:val="22"/>
                <w:szCs w:val="22"/>
              </w:rPr>
              <w:t>-1.335</w:t>
            </w:r>
          </w:p>
        </w:tc>
        <w:tc>
          <w:tcPr>
            <w:tcW w:w="1276" w:type="dxa"/>
          </w:tcPr>
          <w:p w14:paraId="7DE147C4" w14:textId="77777777" w:rsidR="003F4334" w:rsidRPr="00AB66F3" w:rsidRDefault="003F4334" w:rsidP="00126B27">
            <w:pPr>
              <w:jc w:val="right"/>
              <w:rPr>
                <w:color w:val="000000" w:themeColor="text1"/>
                <w:sz w:val="22"/>
                <w:szCs w:val="22"/>
              </w:rPr>
            </w:pPr>
            <w:r>
              <w:rPr>
                <w:color w:val="000000" w:themeColor="text1"/>
                <w:sz w:val="22"/>
                <w:szCs w:val="22"/>
              </w:rPr>
              <w:t>.210</w:t>
            </w:r>
          </w:p>
        </w:tc>
      </w:tr>
      <w:tr w:rsidR="003F4334" w:rsidRPr="00AB66F3" w14:paraId="64512DF9" w14:textId="77777777" w:rsidTr="00126B27">
        <w:tc>
          <w:tcPr>
            <w:tcW w:w="1610" w:type="dxa"/>
            <w:vMerge/>
          </w:tcPr>
          <w:p w14:paraId="60ECEBDF" w14:textId="77777777" w:rsidR="003F4334" w:rsidRPr="00AB66F3" w:rsidRDefault="003F4334" w:rsidP="00126B27">
            <w:pPr>
              <w:rPr>
                <w:color w:val="000000" w:themeColor="text1"/>
                <w:sz w:val="22"/>
                <w:szCs w:val="22"/>
              </w:rPr>
            </w:pPr>
          </w:p>
        </w:tc>
        <w:tc>
          <w:tcPr>
            <w:tcW w:w="925" w:type="dxa"/>
          </w:tcPr>
          <w:p w14:paraId="7C21C33E"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9</w:t>
            </w:r>
          </w:p>
        </w:tc>
        <w:tc>
          <w:tcPr>
            <w:tcW w:w="778" w:type="dxa"/>
          </w:tcPr>
          <w:p w14:paraId="364C1DAE"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211B754E"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356FE3B0" w14:textId="77777777" w:rsidR="003F4334" w:rsidRPr="00AB66F3" w:rsidRDefault="003F4334" w:rsidP="00126B27">
            <w:pPr>
              <w:jc w:val="right"/>
              <w:rPr>
                <w:color w:val="000000" w:themeColor="text1"/>
                <w:sz w:val="22"/>
                <w:szCs w:val="22"/>
              </w:rPr>
            </w:pPr>
            <w:r>
              <w:rPr>
                <w:color w:val="000000" w:themeColor="text1"/>
                <w:sz w:val="22"/>
                <w:szCs w:val="22"/>
              </w:rPr>
              <w:t>5.93</w:t>
            </w:r>
          </w:p>
        </w:tc>
        <w:tc>
          <w:tcPr>
            <w:tcW w:w="1104" w:type="dxa"/>
          </w:tcPr>
          <w:p w14:paraId="207EB32D" w14:textId="77777777" w:rsidR="003F4334" w:rsidRPr="00AB66F3" w:rsidRDefault="003F4334" w:rsidP="00126B27">
            <w:pPr>
              <w:jc w:val="right"/>
              <w:rPr>
                <w:color w:val="000000" w:themeColor="text1"/>
                <w:sz w:val="22"/>
                <w:szCs w:val="22"/>
              </w:rPr>
            </w:pPr>
            <w:r>
              <w:rPr>
                <w:color w:val="000000" w:themeColor="text1"/>
                <w:sz w:val="22"/>
                <w:szCs w:val="22"/>
              </w:rPr>
              <w:t>1.018</w:t>
            </w:r>
          </w:p>
        </w:tc>
        <w:tc>
          <w:tcPr>
            <w:tcW w:w="1235" w:type="dxa"/>
          </w:tcPr>
          <w:p w14:paraId="37AC8FD4" w14:textId="77777777" w:rsidR="003F4334" w:rsidRPr="00AB66F3" w:rsidRDefault="003F4334" w:rsidP="00126B27">
            <w:pPr>
              <w:jc w:val="right"/>
              <w:rPr>
                <w:color w:val="000000" w:themeColor="text1"/>
                <w:sz w:val="22"/>
                <w:szCs w:val="22"/>
              </w:rPr>
            </w:pPr>
            <w:r>
              <w:rPr>
                <w:color w:val="000000" w:themeColor="text1"/>
                <w:sz w:val="22"/>
                <w:szCs w:val="22"/>
              </w:rPr>
              <w:t>-0.982</w:t>
            </w:r>
          </w:p>
        </w:tc>
        <w:tc>
          <w:tcPr>
            <w:tcW w:w="1276" w:type="dxa"/>
          </w:tcPr>
          <w:p w14:paraId="7216809E" w14:textId="77777777" w:rsidR="003F4334" w:rsidRPr="00AB66F3" w:rsidRDefault="003F4334" w:rsidP="00126B27">
            <w:pPr>
              <w:jc w:val="right"/>
              <w:rPr>
                <w:color w:val="000000" w:themeColor="text1"/>
                <w:sz w:val="22"/>
                <w:szCs w:val="22"/>
              </w:rPr>
            </w:pPr>
            <w:r>
              <w:rPr>
                <w:color w:val="000000" w:themeColor="text1"/>
                <w:sz w:val="22"/>
                <w:szCs w:val="22"/>
              </w:rPr>
              <w:t>1.565</w:t>
            </w:r>
          </w:p>
        </w:tc>
      </w:tr>
      <w:tr w:rsidR="003F4334" w:rsidRPr="00AB66F3" w14:paraId="033E0741" w14:textId="77777777" w:rsidTr="00126B27">
        <w:tc>
          <w:tcPr>
            <w:tcW w:w="1610" w:type="dxa"/>
            <w:vMerge/>
          </w:tcPr>
          <w:p w14:paraId="195D9DF9" w14:textId="77777777" w:rsidR="003F4334" w:rsidRPr="00AB66F3" w:rsidRDefault="003F4334" w:rsidP="00126B27">
            <w:pPr>
              <w:rPr>
                <w:color w:val="000000" w:themeColor="text1"/>
                <w:sz w:val="22"/>
                <w:szCs w:val="22"/>
              </w:rPr>
            </w:pPr>
          </w:p>
        </w:tc>
        <w:tc>
          <w:tcPr>
            <w:tcW w:w="925" w:type="dxa"/>
          </w:tcPr>
          <w:p w14:paraId="37821E3E"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10</w:t>
            </w:r>
          </w:p>
        </w:tc>
        <w:tc>
          <w:tcPr>
            <w:tcW w:w="778" w:type="dxa"/>
          </w:tcPr>
          <w:p w14:paraId="15CF00A0" w14:textId="77777777" w:rsidR="003F4334" w:rsidRDefault="003F4334" w:rsidP="00126B27">
            <w:pPr>
              <w:rPr>
                <w:color w:val="000000" w:themeColor="text1"/>
                <w:sz w:val="22"/>
                <w:szCs w:val="22"/>
              </w:rPr>
            </w:pPr>
            <w:r>
              <w:rPr>
                <w:color w:val="000000" w:themeColor="text1"/>
                <w:sz w:val="22"/>
                <w:szCs w:val="22"/>
              </w:rPr>
              <w:t>2</w:t>
            </w:r>
          </w:p>
        </w:tc>
        <w:tc>
          <w:tcPr>
            <w:tcW w:w="796" w:type="dxa"/>
          </w:tcPr>
          <w:p w14:paraId="4157B445"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5CAB931B" w14:textId="77777777" w:rsidR="003F4334" w:rsidRPr="00AB66F3" w:rsidRDefault="003F4334" w:rsidP="00126B27">
            <w:pPr>
              <w:jc w:val="right"/>
              <w:rPr>
                <w:color w:val="000000" w:themeColor="text1"/>
                <w:sz w:val="22"/>
                <w:szCs w:val="22"/>
              </w:rPr>
            </w:pPr>
            <w:r>
              <w:rPr>
                <w:color w:val="000000" w:themeColor="text1"/>
                <w:sz w:val="22"/>
                <w:szCs w:val="22"/>
              </w:rPr>
              <w:t>5.23</w:t>
            </w:r>
          </w:p>
        </w:tc>
        <w:tc>
          <w:tcPr>
            <w:tcW w:w="1104" w:type="dxa"/>
          </w:tcPr>
          <w:p w14:paraId="3D375D0F" w14:textId="77777777" w:rsidR="003F4334" w:rsidRPr="00AB66F3" w:rsidRDefault="003F4334" w:rsidP="00126B27">
            <w:pPr>
              <w:jc w:val="right"/>
              <w:rPr>
                <w:color w:val="000000" w:themeColor="text1"/>
                <w:sz w:val="22"/>
                <w:szCs w:val="22"/>
              </w:rPr>
            </w:pPr>
            <w:r>
              <w:rPr>
                <w:color w:val="000000" w:themeColor="text1"/>
                <w:sz w:val="22"/>
                <w:szCs w:val="22"/>
              </w:rPr>
              <w:t>1.650</w:t>
            </w:r>
          </w:p>
        </w:tc>
        <w:tc>
          <w:tcPr>
            <w:tcW w:w="1235" w:type="dxa"/>
          </w:tcPr>
          <w:p w14:paraId="0FF9D1A8" w14:textId="77777777" w:rsidR="003F4334" w:rsidRPr="00AB66F3" w:rsidRDefault="003F4334" w:rsidP="00126B27">
            <w:pPr>
              <w:jc w:val="right"/>
              <w:rPr>
                <w:color w:val="000000" w:themeColor="text1"/>
                <w:sz w:val="22"/>
                <w:szCs w:val="22"/>
              </w:rPr>
            </w:pPr>
            <w:r>
              <w:rPr>
                <w:color w:val="000000" w:themeColor="text1"/>
                <w:sz w:val="22"/>
                <w:szCs w:val="22"/>
              </w:rPr>
              <w:t>-0.772</w:t>
            </w:r>
          </w:p>
        </w:tc>
        <w:tc>
          <w:tcPr>
            <w:tcW w:w="1276" w:type="dxa"/>
          </w:tcPr>
          <w:p w14:paraId="7DECDF43" w14:textId="77777777" w:rsidR="003F4334" w:rsidRPr="00AB66F3" w:rsidRDefault="003F4334" w:rsidP="00126B27">
            <w:pPr>
              <w:jc w:val="right"/>
              <w:rPr>
                <w:color w:val="000000" w:themeColor="text1"/>
                <w:sz w:val="22"/>
                <w:szCs w:val="22"/>
              </w:rPr>
            </w:pPr>
            <w:r>
              <w:rPr>
                <w:color w:val="000000" w:themeColor="text1"/>
                <w:sz w:val="22"/>
                <w:szCs w:val="22"/>
              </w:rPr>
              <w:t>2.293</w:t>
            </w:r>
          </w:p>
        </w:tc>
      </w:tr>
      <w:tr w:rsidR="003F4334" w:rsidRPr="00AB66F3" w14:paraId="34E376FC" w14:textId="77777777" w:rsidTr="00126B27">
        <w:tc>
          <w:tcPr>
            <w:tcW w:w="1610" w:type="dxa"/>
            <w:vMerge/>
          </w:tcPr>
          <w:p w14:paraId="7DA8EA1A" w14:textId="77777777" w:rsidR="003F4334" w:rsidRPr="00AB66F3" w:rsidRDefault="003F4334" w:rsidP="00126B27">
            <w:pPr>
              <w:rPr>
                <w:color w:val="000000" w:themeColor="text1"/>
                <w:sz w:val="22"/>
                <w:szCs w:val="22"/>
              </w:rPr>
            </w:pPr>
          </w:p>
        </w:tc>
        <w:tc>
          <w:tcPr>
            <w:tcW w:w="925" w:type="dxa"/>
          </w:tcPr>
          <w:p w14:paraId="5429EF11"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11</w:t>
            </w:r>
          </w:p>
        </w:tc>
        <w:tc>
          <w:tcPr>
            <w:tcW w:w="778" w:type="dxa"/>
          </w:tcPr>
          <w:p w14:paraId="67C54740"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164B478E"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6104DC3D" w14:textId="77777777" w:rsidR="003F4334" w:rsidRPr="00AB66F3" w:rsidRDefault="003F4334" w:rsidP="00126B27">
            <w:pPr>
              <w:jc w:val="right"/>
              <w:rPr>
                <w:color w:val="000000" w:themeColor="text1"/>
                <w:sz w:val="22"/>
                <w:szCs w:val="22"/>
              </w:rPr>
            </w:pPr>
            <w:r>
              <w:rPr>
                <w:color w:val="000000" w:themeColor="text1"/>
                <w:sz w:val="22"/>
                <w:szCs w:val="22"/>
              </w:rPr>
              <w:t>5.17</w:t>
            </w:r>
          </w:p>
        </w:tc>
        <w:tc>
          <w:tcPr>
            <w:tcW w:w="1104" w:type="dxa"/>
          </w:tcPr>
          <w:p w14:paraId="1281FF35" w14:textId="77777777" w:rsidR="003F4334" w:rsidRPr="00AB66F3" w:rsidRDefault="003F4334" w:rsidP="00126B27">
            <w:pPr>
              <w:jc w:val="right"/>
              <w:rPr>
                <w:color w:val="000000" w:themeColor="text1"/>
                <w:sz w:val="22"/>
                <w:szCs w:val="22"/>
              </w:rPr>
            </w:pPr>
            <w:r>
              <w:rPr>
                <w:color w:val="000000" w:themeColor="text1"/>
                <w:sz w:val="22"/>
                <w:szCs w:val="22"/>
              </w:rPr>
              <w:t>1.826</w:t>
            </w:r>
          </w:p>
        </w:tc>
        <w:tc>
          <w:tcPr>
            <w:tcW w:w="1235" w:type="dxa"/>
          </w:tcPr>
          <w:p w14:paraId="20284F13" w14:textId="77777777" w:rsidR="003F4334" w:rsidRPr="00AB66F3" w:rsidRDefault="003F4334" w:rsidP="00126B27">
            <w:pPr>
              <w:jc w:val="right"/>
              <w:rPr>
                <w:color w:val="000000" w:themeColor="text1"/>
                <w:sz w:val="22"/>
                <w:szCs w:val="22"/>
              </w:rPr>
            </w:pPr>
            <w:r>
              <w:rPr>
                <w:color w:val="000000" w:themeColor="text1"/>
                <w:sz w:val="22"/>
                <w:szCs w:val="22"/>
              </w:rPr>
              <w:t>-0.769</w:t>
            </w:r>
          </w:p>
        </w:tc>
        <w:tc>
          <w:tcPr>
            <w:tcW w:w="1276" w:type="dxa"/>
          </w:tcPr>
          <w:p w14:paraId="456E55EE" w14:textId="77777777" w:rsidR="003F4334" w:rsidRPr="00AB66F3" w:rsidRDefault="003F4334" w:rsidP="00126B27">
            <w:pPr>
              <w:jc w:val="right"/>
              <w:rPr>
                <w:color w:val="000000" w:themeColor="text1"/>
                <w:sz w:val="22"/>
                <w:szCs w:val="22"/>
              </w:rPr>
            </w:pPr>
            <w:r>
              <w:rPr>
                <w:color w:val="000000" w:themeColor="text1"/>
                <w:sz w:val="22"/>
                <w:szCs w:val="22"/>
              </w:rPr>
              <w:t>-.455</w:t>
            </w:r>
          </w:p>
        </w:tc>
      </w:tr>
      <w:tr w:rsidR="003F4334" w:rsidRPr="00AB66F3" w14:paraId="01DB0DC5" w14:textId="77777777" w:rsidTr="00126B27">
        <w:tc>
          <w:tcPr>
            <w:tcW w:w="1610" w:type="dxa"/>
            <w:vMerge/>
          </w:tcPr>
          <w:p w14:paraId="15586E20" w14:textId="77777777" w:rsidR="003F4334" w:rsidRPr="00AB66F3" w:rsidRDefault="003F4334" w:rsidP="00126B27">
            <w:pPr>
              <w:rPr>
                <w:color w:val="000000" w:themeColor="text1"/>
                <w:sz w:val="22"/>
                <w:szCs w:val="22"/>
              </w:rPr>
            </w:pPr>
          </w:p>
        </w:tc>
        <w:tc>
          <w:tcPr>
            <w:tcW w:w="925" w:type="dxa"/>
          </w:tcPr>
          <w:p w14:paraId="7C858D86"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12</w:t>
            </w:r>
          </w:p>
        </w:tc>
        <w:tc>
          <w:tcPr>
            <w:tcW w:w="778" w:type="dxa"/>
          </w:tcPr>
          <w:p w14:paraId="2A934DF5" w14:textId="77777777" w:rsidR="003F4334" w:rsidRDefault="003F4334" w:rsidP="00126B27">
            <w:pPr>
              <w:rPr>
                <w:color w:val="000000" w:themeColor="text1"/>
                <w:sz w:val="22"/>
                <w:szCs w:val="22"/>
              </w:rPr>
            </w:pPr>
            <w:r>
              <w:rPr>
                <w:color w:val="000000" w:themeColor="text1"/>
                <w:sz w:val="22"/>
                <w:szCs w:val="22"/>
              </w:rPr>
              <w:t>2</w:t>
            </w:r>
          </w:p>
        </w:tc>
        <w:tc>
          <w:tcPr>
            <w:tcW w:w="796" w:type="dxa"/>
          </w:tcPr>
          <w:p w14:paraId="702288A4"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77E0F735" w14:textId="77777777" w:rsidR="003F4334" w:rsidRPr="00AB66F3" w:rsidRDefault="003F4334" w:rsidP="00126B27">
            <w:pPr>
              <w:jc w:val="right"/>
              <w:rPr>
                <w:color w:val="000000" w:themeColor="text1"/>
                <w:sz w:val="22"/>
                <w:szCs w:val="22"/>
              </w:rPr>
            </w:pPr>
            <w:r>
              <w:rPr>
                <w:color w:val="000000" w:themeColor="text1"/>
                <w:sz w:val="22"/>
                <w:szCs w:val="22"/>
              </w:rPr>
              <w:t>6.20</w:t>
            </w:r>
          </w:p>
        </w:tc>
        <w:tc>
          <w:tcPr>
            <w:tcW w:w="1104" w:type="dxa"/>
          </w:tcPr>
          <w:p w14:paraId="0C78A15F" w14:textId="77777777" w:rsidR="003F4334" w:rsidRPr="00AB66F3" w:rsidRDefault="003F4334" w:rsidP="00126B27">
            <w:pPr>
              <w:jc w:val="right"/>
              <w:rPr>
                <w:color w:val="000000" w:themeColor="text1"/>
                <w:sz w:val="22"/>
                <w:szCs w:val="22"/>
              </w:rPr>
            </w:pPr>
            <w:r>
              <w:rPr>
                <w:color w:val="000000" w:themeColor="text1"/>
                <w:sz w:val="22"/>
                <w:szCs w:val="22"/>
              </w:rPr>
              <w:t>1.058</w:t>
            </w:r>
          </w:p>
        </w:tc>
        <w:tc>
          <w:tcPr>
            <w:tcW w:w="1235" w:type="dxa"/>
          </w:tcPr>
          <w:p w14:paraId="0AD36965" w14:textId="77777777" w:rsidR="003F4334" w:rsidRPr="00AB66F3" w:rsidRDefault="003F4334" w:rsidP="00126B27">
            <w:pPr>
              <w:jc w:val="right"/>
              <w:rPr>
                <w:color w:val="000000" w:themeColor="text1"/>
                <w:sz w:val="22"/>
                <w:szCs w:val="22"/>
              </w:rPr>
            </w:pPr>
            <w:r>
              <w:rPr>
                <w:color w:val="000000" w:themeColor="text1"/>
                <w:sz w:val="22"/>
                <w:szCs w:val="22"/>
              </w:rPr>
              <w:t>-1.050</w:t>
            </w:r>
          </w:p>
        </w:tc>
        <w:tc>
          <w:tcPr>
            <w:tcW w:w="1276" w:type="dxa"/>
          </w:tcPr>
          <w:p w14:paraId="6B7EFDCA" w14:textId="77777777" w:rsidR="003F4334" w:rsidRPr="00AB66F3" w:rsidRDefault="003F4334" w:rsidP="00126B27">
            <w:pPr>
              <w:jc w:val="right"/>
              <w:rPr>
                <w:color w:val="000000" w:themeColor="text1"/>
                <w:sz w:val="22"/>
                <w:szCs w:val="22"/>
              </w:rPr>
            </w:pPr>
            <w:r>
              <w:rPr>
                <w:color w:val="000000" w:themeColor="text1"/>
                <w:sz w:val="22"/>
                <w:szCs w:val="22"/>
              </w:rPr>
              <w:t>-.219</w:t>
            </w:r>
          </w:p>
        </w:tc>
      </w:tr>
      <w:tr w:rsidR="003F4334" w:rsidRPr="00AB66F3" w14:paraId="68EEA0FA" w14:textId="77777777" w:rsidTr="00126B27">
        <w:tc>
          <w:tcPr>
            <w:tcW w:w="1610" w:type="dxa"/>
            <w:vMerge/>
          </w:tcPr>
          <w:p w14:paraId="4BABFAE2" w14:textId="77777777" w:rsidR="003F4334" w:rsidRPr="00AB66F3" w:rsidRDefault="003F4334" w:rsidP="00126B27">
            <w:pPr>
              <w:rPr>
                <w:color w:val="000000" w:themeColor="text1"/>
                <w:sz w:val="22"/>
                <w:szCs w:val="22"/>
              </w:rPr>
            </w:pPr>
          </w:p>
        </w:tc>
        <w:tc>
          <w:tcPr>
            <w:tcW w:w="925" w:type="dxa"/>
          </w:tcPr>
          <w:p w14:paraId="1FC4926A" w14:textId="77777777" w:rsidR="003F4334" w:rsidRPr="00AE4666" w:rsidRDefault="003F4334" w:rsidP="00126B27">
            <w:pPr>
              <w:rPr>
                <w:color w:val="000000" w:themeColor="text1"/>
                <w:sz w:val="22"/>
                <w:szCs w:val="22"/>
                <w:highlight w:val="yellow"/>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3</w:t>
            </w:r>
          </w:p>
        </w:tc>
        <w:tc>
          <w:tcPr>
            <w:tcW w:w="778" w:type="dxa"/>
          </w:tcPr>
          <w:p w14:paraId="53319C9C"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3151FE0A"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318B98A8" w14:textId="77777777" w:rsidR="003F4334" w:rsidRPr="00AB66F3" w:rsidRDefault="003F4334" w:rsidP="00126B27">
            <w:pPr>
              <w:jc w:val="right"/>
              <w:rPr>
                <w:color w:val="000000" w:themeColor="text1"/>
                <w:sz w:val="22"/>
                <w:szCs w:val="22"/>
              </w:rPr>
            </w:pPr>
            <w:r>
              <w:rPr>
                <w:color w:val="000000" w:themeColor="text1"/>
                <w:sz w:val="22"/>
                <w:szCs w:val="22"/>
              </w:rPr>
              <w:t>6.35</w:t>
            </w:r>
          </w:p>
        </w:tc>
        <w:tc>
          <w:tcPr>
            <w:tcW w:w="1104" w:type="dxa"/>
          </w:tcPr>
          <w:p w14:paraId="536C2266" w14:textId="77777777" w:rsidR="003F4334" w:rsidRPr="00AB66F3" w:rsidRDefault="003F4334" w:rsidP="00126B27">
            <w:pPr>
              <w:jc w:val="right"/>
              <w:rPr>
                <w:color w:val="000000" w:themeColor="text1"/>
                <w:sz w:val="22"/>
                <w:szCs w:val="22"/>
              </w:rPr>
            </w:pPr>
            <w:r>
              <w:rPr>
                <w:color w:val="000000" w:themeColor="text1"/>
                <w:sz w:val="22"/>
                <w:szCs w:val="22"/>
              </w:rPr>
              <w:t>0.833</w:t>
            </w:r>
          </w:p>
        </w:tc>
        <w:tc>
          <w:tcPr>
            <w:tcW w:w="1235" w:type="dxa"/>
          </w:tcPr>
          <w:p w14:paraId="767073D3" w14:textId="77777777" w:rsidR="003F4334" w:rsidRPr="00AB66F3" w:rsidRDefault="003F4334" w:rsidP="00126B27">
            <w:pPr>
              <w:jc w:val="right"/>
              <w:rPr>
                <w:color w:val="000000" w:themeColor="text1"/>
                <w:sz w:val="22"/>
                <w:szCs w:val="22"/>
              </w:rPr>
            </w:pPr>
            <w:r>
              <w:rPr>
                <w:color w:val="000000" w:themeColor="text1"/>
                <w:sz w:val="22"/>
                <w:szCs w:val="22"/>
              </w:rPr>
              <w:t>-1.433</w:t>
            </w:r>
          </w:p>
        </w:tc>
        <w:tc>
          <w:tcPr>
            <w:tcW w:w="1276" w:type="dxa"/>
          </w:tcPr>
          <w:p w14:paraId="53185E83" w14:textId="77777777" w:rsidR="003F4334" w:rsidRPr="00AB66F3" w:rsidRDefault="003F4334" w:rsidP="00126B27">
            <w:pPr>
              <w:jc w:val="right"/>
              <w:rPr>
                <w:color w:val="000000" w:themeColor="text1"/>
                <w:sz w:val="22"/>
                <w:szCs w:val="22"/>
              </w:rPr>
            </w:pPr>
            <w:r>
              <w:rPr>
                <w:color w:val="000000" w:themeColor="text1"/>
                <w:sz w:val="22"/>
                <w:szCs w:val="22"/>
              </w:rPr>
              <w:t>2.620</w:t>
            </w:r>
          </w:p>
        </w:tc>
      </w:tr>
      <w:tr w:rsidR="003F4334" w:rsidRPr="00AB66F3" w14:paraId="4A3363C6" w14:textId="77777777" w:rsidTr="00126B27">
        <w:tc>
          <w:tcPr>
            <w:tcW w:w="1610" w:type="dxa"/>
            <w:vMerge/>
          </w:tcPr>
          <w:p w14:paraId="25A28B69" w14:textId="77777777" w:rsidR="003F4334" w:rsidRPr="00AB66F3" w:rsidRDefault="003F4334" w:rsidP="00126B27">
            <w:pPr>
              <w:rPr>
                <w:color w:val="000000" w:themeColor="text1"/>
                <w:sz w:val="22"/>
                <w:szCs w:val="22"/>
              </w:rPr>
            </w:pPr>
          </w:p>
        </w:tc>
        <w:tc>
          <w:tcPr>
            <w:tcW w:w="925" w:type="dxa"/>
          </w:tcPr>
          <w:p w14:paraId="67CB06E5"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4</w:t>
            </w:r>
          </w:p>
        </w:tc>
        <w:tc>
          <w:tcPr>
            <w:tcW w:w="778" w:type="dxa"/>
          </w:tcPr>
          <w:p w14:paraId="72D47187"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5B144F4A"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35329E7A" w14:textId="77777777" w:rsidR="003F4334" w:rsidRPr="00AB66F3" w:rsidRDefault="003F4334" w:rsidP="00126B27">
            <w:pPr>
              <w:jc w:val="right"/>
              <w:rPr>
                <w:color w:val="000000" w:themeColor="text1"/>
                <w:sz w:val="22"/>
                <w:szCs w:val="22"/>
              </w:rPr>
            </w:pPr>
            <w:r>
              <w:rPr>
                <w:color w:val="000000" w:themeColor="text1"/>
                <w:sz w:val="22"/>
                <w:szCs w:val="22"/>
              </w:rPr>
              <w:t>5.02</w:t>
            </w:r>
          </w:p>
        </w:tc>
        <w:tc>
          <w:tcPr>
            <w:tcW w:w="1104" w:type="dxa"/>
          </w:tcPr>
          <w:p w14:paraId="71F68AEE" w14:textId="77777777" w:rsidR="003F4334" w:rsidRPr="00AB66F3" w:rsidRDefault="003F4334" w:rsidP="00126B27">
            <w:pPr>
              <w:jc w:val="right"/>
              <w:rPr>
                <w:color w:val="000000" w:themeColor="text1"/>
                <w:sz w:val="22"/>
                <w:szCs w:val="22"/>
              </w:rPr>
            </w:pPr>
            <w:r>
              <w:rPr>
                <w:color w:val="000000" w:themeColor="text1"/>
                <w:sz w:val="22"/>
                <w:szCs w:val="22"/>
              </w:rPr>
              <w:t>1.842</w:t>
            </w:r>
          </w:p>
        </w:tc>
        <w:tc>
          <w:tcPr>
            <w:tcW w:w="1235" w:type="dxa"/>
          </w:tcPr>
          <w:p w14:paraId="1A3CB9C9" w14:textId="77777777" w:rsidR="003F4334" w:rsidRPr="00AB66F3" w:rsidRDefault="003F4334" w:rsidP="00126B27">
            <w:pPr>
              <w:jc w:val="right"/>
              <w:rPr>
                <w:color w:val="000000" w:themeColor="text1"/>
                <w:sz w:val="22"/>
                <w:szCs w:val="22"/>
              </w:rPr>
            </w:pPr>
            <w:r>
              <w:rPr>
                <w:color w:val="000000" w:themeColor="text1"/>
                <w:sz w:val="22"/>
                <w:szCs w:val="22"/>
              </w:rPr>
              <w:t>-0.85</w:t>
            </w:r>
          </w:p>
        </w:tc>
        <w:tc>
          <w:tcPr>
            <w:tcW w:w="1276" w:type="dxa"/>
          </w:tcPr>
          <w:p w14:paraId="26B00819" w14:textId="77777777" w:rsidR="003F4334" w:rsidRPr="00AB66F3" w:rsidRDefault="003F4334" w:rsidP="00126B27">
            <w:pPr>
              <w:jc w:val="right"/>
              <w:rPr>
                <w:color w:val="000000" w:themeColor="text1"/>
                <w:sz w:val="22"/>
                <w:szCs w:val="22"/>
              </w:rPr>
            </w:pPr>
            <w:r>
              <w:rPr>
                <w:color w:val="000000" w:themeColor="text1"/>
                <w:sz w:val="22"/>
                <w:szCs w:val="22"/>
              </w:rPr>
              <w:t>1.466</w:t>
            </w:r>
          </w:p>
        </w:tc>
      </w:tr>
      <w:tr w:rsidR="003F4334" w:rsidRPr="00AB66F3" w14:paraId="47F6B2FA" w14:textId="77777777" w:rsidTr="00126B27">
        <w:tc>
          <w:tcPr>
            <w:tcW w:w="1610" w:type="dxa"/>
            <w:vMerge/>
          </w:tcPr>
          <w:p w14:paraId="308781B7" w14:textId="77777777" w:rsidR="003F4334" w:rsidRPr="00AB66F3" w:rsidRDefault="003F4334" w:rsidP="00126B27">
            <w:pPr>
              <w:rPr>
                <w:color w:val="000000" w:themeColor="text1"/>
                <w:sz w:val="22"/>
                <w:szCs w:val="22"/>
              </w:rPr>
            </w:pPr>
          </w:p>
        </w:tc>
        <w:tc>
          <w:tcPr>
            <w:tcW w:w="925" w:type="dxa"/>
          </w:tcPr>
          <w:p w14:paraId="59881AB4"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5</w:t>
            </w:r>
          </w:p>
        </w:tc>
        <w:tc>
          <w:tcPr>
            <w:tcW w:w="778" w:type="dxa"/>
          </w:tcPr>
          <w:p w14:paraId="55754155"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0E5840D5"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6ABBF4E2" w14:textId="77777777" w:rsidR="003F4334" w:rsidRPr="00AB66F3" w:rsidRDefault="003F4334" w:rsidP="00126B27">
            <w:pPr>
              <w:jc w:val="right"/>
              <w:rPr>
                <w:color w:val="000000" w:themeColor="text1"/>
                <w:sz w:val="22"/>
                <w:szCs w:val="22"/>
              </w:rPr>
            </w:pPr>
            <w:r>
              <w:rPr>
                <w:color w:val="000000" w:themeColor="text1"/>
                <w:sz w:val="22"/>
                <w:szCs w:val="22"/>
              </w:rPr>
              <w:t>4.73</w:t>
            </w:r>
          </w:p>
        </w:tc>
        <w:tc>
          <w:tcPr>
            <w:tcW w:w="1104" w:type="dxa"/>
          </w:tcPr>
          <w:p w14:paraId="47AE6335" w14:textId="77777777" w:rsidR="003F4334" w:rsidRPr="00AB66F3" w:rsidRDefault="003F4334" w:rsidP="00126B27">
            <w:pPr>
              <w:jc w:val="right"/>
              <w:rPr>
                <w:color w:val="000000" w:themeColor="text1"/>
                <w:sz w:val="22"/>
                <w:szCs w:val="22"/>
              </w:rPr>
            </w:pPr>
            <w:r>
              <w:rPr>
                <w:color w:val="000000" w:themeColor="text1"/>
                <w:sz w:val="22"/>
                <w:szCs w:val="22"/>
              </w:rPr>
              <w:t>1.736</w:t>
            </w:r>
          </w:p>
        </w:tc>
        <w:tc>
          <w:tcPr>
            <w:tcW w:w="1235" w:type="dxa"/>
          </w:tcPr>
          <w:p w14:paraId="0820D1AF" w14:textId="77777777" w:rsidR="003F4334" w:rsidRPr="00AB66F3" w:rsidRDefault="003F4334" w:rsidP="00126B27">
            <w:pPr>
              <w:jc w:val="right"/>
              <w:rPr>
                <w:color w:val="000000" w:themeColor="text1"/>
                <w:sz w:val="22"/>
                <w:szCs w:val="22"/>
              </w:rPr>
            </w:pPr>
            <w:r>
              <w:rPr>
                <w:color w:val="000000" w:themeColor="text1"/>
                <w:sz w:val="22"/>
                <w:szCs w:val="22"/>
              </w:rPr>
              <w:t>-0.015</w:t>
            </w:r>
          </w:p>
        </w:tc>
        <w:tc>
          <w:tcPr>
            <w:tcW w:w="1276" w:type="dxa"/>
          </w:tcPr>
          <w:p w14:paraId="6E18C97D" w14:textId="77777777" w:rsidR="003F4334" w:rsidRPr="00AB66F3" w:rsidRDefault="003F4334" w:rsidP="00126B27">
            <w:pPr>
              <w:jc w:val="right"/>
              <w:rPr>
                <w:color w:val="000000" w:themeColor="text1"/>
                <w:sz w:val="22"/>
                <w:szCs w:val="22"/>
              </w:rPr>
            </w:pPr>
            <w:r>
              <w:rPr>
                <w:color w:val="000000" w:themeColor="text1"/>
                <w:sz w:val="22"/>
                <w:szCs w:val="22"/>
              </w:rPr>
              <w:t>1.845</w:t>
            </w:r>
          </w:p>
        </w:tc>
      </w:tr>
      <w:tr w:rsidR="003F4334" w:rsidRPr="00AB66F3" w14:paraId="1F9020C3" w14:textId="77777777" w:rsidTr="00126B27">
        <w:tc>
          <w:tcPr>
            <w:tcW w:w="1610" w:type="dxa"/>
            <w:vMerge/>
          </w:tcPr>
          <w:p w14:paraId="5E3CF051" w14:textId="77777777" w:rsidR="003F4334" w:rsidRPr="00AB66F3" w:rsidRDefault="003F4334" w:rsidP="00126B27">
            <w:pPr>
              <w:rPr>
                <w:color w:val="000000" w:themeColor="text1"/>
                <w:sz w:val="22"/>
                <w:szCs w:val="22"/>
              </w:rPr>
            </w:pPr>
          </w:p>
        </w:tc>
        <w:tc>
          <w:tcPr>
            <w:tcW w:w="925" w:type="dxa"/>
          </w:tcPr>
          <w:p w14:paraId="62DC48E9"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6</w:t>
            </w:r>
          </w:p>
        </w:tc>
        <w:tc>
          <w:tcPr>
            <w:tcW w:w="778" w:type="dxa"/>
          </w:tcPr>
          <w:p w14:paraId="37E60BA8"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0F59ECEC"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07E2D8C1" w14:textId="77777777" w:rsidR="003F4334" w:rsidRPr="00AB66F3" w:rsidRDefault="003F4334" w:rsidP="00126B27">
            <w:pPr>
              <w:jc w:val="right"/>
              <w:rPr>
                <w:color w:val="000000" w:themeColor="text1"/>
                <w:sz w:val="22"/>
                <w:szCs w:val="22"/>
              </w:rPr>
            </w:pPr>
            <w:r>
              <w:rPr>
                <w:color w:val="000000" w:themeColor="text1"/>
                <w:sz w:val="22"/>
                <w:szCs w:val="22"/>
              </w:rPr>
              <w:t>5.73</w:t>
            </w:r>
          </w:p>
        </w:tc>
        <w:tc>
          <w:tcPr>
            <w:tcW w:w="1104" w:type="dxa"/>
          </w:tcPr>
          <w:p w14:paraId="24A20E60" w14:textId="77777777" w:rsidR="003F4334" w:rsidRPr="00AB66F3" w:rsidRDefault="003F4334" w:rsidP="00126B27">
            <w:pPr>
              <w:jc w:val="right"/>
              <w:rPr>
                <w:color w:val="000000" w:themeColor="text1"/>
                <w:sz w:val="22"/>
                <w:szCs w:val="22"/>
              </w:rPr>
            </w:pPr>
            <w:r>
              <w:rPr>
                <w:color w:val="000000" w:themeColor="text1"/>
                <w:sz w:val="22"/>
                <w:szCs w:val="22"/>
              </w:rPr>
              <w:t>1.036</w:t>
            </w:r>
          </w:p>
        </w:tc>
        <w:tc>
          <w:tcPr>
            <w:tcW w:w="1235" w:type="dxa"/>
          </w:tcPr>
          <w:p w14:paraId="780E3D6E" w14:textId="77777777" w:rsidR="003F4334" w:rsidRPr="00AB66F3" w:rsidRDefault="003F4334" w:rsidP="00126B27">
            <w:pPr>
              <w:jc w:val="right"/>
              <w:rPr>
                <w:color w:val="000000" w:themeColor="text1"/>
                <w:sz w:val="22"/>
                <w:szCs w:val="22"/>
              </w:rPr>
            </w:pPr>
            <w:r>
              <w:rPr>
                <w:color w:val="000000" w:themeColor="text1"/>
                <w:sz w:val="22"/>
                <w:szCs w:val="22"/>
              </w:rPr>
              <w:t>-0.227</w:t>
            </w:r>
          </w:p>
        </w:tc>
        <w:tc>
          <w:tcPr>
            <w:tcW w:w="1276" w:type="dxa"/>
          </w:tcPr>
          <w:p w14:paraId="5557ACE1" w14:textId="77777777" w:rsidR="003F4334" w:rsidRPr="00AB66F3" w:rsidRDefault="003F4334" w:rsidP="00126B27">
            <w:pPr>
              <w:jc w:val="right"/>
              <w:rPr>
                <w:color w:val="000000" w:themeColor="text1"/>
                <w:sz w:val="22"/>
                <w:szCs w:val="22"/>
              </w:rPr>
            </w:pPr>
            <w:r>
              <w:rPr>
                <w:color w:val="000000" w:themeColor="text1"/>
                <w:sz w:val="22"/>
                <w:szCs w:val="22"/>
              </w:rPr>
              <w:t>.845</w:t>
            </w:r>
          </w:p>
        </w:tc>
      </w:tr>
      <w:tr w:rsidR="003F4334" w:rsidRPr="00AB66F3" w14:paraId="3234882D" w14:textId="77777777" w:rsidTr="00126B27">
        <w:tc>
          <w:tcPr>
            <w:tcW w:w="1610" w:type="dxa"/>
            <w:vMerge/>
          </w:tcPr>
          <w:p w14:paraId="77459754" w14:textId="77777777" w:rsidR="003F4334" w:rsidRPr="00AB66F3" w:rsidRDefault="003F4334" w:rsidP="00126B27">
            <w:pPr>
              <w:rPr>
                <w:color w:val="000000" w:themeColor="text1"/>
                <w:sz w:val="22"/>
                <w:szCs w:val="22"/>
              </w:rPr>
            </w:pPr>
          </w:p>
        </w:tc>
        <w:tc>
          <w:tcPr>
            <w:tcW w:w="925" w:type="dxa"/>
          </w:tcPr>
          <w:p w14:paraId="43CB5E16"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7</w:t>
            </w:r>
          </w:p>
        </w:tc>
        <w:tc>
          <w:tcPr>
            <w:tcW w:w="778" w:type="dxa"/>
          </w:tcPr>
          <w:p w14:paraId="6BE55379"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57C02EDC"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02D288F7" w14:textId="77777777" w:rsidR="003F4334" w:rsidRPr="00AB66F3" w:rsidRDefault="003F4334" w:rsidP="00126B27">
            <w:pPr>
              <w:jc w:val="right"/>
              <w:rPr>
                <w:color w:val="000000" w:themeColor="text1"/>
                <w:sz w:val="22"/>
                <w:szCs w:val="22"/>
              </w:rPr>
            </w:pPr>
            <w:r>
              <w:rPr>
                <w:color w:val="000000" w:themeColor="text1"/>
                <w:sz w:val="22"/>
                <w:szCs w:val="22"/>
              </w:rPr>
              <w:t>5.38</w:t>
            </w:r>
          </w:p>
        </w:tc>
        <w:tc>
          <w:tcPr>
            <w:tcW w:w="1104" w:type="dxa"/>
          </w:tcPr>
          <w:p w14:paraId="61DD1371" w14:textId="77777777" w:rsidR="003F4334" w:rsidRPr="00AB66F3" w:rsidRDefault="003F4334" w:rsidP="00126B27">
            <w:pPr>
              <w:jc w:val="right"/>
              <w:rPr>
                <w:color w:val="000000" w:themeColor="text1"/>
                <w:sz w:val="22"/>
                <w:szCs w:val="22"/>
              </w:rPr>
            </w:pPr>
            <w:r>
              <w:rPr>
                <w:color w:val="000000" w:themeColor="text1"/>
                <w:sz w:val="22"/>
                <w:szCs w:val="22"/>
              </w:rPr>
              <w:t>1.640</w:t>
            </w:r>
          </w:p>
        </w:tc>
        <w:tc>
          <w:tcPr>
            <w:tcW w:w="1235" w:type="dxa"/>
          </w:tcPr>
          <w:p w14:paraId="793FBA3B" w14:textId="77777777" w:rsidR="003F4334" w:rsidRPr="00AB66F3" w:rsidRDefault="003F4334" w:rsidP="00126B27">
            <w:pPr>
              <w:jc w:val="right"/>
              <w:rPr>
                <w:color w:val="000000" w:themeColor="text1"/>
                <w:sz w:val="22"/>
                <w:szCs w:val="22"/>
              </w:rPr>
            </w:pPr>
            <w:r>
              <w:rPr>
                <w:color w:val="000000" w:themeColor="text1"/>
                <w:sz w:val="22"/>
                <w:szCs w:val="22"/>
              </w:rPr>
              <w:t>-0.329</w:t>
            </w:r>
          </w:p>
        </w:tc>
        <w:tc>
          <w:tcPr>
            <w:tcW w:w="1276" w:type="dxa"/>
          </w:tcPr>
          <w:p w14:paraId="1CD854A9" w14:textId="77777777" w:rsidR="003F4334" w:rsidRPr="00AB66F3" w:rsidRDefault="003F4334" w:rsidP="00126B27">
            <w:pPr>
              <w:jc w:val="right"/>
              <w:rPr>
                <w:color w:val="000000" w:themeColor="text1"/>
                <w:sz w:val="22"/>
                <w:szCs w:val="22"/>
              </w:rPr>
            </w:pPr>
            <w:r>
              <w:rPr>
                <w:color w:val="000000" w:themeColor="text1"/>
                <w:sz w:val="22"/>
                <w:szCs w:val="22"/>
              </w:rPr>
              <w:t>2.551</w:t>
            </w:r>
          </w:p>
        </w:tc>
      </w:tr>
      <w:tr w:rsidR="003F4334" w:rsidRPr="00AB66F3" w14:paraId="154781E8" w14:textId="77777777" w:rsidTr="00126B27">
        <w:tc>
          <w:tcPr>
            <w:tcW w:w="1610" w:type="dxa"/>
            <w:vMerge/>
          </w:tcPr>
          <w:p w14:paraId="2458E357" w14:textId="77777777" w:rsidR="003F4334" w:rsidRPr="00AB66F3" w:rsidRDefault="003F4334" w:rsidP="00126B27">
            <w:pPr>
              <w:rPr>
                <w:color w:val="000000" w:themeColor="text1"/>
                <w:sz w:val="22"/>
                <w:szCs w:val="22"/>
              </w:rPr>
            </w:pPr>
          </w:p>
        </w:tc>
        <w:tc>
          <w:tcPr>
            <w:tcW w:w="925" w:type="dxa"/>
          </w:tcPr>
          <w:p w14:paraId="011654E7"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w:t>
            </w:r>
            <w:r w:rsidRPr="00AB66F3">
              <w:rPr>
                <w:color w:val="000000" w:themeColor="text1"/>
                <w:sz w:val="22"/>
                <w:szCs w:val="22"/>
              </w:rPr>
              <w:t>1</w:t>
            </w:r>
            <w:r>
              <w:rPr>
                <w:color w:val="000000" w:themeColor="text1"/>
                <w:sz w:val="22"/>
                <w:szCs w:val="22"/>
              </w:rPr>
              <w:t>8</w:t>
            </w:r>
          </w:p>
        </w:tc>
        <w:tc>
          <w:tcPr>
            <w:tcW w:w="778" w:type="dxa"/>
          </w:tcPr>
          <w:p w14:paraId="50C3E2A8"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05DB1E7A"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422CEC49" w14:textId="77777777" w:rsidR="003F4334" w:rsidRPr="00AB66F3" w:rsidRDefault="003F4334" w:rsidP="00126B27">
            <w:pPr>
              <w:jc w:val="right"/>
              <w:rPr>
                <w:color w:val="000000" w:themeColor="text1"/>
                <w:sz w:val="22"/>
                <w:szCs w:val="22"/>
              </w:rPr>
            </w:pPr>
            <w:r>
              <w:rPr>
                <w:color w:val="000000" w:themeColor="text1"/>
                <w:sz w:val="22"/>
                <w:szCs w:val="22"/>
              </w:rPr>
              <w:t>5.28</w:t>
            </w:r>
          </w:p>
        </w:tc>
        <w:tc>
          <w:tcPr>
            <w:tcW w:w="1104" w:type="dxa"/>
          </w:tcPr>
          <w:p w14:paraId="50718EAD" w14:textId="77777777" w:rsidR="003F4334" w:rsidRPr="00AB66F3" w:rsidRDefault="003F4334" w:rsidP="00126B27">
            <w:pPr>
              <w:jc w:val="right"/>
              <w:rPr>
                <w:color w:val="000000" w:themeColor="text1"/>
                <w:sz w:val="22"/>
                <w:szCs w:val="22"/>
              </w:rPr>
            </w:pPr>
            <w:r>
              <w:rPr>
                <w:color w:val="000000" w:themeColor="text1"/>
                <w:sz w:val="22"/>
                <w:szCs w:val="22"/>
              </w:rPr>
              <w:t>1.479</w:t>
            </w:r>
          </w:p>
        </w:tc>
        <w:tc>
          <w:tcPr>
            <w:tcW w:w="1235" w:type="dxa"/>
          </w:tcPr>
          <w:p w14:paraId="2F7B5ABD" w14:textId="77777777" w:rsidR="003F4334" w:rsidRPr="00AB66F3" w:rsidRDefault="003F4334" w:rsidP="00126B27">
            <w:pPr>
              <w:jc w:val="right"/>
              <w:rPr>
                <w:color w:val="000000" w:themeColor="text1"/>
                <w:sz w:val="22"/>
                <w:szCs w:val="22"/>
              </w:rPr>
            </w:pPr>
            <w:r>
              <w:rPr>
                <w:color w:val="000000" w:themeColor="text1"/>
                <w:sz w:val="22"/>
                <w:szCs w:val="22"/>
              </w:rPr>
              <w:t>-0.664</w:t>
            </w:r>
          </w:p>
        </w:tc>
        <w:tc>
          <w:tcPr>
            <w:tcW w:w="1276" w:type="dxa"/>
          </w:tcPr>
          <w:p w14:paraId="2A54E0F9" w14:textId="77777777" w:rsidR="003F4334" w:rsidRPr="00AB66F3" w:rsidRDefault="003F4334" w:rsidP="00126B27">
            <w:pPr>
              <w:jc w:val="right"/>
              <w:rPr>
                <w:color w:val="000000" w:themeColor="text1"/>
                <w:sz w:val="22"/>
                <w:szCs w:val="22"/>
              </w:rPr>
            </w:pPr>
            <w:r>
              <w:rPr>
                <w:color w:val="000000" w:themeColor="text1"/>
                <w:sz w:val="22"/>
                <w:szCs w:val="22"/>
              </w:rPr>
              <w:t>.442</w:t>
            </w:r>
          </w:p>
        </w:tc>
      </w:tr>
      <w:tr w:rsidR="003F4334" w:rsidRPr="00AB66F3" w14:paraId="70AB56A3" w14:textId="77777777" w:rsidTr="00126B27">
        <w:tc>
          <w:tcPr>
            <w:tcW w:w="1610" w:type="dxa"/>
            <w:vMerge/>
          </w:tcPr>
          <w:p w14:paraId="734F65C3" w14:textId="77777777" w:rsidR="003F4334" w:rsidRPr="00AB66F3" w:rsidRDefault="003F4334" w:rsidP="00126B27">
            <w:pPr>
              <w:rPr>
                <w:color w:val="000000" w:themeColor="text1"/>
                <w:sz w:val="22"/>
                <w:szCs w:val="22"/>
              </w:rPr>
            </w:pPr>
          </w:p>
        </w:tc>
        <w:tc>
          <w:tcPr>
            <w:tcW w:w="925" w:type="dxa"/>
          </w:tcPr>
          <w:p w14:paraId="47FFEACB"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TT19</w:t>
            </w:r>
          </w:p>
        </w:tc>
        <w:tc>
          <w:tcPr>
            <w:tcW w:w="778" w:type="dxa"/>
          </w:tcPr>
          <w:p w14:paraId="3FDF3873" w14:textId="77777777" w:rsidR="003F4334" w:rsidRDefault="003F4334" w:rsidP="00126B27">
            <w:pPr>
              <w:rPr>
                <w:color w:val="000000" w:themeColor="text1"/>
                <w:sz w:val="22"/>
                <w:szCs w:val="22"/>
              </w:rPr>
            </w:pPr>
            <w:r>
              <w:rPr>
                <w:color w:val="000000" w:themeColor="text1"/>
                <w:sz w:val="22"/>
                <w:szCs w:val="22"/>
              </w:rPr>
              <w:t>2</w:t>
            </w:r>
          </w:p>
        </w:tc>
        <w:tc>
          <w:tcPr>
            <w:tcW w:w="796" w:type="dxa"/>
          </w:tcPr>
          <w:p w14:paraId="71857149"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2757F1BC" w14:textId="77777777" w:rsidR="003F4334" w:rsidRPr="00AB66F3" w:rsidRDefault="003F4334" w:rsidP="00126B27">
            <w:pPr>
              <w:jc w:val="right"/>
              <w:rPr>
                <w:color w:val="000000" w:themeColor="text1"/>
                <w:sz w:val="22"/>
                <w:szCs w:val="22"/>
              </w:rPr>
            </w:pPr>
            <w:r>
              <w:rPr>
                <w:color w:val="000000" w:themeColor="text1"/>
                <w:sz w:val="22"/>
                <w:szCs w:val="22"/>
              </w:rPr>
              <w:t>5.76</w:t>
            </w:r>
          </w:p>
        </w:tc>
        <w:tc>
          <w:tcPr>
            <w:tcW w:w="1104" w:type="dxa"/>
          </w:tcPr>
          <w:p w14:paraId="73E188A5" w14:textId="77777777" w:rsidR="003F4334" w:rsidRPr="00AB66F3" w:rsidRDefault="003F4334" w:rsidP="00126B27">
            <w:pPr>
              <w:jc w:val="right"/>
              <w:rPr>
                <w:color w:val="000000" w:themeColor="text1"/>
                <w:sz w:val="22"/>
                <w:szCs w:val="22"/>
              </w:rPr>
            </w:pPr>
            <w:r>
              <w:rPr>
                <w:color w:val="000000" w:themeColor="text1"/>
                <w:sz w:val="22"/>
                <w:szCs w:val="22"/>
              </w:rPr>
              <w:t>0.841</w:t>
            </w:r>
          </w:p>
        </w:tc>
        <w:tc>
          <w:tcPr>
            <w:tcW w:w="1235" w:type="dxa"/>
          </w:tcPr>
          <w:p w14:paraId="2E44097E" w14:textId="77777777" w:rsidR="003F4334" w:rsidRPr="00AB66F3" w:rsidRDefault="003F4334" w:rsidP="00126B27">
            <w:pPr>
              <w:jc w:val="right"/>
              <w:rPr>
                <w:color w:val="000000" w:themeColor="text1"/>
                <w:sz w:val="22"/>
                <w:szCs w:val="22"/>
              </w:rPr>
            </w:pPr>
            <w:r>
              <w:rPr>
                <w:color w:val="000000" w:themeColor="text1"/>
                <w:sz w:val="22"/>
                <w:szCs w:val="22"/>
              </w:rPr>
              <w:t>-1.293</w:t>
            </w:r>
          </w:p>
        </w:tc>
        <w:tc>
          <w:tcPr>
            <w:tcW w:w="1276" w:type="dxa"/>
          </w:tcPr>
          <w:p w14:paraId="032D01D1" w14:textId="77777777" w:rsidR="003F4334" w:rsidRPr="00AB66F3" w:rsidRDefault="003F4334" w:rsidP="00126B27">
            <w:pPr>
              <w:jc w:val="right"/>
              <w:rPr>
                <w:color w:val="000000" w:themeColor="text1"/>
                <w:sz w:val="22"/>
                <w:szCs w:val="22"/>
              </w:rPr>
            </w:pPr>
            <w:r>
              <w:rPr>
                <w:color w:val="000000" w:themeColor="text1"/>
                <w:sz w:val="22"/>
                <w:szCs w:val="22"/>
              </w:rPr>
              <w:t>.873</w:t>
            </w:r>
          </w:p>
        </w:tc>
      </w:tr>
      <w:tr w:rsidR="003F4334" w:rsidRPr="00AB66F3" w14:paraId="6BFC4206" w14:textId="77777777" w:rsidTr="00126B27">
        <w:tc>
          <w:tcPr>
            <w:tcW w:w="1610" w:type="dxa"/>
            <w:vMerge/>
          </w:tcPr>
          <w:p w14:paraId="78278F65" w14:textId="77777777" w:rsidR="003F4334" w:rsidRPr="00AB66F3" w:rsidRDefault="003F4334" w:rsidP="00126B27">
            <w:pPr>
              <w:rPr>
                <w:color w:val="000000" w:themeColor="text1"/>
                <w:sz w:val="22"/>
                <w:szCs w:val="22"/>
              </w:rPr>
            </w:pPr>
          </w:p>
        </w:tc>
        <w:tc>
          <w:tcPr>
            <w:tcW w:w="925" w:type="dxa"/>
          </w:tcPr>
          <w:p w14:paraId="20B500EB" w14:textId="77777777" w:rsidR="003F4334" w:rsidRPr="00AB66F3" w:rsidRDefault="003F4334" w:rsidP="00126B27">
            <w:pPr>
              <w:rPr>
                <w:color w:val="000000" w:themeColor="text1"/>
                <w:sz w:val="22"/>
                <w:szCs w:val="22"/>
              </w:rPr>
            </w:pPr>
            <w:r w:rsidRPr="00AB66F3">
              <w:rPr>
                <w:color w:val="000000" w:themeColor="text1"/>
                <w:sz w:val="22"/>
                <w:szCs w:val="22"/>
              </w:rPr>
              <w:t>A</w:t>
            </w:r>
            <w:r>
              <w:rPr>
                <w:color w:val="000000" w:themeColor="text1"/>
                <w:sz w:val="22"/>
                <w:szCs w:val="22"/>
              </w:rPr>
              <w:t>TT20</w:t>
            </w:r>
          </w:p>
        </w:tc>
        <w:tc>
          <w:tcPr>
            <w:tcW w:w="778" w:type="dxa"/>
          </w:tcPr>
          <w:p w14:paraId="5AF0E826" w14:textId="77777777" w:rsidR="003F4334" w:rsidRDefault="003F4334" w:rsidP="00126B27">
            <w:pPr>
              <w:rPr>
                <w:color w:val="000000" w:themeColor="text1"/>
                <w:sz w:val="22"/>
                <w:szCs w:val="22"/>
              </w:rPr>
            </w:pPr>
            <w:r>
              <w:rPr>
                <w:color w:val="000000" w:themeColor="text1"/>
                <w:sz w:val="22"/>
                <w:szCs w:val="22"/>
              </w:rPr>
              <w:t>1</w:t>
            </w:r>
          </w:p>
        </w:tc>
        <w:tc>
          <w:tcPr>
            <w:tcW w:w="796" w:type="dxa"/>
          </w:tcPr>
          <w:p w14:paraId="6706DD28" w14:textId="77777777" w:rsidR="003F4334" w:rsidRDefault="003F4334" w:rsidP="00126B27">
            <w:pPr>
              <w:rPr>
                <w:color w:val="000000" w:themeColor="text1"/>
                <w:sz w:val="22"/>
                <w:szCs w:val="22"/>
              </w:rPr>
            </w:pPr>
            <w:r>
              <w:rPr>
                <w:color w:val="000000" w:themeColor="text1"/>
                <w:sz w:val="22"/>
                <w:szCs w:val="22"/>
              </w:rPr>
              <w:t>7</w:t>
            </w:r>
          </w:p>
        </w:tc>
        <w:tc>
          <w:tcPr>
            <w:tcW w:w="1091" w:type="dxa"/>
          </w:tcPr>
          <w:p w14:paraId="0D5F4231" w14:textId="77777777" w:rsidR="003F4334" w:rsidRPr="00AB66F3" w:rsidRDefault="003F4334" w:rsidP="00126B27">
            <w:pPr>
              <w:jc w:val="right"/>
              <w:rPr>
                <w:color w:val="000000" w:themeColor="text1"/>
                <w:sz w:val="22"/>
                <w:szCs w:val="22"/>
              </w:rPr>
            </w:pPr>
            <w:r>
              <w:rPr>
                <w:color w:val="000000" w:themeColor="text1"/>
                <w:sz w:val="22"/>
                <w:szCs w:val="22"/>
              </w:rPr>
              <w:t>5.15</w:t>
            </w:r>
          </w:p>
        </w:tc>
        <w:tc>
          <w:tcPr>
            <w:tcW w:w="1104" w:type="dxa"/>
          </w:tcPr>
          <w:p w14:paraId="1A7B128B" w14:textId="77777777" w:rsidR="003F4334" w:rsidRPr="00AB66F3" w:rsidRDefault="003F4334" w:rsidP="00126B27">
            <w:pPr>
              <w:jc w:val="right"/>
              <w:rPr>
                <w:color w:val="000000" w:themeColor="text1"/>
                <w:sz w:val="22"/>
                <w:szCs w:val="22"/>
              </w:rPr>
            </w:pPr>
            <w:r>
              <w:rPr>
                <w:color w:val="000000" w:themeColor="text1"/>
                <w:sz w:val="22"/>
                <w:szCs w:val="22"/>
              </w:rPr>
              <w:t>1.406</w:t>
            </w:r>
          </w:p>
        </w:tc>
        <w:tc>
          <w:tcPr>
            <w:tcW w:w="1235" w:type="dxa"/>
          </w:tcPr>
          <w:p w14:paraId="7E830F92" w14:textId="77777777" w:rsidR="003F4334" w:rsidRPr="00AB66F3" w:rsidRDefault="003F4334" w:rsidP="00126B27">
            <w:pPr>
              <w:jc w:val="right"/>
              <w:rPr>
                <w:color w:val="000000" w:themeColor="text1"/>
                <w:sz w:val="22"/>
                <w:szCs w:val="22"/>
              </w:rPr>
            </w:pPr>
            <w:r>
              <w:rPr>
                <w:color w:val="000000" w:themeColor="text1"/>
                <w:sz w:val="22"/>
                <w:szCs w:val="22"/>
              </w:rPr>
              <w:t>-0.861</w:t>
            </w:r>
          </w:p>
        </w:tc>
        <w:tc>
          <w:tcPr>
            <w:tcW w:w="1276" w:type="dxa"/>
          </w:tcPr>
          <w:p w14:paraId="04F95345" w14:textId="77777777" w:rsidR="003F4334" w:rsidRPr="00AB66F3" w:rsidRDefault="003F4334" w:rsidP="00126B27">
            <w:pPr>
              <w:jc w:val="right"/>
              <w:rPr>
                <w:color w:val="000000" w:themeColor="text1"/>
                <w:sz w:val="22"/>
                <w:szCs w:val="22"/>
              </w:rPr>
            </w:pPr>
            <w:r>
              <w:rPr>
                <w:color w:val="000000" w:themeColor="text1"/>
                <w:sz w:val="22"/>
                <w:szCs w:val="22"/>
              </w:rPr>
              <w:t>-.549</w:t>
            </w:r>
          </w:p>
        </w:tc>
      </w:tr>
      <w:tr w:rsidR="003F4334" w:rsidRPr="00AB66F3" w14:paraId="48EEDFB9" w14:textId="77777777" w:rsidTr="00126B27">
        <w:tc>
          <w:tcPr>
            <w:tcW w:w="1610" w:type="dxa"/>
            <w:vMerge w:val="restart"/>
          </w:tcPr>
          <w:p w14:paraId="477DD6B7" w14:textId="77777777" w:rsidR="003F4334" w:rsidRPr="00AB66F3" w:rsidRDefault="003F4334" w:rsidP="00126B27">
            <w:pPr>
              <w:rPr>
                <w:color w:val="000000" w:themeColor="text1"/>
                <w:sz w:val="22"/>
                <w:szCs w:val="22"/>
              </w:rPr>
            </w:pPr>
            <w:r w:rsidRPr="00AB66F3">
              <w:rPr>
                <w:color w:val="000000" w:themeColor="text1"/>
                <w:sz w:val="22"/>
                <w:szCs w:val="22"/>
              </w:rPr>
              <w:t>Consequences</w:t>
            </w:r>
          </w:p>
        </w:tc>
        <w:tc>
          <w:tcPr>
            <w:tcW w:w="925" w:type="dxa"/>
          </w:tcPr>
          <w:p w14:paraId="41A3121B"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ON1</w:t>
            </w:r>
          </w:p>
        </w:tc>
        <w:tc>
          <w:tcPr>
            <w:tcW w:w="778" w:type="dxa"/>
          </w:tcPr>
          <w:p w14:paraId="27FA77AB"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4ECD9723"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402C0683" w14:textId="77777777" w:rsidR="003F4334" w:rsidRPr="00AB66F3" w:rsidRDefault="003F4334" w:rsidP="00126B27">
            <w:pPr>
              <w:jc w:val="right"/>
              <w:rPr>
                <w:color w:val="000000" w:themeColor="text1"/>
                <w:sz w:val="22"/>
                <w:szCs w:val="22"/>
              </w:rPr>
            </w:pPr>
            <w:r>
              <w:rPr>
                <w:color w:val="000000" w:themeColor="text1"/>
                <w:sz w:val="22"/>
                <w:szCs w:val="22"/>
              </w:rPr>
              <w:t>5.36</w:t>
            </w:r>
          </w:p>
        </w:tc>
        <w:tc>
          <w:tcPr>
            <w:tcW w:w="1104" w:type="dxa"/>
          </w:tcPr>
          <w:p w14:paraId="74029F89" w14:textId="77777777" w:rsidR="003F4334" w:rsidRPr="00AB66F3" w:rsidRDefault="003F4334" w:rsidP="00126B27">
            <w:pPr>
              <w:jc w:val="right"/>
              <w:rPr>
                <w:color w:val="000000" w:themeColor="text1"/>
                <w:sz w:val="22"/>
                <w:szCs w:val="22"/>
              </w:rPr>
            </w:pPr>
            <w:r>
              <w:rPr>
                <w:color w:val="000000" w:themeColor="text1"/>
                <w:sz w:val="22"/>
                <w:szCs w:val="22"/>
              </w:rPr>
              <w:t>1.335</w:t>
            </w:r>
          </w:p>
        </w:tc>
        <w:tc>
          <w:tcPr>
            <w:tcW w:w="1235" w:type="dxa"/>
          </w:tcPr>
          <w:p w14:paraId="23AF43B5" w14:textId="77777777" w:rsidR="003F4334" w:rsidRPr="00AB66F3" w:rsidRDefault="003F4334" w:rsidP="00126B27">
            <w:pPr>
              <w:jc w:val="right"/>
              <w:rPr>
                <w:color w:val="000000" w:themeColor="text1"/>
                <w:sz w:val="22"/>
                <w:szCs w:val="22"/>
              </w:rPr>
            </w:pPr>
            <w:r>
              <w:rPr>
                <w:color w:val="000000" w:themeColor="text1"/>
                <w:sz w:val="22"/>
                <w:szCs w:val="22"/>
              </w:rPr>
              <w:t>-0.655</w:t>
            </w:r>
          </w:p>
        </w:tc>
        <w:tc>
          <w:tcPr>
            <w:tcW w:w="1276" w:type="dxa"/>
          </w:tcPr>
          <w:p w14:paraId="15C530D4" w14:textId="77777777" w:rsidR="003F4334" w:rsidRPr="00AB66F3" w:rsidRDefault="003F4334" w:rsidP="00126B27">
            <w:pPr>
              <w:jc w:val="right"/>
              <w:rPr>
                <w:color w:val="000000" w:themeColor="text1"/>
                <w:sz w:val="22"/>
                <w:szCs w:val="22"/>
              </w:rPr>
            </w:pPr>
            <w:r>
              <w:rPr>
                <w:color w:val="000000" w:themeColor="text1"/>
                <w:sz w:val="22"/>
                <w:szCs w:val="22"/>
              </w:rPr>
              <w:t>.232</w:t>
            </w:r>
          </w:p>
        </w:tc>
      </w:tr>
      <w:tr w:rsidR="003F4334" w:rsidRPr="00AB66F3" w14:paraId="2807C567" w14:textId="77777777" w:rsidTr="00126B27">
        <w:tc>
          <w:tcPr>
            <w:tcW w:w="1610" w:type="dxa"/>
            <w:vMerge/>
          </w:tcPr>
          <w:p w14:paraId="0F09AA94" w14:textId="77777777" w:rsidR="003F4334" w:rsidRPr="00AB66F3" w:rsidRDefault="003F4334" w:rsidP="00126B27">
            <w:pPr>
              <w:rPr>
                <w:color w:val="000000" w:themeColor="text1"/>
                <w:sz w:val="22"/>
                <w:szCs w:val="22"/>
              </w:rPr>
            </w:pPr>
          </w:p>
        </w:tc>
        <w:tc>
          <w:tcPr>
            <w:tcW w:w="925" w:type="dxa"/>
          </w:tcPr>
          <w:p w14:paraId="00E1B89A"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w:t>
            </w:r>
          </w:p>
        </w:tc>
        <w:tc>
          <w:tcPr>
            <w:tcW w:w="778" w:type="dxa"/>
          </w:tcPr>
          <w:p w14:paraId="6E738E56"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62286164"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422D3123" w14:textId="77777777" w:rsidR="003F4334" w:rsidRPr="00AB66F3" w:rsidRDefault="003F4334" w:rsidP="00126B27">
            <w:pPr>
              <w:jc w:val="right"/>
              <w:rPr>
                <w:color w:val="000000" w:themeColor="text1"/>
                <w:sz w:val="22"/>
                <w:szCs w:val="22"/>
              </w:rPr>
            </w:pPr>
            <w:r>
              <w:rPr>
                <w:color w:val="000000" w:themeColor="text1"/>
                <w:sz w:val="22"/>
                <w:szCs w:val="22"/>
              </w:rPr>
              <w:t>5.71</w:t>
            </w:r>
          </w:p>
        </w:tc>
        <w:tc>
          <w:tcPr>
            <w:tcW w:w="1104" w:type="dxa"/>
          </w:tcPr>
          <w:p w14:paraId="5AC2F690" w14:textId="77777777" w:rsidR="003F4334" w:rsidRPr="00AB66F3" w:rsidRDefault="003F4334" w:rsidP="00126B27">
            <w:pPr>
              <w:jc w:val="right"/>
              <w:rPr>
                <w:color w:val="000000" w:themeColor="text1"/>
                <w:sz w:val="22"/>
                <w:szCs w:val="22"/>
              </w:rPr>
            </w:pPr>
            <w:r>
              <w:rPr>
                <w:color w:val="000000" w:themeColor="text1"/>
                <w:sz w:val="22"/>
                <w:szCs w:val="22"/>
              </w:rPr>
              <w:t>1.480</w:t>
            </w:r>
          </w:p>
        </w:tc>
        <w:tc>
          <w:tcPr>
            <w:tcW w:w="1235" w:type="dxa"/>
          </w:tcPr>
          <w:p w14:paraId="0479CCE8" w14:textId="77777777" w:rsidR="003F4334" w:rsidRPr="00AB66F3" w:rsidRDefault="003F4334" w:rsidP="00126B27">
            <w:pPr>
              <w:jc w:val="right"/>
              <w:rPr>
                <w:color w:val="000000" w:themeColor="text1"/>
                <w:sz w:val="22"/>
                <w:szCs w:val="22"/>
              </w:rPr>
            </w:pPr>
            <w:r>
              <w:rPr>
                <w:color w:val="000000" w:themeColor="text1"/>
                <w:sz w:val="22"/>
                <w:szCs w:val="22"/>
              </w:rPr>
              <w:t>-1.331</w:t>
            </w:r>
          </w:p>
        </w:tc>
        <w:tc>
          <w:tcPr>
            <w:tcW w:w="1276" w:type="dxa"/>
          </w:tcPr>
          <w:p w14:paraId="4FB6848C" w14:textId="77777777" w:rsidR="003F4334" w:rsidRPr="00AB66F3" w:rsidRDefault="003F4334" w:rsidP="00126B27">
            <w:pPr>
              <w:jc w:val="right"/>
              <w:rPr>
                <w:color w:val="000000" w:themeColor="text1"/>
                <w:sz w:val="22"/>
                <w:szCs w:val="22"/>
              </w:rPr>
            </w:pPr>
            <w:r>
              <w:rPr>
                <w:color w:val="000000" w:themeColor="text1"/>
                <w:sz w:val="22"/>
                <w:szCs w:val="22"/>
              </w:rPr>
              <w:t>1.731</w:t>
            </w:r>
          </w:p>
        </w:tc>
      </w:tr>
      <w:tr w:rsidR="003F4334" w:rsidRPr="00AB66F3" w14:paraId="36E04E88" w14:textId="77777777" w:rsidTr="00126B27">
        <w:tc>
          <w:tcPr>
            <w:tcW w:w="1610" w:type="dxa"/>
            <w:vMerge/>
          </w:tcPr>
          <w:p w14:paraId="4D2CD264" w14:textId="77777777" w:rsidR="003F4334" w:rsidRPr="00AB66F3" w:rsidRDefault="003F4334" w:rsidP="00126B27">
            <w:pPr>
              <w:rPr>
                <w:color w:val="000000" w:themeColor="text1"/>
                <w:sz w:val="22"/>
                <w:szCs w:val="22"/>
              </w:rPr>
            </w:pPr>
          </w:p>
        </w:tc>
        <w:tc>
          <w:tcPr>
            <w:tcW w:w="925" w:type="dxa"/>
          </w:tcPr>
          <w:p w14:paraId="4B90153A"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3</w:t>
            </w:r>
          </w:p>
        </w:tc>
        <w:tc>
          <w:tcPr>
            <w:tcW w:w="778" w:type="dxa"/>
          </w:tcPr>
          <w:p w14:paraId="718B362C"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04AA299A"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0F0AB6EA" w14:textId="77777777" w:rsidR="003F4334" w:rsidRPr="00AB66F3" w:rsidRDefault="003F4334" w:rsidP="00126B27">
            <w:pPr>
              <w:jc w:val="right"/>
              <w:rPr>
                <w:color w:val="000000" w:themeColor="text1"/>
                <w:sz w:val="22"/>
                <w:szCs w:val="22"/>
              </w:rPr>
            </w:pPr>
            <w:r>
              <w:rPr>
                <w:color w:val="000000" w:themeColor="text1"/>
                <w:sz w:val="22"/>
                <w:szCs w:val="22"/>
              </w:rPr>
              <w:t>6.10</w:t>
            </w:r>
          </w:p>
        </w:tc>
        <w:tc>
          <w:tcPr>
            <w:tcW w:w="1104" w:type="dxa"/>
          </w:tcPr>
          <w:p w14:paraId="2917EACD" w14:textId="77777777" w:rsidR="003F4334" w:rsidRPr="00AB66F3" w:rsidRDefault="003F4334" w:rsidP="00126B27">
            <w:pPr>
              <w:jc w:val="right"/>
              <w:rPr>
                <w:color w:val="000000" w:themeColor="text1"/>
                <w:sz w:val="22"/>
                <w:szCs w:val="22"/>
              </w:rPr>
            </w:pPr>
            <w:r>
              <w:rPr>
                <w:color w:val="000000" w:themeColor="text1"/>
                <w:sz w:val="22"/>
                <w:szCs w:val="22"/>
              </w:rPr>
              <w:t>1.708</w:t>
            </w:r>
          </w:p>
        </w:tc>
        <w:tc>
          <w:tcPr>
            <w:tcW w:w="1235" w:type="dxa"/>
          </w:tcPr>
          <w:p w14:paraId="1597925E" w14:textId="77777777" w:rsidR="003F4334" w:rsidRPr="00AB66F3" w:rsidRDefault="003F4334" w:rsidP="00126B27">
            <w:pPr>
              <w:jc w:val="right"/>
              <w:rPr>
                <w:color w:val="000000" w:themeColor="text1"/>
                <w:sz w:val="22"/>
                <w:szCs w:val="22"/>
              </w:rPr>
            </w:pPr>
            <w:r>
              <w:rPr>
                <w:color w:val="000000" w:themeColor="text1"/>
                <w:sz w:val="22"/>
                <w:szCs w:val="22"/>
              </w:rPr>
              <w:t>-0.140</w:t>
            </w:r>
          </w:p>
        </w:tc>
        <w:tc>
          <w:tcPr>
            <w:tcW w:w="1276" w:type="dxa"/>
          </w:tcPr>
          <w:p w14:paraId="72D6D618" w14:textId="77777777" w:rsidR="003F4334" w:rsidRPr="00AB66F3" w:rsidRDefault="003F4334" w:rsidP="00126B27">
            <w:pPr>
              <w:jc w:val="right"/>
              <w:rPr>
                <w:color w:val="000000" w:themeColor="text1"/>
                <w:sz w:val="22"/>
                <w:szCs w:val="22"/>
              </w:rPr>
            </w:pPr>
            <w:r>
              <w:rPr>
                <w:color w:val="000000" w:themeColor="text1"/>
                <w:sz w:val="22"/>
                <w:szCs w:val="22"/>
              </w:rPr>
              <w:t>1.013</w:t>
            </w:r>
          </w:p>
        </w:tc>
      </w:tr>
      <w:tr w:rsidR="003F4334" w:rsidRPr="00AB66F3" w14:paraId="0E9F3669" w14:textId="77777777" w:rsidTr="00126B27">
        <w:tc>
          <w:tcPr>
            <w:tcW w:w="1610" w:type="dxa"/>
            <w:vMerge/>
          </w:tcPr>
          <w:p w14:paraId="56317BF7" w14:textId="77777777" w:rsidR="003F4334" w:rsidRPr="00AB66F3" w:rsidRDefault="003F4334" w:rsidP="00126B27">
            <w:pPr>
              <w:rPr>
                <w:color w:val="000000" w:themeColor="text1"/>
                <w:sz w:val="22"/>
                <w:szCs w:val="22"/>
              </w:rPr>
            </w:pPr>
          </w:p>
        </w:tc>
        <w:tc>
          <w:tcPr>
            <w:tcW w:w="925" w:type="dxa"/>
          </w:tcPr>
          <w:p w14:paraId="436D944A"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4</w:t>
            </w:r>
          </w:p>
        </w:tc>
        <w:tc>
          <w:tcPr>
            <w:tcW w:w="778" w:type="dxa"/>
          </w:tcPr>
          <w:p w14:paraId="5DDEA164"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40E2503F"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452D4F56" w14:textId="77777777" w:rsidR="003F4334" w:rsidRPr="00AB66F3" w:rsidRDefault="003F4334" w:rsidP="00126B27">
            <w:pPr>
              <w:jc w:val="right"/>
              <w:rPr>
                <w:color w:val="000000" w:themeColor="text1"/>
                <w:sz w:val="22"/>
                <w:szCs w:val="22"/>
              </w:rPr>
            </w:pPr>
            <w:r>
              <w:rPr>
                <w:color w:val="000000" w:themeColor="text1"/>
                <w:sz w:val="22"/>
                <w:szCs w:val="22"/>
              </w:rPr>
              <w:t>5.53</w:t>
            </w:r>
          </w:p>
        </w:tc>
        <w:tc>
          <w:tcPr>
            <w:tcW w:w="1104" w:type="dxa"/>
          </w:tcPr>
          <w:p w14:paraId="764976E6" w14:textId="77777777" w:rsidR="003F4334" w:rsidRPr="00AB66F3" w:rsidRDefault="003F4334" w:rsidP="00126B27">
            <w:pPr>
              <w:jc w:val="right"/>
              <w:rPr>
                <w:color w:val="000000" w:themeColor="text1"/>
                <w:sz w:val="22"/>
                <w:szCs w:val="22"/>
              </w:rPr>
            </w:pPr>
            <w:r>
              <w:rPr>
                <w:color w:val="000000" w:themeColor="text1"/>
                <w:sz w:val="22"/>
                <w:szCs w:val="22"/>
              </w:rPr>
              <w:t>1.684</w:t>
            </w:r>
          </w:p>
        </w:tc>
        <w:tc>
          <w:tcPr>
            <w:tcW w:w="1235" w:type="dxa"/>
          </w:tcPr>
          <w:p w14:paraId="7B633B87" w14:textId="77777777" w:rsidR="003F4334" w:rsidRPr="00AB66F3" w:rsidRDefault="003F4334" w:rsidP="00126B27">
            <w:pPr>
              <w:jc w:val="right"/>
              <w:rPr>
                <w:color w:val="000000" w:themeColor="text1"/>
                <w:sz w:val="22"/>
                <w:szCs w:val="22"/>
              </w:rPr>
            </w:pPr>
            <w:r>
              <w:rPr>
                <w:color w:val="000000" w:themeColor="text1"/>
                <w:sz w:val="22"/>
                <w:szCs w:val="22"/>
              </w:rPr>
              <w:t>-0.635</w:t>
            </w:r>
          </w:p>
        </w:tc>
        <w:tc>
          <w:tcPr>
            <w:tcW w:w="1276" w:type="dxa"/>
          </w:tcPr>
          <w:p w14:paraId="28EFB27D" w14:textId="77777777" w:rsidR="003F4334" w:rsidRPr="00AB66F3" w:rsidRDefault="003F4334" w:rsidP="00126B27">
            <w:pPr>
              <w:jc w:val="right"/>
              <w:rPr>
                <w:color w:val="000000" w:themeColor="text1"/>
                <w:sz w:val="22"/>
                <w:szCs w:val="22"/>
              </w:rPr>
            </w:pPr>
            <w:r>
              <w:rPr>
                <w:color w:val="000000" w:themeColor="text1"/>
                <w:sz w:val="22"/>
                <w:szCs w:val="22"/>
              </w:rPr>
              <w:t>0.295</w:t>
            </w:r>
          </w:p>
        </w:tc>
      </w:tr>
      <w:tr w:rsidR="003F4334" w:rsidRPr="00AB66F3" w14:paraId="50AA7CB7" w14:textId="77777777" w:rsidTr="00126B27">
        <w:tc>
          <w:tcPr>
            <w:tcW w:w="1610" w:type="dxa"/>
            <w:vMerge/>
          </w:tcPr>
          <w:p w14:paraId="0CF71B30" w14:textId="77777777" w:rsidR="003F4334" w:rsidRPr="00AB66F3" w:rsidRDefault="003F4334" w:rsidP="00126B27">
            <w:pPr>
              <w:rPr>
                <w:color w:val="000000" w:themeColor="text1"/>
                <w:sz w:val="22"/>
                <w:szCs w:val="22"/>
              </w:rPr>
            </w:pPr>
          </w:p>
        </w:tc>
        <w:tc>
          <w:tcPr>
            <w:tcW w:w="925" w:type="dxa"/>
          </w:tcPr>
          <w:p w14:paraId="7EDAA706"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5</w:t>
            </w:r>
          </w:p>
        </w:tc>
        <w:tc>
          <w:tcPr>
            <w:tcW w:w="778" w:type="dxa"/>
          </w:tcPr>
          <w:p w14:paraId="25467FED"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1CA66C8F"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379F6C09" w14:textId="77777777" w:rsidR="003F4334" w:rsidRPr="00AB66F3" w:rsidRDefault="003F4334" w:rsidP="00126B27">
            <w:pPr>
              <w:jc w:val="right"/>
              <w:rPr>
                <w:color w:val="000000" w:themeColor="text1"/>
                <w:sz w:val="22"/>
                <w:szCs w:val="22"/>
              </w:rPr>
            </w:pPr>
            <w:r>
              <w:rPr>
                <w:color w:val="000000" w:themeColor="text1"/>
                <w:sz w:val="22"/>
                <w:szCs w:val="22"/>
              </w:rPr>
              <w:t>5.12</w:t>
            </w:r>
          </w:p>
        </w:tc>
        <w:tc>
          <w:tcPr>
            <w:tcW w:w="1104" w:type="dxa"/>
          </w:tcPr>
          <w:p w14:paraId="7A00770C" w14:textId="77777777" w:rsidR="003F4334" w:rsidRPr="00AB66F3" w:rsidRDefault="003F4334" w:rsidP="00126B27">
            <w:pPr>
              <w:jc w:val="right"/>
              <w:rPr>
                <w:color w:val="000000" w:themeColor="text1"/>
                <w:sz w:val="22"/>
                <w:szCs w:val="22"/>
              </w:rPr>
            </w:pPr>
            <w:r>
              <w:rPr>
                <w:color w:val="000000" w:themeColor="text1"/>
                <w:sz w:val="22"/>
                <w:szCs w:val="22"/>
              </w:rPr>
              <w:t>1.689</w:t>
            </w:r>
          </w:p>
        </w:tc>
        <w:tc>
          <w:tcPr>
            <w:tcW w:w="1235" w:type="dxa"/>
          </w:tcPr>
          <w:p w14:paraId="7EE40922" w14:textId="77777777" w:rsidR="003F4334" w:rsidRPr="00AB66F3" w:rsidRDefault="003F4334" w:rsidP="00126B27">
            <w:pPr>
              <w:jc w:val="right"/>
              <w:rPr>
                <w:color w:val="000000" w:themeColor="text1"/>
                <w:sz w:val="22"/>
                <w:szCs w:val="22"/>
              </w:rPr>
            </w:pPr>
            <w:r>
              <w:rPr>
                <w:color w:val="000000" w:themeColor="text1"/>
                <w:sz w:val="22"/>
                <w:szCs w:val="22"/>
              </w:rPr>
              <w:t>-0.902</w:t>
            </w:r>
          </w:p>
        </w:tc>
        <w:tc>
          <w:tcPr>
            <w:tcW w:w="1276" w:type="dxa"/>
          </w:tcPr>
          <w:p w14:paraId="0D3F4E46" w14:textId="77777777" w:rsidR="003F4334" w:rsidRPr="00AB66F3" w:rsidRDefault="003F4334" w:rsidP="00126B27">
            <w:pPr>
              <w:jc w:val="right"/>
              <w:rPr>
                <w:color w:val="000000" w:themeColor="text1"/>
                <w:sz w:val="22"/>
                <w:szCs w:val="22"/>
              </w:rPr>
            </w:pPr>
            <w:r>
              <w:rPr>
                <w:color w:val="000000" w:themeColor="text1"/>
                <w:sz w:val="22"/>
                <w:szCs w:val="22"/>
              </w:rPr>
              <w:t>2.283</w:t>
            </w:r>
          </w:p>
        </w:tc>
      </w:tr>
      <w:tr w:rsidR="003F4334" w:rsidRPr="00AB66F3" w14:paraId="6D502AAB" w14:textId="77777777" w:rsidTr="00126B27">
        <w:tc>
          <w:tcPr>
            <w:tcW w:w="1610" w:type="dxa"/>
            <w:vMerge/>
          </w:tcPr>
          <w:p w14:paraId="377F558B" w14:textId="77777777" w:rsidR="003F4334" w:rsidRPr="00AB66F3" w:rsidRDefault="003F4334" w:rsidP="00126B27">
            <w:pPr>
              <w:rPr>
                <w:color w:val="000000" w:themeColor="text1"/>
                <w:sz w:val="22"/>
                <w:szCs w:val="22"/>
              </w:rPr>
            </w:pPr>
          </w:p>
        </w:tc>
        <w:tc>
          <w:tcPr>
            <w:tcW w:w="925" w:type="dxa"/>
          </w:tcPr>
          <w:p w14:paraId="2B017FE7"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6</w:t>
            </w:r>
          </w:p>
        </w:tc>
        <w:tc>
          <w:tcPr>
            <w:tcW w:w="778" w:type="dxa"/>
          </w:tcPr>
          <w:p w14:paraId="7394828D"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23615FEC"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69A9AE95" w14:textId="77777777" w:rsidR="003F4334" w:rsidRPr="00AB66F3" w:rsidRDefault="003F4334" w:rsidP="00126B27">
            <w:pPr>
              <w:jc w:val="right"/>
              <w:rPr>
                <w:color w:val="000000" w:themeColor="text1"/>
                <w:sz w:val="22"/>
                <w:szCs w:val="22"/>
              </w:rPr>
            </w:pPr>
            <w:r>
              <w:rPr>
                <w:color w:val="000000" w:themeColor="text1"/>
                <w:sz w:val="22"/>
                <w:szCs w:val="22"/>
              </w:rPr>
              <w:t>4.92</w:t>
            </w:r>
          </w:p>
        </w:tc>
        <w:tc>
          <w:tcPr>
            <w:tcW w:w="1104" w:type="dxa"/>
          </w:tcPr>
          <w:p w14:paraId="2D9B7FC5" w14:textId="77777777" w:rsidR="003F4334" w:rsidRPr="00AB66F3" w:rsidRDefault="003F4334" w:rsidP="00126B27">
            <w:pPr>
              <w:jc w:val="right"/>
              <w:rPr>
                <w:color w:val="000000" w:themeColor="text1"/>
                <w:sz w:val="22"/>
                <w:szCs w:val="22"/>
              </w:rPr>
            </w:pPr>
            <w:r>
              <w:rPr>
                <w:color w:val="000000" w:themeColor="text1"/>
                <w:sz w:val="22"/>
                <w:szCs w:val="22"/>
              </w:rPr>
              <w:t>1.854</w:t>
            </w:r>
          </w:p>
        </w:tc>
        <w:tc>
          <w:tcPr>
            <w:tcW w:w="1235" w:type="dxa"/>
          </w:tcPr>
          <w:p w14:paraId="418162C9" w14:textId="77777777" w:rsidR="003F4334" w:rsidRPr="00AB66F3" w:rsidRDefault="003F4334" w:rsidP="00126B27">
            <w:pPr>
              <w:jc w:val="right"/>
              <w:rPr>
                <w:color w:val="000000" w:themeColor="text1"/>
                <w:sz w:val="22"/>
                <w:szCs w:val="22"/>
              </w:rPr>
            </w:pPr>
            <w:r>
              <w:rPr>
                <w:color w:val="000000" w:themeColor="text1"/>
                <w:sz w:val="22"/>
                <w:szCs w:val="22"/>
              </w:rPr>
              <w:t>-0.497</w:t>
            </w:r>
          </w:p>
        </w:tc>
        <w:tc>
          <w:tcPr>
            <w:tcW w:w="1276" w:type="dxa"/>
          </w:tcPr>
          <w:p w14:paraId="1BB79808" w14:textId="77777777" w:rsidR="003F4334" w:rsidRPr="00AB66F3" w:rsidRDefault="003F4334" w:rsidP="00126B27">
            <w:pPr>
              <w:jc w:val="right"/>
              <w:rPr>
                <w:color w:val="000000" w:themeColor="text1"/>
                <w:sz w:val="22"/>
                <w:szCs w:val="22"/>
              </w:rPr>
            </w:pPr>
            <w:r>
              <w:rPr>
                <w:color w:val="000000" w:themeColor="text1"/>
                <w:sz w:val="22"/>
                <w:szCs w:val="22"/>
              </w:rPr>
              <w:t>.869</w:t>
            </w:r>
          </w:p>
        </w:tc>
      </w:tr>
      <w:tr w:rsidR="003F4334" w:rsidRPr="00AB66F3" w14:paraId="18EBB258" w14:textId="77777777" w:rsidTr="00126B27">
        <w:tc>
          <w:tcPr>
            <w:tcW w:w="1610" w:type="dxa"/>
            <w:vMerge/>
          </w:tcPr>
          <w:p w14:paraId="3781D211" w14:textId="77777777" w:rsidR="003F4334" w:rsidRPr="00AB66F3" w:rsidRDefault="003F4334" w:rsidP="00126B27">
            <w:pPr>
              <w:rPr>
                <w:color w:val="000000" w:themeColor="text1"/>
                <w:sz w:val="22"/>
                <w:szCs w:val="22"/>
              </w:rPr>
            </w:pPr>
          </w:p>
        </w:tc>
        <w:tc>
          <w:tcPr>
            <w:tcW w:w="925" w:type="dxa"/>
          </w:tcPr>
          <w:p w14:paraId="0A64980B"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7</w:t>
            </w:r>
          </w:p>
        </w:tc>
        <w:tc>
          <w:tcPr>
            <w:tcW w:w="778" w:type="dxa"/>
          </w:tcPr>
          <w:p w14:paraId="50298482"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63CD5700"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78F8ACB" w14:textId="77777777" w:rsidR="003F4334" w:rsidRPr="00AB66F3" w:rsidRDefault="003F4334" w:rsidP="00126B27">
            <w:pPr>
              <w:jc w:val="right"/>
              <w:rPr>
                <w:color w:val="000000" w:themeColor="text1"/>
                <w:sz w:val="22"/>
                <w:szCs w:val="22"/>
              </w:rPr>
            </w:pPr>
            <w:r>
              <w:rPr>
                <w:color w:val="000000" w:themeColor="text1"/>
                <w:sz w:val="22"/>
                <w:szCs w:val="22"/>
              </w:rPr>
              <w:t>5.97</w:t>
            </w:r>
          </w:p>
        </w:tc>
        <w:tc>
          <w:tcPr>
            <w:tcW w:w="1104" w:type="dxa"/>
          </w:tcPr>
          <w:p w14:paraId="38CC67E3" w14:textId="77777777" w:rsidR="003F4334" w:rsidRPr="00AB66F3" w:rsidRDefault="003F4334" w:rsidP="00126B27">
            <w:pPr>
              <w:jc w:val="right"/>
              <w:rPr>
                <w:color w:val="000000" w:themeColor="text1"/>
                <w:sz w:val="22"/>
                <w:szCs w:val="22"/>
              </w:rPr>
            </w:pPr>
            <w:r>
              <w:rPr>
                <w:color w:val="000000" w:themeColor="text1"/>
                <w:sz w:val="22"/>
                <w:szCs w:val="22"/>
              </w:rPr>
              <w:t>1.882</w:t>
            </w:r>
          </w:p>
        </w:tc>
        <w:tc>
          <w:tcPr>
            <w:tcW w:w="1235" w:type="dxa"/>
          </w:tcPr>
          <w:p w14:paraId="14BA36A6" w14:textId="77777777" w:rsidR="003F4334" w:rsidRPr="00AB66F3" w:rsidRDefault="003F4334" w:rsidP="00126B27">
            <w:pPr>
              <w:jc w:val="right"/>
              <w:rPr>
                <w:color w:val="000000" w:themeColor="text1"/>
                <w:sz w:val="22"/>
                <w:szCs w:val="22"/>
              </w:rPr>
            </w:pPr>
            <w:r>
              <w:rPr>
                <w:color w:val="000000" w:themeColor="text1"/>
                <w:sz w:val="22"/>
                <w:szCs w:val="22"/>
              </w:rPr>
              <w:t>-0.772</w:t>
            </w:r>
          </w:p>
        </w:tc>
        <w:tc>
          <w:tcPr>
            <w:tcW w:w="1276" w:type="dxa"/>
          </w:tcPr>
          <w:p w14:paraId="46CF4736" w14:textId="77777777" w:rsidR="003F4334" w:rsidRPr="00AB66F3" w:rsidRDefault="003F4334" w:rsidP="00126B27">
            <w:pPr>
              <w:jc w:val="right"/>
              <w:rPr>
                <w:color w:val="000000" w:themeColor="text1"/>
                <w:sz w:val="22"/>
                <w:szCs w:val="22"/>
              </w:rPr>
            </w:pPr>
            <w:r>
              <w:rPr>
                <w:color w:val="000000" w:themeColor="text1"/>
                <w:sz w:val="22"/>
                <w:szCs w:val="22"/>
              </w:rPr>
              <w:t>-.397</w:t>
            </w:r>
          </w:p>
        </w:tc>
      </w:tr>
      <w:tr w:rsidR="003F4334" w:rsidRPr="00AB66F3" w14:paraId="65FCFD9F" w14:textId="77777777" w:rsidTr="00126B27">
        <w:tc>
          <w:tcPr>
            <w:tcW w:w="1610" w:type="dxa"/>
            <w:vMerge/>
          </w:tcPr>
          <w:p w14:paraId="252597A3" w14:textId="77777777" w:rsidR="003F4334" w:rsidRPr="00AB66F3" w:rsidRDefault="003F4334" w:rsidP="00126B27">
            <w:pPr>
              <w:rPr>
                <w:color w:val="000000" w:themeColor="text1"/>
                <w:sz w:val="22"/>
                <w:szCs w:val="22"/>
              </w:rPr>
            </w:pPr>
          </w:p>
        </w:tc>
        <w:tc>
          <w:tcPr>
            <w:tcW w:w="925" w:type="dxa"/>
          </w:tcPr>
          <w:p w14:paraId="2E370E80"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8</w:t>
            </w:r>
          </w:p>
        </w:tc>
        <w:tc>
          <w:tcPr>
            <w:tcW w:w="778" w:type="dxa"/>
          </w:tcPr>
          <w:p w14:paraId="11340684"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13EAAA68"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2C9810F4" w14:textId="77777777" w:rsidR="003F4334" w:rsidRPr="00AB66F3" w:rsidRDefault="003F4334" w:rsidP="00126B27">
            <w:pPr>
              <w:jc w:val="right"/>
              <w:rPr>
                <w:color w:val="000000" w:themeColor="text1"/>
                <w:sz w:val="22"/>
                <w:szCs w:val="22"/>
              </w:rPr>
            </w:pPr>
            <w:r>
              <w:rPr>
                <w:color w:val="000000" w:themeColor="text1"/>
                <w:sz w:val="22"/>
                <w:szCs w:val="22"/>
              </w:rPr>
              <w:t>5.86</w:t>
            </w:r>
          </w:p>
        </w:tc>
        <w:tc>
          <w:tcPr>
            <w:tcW w:w="1104" w:type="dxa"/>
          </w:tcPr>
          <w:p w14:paraId="60CF2AD1" w14:textId="77777777" w:rsidR="003F4334" w:rsidRPr="00AB66F3" w:rsidRDefault="003F4334" w:rsidP="00126B27">
            <w:pPr>
              <w:jc w:val="right"/>
              <w:rPr>
                <w:color w:val="000000" w:themeColor="text1"/>
                <w:sz w:val="22"/>
                <w:szCs w:val="22"/>
              </w:rPr>
            </w:pPr>
            <w:r>
              <w:rPr>
                <w:color w:val="000000" w:themeColor="text1"/>
                <w:sz w:val="22"/>
                <w:szCs w:val="22"/>
              </w:rPr>
              <w:t>1.733</w:t>
            </w:r>
          </w:p>
        </w:tc>
        <w:tc>
          <w:tcPr>
            <w:tcW w:w="1235" w:type="dxa"/>
          </w:tcPr>
          <w:p w14:paraId="06AA8D63" w14:textId="77777777" w:rsidR="003F4334" w:rsidRPr="00AB66F3" w:rsidRDefault="003F4334" w:rsidP="00126B27">
            <w:pPr>
              <w:jc w:val="right"/>
              <w:rPr>
                <w:color w:val="000000" w:themeColor="text1"/>
                <w:sz w:val="22"/>
                <w:szCs w:val="22"/>
              </w:rPr>
            </w:pPr>
            <w:r>
              <w:rPr>
                <w:color w:val="000000" w:themeColor="text1"/>
                <w:sz w:val="22"/>
                <w:szCs w:val="22"/>
              </w:rPr>
              <w:t>-0.071</w:t>
            </w:r>
          </w:p>
        </w:tc>
        <w:tc>
          <w:tcPr>
            <w:tcW w:w="1276" w:type="dxa"/>
          </w:tcPr>
          <w:p w14:paraId="57FED34C" w14:textId="77777777" w:rsidR="003F4334" w:rsidRPr="00AB66F3" w:rsidRDefault="003F4334" w:rsidP="00126B27">
            <w:pPr>
              <w:jc w:val="right"/>
              <w:rPr>
                <w:color w:val="000000" w:themeColor="text1"/>
                <w:sz w:val="22"/>
                <w:szCs w:val="22"/>
              </w:rPr>
            </w:pPr>
            <w:r>
              <w:rPr>
                <w:color w:val="000000" w:themeColor="text1"/>
                <w:sz w:val="22"/>
                <w:szCs w:val="22"/>
              </w:rPr>
              <w:t>1.025</w:t>
            </w:r>
          </w:p>
        </w:tc>
      </w:tr>
      <w:tr w:rsidR="003F4334" w:rsidRPr="00AB66F3" w14:paraId="6334D267" w14:textId="77777777" w:rsidTr="00126B27">
        <w:tc>
          <w:tcPr>
            <w:tcW w:w="1610" w:type="dxa"/>
            <w:vMerge/>
          </w:tcPr>
          <w:p w14:paraId="359AB5FF" w14:textId="77777777" w:rsidR="003F4334" w:rsidRPr="00AB66F3" w:rsidRDefault="003F4334" w:rsidP="00126B27">
            <w:pPr>
              <w:rPr>
                <w:color w:val="000000" w:themeColor="text1"/>
                <w:sz w:val="22"/>
                <w:szCs w:val="22"/>
              </w:rPr>
            </w:pPr>
          </w:p>
        </w:tc>
        <w:tc>
          <w:tcPr>
            <w:tcW w:w="925" w:type="dxa"/>
          </w:tcPr>
          <w:p w14:paraId="0B44CD6F"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9</w:t>
            </w:r>
          </w:p>
        </w:tc>
        <w:tc>
          <w:tcPr>
            <w:tcW w:w="778" w:type="dxa"/>
          </w:tcPr>
          <w:p w14:paraId="6989CDF9"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66AFC191"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7FA1B808" w14:textId="77777777" w:rsidR="003F4334" w:rsidRPr="00AB66F3" w:rsidRDefault="003F4334" w:rsidP="00126B27">
            <w:pPr>
              <w:jc w:val="right"/>
              <w:rPr>
                <w:color w:val="000000" w:themeColor="text1"/>
                <w:sz w:val="22"/>
                <w:szCs w:val="22"/>
              </w:rPr>
            </w:pPr>
            <w:r>
              <w:rPr>
                <w:color w:val="000000" w:themeColor="text1"/>
                <w:sz w:val="22"/>
                <w:szCs w:val="22"/>
              </w:rPr>
              <w:t>5.90</w:t>
            </w:r>
          </w:p>
        </w:tc>
        <w:tc>
          <w:tcPr>
            <w:tcW w:w="1104" w:type="dxa"/>
          </w:tcPr>
          <w:p w14:paraId="7A1DFB5F" w14:textId="77777777" w:rsidR="003F4334" w:rsidRPr="00AB66F3" w:rsidRDefault="003F4334" w:rsidP="00126B27">
            <w:pPr>
              <w:jc w:val="right"/>
              <w:rPr>
                <w:color w:val="000000" w:themeColor="text1"/>
                <w:sz w:val="22"/>
                <w:szCs w:val="22"/>
              </w:rPr>
            </w:pPr>
            <w:r>
              <w:rPr>
                <w:color w:val="000000" w:themeColor="text1"/>
                <w:sz w:val="22"/>
                <w:szCs w:val="22"/>
              </w:rPr>
              <w:t>1.807</w:t>
            </w:r>
          </w:p>
        </w:tc>
        <w:tc>
          <w:tcPr>
            <w:tcW w:w="1235" w:type="dxa"/>
          </w:tcPr>
          <w:p w14:paraId="6B415E13" w14:textId="77777777" w:rsidR="003F4334" w:rsidRPr="00AB66F3" w:rsidRDefault="003F4334" w:rsidP="00126B27">
            <w:pPr>
              <w:jc w:val="right"/>
              <w:rPr>
                <w:color w:val="000000" w:themeColor="text1"/>
                <w:sz w:val="22"/>
                <w:szCs w:val="22"/>
              </w:rPr>
            </w:pPr>
            <w:r>
              <w:rPr>
                <w:color w:val="000000" w:themeColor="text1"/>
                <w:sz w:val="22"/>
                <w:szCs w:val="22"/>
              </w:rPr>
              <w:t>-0.130</w:t>
            </w:r>
          </w:p>
        </w:tc>
        <w:tc>
          <w:tcPr>
            <w:tcW w:w="1276" w:type="dxa"/>
          </w:tcPr>
          <w:p w14:paraId="45C2F4C4" w14:textId="77777777" w:rsidR="003F4334" w:rsidRPr="00AB66F3" w:rsidRDefault="003F4334" w:rsidP="00126B27">
            <w:pPr>
              <w:jc w:val="right"/>
              <w:rPr>
                <w:color w:val="000000" w:themeColor="text1"/>
                <w:sz w:val="22"/>
                <w:szCs w:val="22"/>
              </w:rPr>
            </w:pPr>
            <w:r>
              <w:rPr>
                <w:color w:val="000000" w:themeColor="text1"/>
                <w:sz w:val="22"/>
                <w:szCs w:val="22"/>
              </w:rPr>
              <w:t>.088</w:t>
            </w:r>
          </w:p>
        </w:tc>
      </w:tr>
      <w:tr w:rsidR="003F4334" w:rsidRPr="00AB66F3" w14:paraId="6150CE6E" w14:textId="77777777" w:rsidTr="00126B27">
        <w:tc>
          <w:tcPr>
            <w:tcW w:w="1610" w:type="dxa"/>
            <w:vMerge/>
          </w:tcPr>
          <w:p w14:paraId="7C789307" w14:textId="77777777" w:rsidR="003F4334" w:rsidRPr="00AB66F3" w:rsidRDefault="003F4334" w:rsidP="00126B27">
            <w:pPr>
              <w:rPr>
                <w:color w:val="000000" w:themeColor="text1"/>
                <w:sz w:val="22"/>
                <w:szCs w:val="22"/>
              </w:rPr>
            </w:pPr>
          </w:p>
        </w:tc>
        <w:tc>
          <w:tcPr>
            <w:tcW w:w="925" w:type="dxa"/>
          </w:tcPr>
          <w:p w14:paraId="38AD7D0A"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10</w:t>
            </w:r>
          </w:p>
        </w:tc>
        <w:tc>
          <w:tcPr>
            <w:tcW w:w="778" w:type="dxa"/>
          </w:tcPr>
          <w:p w14:paraId="72A2A818"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65179B26"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5A7F983" w14:textId="77777777" w:rsidR="003F4334" w:rsidRPr="00AB66F3" w:rsidRDefault="003F4334" w:rsidP="00126B27">
            <w:pPr>
              <w:jc w:val="right"/>
              <w:rPr>
                <w:color w:val="000000" w:themeColor="text1"/>
                <w:sz w:val="22"/>
                <w:szCs w:val="22"/>
              </w:rPr>
            </w:pPr>
            <w:r>
              <w:rPr>
                <w:color w:val="000000" w:themeColor="text1"/>
                <w:sz w:val="22"/>
                <w:szCs w:val="22"/>
              </w:rPr>
              <w:t>5.82</w:t>
            </w:r>
          </w:p>
        </w:tc>
        <w:tc>
          <w:tcPr>
            <w:tcW w:w="1104" w:type="dxa"/>
          </w:tcPr>
          <w:p w14:paraId="281C0855" w14:textId="77777777" w:rsidR="003F4334" w:rsidRPr="00AB66F3" w:rsidRDefault="003F4334" w:rsidP="00126B27">
            <w:pPr>
              <w:jc w:val="right"/>
              <w:rPr>
                <w:color w:val="000000" w:themeColor="text1"/>
                <w:sz w:val="22"/>
                <w:szCs w:val="22"/>
              </w:rPr>
            </w:pPr>
            <w:r>
              <w:rPr>
                <w:color w:val="000000" w:themeColor="text1"/>
                <w:sz w:val="22"/>
                <w:szCs w:val="22"/>
              </w:rPr>
              <w:t>1.554</w:t>
            </w:r>
          </w:p>
        </w:tc>
        <w:tc>
          <w:tcPr>
            <w:tcW w:w="1235" w:type="dxa"/>
          </w:tcPr>
          <w:p w14:paraId="56787460" w14:textId="77777777" w:rsidR="003F4334" w:rsidRPr="00AB66F3" w:rsidRDefault="003F4334" w:rsidP="00126B27">
            <w:pPr>
              <w:jc w:val="right"/>
              <w:rPr>
                <w:color w:val="000000" w:themeColor="text1"/>
                <w:sz w:val="22"/>
                <w:szCs w:val="22"/>
              </w:rPr>
            </w:pPr>
            <w:r>
              <w:rPr>
                <w:color w:val="000000" w:themeColor="text1"/>
                <w:sz w:val="22"/>
                <w:szCs w:val="22"/>
              </w:rPr>
              <w:t>-0.799</w:t>
            </w:r>
          </w:p>
        </w:tc>
        <w:tc>
          <w:tcPr>
            <w:tcW w:w="1276" w:type="dxa"/>
          </w:tcPr>
          <w:p w14:paraId="66157C5C" w14:textId="77777777" w:rsidR="003F4334" w:rsidRPr="00AB66F3" w:rsidRDefault="003F4334" w:rsidP="00126B27">
            <w:pPr>
              <w:jc w:val="right"/>
              <w:rPr>
                <w:color w:val="000000" w:themeColor="text1"/>
                <w:sz w:val="22"/>
                <w:szCs w:val="22"/>
              </w:rPr>
            </w:pPr>
            <w:r>
              <w:rPr>
                <w:color w:val="000000" w:themeColor="text1"/>
                <w:sz w:val="22"/>
                <w:szCs w:val="22"/>
              </w:rPr>
              <w:t>.127</w:t>
            </w:r>
          </w:p>
        </w:tc>
      </w:tr>
      <w:tr w:rsidR="003F4334" w:rsidRPr="00AB66F3" w14:paraId="1C828A1A" w14:textId="77777777" w:rsidTr="00126B27">
        <w:tc>
          <w:tcPr>
            <w:tcW w:w="1610" w:type="dxa"/>
            <w:vMerge/>
          </w:tcPr>
          <w:p w14:paraId="740C3936" w14:textId="77777777" w:rsidR="003F4334" w:rsidRPr="00AB66F3" w:rsidRDefault="003F4334" w:rsidP="00126B27">
            <w:pPr>
              <w:rPr>
                <w:color w:val="000000" w:themeColor="text1"/>
                <w:sz w:val="22"/>
                <w:szCs w:val="22"/>
              </w:rPr>
            </w:pPr>
          </w:p>
        </w:tc>
        <w:tc>
          <w:tcPr>
            <w:tcW w:w="925" w:type="dxa"/>
          </w:tcPr>
          <w:p w14:paraId="13FBB200"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11</w:t>
            </w:r>
          </w:p>
        </w:tc>
        <w:tc>
          <w:tcPr>
            <w:tcW w:w="778" w:type="dxa"/>
          </w:tcPr>
          <w:p w14:paraId="39E85456"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20F832C6"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6CC08D00" w14:textId="77777777" w:rsidR="003F4334" w:rsidRPr="00AB66F3" w:rsidRDefault="003F4334" w:rsidP="00126B27">
            <w:pPr>
              <w:jc w:val="right"/>
              <w:rPr>
                <w:color w:val="000000" w:themeColor="text1"/>
                <w:sz w:val="22"/>
                <w:szCs w:val="22"/>
              </w:rPr>
            </w:pPr>
            <w:r>
              <w:rPr>
                <w:color w:val="000000" w:themeColor="text1"/>
                <w:sz w:val="22"/>
                <w:szCs w:val="22"/>
              </w:rPr>
              <w:t>5.76</w:t>
            </w:r>
          </w:p>
        </w:tc>
        <w:tc>
          <w:tcPr>
            <w:tcW w:w="1104" w:type="dxa"/>
          </w:tcPr>
          <w:p w14:paraId="31EE263F" w14:textId="77777777" w:rsidR="003F4334" w:rsidRPr="00AB66F3" w:rsidRDefault="003F4334" w:rsidP="00126B27">
            <w:pPr>
              <w:jc w:val="right"/>
              <w:rPr>
                <w:color w:val="000000" w:themeColor="text1"/>
                <w:sz w:val="22"/>
                <w:szCs w:val="22"/>
              </w:rPr>
            </w:pPr>
            <w:r>
              <w:rPr>
                <w:color w:val="000000" w:themeColor="text1"/>
                <w:sz w:val="22"/>
                <w:szCs w:val="22"/>
              </w:rPr>
              <w:t>1.673</w:t>
            </w:r>
          </w:p>
        </w:tc>
        <w:tc>
          <w:tcPr>
            <w:tcW w:w="1235" w:type="dxa"/>
          </w:tcPr>
          <w:p w14:paraId="183E126F" w14:textId="77777777" w:rsidR="003F4334" w:rsidRPr="00AB66F3" w:rsidRDefault="003F4334" w:rsidP="00126B27">
            <w:pPr>
              <w:jc w:val="right"/>
              <w:rPr>
                <w:color w:val="000000" w:themeColor="text1"/>
                <w:sz w:val="22"/>
                <w:szCs w:val="22"/>
              </w:rPr>
            </w:pPr>
            <w:r>
              <w:rPr>
                <w:color w:val="000000" w:themeColor="text1"/>
                <w:sz w:val="22"/>
                <w:szCs w:val="22"/>
              </w:rPr>
              <w:t>-0.507</w:t>
            </w:r>
          </w:p>
        </w:tc>
        <w:tc>
          <w:tcPr>
            <w:tcW w:w="1276" w:type="dxa"/>
          </w:tcPr>
          <w:p w14:paraId="2055F41C" w14:textId="77777777" w:rsidR="003F4334" w:rsidRPr="00AB66F3" w:rsidRDefault="003F4334" w:rsidP="00126B27">
            <w:pPr>
              <w:jc w:val="right"/>
              <w:rPr>
                <w:color w:val="000000" w:themeColor="text1"/>
                <w:sz w:val="22"/>
                <w:szCs w:val="22"/>
              </w:rPr>
            </w:pPr>
            <w:r>
              <w:rPr>
                <w:color w:val="000000" w:themeColor="text1"/>
                <w:sz w:val="22"/>
                <w:szCs w:val="22"/>
              </w:rPr>
              <w:t>.243</w:t>
            </w:r>
          </w:p>
        </w:tc>
      </w:tr>
      <w:tr w:rsidR="003F4334" w:rsidRPr="00AB66F3" w14:paraId="0F5EE596" w14:textId="77777777" w:rsidTr="00126B27">
        <w:tc>
          <w:tcPr>
            <w:tcW w:w="1610" w:type="dxa"/>
            <w:vMerge/>
          </w:tcPr>
          <w:p w14:paraId="56F8B633" w14:textId="77777777" w:rsidR="003F4334" w:rsidRPr="00AB66F3" w:rsidRDefault="003F4334" w:rsidP="00126B27">
            <w:pPr>
              <w:rPr>
                <w:color w:val="000000" w:themeColor="text1"/>
                <w:sz w:val="22"/>
                <w:szCs w:val="22"/>
              </w:rPr>
            </w:pPr>
          </w:p>
        </w:tc>
        <w:tc>
          <w:tcPr>
            <w:tcW w:w="925" w:type="dxa"/>
          </w:tcPr>
          <w:p w14:paraId="1E72A98E"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12</w:t>
            </w:r>
          </w:p>
        </w:tc>
        <w:tc>
          <w:tcPr>
            <w:tcW w:w="778" w:type="dxa"/>
          </w:tcPr>
          <w:p w14:paraId="2FDF7D0F"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2BCD8570"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0684DD20" w14:textId="77777777" w:rsidR="003F4334" w:rsidRPr="00AB66F3" w:rsidRDefault="003F4334" w:rsidP="00126B27">
            <w:pPr>
              <w:jc w:val="right"/>
              <w:rPr>
                <w:color w:val="000000" w:themeColor="text1"/>
                <w:sz w:val="22"/>
                <w:szCs w:val="22"/>
              </w:rPr>
            </w:pPr>
            <w:r>
              <w:rPr>
                <w:color w:val="000000" w:themeColor="text1"/>
                <w:sz w:val="22"/>
                <w:szCs w:val="22"/>
              </w:rPr>
              <w:t>5.10</w:t>
            </w:r>
          </w:p>
        </w:tc>
        <w:tc>
          <w:tcPr>
            <w:tcW w:w="1104" w:type="dxa"/>
          </w:tcPr>
          <w:p w14:paraId="3223DA62" w14:textId="77777777" w:rsidR="003F4334" w:rsidRPr="00AB66F3" w:rsidRDefault="003F4334" w:rsidP="00126B27">
            <w:pPr>
              <w:jc w:val="right"/>
              <w:rPr>
                <w:color w:val="000000" w:themeColor="text1"/>
                <w:sz w:val="22"/>
                <w:szCs w:val="22"/>
              </w:rPr>
            </w:pPr>
            <w:r>
              <w:rPr>
                <w:color w:val="000000" w:themeColor="text1"/>
                <w:sz w:val="22"/>
                <w:szCs w:val="22"/>
              </w:rPr>
              <w:t>1.689</w:t>
            </w:r>
          </w:p>
        </w:tc>
        <w:tc>
          <w:tcPr>
            <w:tcW w:w="1235" w:type="dxa"/>
          </w:tcPr>
          <w:p w14:paraId="247DBF90" w14:textId="77777777" w:rsidR="003F4334" w:rsidRPr="00AB66F3" w:rsidRDefault="003F4334" w:rsidP="00126B27">
            <w:pPr>
              <w:jc w:val="right"/>
              <w:rPr>
                <w:color w:val="000000" w:themeColor="text1"/>
                <w:sz w:val="22"/>
                <w:szCs w:val="22"/>
              </w:rPr>
            </w:pPr>
            <w:r>
              <w:rPr>
                <w:color w:val="000000" w:themeColor="text1"/>
                <w:sz w:val="22"/>
                <w:szCs w:val="22"/>
              </w:rPr>
              <w:t>-1.172</w:t>
            </w:r>
          </w:p>
        </w:tc>
        <w:tc>
          <w:tcPr>
            <w:tcW w:w="1276" w:type="dxa"/>
          </w:tcPr>
          <w:p w14:paraId="072AC89D" w14:textId="77777777" w:rsidR="003F4334" w:rsidRPr="00AB66F3" w:rsidRDefault="003F4334" w:rsidP="00126B27">
            <w:pPr>
              <w:jc w:val="right"/>
              <w:rPr>
                <w:color w:val="000000" w:themeColor="text1"/>
                <w:sz w:val="22"/>
                <w:szCs w:val="22"/>
              </w:rPr>
            </w:pPr>
            <w:r>
              <w:rPr>
                <w:color w:val="000000" w:themeColor="text1"/>
                <w:sz w:val="22"/>
                <w:szCs w:val="22"/>
              </w:rPr>
              <w:t>1.686</w:t>
            </w:r>
          </w:p>
        </w:tc>
      </w:tr>
      <w:tr w:rsidR="003F4334" w:rsidRPr="00AB66F3" w14:paraId="0D057623" w14:textId="77777777" w:rsidTr="00126B27">
        <w:tc>
          <w:tcPr>
            <w:tcW w:w="1610" w:type="dxa"/>
            <w:vMerge/>
          </w:tcPr>
          <w:p w14:paraId="469A67F6" w14:textId="77777777" w:rsidR="003F4334" w:rsidRPr="00AB66F3" w:rsidRDefault="003F4334" w:rsidP="00126B27">
            <w:pPr>
              <w:rPr>
                <w:color w:val="000000" w:themeColor="text1"/>
                <w:sz w:val="22"/>
                <w:szCs w:val="22"/>
              </w:rPr>
            </w:pPr>
          </w:p>
        </w:tc>
        <w:tc>
          <w:tcPr>
            <w:tcW w:w="925" w:type="dxa"/>
          </w:tcPr>
          <w:p w14:paraId="2C93123F"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13</w:t>
            </w:r>
          </w:p>
        </w:tc>
        <w:tc>
          <w:tcPr>
            <w:tcW w:w="778" w:type="dxa"/>
          </w:tcPr>
          <w:p w14:paraId="212FD879"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43906EC7"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16F69373" w14:textId="77777777" w:rsidR="003F4334" w:rsidRPr="00AB66F3" w:rsidRDefault="003F4334" w:rsidP="00126B27">
            <w:pPr>
              <w:jc w:val="right"/>
              <w:rPr>
                <w:color w:val="000000" w:themeColor="text1"/>
                <w:sz w:val="22"/>
                <w:szCs w:val="22"/>
              </w:rPr>
            </w:pPr>
            <w:r>
              <w:rPr>
                <w:color w:val="000000" w:themeColor="text1"/>
                <w:sz w:val="22"/>
                <w:szCs w:val="22"/>
              </w:rPr>
              <w:t>4.34</w:t>
            </w:r>
          </w:p>
        </w:tc>
        <w:tc>
          <w:tcPr>
            <w:tcW w:w="1104" w:type="dxa"/>
          </w:tcPr>
          <w:p w14:paraId="0C835D60" w14:textId="77777777" w:rsidR="003F4334" w:rsidRPr="00AB66F3" w:rsidRDefault="003F4334" w:rsidP="00126B27">
            <w:pPr>
              <w:jc w:val="right"/>
              <w:rPr>
                <w:color w:val="000000" w:themeColor="text1"/>
                <w:sz w:val="22"/>
                <w:szCs w:val="22"/>
              </w:rPr>
            </w:pPr>
            <w:r>
              <w:rPr>
                <w:color w:val="000000" w:themeColor="text1"/>
                <w:sz w:val="22"/>
                <w:szCs w:val="22"/>
              </w:rPr>
              <w:t>1.400</w:t>
            </w:r>
          </w:p>
        </w:tc>
        <w:tc>
          <w:tcPr>
            <w:tcW w:w="1235" w:type="dxa"/>
          </w:tcPr>
          <w:p w14:paraId="26A1E100" w14:textId="77777777" w:rsidR="003F4334" w:rsidRPr="00AB66F3" w:rsidRDefault="003F4334" w:rsidP="00126B27">
            <w:pPr>
              <w:jc w:val="right"/>
              <w:rPr>
                <w:color w:val="000000" w:themeColor="text1"/>
                <w:sz w:val="22"/>
                <w:szCs w:val="22"/>
              </w:rPr>
            </w:pPr>
            <w:r>
              <w:rPr>
                <w:color w:val="000000" w:themeColor="text1"/>
                <w:sz w:val="22"/>
                <w:szCs w:val="22"/>
              </w:rPr>
              <w:t>-1.193</w:t>
            </w:r>
          </w:p>
        </w:tc>
        <w:tc>
          <w:tcPr>
            <w:tcW w:w="1276" w:type="dxa"/>
          </w:tcPr>
          <w:p w14:paraId="2B418E86" w14:textId="77777777" w:rsidR="003F4334" w:rsidRPr="00AB66F3" w:rsidRDefault="003F4334" w:rsidP="00126B27">
            <w:pPr>
              <w:jc w:val="right"/>
              <w:rPr>
                <w:color w:val="000000" w:themeColor="text1"/>
                <w:sz w:val="22"/>
                <w:szCs w:val="22"/>
              </w:rPr>
            </w:pPr>
            <w:r>
              <w:rPr>
                <w:color w:val="000000" w:themeColor="text1"/>
                <w:sz w:val="22"/>
                <w:szCs w:val="22"/>
              </w:rPr>
              <w:t>.653</w:t>
            </w:r>
          </w:p>
        </w:tc>
      </w:tr>
      <w:tr w:rsidR="003F4334" w:rsidRPr="00AB66F3" w14:paraId="1E1CA657" w14:textId="77777777" w:rsidTr="00126B27">
        <w:tc>
          <w:tcPr>
            <w:tcW w:w="1610" w:type="dxa"/>
            <w:vMerge/>
          </w:tcPr>
          <w:p w14:paraId="2591CCD2" w14:textId="77777777" w:rsidR="003F4334" w:rsidRPr="00AB66F3" w:rsidRDefault="003F4334" w:rsidP="00126B27">
            <w:pPr>
              <w:rPr>
                <w:color w:val="000000" w:themeColor="text1"/>
                <w:sz w:val="22"/>
                <w:szCs w:val="22"/>
              </w:rPr>
            </w:pPr>
          </w:p>
        </w:tc>
        <w:tc>
          <w:tcPr>
            <w:tcW w:w="925" w:type="dxa"/>
          </w:tcPr>
          <w:p w14:paraId="656B5F4A" w14:textId="77777777" w:rsidR="003F4334" w:rsidRPr="00C51F96" w:rsidRDefault="003F4334" w:rsidP="00126B27">
            <w:pPr>
              <w:rPr>
                <w:b/>
                <w:color w:val="000000" w:themeColor="text1"/>
                <w:sz w:val="22"/>
                <w:szCs w:val="22"/>
              </w:rPr>
            </w:pPr>
            <w:r w:rsidRPr="00C51F96">
              <w:rPr>
                <w:b/>
                <w:color w:val="000000" w:themeColor="text1"/>
                <w:sz w:val="22"/>
                <w:szCs w:val="22"/>
              </w:rPr>
              <w:t>CON14</w:t>
            </w:r>
          </w:p>
        </w:tc>
        <w:tc>
          <w:tcPr>
            <w:tcW w:w="778" w:type="dxa"/>
          </w:tcPr>
          <w:p w14:paraId="63339344"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4CA57B6F"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037D221A" w14:textId="77777777" w:rsidR="003F4334" w:rsidRPr="00AB66F3" w:rsidRDefault="003F4334" w:rsidP="00126B27">
            <w:pPr>
              <w:jc w:val="right"/>
              <w:rPr>
                <w:color w:val="000000" w:themeColor="text1"/>
                <w:sz w:val="22"/>
                <w:szCs w:val="22"/>
              </w:rPr>
            </w:pPr>
            <w:r>
              <w:rPr>
                <w:color w:val="000000" w:themeColor="text1"/>
                <w:sz w:val="22"/>
                <w:szCs w:val="22"/>
              </w:rPr>
              <w:t>5.85</w:t>
            </w:r>
          </w:p>
        </w:tc>
        <w:tc>
          <w:tcPr>
            <w:tcW w:w="1104" w:type="dxa"/>
          </w:tcPr>
          <w:p w14:paraId="7291EB93" w14:textId="77777777" w:rsidR="003F4334" w:rsidRPr="00AB66F3" w:rsidRDefault="003F4334" w:rsidP="00126B27">
            <w:pPr>
              <w:jc w:val="right"/>
              <w:rPr>
                <w:color w:val="000000" w:themeColor="text1"/>
                <w:sz w:val="22"/>
                <w:szCs w:val="22"/>
              </w:rPr>
            </w:pPr>
            <w:r>
              <w:rPr>
                <w:color w:val="000000" w:themeColor="text1"/>
                <w:sz w:val="22"/>
                <w:szCs w:val="22"/>
              </w:rPr>
              <w:t>1.688</w:t>
            </w:r>
          </w:p>
        </w:tc>
        <w:tc>
          <w:tcPr>
            <w:tcW w:w="1235" w:type="dxa"/>
          </w:tcPr>
          <w:p w14:paraId="63076614" w14:textId="77777777" w:rsidR="003F4334" w:rsidRPr="00AB66F3" w:rsidRDefault="003F4334" w:rsidP="00126B27">
            <w:pPr>
              <w:jc w:val="right"/>
              <w:rPr>
                <w:color w:val="000000" w:themeColor="text1"/>
                <w:sz w:val="22"/>
                <w:szCs w:val="22"/>
              </w:rPr>
            </w:pPr>
            <w:r>
              <w:rPr>
                <w:color w:val="000000" w:themeColor="text1"/>
                <w:sz w:val="22"/>
                <w:szCs w:val="22"/>
              </w:rPr>
              <w:t>-0.145</w:t>
            </w:r>
          </w:p>
        </w:tc>
        <w:tc>
          <w:tcPr>
            <w:tcW w:w="1276" w:type="dxa"/>
          </w:tcPr>
          <w:p w14:paraId="2DE3FAE3" w14:textId="77777777" w:rsidR="003F4334" w:rsidRPr="00C51F96" w:rsidRDefault="003F4334" w:rsidP="00126B27">
            <w:pPr>
              <w:jc w:val="right"/>
              <w:rPr>
                <w:b/>
                <w:color w:val="000000" w:themeColor="text1"/>
                <w:sz w:val="22"/>
                <w:szCs w:val="22"/>
              </w:rPr>
            </w:pPr>
            <w:r>
              <w:rPr>
                <w:b/>
                <w:color w:val="000000" w:themeColor="text1"/>
                <w:sz w:val="22"/>
                <w:szCs w:val="22"/>
              </w:rPr>
              <w:t>4</w:t>
            </w:r>
            <w:r w:rsidRPr="00C51F96">
              <w:rPr>
                <w:b/>
                <w:color w:val="000000" w:themeColor="text1"/>
                <w:sz w:val="22"/>
                <w:szCs w:val="22"/>
              </w:rPr>
              <w:t>.635</w:t>
            </w:r>
          </w:p>
        </w:tc>
      </w:tr>
      <w:tr w:rsidR="003F4334" w:rsidRPr="00AB66F3" w14:paraId="3DDDC270" w14:textId="77777777" w:rsidTr="00126B27">
        <w:tc>
          <w:tcPr>
            <w:tcW w:w="1610" w:type="dxa"/>
            <w:vMerge/>
          </w:tcPr>
          <w:p w14:paraId="4C262335" w14:textId="77777777" w:rsidR="003F4334" w:rsidRPr="00AB66F3" w:rsidRDefault="003F4334" w:rsidP="00126B27">
            <w:pPr>
              <w:rPr>
                <w:color w:val="000000" w:themeColor="text1"/>
                <w:sz w:val="22"/>
                <w:szCs w:val="22"/>
              </w:rPr>
            </w:pPr>
          </w:p>
        </w:tc>
        <w:tc>
          <w:tcPr>
            <w:tcW w:w="925" w:type="dxa"/>
          </w:tcPr>
          <w:p w14:paraId="6E218CA8" w14:textId="77777777" w:rsidR="003F4334" w:rsidRPr="00C51F96" w:rsidRDefault="003F4334" w:rsidP="00126B27">
            <w:pPr>
              <w:rPr>
                <w:b/>
                <w:color w:val="000000" w:themeColor="text1"/>
                <w:sz w:val="22"/>
                <w:szCs w:val="22"/>
              </w:rPr>
            </w:pPr>
            <w:r w:rsidRPr="00C51F96">
              <w:rPr>
                <w:b/>
                <w:color w:val="000000" w:themeColor="text1"/>
                <w:sz w:val="22"/>
                <w:szCs w:val="22"/>
              </w:rPr>
              <w:t>CON15</w:t>
            </w:r>
          </w:p>
        </w:tc>
        <w:tc>
          <w:tcPr>
            <w:tcW w:w="778" w:type="dxa"/>
          </w:tcPr>
          <w:p w14:paraId="181DF229"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4FDFBC60"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54A9287" w14:textId="77777777" w:rsidR="003F4334" w:rsidRPr="00AB66F3" w:rsidRDefault="003F4334" w:rsidP="00126B27">
            <w:pPr>
              <w:jc w:val="right"/>
              <w:rPr>
                <w:color w:val="000000" w:themeColor="text1"/>
                <w:sz w:val="22"/>
                <w:szCs w:val="22"/>
              </w:rPr>
            </w:pPr>
            <w:r>
              <w:rPr>
                <w:color w:val="000000" w:themeColor="text1"/>
                <w:sz w:val="22"/>
                <w:szCs w:val="22"/>
              </w:rPr>
              <w:t>5.07</w:t>
            </w:r>
          </w:p>
        </w:tc>
        <w:tc>
          <w:tcPr>
            <w:tcW w:w="1104" w:type="dxa"/>
          </w:tcPr>
          <w:p w14:paraId="28E43536" w14:textId="77777777" w:rsidR="003F4334" w:rsidRPr="00AB66F3" w:rsidRDefault="003F4334" w:rsidP="00126B27">
            <w:pPr>
              <w:jc w:val="right"/>
              <w:rPr>
                <w:color w:val="000000" w:themeColor="text1"/>
                <w:sz w:val="22"/>
                <w:szCs w:val="22"/>
              </w:rPr>
            </w:pPr>
            <w:r>
              <w:rPr>
                <w:color w:val="000000" w:themeColor="text1"/>
                <w:sz w:val="22"/>
                <w:szCs w:val="22"/>
              </w:rPr>
              <w:t>1.732</w:t>
            </w:r>
          </w:p>
        </w:tc>
        <w:tc>
          <w:tcPr>
            <w:tcW w:w="1235" w:type="dxa"/>
          </w:tcPr>
          <w:p w14:paraId="55DA2F3C" w14:textId="77777777" w:rsidR="003F4334" w:rsidRPr="00AB66F3" w:rsidRDefault="003F4334" w:rsidP="00126B27">
            <w:pPr>
              <w:jc w:val="right"/>
              <w:rPr>
                <w:color w:val="000000" w:themeColor="text1"/>
                <w:sz w:val="22"/>
                <w:szCs w:val="22"/>
              </w:rPr>
            </w:pPr>
            <w:r>
              <w:rPr>
                <w:color w:val="000000" w:themeColor="text1"/>
                <w:sz w:val="22"/>
                <w:szCs w:val="22"/>
              </w:rPr>
              <w:t>-0.763</w:t>
            </w:r>
          </w:p>
        </w:tc>
        <w:tc>
          <w:tcPr>
            <w:tcW w:w="1276" w:type="dxa"/>
          </w:tcPr>
          <w:p w14:paraId="2E52E9BD" w14:textId="77777777" w:rsidR="003F4334" w:rsidRPr="00C51F96" w:rsidRDefault="003F4334" w:rsidP="00126B27">
            <w:pPr>
              <w:jc w:val="right"/>
              <w:rPr>
                <w:b/>
                <w:color w:val="000000" w:themeColor="text1"/>
                <w:sz w:val="22"/>
                <w:szCs w:val="22"/>
              </w:rPr>
            </w:pPr>
            <w:r>
              <w:rPr>
                <w:b/>
                <w:color w:val="000000" w:themeColor="text1"/>
                <w:sz w:val="22"/>
                <w:szCs w:val="22"/>
              </w:rPr>
              <w:t>3</w:t>
            </w:r>
            <w:r w:rsidRPr="00C51F96">
              <w:rPr>
                <w:b/>
                <w:color w:val="000000" w:themeColor="text1"/>
                <w:sz w:val="22"/>
                <w:szCs w:val="22"/>
              </w:rPr>
              <w:t>.911</w:t>
            </w:r>
          </w:p>
        </w:tc>
      </w:tr>
      <w:tr w:rsidR="003F4334" w:rsidRPr="00AB66F3" w14:paraId="1DFFC35C" w14:textId="77777777" w:rsidTr="00126B27">
        <w:tc>
          <w:tcPr>
            <w:tcW w:w="1610" w:type="dxa"/>
            <w:vMerge/>
          </w:tcPr>
          <w:p w14:paraId="7F79272A" w14:textId="77777777" w:rsidR="003F4334" w:rsidRPr="00AB66F3" w:rsidRDefault="003F4334" w:rsidP="00126B27">
            <w:pPr>
              <w:rPr>
                <w:color w:val="000000" w:themeColor="text1"/>
                <w:sz w:val="22"/>
                <w:szCs w:val="22"/>
              </w:rPr>
            </w:pPr>
          </w:p>
        </w:tc>
        <w:tc>
          <w:tcPr>
            <w:tcW w:w="925" w:type="dxa"/>
          </w:tcPr>
          <w:p w14:paraId="65E06659"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16</w:t>
            </w:r>
          </w:p>
        </w:tc>
        <w:tc>
          <w:tcPr>
            <w:tcW w:w="778" w:type="dxa"/>
          </w:tcPr>
          <w:p w14:paraId="6CC35A57"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1D6DBF08"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16466076" w14:textId="77777777" w:rsidR="003F4334" w:rsidRPr="00AB66F3" w:rsidRDefault="003F4334" w:rsidP="00126B27">
            <w:pPr>
              <w:jc w:val="right"/>
              <w:rPr>
                <w:color w:val="000000" w:themeColor="text1"/>
                <w:sz w:val="22"/>
                <w:szCs w:val="22"/>
              </w:rPr>
            </w:pPr>
            <w:r>
              <w:rPr>
                <w:color w:val="000000" w:themeColor="text1"/>
                <w:sz w:val="22"/>
                <w:szCs w:val="22"/>
              </w:rPr>
              <w:t>5.32</w:t>
            </w:r>
          </w:p>
        </w:tc>
        <w:tc>
          <w:tcPr>
            <w:tcW w:w="1104" w:type="dxa"/>
          </w:tcPr>
          <w:p w14:paraId="24EF5E71" w14:textId="77777777" w:rsidR="003F4334" w:rsidRPr="00AB66F3" w:rsidRDefault="003F4334" w:rsidP="00126B27">
            <w:pPr>
              <w:jc w:val="right"/>
              <w:rPr>
                <w:color w:val="000000" w:themeColor="text1"/>
                <w:sz w:val="22"/>
                <w:szCs w:val="22"/>
              </w:rPr>
            </w:pPr>
            <w:r>
              <w:rPr>
                <w:color w:val="000000" w:themeColor="text1"/>
                <w:sz w:val="22"/>
                <w:szCs w:val="22"/>
              </w:rPr>
              <w:t>1.245</w:t>
            </w:r>
          </w:p>
        </w:tc>
        <w:tc>
          <w:tcPr>
            <w:tcW w:w="1235" w:type="dxa"/>
          </w:tcPr>
          <w:p w14:paraId="0E06EB26" w14:textId="77777777" w:rsidR="003F4334" w:rsidRPr="00AB66F3" w:rsidRDefault="003F4334" w:rsidP="00126B27">
            <w:pPr>
              <w:jc w:val="right"/>
              <w:rPr>
                <w:color w:val="000000" w:themeColor="text1"/>
                <w:sz w:val="22"/>
                <w:szCs w:val="22"/>
              </w:rPr>
            </w:pPr>
            <w:r>
              <w:rPr>
                <w:color w:val="000000" w:themeColor="text1"/>
                <w:sz w:val="22"/>
                <w:szCs w:val="22"/>
              </w:rPr>
              <w:t>-0.342</w:t>
            </w:r>
          </w:p>
        </w:tc>
        <w:tc>
          <w:tcPr>
            <w:tcW w:w="1276" w:type="dxa"/>
          </w:tcPr>
          <w:p w14:paraId="3A77B8F8" w14:textId="77777777" w:rsidR="003F4334" w:rsidRPr="00AB66F3" w:rsidRDefault="003F4334" w:rsidP="00126B27">
            <w:pPr>
              <w:jc w:val="right"/>
              <w:rPr>
                <w:color w:val="000000" w:themeColor="text1"/>
                <w:sz w:val="22"/>
                <w:szCs w:val="22"/>
              </w:rPr>
            </w:pPr>
            <w:r>
              <w:rPr>
                <w:color w:val="000000" w:themeColor="text1"/>
                <w:sz w:val="22"/>
                <w:szCs w:val="22"/>
              </w:rPr>
              <w:t>.883</w:t>
            </w:r>
          </w:p>
        </w:tc>
      </w:tr>
      <w:tr w:rsidR="003F4334" w:rsidRPr="00AB66F3" w14:paraId="68EAB4CC" w14:textId="77777777" w:rsidTr="00126B27">
        <w:tc>
          <w:tcPr>
            <w:tcW w:w="1610" w:type="dxa"/>
            <w:vMerge/>
          </w:tcPr>
          <w:p w14:paraId="77F65BE9" w14:textId="77777777" w:rsidR="003F4334" w:rsidRPr="00AB66F3" w:rsidRDefault="003F4334" w:rsidP="00126B27">
            <w:pPr>
              <w:rPr>
                <w:color w:val="000000" w:themeColor="text1"/>
                <w:sz w:val="22"/>
                <w:szCs w:val="22"/>
              </w:rPr>
            </w:pPr>
          </w:p>
        </w:tc>
        <w:tc>
          <w:tcPr>
            <w:tcW w:w="925" w:type="dxa"/>
          </w:tcPr>
          <w:p w14:paraId="41310264"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17</w:t>
            </w:r>
          </w:p>
        </w:tc>
        <w:tc>
          <w:tcPr>
            <w:tcW w:w="778" w:type="dxa"/>
          </w:tcPr>
          <w:p w14:paraId="10357CD7"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6F02F4A8"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F70C5D8" w14:textId="77777777" w:rsidR="003F4334" w:rsidRPr="00AB66F3" w:rsidRDefault="003F4334" w:rsidP="00126B27">
            <w:pPr>
              <w:jc w:val="right"/>
              <w:rPr>
                <w:color w:val="000000" w:themeColor="text1"/>
                <w:sz w:val="22"/>
                <w:szCs w:val="22"/>
              </w:rPr>
            </w:pPr>
            <w:r>
              <w:rPr>
                <w:color w:val="000000" w:themeColor="text1"/>
                <w:sz w:val="22"/>
                <w:szCs w:val="22"/>
              </w:rPr>
              <w:t>6.13</w:t>
            </w:r>
          </w:p>
        </w:tc>
        <w:tc>
          <w:tcPr>
            <w:tcW w:w="1104" w:type="dxa"/>
          </w:tcPr>
          <w:p w14:paraId="0462D035" w14:textId="77777777" w:rsidR="003F4334" w:rsidRPr="00AB66F3" w:rsidRDefault="003F4334" w:rsidP="00126B27">
            <w:pPr>
              <w:jc w:val="right"/>
              <w:rPr>
                <w:color w:val="000000" w:themeColor="text1"/>
                <w:sz w:val="22"/>
                <w:szCs w:val="22"/>
              </w:rPr>
            </w:pPr>
            <w:r>
              <w:rPr>
                <w:color w:val="000000" w:themeColor="text1"/>
                <w:sz w:val="22"/>
                <w:szCs w:val="22"/>
              </w:rPr>
              <w:t>1.730</w:t>
            </w:r>
          </w:p>
        </w:tc>
        <w:tc>
          <w:tcPr>
            <w:tcW w:w="1235" w:type="dxa"/>
          </w:tcPr>
          <w:p w14:paraId="5DDA2179" w14:textId="77777777" w:rsidR="003F4334" w:rsidRPr="00AB66F3" w:rsidRDefault="003F4334" w:rsidP="00126B27">
            <w:pPr>
              <w:jc w:val="right"/>
              <w:rPr>
                <w:color w:val="000000" w:themeColor="text1"/>
                <w:sz w:val="22"/>
                <w:szCs w:val="22"/>
              </w:rPr>
            </w:pPr>
            <w:r>
              <w:rPr>
                <w:color w:val="000000" w:themeColor="text1"/>
                <w:sz w:val="22"/>
                <w:szCs w:val="22"/>
              </w:rPr>
              <w:t>-0.419</w:t>
            </w:r>
          </w:p>
        </w:tc>
        <w:tc>
          <w:tcPr>
            <w:tcW w:w="1276" w:type="dxa"/>
          </w:tcPr>
          <w:p w14:paraId="1442FCD8" w14:textId="77777777" w:rsidR="003F4334" w:rsidRPr="00AB66F3" w:rsidRDefault="003F4334" w:rsidP="00126B27">
            <w:pPr>
              <w:jc w:val="right"/>
              <w:rPr>
                <w:color w:val="000000" w:themeColor="text1"/>
                <w:sz w:val="22"/>
                <w:szCs w:val="22"/>
              </w:rPr>
            </w:pPr>
            <w:r>
              <w:rPr>
                <w:color w:val="000000" w:themeColor="text1"/>
                <w:sz w:val="22"/>
                <w:szCs w:val="22"/>
              </w:rPr>
              <w:t>1.845</w:t>
            </w:r>
          </w:p>
        </w:tc>
      </w:tr>
      <w:tr w:rsidR="003F4334" w:rsidRPr="00AB66F3" w14:paraId="1386110C" w14:textId="77777777" w:rsidTr="00126B27">
        <w:tc>
          <w:tcPr>
            <w:tcW w:w="1610" w:type="dxa"/>
            <w:vMerge/>
          </w:tcPr>
          <w:p w14:paraId="0F26D725" w14:textId="77777777" w:rsidR="003F4334" w:rsidRPr="00AB66F3" w:rsidRDefault="003F4334" w:rsidP="00126B27">
            <w:pPr>
              <w:rPr>
                <w:color w:val="000000" w:themeColor="text1"/>
                <w:sz w:val="22"/>
                <w:szCs w:val="22"/>
              </w:rPr>
            </w:pPr>
          </w:p>
        </w:tc>
        <w:tc>
          <w:tcPr>
            <w:tcW w:w="925" w:type="dxa"/>
          </w:tcPr>
          <w:p w14:paraId="60186288"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18</w:t>
            </w:r>
          </w:p>
        </w:tc>
        <w:tc>
          <w:tcPr>
            <w:tcW w:w="778" w:type="dxa"/>
          </w:tcPr>
          <w:p w14:paraId="2288EF2C"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7A4C36CF"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8DF9C82" w14:textId="77777777" w:rsidR="003F4334" w:rsidRPr="00AB66F3" w:rsidRDefault="003F4334" w:rsidP="00126B27">
            <w:pPr>
              <w:jc w:val="right"/>
              <w:rPr>
                <w:color w:val="000000" w:themeColor="text1"/>
                <w:sz w:val="22"/>
                <w:szCs w:val="22"/>
              </w:rPr>
            </w:pPr>
            <w:r>
              <w:rPr>
                <w:color w:val="000000" w:themeColor="text1"/>
                <w:sz w:val="22"/>
                <w:szCs w:val="22"/>
              </w:rPr>
              <w:t>5.52</w:t>
            </w:r>
          </w:p>
        </w:tc>
        <w:tc>
          <w:tcPr>
            <w:tcW w:w="1104" w:type="dxa"/>
          </w:tcPr>
          <w:p w14:paraId="15840411" w14:textId="77777777" w:rsidR="003F4334" w:rsidRPr="00AB66F3" w:rsidRDefault="003F4334" w:rsidP="00126B27">
            <w:pPr>
              <w:jc w:val="right"/>
              <w:rPr>
                <w:color w:val="000000" w:themeColor="text1"/>
                <w:sz w:val="22"/>
                <w:szCs w:val="22"/>
              </w:rPr>
            </w:pPr>
            <w:r>
              <w:rPr>
                <w:color w:val="000000" w:themeColor="text1"/>
                <w:sz w:val="22"/>
                <w:szCs w:val="22"/>
              </w:rPr>
              <w:t>1.548</w:t>
            </w:r>
          </w:p>
        </w:tc>
        <w:tc>
          <w:tcPr>
            <w:tcW w:w="1235" w:type="dxa"/>
          </w:tcPr>
          <w:p w14:paraId="049CB5AE" w14:textId="77777777" w:rsidR="003F4334" w:rsidRPr="00AB66F3" w:rsidRDefault="003F4334" w:rsidP="00126B27">
            <w:pPr>
              <w:jc w:val="right"/>
              <w:rPr>
                <w:color w:val="000000" w:themeColor="text1"/>
                <w:sz w:val="22"/>
                <w:szCs w:val="22"/>
              </w:rPr>
            </w:pPr>
            <w:r>
              <w:rPr>
                <w:color w:val="000000" w:themeColor="text1"/>
                <w:sz w:val="22"/>
                <w:szCs w:val="22"/>
              </w:rPr>
              <w:t>-0.397</w:t>
            </w:r>
          </w:p>
        </w:tc>
        <w:tc>
          <w:tcPr>
            <w:tcW w:w="1276" w:type="dxa"/>
          </w:tcPr>
          <w:p w14:paraId="0AF27BDA" w14:textId="77777777" w:rsidR="003F4334" w:rsidRPr="00AB66F3" w:rsidRDefault="003F4334" w:rsidP="00126B27">
            <w:pPr>
              <w:jc w:val="right"/>
              <w:rPr>
                <w:color w:val="000000" w:themeColor="text1"/>
                <w:sz w:val="22"/>
                <w:szCs w:val="22"/>
              </w:rPr>
            </w:pPr>
            <w:r>
              <w:rPr>
                <w:color w:val="000000" w:themeColor="text1"/>
                <w:sz w:val="22"/>
                <w:szCs w:val="22"/>
              </w:rPr>
              <w:t>.837</w:t>
            </w:r>
          </w:p>
        </w:tc>
      </w:tr>
      <w:tr w:rsidR="003F4334" w:rsidRPr="00AB66F3" w14:paraId="3FB8130E" w14:textId="77777777" w:rsidTr="00126B27">
        <w:tc>
          <w:tcPr>
            <w:tcW w:w="1610" w:type="dxa"/>
            <w:vMerge/>
          </w:tcPr>
          <w:p w14:paraId="1948AB57" w14:textId="77777777" w:rsidR="003F4334" w:rsidRPr="00AB66F3" w:rsidRDefault="003F4334" w:rsidP="00126B27">
            <w:pPr>
              <w:rPr>
                <w:color w:val="000000" w:themeColor="text1"/>
                <w:sz w:val="22"/>
                <w:szCs w:val="22"/>
              </w:rPr>
            </w:pPr>
          </w:p>
        </w:tc>
        <w:tc>
          <w:tcPr>
            <w:tcW w:w="925" w:type="dxa"/>
          </w:tcPr>
          <w:p w14:paraId="13E1E201"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19</w:t>
            </w:r>
          </w:p>
        </w:tc>
        <w:tc>
          <w:tcPr>
            <w:tcW w:w="778" w:type="dxa"/>
          </w:tcPr>
          <w:p w14:paraId="5BA7F915"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560B87B9"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1362B008" w14:textId="77777777" w:rsidR="003F4334" w:rsidRPr="00AB66F3" w:rsidRDefault="003F4334" w:rsidP="00126B27">
            <w:pPr>
              <w:jc w:val="right"/>
              <w:rPr>
                <w:color w:val="000000" w:themeColor="text1"/>
                <w:sz w:val="22"/>
                <w:szCs w:val="22"/>
              </w:rPr>
            </w:pPr>
            <w:r>
              <w:rPr>
                <w:color w:val="000000" w:themeColor="text1"/>
                <w:sz w:val="22"/>
                <w:szCs w:val="22"/>
              </w:rPr>
              <w:t>4.67</w:t>
            </w:r>
          </w:p>
        </w:tc>
        <w:tc>
          <w:tcPr>
            <w:tcW w:w="1104" w:type="dxa"/>
          </w:tcPr>
          <w:p w14:paraId="4C07E4FE" w14:textId="77777777" w:rsidR="003F4334" w:rsidRPr="00AB66F3" w:rsidRDefault="003F4334" w:rsidP="00126B27">
            <w:pPr>
              <w:jc w:val="right"/>
              <w:rPr>
                <w:color w:val="000000" w:themeColor="text1"/>
                <w:sz w:val="22"/>
                <w:szCs w:val="22"/>
              </w:rPr>
            </w:pPr>
            <w:r>
              <w:rPr>
                <w:color w:val="000000" w:themeColor="text1"/>
                <w:sz w:val="22"/>
                <w:szCs w:val="22"/>
              </w:rPr>
              <w:t>1.743</w:t>
            </w:r>
          </w:p>
        </w:tc>
        <w:tc>
          <w:tcPr>
            <w:tcW w:w="1235" w:type="dxa"/>
          </w:tcPr>
          <w:p w14:paraId="65E8C60E" w14:textId="77777777" w:rsidR="003F4334" w:rsidRPr="00AB66F3" w:rsidRDefault="003F4334" w:rsidP="00126B27">
            <w:pPr>
              <w:jc w:val="right"/>
              <w:rPr>
                <w:color w:val="000000" w:themeColor="text1"/>
                <w:sz w:val="22"/>
                <w:szCs w:val="22"/>
              </w:rPr>
            </w:pPr>
            <w:r>
              <w:rPr>
                <w:color w:val="000000" w:themeColor="text1"/>
                <w:sz w:val="22"/>
                <w:szCs w:val="22"/>
              </w:rPr>
              <w:t>-0.487</w:t>
            </w:r>
          </w:p>
        </w:tc>
        <w:tc>
          <w:tcPr>
            <w:tcW w:w="1276" w:type="dxa"/>
          </w:tcPr>
          <w:p w14:paraId="2E02E280" w14:textId="77777777" w:rsidR="003F4334" w:rsidRPr="00AB66F3" w:rsidRDefault="003F4334" w:rsidP="00126B27">
            <w:pPr>
              <w:jc w:val="right"/>
              <w:rPr>
                <w:color w:val="000000" w:themeColor="text1"/>
                <w:sz w:val="22"/>
                <w:szCs w:val="22"/>
              </w:rPr>
            </w:pPr>
            <w:r>
              <w:rPr>
                <w:color w:val="000000" w:themeColor="text1"/>
                <w:sz w:val="22"/>
                <w:szCs w:val="22"/>
              </w:rPr>
              <w:t>.724</w:t>
            </w:r>
          </w:p>
        </w:tc>
      </w:tr>
      <w:tr w:rsidR="003F4334" w:rsidRPr="00AB66F3" w14:paraId="2640D02D" w14:textId="77777777" w:rsidTr="00126B27">
        <w:tc>
          <w:tcPr>
            <w:tcW w:w="1610" w:type="dxa"/>
            <w:vMerge/>
          </w:tcPr>
          <w:p w14:paraId="13BFCFAA" w14:textId="77777777" w:rsidR="003F4334" w:rsidRPr="00AB66F3" w:rsidRDefault="003F4334" w:rsidP="00126B27">
            <w:pPr>
              <w:rPr>
                <w:color w:val="000000" w:themeColor="text1"/>
                <w:sz w:val="22"/>
                <w:szCs w:val="22"/>
              </w:rPr>
            </w:pPr>
          </w:p>
        </w:tc>
        <w:tc>
          <w:tcPr>
            <w:tcW w:w="925" w:type="dxa"/>
          </w:tcPr>
          <w:p w14:paraId="408E5C7D"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20</w:t>
            </w:r>
          </w:p>
        </w:tc>
        <w:tc>
          <w:tcPr>
            <w:tcW w:w="778" w:type="dxa"/>
          </w:tcPr>
          <w:p w14:paraId="307EF5F0"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11ADB974"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50B052A2" w14:textId="77777777" w:rsidR="003F4334" w:rsidRPr="00AB66F3" w:rsidRDefault="003F4334" w:rsidP="00126B27">
            <w:pPr>
              <w:jc w:val="right"/>
              <w:rPr>
                <w:color w:val="000000" w:themeColor="text1"/>
                <w:sz w:val="22"/>
                <w:szCs w:val="22"/>
              </w:rPr>
            </w:pPr>
            <w:r>
              <w:rPr>
                <w:color w:val="000000" w:themeColor="text1"/>
                <w:sz w:val="22"/>
                <w:szCs w:val="22"/>
              </w:rPr>
              <w:t>5.65</w:t>
            </w:r>
          </w:p>
        </w:tc>
        <w:tc>
          <w:tcPr>
            <w:tcW w:w="1104" w:type="dxa"/>
          </w:tcPr>
          <w:p w14:paraId="175EF33C" w14:textId="77777777" w:rsidR="003F4334" w:rsidRPr="00AB66F3" w:rsidRDefault="003F4334" w:rsidP="00126B27">
            <w:pPr>
              <w:jc w:val="right"/>
              <w:rPr>
                <w:color w:val="000000" w:themeColor="text1"/>
                <w:sz w:val="22"/>
                <w:szCs w:val="22"/>
              </w:rPr>
            </w:pPr>
            <w:r>
              <w:rPr>
                <w:color w:val="000000" w:themeColor="text1"/>
                <w:sz w:val="22"/>
                <w:szCs w:val="22"/>
              </w:rPr>
              <w:t>1.655</w:t>
            </w:r>
          </w:p>
        </w:tc>
        <w:tc>
          <w:tcPr>
            <w:tcW w:w="1235" w:type="dxa"/>
          </w:tcPr>
          <w:p w14:paraId="30A60B3B" w14:textId="77777777" w:rsidR="003F4334" w:rsidRPr="00AB66F3" w:rsidRDefault="003F4334" w:rsidP="00126B27">
            <w:pPr>
              <w:jc w:val="right"/>
              <w:rPr>
                <w:color w:val="000000" w:themeColor="text1"/>
                <w:sz w:val="22"/>
                <w:szCs w:val="22"/>
              </w:rPr>
            </w:pPr>
            <w:r>
              <w:rPr>
                <w:color w:val="000000" w:themeColor="text1"/>
                <w:sz w:val="22"/>
                <w:szCs w:val="22"/>
              </w:rPr>
              <w:t>-1.118</w:t>
            </w:r>
          </w:p>
        </w:tc>
        <w:tc>
          <w:tcPr>
            <w:tcW w:w="1276" w:type="dxa"/>
          </w:tcPr>
          <w:p w14:paraId="6D09A661" w14:textId="77777777" w:rsidR="003F4334" w:rsidRPr="00AB66F3" w:rsidRDefault="003F4334" w:rsidP="00126B27">
            <w:pPr>
              <w:jc w:val="right"/>
              <w:rPr>
                <w:color w:val="000000" w:themeColor="text1"/>
                <w:sz w:val="22"/>
                <w:szCs w:val="22"/>
              </w:rPr>
            </w:pPr>
            <w:r>
              <w:rPr>
                <w:color w:val="000000" w:themeColor="text1"/>
                <w:sz w:val="22"/>
                <w:szCs w:val="22"/>
              </w:rPr>
              <w:t>.887</w:t>
            </w:r>
          </w:p>
        </w:tc>
      </w:tr>
      <w:tr w:rsidR="003F4334" w:rsidRPr="00AB66F3" w14:paraId="75C1D033" w14:textId="77777777" w:rsidTr="00126B27">
        <w:tc>
          <w:tcPr>
            <w:tcW w:w="1610" w:type="dxa"/>
            <w:vMerge/>
          </w:tcPr>
          <w:p w14:paraId="1F7F086B" w14:textId="77777777" w:rsidR="003F4334" w:rsidRPr="00AB66F3" w:rsidRDefault="003F4334" w:rsidP="00126B27">
            <w:pPr>
              <w:rPr>
                <w:color w:val="000000" w:themeColor="text1"/>
                <w:sz w:val="22"/>
                <w:szCs w:val="22"/>
              </w:rPr>
            </w:pPr>
          </w:p>
        </w:tc>
        <w:tc>
          <w:tcPr>
            <w:tcW w:w="925" w:type="dxa"/>
          </w:tcPr>
          <w:p w14:paraId="6772C1F1" w14:textId="77777777" w:rsidR="003F4334" w:rsidRPr="00AB66F3" w:rsidRDefault="003F4334" w:rsidP="00126B27">
            <w:pPr>
              <w:rPr>
                <w:color w:val="000000" w:themeColor="text1"/>
                <w:sz w:val="22"/>
                <w:szCs w:val="22"/>
              </w:rPr>
            </w:pPr>
            <w:r w:rsidRPr="00AB66F3">
              <w:rPr>
                <w:color w:val="000000" w:themeColor="text1"/>
                <w:sz w:val="22"/>
                <w:szCs w:val="22"/>
              </w:rPr>
              <w:t>C</w:t>
            </w:r>
            <w:r>
              <w:rPr>
                <w:color w:val="000000" w:themeColor="text1"/>
                <w:sz w:val="22"/>
                <w:szCs w:val="22"/>
              </w:rPr>
              <w:t>ON</w:t>
            </w:r>
            <w:r w:rsidRPr="00AB66F3">
              <w:rPr>
                <w:color w:val="000000" w:themeColor="text1"/>
                <w:sz w:val="22"/>
                <w:szCs w:val="22"/>
              </w:rPr>
              <w:t>21</w:t>
            </w:r>
          </w:p>
        </w:tc>
        <w:tc>
          <w:tcPr>
            <w:tcW w:w="778" w:type="dxa"/>
          </w:tcPr>
          <w:p w14:paraId="388728EC"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3439AE91"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23EAB96F" w14:textId="77777777" w:rsidR="003F4334" w:rsidRPr="00AB66F3" w:rsidRDefault="003F4334" w:rsidP="00126B27">
            <w:pPr>
              <w:jc w:val="right"/>
              <w:rPr>
                <w:color w:val="000000" w:themeColor="text1"/>
                <w:sz w:val="22"/>
                <w:szCs w:val="22"/>
              </w:rPr>
            </w:pPr>
            <w:r>
              <w:rPr>
                <w:color w:val="000000" w:themeColor="text1"/>
                <w:sz w:val="22"/>
                <w:szCs w:val="22"/>
              </w:rPr>
              <w:t>5.73</w:t>
            </w:r>
          </w:p>
        </w:tc>
        <w:tc>
          <w:tcPr>
            <w:tcW w:w="1104" w:type="dxa"/>
          </w:tcPr>
          <w:p w14:paraId="7ED8991C" w14:textId="77777777" w:rsidR="003F4334" w:rsidRPr="00AB66F3" w:rsidRDefault="003F4334" w:rsidP="00126B27">
            <w:pPr>
              <w:jc w:val="right"/>
              <w:rPr>
                <w:color w:val="000000" w:themeColor="text1"/>
                <w:sz w:val="22"/>
                <w:szCs w:val="22"/>
              </w:rPr>
            </w:pPr>
            <w:r>
              <w:rPr>
                <w:color w:val="000000" w:themeColor="text1"/>
                <w:sz w:val="22"/>
                <w:szCs w:val="22"/>
              </w:rPr>
              <w:t>1.849</w:t>
            </w:r>
          </w:p>
        </w:tc>
        <w:tc>
          <w:tcPr>
            <w:tcW w:w="1235" w:type="dxa"/>
          </w:tcPr>
          <w:p w14:paraId="5676B371" w14:textId="77777777" w:rsidR="003F4334" w:rsidRPr="00AB66F3" w:rsidRDefault="003F4334" w:rsidP="00126B27">
            <w:pPr>
              <w:jc w:val="right"/>
              <w:rPr>
                <w:color w:val="000000" w:themeColor="text1"/>
                <w:sz w:val="22"/>
                <w:szCs w:val="22"/>
              </w:rPr>
            </w:pPr>
            <w:r>
              <w:rPr>
                <w:color w:val="000000" w:themeColor="text1"/>
                <w:sz w:val="22"/>
                <w:szCs w:val="22"/>
              </w:rPr>
              <w:t>-1.775</w:t>
            </w:r>
          </w:p>
        </w:tc>
        <w:tc>
          <w:tcPr>
            <w:tcW w:w="1276" w:type="dxa"/>
          </w:tcPr>
          <w:p w14:paraId="22CEE206" w14:textId="77777777" w:rsidR="003F4334" w:rsidRPr="00AB66F3" w:rsidRDefault="003F4334" w:rsidP="00126B27">
            <w:pPr>
              <w:jc w:val="right"/>
              <w:rPr>
                <w:color w:val="000000" w:themeColor="text1"/>
                <w:sz w:val="22"/>
                <w:szCs w:val="22"/>
              </w:rPr>
            </w:pPr>
            <w:r>
              <w:rPr>
                <w:color w:val="000000" w:themeColor="text1"/>
                <w:sz w:val="22"/>
                <w:szCs w:val="22"/>
              </w:rPr>
              <w:t>2.781</w:t>
            </w:r>
          </w:p>
        </w:tc>
      </w:tr>
      <w:tr w:rsidR="003F4334" w:rsidRPr="00AB66F3" w14:paraId="37CB8B81" w14:textId="77777777" w:rsidTr="00126B27">
        <w:tc>
          <w:tcPr>
            <w:tcW w:w="1610" w:type="dxa"/>
            <w:vMerge/>
          </w:tcPr>
          <w:p w14:paraId="275D346F" w14:textId="77777777" w:rsidR="003F4334" w:rsidRPr="00AB66F3" w:rsidRDefault="003F4334" w:rsidP="00126B27">
            <w:pPr>
              <w:rPr>
                <w:color w:val="000000" w:themeColor="text1"/>
                <w:sz w:val="22"/>
                <w:szCs w:val="22"/>
              </w:rPr>
            </w:pPr>
          </w:p>
        </w:tc>
        <w:tc>
          <w:tcPr>
            <w:tcW w:w="925" w:type="dxa"/>
          </w:tcPr>
          <w:p w14:paraId="3DB13C33" w14:textId="77777777" w:rsidR="003F4334" w:rsidRPr="00AB66F3" w:rsidRDefault="003F4334" w:rsidP="00126B27">
            <w:pPr>
              <w:rPr>
                <w:color w:val="000000" w:themeColor="text1"/>
                <w:sz w:val="22"/>
                <w:szCs w:val="22"/>
              </w:rPr>
            </w:pPr>
            <w:r>
              <w:rPr>
                <w:color w:val="000000" w:themeColor="text1"/>
                <w:sz w:val="22"/>
                <w:szCs w:val="22"/>
              </w:rPr>
              <w:t>CON22</w:t>
            </w:r>
          </w:p>
        </w:tc>
        <w:tc>
          <w:tcPr>
            <w:tcW w:w="778" w:type="dxa"/>
          </w:tcPr>
          <w:p w14:paraId="535F3B01"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07678456"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294C8B18" w14:textId="77777777" w:rsidR="003F4334" w:rsidRPr="00AB66F3" w:rsidRDefault="003F4334" w:rsidP="00126B27">
            <w:pPr>
              <w:jc w:val="right"/>
              <w:rPr>
                <w:color w:val="000000" w:themeColor="text1"/>
                <w:sz w:val="22"/>
                <w:szCs w:val="22"/>
              </w:rPr>
            </w:pPr>
            <w:r>
              <w:rPr>
                <w:color w:val="000000" w:themeColor="text1"/>
                <w:sz w:val="22"/>
                <w:szCs w:val="22"/>
              </w:rPr>
              <w:t>5.46</w:t>
            </w:r>
          </w:p>
        </w:tc>
        <w:tc>
          <w:tcPr>
            <w:tcW w:w="1104" w:type="dxa"/>
          </w:tcPr>
          <w:p w14:paraId="7880E5DE" w14:textId="77777777" w:rsidR="003F4334" w:rsidRPr="00AB66F3" w:rsidRDefault="003F4334" w:rsidP="00126B27">
            <w:pPr>
              <w:jc w:val="right"/>
              <w:rPr>
                <w:color w:val="000000" w:themeColor="text1"/>
                <w:sz w:val="22"/>
                <w:szCs w:val="22"/>
              </w:rPr>
            </w:pPr>
            <w:r>
              <w:rPr>
                <w:color w:val="000000" w:themeColor="text1"/>
                <w:sz w:val="22"/>
                <w:szCs w:val="22"/>
              </w:rPr>
              <w:t>1.701</w:t>
            </w:r>
          </w:p>
        </w:tc>
        <w:tc>
          <w:tcPr>
            <w:tcW w:w="1235" w:type="dxa"/>
          </w:tcPr>
          <w:p w14:paraId="03FF60CD" w14:textId="77777777" w:rsidR="003F4334" w:rsidRPr="00AB66F3" w:rsidRDefault="003F4334" w:rsidP="00126B27">
            <w:pPr>
              <w:jc w:val="right"/>
              <w:rPr>
                <w:color w:val="000000" w:themeColor="text1"/>
                <w:sz w:val="22"/>
                <w:szCs w:val="22"/>
              </w:rPr>
            </w:pPr>
            <w:r>
              <w:rPr>
                <w:color w:val="000000" w:themeColor="text1"/>
                <w:sz w:val="22"/>
                <w:szCs w:val="22"/>
              </w:rPr>
              <w:t>-1.668</w:t>
            </w:r>
          </w:p>
        </w:tc>
        <w:tc>
          <w:tcPr>
            <w:tcW w:w="1276" w:type="dxa"/>
          </w:tcPr>
          <w:p w14:paraId="7731425B" w14:textId="77777777" w:rsidR="003F4334" w:rsidRPr="00AB66F3" w:rsidRDefault="003F4334" w:rsidP="00126B27">
            <w:pPr>
              <w:jc w:val="right"/>
              <w:rPr>
                <w:color w:val="000000" w:themeColor="text1"/>
                <w:sz w:val="22"/>
                <w:szCs w:val="22"/>
              </w:rPr>
            </w:pPr>
            <w:r>
              <w:rPr>
                <w:color w:val="000000" w:themeColor="text1"/>
                <w:sz w:val="22"/>
                <w:szCs w:val="22"/>
              </w:rPr>
              <w:t>-.840</w:t>
            </w:r>
          </w:p>
        </w:tc>
      </w:tr>
      <w:tr w:rsidR="003F4334" w:rsidRPr="00AB66F3" w14:paraId="4BD53918" w14:textId="77777777" w:rsidTr="00126B27">
        <w:tc>
          <w:tcPr>
            <w:tcW w:w="1610" w:type="dxa"/>
            <w:vMerge/>
          </w:tcPr>
          <w:p w14:paraId="16B3A3D1" w14:textId="77777777" w:rsidR="003F4334" w:rsidRPr="00AB66F3" w:rsidRDefault="003F4334" w:rsidP="00126B27">
            <w:pPr>
              <w:rPr>
                <w:color w:val="000000" w:themeColor="text1"/>
                <w:sz w:val="22"/>
                <w:szCs w:val="22"/>
              </w:rPr>
            </w:pPr>
          </w:p>
        </w:tc>
        <w:tc>
          <w:tcPr>
            <w:tcW w:w="925" w:type="dxa"/>
          </w:tcPr>
          <w:p w14:paraId="04A03523" w14:textId="77777777" w:rsidR="003F4334" w:rsidRPr="00AB66F3" w:rsidRDefault="003F4334" w:rsidP="00126B27">
            <w:pPr>
              <w:rPr>
                <w:color w:val="000000" w:themeColor="text1"/>
                <w:sz w:val="22"/>
                <w:szCs w:val="22"/>
              </w:rPr>
            </w:pPr>
            <w:r>
              <w:rPr>
                <w:color w:val="000000" w:themeColor="text1"/>
                <w:sz w:val="22"/>
                <w:szCs w:val="22"/>
              </w:rPr>
              <w:t>CON23</w:t>
            </w:r>
          </w:p>
        </w:tc>
        <w:tc>
          <w:tcPr>
            <w:tcW w:w="778" w:type="dxa"/>
          </w:tcPr>
          <w:p w14:paraId="112339A3" w14:textId="77777777" w:rsidR="003F4334" w:rsidRPr="00C764C1" w:rsidRDefault="003F4334" w:rsidP="00126B27">
            <w:pPr>
              <w:rPr>
                <w:color w:val="000000" w:themeColor="text1"/>
                <w:sz w:val="22"/>
                <w:szCs w:val="22"/>
              </w:rPr>
            </w:pPr>
            <w:r>
              <w:rPr>
                <w:color w:val="000000" w:themeColor="text1"/>
                <w:sz w:val="22"/>
                <w:szCs w:val="22"/>
              </w:rPr>
              <w:t>1</w:t>
            </w:r>
          </w:p>
        </w:tc>
        <w:tc>
          <w:tcPr>
            <w:tcW w:w="796" w:type="dxa"/>
          </w:tcPr>
          <w:p w14:paraId="0F66E55B" w14:textId="77777777" w:rsidR="003F4334" w:rsidRPr="00C764C1" w:rsidRDefault="003F4334" w:rsidP="00126B27">
            <w:pPr>
              <w:rPr>
                <w:color w:val="000000" w:themeColor="text1"/>
                <w:sz w:val="22"/>
                <w:szCs w:val="22"/>
              </w:rPr>
            </w:pPr>
            <w:r>
              <w:rPr>
                <w:color w:val="000000" w:themeColor="text1"/>
                <w:sz w:val="22"/>
                <w:szCs w:val="22"/>
              </w:rPr>
              <w:t>7</w:t>
            </w:r>
          </w:p>
        </w:tc>
        <w:tc>
          <w:tcPr>
            <w:tcW w:w="1091" w:type="dxa"/>
          </w:tcPr>
          <w:p w14:paraId="79797DF1" w14:textId="77777777" w:rsidR="003F4334" w:rsidRPr="00AB66F3" w:rsidRDefault="003F4334" w:rsidP="00126B27">
            <w:pPr>
              <w:jc w:val="right"/>
              <w:rPr>
                <w:color w:val="000000" w:themeColor="text1"/>
                <w:sz w:val="22"/>
                <w:szCs w:val="22"/>
              </w:rPr>
            </w:pPr>
            <w:r>
              <w:rPr>
                <w:color w:val="000000" w:themeColor="text1"/>
                <w:sz w:val="22"/>
                <w:szCs w:val="22"/>
              </w:rPr>
              <w:t>4.58</w:t>
            </w:r>
          </w:p>
        </w:tc>
        <w:tc>
          <w:tcPr>
            <w:tcW w:w="1104" w:type="dxa"/>
          </w:tcPr>
          <w:p w14:paraId="44E174FF" w14:textId="77777777" w:rsidR="003F4334" w:rsidRPr="00AB66F3" w:rsidRDefault="003F4334" w:rsidP="00126B27">
            <w:pPr>
              <w:jc w:val="right"/>
              <w:rPr>
                <w:color w:val="000000" w:themeColor="text1"/>
                <w:sz w:val="22"/>
                <w:szCs w:val="22"/>
              </w:rPr>
            </w:pPr>
            <w:r>
              <w:rPr>
                <w:color w:val="000000" w:themeColor="text1"/>
                <w:sz w:val="22"/>
                <w:szCs w:val="22"/>
              </w:rPr>
              <w:t>1.820</w:t>
            </w:r>
          </w:p>
        </w:tc>
        <w:tc>
          <w:tcPr>
            <w:tcW w:w="1235" w:type="dxa"/>
          </w:tcPr>
          <w:p w14:paraId="18522A97" w14:textId="77777777" w:rsidR="003F4334" w:rsidRPr="00AB66F3" w:rsidRDefault="003F4334" w:rsidP="00126B27">
            <w:pPr>
              <w:jc w:val="right"/>
              <w:rPr>
                <w:color w:val="000000" w:themeColor="text1"/>
                <w:sz w:val="22"/>
                <w:szCs w:val="22"/>
              </w:rPr>
            </w:pPr>
            <w:r>
              <w:rPr>
                <w:color w:val="000000" w:themeColor="text1"/>
                <w:sz w:val="22"/>
                <w:szCs w:val="22"/>
              </w:rPr>
              <w:t>-0.116</w:t>
            </w:r>
          </w:p>
        </w:tc>
        <w:tc>
          <w:tcPr>
            <w:tcW w:w="1276" w:type="dxa"/>
          </w:tcPr>
          <w:p w14:paraId="23388F11" w14:textId="77777777" w:rsidR="003F4334" w:rsidRPr="00AB66F3" w:rsidRDefault="003F4334" w:rsidP="00126B27">
            <w:pPr>
              <w:jc w:val="right"/>
              <w:rPr>
                <w:color w:val="000000" w:themeColor="text1"/>
                <w:sz w:val="22"/>
                <w:szCs w:val="22"/>
              </w:rPr>
            </w:pPr>
            <w:r>
              <w:rPr>
                <w:color w:val="000000" w:themeColor="text1"/>
                <w:sz w:val="22"/>
                <w:szCs w:val="22"/>
              </w:rPr>
              <w:t>-1.018</w:t>
            </w:r>
          </w:p>
        </w:tc>
      </w:tr>
    </w:tbl>
    <w:p w14:paraId="4DFC3738" w14:textId="77777777" w:rsidR="003F4334" w:rsidRDefault="003F4334" w:rsidP="003F4334"/>
    <w:p w14:paraId="5FDF2F97" w14:textId="77777777" w:rsidR="003F4334" w:rsidRPr="0008775F" w:rsidRDefault="003F4334" w:rsidP="003F4334">
      <w:r w:rsidRPr="0008775F">
        <w:rPr>
          <w:b/>
        </w:rPr>
        <w:lastRenderedPageBreak/>
        <w:t>Table18.</w:t>
      </w:r>
      <w:r w:rsidRPr="0008775F">
        <w:t xml:space="preserve"> (continued)</w:t>
      </w:r>
    </w:p>
    <w:p w14:paraId="1031A24E" w14:textId="77777777" w:rsidR="003F4334" w:rsidRPr="00F23B2D" w:rsidRDefault="003F4334" w:rsidP="003F4334">
      <w:pPr>
        <w:rPr>
          <w:sz w:val="22"/>
          <w:szCs w:val="22"/>
        </w:rPr>
      </w:pPr>
    </w:p>
    <w:tbl>
      <w:tblPr>
        <w:tblStyle w:val="a8"/>
        <w:tblW w:w="0" w:type="auto"/>
        <w:tblLook w:val="04A0" w:firstRow="1" w:lastRow="0" w:firstColumn="1" w:lastColumn="0" w:noHBand="0" w:noVBand="1"/>
      </w:tblPr>
      <w:tblGrid>
        <w:gridCol w:w="1583"/>
        <w:gridCol w:w="889"/>
        <w:gridCol w:w="865"/>
        <w:gridCol w:w="871"/>
        <w:gridCol w:w="966"/>
        <w:gridCol w:w="1026"/>
        <w:gridCol w:w="1205"/>
        <w:gridCol w:w="1225"/>
      </w:tblGrid>
      <w:tr w:rsidR="003F4334" w14:paraId="05B4DB7B" w14:textId="77777777" w:rsidTr="00126B27">
        <w:tc>
          <w:tcPr>
            <w:tcW w:w="1705" w:type="dxa"/>
            <w:shd w:val="clear" w:color="auto" w:fill="D9D9D9" w:themeFill="background1" w:themeFillShade="D9"/>
          </w:tcPr>
          <w:p w14:paraId="5B2C33C5" w14:textId="77777777" w:rsidR="003F4334" w:rsidRDefault="003F4334" w:rsidP="00126B27">
            <w:pPr>
              <w:jc w:val="center"/>
              <w:rPr>
                <w:color w:val="000000" w:themeColor="text1"/>
                <w:sz w:val="22"/>
                <w:szCs w:val="22"/>
              </w:rPr>
            </w:pPr>
            <w:r>
              <w:rPr>
                <w:color w:val="000000" w:themeColor="text1"/>
                <w:sz w:val="22"/>
                <w:szCs w:val="22"/>
              </w:rPr>
              <w:t>Construct</w:t>
            </w:r>
          </w:p>
        </w:tc>
        <w:tc>
          <w:tcPr>
            <w:tcW w:w="810" w:type="dxa"/>
            <w:shd w:val="clear" w:color="auto" w:fill="D9D9D9" w:themeFill="background1" w:themeFillShade="D9"/>
          </w:tcPr>
          <w:p w14:paraId="49CAF790" w14:textId="77777777" w:rsidR="003F4334" w:rsidRDefault="003F4334" w:rsidP="00126B27">
            <w:pPr>
              <w:jc w:val="center"/>
              <w:rPr>
                <w:color w:val="000000" w:themeColor="text1"/>
                <w:sz w:val="22"/>
                <w:szCs w:val="22"/>
              </w:rPr>
            </w:pPr>
            <w:r>
              <w:rPr>
                <w:color w:val="000000" w:themeColor="text1"/>
                <w:sz w:val="22"/>
                <w:szCs w:val="22"/>
              </w:rPr>
              <w:t>Item</w:t>
            </w:r>
          </w:p>
        </w:tc>
        <w:tc>
          <w:tcPr>
            <w:tcW w:w="994" w:type="dxa"/>
            <w:shd w:val="clear" w:color="auto" w:fill="D9D9D9" w:themeFill="background1" w:themeFillShade="D9"/>
          </w:tcPr>
          <w:p w14:paraId="0A8837D7" w14:textId="77777777" w:rsidR="003F4334" w:rsidRDefault="003F4334" w:rsidP="00126B27">
            <w:pPr>
              <w:jc w:val="center"/>
              <w:rPr>
                <w:color w:val="000000" w:themeColor="text1"/>
                <w:sz w:val="22"/>
                <w:szCs w:val="22"/>
              </w:rPr>
            </w:pPr>
            <w:r>
              <w:rPr>
                <w:color w:val="000000" w:themeColor="text1"/>
                <w:sz w:val="22"/>
                <w:szCs w:val="22"/>
              </w:rPr>
              <w:t>Min</w:t>
            </w:r>
          </w:p>
        </w:tc>
        <w:tc>
          <w:tcPr>
            <w:tcW w:w="986" w:type="dxa"/>
            <w:shd w:val="clear" w:color="auto" w:fill="D9D9D9" w:themeFill="background1" w:themeFillShade="D9"/>
          </w:tcPr>
          <w:p w14:paraId="26D2F57E" w14:textId="77777777" w:rsidR="003F4334" w:rsidRDefault="003F4334" w:rsidP="00126B27">
            <w:pPr>
              <w:jc w:val="center"/>
              <w:rPr>
                <w:color w:val="000000" w:themeColor="text1"/>
                <w:sz w:val="22"/>
                <w:szCs w:val="22"/>
              </w:rPr>
            </w:pPr>
            <w:r>
              <w:rPr>
                <w:color w:val="000000" w:themeColor="text1"/>
                <w:sz w:val="22"/>
                <w:szCs w:val="22"/>
              </w:rPr>
              <w:t>Max</w:t>
            </w:r>
          </w:p>
        </w:tc>
        <w:tc>
          <w:tcPr>
            <w:tcW w:w="1080" w:type="dxa"/>
            <w:shd w:val="clear" w:color="auto" w:fill="D9D9D9" w:themeFill="background1" w:themeFillShade="D9"/>
          </w:tcPr>
          <w:p w14:paraId="0620BA12" w14:textId="77777777" w:rsidR="003F4334" w:rsidRPr="00C764C1" w:rsidRDefault="003F4334" w:rsidP="00126B27">
            <w:pPr>
              <w:jc w:val="center"/>
              <w:rPr>
                <w:color w:val="000000" w:themeColor="text1"/>
                <w:sz w:val="22"/>
                <w:szCs w:val="22"/>
              </w:rPr>
            </w:pPr>
            <w:r>
              <w:rPr>
                <w:color w:val="000000" w:themeColor="text1"/>
                <w:sz w:val="22"/>
                <w:szCs w:val="22"/>
              </w:rPr>
              <w:t>Mean</w:t>
            </w:r>
          </w:p>
        </w:tc>
        <w:tc>
          <w:tcPr>
            <w:tcW w:w="1170" w:type="dxa"/>
            <w:shd w:val="clear" w:color="auto" w:fill="D9D9D9" w:themeFill="background1" w:themeFillShade="D9"/>
          </w:tcPr>
          <w:p w14:paraId="308EE91B" w14:textId="77777777" w:rsidR="003F4334" w:rsidRPr="00C764C1" w:rsidRDefault="003F4334" w:rsidP="00126B27">
            <w:pPr>
              <w:jc w:val="center"/>
              <w:rPr>
                <w:color w:val="000000" w:themeColor="text1"/>
                <w:sz w:val="22"/>
                <w:szCs w:val="22"/>
              </w:rPr>
            </w:pPr>
            <w:r>
              <w:rPr>
                <w:color w:val="000000" w:themeColor="text1"/>
                <w:sz w:val="22"/>
                <w:szCs w:val="22"/>
              </w:rPr>
              <w:t>STD</w:t>
            </w:r>
          </w:p>
        </w:tc>
        <w:tc>
          <w:tcPr>
            <w:tcW w:w="1260" w:type="dxa"/>
            <w:shd w:val="clear" w:color="auto" w:fill="D9D9D9" w:themeFill="background1" w:themeFillShade="D9"/>
          </w:tcPr>
          <w:p w14:paraId="75917CDC" w14:textId="77777777" w:rsidR="003F4334" w:rsidRPr="00C764C1" w:rsidRDefault="003F4334" w:rsidP="00126B27">
            <w:pPr>
              <w:jc w:val="center"/>
              <w:rPr>
                <w:color w:val="000000" w:themeColor="text1"/>
                <w:sz w:val="22"/>
                <w:szCs w:val="22"/>
              </w:rPr>
            </w:pPr>
            <w:r>
              <w:rPr>
                <w:color w:val="000000" w:themeColor="text1"/>
                <w:sz w:val="22"/>
                <w:szCs w:val="22"/>
              </w:rPr>
              <w:t>Skewness</w:t>
            </w:r>
          </w:p>
        </w:tc>
        <w:tc>
          <w:tcPr>
            <w:tcW w:w="1345" w:type="dxa"/>
            <w:shd w:val="clear" w:color="auto" w:fill="D9D9D9" w:themeFill="background1" w:themeFillShade="D9"/>
          </w:tcPr>
          <w:p w14:paraId="696FEBC5" w14:textId="77777777" w:rsidR="003F4334" w:rsidRPr="00C764C1" w:rsidRDefault="003F4334" w:rsidP="00126B27">
            <w:pPr>
              <w:jc w:val="center"/>
              <w:rPr>
                <w:color w:val="000000" w:themeColor="text1"/>
                <w:sz w:val="22"/>
                <w:szCs w:val="22"/>
              </w:rPr>
            </w:pPr>
            <w:r>
              <w:rPr>
                <w:color w:val="000000" w:themeColor="text1"/>
                <w:sz w:val="22"/>
                <w:szCs w:val="22"/>
              </w:rPr>
              <w:t>Kurtosis</w:t>
            </w:r>
          </w:p>
        </w:tc>
      </w:tr>
      <w:tr w:rsidR="003F4334" w14:paraId="293780F0" w14:textId="77777777" w:rsidTr="00126B27">
        <w:tc>
          <w:tcPr>
            <w:tcW w:w="1705" w:type="dxa"/>
            <w:vMerge w:val="restart"/>
          </w:tcPr>
          <w:p w14:paraId="0654BB47" w14:textId="77777777" w:rsidR="003F4334" w:rsidRPr="00AB66F3" w:rsidRDefault="003F4334" w:rsidP="00126B27">
            <w:pPr>
              <w:rPr>
                <w:color w:val="000000" w:themeColor="text1"/>
                <w:sz w:val="22"/>
                <w:szCs w:val="22"/>
              </w:rPr>
            </w:pPr>
            <w:r>
              <w:rPr>
                <w:color w:val="000000" w:themeColor="text1"/>
                <w:sz w:val="22"/>
                <w:szCs w:val="22"/>
              </w:rPr>
              <w:t>Values</w:t>
            </w:r>
          </w:p>
        </w:tc>
        <w:tc>
          <w:tcPr>
            <w:tcW w:w="810" w:type="dxa"/>
          </w:tcPr>
          <w:p w14:paraId="7BA1521B" w14:textId="77777777" w:rsidR="003F4334" w:rsidRPr="00AB66F3" w:rsidRDefault="003F4334" w:rsidP="00126B27">
            <w:pPr>
              <w:rPr>
                <w:color w:val="000000" w:themeColor="text1"/>
                <w:sz w:val="22"/>
                <w:szCs w:val="22"/>
              </w:rPr>
            </w:pPr>
            <w:r>
              <w:rPr>
                <w:color w:val="000000" w:themeColor="text1"/>
                <w:sz w:val="22"/>
                <w:szCs w:val="22"/>
              </w:rPr>
              <w:t>VAL1</w:t>
            </w:r>
          </w:p>
        </w:tc>
        <w:tc>
          <w:tcPr>
            <w:tcW w:w="994" w:type="dxa"/>
          </w:tcPr>
          <w:p w14:paraId="76D7C24D"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E4604C6"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6F32030F" w14:textId="77777777" w:rsidR="003F4334" w:rsidRPr="00AB66F3" w:rsidRDefault="003F4334" w:rsidP="00126B27">
            <w:pPr>
              <w:jc w:val="right"/>
              <w:rPr>
                <w:color w:val="000000" w:themeColor="text1"/>
                <w:sz w:val="22"/>
                <w:szCs w:val="22"/>
              </w:rPr>
            </w:pPr>
            <w:r>
              <w:rPr>
                <w:color w:val="000000" w:themeColor="text1"/>
                <w:sz w:val="22"/>
                <w:szCs w:val="22"/>
              </w:rPr>
              <w:t>6.11</w:t>
            </w:r>
          </w:p>
        </w:tc>
        <w:tc>
          <w:tcPr>
            <w:tcW w:w="1170" w:type="dxa"/>
          </w:tcPr>
          <w:p w14:paraId="6CAC3C33" w14:textId="77777777" w:rsidR="003F4334" w:rsidRPr="00AB66F3" w:rsidRDefault="003F4334" w:rsidP="00126B27">
            <w:pPr>
              <w:jc w:val="right"/>
              <w:rPr>
                <w:color w:val="000000" w:themeColor="text1"/>
                <w:sz w:val="22"/>
                <w:szCs w:val="22"/>
              </w:rPr>
            </w:pPr>
            <w:r>
              <w:rPr>
                <w:color w:val="000000" w:themeColor="text1"/>
                <w:sz w:val="22"/>
                <w:szCs w:val="22"/>
              </w:rPr>
              <w:t>1.695</w:t>
            </w:r>
          </w:p>
        </w:tc>
        <w:tc>
          <w:tcPr>
            <w:tcW w:w="1260" w:type="dxa"/>
          </w:tcPr>
          <w:p w14:paraId="268E6425" w14:textId="77777777" w:rsidR="003F4334" w:rsidRPr="00AB66F3" w:rsidRDefault="003F4334" w:rsidP="00126B27">
            <w:pPr>
              <w:jc w:val="right"/>
              <w:rPr>
                <w:color w:val="000000" w:themeColor="text1"/>
                <w:sz w:val="22"/>
                <w:szCs w:val="22"/>
              </w:rPr>
            </w:pPr>
            <w:r>
              <w:rPr>
                <w:color w:val="000000" w:themeColor="text1"/>
                <w:sz w:val="22"/>
                <w:szCs w:val="22"/>
              </w:rPr>
              <w:t>-0.189</w:t>
            </w:r>
          </w:p>
        </w:tc>
        <w:tc>
          <w:tcPr>
            <w:tcW w:w="1345" w:type="dxa"/>
          </w:tcPr>
          <w:p w14:paraId="3FA49D68" w14:textId="77777777" w:rsidR="003F4334" w:rsidRPr="00AB66F3" w:rsidRDefault="003F4334" w:rsidP="00126B27">
            <w:pPr>
              <w:jc w:val="right"/>
              <w:rPr>
                <w:color w:val="000000" w:themeColor="text1"/>
                <w:sz w:val="22"/>
                <w:szCs w:val="22"/>
              </w:rPr>
            </w:pPr>
            <w:r>
              <w:rPr>
                <w:color w:val="000000" w:themeColor="text1"/>
                <w:sz w:val="22"/>
                <w:szCs w:val="22"/>
              </w:rPr>
              <w:t>1.032</w:t>
            </w:r>
          </w:p>
        </w:tc>
      </w:tr>
      <w:tr w:rsidR="003F4334" w14:paraId="5AA789DF" w14:textId="77777777" w:rsidTr="00126B27">
        <w:tc>
          <w:tcPr>
            <w:tcW w:w="1705" w:type="dxa"/>
            <w:vMerge/>
          </w:tcPr>
          <w:p w14:paraId="515A4F14" w14:textId="77777777" w:rsidR="003F4334" w:rsidRPr="00AB66F3" w:rsidRDefault="003F4334" w:rsidP="00126B27">
            <w:pPr>
              <w:rPr>
                <w:color w:val="000000" w:themeColor="text1"/>
                <w:sz w:val="22"/>
                <w:szCs w:val="22"/>
              </w:rPr>
            </w:pPr>
          </w:p>
        </w:tc>
        <w:tc>
          <w:tcPr>
            <w:tcW w:w="810" w:type="dxa"/>
          </w:tcPr>
          <w:p w14:paraId="10988E95" w14:textId="77777777" w:rsidR="003F4334" w:rsidRPr="00AB66F3" w:rsidRDefault="003F4334" w:rsidP="00126B27">
            <w:pPr>
              <w:rPr>
                <w:color w:val="000000" w:themeColor="text1"/>
                <w:sz w:val="22"/>
                <w:szCs w:val="22"/>
              </w:rPr>
            </w:pPr>
            <w:r>
              <w:rPr>
                <w:color w:val="000000" w:themeColor="text1"/>
                <w:sz w:val="22"/>
                <w:szCs w:val="22"/>
              </w:rPr>
              <w:t>VAL2</w:t>
            </w:r>
          </w:p>
        </w:tc>
        <w:tc>
          <w:tcPr>
            <w:tcW w:w="994" w:type="dxa"/>
          </w:tcPr>
          <w:p w14:paraId="47A29536"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3432377"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01B466D3" w14:textId="77777777" w:rsidR="003F4334" w:rsidRPr="00AB66F3" w:rsidRDefault="003F4334" w:rsidP="00126B27">
            <w:pPr>
              <w:jc w:val="right"/>
              <w:rPr>
                <w:color w:val="000000" w:themeColor="text1"/>
                <w:sz w:val="22"/>
                <w:szCs w:val="22"/>
              </w:rPr>
            </w:pPr>
            <w:r>
              <w:rPr>
                <w:color w:val="000000" w:themeColor="text1"/>
                <w:sz w:val="22"/>
                <w:szCs w:val="22"/>
              </w:rPr>
              <w:t>5.57</w:t>
            </w:r>
          </w:p>
        </w:tc>
        <w:tc>
          <w:tcPr>
            <w:tcW w:w="1170" w:type="dxa"/>
          </w:tcPr>
          <w:p w14:paraId="00D950EC" w14:textId="77777777" w:rsidR="003F4334" w:rsidRPr="00AB66F3" w:rsidRDefault="003F4334" w:rsidP="00126B27">
            <w:pPr>
              <w:jc w:val="right"/>
              <w:rPr>
                <w:color w:val="000000" w:themeColor="text1"/>
                <w:sz w:val="22"/>
                <w:szCs w:val="22"/>
              </w:rPr>
            </w:pPr>
            <w:r>
              <w:rPr>
                <w:color w:val="000000" w:themeColor="text1"/>
                <w:sz w:val="22"/>
                <w:szCs w:val="22"/>
              </w:rPr>
              <w:t>1.802</w:t>
            </w:r>
          </w:p>
        </w:tc>
        <w:tc>
          <w:tcPr>
            <w:tcW w:w="1260" w:type="dxa"/>
          </w:tcPr>
          <w:p w14:paraId="2C021DEB" w14:textId="77777777" w:rsidR="003F4334" w:rsidRPr="00AB66F3" w:rsidRDefault="003F4334" w:rsidP="00126B27">
            <w:pPr>
              <w:jc w:val="right"/>
              <w:rPr>
                <w:color w:val="000000" w:themeColor="text1"/>
                <w:sz w:val="22"/>
                <w:szCs w:val="22"/>
              </w:rPr>
            </w:pPr>
            <w:r>
              <w:rPr>
                <w:color w:val="000000" w:themeColor="text1"/>
                <w:sz w:val="22"/>
                <w:szCs w:val="22"/>
              </w:rPr>
              <w:t>-0.469</w:t>
            </w:r>
          </w:p>
        </w:tc>
        <w:tc>
          <w:tcPr>
            <w:tcW w:w="1345" w:type="dxa"/>
          </w:tcPr>
          <w:p w14:paraId="684282F9" w14:textId="77777777" w:rsidR="003F4334" w:rsidRPr="00AB66F3" w:rsidRDefault="003F4334" w:rsidP="00126B27">
            <w:pPr>
              <w:jc w:val="right"/>
              <w:rPr>
                <w:color w:val="000000" w:themeColor="text1"/>
                <w:sz w:val="22"/>
                <w:szCs w:val="22"/>
              </w:rPr>
            </w:pPr>
            <w:r>
              <w:rPr>
                <w:color w:val="000000" w:themeColor="text1"/>
                <w:sz w:val="22"/>
                <w:szCs w:val="22"/>
              </w:rPr>
              <w:t>.102</w:t>
            </w:r>
          </w:p>
        </w:tc>
      </w:tr>
      <w:tr w:rsidR="003F4334" w14:paraId="54EEF11A" w14:textId="77777777" w:rsidTr="00126B27">
        <w:tc>
          <w:tcPr>
            <w:tcW w:w="1705" w:type="dxa"/>
            <w:vMerge/>
          </w:tcPr>
          <w:p w14:paraId="68611876" w14:textId="77777777" w:rsidR="003F4334" w:rsidRPr="00AB66F3" w:rsidRDefault="003F4334" w:rsidP="00126B27">
            <w:pPr>
              <w:rPr>
                <w:color w:val="000000" w:themeColor="text1"/>
                <w:sz w:val="22"/>
                <w:szCs w:val="22"/>
              </w:rPr>
            </w:pPr>
          </w:p>
        </w:tc>
        <w:tc>
          <w:tcPr>
            <w:tcW w:w="810" w:type="dxa"/>
          </w:tcPr>
          <w:p w14:paraId="6FF448A5" w14:textId="77777777" w:rsidR="003F4334" w:rsidRPr="00AB66F3" w:rsidRDefault="003F4334" w:rsidP="00126B27">
            <w:pPr>
              <w:rPr>
                <w:color w:val="000000" w:themeColor="text1"/>
                <w:sz w:val="22"/>
                <w:szCs w:val="22"/>
              </w:rPr>
            </w:pPr>
            <w:r>
              <w:rPr>
                <w:color w:val="000000" w:themeColor="text1"/>
                <w:sz w:val="22"/>
                <w:szCs w:val="22"/>
              </w:rPr>
              <w:t>VAL3</w:t>
            </w:r>
          </w:p>
        </w:tc>
        <w:tc>
          <w:tcPr>
            <w:tcW w:w="994" w:type="dxa"/>
          </w:tcPr>
          <w:p w14:paraId="0993E3B9"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0993D467"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07481CA2" w14:textId="77777777" w:rsidR="003F4334" w:rsidRPr="00AB66F3" w:rsidRDefault="003F4334" w:rsidP="00126B27">
            <w:pPr>
              <w:jc w:val="right"/>
              <w:rPr>
                <w:color w:val="000000" w:themeColor="text1"/>
                <w:sz w:val="22"/>
                <w:szCs w:val="22"/>
              </w:rPr>
            </w:pPr>
            <w:r>
              <w:rPr>
                <w:color w:val="000000" w:themeColor="text1"/>
                <w:sz w:val="22"/>
                <w:szCs w:val="22"/>
              </w:rPr>
              <w:t>5.95</w:t>
            </w:r>
          </w:p>
        </w:tc>
        <w:tc>
          <w:tcPr>
            <w:tcW w:w="1170" w:type="dxa"/>
          </w:tcPr>
          <w:p w14:paraId="747F2294" w14:textId="77777777" w:rsidR="003F4334" w:rsidRPr="00AB66F3" w:rsidRDefault="003F4334" w:rsidP="00126B27">
            <w:pPr>
              <w:jc w:val="right"/>
              <w:rPr>
                <w:color w:val="000000" w:themeColor="text1"/>
                <w:sz w:val="22"/>
                <w:szCs w:val="22"/>
              </w:rPr>
            </w:pPr>
            <w:r>
              <w:rPr>
                <w:color w:val="000000" w:themeColor="text1"/>
                <w:sz w:val="22"/>
                <w:szCs w:val="22"/>
              </w:rPr>
              <w:t>1.620</w:t>
            </w:r>
          </w:p>
        </w:tc>
        <w:tc>
          <w:tcPr>
            <w:tcW w:w="1260" w:type="dxa"/>
          </w:tcPr>
          <w:p w14:paraId="4C5E7CA7" w14:textId="77777777" w:rsidR="003F4334" w:rsidRPr="00AB66F3" w:rsidRDefault="003F4334" w:rsidP="00126B27">
            <w:pPr>
              <w:jc w:val="right"/>
              <w:rPr>
                <w:color w:val="000000" w:themeColor="text1"/>
                <w:sz w:val="22"/>
                <w:szCs w:val="22"/>
              </w:rPr>
            </w:pPr>
            <w:r>
              <w:rPr>
                <w:color w:val="000000" w:themeColor="text1"/>
                <w:sz w:val="22"/>
                <w:szCs w:val="22"/>
              </w:rPr>
              <w:t>-0.201</w:t>
            </w:r>
          </w:p>
        </w:tc>
        <w:tc>
          <w:tcPr>
            <w:tcW w:w="1345" w:type="dxa"/>
          </w:tcPr>
          <w:p w14:paraId="5FE0FA4B" w14:textId="77777777" w:rsidR="003F4334" w:rsidRPr="00AB66F3" w:rsidRDefault="003F4334" w:rsidP="00126B27">
            <w:pPr>
              <w:jc w:val="right"/>
              <w:rPr>
                <w:color w:val="000000" w:themeColor="text1"/>
                <w:sz w:val="22"/>
                <w:szCs w:val="22"/>
              </w:rPr>
            </w:pPr>
            <w:r>
              <w:rPr>
                <w:color w:val="000000" w:themeColor="text1"/>
                <w:sz w:val="22"/>
                <w:szCs w:val="22"/>
              </w:rPr>
              <w:t>1.963</w:t>
            </w:r>
          </w:p>
        </w:tc>
      </w:tr>
      <w:tr w:rsidR="003F4334" w14:paraId="387BAB70" w14:textId="77777777" w:rsidTr="00126B27">
        <w:tc>
          <w:tcPr>
            <w:tcW w:w="1705" w:type="dxa"/>
            <w:vMerge/>
          </w:tcPr>
          <w:p w14:paraId="6DA454D3" w14:textId="77777777" w:rsidR="003F4334" w:rsidRPr="00AB66F3" w:rsidRDefault="003F4334" w:rsidP="00126B27">
            <w:pPr>
              <w:rPr>
                <w:color w:val="000000" w:themeColor="text1"/>
                <w:sz w:val="22"/>
                <w:szCs w:val="22"/>
              </w:rPr>
            </w:pPr>
          </w:p>
        </w:tc>
        <w:tc>
          <w:tcPr>
            <w:tcW w:w="810" w:type="dxa"/>
          </w:tcPr>
          <w:p w14:paraId="54570F73" w14:textId="77777777" w:rsidR="003F4334" w:rsidRPr="00AB66F3" w:rsidRDefault="003F4334" w:rsidP="00126B27">
            <w:pPr>
              <w:rPr>
                <w:color w:val="000000" w:themeColor="text1"/>
                <w:sz w:val="22"/>
                <w:szCs w:val="22"/>
              </w:rPr>
            </w:pPr>
            <w:r>
              <w:rPr>
                <w:color w:val="000000" w:themeColor="text1"/>
                <w:sz w:val="22"/>
                <w:szCs w:val="22"/>
              </w:rPr>
              <w:t>VAL4</w:t>
            </w:r>
          </w:p>
        </w:tc>
        <w:tc>
          <w:tcPr>
            <w:tcW w:w="994" w:type="dxa"/>
          </w:tcPr>
          <w:p w14:paraId="2AF87EBA"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A227825"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3767DD5D" w14:textId="77777777" w:rsidR="003F4334" w:rsidRPr="00AB66F3" w:rsidRDefault="003F4334" w:rsidP="00126B27">
            <w:pPr>
              <w:jc w:val="right"/>
              <w:rPr>
                <w:color w:val="000000" w:themeColor="text1"/>
                <w:sz w:val="22"/>
                <w:szCs w:val="22"/>
              </w:rPr>
            </w:pPr>
            <w:r>
              <w:rPr>
                <w:color w:val="000000" w:themeColor="text1"/>
                <w:sz w:val="22"/>
                <w:szCs w:val="22"/>
              </w:rPr>
              <w:t>6.08</w:t>
            </w:r>
          </w:p>
        </w:tc>
        <w:tc>
          <w:tcPr>
            <w:tcW w:w="1170" w:type="dxa"/>
          </w:tcPr>
          <w:p w14:paraId="26A3FBEC" w14:textId="77777777" w:rsidR="003F4334" w:rsidRPr="00AB66F3" w:rsidRDefault="003F4334" w:rsidP="00126B27">
            <w:pPr>
              <w:jc w:val="right"/>
              <w:rPr>
                <w:color w:val="000000" w:themeColor="text1"/>
                <w:sz w:val="22"/>
                <w:szCs w:val="22"/>
              </w:rPr>
            </w:pPr>
            <w:r>
              <w:rPr>
                <w:color w:val="000000" w:themeColor="text1"/>
                <w:sz w:val="22"/>
                <w:szCs w:val="22"/>
              </w:rPr>
              <w:t>1.782</w:t>
            </w:r>
          </w:p>
        </w:tc>
        <w:tc>
          <w:tcPr>
            <w:tcW w:w="1260" w:type="dxa"/>
          </w:tcPr>
          <w:p w14:paraId="7C045CFB" w14:textId="77777777" w:rsidR="003F4334" w:rsidRPr="00AB66F3" w:rsidRDefault="003F4334" w:rsidP="00126B27">
            <w:pPr>
              <w:jc w:val="right"/>
              <w:rPr>
                <w:color w:val="000000" w:themeColor="text1"/>
                <w:sz w:val="22"/>
                <w:szCs w:val="22"/>
              </w:rPr>
            </w:pPr>
            <w:r>
              <w:rPr>
                <w:color w:val="000000" w:themeColor="text1"/>
                <w:sz w:val="22"/>
                <w:szCs w:val="22"/>
              </w:rPr>
              <w:t>-0.849</w:t>
            </w:r>
          </w:p>
        </w:tc>
        <w:tc>
          <w:tcPr>
            <w:tcW w:w="1345" w:type="dxa"/>
          </w:tcPr>
          <w:p w14:paraId="4E6FF7A1" w14:textId="77777777" w:rsidR="003F4334" w:rsidRPr="00AB66F3" w:rsidRDefault="003F4334" w:rsidP="00126B27">
            <w:pPr>
              <w:jc w:val="right"/>
              <w:rPr>
                <w:color w:val="000000" w:themeColor="text1"/>
                <w:sz w:val="22"/>
                <w:szCs w:val="22"/>
              </w:rPr>
            </w:pPr>
            <w:r>
              <w:rPr>
                <w:color w:val="000000" w:themeColor="text1"/>
                <w:sz w:val="22"/>
                <w:szCs w:val="22"/>
              </w:rPr>
              <w:t>-.488</w:t>
            </w:r>
          </w:p>
        </w:tc>
      </w:tr>
      <w:tr w:rsidR="003F4334" w14:paraId="318B1018" w14:textId="77777777" w:rsidTr="00126B27">
        <w:tc>
          <w:tcPr>
            <w:tcW w:w="1705" w:type="dxa"/>
            <w:vMerge/>
          </w:tcPr>
          <w:p w14:paraId="7B6CBA41" w14:textId="77777777" w:rsidR="003F4334" w:rsidRPr="00AB66F3" w:rsidRDefault="003F4334" w:rsidP="00126B27">
            <w:pPr>
              <w:rPr>
                <w:color w:val="000000" w:themeColor="text1"/>
                <w:sz w:val="22"/>
                <w:szCs w:val="22"/>
              </w:rPr>
            </w:pPr>
          </w:p>
        </w:tc>
        <w:tc>
          <w:tcPr>
            <w:tcW w:w="810" w:type="dxa"/>
          </w:tcPr>
          <w:p w14:paraId="15325643" w14:textId="77777777" w:rsidR="003F4334" w:rsidRPr="00AB66F3" w:rsidRDefault="003F4334" w:rsidP="00126B27">
            <w:pPr>
              <w:rPr>
                <w:color w:val="000000" w:themeColor="text1"/>
                <w:sz w:val="22"/>
                <w:szCs w:val="22"/>
              </w:rPr>
            </w:pPr>
            <w:r>
              <w:rPr>
                <w:color w:val="000000" w:themeColor="text1"/>
                <w:sz w:val="22"/>
                <w:szCs w:val="22"/>
              </w:rPr>
              <w:t>VAL5</w:t>
            </w:r>
          </w:p>
        </w:tc>
        <w:tc>
          <w:tcPr>
            <w:tcW w:w="994" w:type="dxa"/>
          </w:tcPr>
          <w:p w14:paraId="47240B8D"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CDBF770"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DB06E03" w14:textId="77777777" w:rsidR="003F4334" w:rsidRPr="00AB66F3" w:rsidRDefault="003F4334" w:rsidP="00126B27">
            <w:pPr>
              <w:jc w:val="right"/>
              <w:rPr>
                <w:color w:val="000000" w:themeColor="text1"/>
                <w:sz w:val="22"/>
                <w:szCs w:val="22"/>
              </w:rPr>
            </w:pPr>
            <w:r>
              <w:rPr>
                <w:color w:val="000000" w:themeColor="text1"/>
                <w:sz w:val="22"/>
                <w:szCs w:val="22"/>
              </w:rPr>
              <w:t>6.24</w:t>
            </w:r>
          </w:p>
        </w:tc>
        <w:tc>
          <w:tcPr>
            <w:tcW w:w="1170" w:type="dxa"/>
          </w:tcPr>
          <w:p w14:paraId="64793943" w14:textId="77777777" w:rsidR="003F4334" w:rsidRPr="00AB66F3" w:rsidRDefault="003F4334" w:rsidP="00126B27">
            <w:pPr>
              <w:jc w:val="right"/>
              <w:rPr>
                <w:color w:val="000000" w:themeColor="text1"/>
                <w:sz w:val="22"/>
                <w:szCs w:val="22"/>
              </w:rPr>
            </w:pPr>
            <w:r>
              <w:rPr>
                <w:color w:val="000000" w:themeColor="text1"/>
                <w:sz w:val="22"/>
                <w:szCs w:val="22"/>
              </w:rPr>
              <w:t>1.034</w:t>
            </w:r>
          </w:p>
        </w:tc>
        <w:tc>
          <w:tcPr>
            <w:tcW w:w="1260" w:type="dxa"/>
          </w:tcPr>
          <w:p w14:paraId="1996A6D2" w14:textId="77777777" w:rsidR="003F4334" w:rsidRPr="00AB66F3" w:rsidRDefault="003F4334" w:rsidP="00126B27">
            <w:pPr>
              <w:jc w:val="right"/>
              <w:rPr>
                <w:color w:val="000000" w:themeColor="text1"/>
                <w:sz w:val="22"/>
                <w:szCs w:val="22"/>
              </w:rPr>
            </w:pPr>
            <w:r>
              <w:rPr>
                <w:color w:val="000000" w:themeColor="text1"/>
                <w:sz w:val="22"/>
                <w:szCs w:val="22"/>
              </w:rPr>
              <w:t>-0.576</w:t>
            </w:r>
          </w:p>
        </w:tc>
        <w:tc>
          <w:tcPr>
            <w:tcW w:w="1345" w:type="dxa"/>
          </w:tcPr>
          <w:p w14:paraId="438A73D8" w14:textId="77777777" w:rsidR="003F4334" w:rsidRPr="00AB66F3" w:rsidRDefault="003F4334" w:rsidP="00126B27">
            <w:pPr>
              <w:jc w:val="right"/>
              <w:rPr>
                <w:color w:val="000000" w:themeColor="text1"/>
                <w:sz w:val="22"/>
                <w:szCs w:val="22"/>
              </w:rPr>
            </w:pPr>
            <w:r>
              <w:rPr>
                <w:color w:val="000000" w:themeColor="text1"/>
                <w:sz w:val="22"/>
                <w:szCs w:val="22"/>
              </w:rPr>
              <w:t>.722</w:t>
            </w:r>
          </w:p>
        </w:tc>
      </w:tr>
      <w:tr w:rsidR="003F4334" w14:paraId="518BD0BE" w14:textId="77777777" w:rsidTr="00126B27">
        <w:tc>
          <w:tcPr>
            <w:tcW w:w="1705" w:type="dxa"/>
            <w:vMerge/>
          </w:tcPr>
          <w:p w14:paraId="3EF52E67" w14:textId="77777777" w:rsidR="003F4334" w:rsidRPr="00AB66F3" w:rsidRDefault="003F4334" w:rsidP="00126B27">
            <w:pPr>
              <w:rPr>
                <w:color w:val="000000" w:themeColor="text1"/>
                <w:sz w:val="22"/>
                <w:szCs w:val="22"/>
              </w:rPr>
            </w:pPr>
          </w:p>
        </w:tc>
        <w:tc>
          <w:tcPr>
            <w:tcW w:w="810" w:type="dxa"/>
          </w:tcPr>
          <w:p w14:paraId="5F01FC68" w14:textId="77777777" w:rsidR="003F4334" w:rsidRPr="00AB66F3" w:rsidRDefault="003F4334" w:rsidP="00126B27">
            <w:pPr>
              <w:rPr>
                <w:color w:val="000000" w:themeColor="text1"/>
                <w:sz w:val="22"/>
                <w:szCs w:val="22"/>
              </w:rPr>
            </w:pPr>
            <w:r>
              <w:rPr>
                <w:color w:val="000000" w:themeColor="text1"/>
                <w:sz w:val="22"/>
                <w:szCs w:val="22"/>
              </w:rPr>
              <w:t>VAL6</w:t>
            </w:r>
          </w:p>
        </w:tc>
        <w:tc>
          <w:tcPr>
            <w:tcW w:w="994" w:type="dxa"/>
          </w:tcPr>
          <w:p w14:paraId="6A3D1D8F"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5A3F9D9"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3EB4E02F" w14:textId="77777777" w:rsidR="003F4334" w:rsidRPr="00AB66F3" w:rsidRDefault="003F4334" w:rsidP="00126B27">
            <w:pPr>
              <w:jc w:val="right"/>
              <w:rPr>
                <w:color w:val="000000" w:themeColor="text1"/>
                <w:sz w:val="22"/>
                <w:szCs w:val="22"/>
              </w:rPr>
            </w:pPr>
            <w:r>
              <w:rPr>
                <w:color w:val="000000" w:themeColor="text1"/>
                <w:sz w:val="22"/>
                <w:szCs w:val="22"/>
              </w:rPr>
              <w:t>5.51</w:t>
            </w:r>
          </w:p>
        </w:tc>
        <w:tc>
          <w:tcPr>
            <w:tcW w:w="1170" w:type="dxa"/>
          </w:tcPr>
          <w:p w14:paraId="3C09498F" w14:textId="77777777" w:rsidR="003F4334" w:rsidRPr="00AB66F3" w:rsidRDefault="003F4334" w:rsidP="00126B27">
            <w:pPr>
              <w:jc w:val="right"/>
              <w:rPr>
                <w:color w:val="000000" w:themeColor="text1"/>
                <w:sz w:val="22"/>
                <w:szCs w:val="22"/>
              </w:rPr>
            </w:pPr>
            <w:r>
              <w:rPr>
                <w:color w:val="000000" w:themeColor="text1"/>
                <w:sz w:val="22"/>
                <w:szCs w:val="22"/>
              </w:rPr>
              <w:t>1.818</w:t>
            </w:r>
          </w:p>
        </w:tc>
        <w:tc>
          <w:tcPr>
            <w:tcW w:w="1260" w:type="dxa"/>
          </w:tcPr>
          <w:p w14:paraId="4B57CEA9" w14:textId="77777777" w:rsidR="003F4334" w:rsidRPr="00AB66F3" w:rsidRDefault="003F4334" w:rsidP="00126B27">
            <w:pPr>
              <w:jc w:val="right"/>
              <w:rPr>
                <w:color w:val="000000" w:themeColor="text1"/>
                <w:sz w:val="22"/>
                <w:szCs w:val="22"/>
              </w:rPr>
            </w:pPr>
            <w:r>
              <w:rPr>
                <w:color w:val="000000" w:themeColor="text1"/>
                <w:sz w:val="22"/>
                <w:szCs w:val="22"/>
              </w:rPr>
              <w:t>-0.145</w:t>
            </w:r>
          </w:p>
        </w:tc>
        <w:tc>
          <w:tcPr>
            <w:tcW w:w="1345" w:type="dxa"/>
          </w:tcPr>
          <w:p w14:paraId="02A00FD3" w14:textId="77777777" w:rsidR="003F4334" w:rsidRPr="00AB66F3" w:rsidRDefault="003F4334" w:rsidP="00126B27">
            <w:pPr>
              <w:jc w:val="right"/>
              <w:rPr>
                <w:color w:val="000000" w:themeColor="text1"/>
                <w:sz w:val="22"/>
                <w:szCs w:val="22"/>
              </w:rPr>
            </w:pPr>
            <w:r>
              <w:rPr>
                <w:color w:val="000000" w:themeColor="text1"/>
                <w:sz w:val="22"/>
                <w:szCs w:val="22"/>
              </w:rPr>
              <w:t>.387</w:t>
            </w:r>
          </w:p>
        </w:tc>
      </w:tr>
      <w:tr w:rsidR="003F4334" w14:paraId="5ED66B3A" w14:textId="77777777" w:rsidTr="00126B27">
        <w:tc>
          <w:tcPr>
            <w:tcW w:w="1705" w:type="dxa"/>
            <w:vMerge/>
          </w:tcPr>
          <w:p w14:paraId="7BD3E09D" w14:textId="77777777" w:rsidR="003F4334" w:rsidRPr="00AB66F3" w:rsidRDefault="003F4334" w:rsidP="00126B27">
            <w:pPr>
              <w:rPr>
                <w:color w:val="000000" w:themeColor="text1"/>
                <w:sz w:val="22"/>
                <w:szCs w:val="22"/>
              </w:rPr>
            </w:pPr>
          </w:p>
        </w:tc>
        <w:tc>
          <w:tcPr>
            <w:tcW w:w="810" w:type="dxa"/>
          </w:tcPr>
          <w:p w14:paraId="0A5CE4D8" w14:textId="77777777" w:rsidR="003F4334" w:rsidRPr="00AB66F3" w:rsidRDefault="003F4334" w:rsidP="00126B27">
            <w:pPr>
              <w:rPr>
                <w:color w:val="000000" w:themeColor="text1"/>
                <w:sz w:val="22"/>
                <w:szCs w:val="22"/>
              </w:rPr>
            </w:pPr>
            <w:r>
              <w:rPr>
                <w:color w:val="000000" w:themeColor="text1"/>
                <w:sz w:val="22"/>
                <w:szCs w:val="22"/>
              </w:rPr>
              <w:t>VAL7</w:t>
            </w:r>
          </w:p>
        </w:tc>
        <w:tc>
          <w:tcPr>
            <w:tcW w:w="994" w:type="dxa"/>
          </w:tcPr>
          <w:p w14:paraId="28C3E50C"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7E36C822"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6A8CB32" w14:textId="77777777" w:rsidR="003F4334" w:rsidRPr="00AB66F3" w:rsidRDefault="003F4334" w:rsidP="00126B27">
            <w:pPr>
              <w:jc w:val="right"/>
              <w:rPr>
                <w:color w:val="000000" w:themeColor="text1"/>
                <w:sz w:val="22"/>
                <w:szCs w:val="22"/>
              </w:rPr>
            </w:pPr>
            <w:r>
              <w:rPr>
                <w:color w:val="000000" w:themeColor="text1"/>
                <w:sz w:val="22"/>
                <w:szCs w:val="22"/>
              </w:rPr>
              <w:t>5.73</w:t>
            </w:r>
          </w:p>
        </w:tc>
        <w:tc>
          <w:tcPr>
            <w:tcW w:w="1170" w:type="dxa"/>
          </w:tcPr>
          <w:p w14:paraId="648806F7" w14:textId="77777777" w:rsidR="003F4334" w:rsidRPr="00AB66F3" w:rsidRDefault="003F4334" w:rsidP="00126B27">
            <w:pPr>
              <w:jc w:val="right"/>
              <w:rPr>
                <w:color w:val="000000" w:themeColor="text1"/>
                <w:sz w:val="22"/>
                <w:szCs w:val="22"/>
              </w:rPr>
            </w:pPr>
            <w:r>
              <w:rPr>
                <w:color w:val="000000" w:themeColor="text1"/>
                <w:sz w:val="22"/>
                <w:szCs w:val="22"/>
              </w:rPr>
              <w:t>1.854</w:t>
            </w:r>
          </w:p>
        </w:tc>
        <w:tc>
          <w:tcPr>
            <w:tcW w:w="1260" w:type="dxa"/>
          </w:tcPr>
          <w:p w14:paraId="51802EB6" w14:textId="77777777" w:rsidR="003F4334" w:rsidRPr="00AB66F3" w:rsidRDefault="003F4334" w:rsidP="00126B27">
            <w:pPr>
              <w:jc w:val="right"/>
              <w:rPr>
                <w:color w:val="000000" w:themeColor="text1"/>
                <w:sz w:val="22"/>
                <w:szCs w:val="22"/>
              </w:rPr>
            </w:pPr>
            <w:r>
              <w:rPr>
                <w:color w:val="000000" w:themeColor="text1"/>
                <w:sz w:val="22"/>
                <w:szCs w:val="22"/>
              </w:rPr>
              <w:t>-0.731</w:t>
            </w:r>
          </w:p>
        </w:tc>
        <w:tc>
          <w:tcPr>
            <w:tcW w:w="1345" w:type="dxa"/>
          </w:tcPr>
          <w:p w14:paraId="3D8CD50F" w14:textId="77777777" w:rsidR="003F4334" w:rsidRPr="00AB66F3" w:rsidRDefault="003F4334" w:rsidP="00126B27">
            <w:pPr>
              <w:jc w:val="right"/>
              <w:rPr>
                <w:color w:val="000000" w:themeColor="text1"/>
                <w:sz w:val="22"/>
                <w:szCs w:val="22"/>
              </w:rPr>
            </w:pPr>
            <w:r>
              <w:rPr>
                <w:color w:val="000000" w:themeColor="text1"/>
                <w:sz w:val="22"/>
                <w:szCs w:val="22"/>
              </w:rPr>
              <w:t>2.211</w:t>
            </w:r>
          </w:p>
        </w:tc>
      </w:tr>
      <w:tr w:rsidR="003F4334" w14:paraId="6C411A6C" w14:textId="77777777" w:rsidTr="00126B27">
        <w:tc>
          <w:tcPr>
            <w:tcW w:w="1705" w:type="dxa"/>
            <w:vMerge/>
          </w:tcPr>
          <w:p w14:paraId="62DC748C" w14:textId="77777777" w:rsidR="003F4334" w:rsidRPr="00AB66F3" w:rsidRDefault="003F4334" w:rsidP="00126B27">
            <w:pPr>
              <w:rPr>
                <w:color w:val="000000" w:themeColor="text1"/>
                <w:sz w:val="22"/>
                <w:szCs w:val="22"/>
              </w:rPr>
            </w:pPr>
          </w:p>
        </w:tc>
        <w:tc>
          <w:tcPr>
            <w:tcW w:w="810" w:type="dxa"/>
          </w:tcPr>
          <w:p w14:paraId="3E700EF4" w14:textId="77777777" w:rsidR="003F4334" w:rsidRDefault="003F4334" w:rsidP="00126B27">
            <w:pPr>
              <w:rPr>
                <w:color w:val="000000" w:themeColor="text1"/>
                <w:sz w:val="22"/>
                <w:szCs w:val="22"/>
              </w:rPr>
            </w:pPr>
            <w:r>
              <w:rPr>
                <w:color w:val="000000" w:themeColor="text1"/>
                <w:sz w:val="22"/>
                <w:szCs w:val="22"/>
              </w:rPr>
              <w:t>VAL8</w:t>
            </w:r>
          </w:p>
        </w:tc>
        <w:tc>
          <w:tcPr>
            <w:tcW w:w="994" w:type="dxa"/>
          </w:tcPr>
          <w:p w14:paraId="6BFA7649"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0298D1F3"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3BBAFB78" w14:textId="77777777" w:rsidR="003F4334" w:rsidRPr="00C764C1" w:rsidRDefault="003F4334" w:rsidP="00126B27">
            <w:pPr>
              <w:jc w:val="right"/>
              <w:rPr>
                <w:color w:val="000000" w:themeColor="text1"/>
                <w:sz w:val="22"/>
                <w:szCs w:val="22"/>
              </w:rPr>
            </w:pPr>
            <w:r>
              <w:rPr>
                <w:color w:val="000000" w:themeColor="text1"/>
                <w:sz w:val="22"/>
                <w:szCs w:val="22"/>
              </w:rPr>
              <w:t>6.02</w:t>
            </w:r>
          </w:p>
        </w:tc>
        <w:tc>
          <w:tcPr>
            <w:tcW w:w="1170" w:type="dxa"/>
          </w:tcPr>
          <w:p w14:paraId="0F4DFA2C" w14:textId="77777777" w:rsidR="003F4334" w:rsidRPr="00C764C1" w:rsidRDefault="003F4334" w:rsidP="00126B27">
            <w:pPr>
              <w:jc w:val="right"/>
              <w:rPr>
                <w:color w:val="000000" w:themeColor="text1"/>
                <w:sz w:val="22"/>
                <w:szCs w:val="22"/>
              </w:rPr>
            </w:pPr>
            <w:r>
              <w:rPr>
                <w:color w:val="000000" w:themeColor="text1"/>
                <w:sz w:val="22"/>
                <w:szCs w:val="22"/>
              </w:rPr>
              <w:t>1.702</w:t>
            </w:r>
          </w:p>
        </w:tc>
        <w:tc>
          <w:tcPr>
            <w:tcW w:w="1260" w:type="dxa"/>
          </w:tcPr>
          <w:p w14:paraId="3D8330B8" w14:textId="77777777" w:rsidR="003F4334" w:rsidRPr="00C764C1" w:rsidRDefault="003F4334" w:rsidP="00126B27">
            <w:pPr>
              <w:jc w:val="right"/>
              <w:rPr>
                <w:color w:val="000000" w:themeColor="text1"/>
                <w:sz w:val="22"/>
                <w:szCs w:val="22"/>
              </w:rPr>
            </w:pPr>
            <w:r>
              <w:rPr>
                <w:color w:val="000000" w:themeColor="text1"/>
                <w:sz w:val="22"/>
                <w:szCs w:val="22"/>
              </w:rPr>
              <w:t>-0.239</w:t>
            </w:r>
          </w:p>
        </w:tc>
        <w:tc>
          <w:tcPr>
            <w:tcW w:w="1345" w:type="dxa"/>
          </w:tcPr>
          <w:p w14:paraId="6CF0C84D" w14:textId="77777777" w:rsidR="003F4334" w:rsidRPr="00C764C1" w:rsidRDefault="003F4334" w:rsidP="00126B27">
            <w:pPr>
              <w:jc w:val="right"/>
              <w:rPr>
                <w:color w:val="000000" w:themeColor="text1"/>
                <w:sz w:val="22"/>
                <w:szCs w:val="22"/>
              </w:rPr>
            </w:pPr>
            <w:r>
              <w:rPr>
                <w:color w:val="000000" w:themeColor="text1"/>
                <w:sz w:val="22"/>
                <w:szCs w:val="22"/>
              </w:rPr>
              <w:t>.866</w:t>
            </w:r>
          </w:p>
        </w:tc>
      </w:tr>
      <w:tr w:rsidR="003F4334" w14:paraId="230AD28A" w14:textId="77777777" w:rsidTr="00126B27">
        <w:tc>
          <w:tcPr>
            <w:tcW w:w="1705" w:type="dxa"/>
            <w:vMerge/>
          </w:tcPr>
          <w:p w14:paraId="189F832B" w14:textId="77777777" w:rsidR="003F4334" w:rsidRPr="00AB66F3" w:rsidRDefault="003F4334" w:rsidP="00126B27">
            <w:pPr>
              <w:rPr>
                <w:color w:val="000000" w:themeColor="text1"/>
                <w:sz w:val="22"/>
                <w:szCs w:val="22"/>
              </w:rPr>
            </w:pPr>
          </w:p>
        </w:tc>
        <w:tc>
          <w:tcPr>
            <w:tcW w:w="810" w:type="dxa"/>
          </w:tcPr>
          <w:p w14:paraId="3A77CBAF" w14:textId="77777777" w:rsidR="003F4334" w:rsidRDefault="003F4334" w:rsidP="00126B27">
            <w:pPr>
              <w:rPr>
                <w:color w:val="000000" w:themeColor="text1"/>
                <w:sz w:val="22"/>
                <w:szCs w:val="22"/>
              </w:rPr>
            </w:pPr>
            <w:r>
              <w:rPr>
                <w:color w:val="000000" w:themeColor="text1"/>
                <w:sz w:val="22"/>
                <w:szCs w:val="22"/>
              </w:rPr>
              <w:t>VAL9</w:t>
            </w:r>
          </w:p>
        </w:tc>
        <w:tc>
          <w:tcPr>
            <w:tcW w:w="994" w:type="dxa"/>
          </w:tcPr>
          <w:p w14:paraId="20CDC1DB"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092BAC4"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68139A43" w14:textId="77777777" w:rsidR="003F4334" w:rsidRPr="00C764C1" w:rsidRDefault="003F4334" w:rsidP="00126B27">
            <w:pPr>
              <w:jc w:val="right"/>
              <w:rPr>
                <w:color w:val="000000" w:themeColor="text1"/>
                <w:sz w:val="22"/>
                <w:szCs w:val="22"/>
              </w:rPr>
            </w:pPr>
            <w:r>
              <w:rPr>
                <w:color w:val="000000" w:themeColor="text1"/>
                <w:sz w:val="22"/>
                <w:szCs w:val="22"/>
              </w:rPr>
              <w:t>5.43</w:t>
            </w:r>
          </w:p>
        </w:tc>
        <w:tc>
          <w:tcPr>
            <w:tcW w:w="1170" w:type="dxa"/>
          </w:tcPr>
          <w:p w14:paraId="5311EADC" w14:textId="77777777" w:rsidR="003F4334" w:rsidRPr="00C764C1" w:rsidRDefault="003F4334" w:rsidP="00126B27">
            <w:pPr>
              <w:jc w:val="right"/>
              <w:rPr>
                <w:color w:val="000000" w:themeColor="text1"/>
                <w:sz w:val="22"/>
                <w:szCs w:val="22"/>
              </w:rPr>
            </w:pPr>
            <w:r>
              <w:rPr>
                <w:color w:val="000000" w:themeColor="text1"/>
                <w:sz w:val="22"/>
                <w:szCs w:val="22"/>
              </w:rPr>
              <w:t>1.690</w:t>
            </w:r>
          </w:p>
        </w:tc>
        <w:tc>
          <w:tcPr>
            <w:tcW w:w="1260" w:type="dxa"/>
          </w:tcPr>
          <w:p w14:paraId="716BD0B0" w14:textId="77777777" w:rsidR="003F4334" w:rsidRPr="00C764C1" w:rsidRDefault="003F4334" w:rsidP="00126B27">
            <w:pPr>
              <w:jc w:val="right"/>
              <w:rPr>
                <w:color w:val="000000" w:themeColor="text1"/>
                <w:sz w:val="22"/>
                <w:szCs w:val="22"/>
              </w:rPr>
            </w:pPr>
            <w:r>
              <w:rPr>
                <w:color w:val="000000" w:themeColor="text1"/>
                <w:sz w:val="22"/>
                <w:szCs w:val="22"/>
              </w:rPr>
              <w:t>-0.344</w:t>
            </w:r>
          </w:p>
        </w:tc>
        <w:tc>
          <w:tcPr>
            <w:tcW w:w="1345" w:type="dxa"/>
          </w:tcPr>
          <w:p w14:paraId="5031D6D0" w14:textId="77777777" w:rsidR="003F4334" w:rsidRPr="00C764C1" w:rsidRDefault="003F4334" w:rsidP="00126B27">
            <w:pPr>
              <w:jc w:val="right"/>
              <w:rPr>
                <w:color w:val="000000" w:themeColor="text1"/>
                <w:sz w:val="22"/>
                <w:szCs w:val="22"/>
              </w:rPr>
            </w:pPr>
            <w:r>
              <w:rPr>
                <w:color w:val="000000" w:themeColor="text1"/>
                <w:sz w:val="22"/>
                <w:szCs w:val="22"/>
              </w:rPr>
              <w:t>1.221</w:t>
            </w:r>
          </w:p>
        </w:tc>
      </w:tr>
      <w:tr w:rsidR="003F4334" w14:paraId="5695FE4E" w14:textId="77777777" w:rsidTr="00126B27">
        <w:tc>
          <w:tcPr>
            <w:tcW w:w="1705" w:type="dxa"/>
            <w:vMerge/>
          </w:tcPr>
          <w:p w14:paraId="713BBDF7" w14:textId="77777777" w:rsidR="003F4334" w:rsidRPr="00AB66F3" w:rsidRDefault="003F4334" w:rsidP="00126B27">
            <w:pPr>
              <w:rPr>
                <w:color w:val="000000" w:themeColor="text1"/>
                <w:sz w:val="22"/>
                <w:szCs w:val="22"/>
              </w:rPr>
            </w:pPr>
          </w:p>
        </w:tc>
        <w:tc>
          <w:tcPr>
            <w:tcW w:w="810" w:type="dxa"/>
          </w:tcPr>
          <w:p w14:paraId="1BF391A9" w14:textId="77777777" w:rsidR="003F4334" w:rsidRDefault="003F4334" w:rsidP="00126B27">
            <w:pPr>
              <w:rPr>
                <w:color w:val="000000" w:themeColor="text1"/>
                <w:sz w:val="22"/>
                <w:szCs w:val="22"/>
              </w:rPr>
            </w:pPr>
            <w:r>
              <w:rPr>
                <w:color w:val="000000" w:themeColor="text1"/>
                <w:sz w:val="22"/>
                <w:szCs w:val="22"/>
              </w:rPr>
              <w:t>VAL10</w:t>
            </w:r>
          </w:p>
        </w:tc>
        <w:tc>
          <w:tcPr>
            <w:tcW w:w="994" w:type="dxa"/>
          </w:tcPr>
          <w:p w14:paraId="6A27CDA5"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4091733"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3BCBB45A" w14:textId="77777777" w:rsidR="003F4334" w:rsidRPr="00C764C1" w:rsidRDefault="003F4334" w:rsidP="00126B27">
            <w:pPr>
              <w:jc w:val="right"/>
              <w:rPr>
                <w:color w:val="000000" w:themeColor="text1"/>
                <w:sz w:val="22"/>
                <w:szCs w:val="22"/>
              </w:rPr>
            </w:pPr>
            <w:r>
              <w:rPr>
                <w:color w:val="000000" w:themeColor="text1"/>
                <w:sz w:val="22"/>
                <w:szCs w:val="22"/>
              </w:rPr>
              <w:t>5.50</w:t>
            </w:r>
          </w:p>
        </w:tc>
        <w:tc>
          <w:tcPr>
            <w:tcW w:w="1170" w:type="dxa"/>
          </w:tcPr>
          <w:p w14:paraId="10D2BCB6" w14:textId="77777777" w:rsidR="003F4334" w:rsidRPr="00C764C1" w:rsidRDefault="003F4334" w:rsidP="00126B27">
            <w:pPr>
              <w:jc w:val="right"/>
              <w:rPr>
                <w:color w:val="000000" w:themeColor="text1"/>
                <w:sz w:val="22"/>
                <w:szCs w:val="22"/>
              </w:rPr>
            </w:pPr>
            <w:r>
              <w:rPr>
                <w:color w:val="000000" w:themeColor="text1"/>
                <w:sz w:val="22"/>
                <w:szCs w:val="22"/>
              </w:rPr>
              <w:t>1.770</w:t>
            </w:r>
          </w:p>
        </w:tc>
        <w:tc>
          <w:tcPr>
            <w:tcW w:w="1260" w:type="dxa"/>
          </w:tcPr>
          <w:p w14:paraId="7F9E47B0" w14:textId="77777777" w:rsidR="003F4334" w:rsidRPr="00C764C1" w:rsidRDefault="003F4334" w:rsidP="00126B27">
            <w:pPr>
              <w:jc w:val="right"/>
              <w:rPr>
                <w:color w:val="000000" w:themeColor="text1"/>
                <w:sz w:val="22"/>
                <w:szCs w:val="22"/>
              </w:rPr>
            </w:pPr>
            <w:r>
              <w:rPr>
                <w:color w:val="000000" w:themeColor="text1"/>
                <w:sz w:val="22"/>
                <w:szCs w:val="22"/>
              </w:rPr>
              <w:t>-0.627</w:t>
            </w:r>
          </w:p>
        </w:tc>
        <w:tc>
          <w:tcPr>
            <w:tcW w:w="1345" w:type="dxa"/>
          </w:tcPr>
          <w:p w14:paraId="76312644" w14:textId="77777777" w:rsidR="003F4334" w:rsidRPr="00C764C1" w:rsidRDefault="003F4334" w:rsidP="00126B27">
            <w:pPr>
              <w:jc w:val="right"/>
              <w:rPr>
                <w:color w:val="000000" w:themeColor="text1"/>
                <w:sz w:val="22"/>
                <w:szCs w:val="22"/>
              </w:rPr>
            </w:pPr>
            <w:r>
              <w:rPr>
                <w:color w:val="000000" w:themeColor="text1"/>
                <w:sz w:val="22"/>
                <w:szCs w:val="22"/>
              </w:rPr>
              <w:t>-.920</w:t>
            </w:r>
          </w:p>
        </w:tc>
      </w:tr>
      <w:tr w:rsidR="003F4334" w14:paraId="482C0DF4" w14:textId="77777777" w:rsidTr="00126B27">
        <w:tc>
          <w:tcPr>
            <w:tcW w:w="1705" w:type="dxa"/>
            <w:vMerge/>
          </w:tcPr>
          <w:p w14:paraId="5349DD10" w14:textId="77777777" w:rsidR="003F4334" w:rsidRPr="00AB66F3" w:rsidRDefault="003F4334" w:rsidP="00126B27">
            <w:pPr>
              <w:rPr>
                <w:color w:val="000000" w:themeColor="text1"/>
                <w:sz w:val="22"/>
                <w:szCs w:val="22"/>
              </w:rPr>
            </w:pPr>
          </w:p>
        </w:tc>
        <w:tc>
          <w:tcPr>
            <w:tcW w:w="810" w:type="dxa"/>
          </w:tcPr>
          <w:p w14:paraId="53B289C6" w14:textId="77777777" w:rsidR="003F4334" w:rsidRDefault="003F4334" w:rsidP="00126B27">
            <w:pPr>
              <w:rPr>
                <w:color w:val="000000" w:themeColor="text1"/>
                <w:sz w:val="22"/>
                <w:szCs w:val="22"/>
              </w:rPr>
            </w:pPr>
            <w:r>
              <w:rPr>
                <w:color w:val="000000" w:themeColor="text1"/>
                <w:sz w:val="22"/>
                <w:szCs w:val="22"/>
              </w:rPr>
              <w:t>VAL11</w:t>
            </w:r>
          </w:p>
        </w:tc>
        <w:tc>
          <w:tcPr>
            <w:tcW w:w="994" w:type="dxa"/>
          </w:tcPr>
          <w:p w14:paraId="035C5E67"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099E575C"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A8A11E8" w14:textId="77777777" w:rsidR="003F4334" w:rsidRPr="00C764C1" w:rsidRDefault="003F4334" w:rsidP="00126B27">
            <w:pPr>
              <w:jc w:val="right"/>
              <w:rPr>
                <w:color w:val="000000" w:themeColor="text1"/>
                <w:sz w:val="22"/>
                <w:szCs w:val="22"/>
              </w:rPr>
            </w:pPr>
            <w:r>
              <w:rPr>
                <w:color w:val="000000" w:themeColor="text1"/>
                <w:sz w:val="22"/>
                <w:szCs w:val="22"/>
              </w:rPr>
              <w:t>5.42</w:t>
            </w:r>
          </w:p>
        </w:tc>
        <w:tc>
          <w:tcPr>
            <w:tcW w:w="1170" w:type="dxa"/>
          </w:tcPr>
          <w:p w14:paraId="3DDDAE93" w14:textId="77777777" w:rsidR="003F4334" w:rsidRPr="00C764C1" w:rsidRDefault="003F4334" w:rsidP="00126B27">
            <w:pPr>
              <w:jc w:val="right"/>
              <w:rPr>
                <w:color w:val="000000" w:themeColor="text1"/>
                <w:sz w:val="22"/>
                <w:szCs w:val="22"/>
              </w:rPr>
            </w:pPr>
            <w:r>
              <w:rPr>
                <w:color w:val="000000" w:themeColor="text1"/>
                <w:sz w:val="22"/>
                <w:szCs w:val="22"/>
              </w:rPr>
              <w:t>1.818</w:t>
            </w:r>
          </w:p>
        </w:tc>
        <w:tc>
          <w:tcPr>
            <w:tcW w:w="1260" w:type="dxa"/>
          </w:tcPr>
          <w:p w14:paraId="7C7F0734" w14:textId="77777777" w:rsidR="003F4334" w:rsidRPr="00C764C1" w:rsidRDefault="003F4334" w:rsidP="00126B27">
            <w:pPr>
              <w:jc w:val="right"/>
              <w:rPr>
                <w:color w:val="000000" w:themeColor="text1"/>
                <w:sz w:val="22"/>
                <w:szCs w:val="22"/>
              </w:rPr>
            </w:pPr>
            <w:r>
              <w:rPr>
                <w:color w:val="000000" w:themeColor="text1"/>
                <w:sz w:val="22"/>
                <w:szCs w:val="22"/>
              </w:rPr>
              <w:t>-0.179</w:t>
            </w:r>
          </w:p>
        </w:tc>
        <w:tc>
          <w:tcPr>
            <w:tcW w:w="1345" w:type="dxa"/>
          </w:tcPr>
          <w:p w14:paraId="304452DF" w14:textId="77777777" w:rsidR="003F4334" w:rsidRPr="00C764C1" w:rsidRDefault="003F4334" w:rsidP="00126B27">
            <w:pPr>
              <w:jc w:val="right"/>
              <w:rPr>
                <w:color w:val="000000" w:themeColor="text1"/>
                <w:sz w:val="22"/>
                <w:szCs w:val="22"/>
              </w:rPr>
            </w:pPr>
            <w:r>
              <w:rPr>
                <w:color w:val="000000" w:themeColor="text1"/>
                <w:sz w:val="22"/>
                <w:szCs w:val="22"/>
              </w:rPr>
              <w:t>-1.333</w:t>
            </w:r>
          </w:p>
        </w:tc>
      </w:tr>
      <w:tr w:rsidR="003F4334" w14:paraId="3DA446C9" w14:textId="77777777" w:rsidTr="00126B27">
        <w:tc>
          <w:tcPr>
            <w:tcW w:w="1705" w:type="dxa"/>
            <w:vMerge/>
          </w:tcPr>
          <w:p w14:paraId="5D20146B" w14:textId="77777777" w:rsidR="003F4334" w:rsidRPr="00AB66F3" w:rsidRDefault="003F4334" w:rsidP="00126B27">
            <w:pPr>
              <w:rPr>
                <w:color w:val="000000" w:themeColor="text1"/>
                <w:sz w:val="22"/>
                <w:szCs w:val="22"/>
              </w:rPr>
            </w:pPr>
          </w:p>
        </w:tc>
        <w:tc>
          <w:tcPr>
            <w:tcW w:w="810" w:type="dxa"/>
          </w:tcPr>
          <w:p w14:paraId="32BC315A" w14:textId="77777777" w:rsidR="003F4334" w:rsidRDefault="003F4334" w:rsidP="00126B27">
            <w:pPr>
              <w:rPr>
                <w:color w:val="000000" w:themeColor="text1"/>
                <w:sz w:val="22"/>
                <w:szCs w:val="22"/>
              </w:rPr>
            </w:pPr>
            <w:r>
              <w:rPr>
                <w:color w:val="000000" w:themeColor="text1"/>
                <w:sz w:val="22"/>
                <w:szCs w:val="22"/>
              </w:rPr>
              <w:t>VAL12</w:t>
            </w:r>
          </w:p>
        </w:tc>
        <w:tc>
          <w:tcPr>
            <w:tcW w:w="994" w:type="dxa"/>
          </w:tcPr>
          <w:p w14:paraId="78BE136C"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2EFC0C3F"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66EAA07" w14:textId="77777777" w:rsidR="003F4334" w:rsidRPr="00C764C1" w:rsidRDefault="003F4334" w:rsidP="00126B27">
            <w:pPr>
              <w:jc w:val="right"/>
              <w:rPr>
                <w:color w:val="000000" w:themeColor="text1"/>
                <w:sz w:val="22"/>
                <w:szCs w:val="22"/>
              </w:rPr>
            </w:pPr>
            <w:r>
              <w:rPr>
                <w:color w:val="000000" w:themeColor="text1"/>
                <w:sz w:val="22"/>
                <w:szCs w:val="22"/>
              </w:rPr>
              <w:t>6.18</w:t>
            </w:r>
          </w:p>
        </w:tc>
        <w:tc>
          <w:tcPr>
            <w:tcW w:w="1170" w:type="dxa"/>
          </w:tcPr>
          <w:p w14:paraId="2E7D798E" w14:textId="77777777" w:rsidR="003F4334" w:rsidRPr="00C764C1" w:rsidRDefault="003F4334" w:rsidP="00126B27">
            <w:pPr>
              <w:jc w:val="right"/>
              <w:rPr>
                <w:color w:val="000000" w:themeColor="text1"/>
                <w:sz w:val="22"/>
                <w:szCs w:val="22"/>
              </w:rPr>
            </w:pPr>
            <w:r>
              <w:rPr>
                <w:color w:val="000000" w:themeColor="text1"/>
                <w:sz w:val="22"/>
                <w:szCs w:val="22"/>
              </w:rPr>
              <w:t>1.782</w:t>
            </w:r>
          </w:p>
        </w:tc>
        <w:tc>
          <w:tcPr>
            <w:tcW w:w="1260" w:type="dxa"/>
          </w:tcPr>
          <w:p w14:paraId="1EACFA1B" w14:textId="77777777" w:rsidR="003F4334" w:rsidRPr="00C764C1" w:rsidRDefault="003F4334" w:rsidP="00126B27">
            <w:pPr>
              <w:jc w:val="right"/>
              <w:rPr>
                <w:color w:val="000000" w:themeColor="text1"/>
                <w:sz w:val="22"/>
                <w:szCs w:val="22"/>
              </w:rPr>
            </w:pPr>
            <w:r>
              <w:rPr>
                <w:color w:val="000000" w:themeColor="text1"/>
                <w:sz w:val="22"/>
                <w:szCs w:val="22"/>
              </w:rPr>
              <w:t>-1.322</w:t>
            </w:r>
          </w:p>
        </w:tc>
        <w:tc>
          <w:tcPr>
            <w:tcW w:w="1345" w:type="dxa"/>
          </w:tcPr>
          <w:p w14:paraId="6D039627" w14:textId="77777777" w:rsidR="003F4334" w:rsidRPr="00C764C1" w:rsidRDefault="003F4334" w:rsidP="00126B27">
            <w:pPr>
              <w:jc w:val="right"/>
              <w:rPr>
                <w:color w:val="000000" w:themeColor="text1"/>
                <w:sz w:val="22"/>
                <w:szCs w:val="22"/>
              </w:rPr>
            </w:pPr>
            <w:r>
              <w:rPr>
                <w:color w:val="000000" w:themeColor="text1"/>
                <w:sz w:val="22"/>
                <w:szCs w:val="22"/>
              </w:rPr>
              <w:t>1.790</w:t>
            </w:r>
          </w:p>
        </w:tc>
      </w:tr>
      <w:tr w:rsidR="003F4334" w14:paraId="74C0ABF9" w14:textId="77777777" w:rsidTr="00126B27">
        <w:tc>
          <w:tcPr>
            <w:tcW w:w="1705" w:type="dxa"/>
            <w:vMerge/>
          </w:tcPr>
          <w:p w14:paraId="623C6728" w14:textId="77777777" w:rsidR="003F4334" w:rsidRPr="00AB66F3" w:rsidRDefault="003F4334" w:rsidP="00126B27">
            <w:pPr>
              <w:rPr>
                <w:color w:val="000000" w:themeColor="text1"/>
                <w:sz w:val="22"/>
                <w:szCs w:val="22"/>
              </w:rPr>
            </w:pPr>
          </w:p>
        </w:tc>
        <w:tc>
          <w:tcPr>
            <w:tcW w:w="810" w:type="dxa"/>
          </w:tcPr>
          <w:p w14:paraId="424E5714" w14:textId="77777777" w:rsidR="003F4334" w:rsidRDefault="003F4334" w:rsidP="00126B27">
            <w:pPr>
              <w:rPr>
                <w:color w:val="000000" w:themeColor="text1"/>
                <w:sz w:val="22"/>
                <w:szCs w:val="22"/>
              </w:rPr>
            </w:pPr>
            <w:r>
              <w:rPr>
                <w:color w:val="000000" w:themeColor="text1"/>
                <w:sz w:val="22"/>
                <w:szCs w:val="22"/>
              </w:rPr>
              <w:t>VAL13</w:t>
            </w:r>
          </w:p>
        </w:tc>
        <w:tc>
          <w:tcPr>
            <w:tcW w:w="994" w:type="dxa"/>
          </w:tcPr>
          <w:p w14:paraId="526F632C"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63C5EB6"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50A29C9" w14:textId="77777777" w:rsidR="003F4334" w:rsidRPr="00C764C1" w:rsidRDefault="003F4334" w:rsidP="00126B27">
            <w:pPr>
              <w:jc w:val="right"/>
              <w:rPr>
                <w:color w:val="000000" w:themeColor="text1"/>
                <w:sz w:val="22"/>
                <w:szCs w:val="22"/>
              </w:rPr>
            </w:pPr>
            <w:r>
              <w:rPr>
                <w:color w:val="000000" w:themeColor="text1"/>
                <w:sz w:val="22"/>
                <w:szCs w:val="22"/>
              </w:rPr>
              <w:t>5.48</w:t>
            </w:r>
          </w:p>
        </w:tc>
        <w:tc>
          <w:tcPr>
            <w:tcW w:w="1170" w:type="dxa"/>
          </w:tcPr>
          <w:p w14:paraId="11F1CA4E" w14:textId="77777777" w:rsidR="003F4334" w:rsidRPr="00C764C1" w:rsidRDefault="003F4334" w:rsidP="00126B27">
            <w:pPr>
              <w:jc w:val="right"/>
              <w:rPr>
                <w:color w:val="000000" w:themeColor="text1"/>
                <w:sz w:val="22"/>
                <w:szCs w:val="22"/>
              </w:rPr>
            </w:pPr>
            <w:r>
              <w:rPr>
                <w:color w:val="000000" w:themeColor="text1"/>
                <w:sz w:val="22"/>
                <w:szCs w:val="22"/>
              </w:rPr>
              <w:t>1.655</w:t>
            </w:r>
          </w:p>
        </w:tc>
        <w:tc>
          <w:tcPr>
            <w:tcW w:w="1260" w:type="dxa"/>
          </w:tcPr>
          <w:p w14:paraId="03EAD45A" w14:textId="77777777" w:rsidR="003F4334" w:rsidRPr="00C764C1" w:rsidRDefault="003F4334" w:rsidP="00126B27">
            <w:pPr>
              <w:jc w:val="right"/>
              <w:rPr>
                <w:color w:val="000000" w:themeColor="text1"/>
                <w:sz w:val="22"/>
                <w:szCs w:val="22"/>
              </w:rPr>
            </w:pPr>
            <w:r>
              <w:rPr>
                <w:color w:val="000000" w:themeColor="text1"/>
                <w:sz w:val="22"/>
                <w:szCs w:val="22"/>
              </w:rPr>
              <w:t>-0.799</w:t>
            </w:r>
          </w:p>
        </w:tc>
        <w:tc>
          <w:tcPr>
            <w:tcW w:w="1345" w:type="dxa"/>
          </w:tcPr>
          <w:p w14:paraId="62E13525" w14:textId="77777777" w:rsidR="003F4334" w:rsidRPr="00C764C1" w:rsidRDefault="003F4334" w:rsidP="00126B27">
            <w:pPr>
              <w:jc w:val="right"/>
              <w:rPr>
                <w:color w:val="000000" w:themeColor="text1"/>
                <w:sz w:val="22"/>
                <w:szCs w:val="22"/>
              </w:rPr>
            </w:pPr>
            <w:r>
              <w:rPr>
                <w:color w:val="000000" w:themeColor="text1"/>
                <w:sz w:val="22"/>
                <w:szCs w:val="22"/>
              </w:rPr>
              <w:t>.238</w:t>
            </w:r>
          </w:p>
        </w:tc>
      </w:tr>
      <w:tr w:rsidR="003F4334" w14:paraId="48C77A1A" w14:textId="77777777" w:rsidTr="00126B27">
        <w:tc>
          <w:tcPr>
            <w:tcW w:w="1705" w:type="dxa"/>
            <w:vMerge/>
          </w:tcPr>
          <w:p w14:paraId="1E926000" w14:textId="77777777" w:rsidR="003F4334" w:rsidRPr="00AB66F3" w:rsidRDefault="003F4334" w:rsidP="00126B27">
            <w:pPr>
              <w:rPr>
                <w:color w:val="000000" w:themeColor="text1"/>
                <w:sz w:val="22"/>
                <w:szCs w:val="22"/>
              </w:rPr>
            </w:pPr>
          </w:p>
        </w:tc>
        <w:tc>
          <w:tcPr>
            <w:tcW w:w="810" w:type="dxa"/>
          </w:tcPr>
          <w:p w14:paraId="7079B33E" w14:textId="77777777" w:rsidR="003F4334" w:rsidRDefault="003F4334" w:rsidP="00126B27">
            <w:pPr>
              <w:rPr>
                <w:color w:val="000000" w:themeColor="text1"/>
                <w:sz w:val="22"/>
                <w:szCs w:val="22"/>
              </w:rPr>
            </w:pPr>
            <w:r>
              <w:rPr>
                <w:color w:val="000000" w:themeColor="text1"/>
                <w:sz w:val="22"/>
                <w:szCs w:val="22"/>
              </w:rPr>
              <w:t>VAL14</w:t>
            </w:r>
          </w:p>
        </w:tc>
        <w:tc>
          <w:tcPr>
            <w:tcW w:w="994" w:type="dxa"/>
          </w:tcPr>
          <w:p w14:paraId="07DE4A29"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75CFCB73"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3FBD02B3" w14:textId="77777777" w:rsidR="003F4334" w:rsidRPr="00C764C1" w:rsidRDefault="003F4334" w:rsidP="00126B27">
            <w:pPr>
              <w:jc w:val="right"/>
              <w:rPr>
                <w:color w:val="000000" w:themeColor="text1"/>
                <w:sz w:val="22"/>
                <w:szCs w:val="22"/>
              </w:rPr>
            </w:pPr>
            <w:r>
              <w:rPr>
                <w:color w:val="000000" w:themeColor="text1"/>
                <w:sz w:val="22"/>
                <w:szCs w:val="22"/>
              </w:rPr>
              <w:t>5.32</w:t>
            </w:r>
          </w:p>
        </w:tc>
        <w:tc>
          <w:tcPr>
            <w:tcW w:w="1170" w:type="dxa"/>
          </w:tcPr>
          <w:p w14:paraId="511D53AF" w14:textId="77777777" w:rsidR="003F4334" w:rsidRPr="00C764C1" w:rsidRDefault="003F4334" w:rsidP="00126B27">
            <w:pPr>
              <w:jc w:val="right"/>
              <w:rPr>
                <w:color w:val="000000" w:themeColor="text1"/>
                <w:sz w:val="22"/>
                <w:szCs w:val="22"/>
              </w:rPr>
            </w:pPr>
            <w:r>
              <w:rPr>
                <w:color w:val="000000" w:themeColor="text1"/>
                <w:sz w:val="22"/>
                <w:szCs w:val="22"/>
              </w:rPr>
              <w:t>1.812</w:t>
            </w:r>
          </w:p>
        </w:tc>
        <w:tc>
          <w:tcPr>
            <w:tcW w:w="1260" w:type="dxa"/>
          </w:tcPr>
          <w:p w14:paraId="6D20456D" w14:textId="77777777" w:rsidR="003F4334" w:rsidRPr="00C764C1" w:rsidRDefault="003F4334" w:rsidP="00126B27">
            <w:pPr>
              <w:jc w:val="right"/>
              <w:rPr>
                <w:color w:val="000000" w:themeColor="text1"/>
                <w:sz w:val="22"/>
                <w:szCs w:val="22"/>
              </w:rPr>
            </w:pPr>
            <w:r>
              <w:rPr>
                <w:color w:val="000000" w:themeColor="text1"/>
                <w:sz w:val="22"/>
                <w:szCs w:val="22"/>
              </w:rPr>
              <w:t>-0.180</w:t>
            </w:r>
          </w:p>
        </w:tc>
        <w:tc>
          <w:tcPr>
            <w:tcW w:w="1345" w:type="dxa"/>
          </w:tcPr>
          <w:p w14:paraId="0A14532C" w14:textId="77777777" w:rsidR="003F4334" w:rsidRPr="00C764C1" w:rsidRDefault="003F4334" w:rsidP="00126B27">
            <w:pPr>
              <w:jc w:val="right"/>
              <w:rPr>
                <w:color w:val="000000" w:themeColor="text1"/>
                <w:sz w:val="22"/>
                <w:szCs w:val="22"/>
              </w:rPr>
            </w:pPr>
            <w:r>
              <w:rPr>
                <w:color w:val="000000" w:themeColor="text1"/>
                <w:sz w:val="22"/>
                <w:szCs w:val="22"/>
              </w:rPr>
              <w:t>.098</w:t>
            </w:r>
          </w:p>
        </w:tc>
      </w:tr>
      <w:tr w:rsidR="003F4334" w14:paraId="769CC0C8" w14:textId="77777777" w:rsidTr="00126B27">
        <w:tc>
          <w:tcPr>
            <w:tcW w:w="1705" w:type="dxa"/>
            <w:vMerge/>
          </w:tcPr>
          <w:p w14:paraId="27A41D59" w14:textId="77777777" w:rsidR="003F4334" w:rsidRPr="00AB66F3" w:rsidRDefault="003F4334" w:rsidP="00126B27">
            <w:pPr>
              <w:rPr>
                <w:color w:val="000000" w:themeColor="text1"/>
                <w:sz w:val="22"/>
                <w:szCs w:val="22"/>
              </w:rPr>
            </w:pPr>
          </w:p>
        </w:tc>
        <w:tc>
          <w:tcPr>
            <w:tcW w:w="810" w:type="dxa"/>
          </w:tcPr>
          <w:p w14:paraId="5E06BA5E" w14:textId="77777777" w:rsidR="003F4334" w:rsidRDefault="003F4334" w:rsidP="00126B27">
            <w:pPr>
              <w:rPr>
                <w:color w:val="000000" w:themeColor="text1"/>
                <w:sz w:val="22"/>
                <w:szCs w:val="22"/>
              </w:rPr>
            </w:pPr>
            <w:r>
              <w:rPr>
                <w:color w:val="000000" w:themeColor="text1"/>
                <w:sz w:val="22"/>
                <w:szCs w:val="22"/>
              </w:rPr>
              <w:t>VAL15</w:t>
            </w:r>
          </w:p>
        </w:tc>
        <w:tc>
          <w:tcPr>
            <w:tcW w:w="994" w:type="dxa"/>
          </w:tcPr>
          <w:p w14:paraId="43289C96"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080C0AAD"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51023CB4" w14:textId="77777777" w:rsidR="003F4334" w:rsidRPr="00C764C1" w:rsidRDefault="003F4334" w:rsidP="00126B27">
            <w:pPr>
              <w:jc w:val="right"/>
              <w:rPr>
                <w:color w:val="000000" w:themeColor="text1"/>
                <w:sz w:val="22"/>
                <w:szCs w:val="22"/>
              </w:rPr>
            </w:pPr>
            <w:r>
              <w:rPr>
                <w:color w:val="000000" w:themeColor="text1"/>
                <w:sz w:val="22"/>
                <w:szCs w:val="22"/>
              </w:rPr>
              <w:t>5.78</w:t>
            </w:r>
          </w:p>
        </w:tc>
        <w:tc>
          <w:tcPr>
            <w:tcW w:w="1170" w:type="dxa"/>
          </w:tcPr>
          <w:p w14:paraId="5DDFA586" w14:textId="77777777" w:rsidR="003F4334" w:rsidRPr="00C764C1" w:rsidRDefault="003F4334" w:rsidP="00126B27">
            <w:pPr>
              <w:jc w:val="right"/>
              <w:rPr>
                <w:color w:val="000000" w:themeColor="text1"/>
                <w:sz w:val="22"/>
                <w:szCs w:val="22"/>
              </w:rPr>
            </w:pPr>
            <w:r>
              <w:rPr>
                <w:color w:val="000000" w:themeColor="text1"/>
                <w:sz w:val="22"/>
                <w:szCs w:val="22"/>
              </w:rPr>
              <w:t>1.867</w:t>
            </w:r>
          </w:p>
        </w:tc>
        <w:tc>
          <w:tcPr>
            <w:tcW w:w="1260" w:type="dxa"/>
          </w:tcPr>
          <w:p w14:paraId="67DDE13D" w14:textId="77777777" w:rsidR="003F4334" w:rsidRPr="00C764C1" w:rsidRDefault="003F4334" w:rsidP="00126B27">
            <w:pPr>
              <w:jc w:val="right"/>
              <w:rPr>
                <w:color w:val="000000" w:themeColor="text1"/>
                <w:sz w:val="22"/>
                <w:szCs w:val="22"/>
              </w:rPr>
            </w:pPr>
            <w:r>
              <w:rPr>
                <w:color w:val="000000" w:themeColor="text1"/>
                <w:sz w:val="22"/>
                <w:szCs w:val="22"/>
              </w:rPr>
              <w:t>-0.632</w:t>
            </w:r>
          </w:p>
        </w:tc>
        <w:tc>
          <w:tcPr>
            <w:tcW w:w="1345" w:type="dxa"/>
          </w:tcPr>
          <w:p w14:paraId="4616E004" w14:textId="77777777" w:rsidR="003F4334" w:rsidRPr="00C764C1" w:rsidRDefault="003F4334" w:rsidP="00126B27">
            <w:pPr>
              <w:jc w:val="right"/>
              <w:rPr>
                <w:color w:val="000000" w:themeColor="text1"/>
                <w:sz w:val="22"/>
                <w:szCs w:val="22"/>
              </w:rPr>
            </w:pPr>
            <w:r>
              <w:rPr>
                <w:color w:val="000000" w:themeColor="text1"/>
                <w:sz w:val="22"/>
                <w:szCs w:val="22"/>
              </w:rPr>
              <w:t>1.022</w:t>
            </w:r>
          </w:p>
        </w:tc>
      </w:tr>
      <w:tr w:rsidR="003F4334" w14:paraId="6B176EDA" w14:textId="77777777" w:rsidTr="00126B27">
        <w:tc>
          <w:tcPr>
            <w:tcW w:w="1705" w:type="dxa"/>
            <w:vMerge/>
          </w:tcPr>
          <w:p w14:paraId="769CB5DC" w14:textId="77777777" w:rsidR="003F4334" w:rsidRPr="00AB66F3" w:rsidRDefault="003F4334" w:rsidP="00126B27">
            <w:pPr>
              <w:rPr>
                <w:color w:val="000000" w:themeColor="text1"/>
                <w:sz w:val="22"/>
                <w:szCs w:val="22"/>
              </w:rPr>
            </w:pPr>
          </w:p>
        </w:tc>
        <w:tc>
          <w:tcPr>
            <w:tcW w:w="810" w:type="dxa"/>
          </w:tcPr>
          <w:p w14:paraId="74F9A6D7" w14:textId="77777777" w:rsidR="003F4334" w:rsidRDefault="003F4334" w:rsidP="00126B27">
            <w:pPr>
              <w:rPr>
                <w:color w:val="000000" w:themeColor="text1"/>
                <w:sz w:val="22"/>
                <w:szCs w:val="22"/>
              </w:rPr>
            </w:pPr>
            <w:r>
              <w:rPr>
                <w:color w:val="000000" w:themeColor="text1"/>
                <w:sz w:val="22"/>
                <w:szCs w:val="22"/>
              </w:rPr>
              <w:t>VAL16</w:t>
            </w:r>
          </w:p>
        </w:tc>
        <w:tc>
          <w:tcPr>
            <w:tcW w:w="994" w:type="dxa"/>
          </w:tcPr>
          <w:p w14:paraId="288271EE"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2F5979A0"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69BB184" w14:textId="77777777" w:rsidR="003F4334" w:rsidRPr="00C764C1" w:rsidRDefault="003F4334" w:rsidP="00126B27">
            <w:pPr>
              <w:jc w:val="right"/>
              <w:rPr>
                <w:color w:val="000000" w:themeColor="text1"/>
                <w:sz w:val="22"/>
                <w:szCs w:val="22"/>
              </w:rPr>
            </w:pPr>
            <w:r>
              <w:rPr>
                <w:color w:val="000000" w:themeColor="text1"/>
                <w:sz w:val="22"/>
                <w:szCs w:val="22"/>
              </w:rPr>
              <w:t>4.47</w:t>
            </w:r>
          </w:p>
        </w:tc>
        <w:tc>
          <w:tcPr>
            <w:tcW w:w="1170" w:type="dxa"/>
          </w:tcPr>
          <w:p w14:paraId="6DF5C5E1" w14:textId="77777777" w:rsidR="003F4334" w:rsidRPr="00C764C1" w:rsidRDefault="003F4334" w:rsidP="00126B27">
            <w:pPr>
              <w:jc w:val="right"/>
              <w:rPr>
                <w:color w:val="000000" w:themeColor="text1"/>
                <w:sz w:val="22"/>
                <w:szCs w:val="22"/>
              </w:rPr>
            </w:pPr>
            <w:r>
              <w:rPr>
                <w:color w:val="000000" w:themeColor="text1"/>
                <w:sz w:val="22"/>
                <w:szCs w:val="22"/>
              </w:rPr>
              <w:t>1.804</w:t>
            </w:r>
          </w:p>
        </w:tc>
        <w:tc>
          <w:tcPr>
            <w:tcW w:w="1260" w:type="dxa"/>
          </w:tcPr>
          <w:p w14:paraId="08B53A09" w14:textId="77777777" w:rsidR="003F4334" w:rsidRPr="00C764C1" w:rsidRDefault="003F4334" w:rsidP="00126B27">
            <w:pPr>
              <w:jc w:val="right"/>
              <w:rPr>
                <w:color w:val="000000" w:themeColor="text1"/>
                <w:sz w:val="22"/>
                <w:szCs w:val="22"/>
              </w:rPr>
            </w:pPr>
            <w:r>
              <w:rPr>
                <w:color w:val="000000" w:themeColor="text1"/>
                <w:sz w:val="22"/>
                <w:szCs w:val="22"/>
              </w:rPr>
              <w:t>-0.457</w:t>
            </w:r>
          </w:p>
        </w:tc>
        <w:tc>
          <w:tcPr>
            <w:tcW w:w="1345" w:type="dxa"/>
          </w:tcPr>
          <w:p w14:paraId="2B8010F6" w14:textId="77777777" w:rsidR="003F4334" w:rsidRPr="00C764C1" w:rsidRDefault="003F4334" w:rsidP="00126B27">
            <w:pPr>
              <w:jc w:val="right"/>
              <w:rPr>
                <w:color w:val="000000" w:themeColor="text1"/>
                <w:sz w:val="22"/>
                <w:szCs w:val="22"/>
              </w:rPr>
            </w:pPr>
            <w:r>
              <w:rPr>
                <w:color w:val="000000" w:themeColor="text1"/>
                <w:sz w:val="22"/>
                <w:szCs w:val="22"/>
              </w:rPr>
              <w:t>-.203</w:t>
            </w:r>
          </w:p>
        </w:tc>
      </w:tr>
      <w:tr w:rsidR="003F4334" w14:paraId="7374BB8D" w14:textId="77777777" w:rsidTr="00126B27">
        <w:tc>
          <w:tcPr>
            <w:tcW w:w="1705" w:type="dxa"/>
            <w:vMerge w:val="restart"/>
          </w:tcPr>
          <w:p w14:paraId="7D0497F4" w14:textId="77777777" w:rsidR="003F4334" w:rsidRPr="00C764C1" w:rsidRDefault="003F4334" w:rsidP="00126B27">
            <w:pPr>
              <w:rPr>
                <w:color w:val="000000" w:themeColor="text1"/>
                <w:sz w:val="22"/>
                <w:szCs w:val="22"/>
              </w:rPr>
            </w:pPr>
            <w:r>
              <w:rPr>
                <w:color w:val="000000" w:themeColor="text1"/>
                <w:sz w:val="22"/>
                <w:szCs w:val="22"/>
              </w:rPr>
              <w:t>Future intention</w:t>
            </w:r>
          </w:p>
        </w:tc>
        <w:tc>
          <w:tcPr>
            <w:tcW w:w="810" w:type="dxa"/>
          </w:tcPr>
          <w:p w14:paraId="34466819" w14:textId="77777777" w:rsidR="003F4334" w:rsidRDefault="003F4334" w:rsidP="00126B27">
            <w:pPr>
              <w:rPr>
                <w:color w:val="000000" w:themeColor="text1"/>
                <w:sz w:val="22"/>
                <w:szCs w:val="22"/>
              </w:rPr>
            </w:pPr>
            <w:r>
              <w:rPr>
                <w:color w:val="000000" w:themeColor="text1"/>
                <w:sz w:val="22"/>
                <w:szCs w:val="22"/>
              </w:rPr>
              <w:t>FI1</w:t>
            </w:r>
          </w:p>
        </w:tc>
        <w:tc>
          <w:tcPr>
            <w:tcW w:w="994" w:type="dxa"/>
          </w:tcPr>
          <w:p w14:paraId="0C1455AF" w14:textId="77777777" w:rsidR="003F4334" w:rsidRPr="00C764C1" w:rsidRDefault="003F4334" w:rsidP="00126B27">
            <w:pPr>
              <w:rPr>
                <w:color w:val="000000" w:themeColor="text1"/>
                <w:sz w:val="22"/>
                <w:szCs w:val="22"/>
              </w:rPr>
            </w:pPr>
            <w:r>
              <w:rPr>
                <w:color w:val="000000" w:themeColor="text1"/>
                <w:sz w:val="22"/>
                <w:szCs w:val="22"/>
              </w:rPr>
              <w:t>2</w:t>
            </w:r>
          </w:p>
        </w:tc>
        <w:tc>
          <w:tcPr>
            <w:tcW w:w="986" w:type="dxa"/>
          </w:tcPr>
          <w:p w14:paraId="0327E2CF"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C34D693" w14:textId="77777777" w:rsidR="003F4334" w:rsidRPr="00C764C1" w:rsidRDefault="003F4334" w:rsidP="00126B27">
            <w:pPr>
              <w:jc w:val="right"/>
              <w:rPr>
                <w:color w:val="000000" w:themeColor="text1"/>
                <w:sz w:val="22"/>
                <w:szCs w:val="22"/>
              </w:rPr>
            </w:pPr>
            <w:r>
              <w:rPr>
                <w:color w:val="000000" w:themeColor="text1"/>
                <w:sz w:val="22"/>
                <w:szCs w:val="22"/>
              </w:rPr>
              <w:t>5.65</w:t>
            </w:r>
          </w:p>
        </w:tc>
        <w:tc>
          <w:tcPr>
            <w:tcW w:w="1170" w:type="dxa"/>
          </w:tcPr>
          <w:p w14:paraId="021881CD" w14:textId="77777777" w:rsidR="003F4334" w:rsidRPr="00C764C1" w:rsidRDefault="003F4334" w:rsidP="00126B27">
            <w:pPr>
              <w:jc w:val="right"/>
              <w:rPr>
                <w:color w:val="000000" w:themeColor="text1"/>
                <w:sz w:val="22"/>
                <w:szCs w:val="22"/>
              </w:rPr>
            </w:pPr>
            <w:r>
              <w:rPr>
                <w:color w:val="000000" w:themeColor="text1"/>
                <w:sz w:val="22"/>
                <w:szCs w:val="22"/>
              </w:rPr>
              <w:t>1.507</w:t>
            </w:r>
          </w:p>
        </w:tc>
        <w:tc>
          <w:tcPr>
            <w:tcW w:w="1260" w:type="dxa"/>
          </w:tcPr>
          <w:p w14:paraId="01384907" w14:textId="77777777" w:rsidR="003F4334" w:rsidRPr="00C764C1" w:rsidRDefault="003F4334" w:rsidP="00126B27">
            <w:pPr>
              <w:jc w:val="right"/>
              <w:rPr>
                <w:color w:val="000000" w:themeColor="text1"/>
                <w:sz w:val="22"/>
                <w:szCs w:val="22"/>
              </w:rPr>
            </w:pPr>
            <w:r>
              <w:rPr>
                <w:color w:val="000000" w:themeColor="text1"/>
                <w:sz w:val="22"/>
                <w:szCs w:val="22"/>
              </w:rPr>
              <w:t>-1.405</w:t>
            </w:r>
          </w:p>
        </w:tc>
        <w:tc>
          <w:tcPr>
            <w:tcW w:w="1345" w:type="dxa"/>
          </w:tcPr>
          <w:p w14:paraId="675643D2" w14:textId="77777777" w:rsidR="003F4334" w:rsidRPr="00C764C1" w:rsidRDefault="003F4334" w:rsidP="00126B27">
            <w:pPr>
              <w:jc w:val="right"/>
              <w:rPr>
                <w:color w:val="000000" w:themeColor="text1"/>
                <w:sz w:val="22"/>
                <w:szCs w:val="22"/>
              </w:rPr>
            </w:pPr>
            <w:r>
              <w:rPr>
                <w:color w:val="000000" w:themeColor="text1"/>
                <w:sz w:val="22"/>
                <w:szCs w:val="22"/>
              </w:rPr>
              <w:t>1.788</w:t>
            </w:r>
          </w:p>
        </w:tc>
      </w:tr>
      <w:tr w:rsidR="003F4334" w14:paraId="6DCAD7E0" w14:textId="77777777" w:rsidTr="00126B27">
        <w:tc>
          <w:tcPr>
            <w:tcW w:w="1705" w:type="dxa"/>
            <w:vMerge/>
          </w:tcPr>
          <w:p w14:paraId="604C0F60" w14:textId="77777777" w:rsidR="003F4334" w:rsidRPr="00AB66F3" w:rsidRDefault="003F4334" w:rsidP="00126B27">
            <w:pPr>
              <w:rPr>
                <w:color w:val="000000" w:themeColor="text1"/>
                <w:sz w:val="22"/>
                <w:szCs w:val="22"/>
              </w:rPr>
            </w:pPr>
          </w:p>
        </w:tc>
        <w:tc>
          <w:tcPr>
            <w:tcW w:w="810" w:type="dxa"/>
          </w:tcPr>
          <w:p w14:paraId="60F6B927" w14:textId="77777777" w:rsidR="003F4334" w:rsidRDefault="003F4334" w:rsidP="00126B27">
            <w:pPr>
              <w:rPr>
                <w:color w:val="000000" w:themeColor="text1"/>
                <w:sz w:val="22"/>
                <w:szCs w:val="22"/>
              </w:rPr>
            </w:pPr>
            <w:r>
              <w:rPr>
                <w:color w:val="000000" w:themeColor="text1"/>
                <w:sz w:val="22"/>
                <w:szCs w:val="22"/>
              </w:rPr>
              <w:t>FI2</w:t>
            </w:r>
          </w:p>
        </w:tc>
        <w:tc>
          <w:tcPr>
            <w:tcW w:w="994" w:type="dxa"/>
          </w:tcPr>
          <w:p w14:paraId="742A00DB"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0A6FBCC9"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7BAA1BCB" w14:textId="77777777" w:rsidR="003F4334" w:rsidRPr="00C764C1" w:rsidRDefault="003F4334" w:rsidP="00126B27">
            <w:pPr>
              <w:jc w:val="right"/>
              <w:rPr>
                <w:color w:val="000000" w:themeColor="text1"/>
                <w:sz w:val="22"/>
                <w:szCs w:val="22"/>
              </w:rPr>
            </w:pPr>
            <w:r>
              <w:rPr>
                <w:color w:val="000000" w:themeColor="text1"/>
                <w:sz w:val="22"/>
                <w:szCs w:val="22"/>
              </w:rPr>
              <w:t>5.63</w:t>
            </w:r>
          </w:p>
        </w:tc>
        <w:tc>
          <w:tcPr>
            <w:tcW w:w="1170" w:type="dxa"/>
          </w:tcPr>
          <w:p w14:paraId="47F94477" w14:textId="77777777" w:rsidR="003F4334" w:rsidRPr="00C764C1" w:rsidRDefault="003F4334" w:rsidP="00126B27">
            <w:pPr>
              <w:jc w:val="right"/>
              <w:rPr>
                <w:color w:val="000000" w:themeColor="text1"/>
                <w:sz w:val="22"/>
                <w:szCs w:val="22"/>
              </w:rPr>
            </w:pPr>
            <w:r>
              <w:rPr>
                <w:color w:val="000000" w:themeColor="text1"/>
                <w:sz w:val="22"/>
                <w:szCs w:val="22"/>
              </w:rPr>
              <w:t>1.421</w:t>
            </w:r>
          </w:p>
        </w:tc>
        <w:tc>
          <w:tcPr>
            <w:tcW w:w="1260" w:type="dxa"/>
          </w:tcPr>
          <w:p w14:paraId="40C45DAD" w14:textId="77777777" w:rsidR="003F4334" w:rsidRPr="00C764C1" w:rsidRDefault="003F4334" w:rsidP="00126B27">
            <w:pPr>
              <w:jc w:val="right"/>
              <w:rPr>
                <w:color w:val="000000" w:themeColor="text1"/>
                <w:sz w:val="22"/>
                <w:szCs w:val="22"/>
              </w:rPr>
            </w:pPr>
            <w:r>
              <w:rPr>
                <w:color w:val="000000" w:themeColor="text1"/>
                <w:sz w:val="22"/>
                <w:szCs w:val="22"/>
              </w:rPr>
              <w:t>-1.385</w:t>
            </w:r>
          </w:p>
        </w:tc>
        <w:tc>
          <w:tcPr>
            <w:tcW w:w="1345" w:type="dxa"/>
          </w:tcPr>
          <w:p w14:paraId="484A8486" w14:textId="77777777" w:rsidR="003F4334" w:rsidRPr="00C764C1" w:rsidRDefault="003F4334" w:rsidP="00126B27">
            <w:pPr>
              <w:jc w:val="right"/>
              <w:rPr>
                <w:color w:val="000000" w:themeColor="text1"/>
                <w:sz w:val="22"/>
                <w:szCs w:val="22"/>
              </w:rPr>
            </w:pPr>
            <w:r>
              <w:rPr>
                <w:color w:val="000000" w:themeColor="text1"/>
                <w:sz w:val="22"/>
                <w:szCs w:val="22"/>
              </w:rPr>
              <w:t>2.970</w:t>
            </w:r>
          </w:p>
        </w:tc>
      </w:tr>
      <w:tr w:rsidR="003F4334" w14:paraId="19397C1D" w14:textId="77777777" w:rsidTr="00126B27">
        <w:tc>
          <w:tcPr>
            <w:tcW w:w="1705" w:type="dxa"/>
            <w:vMerge/>
          </w:tcPr>
          <w:p w14:paraId="19C8AC5B" w14:textId="77777777" w:rsidR="003F4334" w:rsidRPr="00AB66F3" w:rsidRDefault="003F4334" w:rsidP="00126B27">
            <w:pPr>
              <w:rPr>
                <w:color w:val="000000" w:themeColor="text1"/>
                <w:sz w:val="22"/>
                <w:szCs w:val="22"/>
              </w:rPr>
            </w:pPr>
          </w:p>
        </w:tc>
        <w:tc>
          <w:tcPr>
            <w:tcW w:w="810" w:type="dxa"/>
          </w:tcPr>
          <w:p w14:paraId="4288DBD3" w14:textId="77777777" w:rsidR="003F4334" w:rsidRDefault="003F4334" w:rsidP="00126B27">
            <w:pPr>
              <w:rPr>
                <w:color w:val="000000" w:themeColor="text1"/>
                <w:sz w:val="22"/>
                <w:szCs w:val="22"/>
              </w:rPr>
            </w:pPr>
            <w:r>
              <w:rPr>
                <w:color w:val="000000" w:themeColor="text1"/>
                <w:sz w:val="22"/>
                <w:szCs w:val="22"/>
              </w:rPr>
              <w:t>FI3</w:t>
            </w:r>
          </w:p>
        </w:tc>
        <w:tc>
          <w:tcPr>
            <w:tcW w:w="994" w:type="dxa"/>
          </w:tcPr>
          <w:p w14:paraId="17661368" w14:textId="77777777" w:rsidR="003F4334" w:rsidRPr="00C764C1" w:rsidRDefault="003F4334" w:rsidP="00126B27">
            <w:pPr>
              <w:rPr>
                <w:color w:val="000000" w:themeColor="text1"/>
                <w:sz w:val="22"/>
                <w:szCs w:val="22"/>
              </w:rPr>
            </w:pPr>
            <w:r>
              <w:rPr>
                <w:color w:val="000000" w:themeColor="text1"/>
                <w:sz w:val="22"/>
                <w:szCs w:val="22"/>
              </w:rPr>
              <w:t>3</w:t>
            </w:r>
          </w:p>
        </w:tc>
        <w:tc>
          <w:tcPr>
            <w:tcW w:w="986" w:type="dxa"/>
          </w:tcPr>
          <w:p w14:paraId="420349E2"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336396C" w14:textId="77777777" w:rsidR="003F4334" w:rsidRPr="00C764C1" w:rsidRDefault="003F4334" w:rsidP="00126B27">
            <w:pPr>
              <w:jc w:val="right"/>
              <w:rPr>
                <w:color w:val="000000" w:themeColor="text1"/>
                <w:sz w:val="22"/>
                <w:szCs w:val="22"/>
              </w:rPr>
            </w:pPr>
            <w:r>
              <w:rPr>
                <w:color w:val="000000" w:themeColor="text1"/>
                <w:sz w:val="22"/>
                <w:szCs w:val="22"/>
              </w:rPr>
              <w:t>6.29</w:t>
            </w:r>
          </w:p>
        </w:tc>
        <w:tc>
          <w:tcPr>
            <w:tcW w:w="1170" w:type="dxa"/>
          </w:tcPr>
          <w:p w14:paraId="2245A14E" w14:textId="77777777" w:rsidR="003F4334" w:rsidRPr="00C764C1" w:rsidRDefault="003F4334" w:rsidP="00126B27">
            <w:pPr>
              <w:jc w:val="right"/>
              <w:rPr>
                <w:color w:val="000000" w:themeColor="text1"/>
                <w:sz w:val="22"/>
                <w:szCs w:val="22"/>
              </w:rPr>
            </w:pPr>
            <w:r>
              <w:rPr>
                <w:color w:val="000000" w:themeColor="text1"/>
                <w:sz w:val="22"/>
                <w:szCs w:val="22"/>
              </w:rPr>
              <w:t>1.763</w:t>
            </w:r>
          </w:p>
        </w:tc>
        <w:tc>
          <w:tcPr>
            <w:tcW w:w="1260" w:type="dxa"/>
          </w:tcPr>
          <w:p w14:paraId="6449E23C" w14:textId="77777777" w:rsidR="003F4334" w:rsidRPr="00C764C1" w:rsidRDefault="003F4334" w:rsidP="00126B27">
            <w:pPr>
              <w:jc w:val="right"/>
              <w:rPr>
                <w:color w:val="000000" w:themeColor="text1"/>
                <w:sz w:val="22"/>
                <w:szCs w:val="22"/>
              </w:rPr>
            </w:pPr>
            <w:r>
              <w:rPr>
                <w:color w:val="000000" w:themeColor="text1"/>
                <w:sz w:val="22"/>
                <w:szCs w:val="22"/>
              </w:rPr>
              <w:t>-0.451</w:t>
            </w:r>
          </w:p>
        </w:tc>
        <w:tc>
          <w:tcPr>
            <w:tcW w:w="1345" w:type="dxa"/>
          </w:tcPr>
          <w:p w14:paraId="0178FAC8" w14:textId="77777777" w:rsidR="003F4334" w:rsidRPr="00C764C1" w:rsidRDefault="003F4334" w:rsidP="00126B27">
            <w:pPr>
              <w:jc w:val="right"/>
              <w:rPr>
                <w:color w:val="000000" w:themeColor="text1"/>
                <w:sz w:val="22"/>
                <w:szCs w:val="22"/>
              </w:rPr>
            </w:pPr>
            <w:r>
              <w:rPr>
                <w:color w:val="000000" w:themeColor="text1"/>
                <w:sz w:val="22"/>
                <w:szCs w:val="22"/>
              </w:rPr>
              <w:t>.647</w:t>
            </w:r>
          </w:p>
        </w:tc>
      </w:tr>
      <w:tr w:rsidR="003F4334" w14:paraId="7BD9316D" w14:textId="77777777" w:rsidTr="00126B27">
        <w:tc>
          <w:tcPr>
            <w:tcW w:w="1705" w:type="dxa"/>
            <w:vMerge/>
          </w:tcPr>
          <w:p w14:paraId="4D5B1384" w14:textId="77777777" w:rsidR="003F4334" w:rsidRPr="00AB66F3" w:rsidRDefault="003F4334" w:rsidP="00126B27">
            <w:pPr>
              <w:rPr>
                <w:color w:val="000000" w:themeColor="text1"/>
                <w:sz w:val="22"/>
                <w:szCs w:val="22"/>
              </w:rPr>
            </w:pPr>
          </w:p>
        </w:tc>
        <w:tc>
          <w:tcPr>
            <w:tcW w:w="810" w:type="dxa"/>
          </w:tcPr>
          <w:p w14:paraId="3A089006" w14:textId="77777777" w:rsidR="003F4334" w:rsidRDefault="003F4334" w:rsidP="00126B27">
            <w:pPr>
              <w:rPr>
                <w:color w:val="000000" w:themeColor="text1"/>
                <w:sz w:val="22"/>
                <w:szCs w:val="22"/>
              </w:rPr>
            </w:pPr>
            <w:r>
              <w:rPr>
                <w:color w:val="000000" w:themeColor="text1"/>
                <w:sz w:val="22"/>
                <w:szCs w:val="22"/>
              </w:rPr>
              <w:t>FI4</w:t>
            </w:r>
          </w:p>
        </w:tc>
        <w:tc>
          <w:tcPr>
            <w:tcW w:w="994" w:type="dxa"/>
          </w:tcPr>
          <w:p w14:paraId="758A08E6"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B844DC6"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DA88643" w14:textId="77777777" w:rsidR="003F4334" w:rsidRPr="00C764C1" w:rsidRDefault="003F4334" w:rsidP="00126B27">
            <w:pPr>
              <w:jc w:val="right"/>
              <w:rPr>
                <w:color w:val="000000" w:themeColor="text1"/>
                <w:sz w:val="22"/>
                <w:szCs w:val="22"/>
              </w:rPr>
            </w:pPr>
            <w:r>
              <w:rPr>
                <w:color w:val="000000" w:themeColor="text1"/>
                <w:sz w:val="22"/>
                <w:szCs w:val="22"/>
              </w:rPr>
              <w:t>5.72</w:t>
            </w:r>
          </w:p>
        </w:tc>
        <w:tc>
          <w:tcPr>
            <w:tcW w:w="1170" w:type="dxa"/>
          </w:tcPr>
          <w:p w14:paraId="3533904F" w14:textId="77777777" w:rsidR="003F4334" w:rsidRPr="00C764C1" w:rsidRDefault="003F4334" w:rsidP="00126B27">
            <w:pPr>
              <w:jc w:val="right"/>
              <w:rPr>
                <w:color w:val="000000" w:themeColor="text1"/>
                <w:sz w:val="22"/>
                <w:szCs w:val="22"/>
              </w:rPr>
            </w:pPr>
            <w:r>
              <w:rPr>
                <w:color w:val="000000" w:themeColor="text1"/>
                <w:sz w:val="22"/>
                <w:szCs w:val="22"/>
              </w:rPr>
              <w:t>1.329</w:t>
            </w:r>
          </w:p>
        </w:tc>
        <w:tc>
          <w:tcPr>
            <w:tcW w:w="1260" w:type="dxa"/>
          </w:tcPr>
          <w:p w14:paraId="1633E39E" w14:textId="77777777" w:rsidR="003F4334" w:rsidRPr="00C764C1" w:rsidRDefault="003F4334" w:rsidP="00126B27">
            <w:pPr>
              <w:jc w:val="right"/>
              <w:rPr>
                <w:color w:val="000000" w:themeColor="text1"/>
                <w:sz w:val="22"/>
                <w:szCs w:val="22"/>
              </w:rPr>
            </w:pPr>
            <w:r>
              <w:rPr>
                <w:color w:val="000000" w:themeColor="text1"/>
                <w:sz w:val="22"/>
                <w:szCs w:val="22"/>
              </w:rPr>
              <w:t>-1.778</w:t>
            </w:r>
          </w:p>
        </w:tc>
        <w:tc>
          <w:tcPr>
            <w:tcW w:w="1345" w:type="dxa"/>
          </w:tcPr>
          <w:p w14:paraId="5FAFF1B9" w14:textId="77777777" w:rsidR="003F4334" w:rsidRPr="00C764C1" w:rsidRDefault="003F4334" w:rsidP="00126B27">
            <w:pPr>
              <w:jc w:val="right"/>
              <w:rPr>
                <w:color w:val="000000" w:themeColor="text1"/>
                <w:sz w:val="22"/>
                <w:szCs w:val="22"/>
              </w:rPr>
            </w:pPr>
            <w:r>
              <w:rPr>
                <w:color w:val="000000" w:themeColor="text1"/>
                <w:sz w:val="22"/>
                <w:szCs w:val="22"/>
              </w:rPr>
              <w:t>3.014</w:t>
            </w:r>
          </w:p>
        </w:tc>
      </w:tr>
      <w:tr w:rsidR="003F4334" w14:paraId="3C11B261" w14:textId="77777777" w:rsidTr="00126B27">
        <w:tc>
          <w:tcPr>
            <w:tcW w:w="1705" w:type="dxa"/>
            <w:vMerge w:val="restart"/>
          </w:tcPr>
          <w:p w14:paraId="564A2007" w14:textId="77777777" w:rsidR="003F4334" w:rsidRPr="00C764C1" w:rsidRDefault="003F4334" w:rsidP="00126B27">
            <w:pPr>
              <w:rPr>
                <w:color w:val="000000" w:themeColor="text1"/>
                <w:sz w:val="22"/>
                <w:szCs w:val="22"/>
              </w:rPr>
            </w:pPr>
            <w:r>
              <w:rPr>
                <w:color w:val="000000" w:themeColor="text1"/>
                <w:sz w:val="22"/>
                <w:szCs w:val="22"/>
              </w:rPr>
              <w:t>Referral intention</w:t>
            </w:r>
          </w:p>
        </w:tc>
        <w:tc>
          <w:tcPr>
            <w:tcW w:w="810" w:type="dxa"/>
          </w:tcPr>
          <w:p w14:paraId="74BB8914" w14:textId="77777777" w:rsidR="003F4334" w:rsidRDefault="003F4334" w:rsidP="00126B27">
            <w:pPr>
              <w:rPr>
                <w:color w:val="000000" w:themeColor="text1"/>
                <w:sz w:val="22"/>
                <w:szCs w:val="22"/>
              </w:rPr>
            </w:pPr>
            <w:r>
              <w:rPr>
                <w:color w:val="000000" w:themeColor="text1"/>
                <w:sz w:val="22"/>
                <w:szCs w:val="22"/>
              </w:rPr>
              <w:t>RF1</w:t>
            </w:r>
          </w:p>
        </w:tc>
        <w:tc>
          <w:tcPr>
            <w:tcW w:w="994" w:type="dxa"/>
          </w:tcPr>
          <w:p w14:paraId="5986AA9E"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E4C4E09"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705A728D" w14:textId="77777777" w:rsidR="003F4334" w:rsidRPr="00C764C1" w:rsidRDefault="003F4334" w:rsidP="00126B27">
            <w:pPr>
              <w:jc w:val="right"/>
              <w:rPr>
                <w:color w:val="000000" w:themeColor="text1"/>
                <w:sz w:val="22"/>
                <w:szCs w:val="22"/>
              </w:rPr>
            </w:pPr>
            <w:r>
              <w:rPr>
                <w:color w:val="000000" w:themeColor="text1"/>
                <w:sz w:val="22"/>
                <w:szCs w:val="22"/>
              </w:rPr>
              <w:t>5.02</w:t>
            </w:r>
          </w:p>
        </w:tc>
        <w:tc>
          <w:tcPr>
            <w:tcW w:w="1170" w:type="dxa"/>
          </w:tcPr>
          <w:p w14:paraId="58E98FC5" w14:textId="77777777" w:rsidR="003F4334" w:rsidRPr="00C764C1" w:rsidRDefault="003F4334" w:rsidP="00126B27">
            <w:pPr>
              <w:jc w:val="right"/>
              <w:rPr>
                <w:color w:val="000000" w:themeColor="text1"/>
                <w:sz w:val="22"/>
                <w:szCs w:val="22"/>
              </w:rPr>
            </w:pPr>
            <w:r>
              <w:rPr>
                <w:color w:val="000000" w:themeColor="text1"/>
                <w:sz w:val="22"/>
                <w:szCs w:val="22"/>
              </w:rPr>
              <w:t>1.525</w:t>
            </w:r>
          </w:p>
        </w:tc>
        <w:tc>
          <w:tcPr>
            <w:tcW w:w="1260" w:type="dxa"/>
          </w:tcPr>
          <w:p w14:paraId="133D5ED9" w14:textId="77777777" w:rsidR="003F4334" w:rsidRPr="00C764C1" w:rsidRDefault="003F4334" w:rsidP="00126B27">
            <w:pPr>
              <w:jc w:val="right"/>
              <w:rPr>
                <w:color w:val="000000" w:themeColor="text1"/>
                <w:sz w:val="22"/>
                <w:szCs w:val="22"/>
              </w:rPr>
            </w:pPr>
            <w:r>
              <w:rPr>
                <w:color w:val="000000" w:themeColor="text1"/>
                <w:sz w:val="22"/>
                <w:szCs w:val="22"/>
              </w:rPr>
              <w:t>-0.803</w:t>
            </w:r>
          </w:p>
        </w:tc>
        <w:tc>
          <w:tcPr>
            <w:tcW w:w="1345" w:type="dxa"/>
          </w:tcPr>
          <w:p w14:paraId="346C5BFC" w14:textId="77777777" w:rsidR="003F4334" w:rsidRPr="00C764C1" w:rsidRDefault="003F4334" w:rsidP="00126B27">
            <w:pPr>
              <w:jc w:val="right"/>
              <w:rPr>
                <w:color w:val="000000" w:themeColor="text1"/>
                <w:sz w:val="22"/>
                <w:szCs w:val="22"/>
              </w:rPr>
            </w:pPr>
            <w:r>
              <w:rPr>
                <w:color w:val="000000" w:themeColor="text1"/>
                <w:sz w:val="22"/>
                <w:szCs w:val="22"/>
              </w:rPr>
              <w:t>1.088</w:t>
            </w:r>
          </w:p>
        </w:tc>
      </w:tr>
      <w:tr w:rsidR="003F4334" w14:paraId="734B2F0C" w14:textId="77777777" w:rsidTr="00126B27">
        <w:tc>
          <w:tcPr>
            <w:tcW w:w="1705" w:type="dxa"/>
            <w:vMerge/>
          </w:tcPr>
          <w:p w14:paraId="0DF5194B" w14:textId="77777777" w:rsidR="003F4334" w:rsidRPr="00AB66F3" w:rsidRDefault="003F4334" w:rsidP="00126B27">
            <w:pPr>
              <w:rPr>
                <w:color w:val="000000" w:themeColor="text1"/>
                <w:sz w:val="22"/>
                <w:szCs w:val="22"/>
              </w:rPr>
            </w:pPr>
          </w:p>
        </w:tc>
        <w:tc>
          <w:tcPr>
            <w:tcW w:w="810" w:type="dxa"/>
          </w:tcPr>
          <w:p w14:paraId="0ED814DC" w14:textId="77777777" w:rsidR="003F4334" w:rsidRDefault="003F4334" w:rsidP="00126B27">
            <w:pPr>
              <w:rPr>
                <w:color w:val="000000" w:themeColor="text1"/>
                <w:sz w:val="22"/>
                <w:szCs w:val="22"/>
              </w:rPr>
            </w:pPr>
            <w:r>
              <w:rPr>
                <w:color w:val="000000" w:themeColor="text1"/>
                <w:sz w:val="22"/>
                <w:szCs w:val="22"/>
              </w:rPr>
              <w:t>RF2</w:t>
            </w:r>
          </w:p>
        </w:tc>
        <w:tc>
          <w:tcPr>
            <w:tcW w:w="994" w:type="dxa"/>
          </w:tcPr>
          <w:p w14:paraId="12A501C2"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5F412E0A"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6290292C" w14:textId="77777777" w:rsidR="003F4334" w:rsidRPr="00C764C1" w:rsidRDefault="003F4334" w:rsidP="00126B27">
            <w:pPr>
              <w:jc w:val="right"/>
              <w:rPr>
                <w:color w:val="000000" w:themeColor="text1"/>
                <w:sz w:val="22"/>
                <w:szCs w:val="22"/>
              </w:rPr>
            </w:pPr>
            <w:r>
              <w:rPr>
                <w:color w:val="000000" w:themeColor="text1"/>
                <w:sz w:val="22"/>
                <w:szCs w:val="22"/>
              </w:rPr>
              <w:t>4.73</w:t>
            </w:r>
          </w:p>
        </w:tc>
        <w:tc>
          <w:tcPr>
            <w:tcW w:w="1170" w:type="dxa"/>
          </w:tcPr>
          <w:p w14:paraId="4F885A45" w14:textId="77777777" w:rsidR="003F4334" w:rsidRPr="00C764C1" w:rsidRDefault="003F4334" w:rsidP="00126B27">
            <w:pPr>
              <w:jc w:val="right"/>
              <w:rPr>
                <w:color w:val="000000" w:themeColor="text1"/>
                <w:sz w:val="22"/>
                <w:szCs w:val="22"/>
              </w:rPr>
            </w:pPr>
            <w:r>
              <w:rPr>
                <w:color w:val="000000" w:themeColor="text1"/>
                <w:sz w:val="22"/>
                <w:szCs w:val="22"/>
              </w:rPr>
              <w:t>1.621</w:t>
            </w:r>
          </w:p>
        </w:tc>
        <w:tc>
          <w:tcPr>
            <w:tcW w:w="1260" w:type="dxa"/>
          </w:tcPr>
          <w:p w14:paraId="3CFBE860" w14:textId="77777777" w:rsidR="003F4334" w:rsidRPr="00C764C1" w:rsidRDefault="003F4334" w:rsidP="00126B27">
            <w:pPr>
              <w:jc w:val="right"/>
              <w:rPr>
                <w:color w:val="000000" w:themeColor="text1"/>
                <w:sz w:val="22"/>
                <w:szCs w:val="22"/>
              </w:rPr>
            </w:pPr>
            <w:r>
              <w:rPr>
                <w:color w:val="000000" w:themeColor="text1"/>
                <w:sz w:val="22"/>
                <w:szCs w:val="22"/>
              </w:rPr>
              <w:t>-1.504</w:t>
            </w:r>
          </w:p>
        </w:tc>
        <w:tc>
          <w:tcPr>
            <w:tcW w:w="1345" w:type="dxa"/>
          </w:tcPr>
          <w:p w14:paraId="270E8684" w14:textId="77777777" w:rsidR="003F4334" w:rsidRPr="00C764C1" w:rsidRDefault="003F4334" w:rsidP="00126B27">
            <w:pPr>
              <w:jc w:val="right"/>
              <w:rPr>
                <w:color w:val="000000" w:themeColor="text1"/>
                <w:sz w:val="22"/>
                <w:szCs w:val="22"/>
              </w:rPr>
            </w:pPr>
            <w:r>
              <w:rPr>
                <w:color w:val="000000" w:themeColor="text1"/>
                <w:sz w:val="22"/>
                <w:szCs w:val="22"/>
              </w:rPr>
              <w:t>-.183</w:t>
            </w:r>
          </w:p>
        </w:tc>
      </w:tr>
      <w:tr w:rsidR="003F4334" w14:paraId="3F1973F7" w14:textId="77777777" w:rsidTr="00126B27">
        <w:tc>
          <w:tcPr>
            <w:tcW w:w="1705" w:type="dxa"/>
            <w:vMerge/>
          </w:tcPr>
          <w:p w14:paraId="2658C8EF" w14:textId="77777777" w:rsidR="003F4334" w:rsidRPr="00AB66F3" w:rsidRDefault="003F4334" w:rsidP="00126B27">
            <w:pPr>
              <w:rPr>
                <w:color w:val="000000" w:themeColor="text1"/>
                <w:sz w:val="22"/>
                <w:szCs w:val="22"/>
              </w:rPr>
            </w:pPr>
          </w:p>
        </w:tc>
        <w:tc>
          <w:tcPr>
            <w:tcW w:w="810" w:type="dxa"/>
          </w:tcPr>
          <w:p w14:paraId="3721501E" w14:textId="77777777" w:rsidR="003F4334" w:rsidRDefault="003F4334" w:rsidP="00126B27">
            <w:pPr>
              <w:rPr>
                <w:color w:val="000000" w:themeColor="text1"/>
                <w:sz w:val="22"/>
                <w:szCs w:val="22"/>
              </w:rPr>
            </w:pPr>
            <w:r>
              <w:rPr>
                <w:color w:val="000000" w:themeColor="text1"/>
                <w:sz w:val="22"/>
                <w:szCs w:val="22"/>
              </w:rPr>
              <w:t>RF3</w:t>
            </w:r>
          </w:p>
        </w:tc>
        <w:tc>
          <w:tcPr>
            <w:tcW w:w="994" w:type="dxa"/>
          </w:tcPr>
          <w:p w14:paraId="140B59D4"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281E612"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C640207" w14:textId="77777777" w:rsidR="003F4334" w:rsidRPr="00C764C1" w:rsidRDefault="003F4334" w:rsidP="00126B27">
            <w:pPr>
              <w:jc w:val="right"/>
              <w:rPr>
                <w:color w:val="000000" w:themeColor="text1"/>
                <w:sz w:val="22"/>
                <w:szCs w:val="22"/>
              </w:rPr>
            </w:pPr>
            <w:r>
              <w:rPr>
                <w:color w:val="000000" w:themeColor="text1"/>
                <w:sz w:val="22"/>
                <w:szCs w:val="22"/>
              </w:rPr>
              <w:t>5.58</w:t>
            </w:r>
          </w:p>
        </w:tc>
        <w:tc>
          <w:tcPr>
            <w:tcW w:w="1170" w:type="dxa"/>
          </w:tcPr>
          <w:p w14:paraId="43AE96F1" w14:textId="77777777" w:rsidR="003F4334" w:rsidRPr="00C764C1" w:rsidRDefault="003F4334" w:rsidP="00126B27">
            <w:pPr>
              <w:jc w:val="right"/>
              <w:rPr>
                <w:color w:val="000000" w:themeColor="text1"/>
                <w:sz w:val="22"/>
                <w:szCs w:val="22"/>
              </w:rPr>
            </w:pPr>
            <w:r>
              <w:rPr>
                <w:color w:val="000000" w:themeColor="text1"/>
                <w:sz w:val="22"/>
                <w:szCs w:val="22"/>
              </w:rPr>
              <w:t>1.741</w:t>
            </w:r>
          </w:p>
        </w:tc>
        <w:tc>
          <w:tcPr>
            <w:tcW w:w="1260" w:type="dxa"/>
          </w:tcPr>
          <w:p w14:paraId="1BE17192" w14:textId="77777777" w:rsidR="003F4334" w:rsidRPr="00C764C1" w:rsidRDefault="003F4334" w:rsidP="00126B27">
            <w:pPr>
              <w:jc w:val="right"/>
              <w:rPr>
                <w:color w:val="000000" w:themeColor="text1"/>
                <w:sz w:val="22"/>
                <w:szCs w:val="22"/>
              </w:rPr>
            </w:pPr>
            <w:r>
              <w:rPr>
                <w:color w:val="000000" w:themeColor="text1"/>
                <w:sz w:val="22"/>
                <w:szCs w:val="22"/>
              </w:rPr>
              <w:t>-1.021</w:t>
            </w:r>
          </w:p>
        </w:tc>
        <w:tc>
          <w:tcPr>
            <w:tcW w:w="1345" w:type="dxa"/>
          </w:tcPr>
          <w:p w14:paraId="32CEB599" w14:textId="77777777" w:rsidR="003F4334" w:rsidRPr="00C764C1" w:rsidRDefault="003F4334" w:rsidP="00126B27">
            <w:pPr>
              <w:jc w:val="right"/>
              <w:rPr>
                <w:color w:val="000000" w:themeColor="text1"/>
                <w:sz w:val="22"/>
                <w:szCs w:val="22"/>
              </w:rPr>
            </w:pPr>
            <w:r>
              <w:rPr>
                <w:color w:val="000000" w:themeColor="text1"/>
                <w:sz w:val="22"/>
                <w:szCs w:val="22"/>
              </w:rPr>
              <w:t>1.187</w:t>
            </w:r>
          </w:p>
        </w:tc>
      </w:tr>
      <w:tr w:rsidR="003F4334" w14:paraId="09B75C8A" w14:textId="77777777" w:rsidTr="00126B27">
        <w:tc>
          <w:tcPr>
            <w:tcW w:w="1705" w:type="dxa"/>
            <w:vMerge/>
          </w:tcPr>
          <w:p w14:paraId="4E82AC36" w14:textId="77777777" w:rsidR="003F4334" w:rsidRPr="00AB66F3" w:rsidRDefault="003F4334" w:rsidP="00126B27">
            <w:pPr>
              <w:rPr>
                <w:color w:val="000000" w:themeColor="text1"/>
                <w:sz w:val="22"/>
                <w:szCs w:val="22"/>
              </w:rPr>
            </w:pPr>
          </w:p>
        </w:tc>
        <w:tc>
          <w:tcPr>
            <w:tcW w:w="810" w:type="dxa"/>
          </w:tcPr>
          <w:p w14:paraId="06157986" w14:textId="77777777" w:rsidR="003F4334" w:rsidRDefault="003F4334" w:rsidP="00126B27">
            <w:pPr>
              <w:rPr>
                <w:color w:val="000000" w:themeColor="text1"/>
                <w:sz w:val="22"/>
                <w:szCs w:val="22"/>
              </w:rPr>
            </w:pPr>
            <w:r>
              <w:rPr>
                <w:color w:val="000000" w:themeColor="text1"/>
                <w:sz w:val="22"/>
                <w:szCs w:val="22"/>
              </w:rPr>
              <w:t>RF4</w:t>
            </w:r>
          </w:p>
        </w:tc>
        <w:tc>
          <w:tcPr>
            <w:tcW w:w="994" w:type="dxa"/>
          </w:tcPr>
          <w:p w14:paraId="00E3BE5C" w14:textId="77777777" w:rsidR="003F4334" w:rsidRPr="00C764C1" w:rsidRDefault="003F4334" w:rsidP="00126B27">
            <w:pPr>
              <w:rPr>
                <w:color w:val="000000" w:themeColor="text1"/>
                <w:sz w:val="22"/>
                <w:szCs w:val="22"/>
              </w:rPr>
            </w:pPr>
            <w:r>
              <w:rPr>
                <w:color w:val="000000" w:themeColor="text1"/>
                <w:sz w:val="22"/>
                <w:szCs w:val="22"/>
              </w:rPr>
              <w:t>2</w:t>
            </w:r>
          </w:p>
        </w:tc>
        <w:tc>
          <w:tcPr>
            <w:tcW w:w="986" w:type="dxa"/>
          </w:tcPr>
          <w:p w14:paraId="3C0A7722"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78893787" w14:textId="77777777" w:rsidR="003F4334" w:rsidRPr="00C764C1" w:rsidRDefault="003F4334" w:rsidP="00126B27">
            <w:pPr>
              <w:jc w:val="right"/>
              <w:rPr>
                <w:color w:val="000000" w:themeColor="text1"/>
                <w:sz w:val="22"/>
                <w:szCs w:val="22"/>
              </w:rPr>
            </w:pPr>
            <w:r>
              <w:rPr>
                <w:color w:val="000000" w:themeColor="text1"/>
                <w:sz w:val="22"/>
                <w:szCs w:val="22"/>
              </w:rPr>
              <w:t>5.77</w:t>
            </w:r>
          </w:p>
        </w:tc>
        <w:tc>
          <w:tcPr>
            <w:tcW w:w="1170" w:type="dxa"/>
          </w:tcPr>
          <w:p w14:paraId="43243C17" w14:textId="77777777" w:rsidR="003F4334" w:rsidRPr="00C764C1" w:rsidRDefault="003F4334" w:rsidP="00126B27">
            <w:pPr>
              <w:jc w:val="right"/>
              <w:rPr>
                <w:color w:val="000000" w:themeColor="text1"/>
                <w:sz w:val="22"/>
                <w:szCs w:val="22"/>
              </w:rPr>
            </w:pPr>
            <w:r>
              <w:rPr>
                <w:color w:val="000000" w:themeColor="text1"/>
                <w:sz w:val="22"/>
                <w:szCs w:val="22"/>
              </w:rPr>
              <w:t>1.308</w:t>
            </w:r>
          </w:p>
        </w:tc>
        <w:tc>
          <w:tcPr>
            <w:tcW w:w="1260" w:type="dxa"/>
          </w:tcPr>
          <w:p w14:paraId="6022168B" w14:textId="77777777" w:rsidR="003F4334" w:rsidRPr="00C764C1" w:rsidRDefault="003F4334" w:rsidP="00126B27">
            <w:pPr>
              <w:jc w:val="right"/>
              <w:rPr>
                <w:color w:val="000000" w:themeColor="text1"/>
                <w:sz w:val="22"/>
                <w:szCs w:val="22"/>
              </w:rPr>
            </w:pPr>
            <w:r>
              <w:rPr>
                <w:color w:val="000000" w:themeColor="text1"/>
                <w:sz w:val="22"/>
                <w:szCs w:val="22"/>
              </w:rPr>
              <w:t>-0.488</w:t>
            </w:r>
          </w:p>
        </w:tc>
        <w:tc>
          <w:tcPr>
            <w:tcW w:w="1345" w:type="dxa"/>
          </w:tcPr>
          <w:p w14:paraId="16C7CAAF" w14:textId="77777777" w:rsidR="003F4334" w:rsidRPr="00C764C1" w:rsidRDefault="003F4334" w:rsidP="00126B27">
            <w:pPr>
              <w:jc w:val="right"/>
              <w:rPr>
                <w:color w:val="000000" w:themeColor="text1"/>
                <w:sz w:val="22"/>
                <w:szCs w:val="22"/>
              </w:rPr>
            </w:pPr>
            <w:r>
              <w:rPr>
                <w:color w:val="000000" w:themeColor="text1"/>
                <w:sz w:val="22"/>
                <w:szCs w:val="22"/>
              </w:rPr>
              <w:t>.753</w:t>
            </w:r>
          </w:p>
        </w:tc>
      </w:tr>
      <w:tr w:rsidR="003F4334" w14:paraId="0E6A6B9A" w14:textId="77777777" w:rsidTr="00126B27">
        <w:tc>
          <w:tcPr>
            <w:tcW w:w="1705" w:type="dxa"/>
            <w:vMerge w:val="restart"/>
          </w:tcPr>
          <w:p w14:paraId="5A65E01D" w14:textId="77777777" w:rsidR="003F4334" w:rsidRPr="00C764C1" w:rsidRDefault="003F4334" w:rsidP="00126B27">
            <w:pPr>
              <w:rPr>
                <w:color w:val="000000" w:themeColor="text1"/>
                <w:sz w:val="22"/>
                <w:szCs w:val="22"/>
              </w:rPr>
            </w:pPr>
            <w:r>
              <w:rPr>
                <w:color w:val="000000" w:themeColor="text1"/>
                <w:sz w:val="22"/>
                <w:szCs w:val="22"/>
              </w:rPr>
              <w:t>Mindfulness</w:t>
            </w:r>
          </w:p>
        </w:tc>
        <w:tc>
          <w:tcPr>
            <w:tcW w:w="810" w:type="dxa"/>
          </w:tcPr>
          <w:p w14:paraId="1153AB67" w14:textId="77777777" w:rsidR="003F4334" w:rsidRDefault="003F4334" w:rsidP="00126B27">
            <w:pPr>
              <w:rPr>
                <w:color w:val="000000" w:themeColor="text1"/>
                <w:sz w:val="22"/>
                <w:szCs w:val="22"/>
              </w:rPr>
            </w:pPr>
            <w:r>
              <w:rPr>
                <w:color w:val="000000" w:themeColor="text1"/>
                <w:sz w:val="22"/>
                <w:szCs w:val="22"/>
              </w:rPr>
              <w:t>MIN1</w:t>
            </w:r>
          </w:p>
        </w:tc>
        <w:tc>
          <w:tcPr>
            <w:tcW w:w="994" w:type="dxa"/>
          </w:tcPr>
          <w:p w14:paraId="51E3535A"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190181BC"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69DABB32" w14:textId="77777777" w:rsidR="003F4334" w:rsidRPr="00C764C1" w:rsidRDefault="003F4334" w:rsidP="00126B27">
            <w:pPr>
              <w:jc w:val="right"/>
              <w:rPr>
                <w:color w:val="000000" w:themeColor="text1"/>
                <w:sz w:val="22"/>
                <w:szCs w:val="22"/>
              </w:rPr>
            </w:pPr>
            <w:r>
              <w:rPr>
                <w:color w:val="000000" w:themeColor="text1"/>
                <w:sz w:val="22"/>
                <w:szCs w:val="22"/>
              </w:rPr>
              <w:t>5.76</w:t>
            </w:r>
          </w:p>
        </w:tc>
        <w:tc>
          <w:tcPr>
            <w:tcW w:w="1170" w:type="dxa"/>
          </w:tcPr>
          <w:p w14:paraId="074C6C52" w14:textId="77777777" w:rsidR="003F4334" w:rsidRPr="00C764C1" w:rsidRDefault="003F4334" w:rsidP="00126B27">
            <w:pPr>
              <w:jc w:val="right"/>
              <w:rPr>
                <w:color w:val="000000" w:themeColor="text1"/>
                <w:sz w:val="22"/>
                <w:szCs w:val="22"/>
              </w:rPr>
            </w:pPr>
            <w:r>
              <w:rPr>
                <w:color w:val="000000" w:themeColor="text1"/>
                <w:sz w:val="22"/>
                <w:szCs w:val="22"/>
              </w:rPr>
              <w:t>1.734</w:t>
            </w:r>
          </w:p>
        </w:tc>
        <w:tc>
          <w:tcPr>
            <w:tcW w:w="1260" w:type="dxa"/>
          </w:tcPr>
          <w:p w14:paraId="19E442A2" w14:textId="77777777" w:rsidR="003F4334" w:rsidRPr="00C764C1" w:rsidRDefault="003F4334" w:rsidP="00126B27">
            <w:pPr>
              <w:jc w:val="right"/>
              <w:rPr>
                <w:color w:val="000000" w:themeColor="text1"/>
                <w:sz w:val="22"/>
                <w:szCs w:val="22"/>
              </w:rPr>
            </w:pPr>
            <w:r>
              <w:rPr>
                <w:color w:val="000000" w:themeColor="text1"/>
                <w:sz w:val="22"/>
                <w:szCs w:val="22"/>
              </w:rPr>
              <w:t>-0.118</w:t>
            </w:r>
          </w:p>
        </w:tc>
        <w:tc>
          <w:tcPr>
            <w:tcW w:w="1345" w:type="dxa"/>
          </w:tcPr>
          <w:p w14:paraId="64DD0735" w14:textId="77777777" w:rsidR="003F4334" w:rsidRPr="00C764C1" w:rsidRDefault="003F4334" w:rsidP="00126B27">
            <w:pPr>
              <w:jc w:val="right"/>
              <w:rPr>
                <w:color w:val="000000" w:themeColor="text1"/>
                <w:sz w:val="22"/>
                <w:szCs w:val="22"/>
              </w:rPr>
            </w:pPr>
            <w:r>
              <w:rPr>
                <w:color w:val="000000" w:themeColor="text1"/>
                <w:sz w:val="22"/>
                <w:szCs w:val="22"/>
              </w:rPr>
              <w:t>.847</w:t>
            </w:r>
          </w:p>
        </w:tc>
      </w:tr>
      <w:tr w:rsidR="003F4334" w14:paraId="7AA1F51C" w14:textId="77777777" w:rsidTr="00126B27">
        <w:tc>
          <w:tcPr>
            <w:tcW w:w="1705" w:type="dxa"/>
            <w:vMerge/>
          </w:tcPr>
          <w:p w14:paraId="23AEA347" w14:textId="77777777" w:rsidR="003F4334" w:rsidRPr="00AB66F3" w:rsidRDefault="003F4334" w:rsidP="00126B27">
            <w:pPr>
              <w:rPr>
                <w:color w:val="000000" w:themeColor="text1"/>
                <w:sz w:val="22"/>
                <w:szCs w:val="22"/>
              </w:rPr>
            </w:pPr>
          </w:p>
        </w:tc>
        <w:tc>
          <w:tcPr>
            <w:tcW w:w="810" w:type="dxa"/>
          </w:tcPr>
          <w:p w14:paraId="7DBA9456" w14:textId="77777777" w:rsidR="003F4334" w:rsidRDefault="003F4334" w:rsidP="00126B27">
            <w:pPr>
              <w:rPr>
                <w:color w:val="000000" w:themeColor="text1"/>
                <w:sz w:val="22"/>
                <w:szCs w:val="22"/>
              </w:rPr>
            </w:pPr>
            <w:r>
              <w:rPr>
                <w:color w:val="000000" w:themeColor="text1"/>
                <w:sz w:val="22"/>
                <w:szCs w:val="22"/>
              </w:rPr>
              <w:t>MIN2</w:t>
            </w:r>
          </w:p>
        </w:tc>
        <w:tc>
          <w:tcPr>
            <w:tcW w:w="994" w:type="dxa"/>
          </w:tcPr>
          <w:p w14:paraId="79D99442"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2B19B345"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3FF2B52" w14:textId="77777777" w:rsidR="003F4334" w:rsidRPr="00C764C1" w:rsidRDefault="003F4334" w:rsidP="00126B27">
            <w:pPr>
              <w:jc w:val="right"/>
              <w:rPr>
                <w:color w:val="000000" w:themeColor="text1"/>
                <w:sz w:val="22"/>
                <w:szCs w:val="22"/>
              </w:rPr>
            </w:pPr>
            <w:r>
              <w:rPr>
                <w:color w:val="000000" w:themeColor="text1"/>
                <w:sz w:val="22"/>
                <w:szCs w:val="22"/>
              </w:rPr>
              <w:t>4.90</w:t>
            </w:r>
          </w:p>
        </w:tc>
        <w:tc>
          <w:tcPr>
            <w:tcW w:w="1170" w:type="dxa"/>
          </w:tcPr>
          <w:p w14:paraId="3F2DA6AE" w14:textId="77777777" w:rsidR="003F4334" w:rsidRPr="00C764C1" w:rsidRDefault="003F4334" w:rsidP="00126B27">
            <w:pPr>
              <w:jc w:val="right"/>
              <w:rPr>
                <w:color w:val="000000" w:themeColor="text1"/>
                <w:sz w:val="22"/>
                <w:szCs w:val="22"/>
              </w:rPr>
            </w:pPr>
            <w:r>
              <w:rPr>
                <w:color w:val="000000" w:themeColor="text1"/>
                <w:sz w:val="22"/>
                <w:szCs w:val="22"/>
              </w:rPr>
              <w:t>1.502</w:t>
            </w:r>
          </w:p>
        </w:tc>
        <w:tc>
          <w:tcPr>
            <w:tcW w:w="1260" w:type="dxa"/>
          </w:tcPr>
          <w:p w14:paraId="55603C66" w14:textId="77777777" w:rsidR="003F4334" w:rsidRPr="00C764C1" w:rsidRDefault="003F4334" w:rsidP="00126B27">
            <w:pPr>
              <w:jc w:val="right"/>
              <w:rPr>
                <w:color w:val="000000" w:themeColor="text1"/>
                <w:sz w:val="22"/>
                <w:szCs w:val="22"/>
              </w:rPr>
            </w:pPr>
            <w:r>
              <w:rPr>
                <w:color w:val="000000" w:themeColor="text1"/>
                <w:sz w:val="22"/>
                <w:szCs w:val="22"/>
              </w:rPr>
              <w:t>-0.344</w:t>
            </w:r>
          </w:p>
        </w:tc>
        <w:tc>
          <w:tcPr>
            <w:tcW w:w="1345" w:type="dxa"/>
          </w:tcPr>
          <w:p w14:paraId="67F9F111" w14:textId="77777777" w:rsidR="003F4334" w:rsidRPr="00C764C1" w:rsidRDefault="003F4334" w:rsidP="00126B27">
            <w:pPr>
              <w:jc w:val="right"/>
              <w:rPr>
                <w:color w:val="000000" w:themeColor="text1"/>
                <w:sz w:val="22"/>
                <w:szCs w:val="22"/>
              </w:rPr>
            </w:pPr>
            <w:r>
              <w:rPr>
                <w:color w:val="000000" w:themeColor="text1"/>
                <w:sz w:val="22"/>
                <w:szCs w:val="22"/>
              </w:rPr>
              <w:t>2.436</w:t>
            </w:r>
          </w:p>
        </w:tc>
      </w:tr>
      <w:tr w:rsidR="003F4334" w14:paraId="40187EAD" w14:textId="77777777" w:rsidTr="00126B27">
        <w:tc>
          <w:tcPr>
            <w:tcW w:w="1705" w:type="dxa"/>
            <w:vMerge/>
          </w:tcPr>
          <w:p w14:paraId="32452E81" w14:textId="77777777" w:rsidR="003F4334" w:rsidRPr="00AB66F3" w:rsidRDefault="003F4334" w:rsidP="00126B27">
            <w:pPr>
              <w:rPr>
                <w:color w:val="000000" w:themeColor="text1"/>
                <w:sz w:val="22"/>
                <w:szCs w:val="22"/>
              </w:rPr>
            </w:pPr>
          </w:p>
        </w:tc>
        <w:tc>
          <w:tcPr>
            <w:tcW w:w="810" w:type="dxa"/>
          </w:tcPr>
          <w:p w14:paraId="2315E41B" w14:textId="77777777" w:rsidR="003F4334" w:rsidRPr="00C51F96" w:rsidRDefault="003F4334" w:rsidP="00126B27">
            <w:pPr>
              <w:rPr>
                <w:b/>
                <w:color w:val="000000" w:themeColor="text1"/>
                <w:sz w:val="22"/>
                <w:szCs w:val="22"/>
              </w:rPr>
            </w:pPr>
            <w:r w:rsidRPr="00C51F96">
              <w:rPr>
                <w:b/>
                <w:color w:val="000000" w:themeColor="text1"/>
                <w:sz w:val="22"/>
                <w:szCs w:val="22"/>
              </w:rPr>
              <w:t>MIN3</w:t>
            </w:r>
          </w:p>
        </w:tc>
        <w:tc>
          <w:tcPr>
            <w:tcW w:w="994" w:type="dxa"/>
          </w:tcPr>
          <w:p w14:paraId="19DCA01A"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3FF6B314"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7640D17E" w14:textId="77777777" w:rsidR="003F4334" w:rsidRPr="00C764C1" w:rsidRDefault="003F4334" w:rsidP="00126B27">
            <w:pPr>
              <w:jc w:val="right"/>
              <w:rPr>
                <w:color w:val="000000" w:themeColor="text1"/>
                <w:sz w:val="22"/>
                <w:szCs w:val="22"/>
              </w:rPr>
            </w:pPr>
            <w:r>
              <w:rPr>
                <w:color w:val="000000" w:themeColor="text1"/>
                <w:sz w:val="22"/>
                <w:szCs w:val="22"/>
              </w:rPr>
              <w:t>3.99</w:t>
            </w:r>
          </w:p>
        </w:tc>
        <w:tc>
          <w:tcPr>
            <w:tcW w:w="1170" w:type="dxa"/>
          </w:tcPr>
          <w:p w14:paraId="2FB1B6B3" w14:textId="77777777" w:rsidR="003F4334" w:rsidRPr="00C764C1" w:rsidRDefault="003F4334" w:rsidP="00126B27">
            <w:pPr>
              <w:jc w:val="right"/>
              <w:rPr>
                <w:color w:val="000000" w:themeColor="text1"/>
                <w:sz w:val="22"/>
                <w:szCs w:val="22"/>
              </w:rPr>
            </w:pPr>
            <w:r>
              <w:rPr>
                <w:color w:val="000000" w:themeColor="text1"/>
                <w:sz w:val="22"/>
                <w:szCs w:val="22"/>
              </w:rPr>
              <w:t>1.675</w:t>
            </w:r>
          </w:p>
        </w:tc>
        <w:tc>
          <w:tcPr>
            <w:tcW w:w="1260" w:type="dxa"/>
          </w:tcPr>
          <w:p w14:paraId="4FBAC878" w14:textId="77777777" w:rsidR="003F4334" w:rsidRPr="00C764C1" w:rsidRDefault="003F4334" w:rsidP="00126B27">
            <w:pPr>
              <w:jc w:val="right"/>
              <w:rPr>
                <w:color w:val="000000" w:themeColor="text1"/>
                <w:sz w:val="22"/>
                <w:szCs w:val="22"/>
              </w:rPr>
            </w:pPr>
            <w:r>
              <w:rPr>
                <w:color w:val="000000" w:themeColor="text1"/>
                <w:sz w:val="22"/>
                <w:szCs w:val="22"/>
              </w:rPr>
              <w:t>-0.887</w:t>
            </w:r>
          </w:p>
        </w:tc>
        <w:tc>
          <w:tcPr>
            <w:tcW w:w="1345" w:type="dxa"/>
          </w:tcPr>
          <w:p w14:paraId="4BA97C75" w14:textId="77777777" w:rsidR="003F4334" w:rsidRPr="00C51F96" w:rsidRDefault="003F4334" w:rsidP="00126B27">
            <w:pPr>
              <w:jc w:val="right"/>
              <w:rPr>
                <w:b/>
                <w:color w:val="000000" w:themeColor="text1"/>
                <w:sz w:val="22"/>
                <w:szCs w:val="22"/>
              </w:rPr>
            </w:pPr>
            <w:r>
              <w:rPr>
                <w:b/>
                <w:color w:val="000000" w:themeColor="text1"/>
                <w:sz w:val="22"/>
                <w:szCs w:val="22"/>
              </w:rPr>
              <w:t>3</w:t>
            </w:r>
            <w:r w:rsidRPr="00C51F96">
              <w:rPr>
                <w:b/>
                <w:color w:val="000000" w:themeColor="text1"/>
                <w:sz w:val="22"/>
                <w:szCs w:val="22"/>
              </w:rPr>
              <w:t>.901</w:t>
            </w:r>
          </w:p>
        </w:tc>
      </w:tr>
      <w:tr w:rsidR="003F4334" w14:paraId="1C849549" w14:textId="77777777" w:rsidTr="00126B27">
        <w:tc>
          <w:tcPr>
            <w:tcW w:w="1705" w:type="dxa"/>
            <w:vMerge/>
          </w:tcPr>
          <w:p w14:paraId="06C09B74" w14:textId="77777777" w:rsidR="003F4334" w:rsidRPr="00AB66F3" w:rsidRDefault="003F4334" w:rsidP="00126B27">
            <w:pPr>
              <w:rPr>
                <w:color w:val="000000" w:themeColor="text1"/>
                <w:sz w:val="22"/>
                <w:szCs w:val="22"/>
              </w:rPr>
            </w:pPr>
          </w:p>
        </w:tc>
        <w:tc>
          <w:tcPr>
            <w:tcW w:w="810" w:type="dxa"/>
          </w:tcPr>
          <w:p w14:paraId="26185422" w14:textId="77777777" w:rsidR="003F4334" w:rsidRDefault="003F4334" w:rsidP="00126B27">
            <w:pPr>
              <w:rPr>
                <w:color w:val="000000" w:themeColor="text1"/>
                <w:sz w:val="22"/>
                <w:szCs w:val="22"/>
              </w:rPr>
            </w:pPr>
            <w:r>
              <w:rPr>
                <w:color w:val="000000" w:themeColor="text1"/>
                <w:sz w:val="22"/>
                <w:szCs w:val="22"/>
              </w:rPr>
              <w:t>MIN4</w:t>
            </w:r>
          </w:p>
        </w:tc>
        <w:tc>
          <w:tcPr>
            <w:tcW w:w="994" w:type="dxa"/>
          </w:tcPr>
          <w:p w14:paraId="0E606F86"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24A332FC"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3E7B614" w14:textId="77777777" w:rsidR="003F4334" w:rsidRPr="00C764C1" w:rsidRDefault="003F4334" w:rsidP="00126B27">
            <w:pPr>
              <w:jc w:val="right"/>
              <w:rPr>
                <w:color w:val="000000" w:themeColor="text1"/>
                <w:sz w:val="22"/>
                <w:szCs w:val="22"/>
              </w:rPr>
            </w:pPr>
            <w:r>
              <w:rPr>
                <w:color w:val="000000" w:themeColor="text1"/>
                <w:sz w:val="22"/>
                <w:szCs w:val="22"/>
              </w:rPr>
              <w:t>5.87</w:t>
            </w:r>
          </w:p>
        </w:tc>
        <w:tc>
          <w:tcPr>
            <w:tcW w:w="1170" w:type="dxa"/>
          </w:tcPr>
          <w:p w14:paraId="0B40F084" w14:textId="77777777" w:rsidR="003F4334" w:rsidRPr="00C764C1" w:rsidRDefault="003F4334" w:rsidP="00126B27">
            <w:pPr>
              <w:jc w:val="right"/>
              <w:rPr>
                <w:color w:val="000000" w:themeColor="text1"/>
                <w:sz w:val="22"/>
                <w:szCs w:val="22"/>
              </w:rPr>
            </w:pPr>
            <w:r>
              <w:rPr>
                <w:color w:val="000000" w:themeColor="text1"/>
                <w:sz w:val="22"/>
                <w:szCs w:val="22"/>
              </w:rPr>
              <w:t>1.443</w:t>
            </w:r>
          </w:p>
        </w:tc>
        <w:tc>
          <w:tcPr>
            <w:tcW w:w="1260" w:type="dxa"/>
          </w:tcPr>
          <w:p w14:paraId="5557A3DC" w14:textId="77777777" w:rsidR="003F4334" w:rsidRPr="00C764C1" w:rsidRDefault="003F4334" w:rsidP="00126B27">
            <w:pPr>
              <w:jc w:val="right"/>
              <w:rPr>
                <w:color w:val="000000" w:themeColor="text1"/>
                <w:sz w:val="22"/>
                <w:szCs w:val="22"/>
              </w:rPr>
            </w:pPr>
            <w:r>
              <w:rPr>
                <w:color w:val="000000" w:themeColor="text1"/>
                <w:sz w:val="22"/>
                <w:szCs w:val="22"/>
              </w:rPr>
              <w:t>-1.429</w:t>
            </w:r>
          </w:p>
        </w:tc>
        <w:tc>
          <w:tcPr>
            <w:tcW w:w="1345" w:type="dxa"/>
          </w:tcPr>
          <w:p w14:paraId="1E3619B2" w14:textId="77777777" w:rsidR="003F4334" w:rsidRPr="00C764C1" w:rsidRDefault="003F4334" w:rsidP="00126B27">
            <w:pPr>
              <w:jc w:val="right"/>
              <w:rPr>
                <w:color w:val="000000" w:themeColor="text1"/>
                <w:sz w:val="22"/>
                <w:szCs w:val="22"/>
              </w:rPr>
            </w:pPr>
            <w:r>
              <w:rPr>
                <w:color w:val="000000" w:themeColor="text1"/>
                <w:sz w:val="22"/>
                <w:szCs w:val="22"/>
              </w:rPr>
              <w:t>2.134</w:t>
            </w:r>
          </w:p>
        </w:tc>
      </w:tr>
      <w:tr w:rsidR="003F4334" w14:paraId="3F3A8F35" w14:textId="77777777" w:rsidTr="00126B27">
        <w:tc>
          <w:tcPr>
            <w:tcW w:w="1705" w:type="dxa"/>
            <w:vMerge/>
          </w:tcPr>
          <w:p w14:paraId="255FE045" w14:textId="77777777" w:rsidR="003F4334" w:rsidRPr="00AB66F3" w:rsidRDefault="003F4334" w:rsidP="00126B27">
            <w:pPr>
              <w:rPr>
                <w:color w:val="000000" w:themeColor="text1"/>
                <w:sz w:val="22"/>
                <w:szCs w:val="22"/>
              </w:rPr>
            </w:pPr>
          </w:p>
        </w:tc>
        <w:tc>
          <w:tcPr>
            <w:tcW w:w="810" w:type="dxa"/>
          </w:tcPr>
          <w:p w14:paraId="6A2B8D3B" w14:textId="77777777" w:rsidR="003F4334" w:rsidRDefault="003F4334" w:rsidP="00126B27">
            <w:pPr>
              <w:rPr>
                <w:color w:val="000000" w:themeColor="text1"/>
                <w:sz w:val="22"/>
                <w:szCs w:val="22"/>
              </w:rPr>
            </w:pPr>
            <w:r>
              <w:rPr>
                <w:color w:val="000000" w:themeColor="text1"/>
                <w:sz w:val="22"/>
                <w:szCs w:val="22"/>
              </w:rPr>
              <w:t>MIN5</w:t>
            </w:r>
          </w:p>
        </w:tc>
        <w:tc>
          <w:tcPr>
            <w:tcW w:w="994" w:type="dxa"/>
          </w:tcPr>
          <w:p w14:paraId="23D60C4B"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65A25663"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1FD8F633" w14:textId="77777777" w:rsidR="003F4334" w:rsidRPr="00C764C1" w:rsidRDefault="003F4334" w:rsidP="00126B27">
            <w:pPr>
              <w:jc w:val="right"/>
              <w:rPr>
                <w:color w:val="000000" w:themeColor="text1"/>
                <w:sz w:val="22"/>
                <w:szCs w:val="22"/>
              </w:rPr>
            </w:pPr>
            <w:r>
              <w:rPr>
                <w:color w:val="000000" w:themeColor="text1"/>
                <w:sz w:val="22"/>
                <w:szCs w:val="22"/>
              </w:rPr>
              <w:t>5.32</w:t>
            </w:r>
          </w:p>
        </w:tc>
        <w:tc>
          <w:tcPr>
            <w:tcW w:w="1170" w:type="dxa"/>
          </w:tcPr>
          <w:p w14:paraId="6169BB06" w14:textId="77777777" w:rsidR="003F4334" w:rsidRPr="00C764C1" w:rsidRDefault="003F4334" w:rsidP="00126B27">
            <w:pPr>
              <w:jc w:val="right"/>
              <w:rPr>
                <w:color w:val="000000" w:themeColor="text1"/>
                <w:sz w:val="22"/>
                <w:szCs w:val="22"/>
              </w:rPr>
            </w:pPr>
            <w:r>
              <w:rPr>
                <w:color w:val="000000" w:themeColor="text1"/>
                <w:sz w:val="22"/>
                <w:szCs w:val="22"/>
              </w:rPr>
              <w:t>1.608</w:t>
            </w:r>
          </w:p>
        </w:tc>
        <w:tc>
          <w:tcPr>
            <w:tcW w:w="1260" w:type="dxa"/>
          </w:tcPr>
          <w:p w14:paraId="3038AD5F" w14:textId="77777777" w:rsidR="003F4334" w:rsidRPr="00C764C1" w:rsidRDefault="003F4334" w:rsidP="00126B27">
            <w:pPr>
              <w:jc w:val="right"/>
              <w:rPr>
                <w:color w:val="000000" w:themeColor="text1"/>
                <w:sz w:val="22"/>
                <w:szCs w:val="22"/>
              </w:rPr>
            </w:pPr>
            <w:r>
              <w:rPr>
                <w:color w:val="000000" w:themeColor="text1"/>
                <w:sz w:val="22"/>
                <w:szCs w:val="22"/>
              </w:rPr>
              <w:t>-1.365</w:t>
            </w:r>
          </w:p>
        </w:tc>
        <w:tc>
          <w:tcPr>
            <w:tcW w:w="1345" w:type="dxa"/>
          </w:tcPr>
          <w:p w14:paraId="095FE756" w14:textId="77777777" w:rsidR="003F4334" w:rsidRPr="00C764C1" w:rsidRDefault="003F4334" w:rsidP="00126B27">
            <w:pPr>
              <w:jc w:val="right"/>
              <w:rPr>
                <w:color w:val="000000" w:themeColor="text1"/>
                <w:sz w:val="22"/>
                <w:szCs w:val="22"/>
              </w:rPr>
            </w:pPr>
            <w:r>
              <w:rPr>
                <w:color w:val="000000" w:themeColor="text1"/>
                <w:sz w:val="22"/>
                <w:szCs w:val="22"/>
              </w:rPr>
              <w:t>.096</w:t>
            </w:r>
          </w:p>
        </w:tc>
      </w:tr>
      <w:tr w:rsidR="003F4334" w14:paraId="5628B118" w14:textId="77777777" w:rsidTr="00126B27">
        <w:tc>
          <w:tcPr>
            <w:tcW w:w="1705" w:type="dxa"/>
            <w:vMerge/>
          </w:tcPr>
          <w:p w14:paraId="4494AA3D" w14:textId="77777777" w:rsidR="003F4334" w:rsidRPr="00AB66F3" w:rsidRDefault="003F4334" w:rsidP="00126B27">
            <w:pPr>
              <w:rPr>
                <w:color w:val="000000" w:themeColor="text1"/>
                <w:sz w:val="22"/>
                <w:szCs w:val="22"/>
              </w:rPr>
            </w:pPr>
          </w:p>
        </w:tc>
        <w:tc>
          <w:tcPr>
            <w:tcW w:w="810" w:type="dxa"/>
          </w:tcPr>
          <w:p w14:paraId="1653B2AA" w14:textId="77777777" w:rsidR="003F4334" w:rsidRDefault="003F4334" w:rsidP="00126B27">
            <w:pPr>
              <w:rPr>
                <w:color w:val="000000" w:themeColor="text1"/>
                <w:sz w:val="22"/>
                <w:szCs w:val="22"/>
              </w:rPr>
            </w:pPr>
            <w:r>
              <w:rPr>
                <w:color w:val="000000" w:themeColor="text1"/>
                <w:sz w:val="22"/>
                <w:szCs w:val="22"/>
              </w:rPr>
              <w:t>MIN6</w:t>
            </w:r>
          </w:p>
        </w:tc>
        <w:tc>
          <w:tcPr>
            <w:tcW w:w="994" w:type="dxa"/>
          </w:tcPr>
          <w:p w14:paraId="23F9E8B2" w14:textId="77777777" w:rsidR="003F4334" w:rsidRPr="00C764C1" w:rsidRDefault="003F4334" w:rsidP="00126B27">
            <w:pPr>
              <w:rPr>
                <w:color w:val="000000" w:themeColor="text1"/>
                <w:sz w:val="22"/>
                <w:szCs w:val="22"/>
              </w:rPr>
            </w:pPr>
            <w:r>
              <w:rPr>
                <w:color w:val="000000" w:themeColor="text1"/>
                <w:sz w:val="22"/>
                <w:szCs w:val="22"/>
              </w:rPr>
              <w:t>1</w:t>
            </w:r>
          </w:p>
        </w:tc>
        <w:tc>
          <w:tcPr>
            <w:tcW w:w="986" w:type="dxa"/>
          </w:tcPr>
          <w:p w14:paraId="4560AC56" w14:textId="77777777" w:rsidR="003F4334" w:rsidRPr="00C764C1" w:rsidRDefault="003F4334" w:rsidP="00126B27">
            <w:pPr>
              <w:rPr>
                <w:color w:val="000000" w:themeColor="text1"/>
                <w:sz w:val="22"/>
                <w:szCs w:val="22"/>
              </w:rPr>
            </w:pPr>
            <w:r>
              <w:rPr>
                <w:color w:val="000000" w:themeColor="text1"/>
                <w:sz w:val="22"/>
                <w:szCs w:val="22"/>
              </w:rPr>
              <w:t>7</w:t>
            </w:r>
          </w:p>
        </w:tc>
        <w:tc>
          <w:tcPr>
            <w:tcW w:w="1080" w:type="dxa"/>
          </w:tcPr>
          <w:p w14:paraId="28C03782" w14:textId="77777777" w:rsidR="003F4334" w:rsidRPr="00C764C1" w:rsidRDefault="003F4334" w:rsidP="00126B27">
            <w:pPr>
              <w:jc w:val="right"/>
              <w:rPr>
                <w:color w:val="000000" w:themeColor="text1"/>
                <w:sz w:val="22"/>
                <w:szCs w:val="22"/>
              </w:rPr>
            </w:pPr>
            <w:r>
              <w:rPr>
                <w:color w:val="000000" w:themeColor="text1"/>
                <w:sz w:val="22"/>
                <w:szCs w:val="22"/>
              </w:rPr>
              <w:t>6.05</w:t>
            </w:r>
          </w:p>
        </w:tc>
        <w:tc>
          <w:tcPr>
            <w:tcW w:w="1170" w:type="dxa"/>
          </w:tcPr>
          <w:p w14:paraId="711E4F04" w14:textId="77777777" w:rsidR="003F4334" w:rsidRPr="00C764C1" w:rsidRDefault="003F4334" w:rsidP="00126B27">
            <w:pPr>
              <w:jc w:val="right"/>
              <w:rPr>
                <w:color w:val="000000" w:themeColor="text1"/>
                <w:sz w:val="22"/>
                <w:szCs w:val="22"/>
              </w:rPr>
            </w:pPr>
            <w:r>
              <w:rPr>
                <w:color w:val="000000" w:themeColor="text1"/>
                <w:sz w:val="22"/>
                <w:szCs w:val="22"/>
              </w:rPr>
              <w:t>1.865</w:t>
            </w:r>
          </w:p>
        </w:tc>
        <w:tc>
          <w:tcPr>
            <w:tcW w:w="1260" w:type="dxa"/>
          </w:tcPr>
          <w:p w14:paraId="32CA2FA9" w14:textId="77777777" w:rsidR="003F4334" w:rsidRPr="00C764C1" w:rsidRDefault="003F4334" w:rsidP="00126B27">
            <w:pPr>
              <w:jc w:val="right"/>
              <w:rPr>
                <w:color w:val="000000" w:themeColor="text1"/>
                <w:sz w:val="22"/>
                <w:szCs w:val="22"/>
              </w:rPr>
            </w:pPr>
            <w:r>
              <w:rPr>
                <w:color w:val="000000" w:themeColor="text1"/>
                <w:sz w:val="22"/>
                <w:szCs w:val="22"/>
              </w:rPr>
              <w:t>-0.352</w:t>
            </w:r>
          </w:p>
        </w:tc>
        <w:tc>
          <w:tcPr>
            <w:tcW w:w="1345" w:type="dxa"/>
          </w:tcPr>
          <w:p w14:paraId="11932CC1" w14:textId="77777777" w:rsidR="003F4334" w:rsidRPr="00C764C1" w:rsidRDefault="003F4334" w:rsidP="00126B27">
            <w:pPr>
              <w:jc w:val="right"/>
              <w:rPr>
                <w:color w:val="000000" w:themeColor="text1"/>
                <w:sz w:val="22"/>
                <w:szCs w:val="22"/>
              </w:rPr>
            </w:pPr>
            <w:r>
              <w:rPr>
                <w:color w:val="000000" w:themeColor="text1"/>
                <w:sz w:val="22"/>
                <w:szCs w:val="22"/>
              </w:rPr>
              <w:t>.843</w:t>
            </w:r>
          </w:p>
        </w:tc>
      </w:tr>
    </w:tbl>
    <w:p w14:paraId="721EBC68" w14:textId="77777777" w:rsidR="003F4334" w:rsidRDefault="003F4334" w:rsidP="003F4334"/>
    <w:p w14:paraId="202EE80E" w14:textId="77777777" w:rsidR="003F4334" w:rsidRDefault="003F4334" w:rsidP="003F4334"/>
    <w:p w14:paraId="428927BE" w14:textId="77777777" w:rsidR="003F4334" w:rsidRPr="0008775F" w:rsidRDefault="003F4334" w:rsidP="003F4334">
      <w:pPr>
        <w:pStyle w:val="af4"/>
        <w:keepNext/>
        <w:rPr>
          <w:i w:val="0"/>
          <w:color w:val="000000" w:themeColor="text1"/>
          <w:sz w:val="24"/>
          <w:szCs w:val="24"/>
        </w:rPr>
      </w:pPr>
      <w:bookmarkStart w:id="137" w:name="_Toc61218245"/>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19</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Main-test: reliability of the constructs</w:t>
      </w:r>
      <w:bookmarkEnd w:id="137"/>
    </w:p>
    <w:tbl>
      <w:tblPr>
        <w:tblStyle w:val="a8"/>
        <w:tblpPr w:leftFromText="180" w:rightFromText="180" w:vertAnchor="text" w:horzAnchor="margin" w:tblpYSpec="center"/>
        <w:tblW w:w="8365" w:type="dxa"/>
        <w:tblLayout w:type="fixed"/>
        <w:tblLook w:val="04A0" w:firstRow="1" w:lastRow="0" w:firstColumn="1" w:lastColumn="0" w:noHBand="0" w:noVBand="1"/>
      </w:tblPr>
      <w:tblGrid>
        <w:gridCol w:w="4135"/>
        <w:gridCol w:w="2070"/>
        <w:gridCol w:w="2160"/>
      </w:tblGrid>
      <w:tr w:rsidR="003F4334" w14:paraId="145B66BA" w14:textId="77777777" w:rsidTr="00126B27">
        <w:tc>
          <w:tcPr>
            <w:tcW w:w="4135" w:type="dxa"/>
            <w:shd w:val="clear" w:color="auto" w:fill="D9D9D9" w:themeFill="background1" w:themeFillShade="D9"/>
            <w:vAlign w:val="center"/>
          </w:tcPr>
          <w:p w14:paraId="22C688E1" w14:textId="77777777" w:rsidR="003F4334" w:rsidRPr="002E2C9D" w:rsidRDefault="003F4334" w:rsidP="00126B27">
            <w:pPr>
              <w:jc w:val="center"/>
              <w:rPr>
                <w:b/>
                <w:color w:val="000000" w:themeColor="text1"/>
                <w:sz w:val="22"/>
                <w:szCs w:val="22"/>
              </w:rPr>
            </w:pPr>
            <w:r>
              <w:rPr>
                <w:b/>
                <w:color w:val="000000" w:themeColor="text1"/>
                <w:sz w:val="22"/>
                <w:szCs w:val="22"/>
              </w:rPr>
              <w:t>Construct</w:t>
            </w:r>
          </w:p>
        </w:tc>
        <w:tc>
          <w:tcPr>
            <w:tcW w:w="2070" w:type="dxa"/>
            <w:shd w:val="clear" w:color="auto" w:fill="D9D9D9" w:themeFill="background1" w:themeFillShade="D9"/>
            <w:vAlign w:val="center"/>
          </w:tcPr>
          <w:p w14:paraId="357DE5F2" w14:textId="77777777" w:rsidR="003F4334" w:rsidRPr="002E2C9D" w:rsidRDefault="003F4334" w:rsidP="00126B27">
            <w:pPr>
              <w:jc w:val="center"/>
              <w:rPr>
                <w:b/>
                <w:color w:val="000000" w:themeColor="text1"/>
                <w:sz w:val="22"/>
                <w:szCs w:val="22"/>
              </w:rPr>
            </w:pPr>
            <w:r>
              <w:rPr>
                <w:b/>
                <w:color w:val="000000" w:themeColor="text1"/>
                <w:sz w:val="22"/>
                <w:szCs w:val="22"/>
              </w:rPr>
              <w:t>Number of items</w:t>
            </w:r>
          </w:p>
        </w:tc>
        <w:tc>
          <w:tcPr>
            <w:tcW w:w="2160" w:type="dxa"/>
            <w:shd w:val="clear" w:color="auto" w:fill="D9D9D9" w:themeFill="background1" w:themeFillShade="D9"/>
            <w:vAlign w:val="center"/>
          </w:tcPr>
          <w:p w14:paraId="39EB5652" w14:textId="77777777" w:rsidR="003F4334" w:rsidRPr="002E2C9D" w:rsidRDefault="003F4334" w:rsidP="00126B27">
            <w:pPr>
              <w:jc w:val="center"/>
              <w:rPr>
                <w:b/>
                <w:color w:val="000000" w:themeColor="text1"/>
                <w:sz w:val="22"/>
                <w:szCs w:val="22"/>
              </w:rPr>
            </w:pPr>
            <w:r>
              <w:rPr>
                <w:b/>
                <w:color w:val="000000" w:themeColor="text1"/>
                <w:sz w:val="22"/>
                <w:szCs w:val="22"/>
              </w:rPr>
              <w:t>Reliability (Cronbach’s alpha)</w:t>
            </w:r>
          </w:p>
        </w:tc>
      </w:tr>
      <w:tr w:rsidR="003F4334" w14:paraId="0F7B31DA" w14:textId="77777777" w:rsidTr="00126B27">
        <w:trPr>
          <w:trHeight w:val="288"/>
        </w:trPr>
        <w:tc>
          <w:tcPr>
            <w:tcW w:w="8365" w:type="dxa"/>
            <w:gridSpan w:val="3"/>
            <w:shd w:val="clear" w:color="auto" w:fill="D9D9D9" w:themeFill="background1" w:themeFillShade="D9"/>
            <w:vAlign w:val="center"/>
          </w:tcPr>
          <w:p w14:paraId="1180A65E" w14:textId="77777777" w:rsidR="003F4334" w:rsidRPr="00CF3E39" w:rsidRDefault="003F4334" w:rsidP="00126B27">
            <w:pPr>
              <w:rPr>
                <w:color w:val="000000" w:themeColor="text1"/>
                <w:sz w:val="22"/>
                <w:szCs w:val="22"/>
              </w:rPr>
            </w:pPr>
            <w:r w:rsidRPr="00E85DAE">
              <w:rPr>
                <w:i/>
                <w:color w:val="000000" w:themeColor="text1"/>
                <w:sz w:val="22"/>
                <w:szCs w:val="22"/>
              </w:rPr>
              <w:t xml:space="preserve">Attributes of Slow Tourism </w:t>
            </w:r>
          </w:p>
        </w:tc>
      </w:tr>
      <w:tr w:rsidR="003F4334" w14:paraId="1E3A6B79" w14:textId="77777777" w:rsidTr="00126B27">
        <w:trPr>
          <w:trHeight w:val="288"/>
        </w:trPr>
        <w:tc>
          <w:tcPr>
            <w:tcW w:w="4135" w:type="dxa"/>
            <w:vAlign w:val="center"/>
          </w:tcPr>
          <w:p w14:paraId="04343989" w14:textId="77777777" w:rsidR="003F4334" w:rsidRPr="006211B4" w:rsidRDefault="003F4334" w:rsidP="00126B27">
            <w:pPr>
              <w:rPr>
                <w:rFonts w:ascii="바탕" w:eastAsia="바탕" w:hAnsi="바탕" w:cs="바탕"/>
                <w:color w:val="000000" w:themeColor="text1"/>
                <w:sz w:val="22"/>
                <w:szCs w:val="22"/>
              </w:rPr>
            </w:pPr>
            <w:r>
              <w:rPr>
                <w:color w:val="000000" w:themeColor="text1"/>
                <w:sz w:val="22"/>
                <w:szCs w:val="22"/>
              </w:rPr>
              <w:t xml:space="preserve">Attributes of Slow Tourism </w:t>
            </w:r>
          </w:p>
        </w:tc>
        <w:tc>
          <w:tcPr>
            <w:tcW w:w="2070" w:type="dxa"/>
            <w:vAlign w:val="center"/>
          </w:tcPr>
          <w:p w14:paraId="628FFF3B" w14:textId="77777777" w:rsidR="003F4334" w:rsidRDefault="003F4334" w:rsidP="00126B27">
            <w:pPr>
              <w:jc w:val="center"/>
              <w:rPr>
                <w:color w:val="000000" w:themeColor="text1"/>
                <w:sz w:val="22"/>
                <w:szCs w:val="22"/>
              </w:rPr>
            </w:pPr>
            <w:r>
              <w:rPr>
                <w:color w:val="000000" w:themeColor="text1"/>
                <w:sz w:val="22"/>
                <w:szCs w:val="22"/>
              </w:rPr>
              <w:t>20</w:t>
            </w:r>
          </w:p>
        </w:tc>
        <w:tc>
          <w:tcPr>
            <w:tcW w:w="2160" w:type="dxa"/>
            <w:vAlign w:val="center"/>
          </w:tcPr>
          <w:p w14:paraId="493F58B1" w14:textId="77777777" w:rsidR="003F4334" w:rsidRPr="00CF3E39" w:rsidRDefault="003F4334" w:rsidP="00126B27">
            <w:pPr>
              <w:jc w:val="center"/>
              <w:rPr>
                <w:color w:val="000000" w:themeColor="text1"/>
                <w:sz w:val="22"/>
                <w:szCs w:val="22"/>
              </w:rPr>
            </w:pPr>
            <w:r>
              <w:rPr>
                <w:color w:val="000000" w:themeColor="text1"/>
                <w:sz w:val="22"/>
                <w:szCs w:val="22"/>
              </w:rPr>
              <w:t>.886</w:t>
            </w:r>
          </w:p>
        </w:tc>
      </w:tr>
      <w:tr w:rsidR="003F4334" w14:paraId="3E890CEE" w14:textId="77777777" w:rsidTr="00126B27">
        <w:trPr>
          <w:trHeight w:val="288"/>
        </w:trPr>
        <w:tc>
          <w:tcPr>
            <w:tcW w:w="8365" w:type="dxa"/>
            <w:gridSpan w:val="3"/>
            <w:shd w:val="clear" w:color="auto" w:fill="D9D9D9" w:themeFill="background1" w:themeFillShade="D9"/>
            <w:vAlign w:val="center"/>
          </w:tcPr>
          <w:p w14:paraId="4239CD62" w14:textId="77777777" w:rsidR="003F4334" w:rsidRPr="00CF3E39" w:rsidRDefault="003F4334" w:rsidP="00126B27">
            <w:pPr>
              <w:rPr>
                <w:color w:val="000000" w:themeColor="text1"/>
                <w:sz w:val="22"/>
                <w:szCs w:val="22"/>
              </w:rPr>
            </w:pPr>
            <w:r>
              <w:rPr>
                <w:rFonts w:eastAsia="바탕"/>
                <w:i/>
                <w:color w:val="000000" w:themeColor="text1"/>
                <w:sz w:val="22"/>
                <w:szCs w:val="22"/>
              </w:rPr>
              <w:t>Consequences</w:t>
            </w:r>
            <w:r w:rsidRPr="007F4EAB">
              <w:rPr>
                <w:rFonts w:eastAsia="바탕"/>
                <w:i/>
                <w:color w:val="000000" w:themeColor="text1"/>
                <w:sz w:val="22"/>
                <w:szCs w:val="22"/>
              </w:rPr>
              <w:t xml:space="preserve"> of Slow Tourism </w:t>
            </w:r>
          </w:p>
        </w:tc>
      </w:tr>
      <w:tr w:rsidR="003F4334" w14:paraId="0CC08B9D" w14:textId="77777777" w:rsidTr="00126B27">
        <w:trPr>
          <w:trHeight w:val="288"/>
        </w:trPr>
        <w:tc>
          <w:tcPr>
            <w:tcW w:w="4135" w:type="dxa"/>
            <w:vAlign w:val="center"/>
          </w:tcPr>
          <w:p w14:paraId="2AC1E89E" w14:textId="77777777" w:rsidR="003F4334" w:rsidRPr="00CF3E39" w:rsidRDefault="003F4334" w:rsidP="00126B27">
            <w:pPr>
              <w:rPr>
                <w:color w:val="000000" w:themeColor="text1"/>
                <w:sz w:val="22"/>
                <w:szCs w:val="22"/>
              </w:rPr>
            </w:pPr>
            <w:r>
              <w:rPr>
                <w:color w:val="000000" w:themeColor="text1"/>
                <w:sz w:val="22"/>
                <w:szCs w:val="22"/>
              </w:rPr>
              <w:t>Consequences of Slow tourism</w:t>
            </w:r>
          </w:p>
        </w:tc>
        <w:tc>
          <w:tcPr>
            <w:tcW w:w="2070" w:type="dxa"/>
            <w:vAlign w:val="center"/>
          </w:tcPr>
          <w:p w14:paraId="6C05CD49" w14:textId="77777777" w:rsidR="003F4334" w:rsidRPr="00CF3E39" w:rsidRDefault="003F4334" w:rsidP="00126B27">
            <w:pPr>
              <w:jc w:val="center"/>
              <w:rPr>
                <w:color w:val="000000" w:themeColor="text1"/>
                <w:sz w:val="22"/>
                <w:szCs w:val="22"/>
              </w:rPr>
            </w:pPr>
            <w:r>
              <w:rPr>
                <w:color w:val="000000" w:themeColor="text1"/>
                <w:sz w:val="22"/>
                <w:szCs w:val="22"/>
              </w:rPr>
              <w:t>21</w:t>
            </w:r>
          </w:p>
        </w:tc>
        <w:tc>
          <w:tcPr>
            <w:tcW w:w="2160" w:type="dxa"/>
            <w:vAlign w:val="center"/>
          </w:tcPr>
          <w:p w14:paraId="35A16C32" w14:textId="77777777" w:rsidR="003F4334" w:rsidRPr="00CF3E39" w:rsidRDefault="003F4334" w:rsidP="00126B27">
            <w:pPr>
              <w:jc w:val="center"/>
              <w:rPr>
                <w:color w:val="000000" w:themeColor="text1"/>
                <w:sz w:val="22"/>
                <w:szCs w:val="22"/>
              </w:rPr>
            </w:pPr>
            <w:r>
              <w:rPr>
                <w:color w:val="000000" w:themeColor="text1"/>
                <w:sz w:val="22"/>
                <w:szCs w:val="22"/>
              </w:rPr>
              <w:t>.904</w:t>
            </w:r>
          </w:p>
        </w:tc>
      </w:tr>
      <w:tr w:rsidR="003F4334" w14:paraId="393E2AE8" w14:textId="77777777" w:rsidTr="00126B27">
        <w:trPr>
          <w:trHeight w:val="288"/>
        </w:trPr>
        <w:tc>
          <w:tcPr>
            <w:tcW w:w="8365" w:type="dxa"/>
            <w:gridSpan w:val="3"/>
            <w:shd w:val="clear" w:color="auto" w:fill="D9D9D9" w:themeFill="background1" w:themeFillShade="D9"/>
            <w:vAlign w:val="center"/>
          </w:tcPr>
          <w:p w14:paraId="51B8CA85" w14:textId="77777777" w:rsidR="003F4334" w:rsidRPr="00CF3E39" w:rsidRDefault="003F4334" w:rsidP="00126B27">
            <w:pPr>
              <w:rPr>
                <w:color w:val="000000" w:themeColor="text1"/>
                <w:sz w:val="22"/>
                <w:szCs w:val="22"/>
              </w:rPr>
            </w:pPr>
            <w:r w:rsidRPr="007E5C9F">
              <w:rPr>
                <w:i/>
                <w:iCs/>
                <w:color w:val="000000" w:themeColor="text1"/>
                <w:sz w:val="22"/>
                <w:szCs w:val="22"/>
              </w:rPr>
              <w:t>Values of Slow Tourism</w:t>
            </w:r>
            <w:r>
              <w:rPr>
                <w:color w:val="000000" w:themeColor="text1"/>
                <w:sz w:val="22"/>
                <w:szCs w:val="22"/>
              </w:rPr>
              <w:t xml:space="preserve"> </w:t>
            </w:r>
          </w:p>
        </w:tc>
      </w:tr>
      <w:tr w:rsidR="003F4334" w14:paraId="3A533B0B" w14:textId="77777777" w:rsidTr="00126B27">
        <w:trPr>
          <w:trHeight w:val="288"/>
        </w:trPr>
        <w:tc>
          <w:tcPr>
            <w:tcW w:w="4135" w:type="dxa"/>
            <w:vAlign w:val="center"/>
          </w:tcPr>
          <w:p w14:paraId="2100D0E9" w14:textId="77777777" w:rsidR="003F4334" w:rsidRPr="00CF3E39" w:rsidRDefault="003F4334" w:rsidP="00126B27">
            <w:pPr>
              <w:rPr>
                <w:color w:val="000000" w:themeColor="text1"/>
                <w:sz w:val="22"/>
                <w:szCs w:val="22"/>
              </w:rPr>
            </w:pPr>
            <w:r>
              <w:rPr>
                <w:color w:val="000000" w:themeColor="text1"/>
                <w:sz w:val="22"/>
                <w:szCs w:val="22"/>
              </w:rPr>
              <w:t xml:space="preserve">Values of Slow Tourism </w:t>
            </w:r>
          </w:p>
        </w:tc>
        <w:tc>
          <w:tcPr>
            <w:tcW w:w="2070" w:type="dxa"/>
            <w:vAlign w:val="center"/>
          </w:tcPr>
          <w:p w14:paraId="375B5130" w14:textId="77777777" w:rsidR="003F4334" w:rsidRPr="00CF3E39" w:rsidRDefault="003F4334" w:rsidP="00126B27">
            <w:pPr>
              <w:jc w:val="center"/>
              <w:rPr>
                <w:color w:val="000000" w:themeColor="text1"/>
                <w:sz w:val="22"/>
                <w:szCs w:val="22"/>
              </w:rPr>
            </w:pPr>
            <w:r>
              <w:rPr>
                <w:color w:val="000000" w:themeColor="text1"/>
                <w:sz w:val="22"/>
                <w:szCs w:val="22"/>
              </w:rPr>
              <w:t>17</w:t>
            </w:r>
          </w:p>
        </w:tc>
        <w:tc>
          <w:tcPr>
            <w:tcW w:w="2160" w:type="dxa"/>
            <w:vAlign w:val="center"/>
          </w:tcPr>
          <w:p w14:paraId="45467069" w14:textId="77777777" w:rsidR="003F4334" w:rsidRPr="00CF3E39" w:rsidRDefault="003F4334" w:rsidP="00126B27">
            <w:pPr>
              <w:jc w:val="center"/>
              <w:rPr>
                <w:color w:val="000000" w:themeColor="text1"/>
                <w:sz w:val="22"/>
                <w:szCs w:val="22"/>
              </w:rPr>
            </w:pPr>
            <w:r>
              <w:rPr>
                <w:color w:val="000000" w:themeColor="text1"/>
                <w:sz w:val="22"/>
                <w:szCs w:val="22"/>
              </w:rPr>
              <w:t>.927</w:t>
            </w:r>
          </w:p>
        </w:tc>
      </w:tr>
      <w:tr w:rsidR="003F4334" w14:paraId="5ABD27B2" w14:textId="77777777" w:rsidTr="00126B27">
        <w:trPr>
          <w:trHeight w:val="288"/>
        </w:trPr>
        <w:tc>
          <w:tcPr>
            <w:tcW w:w="8365" w:type="dxa"/>
            <w:gridSpan w:val="3"/>
            <w:shd w:val="clear" w:color="auto" w:fill="D9D9D9" w:themeFill="background1" w:themeFillShade="D9"/>
            <w:vAlign w:val="center"/>
          </w:tcPr>
          <w:p w14:paraId="260CF91A" w14:textId="77777777" w:rsidR="003F4334" w:rsidRPr="00CF3E39" w:rsidRDefault="003F4334" w:rsidP="00126B27">
            <w:pPr>
              <w:rPr>
                <w:color w:val="000000" w:themeColor="text1"/>
                <w:sz w:val="22"/>
                <w:szCs w:val="22"/>
              </w:rPr>
            </w:pPr>
            <w:r w:rsidRPr="007E5C9F">
              <w:rPr>
                <w:i/>
                <w:iCs/>
                <w:color w:val="000000" w:themeColor="text1"/>
                <w:sz w:val="22"/>
                <w:szCs w:val="22"/>
              </w:rPr>
              <w:t xml:space="preserve">Mindfulness </w:t>
            </w:r>
          </w:p>
        </w:tc>
      </w:tr>
      <w:tr w:rsidR="003F4334" w14:paraId="00E8074F" w14:textId="77777777" w:rsidTr="00126B27">
        <w:trPr>
          <w:trHeight w:val="288"/>
        </w:trPr>
        <w:tc>
          <w:tcPr>
            <w:tcW w:w="4135" w:type="dxa"/>
            <w:vAlign w:val="center"/>
          </w:tcPr>
          <w:p w14:paraId="25A8BBEC" w14:textId="77777777" w:rsidR="003F4334" w:rsidRPr="00CF3E39" w:rsidRDefault="003F4334" w:rsidP="00126B27">
            <w:pPr>
              <w:rPr>
                <w:color w:val="000000" w:themeColor="text1"/>
                <w:sz w:val="22"/>
                <w:szCs w:val="22"/>
              </w:rPr>
            </w:pPr>
            <w:r>
              <w:rPr>
                <w:color w:val="000000" w:themeColor="text1"/>
                <w:sz w:val="22"/>
                <w:szCs w:val="22"/>
              </w:rPr>
              <w:t>Mindfulness</w:t>
            </w:r>
          </w:p>
        </w:tc>
        <w:tc>
          <w:tcPr>
            <w:tcW w:w="2070" w:type="dxa"/>
            <w:vAlign w:val="center"/>
          </w:tcPr>
          <w:p w14:paraId="553E018F" w14:textId="77777777" w:rsidR="003F4334" w:rsidRPr="00CF3E39" w:rsidRDefault="003F4334" w:rsidP="00126B27">
            <w:pPr>
              <w:jc w:val="center"/>
              <w:rPr>
                <w:color w:val="000000" w:themeColor="text1"/>
                <w:sz w:val="22"/>
                <w:szCs w:val="22"/>
              </w:rPr>
            </w:pPr>
            <w:r>
              <w:rPr>
                <w:color w:val="000000" w:themeColor="text1"/>
                <w:sz w:val="22"/>
                <w:szCs w:val="22"/>
              </w:rPr>
              <w:t>5</w:t>
            </w:r>
          </w:p>
        </w:tc>
        <w:tc>
          <w:tcPr>
            <w:tcW w:w="2160" w:type="dxa"/>
            <w:vAlign w:val="center"/>
          </w:tcPr>
          <w:p w14:paraId="46CEA6F6" w14:textId="77777777" w:rsidR="003F4334" w:rsidRPr="00CF3E39" w:rsidRDefault="003F4334" w:rsidP="00126B27">
            <w:pPr>
              <w:jc w:val="center"/>
              <w:rPr>
                <w:color w:val="000000" w:themeColor="text1"/>
                <w:sz w:val="22"/>
                <w:szCs w:val="22"/>
              </w:rPr>
            </w:pPr>
            <w:r>
              <w:rPr>
                <w:color w:val="000000" w:themeColor="text1"/>
                <w:sz w:val="22"/>
                <w:szCs w:val="22"/>
              </w:rPr>
              <w:t>.781</w:t>
            </w:r>
          </w:p>
        </w:tc>
      </w:tr>
      <w:tr w:rsidR="003F4334" w14:paraId="5317596D" w14:textId="77777777" w:rsidTr="00126B27">
        <w:trPr>
          <w:trHeight w:val="288"/>
        </w:trPr>
        <w:tc>
          <w:tcPr>
            <w:tcW w:w="8365" w:type="dxa"/>
            <w:gridSpan w:val="3"/>
            <w:shd w:val="clear" w:color="auto" w:fill="D9D9D9" w:themeFill="background1" w:themeFillShade="D9"/>
            <w:vAlign w:val="center"/>
          </w:tcPr>
          <w:p w14:paraId="606D104E" w14:textId="77777777" w:rsidR="003F4334" w:rsidRPr="00CF3E39" w:rsidRDefault="003F4334" w:rsidP="00126B27">
            <w:pPr>
              <w:rPr>
                <w:color w:val="000000" w:themeColor="text1"/>
                <w:sz w:val="22"/>
                <w:szCs w:val="22"/>
              </w:rPr>
            </w:pPr>
            <w:r w:rsidRPr="007E5C9F">
              <w:rPr>
                <w:i/>
                <w:iCs/>
                <w:color w:val="000000" w:themeColor="text1"/>
                <w:sz w:val="22"/>
                <w:szCs w:val="22"/>
              </w:rPr>
              <w:t>Slow travelers’ behavioral intentions</w:t>
            </w:r>
            <w:r>
              <w:rPr>
                <w:color w:val="000000" w:themeColor="text1"/>
                <w:sz w:val="22"/>
                <w:szCs w:val="22"/>
              </w:rPr>
              <w:t xml:space="preserve"> </w:t>
            </w:r>
          </w:p>
        </w:tc>
      </w:tr>
      <w:tr w:rsidR="003F4334" w14:paraId="26208DC5" w14:textId="77777777" w:rsidTr="00126B27">
        <w:trPr>
          <w:trHeight w:val="288"/>
        </w:trPr>
        <w:tc>
          <w:tcPr>
            <w:tcW w:w="4135" w:type="dxa"/>
            <w:tcBorders>
              <w:bottom w:val="single" w:sz="4" w:space="0" w:color="auto"/>
            </w:tcBorders>
            <w:vAlign w:val="center"/>
          </w:tcPr>
          <w:p w14:paraId="41CE8EC7" w14:textId="77777777" w:rsidR="003F4334" w:rsidRPr="00CF3E39" w:rsidRDefault="003F4334" w:rsidP="00126B27">
            <w:pPr>
              <w:rPr>
                <w:color w:val="000000" w:themeColor="text1"/>
                <w:sz w:val="22"/>
                <w:szCs w:val="22"/>
              </w:rPr>
            </w:pPr>
            <w:r>
              <w:rPr>
                <w:color w:val="000000" w:themeColor="text1"/>
                <w:sz w:val="22"/>
                <w:szCs w:val="22"/>
              </w:rPr>
              <w:t>Referral intention</w:t>
            </w:r>
          </w:p>
        </w:tc>
        <w:tc>
          <w:tcPr>
            <w:tcW w:w="2070" w:type="dxa"/>
            <w:tcBorders>
              <w:bottom w:val="single" w:sz="4" w:space="0" w:color="auto"/>
            </w:tcBorders>
            <w:vAlign w:val="center"/>
          </w:tcPr>
          <w:p w14:paraId="2C483C84" w14:textId="77777777" w:rsidR="003F4334" w:rsidRPr="00CF3E39" w:rsidRDefault="003F4334" w:rsidP="00126B27">
            <w:pPr>
              <w:jc w:val="center"/>
              <w:rPr>
                <w:color w:val="000000" w:themeColor="text1"/>
                <w:sz w:val="22"/>
                <w:szCs w:val="22"/>
              </w:rPr>
            </w:pPr>
            <w:r>
              <w:rPr>
                <w:color w:val="000000" w:themeColor="text1"/>
                <w:sz w:val="22"/>
                <w:szCs w:val="22"/>
              </w:rPr>
              <w:t>4</w:t>
            </w:r>
          </w:p>
        </w:tc>
        <w:tc>
          <w:tcPr>
            <w:tcW w:w="2160" w:type="dxa"/>
            <w:tcBorders>
              <w:bottom w:val="single" w:sz="4" w:space="0" w:color="auto"/>
            </w:tcBorders>
            <w:vAlign w:val="center"/>
          </w:tcPr>
          <w:p w14:paraId="6A464DB8" w14:textId="77777777" w:rsidR="003F4334" w:rsidRPr="00CF3E39" w:rsidRDefault="003F4334" w:rsidP="00126B27">
            <w:pPr>
              <w:jc w:val="center"/>
              <w:rPr>
                <w:color w:val="000000" w:themeColor="text1"/>
                <w:sz w:val="22"/>
                <w:szCs w:val="22"/>
              </w:rPr>
            </w:pPr>
            <w:r>
              <w:rPr>
                <w:color w:val="000000" w:themeColor="text1"/>
                <w:sz w:val="22"/>
                <w:szCs w:val="22"/>
              </w:rPr>
              <w:t>.830</w:t>
            </w:r>
          </w:p>
        </w:tc>
      </w:tr>
      <w:tr w:rsidR="003F4334" w14:paraId="1932D20F" w14:textId="77777777" w:rsidTr="00126B27">
        <w:trPr>
          <w:trHeight w:val="288"/>
        </w:trPr>
        <w:tc>
          <w:tcPr>
            <w:tcW w:w="4135" w:type="dxa"/>
            <w:tcBorders>
              <w:bottom w:val="double" w:sz="4" w:space="0" w:color="auto"/>
            </w:tcBorders>
            <w:vAlign w:val="center"/>
          </w:tcPr>
          <w:p w14:paraId="49EB970E" w14:textId="77777777" w:rsidR="003F4334" w:rsidRPr="00CF3E39" w:rsidRDefault="003F4334" w:rsidP="00126B27">
            <w:pPr>
              <w:rPr>
                <w:color w:val="000000" w:themeColor="text1"/>
                <w:sz w:val="22"/>
                <w:szCs w:val="22"/>
              </w:rPr>
            </w:pPr>
            <w:r>
              <w:rPr>
                <w:color w:val="000000" w:themeColor="text1"/>
                <w:sz w:val="22"/>
                <w:szCs w:val="22"/>
              </w:rPr>
              <w:t xml:space="preserve">Future intention </w:t>
            </w:r>
          </w:p>
        </w:tc>
        <w:tc>
          <w:tcPr>
            <w:tcW w:w="2070" w:type="dxa"/>
            <w:tcBorders>
              <w:bottom w:val="double" w:sz="4" w:space="0" w:color="auto"/>
            </w:tcBorders>
            <w:vAlign w:val="center"/>
          </w:tcPr>
          <w:p w14:paraId="6E0EE1C7" w14:textId="77777777" w:rsidR="003F4334" w:rsidRPr="00CF3E39" w:rsidRDefault="003F4334" w:rsidP="00126B27">
            <w:pPr>
              <w:jc w:val="center"/>
              <w:rPr>
                <w:color w:val="000000" w:themeColor="text1"/>
                <w:sz w:val="22"/>
                <w:szCs w:val="22"/>
              </w:rPr>
            </w:pPr>
            <w:r>
              <w:rPr>
                <w:color w:val="000000" w:themeColor="text1"/>
                <w:sz w:val="22"/>
                <w:szCs w:val="22"/>
              </w:rPr>
              <w:t>4</w:t>
            </w:r>
          </w:p>
        </w:tc>
        <w:tc>
          <w:tcPr>
            <w:tcW w:w="2160" w:type="dxa"/>
            <w:tcBorders>
              <w:bottom w:val="double" w:sz="4" w:space="0" w:color="auto"/>
            </w:tcBorders>
            <w:vAlign w:val="center"/>
          </w:tcPr>
          <w:p w14:paraId="4BF88C7F" w14:textId="77777777" w:rsidR="003F4334" w:rsidRPr="00CF3E39" w:rsidRDefault="003F4334" w:rsidP="00126B27">
            <w:pPr>
              <w:jc w:val="center"/>
              <w:rPr>
                <w:color w:val="000000" w:themeColor="text1"/>
                <w:sz w:val="22"/>
                <w:szCs w:val="22"/>
              </w:rPr>
            </w:pPr>
            <w:r>
              <w:rPr>
                <w:color w:val="000000" w:themeColor="text1"/>
                <w:sz w:val="22"/>
                <w:szCs w:val="22"/>
              </w:rPr>
              <w:t>.962</w:t>
            </w:r>
          </w:p>
        </w:tc>
      </w:tr>
      <w:tr w:rsidR="003F4334" w14:paraId="39D274B1" w14:textId="77777777" w:rsidTr="00126B27">
        <w:trPr>
          <w:trHeight w:val="288"/>
        </w:trPr>
        <w:tc>
          <w:tcPr>
            <w:tcW w:w="4135" w:type="dxa"/>
            <w:tcBorders>
              <w:top w:val="double" w:sz="4" w:space="0" w:color="auto"/>
            </w:tcBorders>
            <w:vAlign w:val="center"/>
          </w:tcPr>
          <w:p w14:paraId="4DB14ED5" w14:textId="77777777" w:rsidR="003F4334" w:rsidRDefault="003F4334" w:rsidP="00126B27">
            <w:pPr>
              <w:rPr>
                <w:color w:val="000000" w:themeColor="text1"/>
                <w:sz w:val="22"/>
                <w:szCs w:val="22"/>
              </w:rPr>
            </w:pPr>
            <w:r>
              <w:rPr>
                <w:color w:val="000000" w:themeColor="text1"/>
                <w:sz w:val="22"/>
                <w:szCs w:val="22"/>
              </w:rPr>
              <w:t xml:space="preserve">Total </w:t>
            </w:r>
          </w:p>
        </w:tc>
        <w:tc>
          <w:tcPr>
            <w:tcW w:w="2070" w:type="dxa"/>
            <w:tcBorders>
              <w:top w:val="double" w:sz="4" w:space="0" w:color="auto"/>
            </w:tcBorders>
            <w:vAlign w:val="center"/>
          </w:tcPr>
          <w:p w14:paraId="262A22DD" w14:textId="77777777" w:rsidR="003F4334" w:rsidRDefault="003F4334" w:rsidP="00126B27">
            <w:pPr>
              <w:jc w:val="center"/>
              <w:rPr>
                <w:color w:val="000000" w:themeColor="text1"/>
                <w:sz w:val="22"/>
                <w:szCs w:val="22"/>
              </w:rPr>
            </w:pPr>
            <w:r>
              <w:rPr>
                <w:color w:val="000000" w:themeColor="text1"/>
                <w:sz w:val="22"/>
                <w:szCs w:val="22"/>
              </w:rPr>
              <w:t>71</w:t>
            </w:r>
          </w:p>
        </w:tc>
        <w:tc>
          <w:tcPr>
            <w:tcW w:w="2160" w:type="dxa"/>
            <w:tcBorders>
              <w:top w:val="double" w:sz="4" w:space="0" w:color="auto"/>
            </w:tcBorders>
            <w:vAlign w:val="center"/>
          </w:tcPr>
          <w:p w14:paraId="398837D3" w14:textId="77777777" w:rsidR="003F4334" w:rsidRDefault="003F4334" w:rsidP="00126B27">
            <w:pPr>
              <w:jc w:val="center"/>
              <w:rPr>
                <w:color w:val="000000" w:themeColor="text1"/>
                <w:sz w:val="22"/>
                <w:szCs w:val="22"/>
              </w:rPr>
            </w:pPr>
            <w:r>
              <w:rPr>
                <w:color w:val="000000" w:themeColor="text1"/>
                <w:sz w:val="22"/>
                <w:szCs w:val="22"/>
              </w:rPr>
              <w:t>-</w:t>
            </w:r>
          </w:p>
        </w:tc>
      </w:tr>
    </w:tbl>
    <w:p w14:paraId="59D37860" w14:textId="77777777" w:rsidR="003F4334" w:rsidRDefault="003F4334" w:rsidP="003F4334"/>
    <w:p w14:paraId="20BDDF0E" w14:textId="77777777" w:rsidR="003F4334" w:rsidRDefault="003F4334" w:rsidP="003F4334"/>
    <w:p w14:paraId="2F22F04F" w14:textId="77777777" w:rsidR="003F4334" w:rsidRDefault="003F4334" w:rsidP="003F4334">
      <w:pPr>
        <w:rPr>
          <w:b/>
          <w:iCs/>
          <w:color w:val="000000" w:themeColor="text1"/>
        </w:rPr>
      </w:pPr>
      <w:r>
        <w:rPr>
          <w:b/>
          <w:i/>
          <w:color w:val="000000" w:themeColor="text1"/>
        </w:rPr>
        <w:br w:type="page"/>
      </w:r>
    </w:p>
    <w:p w14:paraId="6A69C077" w14:textId="77777777" w:rsidR="003F4334" w:rsidRPr="0008775F" w:rsidRDefault="003F4334" w:rsidP="003F4334">
      <w:pPr>
        <w:pStyle w:val="af4"/>
        <w:keepNext/>
        <w:rPr>
          <w:i w:val="0"/>
          <w:color w:val="000000" w:themeColor="text1"/>
          <w:sz w:val="24"/>
          <w:szCs w:val="24"/>
        </w:rPr>
      </w:pPr>
      <w:bookmarkStart w:id="138" w:name="_Toc61218246"/>
      <w:r w:rsidRPr="0008775F">
        <w:rPr>
          <w:b/>
          <w:i w:val="0"/>
          <w:color w:val="000000" w:themeColor="text1"/>
          <w:sz w:val="24"/>
          <w:szCs w:val="24"/>
        </w:rPr>
        <w:lastRenderedPageBreak/>
        <w:t xml:space="preserve">Table </w:t>
      </w:r>
      <w:r w:rsidRPr="0008775F">
        <w:rPr>
          <w:b/>
          <w:i w:val="0"/>
          <w:color w:val="000000" w:themeColor="text1"/>
          <w:sz w:val="24"/>
          <w:szCs w:val="24"/>
        </w:rPr>
        <w:fldChar w:fldCharType="begin"/>
      </w:r>
      <w:r w:rsidRPr="0008775F">
        <w:rPr>
          <w:b/>
          <w:i w:val="0"/>
          <w:color w:val="000000" w:themeColor="text1"/>
          <w:sz w:val="24"/>
          <w:szCs w:val="24"/>
        </w:rPr>
        <w:instrText xml:space="preserve"> SEQ Table \* ARABIC </w:instrText>
      </w:r>
      <w:r w:rsidRPr="0008775F">
        <w:rPr>
          <w:b/>
          <w:i w:val="0"/>
          <w:color w:val="000000" w:themeColor="text1"/>
          <w:sz w:val="24"/>
          <w:szCs w:val="24"/>
        </w:rPr>
        <w:fldChar w:fldCharType="separate"/>
      </w:r>
      <w:r>
        <w:rPr>
          <w:b/>
          <w:i w:val="0"/>
          <w:noProof/>
          <w:color w:val="000000" w:themeColor="text1"/>
          <w:sz w:val="24"/>
          <w:szCs w:val="24"/>
        </w:rPr>
        <w:t>20</w:t>
      </w:r>
      <w:r w:rsidRPr="0008775F">
        <w:rPr>
          <w:b/>
          <w:i w:val="0"/>
          <w:color w:val="000000" w:themeColor="text1"/>
          <w:sz w:val="24"/>
          <w:szCs w:val="24"/>
        </w:rPr>
        <w:fldChar w:fldCharType="end"/>
      </w:r>
      <w:r w:rsidRPr="0008775F">
        <w:rPr>
          <w:b/>
          <w:i w:val="0"/>
          <w:color w:val="000000" w:themeColor="text1"/>
          <w:sz w:val="24"/>
          <w:szCs w:val="24"/>
        </w:rPr>
        <w:t>.</w:t>
      </w:r>
      <w:r w:rsidRPr="0008775F">
        <w:rPr>
          <w:i w:val="0"/>
          <w:color w:val="000000" w:themeColor="text1"/>
          <w:sz w:val="24"/>
          <w:szCs w:val="24"/>
        </w:rPr>
        <w:t xml:space="preserve"> Main-test: summary of final measurement</w:t>
      </w:r>
      <w:bookmarkEnd w:id="138"/>
      <w:r w:rsidRPr="0008775F">
        <w:rPr>
          <w:i w:val="0"/>
          <w:color w:val="000000" w:themeColor="text1"/>
          <w:sz w:val="24"/>
          <w:szCs w:val="24"/>
        </w:rPr>
        <w:t xml:space="preserve"> </w:t>
      </w:r>
    </w:p>
    <w:tbl>
      <w:tblPr>
        <w:tblStyle w:val="a8"/>
        <w:tblW w:w="0" w:type="auto"/>
        <w:tblLook w:val="04A0" w:firstRow="1" w:lastRow="0" w:firstColumn="1" w:lastColumn="0" w:noHBand="0" w:noVBand="1"/>
      </w:tblPr>
      <w:tblGrid>
        <w:gridCol w:w="1975"/>
        <w:gridCol w:w="6655"/>
      </w:tblGrid>
      <w:tr w:rsidR="003F4334" w:rsidRPr="00574352" w14:paraId="27D25797" w14:textId="77777777" w:rsidTr="00126B27">
        <w:tc>
          <w:tcPr>
            <w:tcW w:w="1975" w:type="dxa"/>
            <w:shd w:val="clear" w:color="auto" w:fill="D9D9D9" w:themeFill="background1" w:themeFillShade="D9"/>
          </w:tcPr>
          <w:p w14:paraId="76099727"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Construct</w:t>
            </w:r>
          </w:p>
        </w:tc>
        <w:tc>
          <w:tcPr>
            <w:tcW w:w="6655" w:type="dxa"/>
            <w:shd w:val="clear" w:color="auto" w:fill="D9D9D9" w:themeFill="background1" w:themeFillShade="D9"/>
            <w:vAlign w:val="center"/>
          </w:tcPr>
          <w:p w14:paraId="68F8B205"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Item</w:t>
            </w:r>
          </w:p>
        </w:tc>
      </w:tr>
      <w:tr w:rsidR="003F4334" w:rsidRPr="00574352" w14:paraId="72E723D1" w14:textId="77777777" w:rsidTr="00126B27">
        <w:tc>
          <w:tcPr>
            <w:tcW w:w="1975" w:type="dxa"/>
            <w:vMerge w:val="restart"/>
          </w:tcPr>
          <w:p w14:paraId="4B76F34D" w14:textId="77777777" w:rsidR="003F4334" w:rsidRPr="00574352" w:rsidRDefault="003F4334" w:rsidP="00126B27">
            <w:pPr>
              <w:jc w:val="center"/>
              <w:rPr>
                <w:sz w:val="22"/>
                <w:szCs w:val="22"/>
              </w:rPr>
            </w:pPr>
            <w:r w:rsidRPr="00574352">
              <w:rPr>
                <w:sz w:val="22"/>
                <w:szCs w:val="22"/>
              </w:rPr>
              <w:t>Attributes</w:t>
            </w:r>
          </w:p>
        </w:tc>
        <w:tc>
          <w:tcPr>
            <w:tcW w:w="6655" w:type="dxa"/>
            <w:vAlign w:val="center"/>
          </w:tcPr>
          <w:p w14:paraId="2D60BAB3" w14:textId="77777777" w:rsidR="003F4334" w:rsidRPr="00574352" w:rsidRDefault="003F4334" w:rsidP="00126B27">
            <w:pPr>
              <w:rPr>
                <w:sz w:val="22"/>
                <w:szCs w:val="22"/>
              </w:rPr>
            </w:pPr>
            <w:r w:rsidRPr="001C4A5E">
              <w:rPr>
                <w:b/>
                <w:sz w:val="22"/>
                <w:szCs w:val="22"/>
              </w:rPr>
              <w:t>ATT1</w:t>
            </w:r>
            <w:r w:rsidRPr="00574352">
              <w:rPr>
                <w:sz w:val="22"/>
                <w:szCs w:val="22"/>
              </w:rPr>
              <w:t xml:space="preserve">: Local culture, art </w:t>
            </w:r>
          </w:p>
        </w:tc>
      </w:tr>
      <w:tr w:rsidR="003F4334" w:rsidRPr="00574352" w14:paraId="502EAC9B" w14:textId="77777777" w:rsidTr="00126B27">
        <w:tc>
          <w:tcPr>
            <w:tcW w:w="1975" w:type="dxa"/>
            <w:vMerge/>
          </w:tcPr>
          <w:p w14:paraId="2855EB02" w14:textId="77777777" w:rsidR="003F4334" w:rsidRPr="00574352" w:rsidRDefault="003F4334" w:rsidP="00126B27">
            <w:pPr>
              <w:rPr>
                <w:rFonts w:eastAsia="바탕"/>
                <w:color w:val="000000" w:themeColor="text1"/>
                <w:sz w:val="22"/>
                <w:szCs w:val="22"/>
              </w:rPr>
            </w:pPr>
          </w:p>
        </w:tc>
        <w:tc>
          <w:tcPr>
            <w:tcW w:w="6655" w:type="dxa"/>
            <w:vAlign w:val="center"/>
          </w:tcPr>
          <w:p w14:paraId="03257CBA"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ATT2</w:t>
            </w:r>
            <w:r w:rsidRPr="00574352">
              <w:rPr>
                <w:rFonts w:eastAsia="바탕"/>
                <w:color w:val="000000" w:themeColor="text1"/>
                <w:sz w:val="22"/>
                <w:szCs w:val="22"/>
              </w:rPr>
              <w:t xml:space="preserve">: </w:t>
            </w:r>
            <w:r w:rsidRPr="00574352">
              <w:rPr>
                <w:rFonts w:eastAsia="바탕" w:hint="eastAsia"/>
                <w:color w:val="000000" w:themeColor="text1"/>
                <w:sz w:val="22"/>
                <w:szCs w:val="22"/>
              </w:rPr>
              <w:t>L</w:t>
            </w:r>
            <w:r w:rsidRPr="00574352">
              <w:rPr>
                <w:rFonts w:eastAsia="바탕"/>
                <w:color w:val="000000" w:themeColor="text1"/>
                <w:sz w:val="22"/>
                <w:szCs w:val="22"/>
              </w:rPr>
              <w:t>ocal history, heritage sites</w:t>
            </w:r>
          </w:p>
        </w:tc>
      </w:tr>
      <w:tr w:rsidR="003F4334" w:rsidRPr="00574352" w14:paraId="52A2E3D5" w14:textId="77777777" w:rsidTr="00126B27">
        <w:tc>
          <w:tcPr>
            <w:tcW w:w="1975" w:type="dxa"/>
            <w:vMerge/>
          </w:tcPr>
          <w:p w14:paraId="29A0A9A1" w14:textId="77777777" w:rsidR="003F4334" w:rsidRPr="00574352" w:rsidRDefault="003F4334" w:rsidP="00126B27">
            <w:pPr>
              <w:rPr>
                <w:rFonts w:eastAsia="바탕"/>
                <w:color w:val="000000" w:themeColor="text1"/>
                <w:sz w:val="22"/>
                <w:szCs w:val="22"/>
              </w:rPr>
            </w:pPr>
          </w:p>
        </w:tc>
        <w:tc>
          <w:tcPr>
            <w:tcW w:w="6655" w:type="dxa"/>
            <w:vAlign w:val="center"/>
          </w:tcPr>
          <w:p w14:paraId="13983E83"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ATT3</w:t>
            </w:r>
            <w:r w:rsidRPr="00574352">
              <w:rPr>
                <w:rFonts w:eastAsia="바탕"/>
                <w:color w:val="000000" w:themeColor="text1"/>
                <w:sz w:val="22"/>
                <w:szCs w:val="22"/>
              </w:rPr>
              <w:t>: Slow mobility (e.g., bikes, cars, and trains)</w:t>
            </w:r>
          </w:p>
        </w:tc>
      </w:tr>
      <w:tr w:rsidR="003F4334" w:rsidRPr="00574352" w14:paraId="0B6472A9" w14:textId="77777777" w:rsidTr="00126B27">
        <w:tc>
          <w:tcPr>
            <w:tcW w:w="1975" w:type="dxa"/>
            <w:vMerge/>
          </w:tcPr>
          <w:p w14:paraId="4E0B3DB7" w14:textId="77777777" w:rsidR="003F4334" w:rsidRPr="00574352" w:rsidRDefault="003F4334" w:rsidP="00126B27">
            <w:pPr>
              <w:rPr>
                <w:rFonts w:eastAsia="바탕"/>
                <w:color w:val="000000" w:themeColor="text1"/>
                <w:sz w:val="22"/>
                <w:szCs w:val="22"/>
              </w:rPr>
            </w:pPr>
          </w:p>
        </w:tc>
        <w:tc>
          <w:tcPr>
            <w:tcW w:w="6655" w:type="dxa"/>
            <w:vAlign w:val="center"/>
          </w:tcPr>
          <w:p w14:paraId="204B7F6E"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ATT4</w:t>
            </w:r>
            <w:r w:rsidRPr="00574352">
              <w:rPr>
                <w:rFonts w:eastAsia="바탕"/>
                <w:color w:val="000000" w:themeColor="text1"/>
                <w:sz w:val="22"/>
                <w:szCs w:val="22"/>
              </w:rPr>
              <w:t>: Slow accommodations (e.g., homestays, Airbnb, camping)</w:t>
            </w:r>
          </w:p>
        </w:tc>
      </w:tr>
      <w:tr w:rsidR="003F4334" w:rsidRPr="00574352" w14:paraId="2C090EFB" w14:textId="77777777" w:rsidTr="00126B27">
        <w:tc>
          <w:tcPr>
            <w:tcW w:w="1975" w:type="dxa"/>
            <w:vMerge/>
          </w:tcPr>
          <w:p w14:paraId="278F6CC0" w14:textId="77777777" w:rsidR="003F4334" w:rsidRPr="00574352" w:rsidRDefault="003F4334" w:rsidP="00126B27">
            <w:pPr>
              <w:rPr>
                <w:rFonts w:eastAsia="바탕"/>
                <w:color w:val="000000" w:themeColor="text1"/>
                <w:sz w:val="22"/>
                <w:szCs w:val="22"/>
              </w:rPr>
            </w:pPr>
          </w:p>
        </w:tc>
        <w:tc>
          <w:tcPr>
            <w:tcW w:w="6655" w:type="dxa"/>
            <w:vAlign w:val="center"/>
          </w:tcPr>
          <w:p w14:paraId="444BD3CC"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ATT5</w:t>
            </w:r>
            <w:r w:rsidRPr="00574352">
              <w:rPr>
                <w:rFonts w:eastAsia="바탕"/>
                <w:color w:val="000000" w:themeColor="text1"/>
                <w:sz w:val="22"/>
                <w:szCs w:val="22"/>
              </w:rPr>
              <w:t>: Local cuisine</w:t>
            </w:r>
          </w:p>
        </w:tc>
      </w:tr>
      <w:tr w:rsidR="003F4334" w:rsidRPr="00574352" w14:paraId="1CA4D79A" w14:textId="77777777" w:rsidTr="00126B27">
        <w:tc>
          <w:tcPr>
            <w:tcW w:w="1975" w:type="dxa"/>
            <w:vMerge/>
          </w:tcPr>
          <w:p w14:paraId="72906CCD" w14:textId="77777777" w:rsidR="003F4334" w:rsidRPr="00574352" w:rsidRDefault="003F4334" w:rsidP="00126B27">
            <w:pPr>
              <w:rPr>
                <w:rFonts w:eastAsia="바탕"/>
                <w:color w:val="000000" w:themeColor="text1"/>
                <w:sz w:val="22"/>
                <w:szCs w:val="22"/>
              </w:rPr>
            </w:pPr>
          </w:p>
        </w:tc>
        <w:tc>
          <w:tcPr>
            <w:tcW w:w="6655" w:type="dxa"/>
            <w:vAlign w:val="center"/>
          </w:tcPr>
          <w:p w14:paraId="29AAE877"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ATT6</w:t>
            </w:r>
            <w:r w:rsidRPr="00574352">
              <w:rPr>
                <w:rFonts w:eastAsia="바탕"/>
                <w:color w:val="000000" w:themeColor="text1"/>
                <w:sz w:val="22"/>
                <w:szCs w:val="22"/>
              </w:rPr>
              <w:t>: Local cafes</w:t>
            </w:r>
          </w:p>
        </w:tc>
      </w:tr>
      <w:tr w:rsidR="003F4334" w:rsidRPr="00574352" w14:paraId="590E89DD" w14:textId="77777777" w:rsidTr="00126B27">
        <w:tc>
          <w:tcPr>
            <w:tcW w:w="1975" w:type="dxa"/>
            <w:vMerge/>
          </w:tcPr>
          <w:p w14:paraId="7AEFF586" w14:textId="77777777" w:rsidR="003F4334" w:rsidRPr="00574352" w:rsidRDefault="003F4334" w:rsidP="00126B27">
            <w:pPr>
              <w:rPr>
                <w:rFonts w:eastAsia="바탕"/>
                <w:color w:val="000000" w:themeColor="text1"/>
                <w:sz w:val="22"/>
                <w:szCs w:val="22"/>
              </w:rPr>
            </w:pPr>
          </w:p>
        </w:tc>
        <w:tc>
          <w:tcPr>
            <w:tcW w:w="6655" w:type="dxa"/>
            <w:vAlign w:val="center"/>
          </w:tcPr>
          <w:p w14:paraId="62AB19ED"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ATT7</w:t>
            </w:r>
            <w:r w:rsidRPr="00574352">
              <w:rPr>
                <w:rFonts w:eastAsia="바탕"/>
                <w:color w:val="000000" w:themeColor="text1"/>
                <w:sz w:val="22"/>
                <w:szCs w:val="22"/>
              </w:rPr>
              <w:t xml:space="preserve">: </w:t>
            </w:r>
            <w:r w:rsidRPr="00574352">
              <w:rPr>
                <w:rFonts w:eastAsia="바탕" w:hint="eastAsia"/>
                <w:color w:val="000000" w:themeColor="text1"/>
                <w:sz w:val="22"/>
                <w:szCs w:val="22"/>
              </w:rPr>
              <w:t>L</w:t>
            </w:r>
            <w:r w:rsidRPr="00574352">
              <w:rPr>
                <w:rFonts w:eastAsia="바탕"/>
                <w:color w:val="000000" w:themeColor="text1"/>
                <w:sz w:val="22"/>
                <w:szCs w:val="22"/>
              </w:rPr>
              <w:t>ocal street food</w:t>
            </w:r>
          </w:p>
        </w:tc>
      </w:tr>
      <w:tr w:rsidR="003F4334" w:rsidRPr="00574352" w14:paraId="67A0238C" w14:textId="77777777" w:rsidTr="00126B27">
        <w:tc>
          <w:tcPr>
            <w:tcW w:w="1975" w:type="dxa"/>
            <w:vMerge/>
          </w:tcPr>
          <w:p w14:paraId="1DCBCB4A" w14:textId="77777777" w:rsidR="003F4334" w:rsidRPr="00574352" w:rsidRDefault="003F4334" w:rsidP="00126B27">
            <w:pPr>
              <w:rPr>
                <w:rFonts w:eastAsia="바탕"/>
                <w:color w:val="000000" w:themeColor="text1"/>
                <w:sz w:val="22"/>
                <w:szCs w:val="22"/>
              </w:rPr>
            </w:pPr>
          </w:p>
        </w:tc>
        <w:tc>
          <w:tcPr>
            <w:tcW w:w="6655" w:type="dxa"/>
            <w:vAlign w:val="center"/>
          </w:tcPr>
          <w:p w14:paraId="2E428DDB"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ATT8</w:t>
            </w:r>
            <w:r w:rsidRPr="00574352">
              <w:rPr>
                <w:rFonts w:eastAsia="바탕"/>
                <w:color w:val="000000" w:themeColor="text1"/>
                <w:sz w:val="22"/>
                <w:szCs w:val="22"/>
              </w:rPr>
              <w:t xml:space="preserve">: Shopping in local stores </w:t>
            </w:r>
          </w:p>
          <w:p w14:paraId="4A48D855" w14:textId="77777777" w:rsidR="003F4334" w:rsidRPr="00574352" w:rsidRDefault="003F4334" w:rsidP="00126B27">
            <w:pPr>
              <w:rPr>
                <w:rFonts w:eastAsia="바탕"/>
                <w:color w:val="000000" w:themeColor="text1"/>
                <w:sz w:val="22"/>
                <w:szCs w:val="22"/>
              </w:rPr>
            </w:pPr>
            <w:r w:rsidRPr="00574352">
              <w:rPr>
                <w:rFonts w:eastAsia="바탕"/>
                <w:color w:val="000000" w:themeColor="text1"/>
                <w:sz w:val="22"/>
                <w:szCs w:val="22"/>
              </w:rPr>
              <w:t xml:space="preserve">            (e.g., local farmer’s markets, souvenir stores)  </w:t>
            </w:r>
          </w:p>
        </w:tc>
      </w:tr>
      <w:tr w:rsidR="003F4334" w:rsidRPr="00574352" w14:paraId="3E545D90" w14:textId="77777777" w:rsidTr="00126B27">
        <w:tc>
          <w:tcPr>
            <w:tcW w:w="1975" w:type="dxa"/>
            <w:vMerge/>
          </w:tcPr>
          <w:p w14:paraId="05809691" w14:textId="77777777" w:rsidR="003F4334" w:rsidRPr="00574352" w:rsidRDefault="003F4334" w:rsidP="00126B27">
            <w:pPr>
              <w:rPr>
                <w:rFonts w:eastAsia="바탕"/>
                <w:color w:val="000000" w:themeColor="text1"/>
                <w:sz w:val="22"/>
                <w:szCs w:val="22"/>
              </w:rPr>
            </w:pPr>
          </w:p>
        </w:tc>
        <w:tc>
          <w:tcPr>
            <w:tcW w:w="6655" w:type="dxa"/>
            <w:vAlign w:val="center"/>
          </w:tcPr>
          <w:p w14:paraId="311CF0F3"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ATT9</w:t>
            </w:r>
            <w:r w:rsidRPr="00574352">
              <w:rPr>
                <w:rFonts w:eastAsia="바탕"/>
                <w:color w:val="000000" w:themeColor="text1"/>
                <w:sz w:val="22"/>
                <w:szCs w:val="22"/>
              </w:rPr>
              <w:t>: Local events, festivals</w:t>
            </w:r>
          </w:p>
        </w:tc>
      </w:tr>
      <w:tr w:rsidR="003F4334" w:rsidRPr="00574352" w14:paraId="448AA327" w14:textId="77777777" w:rsidTr="00126B27">
        <w:tc>
          <w:tcPr>
            <w:tcW w:w="1975" w:type="dxa"/>
            <w:vMerge/>
          </w:tcPr>
          <w:p w14:paraId="45963B7F" w14:textId="77777777" w:rsidR="003F4334" w:rsidRPr="00574352" w:rsidRDefault="003F4334" w:rsidP="00126B27">
            <w:pPr>
              <w:rPr>
                <w:rFonts w:eastAsia="바탕"/>
                <w:color w:val="000000" w:themeColor="text1"/>
                <w:sz w:val="22"/>
                <w:szCs w:val="22"/>
              </w:rPr>
            </w:pPr>
          </w:p>
        </w:tc>
        <w:tc>
          <w:tcPr>
            <w:tcW w:w="6655" w:type="dxa"/>
            <w:vAlign w:val="center"/>
          </w:tcPr>
          <w:p w14:paraId="2F755D57"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ATT10</w:t>
            </w:r>
            <w:r w:rsidRPr="00574352">
              <w:rPr>
                <w:rFonts w:eastAsia="바탕"/>
                <w:color w:val="000000" w:themeColor="text1"/>
                <w:sz w:val="22"/>
                <w:szCs w:val="22"/>
              </w:rPr>
              <w:t>: Local languages and dialects</w:t>
            </w:r>
          </w:p>
        </w:tc>
      </w:tr>
      <w:tr w:rsidR="003F4334" w:rsidRPr="00574352" w14:paraId="649AD0AF" w14:textId="77777777" w:rsidTr="00126B27">
        <w:tc>
          <w:tcPr>
            <w:tcW w:w="1975" w:type="dxa"/>
            <w:vMerge/>
          </w:tcPr>
          <w:p w14:paraId="15A1F320" w14:textId="77777777" w:rsidR="003F4334" w:rsidRPr="00574352" w:rsidRDefault="003F4334" w:rsidP="00126B27">
            <w:pPr>
              <w:rPr>
                <w:rFonts w:eastAsia="바탕"/>
                <w:color w:val="000000" w:themeColor="text1"/>
                <w:sz w:val="22"/>
                <w:szCs w:val="22"/>
              </w:rPr>
            </w:pPr>
          </w:p>
        </w:tc>
        <w:tc>
          <w:tcPr>
            <w:tcW w:w="6655" w:type="dxa"/>
            <w:vAlign w:val="center"/>
          </w:tcPr>
          <w:p w14:paraId="00F8D1F2"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ATT11</w:t>
            </w:r>
            <w:r w:rsidRPr="00574352">
              <w:rPr>
                <w:rFonts w:eastAsia="바탕"/>
                <w:color w:val="000000" w:themeColor="text1"/>
                <w:sz w:val="22"/>
                <w:szCs w:val="22"/>
              </w:rPr>
              <w:t>: Sustainable stay (eco-friendly accommodations)</w:t>
            </w:r>
          </w:p>
        </w:tc>
      </w:tr>
      <w:tr w:rsidR="003F4334" w:rsidRPr="00574352" w14:paraId="5C5F3870" w14:textId="77777777" w:rsidTr="00126B27">
        <w:tc>
          <w:tcPr>
            <w:tcW w:w="1975" w:type="dxa"/>
            <w:vMerge/>
          </w:tcPr>
          <w:p w14:paraId="2244A404" w14:textId="77777777" w:rsidR="003F4334" w:rsidRPr="00574352" w:rsidRDefault="003F4334" w:rsidP="00126B27">
            <w:pPr>
              <w:rPr>
                <w:rFonts w:eastAsia="바탕"/>
                <w:color w:val="000000" w:themeColor="text1"/>
                <w:sz w:val="22"/>
                <w:szCs w:val="22"/>
              </w:rPr>
            </w:pPr>
          </w:p>
        </w:tc>
        <w:tc>
          <w:tcPr>
            <w:tcW w:w="6655" w:type="dxa"/>
            <w:vAlign w:val="center"/>
          </w:tcPr>
          <w:p w14:paraId="3E54F59C"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ATT12</w:t>
            </w:r>
            <w:r w:rsidRPr="00574352">
              <w:rPr>
                <w:rFonts w:eastAsia="바탕"/>
                <w:color w:val="000000" w:themeColor="text1"/>
                <w:sz w:val="22"/>
                <w:szCs w:val="22"/>
              </w:rPr>
              <w:t>: Self-paced travel (i.e. your own travel schedule)</w:t>
            </w:r>
          </w:p>
        </w:tc>
      </w:tr>
      <w:tr w:rsidR="003F4334" w:rsidRPr="00574352" w14:paraId="3447E4D9" w14:textId="77777777" w:rsidTr="00126B27">
        <w:tc>
          <w:tcPr>
            <w:tcW w:w="1975" w:type="dxa"/>
            <w:vMerge/>
          </w:tcPr>
          <w:p w14:paraId="4C050790" w14:textId="77777777" w:rsidR="003F4334" w:rsidRPr="00574352" w:rsidRDefault="003F4334" w:rsidP="00126B27">
            <w:pPr>
              <w:rPr>
                <w:rFonts w:eastAsia="바탕"/>
                <w:color w:val="000000" w:themeColor="text1"/>
                <w:sz w:val="22"/>
                <w:szCs w:val="22"/>
              </w:rPr>
            </w:pPr>
          </w:p>
        </w:tc>
        <w:tc>
          <w:tcPr>
            <w:tcW w:w="6655" w:type="dxa"/>
            <w:vAlign w:val="center"/>
          </w:tcPr>
          <w:p w14:paraId="78000836"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ATT13</w:t>
            </w:r>
            <w:r w:rsidRPr="00574352">
              <w:rPr>
                <w:rFonts w:eastAsia="바탕"/>
                <w:color w:val="000000" w:themeColor="text1"/>
                <w:sz w:val="22"/>
                <w:szCs w:val="22"/>
              </w:rPr>
              <w:t>: Walking</w:t>
            </w:r>
          </w:p>
        </w:tc>
      </w:tr>
      <w:tr w:rsidR="003F4334" w:rsidRPr="00574352" w14:paraId="187CEB99" w14:textId="77777777" w:rsidTr="00126B27">
        <w:tc>
          <w:tcPr>
            <w:tcW w:w="1975" w:type="dxa"/>
            <w:vMerge/>
          </w:tcPr>
          <w:p w14:paraId="45231B98" w14:textId="77777777" w:rsidR="003F4334" w:rsidRPr="00574352" w:rsidRDefault="003F4334" w:rsidP="00126B27">
            <w:pPr>
              <w:rPr>
                <w:rFonts w:eastAsia="바탕"/>
                <w:color w:val="000000" w:themeColor="text1"/>
                <w:sz w:val="22"/>
                <w:szCs w:val="22"/>
              </w:rPr>
            </w:pPr>
          </w:p>
        </w:tc>
        <w:tc>
          <w:tcPr>
            <w:tcW w:w="6655" w:type="dxa"/>
            <w:vAlign w:val="center"/>
          </w:tcPr>
          <w:p w14:paraId="6EE669FC"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ATT14</w:t>
            </w:r>
            <w:r w:rsidRPr="00574352">
              <w:rPr>
                <w:rFonts w:eastAsia="바탕"/>
                <w:color w:val="000000" w:themeColor="text1"/>
                <w:sz w:val="22"/>
                <w:szCs w:val="22"/>
              </w:rPr>
              <w:t>: Hiking</w:t>
            </w:r>
          </w:p>
        </w:tc>
      </w:tr>
      <w:tr w:rsidR="003F4334" w:rsidRPr="00574352" w14:paraId="571FDBAC" w14:textId="77777777" w:rsidTr="00126B27">
        <w:tc>
          <w:tcPr>
            <w:tcW w:w="1975" w:type="dxa"/>
            <w:vMerge/>
          </w:tcPr>
          <w:p w14:paraId="0B671A96" w14:textId="77777777" w:rsidR="003F4334" w:rsidRPr="00574352" w:rsidRDefault="003F4334" w:rsidP="00126B27">
            <w:pPr>
              <w:rPr>
                <w:rFonts w:eastAsia="바탕"/>
                <w:color w:val="000000" w:themeColor="text1"/>
                <w:sz w:val="22"/>
                <w:szCs w:val="22"/>
              </w:rPr>
            </w:pPr>
          </w:p>
        </w:tc>
        <w:tc>
          <w:tcPr>
            <w:tcW w:w="6655" w:type="dxa"/>
            <w:vAlign w:val="center"/>
          </w:tcPr>
          <w:p w14:paraId="0D73A358"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ATT15</w:t>
            </w:r>
            <w:r w:rsidRPr="00574352">
              <w:rPr>
                <w:rFonts w:eastAsia="바탕"/>
                <w:color w:val="000000" w:themeColor="text1"/>
                <w:sz w:val="22"/>
                <w:szCs w:val="22"/>
              </w:rPr>
              <w:t xml:space="preserve">: Volunteering (e.g., teaching and youth support, community </w:t>
            </w:r>
          </w:p>
          <w:p w14:paraId="284E18F3" w14:textId="77777777" w:rsidR="003F4334" w:rsidRPr="00574352" w:rsidRDefault="003F4334" w:rsidP="00126B27">
            <w:pPr>
              <w:rPr>
                <w:rFonts w:eastAsia="바탕"/>
                <w:color w:val="000000" w:themeColor="text1"/>
                <w:sz w:val="22"/>
                <w:szCs w:val="22"/>
              </w:rPr>
            </w:pPr>
            <w:r w:rsidRPr="00574352">
              <w:rPr>
                <w:rFonts w:eastAsia="바탕"/>
                <w:color w:val="000000" w:themeColor="text1"/>
                <w:sz w:val="22"/>
                <w:szCs w:val="22"/>
              </w:rPr>
              <w:t xml:space="preserve">              services, wildlife conservation)</w:t>
            </w:r>
          </w:p>
        </w:tc>
      </w:tr>
      <w:tr w:rsidR="003F4334" w:rsidRPr="00574352" w14:paraId="276AF064" w14:textId="77777777" w:rsidTr="00126B27">
        <w:tc>
          <w:tcPr>
            <w:tcW w:w="1975" w:type="dxa"/>
            <w:vMerge/>
          </w:tcPr>
          <w:p w14:paraId="7C3B3491" w14:textId="77777777" w:rsidR="003F4334" w:rsidRPr="00574352" w:rsidRDefault="003F4334" w:rsidP="00126B27">
            <w:pPr>
              <w:rPr>
                <w:rFonts w:eastAsia="바탕"/>
                <w:color w:val="000000" w:themeColor="text1"/>
                <w:sz w:val="22"/>
                <w:szCs w:val="22"/>
              </w:rPr>
            </w:pPr>
          </w:p>
        </w:tc>
        <w:tc>
          <w:tcPr>
            <w:tcW w:w="6655" w:type="dxa"/>
            <w:vAlign w:val="center"/>
          </w:tcPr>
          <w:p w14:paraId="065C8BC6"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6</w:t>
            </w:r>
            <w:r w:rsidRPr="00574352">
              <w:rPr>
                <w:rFonts w:eastAsia="바탕"/>
                <w:color w:val="000000" w:themeColor="text1"/>
                <w:sz w:val="22"/>
                <w:szCs w:val="22"/>
              </w:rPr>
              <w:t>: Practicing yoga</w:t>
            </w:r>
          </w:p>
        </w:tc>
      </w:tr>
      <w:tr w:rsidR="003F4334" w:rsidRPr="00574352" w14:paraId="6048044B" w14:textId="77777777" w:rsidTr="00126B27">
        <w:tc>
          <w:tcPr>
            <w:tcW w:w="1975" w:type="dxa"/>
            <w:vMerge/>
          </w:tcPr>
          <w:p w14:paraId="4C94EE6A" w14:textId="77777777" w:rsidR="003F4334" w:rsidRPr="00574352" w:rsidRDefault="003F4334" w:rsidP="00126B27">
            <w:pPr>
              <w:rPr>
                <w:rFonts w:eastAsia="바탕"/>
                <w:color w:val="000000" w:themeColor="text1"/>
                <w:sz w:val="22"/>
                <w:szCs w:val="22"/>
              </w:rPr>
            </w:pPr>
          </w:p>
        </w:tc>
        <w:tc>
          <w:tcPr>
            <w:tcW w:w="6655" w:type="dxa"/>
            <w:vAlign w:val="center"/>
          </w:tcPr>
          <w:p w14:paraId="088B3A4B"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7</w:t>
            </w:r>
            <w:r w:rsidRPr="00574352">
              <w:rPr>
                <w:rFonts w:eastAsia="바탕"/>
                <w:color w:val="000000" w:themeColor="text1"/>
                <w:sz w:val="22"/>
                <w:szCs w:val="22"/>
              </w:rPr>
              <w:t xml:space="preserve">: Learning how to cook local food at the place I visit </w:t>
            </w:r>
          </w:p>
        </w:tc>
      </w:tr>
      <w:tr w:rsidR="003F4334" w:rsidRPr="00574352" w14:paraId="29736579" w14:textId="77777777" w:rsidTr="00126B27">
        <w:tc>
          <w:tcPr>
            <w:tcW w:w="1975" w:type="dxa"/>
            <w:vMerge/>
          </w:tcPr>
          <w:p w14:paraId="45D9A22A" w14:textId="77777777" w:rsidR="003F4334" w:rsidRPr="00574352" w:rsidRDefault="003F4334" w:rsidP="00126B27">
            <w:pPr>
              <w:rPr>
                <w:rFonts w:eastAsia="바탕"/>
                <w:color w:val="000000" w:themeColor="text1"/>
                <w:sz w:val="22"/>
                <w:szCs w:val="22"/>
              </w:rPr>
            </w:pPr>
          </w:p>
        </w:tc>
        <w:tc>
          <w:tcPr>
            <w:tcW w:w="6655" w:type="dxa"/>
            <w:vAlign w:val="center"/>
          </w:tcPr>
          <w:p w14:paraId="492EF4D5"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ATT1</w:t>
            </w:r>
            <w:r>
              <w:rPr>
                <w:rFonts w:eastAsia="바탕"/>
                <w:b/>
                <w:color w:val="000000" w:themeColor="text1"/>
                <w:sz w:val="22"/>
                <w:szCs w:val="22"/>
              </w:rPr>
              <w:t>8</w:t>
            </w:r>
            <w:r w:rsidRPr="00574352">
              <w:rPr>
                <w:rFonts w:eastAsia="바탕"/>
                <w:color w:val="000000" w:themeColor="text1"/>
                <w:sz w:val="22"/>
                <w:szCs w:val="22"/>
              </w:rPr>
              <w:t>: Solo travel</w:t>
            </w:r>
          </w:p>
        </w:tc>
      </w:tr>
      <w:tr w:rsidR="003F4334" w:rsidRPr="00574352" w14:paraId="1E78ACF8" w14:textId="77777777" w:rsidTr="00126B27">
        <w:tc>
          <w:tcPr>
            <w:tcW w:w="1975" w:type="dxa"/>
            <w:vMerge/>
          </w:tcPr>
          <w:p w14:paraId="4B08A17B" w14:textId="77777777" w:rsidR="003F4334" w:rsidRPr="00574352" w:rsidRDefault="003F4334" w:rsidP="00126B27">
            <w:pPr>
              <w:rPr>
                <w:rFonts w:eastAsia="바탕"/>
                <w:color w:val="000000" w:themeColor="text1"/>
                <w:sz w:val="22"/>
                <w:szCs w:val="22"/>
              </w:rPr>
            </w:pPr>
          </w:p>
        </w:tc>
        <w:tc>
          <w:tcPr>
            <w:tcW w:w="6655" w:type="dxa"/>
            <w:vAlign w:val="center"/>
          </w:tcPr>
          <w:p w14:paraId="2527D350"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w:t>
            </w:r>
            <w:r>
              <w:rPr>
                <w:rFonts w:eastAsia="바탕"/>
                <w:b/>
                <w:color w:val="000000" w:themeColor="text1"/>
                <w:sz w:val="22"/>
                <w:szCs w:val="22"/>
              </w:rPr>
              <w:t>19</w:t>
            </w:r>
            <w:r w:rsidRPr="00574352">
              <w:rPr>
                <w:rFonts w:eastAsia="바탕"/>
                <w:color w:val="000000" w:themeColor="text1"/>
                <w:sz w:val="22"/>
                <w:szCs w:val="22"/>
              </w:rPr>
              <w:t xml:space="preserve">: Concern for the environment </w:t>
            </w:r>
          </w:p>
          <w:p w14:paraId="03E25F8F" w14:textId="77777777" w:rsidR="003F4334" w:rsidRPr="00574352" w:rsidRDefault="003F4334" w:rsidP="00126B27">
            <w:pPr>
              <w:rPr>
                <w:rFonts w:eastAsia="바탕"/>
                <w:color w:val="000000" w:themeColor="text1"/>
                <w:sz w:val="22"/>
                <w:szCs w:val="22"/>
              </w:rPr>
            </w:pPr>
            <w:r w:rsidRPr="00574352">
              <w:rPr>
                <w:rFonts w:eastAsia="바탕"/>
                <w:color w:val="000000" w:themeColor="text1"/>
                <w:sz w:val="22"/>
                <w:szCs w:val="22"/>
              </w:rPr>
              <w:t xml:space="preserve">              (e.g., reducing your environmental footprint)</w:t>
            </w:r>
          </w:p>
        </w:tc>
      </w:tr>
      <w:tr w:rsidR="003F4334" w:rsidRPr="00574352" w14:paraId="48D050D8" w14:textId="77777777" w:rsidTr="00126B27">
        <w:tc>
          <w:tcPr>
            <w:tcW w:w="1975" w:type="dxa"/>
            <w:vMerge/>
            <w:tcBorders>
              <w:bottom w:val="single" w:sz="4" w:space="0" w:color="auto"/>
            </w:tcBorders>
          </w:tcPr>
          <w:p w14:paraId="16906C87" w14:textId="77777777" w:rsidR="003F4334" w:rsidRPr="00574352" w:rsidRDefault="003F4334" w:rsidP="00126B27">
            <w:pPr>
              <w:rPr>
                <w:rFonts w:eastAsia="바탕"/>
                <w:color w:val="000000" w:themeColor="text1"/>
                <w:sz w:val="22"/>
                <w:szCs w:val="22"/>
              </w:rPr>
            </w:pPr>
          </w:p>
        </w:tc>
        <w:tc>
          <w:tcPr>
            <w:tcW w:w="6655" w:type="dxa"/>
            <w:vAlign w:val="center"/>
          </w:tcPr>
          <w:p w14:paraId="3DA046FE"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ATT2</w:t>
            </w:r>
            <w:r>
              <w:rPr>
                <w:rFonts w:eastAsia="바탕"/>
                <w:b/>
                <w:color w:val="000000" w:themeColor="text1"/>
                <w:sz w:val="22"/>
                <w:szCs w:val="22"/>
              </w:rPr>
              <w:t>0</w:t>
            </w:r>
            <w:r w:rsidRPr="00574352">
              <w:rPr>
                <w:rFonts w:eastAsia="바탕"/>
                <w:color w:val="000000" w:themeColor="text1"/>
                <w:sz w:val="22"/>
                <w:szCs w:val="22"/>
              </w:rPr>
              <w:t xml:space="preserve">: Natural landscape </w:t>
            </w:r>
          </w:p>
        </w:tc>
      </w:tr>
      <w:tr w:rsidR="003F4334" w:rsidRPr="00574352" w14:paraId="43123880" w14:textId="77777777" w:rsidTr="00126B27">
        <w:tc>
          <w:tcPr>
            <w:tcW w:w="1975" w:type="dxa"/>
            <w:vMerge w:val="restart"/>
          </w:tcPr>
          <w:p w14:paraId="7ABA4EC0"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Consequence</w:t>
            </w:r>
          </w:p>
        </w:tc>
        <w:tc>
          <w:tcPr>
            <w:tcW w:w="6655" w:type="dxa"/>
            <w:vAlign w:val="center"/>
          </w:tcPr>
          <w:p w14:paraId="586C053F"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w:t>
            </w:r>
            <w:r w:rsidRPr="00574352">
              <w:rPr>
                <w:rFonts w:eastAsia="바탕"/>
                <w:color w:val="000000" w:themeColor="text1"/>
                <w:sz w:val="22"/>
                <w:szCs w:val="22"/>
              </w:rPr>
              <w:t xml:space="preserve">: </w:t>
            </w:r>
            <w:r w:rsidRPr="00574352">
              <w:rPr>
                <w:rFonts w:eastAsia="바탕" w:hint="eastAsia"/>
                <w:color w:val="000000" w:themeColor="text1"/>
                <w:sz w:val="22"/>
                <w:szCs w:val="22"/>
              </w:rPr>
              <w:t>E</w:t>
            </w:r>
            <w:r w:rsidRPr="00574352">
              <w:rPr>
                <w:rFonts w:eastAsia="바탕"/>
                <w:color w:val="000000" w:themeColor="text1"/>
                <w:sz w:val="22"/>
                <w:szCs w:val="22"/>
              </w:rPr>
              <w:t>xplore local destinations</w:t>
            </w:r>
          </w:p>
        </w:tc>
      </w:tr>
      <w:tr w:rsidR="003F4334" w:rsidRPr="00574352" w14:paraId="4FF76418" w14:textId="77777777" w:rsidTr="00126B27">
        <w:tc>
          <w:tcPr>
            <w:tcW w:w="1975" w:type="dxa"/>
            <w:vMerge/>
          </w:tcPr>
          <w:p w14:paraId="2D0E4E95" w14:textId="77777777" w:rsidR="003F4334" w:rsidRPr="00574352" w:rsidRDefault="003F4334" w:rsidP="00126B27">
            <w:pPr>
              <w:rPr>
                <w:rFonts w:eastAsia="바탕"/>
                <w:color w:val="000000" w:themeColor="text1"/>
                <w:sz w:val="22"/>
                <w:szCs w:val="22"/>
              </w:rPr>
            </w:pPr>
          </w:p>
        </w:tc>
        <w:tc>
          <w:tcPr>
            <w:tcW w:w="6655" w:type="dxa"/>
            <w:vAlign w:val="center"/>
          </w:tcPr>
          <w:p w14:paraId="18E979EE"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CON2</w:t>
            </w:r>
            <w:r w:rsidRPr="00574352">
              <w:rPr>
                <w:rFonts w:eastAsia="바탕"/>
                <w:color w:val="000000" w:themeColor="text1"/>
                <w:sz w:val="22"/>
                <w:szCs w:val="22"/>
              </w:rPr>
              <w:t>: Travel economically</w:t>
            </w:r>
          </w:p>
        </w:tc>
      </w:tr>
      <w:tr w:rsidR="003F4334" w:rsidRPr="00574352" w14:paraId="2DE118B9" w14:textId="77777777" w:rsidTr="00126B27">
        <w:tc>
          <w:tcPr>
            <w:tcW w:w="1975" w:type="dxa"/>
            <w:vMerge/>
          </w:tcPr>
          <w:p w14:paraId="60C7D53E" w14:textId="77777777" w:rsidR="003F4334" w:rsidRPr="00574352" w:rsidRDefault="003F4334" w:rsidP="00126B27">
            <w:pPr>
              <w:rPr>
                <w:rFonts w:eastAsia="바탕"/>
                <w:color w:val="000000" w:themeColor="text1"/>
                <w:sz w:val="22"/>
                <w:szCs w:val="22"/>
              </w:rPr>
            </w:pPr>
          </w:p>
        </w:tc>
        <w:tc>
          <w:tcPr>
            <w:tcW w:w="6655" w:type="dxa"/>
            <w:vAlign w:val="center"/>
          </w:tcPr>
          <w:p w14:paraId="6D4C9445"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CON3</w:t>
            </w:r>
            <w:r w:rsidRPr="00574352">
              <w:rPr>
                <w:rFonts w:eastAsia="바탕"/>
                <w:color w:val="000000" w:themeColor="text1"/>
                <w:sz w:val="22"/>
                <w:szCs w:val="22"/>
              </w:rPr>
              <w:t>: Enjoy intimate contact with nature</w:t>
            </w:r>
          </w:p>
        </w:tc>
      </w:tr>
      <w:tr w:rsidR="003F4334" w:rsidRPr="00574352" w14:paraId="4CE36EF2" w14:textId="77777777" w:rsidTr="00126B27">
        <w:tc>
          <w:tcPr>
            <w:tcW w:w="1975" w:type="dxa"/>
            <w:vMerge/>
          </w:tcPr>
          <w:p w14:paraId="2F7E3C36" w14:textId="77777777" w:rsidR="003F4334" w:rsidRPr="00574352" w:rsidRDefault="003F4334" w:rsidP="00126B27">
            <w:pPr>
              <w:rPr>
                <w:rFonts w:eastAsia="바탕"/>
                <w:color w:val="000000" w:themeColor="text1"/>
                <w:sz w:val="22"/>
                <w:szCs w:val="22"/>
              </w:rPr>
            </w:pPr>
          </w:p>
        </w:tc>
        <w:tc>
          <w:tcPr>
            <w:tcW w:w="6655" w:type="dxa"/>
            <w:vAlign w:val="center"/>
          </w:tcPr>
          <w:p w14:paraId="18D8B6A4"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CON4</w:t>
            </w:r>
            <w:r w:rsidRPr="00574352">
              <w:rPr>
                <w:rFonts w:eastAsia="바탕"/>
                <w:color w:val="000000" w:themeColor="text1"/>
                <w:sz w:val="22"/>
                <w:szCs w:val="22"/>
              </w:rPr>
              <w:t>: Be flexible in planning</w:t>
            </w:r>
          </w:p>
        </w:tc>
      </w:tr>
      <w:tr w:rsidR="003F4334" w:rsidRPr="00574352" w14:paraId="23747FA4" w14:textId="77777777" w:rsidTr="00126B27">
        <w:tc>
          <w:tcPr>
            <w:tcW w:w="1975" w:type="dxa"/>
            <w:vMerge/>
          </w:tcPr>
          <w:p w14:paraId="4C240AB0" w14:textId="77777777" w:rsidR="003F4334" w:rsidRPr="00574352" w:rsidRDefault="003F4334" w:rsidP="00126B27">
            <w:pPr>
              <w:rPr>
                <w:rFonts w:eastAsia="바탕"/>
                <w:color w:val="000000" w:themeColor="text1"/>
                <w:sz w:val="22"/>
                <w:szCs w:val="22"/>
              </w:rPr>
            </w:pPr>
          </w:p>
        </w:tc>
        <w:tc>
          <w:tcPr>
            <w:tcW w:w="6655" w:type="dxa"/>
            <w:vAlign w:val="center"/>
          </w:tcPr>
          <w:p w14:paraId="1DBAD470"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CON5</w:t>
            </w:r>
            <w:r w:rsidRPr="00574352">
              <w:rPr>
                <w:rFonts w:eastAsia="바탕"/>
                <w:color w:val="000000" w:themeColor="text1"/>
                <w:sz w:val="22"/>
                <w:szCs w:val="22"/>
              </w:rPr>
              <w:t>: Have no time constraints</w:t>
            </w:r>
          </w:p>
        </w:tc>
      </w:tr>
      <w:tr w:rsidR="003F4334" w:rsidRPr="00574352" w14:paraId="0F1C5B01" w14:textId="77777777" w:rsidTr="00126B27">
        <w:tc>
          <w:tcPr>
            <w:tcW w:w="1975" w:type="dxa"/>
            <w:vMerge/>
          </w:tcPr>
          <w:p w14:paraId="47517DD6" w14:textId="77777777" w:rsidR="003F4334" w:rsidRPr="00574352" w:rsidRDefault="003F4334" w:rsidP="00126B27">
            <w:pPr>
              <w:rPr>
                <w:rFonts w:eastAsia="바탕"/>
                <w:color w:val="000000" w:themeColor="text1"/>
                <w:sz w:val="22"/>
                <w:szCs w:val="22"/>
              </w:rPr>
            </w:pPr>
          </w:p>
        </w:tc>
        <w:tc>
          <w:tcPr>
            <w:tcW w:w="6655" w:type="dxa"/>
            <w:vAlign w:val="center"/>
          </w:tcPr>
          <w:p w14:paraId="1C554A9E"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CON6</w:t>
            </w:r>
            <w:r w:rsidRPr="00574352">
              <w:rPr>
                <w:rFonts w:eastAsia="바탕"/>
                <w:color w:val="000000" w:themeColor="text1"/>
                <w:sz w:val="22"/>
                <w:szCs w:val="22"/>
              </w:rPr>
              <w:t>: Perform environmental cleanup</w:t>
            </w:r>
          </w:p>
        </w:tc>
      </w:tr>
      <w:tr w:rsidR="003F4334" w:rsidRPr="00574352" w14:paraId="7A966B43" w14:textId="77777777" w:rsidTr="00126B27">
        <w:tc>
          <w:tcPr>
            <w:tcW w:w="1975" w:type="dxa"/>
            <w:vMerge/>
          </w:tcPr>
          <w:p w14:paraId="4DDBF367" w14:textId="77777777" w:rsidR="003F4334" w:rsidRPr="00574352" w:rsidRDefault="003F4334" w:rsidP="00126B27">
            <w:pPr>
              <w:rPr>
                <w:rFonts w:eastAsia="바탕"/>
                <w:color w:val="000000" w:themeColor="text1"/>
                <w:sz w:val="22"/>
                <w:szCs w:val="22"/>
              </w:rPr>
            </w:pPr>
          </w:p>
        </w:tc>
        <w:tc>
          <w:tcPr>
            <w:tcW w:w="6655" w:type="dxa"/>
            <w:vAlign w:val="center"/>
          </w:tcPr>
          <w:p w14:paraId="0A159F8C"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CON7</w:t>
            </w:r>
            <w:r w:rsidRPr="00574352">
              <w:rPr>
                <w:rFonts w:eastAsia="바탕"/>
                <w:color w:val="000000" w:themeColor="text1"/>
                <w:sz w:val="22"/>
                <w:szCs w:val="22"/>
              </w:rPr>
              <w:t>: Try unique and different experiences</w:t>
            </w:r>
          </w:p>
        </w:tc>
      </w:tr>
      <w:tr w:rsidR="003F4334" w:rsidRPr="00574352" w14:paraId="2A6821CE" w14:textId="77777777" w:rsidTr="00126B27">
        <w:tc>
          <w:tcPr>
            <w:tcW w:w="1975" w:type="dxa"/>
            <w:vMerge/>
          </w:tcPr>
          <w:p w14:paraId="779DEC63" w14:textId="77777777" w:rsidR="003F4334" w:rsidRPr="00574352" w:rsidRDefault="003F4334" w:rsidP="00126B27">
            <w:pPr>
              <w:rPr>
                <w:rFonts w:eastAsia="바탕"/>
                <w:color w:val="000000" w:themeColor="text1"/>
                <w:sz w:val="22"/>
                <w:szCs w:val="22"/>
              </w:rPr>
            </w:pPr>
          </w:p>
        </w:tc>
        <w:tc>
          <w:tcPr>
            <w:tcW w:w="6655" w:type="dxa"/>
            <w:vAlign w:val="center"/>
          </w:tcPr>
          <w:p w14:paraId="00828655"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CON8</w:t>
            </w:r>
            <w:r w:rsidRPr="00574352">
              <w:rPr>
                <w:rFonts w:eastAsia="바탕"/>
                <w:color w:val="000000" w:themeColor="text1"/>
                <w:sz w:val="22"/>
                <w:szCs w:val="22"/>
              </w:rPr>
              <w:t>: Relax and unwind mentally</w:t>
            </w:r>
          </w:p>
        </w:tc>
      </w:tr>
      <w:tr w:rsidR="003F4334" w:rsidRPr="00574352" w14:paraId="645D90F7" w14:textId="77777777" w:rsidTr="00126B27">
        <w:tc>
          <w:tcPr>
            <w:tcW w:w="1975" w:type="dxa"/>
            <w:vMerge/>
          </w:tcPr>
          <w:p w14:paraId="77E594C8" w14:textId="77777777" w:rsidR="003F4334" w:rsidRPr="00574352" w:rsidRDefault="003F4334" w:rsidP="00126B27">
            <w:pPr>
              <w:rPr>
                <w:rFonts w:eastAsia="바탕"/>
                <w:color w:val="000000" w:themeColor="text1"/>
                <w:sz w:val="22"/>
                <w:szCs w:val="22"/>
              </w:rPr>
            </w:pPr>
          </w:p>
        </w:tc>
        <w:tc>
          <w:tcPr>
            <w:tcW w:w="6655" w:type="dxa"/>
            <w:vAlign w:val="center"/>
          </w:tcPr>
          <w:p w14:paraId="3D89A3CC"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CON9</w:t>
            </w:r>
            <w:r w:rsidRPr="00574352">
              <w:rPr>
                <w:rFonts w:eastAsia="바탕"/>
                <w:color w:val="000000" w:themeColor="text1"/>
                <w:sz w:val="22"/>
                <w:szCs w:val="22"/>
              </w:rPr>
              <w:t xml:space="preserve">: Take more time </w:t>
            </w:r>
          </w:p>
        </w:tc>
      </w:tr>
      <w:tr w:rsidR="003F4334" w:rsidRPr="00574352" w14:paraId="0E0D11C3" w14:textId="77777777" w:rsidTr="00126B27">
        <w:tc>
          <w:tcPr>
            <w:tcW w:w="1975" w:type="dxa"/>
            <w:vMerge/>
          </w:tcPr>
          <w:p w14:paraId="748F34FC" w14:textId="77777777" w:rsidR="003F4334" w:rsidRPr="00574352" w:rsidRDefault="003F4334" w:rsidP="00126B27">
            <w:pPr>
              <w:rPr>
                <w:rFonts w:eastAsia="바탕"/>
                <w:color w:val="000000" w:themeColor="text1"/>
                <w:sz w:val="22"/>
                <w:szCs w:val="22"/>
              </w:rPr>
            </w:pPr>
          </w:p>
        </w:tc>
        <w:tc>
          <w:tcPr>
            <w:tcW w:w="6655" w:type="dxa"/>
            <w:vAlign w:val="center"/>
          </w:tcPr>
          <w:p w14:paraId="34F09EE9"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CON10</w:t>
            </w:r>
            <w:r w:rsidRPr="00574352">
              <w:rPr>
                <w:rFonts w:eastAsia="바탕"/>
                <w:color w:val="000000" w:themeColor="text1"/>
                <w:sz w:val="22"/>
                <w:szCs w:val="22"/>
              </w:rPr>
              <w:t>: Feel excitement, fun, and enjoyment</w:t>
            </w:r>
          </w:p>
        </w:tc>
      </w:tr>
      <w:tr w:rsidR="003F4334" w:rsidRPr="00574352" w14:paraId="79748D1B" w14:textId="77777777" w:rsidTr="00126B27">
        <w:tc>
          <w:tcPr>
            <w:tcW w:w="1975" w:type="dxa"/>
            <w:vMerge/>
          </w:tcPr>
          <w:p w14:paraId="266F1366" w14:textId="77777777" w:rsidR="003F4334" w:rsidRPr="00574352" w:rsidRDefault="003F4334" w:rsidP="00126B27">
            <w:pPr>
              <w:rPr>
                <w:rFonts w:eastAsia="바탕"/>
                <w:color w:val="000000" w:themeColor="text1"/>
                <w:sz w:val="22"/>
                <w:szCs w:val="22"/>
              </w:rPr>
            </w:pPr>
          </w:p>
        </w:tc>
        <w:tc>
          <w:tcPr>
            <w:tcW w:w="6655" w:type="dxa"/>
            <w:vAlign w:val="center"/>
          </w:tcPr>
          <w:p w14:paraId="0E47F451"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CON11</w:t>
            </w:r>
            <w:r w:rsidRPr="00574352">
              <w:rPr>
                <w:rFonts w:eastAsia="바탕"/>
                <w:color w:val="000000" w:themeColor="text1"/>
                <w:sz w:val="22"/>
                <w:szCs w:val="22"/>
              </w:rPr>
              <w:t>: Seek novel experiences</w:t>
            </w:r>
          </w:p>
        </w:tc>
      </w:tr>
      <w:tr w:rsidR="003F4334" w:rsidRPr="00574352" w14:paraId="77501B40" w14:textId="77777777" w:rsidTr="00126B27">
        <w:tc>
          <w:tcPr>
            <w:tcW w:w="1975" w:type="dxa"/>
            <w:vMerge/>
          </w:tcPr>
          <w:p w14:paraId="0756422B" w14:textId="77777777" w:rsidR="003F4334" w:rsidRPr="00574352" w:rsidRDefault="003F4334" w:rsidP="00126B27">
            <w:pPr>
              <w:rPr>
                <w:rFonts w:eastAsia="바탕"/>
                <w:color w:val="000000" w:themeColor="text1"/>
                <w:sz w:val="22"/>
                <w:szCs w:val="22"/>
              </w:rPr>
            </w:pPr>
          </w:p>
        </w:tc>
        <w:tc>
          <w:tcPr>
            <w:tcW w:w="6655" w:type="dxa"/>
            <w:vAlign w:val="center"/>
          </w:tcPr>
          <w:p w14:paraId="13351AC1"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CON12</w:t>
            </w:r>
            <w:r w:rsidRPr="00574352">
              <w:rPr>
                <w:rFonts w:eastAsia="바탕"/>
                <w:color w:val="000000" w:themeColor="text1"/>
                <w:sz w:val="22"/>
                <w:szCs w:val="22"/>
              </w:rPr>
              <w:t>: Enrich myself</w:t>
            </w:r>
          </w:p>
        </w:tc>
      </w:tr>
      <w:tr w:rsidR="003F4334" w:rsidRPr="00574352" w14:paraId="7567D593" w14:textId="77777777" w:rsidTr="00126B27">
        <w:tc>
          <w:tcPr>
            <w:tcW w:w="1975" w:type="dxa"/>
            <w:vMerge/>
          </w:tcPr>
          <w:p w14:paraId="57326ED8" w14:textId="77777777" w:rsidR="003F4334" w:rsidRPr="00574352" w:rsidRDefault="003F4334" w:rsidP="00126B27">
            <w:pPr>
              <w:rPr>
                <w:rFonts w:eastAsia="바탕"/>
                <w:color w:val="000000" w:themeColor="text1"/>
                <w:sz w:val="22"/>
                <w:szCs w:val="22"/>
              </w:rPr>
            </w:pPr>
          </w:p>
        </w:tc>
        <w:tc>
          <w:tcPr>
            <w:tcW w:w="6655" w:type="dxa"/>
            <w:vAlign w:val="center"/>
          </w:tcPr>
          <w:p w14:paraId="44D33367"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CON13</w:t>
            </w:r>
            <w:r w:rsidRPr="00574352">
              <w:rPr>
                <w:rFonts w:eastAsia="바탕"/>
                <w:color w:val="000000" w:themeColor="text1"/>
                <w:sz w:val="22"/>
                <w:szCs w:val="22"/>
              </w:rPr>
              <w:t>: Enrich my life</w:t>
            </w:r>
          </w:p>
        </w:tc>
      </w:tr>
      <w:tr w:rsidR="003F4334" w:rsidRPr="00574352" w14:paraId="647AFB28" w14:textId="77777777" w:rsidTr="00126B27">
        <w:tc>
          <w:tcPr>
            <w:tcW w:w="1975" w:type="dxa"/>
            <w:vMerge/>
          </w:tcPr>
          <w:p w14:paraId="2B795C78" w14:textId="77777777" w:rsidR="003F4334" w:rsidRPr="00574352" w:rsidRDefault="003F4334" w:rsidP="00126B27">
            <w:pPr>
              <w:rPr>
                <w:rFonts w:eastAsia="바탕"/>
                <w:color w:val="000000" w:themeColor="text1"/>
                <w:sz w:val="22"/>
                <w:szCs w:val="22"/>
              </w:rPr>
            </w:pPr>
          </w:p>
        </w:tc>
        <w:tc>
          <w:tcPr>
            <w:tcW w:w="6655" w:type="dxa"/>
            <w:vAlign w:val="center"/>
          </w:tcPr>
          <w:p w14:paraId="69DD2901"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w:t>
            </w:r>
            <w:r>
              <w:rPr>
                <w:rFonts w:eastAsia="바탕"/>
                <w:b/>
                <w:color w:val="000000" w:themeColor="text1"/>
                <w:sz w:val="22"/>
                <w:szCs w:val="22"/>
              </w:rPr>
              <w:t>4</w:t>
            </w:r>
            <w:r w:rsidRPr="00574352">
              <w:rPr>
                <w:rFonts w:eastAsia="바탕"/>
                <w:color w:val="000000" w:themeColor="text1"/>
                <w:sz w:val="22"/>
                <w:szCs w:val="22"/>
              </w:rPr>
              <w:t>: Develop more patience</w:t>
            </w:r>
          </w:p>
        </w:tc>
      </w:tr>
      <w:tr w:rsidR="003F4334" w:rsidRPr="00574352" w14:paraId="6FD82106" w14:textId="77777777" w:rsidTr="00126B27">
        <w:tc>
          <w:tcPr>
            <w:tcW w:w="1975" w:type="dxa"/>
            <w:vMerge/>
          </w:tcPr>
          <w:p w14:paraId="5D0207AB" w14:textId="77777777" w:rsidR="003F4334" w:rsidRPr="00574352" w:rsidRDefault="003F4334" w:rsidP="00126B27">
            <w:pPr>
              <w:rPr>
                <w:rFonts w:eastAsia="바탕"/>
                <w:color w:val="000000" w:themeColor="text1"/>
                <w:sz w:val="22"/>
                <w:szCs w:val="22"/>
              </w:rPr>
            </w:pPr>
          </w:p>
        </w:tc>
        <w:tc>
          <w:tcPr>
            <w:tcW w:w="6655" w:type="dxa"/>
            <w:vAlign w:val="center"/>
          </w:tcPr>
          <w:p w14:paraId="31ED18AB"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w:t>
            </w:r>
            <w:r>
              <w:rPr>
                <w:rFonts w:eastAsia="바탕"/>
                <w:b/>
                <w:color w:val="000000" w:themeColor="text1"/>
                <w:sz w:val="22"/>
                <w:szCs w:val="22"/>
              </w:rPr>
              <w:t>5</w:t>
            </w:r>
            <w:r w:rsidRPr="00574352">
              <w:rPr>
                <w:rFonts w:eastAsia="바탕"/>
                <w:color w:val="000000" w:themeColor="text1"/>
                <w:sz w:val="22"/>
                <w:szCs w:val="22"/>
              </w:rPr>
              <w:t xml:space="preserve">: Find meaning in the moment </w:t>
            </w:r>
          </w:p>
        </w:tc>
      </w:tr>
      <w:tr w:rsidR="003F4334" w:rsidRPr="00574352" w14:paraId="38D19795" w14:textId="77777777" w:rsidTr="00126B27">
        <w:tc>
          <w:tcPr>
            <w:tcW w:w="1975" w:type="dxa"/>
            <w:vMerge/>
          </w:tcPr>
          <w:p w14:paraId="5177D944" w14:textId="77777777" w:rsidR="003F4334" w:rsidRPr="00574352" w:rsidRDefault="003F4334" w:rsidP="00126B27">
            <w:pPr>
              <w:rPr>
                <w:rFonts w:eastAsia="바탕"/>
                <w:color w:val="000000" w:themeColor="text1"/>
                <w:sz w:val="22"/>
                <w:szCs w:val="22"/>
              </w:rPr>
            </w:pPr>
          </w:p>
        </w:tc>
        <w:tc>
          <w:tcPr>
            <w:tcW w:w="6655" w:type="dxa"/>
            <w:vAlign w:val="center"/>
          </w:tcPr>
          <w:p w14:paraId="7DD6E9BB" w14:textId="77777777" w:rsidR="003F4334" w:rsidRPr="00574352" w:rsidRDefault="003F4334" w:rsidP="00126B27">
            <w:pPr>
              <w:rPr>
                <w:rFonts w:eastAsia="바탕"/>
                <w:color w:val="000000" w:themeColor="text1"/>
                <w:sz w:val="22"/>
                <w:szCs w:val="22"/>
              </w:rPr>
            </w:pPr>
            <w:r w:rsidRPr="001C4A5E">
              <w:rPr>
                <w:rFonts w:eastAsia="바탕"/>
                <w:b/>
                <w:color w:val="000000" w:themeColor="text1"/>
                <w:sz w:val="22"/>
                <w:szCs w:val="22"/>
              </w:rPr>
              <w:t>CON1</w:t>
            </w:r>
            <w:r>
              <w:rPr>
                <w:rFonts w:eastAsia="바탕"/>
                <w:b/>
                <w:color w:val="000000" w:themeColor="text1"/>
                <w:sz w:val="22"/>
                <w:szCs w:val="22"/>
              </w:rPr>
              <w:t>6</w:t>
            </w:r>
            <w:r w:rsidRPr="00574352">
              <w:rPr>
                <w:rFonts w:eastAsia="바탕"/>
                <w:color w:val="000000" w:themeColor="text1"/>
                <w:sz w:val="22"/>
                <w:szCs w:val="22"/>
              </w:rPr>
              <w:t xml:space="preserve">: Experience local immersion </w:t>
            </w:r>
          </w:p>
        </w:tc>
      </w:tr>
      <w:tr w:rsidR="003F4334" w:rsidRPr="00574352" w14:paraId="7190FA24" w14:textId="77777777" w:rsidTr="00126B27">
        <w:tc>
          <w:tcPr>
            <w:tcW w:w="1975" w:type="dxa"/>
            <w:vMerge/>
          </w:tcPr>
          <w:p w14:paraId="5BB0F14A" w14:textId="77777777" w:rsidR="003F4334" w:rsidRPr="00574352" w:rsidRDefault="003F4334" w:rsidP="00126B27">
            <w:pPr>
              <w:rPr>
                <w:rFonts w:eastAsia="바탕"/>
                <w:color w:val="000000" w:themeColor="text1"/>
                <w:sz w:val="22"/>
                <w:szCs w:val="22"/>
              </w:rPr>
            </w:pPr>
          </w:p>
        </w:tc>
        <w:tc>
          <w:tcPr>
            <w:tcW w:w="6655" w:type="dxa"/>
            <w:vAlign w:val="center"/>
          </w:tcPr>
          <w:p w14:paraId="2E258CA2" w14:textId="77777777" w:rsidR="003F4334" w:rsidRPr="001C4A5E" w:rsidRDefault="003F4334" w:rsidP="00126B27">
            <w:pPr>
              <w:rPr>
                <w:rFonts w:eastAsia="바탕"/>
                <w:b/>
                <w:color w:val="000000" w:themeColor="text1"/>
                <w:sz w:val="22"/>
                <w:szCs w:val="22"/>
              </w:rPr>
            </w:pPr>
            <w:r w:rsidRPr="008F1A0A">
              <w:rPr>
                <w:rFonts w:eastAsia="바탕"/>
                <w:b/>
                <w:color w:val="000000" w:themeColor="text1"/>
                <w:sz w:val="22"/>
                <w:szCs w:val="22"/>
              </w:rPr>
              <w:t>CON17</w:t>
            </w:r>
            <w:r w:rsidRPr="008F1A0A">
              <w:rPr>
                <w:rFonts w:eastAsia="바탕"/>
                <w:color w:val="000000" w:themeColor="text1"/>
                <w:sz w:val="22"/>
                <w:szCs w:val="22"/>
              </w:rPr>
              <w:t>: Escape from the challenges or issues of daily life</w:t>
            </w:r>
          </w:p>
        </w:tc>
      </w:tr>
      <w:tr w:rsidR="003F4334" w:rsidRPr="00574352" w14:paraId="752CCC29" w14:textId="77777777" w:rsidTr="00126B27">
        <w:tc>
          <w:tcPr>
            <w:tcW w:w="1975" w:type="dxa"/>
            <w:vMerge/>
          </w:tcPr>
          <w:p w14:paraId="61D9285E" w14:textId="77777777" w:rsidR="003F4334" w:rsidRPr="00574352" w:rsidRDefault="003F4334" w:rsidP="00126B27">
            <w:pPr>
              <w:rPr>
                <w:rFonts w:eastAsia="바탕"/>
                <w:color w:val="000000" w:themeColor="text1"/>
                <w:sz w:val="22"/>
                <w:szCs w:val="22"/>
              </w:rPr>
            </w:pPr>
          </w:p>
        </w:tc>
        <w:tc>
          <w:tcPr>
            <w:tcW w:w="6655" w:type="dxa"/>
            <w:vAlign w:val="center"/>
          </w:tcPr>
          <w:p w14:paraId="62EE9090" w14:textId="77777777" w:rsidR="003F4334" w:rsidRPr="001C4A5E" w:rsidRDefault="003F4334" w:rsidP="00126B27">
            <w:pPr>
              <w:rPr>
                <w:rFonts w:eastAsia="바탕"/>
                <w:b/>
                <w:color w:val="000000" w:themeColor="text1"/>
                <w:sz w:val="22"/>
                <w:szCs w:val="22"/>
              </w:rPr>
            </w:pPr>
            <w:r w:rsidRPr="008F1A0A">
              <w:rPr>
                <w:rFonts w:eastAsia="바탕"/>
                <w:b/>
                <w:color w:val="000000" w:themeColor="text1"/>
                <w:sz w:val="22"/>
                <w:szCs w:val="22"/>
              </w:rPr>
              <w:t>CON18</w:t>
            </w:r>
            <w:r w:rsidRPr="008F1A0A">
              <w:rPr>
                <w:rFonts w:eastAsia="바탕"/>
                <w:color w:val="000000" w:themeColor="text1"/>
                <w:sz w:val="22"/>
                <w:szCs w:val="22"/>
              </w:rPr>
              <w:t>: Build connections with people and places</w:t>
            </w:r>
          </w:p>
        </w:tc>
      </w:tr>
      <w:tr w:rsidR="003F4334" w:rsidRPr="00574352" w14:paraId="0B81E027" w14:textId="77777777" w:rsidTr="00126B27">
        <w:tc>
          <w:tcPr>
            <w:tcW w:w="1975" w:type="dxa"/>
            <w:vMerge/>
          </w:tcPr>
          <w:p w14:paraId="52A137A8" w14:textId="77777777" w:rsidR="003F4334" w:rsidRPr="00574352" w:rsidRDefault="003F4334" w:rsidP="00126B27">
            <w:pPr>
              <w:rPr>
                <w:rFonts w:eastAsia="바탕"/>
                <w:color w:val="000000" w:themeColor="text1"/>
                <w:sz w:val="22"/>
                <w:szCs w:val="22"/>
              </w:rPr>
            </w:pPr>
          </w:p>
        </w:tc>
        <w:tc>
          <w:tcPr>
            <w:tcW w:w="6655" w:type="dxa"/>
            <w:vAlign w:val="center"/>
          </w:tcPr>
          <w:p w14:paraId="0DE0FE21" w14:textId="77777777" w:rsidR="003F4334" w:rsidRPr="001C4A5E" w:rsidRDefault="003F4334" w:rsidP="00126B27">
            <w:pPr>
              <w:rPr>
                <w:rFonts w:eastAsia="바탕"/>
                <w:b/>
                <w:color w:val="000000" w:themeColor="text1"/>
                <w:sz w:val="22"/>
                <w:szCs w:val="22"/>
              </w:rPr>
            </w:pPr>
            <w:r w:rsidRPr="008F1A0A">
              <w:rPr>
                <w:rFonts w:eastAsia="바탕"/>
                <w:b/>
                <w:color w:val="000000" w:themeColor="text1"/>
                <w:sz w:val="22"/>
                <w:szCs w:val="22"/>
              </w:rPr>
              <w:t>CON19</w:t>
            </w:r>
            <w:r w:rsidRPr="008F1A0A">
              <w:rPr>
                <w:rFonts w:eastAsia="바탕"/>
                <w:color w:val="000000" w:themeColor="text1"/>
                <w:sz w:val="22"/>
                <w:szCs w:val="22"/>
              </w:rPr>
              <w:t>: Support communities</w:t>
            </w:r>
          </w:p>
        </w:tc>
      </w:tr>
      <w:tr w:rsidR="003F4334" w:rsidRPr="00574352" w14:paraId="44BD7E4F" w14:textId="77777777" w:rsidTr="00126B27">
        <w:tc>
          <w:tcPr>
            <w:tcW w:w="1975" w:type="dxa"/>
            <w:vMerge/>
          </w:tcPr>
          <w:p w14:paraId="1080F96F" w14:textId="77777777" w:rsidR="003F4334" w:rsidRPr="00574352" w:rsidRDefault="003F4334" w:rsidP="00126B27">
            <w:pPr>
              <w:rPr>
                <w:rFonts w:eastAsia="바탕"/>
                <w:color w:val="000000" w:themeColor="text1"/>
                <w:sz w:val="22"/>
                <w:szCs w:val="22"/>
              </w:rPr>
            </w:pPr>
          </w:p>
        </w:tc>
        <w:tc>
          <w:tcPr>
            <w:tcW w:w="6655" w:type="dxa"/>
            <w:tcBorders>
              <w:bottom w:val="single" w:sz="4" w:space="0" w:color="auto"/>
            </w:tcBorders>
            <w:vAlign w:val="center"/>
          </w:tcPr>
          <w:p w14:paraId="3EEDD2D1" w14:textId="77777777" w:rsidR="003F4334" w:rsidRPr="00405B21" w:rsidRDefault="003F4334" w:rsidP="00126B27">
            <w:pPr>
              <w:rPr>
                <w:rFonts w:eastAsia="바탕"/>
                <w:color w:val="000000" w:themeColor="text1"/>
                <w:sz w:val="22"/>
                <w:szCs w:val="22"/>
              </w:rPr>
            </w:pPr>
            <w:r w:rsidRPr="008F1A0A">
              <w:rPr>
                <w:rFonts w:eastAsia="바탕"/>
                <w:b/>
                <w:color w:val="000000" w:themeColor="text1"/>
                <w:sz w:val="22"/>
                <w:szCs w:val="22"/>
              </w:rPr>
              <w:t>CON20</w:t>
            </w:r>
            <w:r w:rsidRPr="008F1A0A">
              <w:rPr>
                <w:rFonts w:eastAsia="바탕"/>
                <w:color w:val="000000" w:themeColor="text1"/>
                <w:sz w:val="22"/>
                <w:szCs w:val="22"/>
              </w:rPr>
              <w:t>: Learn another way of life from the locals</w:t>
            </w:r>
            <w:r>
              <w:rPr>
                <w:rFonts w:eastAsia="바탕"/>
                <w:color w:val="000000" w:themeColor="text1"/>
                <w:sz w:val="22"/>
                <w:szCs w:val="22"/>
              </w:rPr>
              <w:t xml:space="preserve"> </w:t>
            </w:r>
          </w:p>
        </w:tc>
      </w:tr>
      <w:tr w:rsidR="003F4334" w:rsidRPr="00574352" w14:paraId="6A695F8B" w14:textId="77777777" w:rsidTr="00126B27">
        <w:tc>
          <w:tcPr>
            <w:tcW w:w="1975" w:type="dxa"/>
            <w:vMerge/>
            <w:tcBorders>
              <w:bottom w:val="single" w:sz="4" w:space="0" w:color="auto"/>
            </w:tcBorders>
          </w:tcPr>
          <w:p w14:paraId="34A36322" w14:textId="77777777" w:rsidR="003F4334" w:rsidRPr="00574352" w:rsidRDefault="003F4334" w:rsidP="00126B27">
            <w:pPr>
              <w:rPr>
                <w:rFonts w:eastAsia="바탕"/>
                <w:color w:val="000000" w:themeColor="text1"/>
                <w:sz w:val="22"/>
                <w:szCs w:val="22"/>
              </w:rPr>
            </w:pPr>
          </w:p>
        </w:tc>
        <w:tc>
          <w:tcPr>
            <w:tcW w:w="6655" w:type="dxa"/>
            <w:tcBorders>
              <w:bottom w:val="single" w:sz="4" w:space="0" w:color="auto"/>
            </w:tcBorders>
            <w:vAlign w:val="center"/>
          </w:tcPr>
          <w:p w14:paraId="7B1EDF4C" w14:textId="77777777" w:rsidR="003F4334" w:rsidRPr="008F1A0A" w:rsidRDefault="003F4334" w:rsidP="00126B27">
            <w:pPr>
              <w:rPr>
                <w:rFonts w:eastAsia="바탕"/>
                <w:b/>
                <w:color w:val="000000" w:themeColor="text1"/>
                <w:sz w:val="22"/>
                <w:szCs w:val="22"/>
              </w:rPr>
            </w:pPr>
            <w:r w:rsidRPr="008F1A0A">
              <w:rPr>
                <w:rFonts w:eastAsia="바탕"/>
                <w:b/>
                <w:color w:val="000000" w:themeColor="text1"/>
                <w:sz w:val="22"/>
                <w:szCs w:val="22"/>
              </w:rPr>
              <w:t>CON21</w:t>
            </w:r>
            <w:r w:rsidRPr="008F1A0A">
              <w:rPr>
                <w:rFonts w:eastAsia="바탕"/>
                <w:color w:val="000000" w:themeColor="text1"/>
                <w:sz w:val="22"/>
                <w:szCs w:val="22"/>
              </w:rPr>
              <w:t xml:space="preserve">: Learn about other cultures, history, people, and places </w:t>
            </w:r>
          </w:p>
        </w:tc>
      </w:tr>
      <w:tr w:rsidR="003F4334" w:rsidRPr="00574352" w14:paraId="4E8843AF" w14:textId="77777777" w:rsidTr="00126B27">
        <w:trPr>
          <w:trHeight w:val="540"/>
        </w:trPr>
        <w:tc>
          <w:tcPr>
            <w:tcW w:w="8630" w:type="dxa"/>
            <w:gridSpan w:val="2"/>
            <w:tcBorders>
              <w:top w:val="nil"/>
              <w:left w:val="nil"/>
              <w:bottom w:val="single" w:sz="4" w:space="0" w:color="auto"/>
              <w:right w:val="nil"/>
            </w:tcBorders>
            <w:shd w:val="clear" w:color="auto" w:fill="FFFFFF" w:themeFill="background1"/>
          </w:tcPr>
          <w:p w14:paraId="5B6F0E66" w14:textId="77777777" w:rsidR="003F4334" w:rsidRPr="000D5447" w:rsidRDefault="003F4334" w:rsidP="00126B27">
            <w:pPr>
              <w:pStyle w:val="af4"/>
              <w:keepNext/>
              <w:rPr>
                <w:i w:val="0"/>
                <w:color w:val="000000" w:themeColor="text1"/>
                <w:sz w:val="24"/>
                <w:szCs w:val="24"/>
              </w:rPr>
            </w:pPr>
            <w:bookmarkStart w:id="139" w:name="_Toc57118359"/>
            <w:bookmarkStart w:id="140" w:name="_Toc61218247"/>
            <w:r w:rsidRPr="0008775F">
              <w:rPr>
                <w:b/>
                <w:i w:val="0"/>
                <w:color w:val="000000" w:themeColor="text1"/>
                <w:sz w:val="24"/>
                <w:szCs w:val="24"/>
              </w:rPr>
              <w:lastRenderedPageBreak/>
              <w:t xml:space="preserve">Table </w:t>
            </w:r>
            <w:r>
              <w:rPr>
                <w:b/>
                <w:i w:val="0"/>
                <w:color w:val="000000" w:themeColor="text1"/>
                <w:sz w:val="24"/>
                <w:szCs w:val="24"/>
              </w:rPr>
              <w:t>20</w:t>
            </w:r>
            <w:r w:rsidRPr="0008775F">
              <w:rPr>
                <w:b/>
                <w:i w:val="0"/>
                <w:color w:val="000000" w:themeColor="text1"/>
                <w:sz w:val="24"/>
                <w:szCs w:val="24"/>
              </w:rPr>
              <w:t>.</w:t>
            </w:r>
            <w:r w:rsidRPr="0008775F">
              <w:rPr>
                <w:i w:val="0"/>
                <w:color w:val="000000" w:themeColor="text1"/>
                <w:sz w:val="24"/>
                <w:szCs w:val="24"/>
              </w:rPr>
              <w:t xml:space="preserve"> </w:t>
            </w:r>
            <w:r>
              <w:rPr>
                <w:i w:val="0"/>
                <w:color w:val="000000" w:themeColor="text1"/>
                <w:sz w:val="24"/>
                <w:szCs w:val="24"/>
              </w:rPr>
              <w:t>(Continued)</w:t>
            </w:r>
            <w:bookmarkEnd w:id="139"/>
            <w:bookmarkEnd w:id="140"/>
          </w:p>
        </w:tc>
      </w:tr>
      <w:tr w:rsidR="003F4334" w:rsidRPr="00574352" w14:paraId="46F55D45" w14:textId="77777777" w:rsidTr="00126B27">
        <w:tc>
          <w:tcPr>
            <w:tcW w:w="1975" w:type="dxa"/>
            <w:tcBorders>
              <w:top w:val="single" w:sz="4" w:space="0" w:color="auto"/>
            </w:tcBorders>
            <w:shd w:val="clear" w:color="auto" w:fill="AEAAAA" w:themeFill="background2" w:themeFillShade="BF"/>
          </w:tcPr>
          <w:p w14:paraId="5C99683D"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Construct</w:t>
            </w:r>
          </w:p>
        </w:tc>
        <w:tc>
          <w:tcPr>
            <w:tcW w:w="6655" w:type="dxa"/>
            <w:tcBorders>
              <w:top w:val="single" w:sz="4" w:space="0" w:color="auto"/>
            </w:tcBorders>
            <w:shd w:val="clear" w:color="auto" w:fill="AEAAAA" w:themeFill="background2" w:themeFillShade="BF"/>
            <w:vAlign w:val="center"/>
          </w:tcPr>
          <w:p w14:paraId="0440D9EF"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Item</w:t>
            </w:r>
          </w:p>
        </w:tc>
      </w:tr>
      <w:tr w:rsidR="003F4334" w:rsidRPr="00574352" w14:paraId="4BFFBCDA" w14:textId="77777777" w:rsidTr="00126B27">
        <w:tc>
          <w:tcPr>
            <w:tcW w:w="1975" w:type="dxa"/>
            <w:vMerge w:val="restart"/>
          </w:tcPr>
          <w:p w14:paraId="4E0809CA"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Value</w:t>
            </w:r>
          </w:p>
        </w:tc>
        <w:tc>
          <w:tcPr>
            <w:tcW w:w="6655" w:type="dxa"/>
            <w:vAlign w:val="center"/>
          </w:tcPr>
          <w:p w14:paraId="256C6F8A"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w:t>
            </w:r>
            <w:r w:rsidRPr="008F1A0A">
              <w:rPr>
                <w:rFonts w:eastAsia="바탕"/>
                <w:color w:val="000000" w:themeColor="text1"/>
                <w:sz w:val="22"/>
                <w:szCs w:val="22"/>
              </w:rPr>
              <w:t>: Engage in genuine and authentic experiences</w:t>
            </w:r>
          </w:p>
        </w:tc>
      </w:tr>
      <w:tr w:rsidR="003F4334" w:rsidRPr="00574352" w14:paraId="2EA418F4" w14:textId="77777777" w:rsidTr="00126B27">
        <w:tc>
          <w:tcPr>
            <w:tcW w:w="1975" w:type="dxa"/>
            <w:vMerge/>
          </w:tcPr>
          <w:p w14:paraId="2CFCC81F" w14:textId="77777777" w:rsidR="003F4334" w:rsidRPr="00574352" w:rsidRDefault="003F4334" w:rsidP="00126B27">
            <w:pPr>
              <w:rPr>
                <w:rFonts w:eastAsia="바탕"/>
                <w:color w:val="000000" w:themeColor="text1"/>
                <w:sz w:val="22"/>
                <w:szCs w:val="22"/>
              </w:rPr>
            </w:pPr>
          </w:p>
        </w:tc>
        <w:tc>
          <w:tcPr>
            <w:tcW w:w="6655" w:type="dxa"/>
            <w:vAlign w:val="center"/>
          </w:tcPr>
          <w:p w14:paraId="78960754"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VAL2</w:t>
            </w:r>
            <w:r w:rsidRPr="008F1A0A">
              <w:rPr>
                <w:rFonts w:eastAsia="바탕"/>
                <w:color w:val="000000" w:themeColor="text1"/>
                <w:sz w:val="22"/>
                <w:szCs w:val="22"/>
              </w:rPr>
              <w:t>: Defy stereotypes of a destination</w:t>
            </w:r>
          </w:p>
        </w:tc>
      </w:tr>
      <w:tr w:rsidR="003F4334" w:rsidRPr="00574352" w14:paraId="3F0DD040" w14:textId="77777777" w:rsidTr="00126B27">
        <w:tc>
          <w:tcPr>
            <w:tcW w:w="1975" w:type="dxa"/>
            <w:vMerge/>
          </w:tcPr>
          <w:p w14:paraId="685E10CB" w14:textId="77777777" w:rsidR="003F4334" w:rsidRPr="00574352" w:rsidRDefault="003F4334" w:rsidP="00126B27">
            <w:pPr>
              <w:rPr>
                <w:rFonts w:eastAsia="바탕"/>
                <w:color w:val="000000" w:themeColor="text1"/>
                <w:sz w:val="22"/>
                <w:szCs w:val="22"/>
              </w:rPr>
            </w:pPr>
          </w:p>
        </w:tc>
        <w:tc>
          <w:tcPr>
            <w:tcW w:w="6655" w:type="dxa"/>
            <w:vAlign w:val="center"/>
          </w:tcPr>
          <w:p w14:paraId="7BB738DF"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VAL3</w:t>
            </w:r>
            <w:r w:rsidRPr="008F1A0A">
              <w:rPr>
                <w:rFonts w:eastAsia="바탕"/>
                <w:color w:val="000000" w:themeColor="text1"/>
                <w:sz w:val="22"/>
                <w:szCs w:val="22"/>
              </w:rPr>
              <w:t>: Receive emotional rewards</w:t>
            </w:r>
          </w:p>
        </w:tc>
      </w:tr>
      <w:tr w:rsidR="003F4334" w:rsidRPr="00574352" w14:paraId="786EF0D8" w14:textId="77777777" w:rsidTr="00126B27">
        <w:tc>
          <w:tcPr>
            <w:tcW w:w="1975" w:type="dxa"/>
            <w:vMerge/>
          </w:tcPr>
          <w:p w14:paraId="0FFB103A" w14:textId="77777777" w:rsidR="003F4334" w:rsidRPr="00574352" w:rsidRDefault="003F4334" w:rsidP="00126B27">
            <w:pPr>
              <w:rPr>
                <w:rFonts w:eastAsia="바탕"/>
                <w:color w:val="000000" w:themeColor="text1"/>
                <w:sz w:val="22"/>
                <w:szCs w:val="22"/>
              </w:rPr>
            </w:pPr>
          </w:p>
        </w:tc>
        <w:tc>
          <w:tcPr>
            <w:tcW w:w="6655" w:type="dxa"/>
            <w:vAlign w:val="center"/>
          </w:tcPr>
          <w:p w14:paraId="2DAA46E8"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VAL4</w:t>
            </w:r>
            <w:r w:rsidRPr="008F1A0A">
              <w:rPr>
                <w:rFonts w:eastAsia="바탕"/>
                <w:color w:val="000000" w:themeColor="text1"/>
                <w:sz w:val="22"/>
                <w:szCs w:val="22"/>
              </w:rPr>
              <w:t>: Broaden my perspective</w:t>
            </w:r>
          </w:p>
        </w:tc>
      </w:tr>
      <w:tr w:rsidR="003F4334" w:rsidRPr="00574352" w14:paraId="32E16624" w14:textId="77777777" w:rsidTr="00126B27">
        <w:tc>
          <w:tcPr>
            <w:tcW w:w="1975" w:type="dxa"/>
            <w:vMerge/>
          </w:tcPr>
          <w:p w14:paraId="531A8202" w14:textId="77777777" w:rsidR="003F4334" w:rsidRPr="00574352" w:rsidRDefault="003F4334" w:rsidP="00126B27">
            <w:pPr>
              <w:rPr>
                <w:rFonts w:eastAsia="바탕"/>
                <w:color w:val="000000" w:themeColor="text1"/>
                <w:sz w:val="22"/>
                <w:szCs w:val="22"/>
              </w:rPr>
            </w:pPr>
          </w:p>
        </w:tc>
        <w:tc>
          <w:tcPr>
            <w:tcW w:w="6655" w:type="dxa"/>
            <w:vAlign w:val="center"/>
          </w:tcPr>
          <w:p w14:paraId="3AFA642A"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VAL5</w:t>
            </w:r>
            <w:r w:rsidRPr="008F1A0A">
              <w:rPr>
                <w:rFonts w:eastAsia="바탕"/>
                <w:color w:val="000000" w:themeColor="text1"/>
                <w:sz w:val="22"/>
                <w:szCs w:val="22"/>
              </w:rPr>
              <w:t>: Experience a slow lifestyle</w:t>
            </w:r>
          </w:p>
        </w:tc>
      </w:tr>
      <w:tr w:rsidR="003F4334" w:rsidRPr="00574352" w14:paraId="5CCC62C0" w14:textId="77777777" w:rsidTr="00126B27">
        <w:tc>
          <w:tcPr>
            <w:tcW w:w="1975" w:type="dxa"/>
            <w:vMerge/>
          </w:tcPr>
          <w:p w14:paraId="0C18467A" w14:textId="77777777" w:rsidR="003F4334" w:rsidRPr="00574352" w:rsidRDefault="003F4334" w:rsidP="00126B27">
            <w:pPr>
              <w:rPr>
                <w:rFonts w:eastAsia="바탕"/>
                <w:color w:val="000000" w:themeColor="text1"/>
                <w:sz w:val="22"/>
                <w:szCs w:val="22"/>
              </w:rPr>
            </w:pPr>
          </w:p>
        </w:tc>
        <w:tc>
          <w:tcPr>
            <w:tcW w:w="6655" w:type="dxa"/>
            <w:vAlign w:val="center"/>
          </w:tcPr>
          <w:p w14:paraId="1A54702B"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VAL6</w:t>
            </w:r>
            <w:r w:rsidRPr="008F1A0A">
              <w:rPr>
                <w:rFonts w:eastAsia="바탕"/>
                <w:color w:val="000000" w:themeColor="text1"/>
                <w:sz w:val="22"/>
                <w:szCs w:val="22"/>
              </w:rPr>
              <w:t xml:space="preserve">: Gain knowledge of local culture </w:t>
            </w:r>
          </w:p>
          <w:p w14:paraId="345FDDCA" w14:textId="77777777" w:rsidR="003F4334" w:rsidRPr="008F1A0A" w:rsidRDefault="003F4334" w:rsidP="00126B27">
            <w:pPr>
              <w:rPr>
                <w:rFonts w:eastAsia="바탕"/>
                <w:color w:val="000000" w:themeColor="text1"/>
                <w:sz w:val="22"/>
                <w:szCs w:val="22"/>
              </w:rPr>
            </w:pPr>
            <w:r w:rsidRPr="008F1A0A">
              <w:rPr>
                <w:rFonts w:eastAsia="바탕"/>
                <w:color w:val="000000" w:themeColor="text1"/>
                <w:sz w:val="22"/>
                <w:szCs w:val="22"/>
              </w:rPr>
              <w:t xml:space="preserve">            (e.g., local arts, history, places, and people)</w:t>
            </w:r>
          </w:p>
        </w:tc>
      </w:tr>
      <w:tr w:rsidR="003F4334" w:rsidRPr="00574352" w14:paraId="79CFEDE9" w14:textId="77777777" w:rsidTr="00126B27">
        <w:tc>
          <w:tcPr>
            <w:tcW w:w="1975" w:type="dxa"/>
            <w:vMerge/>
          </w:tcPr>
          <w:p w14:paraId="27F54DD2" w14:textId="77777777" w:rsidR="003F4334" w:rsidRPr="00574352" w:rsidRDefault="003F4334" w:rsidP="00126B27">
            <w:pPr>
              <w:rPr>
                <w:rFonts w:eastAsia="바탕"/>
                <w:color w:val="000000" w:themeColor="text1"/>
                <w:sz w:val="22"/>
                <w:szCs w:val="22"/>
              </w:rPr>
            </w:pPr>
          </w:p>
        </w:tc>
        <w:tc>
          <w:tcPr>
            <w:tcW w:w="6655" w:type="dxa"/>
            <w:vAlign w:val="center"/>
          </w:tcPr>
          <w:p w14:paraId="08B7449D"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VAL7</w:t>
            </w:r>
            <w:r w:rsidRPr="008F1A0A">
              <w:rPr>
                <w:rFonts w:eastAsia="바탕"/>
                <w:color w:val="000000" w:themeColor="text1"/>
                <w:sz w:val="22"/>
                <w:szCs w:val="22"/>
              </w:rPr>
              <w:t>: Self-awareness</w:t>
            </w:r>
          </w:p>
        </w:tc>
      </w:tr>
      <w:tr w:rsidR="003F4334" w:rsidRPr="00574352" w14:paraId="492F7A47" w14:textId="77777777" w:rsidTr="00126B27">
        <w:tc>
          <w:tcPr>
            <w:tcW w:w="1975" w:type="dxa"/>
            <w:vMerge/>
          </w:tcPr>
          <w:p w14:paraId="38E6EA4C" w14:textId="77777777" w:rsidR="003F4334" w:rsidRPr="00574352" w:rsidRDefault="003F4334" w:rsidP="00126B27">
            <w:pPr>
              <w:rPr>
                <w:rFonts w:eastAsia="바탕"/>
                <w:color w:val="000000" w:themeColor="text1"/>
                <w:sz w:val="22"/>
                <w:szCs w:val="22"/>
              </w:rPr>
            </w:pPr>
          </w:p>
        </w:tc>
        <w:tc>
          <w:tcPr>
            <w:tcW w:w="6655" w:type="dxa"/>
            <w:vAlign w:val="center"/>
          </w:tcPr>
          <w:p w14:paraId="0DB739C2"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VAL8</w:t>
            </w:r>
            <w:r w:rsidRPr="008F1A0A">
              <w:rPr>
                <w:rFonts w:eastAsia="바탕"/>
                <w:color w:val="000000" w:themeColor="text1"/>
                <w:sz w:val="22"/>
                <w:szCs w:val="22"/>
              </w:rPr>
              <w:t>: Self-confidence</w:t>
            </w:r>
          </w:p>
        </w:tc>
      </w:tr>
      <w:tr w:rsidR="003F4334" w:rsidRPr="00574352" w14:paraId="0596708B" w14:textId="77777777" w:rsidTr="00126B27">
        <w:tc>
          <w:tcPr>
            <w:tcW w:w="1975" w:type="dxa"/>
            <w:vMerge/>
          </w:tcPr>
          <w:p w14:paraId="3D72D57A" w14:textId="77777777" w:rsidR="003F4334" w:rsidRPr="00574352" w:rsidRDefault="003F4334" w:rsidP="00126B27">
            <w:pPr>
              <w:rPr>
                <w:rFonts w:eastAsia="바탕"/>
                <w:color w:val="000000" w:themeColor="text1"/>
                <w:sz w:val="22"/>
                <w:szCs w:val="22"/>
              </w:rPr>
            </w:pPr>
          </w:p>
        </w:tc>
        <w:tc>
          <w:tcPr>
            <w:tcW w:w="6655" w:type="dxa"/>
            <w:vAlign w:val="center"/>
          </w:tcPr>
          <w:p w14:paraId="7974816F"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VAL9</w:t>
            </w:r>
            <w:r w:rsidRPr="008F1A0A">
              <w:rPr>
                <w:rFonts w:eastAsia="바탕"/>
                <w:color w:val="000000" w:themeColor="text1"/>
                <w:sz w:val="22"/>
                <w:szCs w:val="22"/>
              </w:rPr>
              <w:t xml:space="preserve">: Self-improvement </w:t>
            </w:r>
          </w:p>
        </w:tc>
      </w:tr>
      <w:tr w:rsidR="003F4334" w:rsidRPr="00574352" w14:paraId="50ABF2B9" w14:textId="77777777" w:rsidTr="00126B27">
        <w:tc>
          <w:tcPr>
            <w:tcW w:w="1975" w:type="dxa"/>
            <w:vMerge/>
          </w:tcPr>
          <w:p w14:paraId="776849A7" w14:textId="77777777" w:rsidR="003F4334" w:rsidRPr="00574352" w:rsidRDefault="003F4334" w:rsidP="00126B27">
            <w:pPr>
              <w:rPr>
                <w:rFonts w:eastAsia="바탕"/>
                <w:color w:val="000000" w:themeColor="text1"/>
                <w:sz w:val="22"/>
                <w:szCs w:val="22"/>
              </w:rPr>
            </w:pPr>
          </w:p>
        </w:tc>
        <w:tc>
          <w:tcPr>
            <w:tcW w:w="6655" w:type="dxa"/>
            <w:vAlign w:val="center"/>
          </w:tcPr>
          <w:p w14:paraId="76DE7E9B"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VAL10</w:t>
            </w:r>
            <w:r w:rsidRPr="008F1A0A">
              <w:rPr>
                <w:rFonts w:eastAsia="바탕"/>
                <w:color w:val="000000" w:themeColor="text1"/>
                <w:sz w:val="22"/>
                <w:szCs w:val="22"/>
              </w:rPr>
              <w:t>: Personal growth</w:t>
            </w:r>
          </w:p>
        </w:tc>
      </w:tr>
      <w:tr w:rsidR="003F4334" w:rsidRPr="00574352" w14:paraId="69555AE3" w14:textId="77777777" w:rsidTr="00126B27">
        <w:tc>
          <w:tcPr>
            <w:tcW w:w="1975" w:type="dxa"/>
            <w:vMerge/>
          </w:tcPr>
          <w:p w14:paraId="6F8B8B21" w14:textId="77777777" w:rsidR="003F4334" w:rsidRPr="00574352" w:rsidRDefault="003F4334" w:rsidP="00126B27">
            <w:pPr>
              <w:rPr>
                <w:rFonts w:eastAsia="바탕"/>
                <w:color w:val="000000" w:themeColor="text1"/>
                <w:sz w:val="22"/>
                <w:szCs w:val="22"/>
              </w:rPr>
            </w:pPr>
          </w:p>
        </w:tc>
        <w:tc>
          <w:tcPr>
            <w:tcW w:w="6655" w:type="dxa"/>
            <w:vAlign w:val="center"/>
          </w:tcPr>
          <w:p w14:paraId="57656EB8"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VAL11</w:t>
            </w:r>
            <w:r w:rsidRPr="008F1A0A">
              <w:rPr>
                <w:rFonts w:eastAsia="바탕"/>
                <w:color w:val="000000" w:themeColor="text1"/>
                <w:sz w:val="22"/>
                <w:szCs w:val="22"/>
              </w:rPr>
              <w:t>: Replenish myself</w:t>
            </w:r>
          </w:p>
        </w:tc>
      </w:tr>
      <w:tr w:rsidR="003F4334" w:rsidRPr="00574352" w14:paraId="4D2D4BEE" w14:textId="77777777" w:rsidTr="00126B27">
        <w:tc>
          <w:tcPr>
            <w:tcW w:w="1975" w:type="dxa"/>
            <w:vMerge/>
          </w:tcPr>
          <w:p w14:paraId="0A8CB2B3" w14:textId="77777777" w:rsidR="003F4334" w:rsidRPr="00574352" w:rsidRDefault="003F4334" w:rsidP="00126B27">
            <w:pPr>
              <w:rPr>
                <w:rFonts w:eastAsia="바탕"/>
                <w:color w:val="000000" w:themeColor="text1"/>
                <w:sz w:val="22"/>
                <w:szCs w:val="22"/>
              </w:rPr>
            </w:pPr>
          </w:p>
        </w:tc>
        <w:tc>
          <w:tcPr>
            <w:tcW w:w="6655" w:type="dxa"/>
            <w:vAlign w:val="center"/>
          </w:tcPr>
          <w:p w14:paraId="52B036A5"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VAL12</w:t>
            </w:r>
            <w:r w:rsidRPr="008F1A0A">
              <w:rPr>
                <w:rFonts w:eastAsia="바탕"/>
                <w:color w:val="000000" w:themeColor="text1"/>
                <w:sz w:val="22"/>
                <w:szCs w:val="22"/>
              </w:rPr>
              <w:t>: Happiness</w:t>
            </w:r>
          </w:p>
        </w:tc>
      </w:tr>
      <w:tr w:rsidR="003F4334" w:rsidRPr="00574352" w14:paraId="0DD4CB46" w14:textId="77777777" w:rsidTr="00126B27">
        <w:tc>
          <w:tcPr>
            <w:tcW w:w="1975" w:type="dxa"/>
            <w:vMerge/>
          </w:tcPr>
          <w:p w14:paraId="5DC6CA31" w14:textId="77777777" w:rsidR="003F4334" w:rsidRPr="00574352" w:rsidRDefault="003F4334" w:rsidP="00126B27">
            <w:pPr>
              <w:rPr>
                <w:rFonts w:eastAsia="바탕"/>
                <w:color w:val="000000" w:themeColor="text1"/>
                <w:sz w:val="22"/>
                <w:szCs w:val="22"/>
              </w:rPr>
            </w:pPr>
          </w:p>
        </w:tc>
        <w:tc>
          <w:tcPr>
            <w:tcW w:w="6655" w:type="dxa"/>
            <w:vAlign w:val="center"/>
          </w:tcPr>
          <w:p w14:paraId="2E47A6BF"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VAL13</w:t>
            </w:r>
            <w:r w:rsidRPr="008F1A0A">
              <w:rPr>
                <w:rFonts w:eastAsia="바탕"/>
                <w:color w:val="000000" w:themeColor="text1"/>
                <w:sz w:val="22"/>
                <w:szCs w:val="22"/>
              </w:rPr>
              <w:t>: A sense of achievement</w:t>
            </w:r>
          </w:p>
        </w:tc>
      </w:tr>
      <w:tr w:rsidR="003F4334" w:rsidRPr="00574352" w14:paraId="75E15AAE" w14:textId="77777777" w:rsidTr="00126B27">
        <w:tc>
          <w:tcPr>
            <w:tcW w:w="1975" w:type="dxa"/>
            <w:vMerge/>
          </w:tcPr>
          <w:p w14:paraId="378706C2" w14:textId="77777777" w:rsidR="003F4334" w:rsidRPr="00574352" w:rsidRDefault="003F4334" w:rsidP="00126B27">
            <w:pPr>
              <w:rPr>
                <w:rFonts w:eastAsia="바탕"/>
                <w:color w:val="000000" w:themeColor="text1"/>
                <w:sz w:val="22"/>
                <w:szCs w:val="22"/>
              </w:rPr>
            </w:pPr>
          </w:p>
        </w:tc>
        <w:tc>
          <w:tcPr>
            <w:tcW w:w="6655" w:type="dxa"/>
            <w:vAlign w:val="center"/>
          </w:tcPr>
          <w:p w14:paraId="521B2182"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VAL14</w:t>
            </w:r>
            <w:r w:rsidRPr="008F1A0A">
              <w:rPr>
                <w:rFonts w:eastAsia="바탕"/>
                <w:color w:val="000000" w:themeColor="text1"/>
                <w:sz w:val="22"/>
                <w:szCs w:val="22"/>
              </w:rPr>
              <w:t>: Peace of mind (i.e., mental and emotional calmness)</w:t>
            </w:r>
          </w:p>
        </w:tc>
      </w:tr>
      <w:tr w:rsidR="003F4334" w:rsidRPr="00574352" w14:paraId="16FF0520" w14:textId="77777777" w:rsidTr="00126B27">
        <w:tc>
          <w:tcPr>
            <w:tcW w:w="1975" w:type="dxa"/>
            <w:vMerge/>
          </w:tcPr>
          <w:p w14:paraId="6160B8F9" w14:textId="77777777" w:rsidR="003F4334" w:rsidRPr="00574352" w:rsidRDefault="003F4334" w:rsidP="00126B27">
            <w:pPr>
              <w:rPr>
                <w:rFonts w:eastAsia="바탕"/>
                <w:color w:val="000000" w:themeColor="text1"/>
                <w:sz w:val="22"/>
                <w:szCs w:val="22"/>
              </w:rPr>
            </w:pPr>
          </w:p>
        </w:tc>
        <w:tc>
          <w:tcPr>
            <w:tcW w:w="6655" w:type="dxa"/>
            <w:vAlign w:val="center"/>
          </w:tcPr>
          <w:p w14:paraId="56A51AB9"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VAL15</w:t>
            </w:r>
            <w:r w:rsidRPr="008F1A0A">
              <w:rPr>
                <w:rFonts w:eastAsia="바탕"/>
                <w:color w:val="000000" w:themeColor="text1"/>
                <w:sz w:val="22"/>
                <w:szCs w:val="22"/>
              </w:rPr>
              <w:t>: A sense of belonging</w:t>
            </w:r>
          </w:p>
        </w:tc>
      </w:tr>
      <w:tr w:rsidR="003F4334" w:rsidRPr="00574352" w14:paraId="414A050A" w14:textId="77777777" w:rsidTr="00126B27">
        <w:tc>
          <w:tcPr>
            <w:tcW w:w="1975" w:type="dxa"/>
            <w:vMerge/>
          </w:tcPr>
          <w:p w14:paraId="50744EE7" w14:textId="77777777" w:rsidR="003F4334" w:rsidRPr="00574352" w:rsidRDefault="003F4334" w:rsidP="00126B27">
            <w:pPr>
              <w:rPr>
                <w:rFonts w:eastAsia="바탕"/>
                <w:color w:val="000000" w:themeColor="text1"/>
                <w:sz w:val="22"/>
                <w:szCs w:val="22"/>
              </w:rPr>
            </w:pPr>
          </w:p>
        </w:tc>
        <w:tc>
          <w:tcPr>
            <w:tcW w:w="6655" w:type="dxa"/>
            <w:vAlign w:val="center"/>
          </w:tcPr>
          <w:p w14:paraId="1903C930"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VAL16</w:t>
            </w:r>
            <w:r w:rsidRPr="008F1A0A">
              <w:rPr>
                <w:rFonts w:eastAsia="바탕"/>
                <w:color w:val="000000" w:themeColor="text1"/>
                <w:sz w:val="22"/>
                <w:szCs w:val="22"/>
              </w:rPr>
              <w:t>: A feeling of freedom</w:t>
            </w:r>
          </w:p>
        </w:tc>
      </w:tr>
      <w:tr w:rsidR="003F4334" w:rsidRPr="00574352" w14:paraId="49250692" w14:textId="77777777" w:rsidTr="00126B27">
        <w:tc>
          <w:tcPr>
            <w:tcW w:w="1975" w:type="dxa"/>
            <w:vMerge w:val="restart"/>
          </w:tcPr>
          <w:p w14:paraId="4FB018DD" w14:textId="77777777" w:rsidR="003F4334" w:rsidRPr="00574352" w:rsidRDefault="003F4334" w:rsidP="00126B27">
            <w:pPr>
              <w:jc w:val="center"/>
              <w:rPr>
                <w:rFonts w:eastAsia="바탕"/>
                <w:color w:val="000000" w:themeColor="text1"/>
                <w:sz w:val="22"/>
                <w:szCs w:val="22"/>
              </w:rPr>
            </w:pPr>
            <w:r w:rsidRPr="00C41341">
              <w:rPr>
                <w:rFonts w:eastAsia="바탕"/>
                <w:color w:val="000000" w:themeColor="text1"/>
                <w:sz w:val="22"/>
                <w:szCs w:val="22"/>
              </w:rPr>
              <w:t>Future intention</w:t>
            </w:r>
          </w:p>
        </w:tc>
        <w:tc>
          <w:tcPr>
            <w:tcW w:w="6655" w:type="dxa"/>
            <w:vAlign w:val="center"/>
          </w:tcPr>
          <w:p w14:paraId="31B6B406"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FI1</w:t>
            </w:r>
            <w:r w:rsidRPr="008F1A0A">
              <w:rPr>
                <w:rFonts w:eastAsia="바탕"/>
                <w:color w:val="000000" w:themeColor="text1"/>
                <w:sz w:val="22"/>
                <w:szCs w:val="22"/>
              </w:rPr>
              <w:t>: I am planning to travel by slow tourism in the near future</w:t>
            </w:r>
          </w:p>
        </w:tc>
      </w:tr>
      <w:tr w:rsidR="003F4334" w:rsidRPr="00574352" w14:paraId="2402B803" w14:textId="77777777" w:rsidTr="00126B27">
        <w:tc>
          <w:tcPr>
            <w:tcW w:w="1975" w:type="dxa"/>
            <w:vMerge/>
          </w:tcPr>
          <w:p w14:paraId="2C79F851" w14:textId="77777777" w:rsidR="003F4334" w:rsidRPr="00574352" w:rsidRDefault="003F4334" w:rsidP="00126B27">
            <w:pPr>
              <w:rPr>
                <w:rFonts w:eastAsia="바탕"/>
                <w:color w:val="000000" w:themeColor="text1"/>
                <w:sz w:val="22"/>
                <w:szCs w:val="22"/>
              </w:rPr>
            </w:pPr>
          </w:p>
        </w:tc>
        <w:tc>
          <w:tcPr>
            <w:tcW w:w="6655" w:type="dxa"/>
            <w:vAlign w:val="center"/>
          </w:tcPr>
          <w:p w14:paraId="5E37F6C4"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FI2</w:t>
            </w:r>
            <w:r w:rsidRPr="008F1A0A">
              <w:rPr>
                <w:rFonts w:eastAsia="바탕"/>
                <w:color w:val="000000" w:themeColor="text1"/>
                <w:sz w:val="22"/>
                <w:szCs w:val="22"/>
              </w:rPr>
              <w:t>: I will try to travel by slow tourism in the near future</w:t>
            </w:r>
          </w:p>
        </w:tc>
      </w:tr>
      <w:tr w:rsidR="003F4334" w:rsidRPr="00574352" w14:paraId="64893609" w14:textId="77777777" w:rsidTr="00126B27">
        <w:tc>
          <w:tcPr>
            <w:tcW w:w="1975" w:type="dxa"/>
            <w:vMerge/>
          </w:tcPr>
          <w:p w14:paraId="175A19C4" w14:textId="77777777" w:rsidR="003F4334" w:rsidRPr="00574352" w:rsidRDefault="003F4334" w:rsidP="00126B27">
            <w:pPr>
              <w:rPr>
                <w:rFonts w:eastAsia="바탕"/>
                <w:color w:val="000000" w:themeColor="text1"/>
                <w:sz w:val="22"/>
                <w:szCs w:val="22"/>
              </w:rPr>
            </w:pPr>
          </w:p>
        </w:tc>
        <w:tc>
          <w:tcPr>
            <w:tcW w:w="6655" w:type="dxa"/>
            <w:vAlign w:val="center"/>
          </w:tcPr>
          <w:p w14:paraId="769B4366"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FI3</w:t>
            </w:r>
            <w:r w:rsidRPr="008F1A0A">
              <w:rPr>
                <w:rFonts w:eastAsia="바탕"/>
                <w:color w:val="000000" w:themeColor="text1"/>
                <w:sz w:val="22"/>
                <w:szCs w:val="22"/>
              </w:rPr>
              <w:t xml:space="preserve">: I will certainly invest time and money to travel by slow tourism in </w:t>
            </w:r>
          </w:p>
          <w:p w14:paraId="3D75A008" w14:textId="77777777" w:rsidR="003F4334" w:rsidRPr="008F1A0A" w:rsidRDefault="003F4334" w:rsidP="00126B27">
            <w:pPr>
              <w:rPr>
                <w:rFonts w:eastAsia="바탕"/>
                <w:color w:val="000000" w:themeColor="text1"/>
                <w:sz w:val="22"/>
                <w:szCs w:val="22"/>
              </w:rPr>
            </w:pPr>
            <w:r w:rsidRPr="008F1A0A">
              <w:rPr>
                <w:rFonts w:eastAsia="바탕"/>
                <w:color w:val="000000" w:themeColor="text1"/>
                <w:sz w:val="22"/>
                <w:szCs w:val="22"/>
              </w:rPr>
              <w:t xml:space="preserve">        the near future</w:t>
            </w:r>
          </w:p>
        </w:tc>
      </w:tr>
      <w:tr w:rsidR="003F4334" w:rsidRPr="00574352" w14:paraId="66342C8C" w14:textId="77777777" w:rsidTr="00126B27">
        <w:tc>
          <w:tcPr>
            <w:tcW w:w="1975" w:type="dxa"/>
            <w:vMerge/>
          </w:tcPr>
          <w:p w14:paraId="7EEADD05" w14:textId="77777777" w:rsidR="003F4334" w:rsidRPr="00574352" w:rsidRDefault="003F4334" w:rsidP="00126B27">
            <w:pPr>
              <w:rPr>
                <w:rFonts w:eastAsia="바탕"/>
                <w:color w:val="000000" w:themeColor="text1"/>
                <w:sz w:val="22"/>
                <w:szCs w:val="22"/>
              </w:rPr>
            </w:pPr>
          </w:p>
        </w:tc>
        <w:tc>
          <w:tcPr>
            <w:tcW w:w="6655" w:type="dxa"/>
            <w:vAlign w:val="center"/>
          </w:tcPr>
          <w:p w14:paraId="132DFC49"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FI4</w:t>
            </w:r>
            <w:r w:rsidRPr="008F1A0A">
              <w:rPr>
                <w:rFonts w:eastAsia="바탕"/>
                <w:color w:val="000000" w:themeColor="text1"/>
                <w:sz w:val="22"/>
                <w:szCs w:val="22"/>
              </w:rPr>
              <w:t>: I am willing to travel by slow tourism in the near future</w:t>
            </w:r>
          </w:p>
        </w:tc>
      </w:tr>
      <w:tr w:rsidR="003F4334" w:rsidRPr="00574352" w14:paraId="0627FA55" w14:textId="77777777" w:rsidTr="00126B27">
        <w:tc>
          <w:tcPr>
            <w:tcW w:w="1975" w:type="dxa"/>
            <w:vMerge w:val="restart"/>
          </w:tcPr>
          <w:p w14:paraId="7A9DE141"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Referral intention</w:t>
            </w:r>
          </w:p>
        </w:tc>
        <w:tc>
          <w:tcPr>
            <w:tcW w:w="6655" w:type="dxa"/>
            <w:vAlign w:val="center"/>
          </w:tcPr>
          <w:p w14:paraId="15D7781F"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RF1</w:t>
            </w:r>
            <w:r w:rsidRPr="008F1A0A">
              <w:rPr>
                <w:rFonts w:eastAsia="바탕"/>
                <w:color w:val="000000" w:themeColor="text1"/>
                <w:sz w:val="22"/>
                <w:szCs w:val="22"/>
              </w:rPr>
              <w:t>: How likely are you to recommend slow travel to others?</w:t>
            </w:r>
          </w:p>
        </w:tc>
      </w:tr>
      <w:tr w:rsidR="003F4334" w:rsidRPr="00574352" w14:paraId="3757933B" w14:textId="77777777" w:rsidTr="00126B27">
        <w:tc>
          <w:tcPr>
            <w:tcW w:w="1975" w:type="dxa"/>
            <w:vMerge/>
          </w:tcPr>
          <w:p w14:paraId="46BB43C7" w14:textId="77777777" w:rsidR="003F4334" w:rsidRPr="00574352" w:rsidRDefault="003F4334" w:rsidP="00126B27">
            <w:pPr>
              <w:rPr>
                <w:rFonts w:eastAsia="바탕"/>
                <w:color w:val="000000" w:themeColor="text1"/>
                <w:sz w:val="22"/>
                <w:szCs w:val="22"/>
              </w:rPr>
            </w:pPr>
          </w:p>
        </w:tc>
        <w:tc>
          <w:tcPr>
            <w:tcW w:w="6655" w:type="dxa"/>
            <w:vAlign w:val="center"/>
          </w:tcPr>
          <w:p w14:paraId="19240C47"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RF2</w:t>
            </w:r>
            <w:r w:rsidRPr="008F1A0A">
              <w:rPr>
                <w:rFonts w:eastAsia="바탕"/>
                <w:color w:val="000000" w:themeColor="text1"/>
                <w:sz w:val="22"/>
                <w:szCs w:val="22"/>
              </w:rPr>
              <w:t xml:space="preserve">: How likely are you to talk about your slow travel experiences </w:t>
            </w:r>
          </w:p>
          <w:p w14:paraId="16F7B140" w14:textId="77777777" w:rsidR="003F4334" w:rsidRPr="008F1A0A" w:rsidRDefault="003F4334" w:rsidP="00126B27">
            <w:pPr>
              <w:rPr>
                <w:rFonts w:eastAsia="바탕"/>
                <w:color w:val="000000" w:themeColor="text1"/>
                <w:sz w:val="22"/>
                <w:szCs w:val="22"/>
              </w:rPr>
            </w:pPr>
            <w:r w:rsidRPr="008F1A0A">
              <w:rPr>
                <w:rFonts w:eastAsia="바탕"/>
                <w:color w:val="000000" w:themeColor="text1"/>
                <w:sz w:val="22"/>
                <w:szCs w:val="22"/>
              </w:rPr>
              <w:t xml:space="preserve">         positively when you are asked?</w:t>
            </w:r>
          </w:p>
        </w:tc>
      </w:tr>
      <w:tr w:rsidR="003F4334" w:rsidRPr="00574352" w14:paraId="43708969" w14:textId="77777777" w:rsidTr="00126B27">
        <w:tc>
          <w:tcPr>
            <w:tcW w:w="1975" w:type="dxa"/>
            <w:vMerge/>
          </w:tcPr>
          <w:p w14:paraId="35B81401" w14:textId="77777777" w:rsidR="003F4334" w:rsidRPr="00574352" w:rsidRDefault="003F4334" w:rsidP="00126B27">
            <w:pPr>
              <w:rPr>
                <w:rFonts w:eastAsia="바탕"/>
                <w:color w:val="000000" w:themeColor="text1"/>
                <w:sz w:val="22"/>
                <w:szCs w:val="22"/>
              </w:rPr>
            </w:pPr>
          </w:p>
        </w:tc>
        <w:tc>
          <w:tcPr>
            <w:tcW w:w="6655" w:type="dxa"/>
            <w:vAlign w:val="center"/>
          </w:tcPr>
          <w:p w14:paraId="71E42E78"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RF3</w:t>
            </w:r>
            <w:r w:rsidRPr="008F1A0A">
              <w:rPr>
                <w:rFonts w:eastAsia="바탕"/>
                <w:color w:val="000000" w:themeColor="text1"/>
                <w:sz w:val="22"/>
                <w:szCs w:val="22"/>
              </w:rPr>
              <w:t xml:space="preserve">: How likely are you to encourage friends and relatives to do slow </w:t>
            </w:r>
          </w:p>
          <w:p w14:paraId="59D7B611" w14:textId="77777777" w:rsidR="003F4334" w:rsidRPr="008F1A0A" w:rsidRDefault="003F4334" w:rsidP="00126B27">
            <w:pPr>
              <w:rPr>
                <w:rFonts w:eastAsia="바탕"/>
                <w:color w:val="000000" w:themeColor="text1"/>
                <w:sz w:val="22"/>
                <w:szCs w:val="22"/>
              </w:rPr>
            </w:pPr>
            <w:r w:rsidRPr="008F1A0A">
              <w:rPr>
                <w:rFonts w:eastAsia="바탕"/>
                <w:color w:val="000000" w:themeColor="text1"/>
                <w:sz w:val="22"/>
                <w:szCs w:val="22"/>
              </w:rPr>
              <w:t xml:space="preserve">         travel?</w:t>
            </w:r>
          </w:p>
        </w:tc>
      </w:tr>
      <w:tr w:rsidR="003F4334" w:rsidRPr="00574352" w14:paraId="340A4488" w14:textId="77777777" w:rsidTr="00126B27">
        <w:tc>
          <w:tcPr>
            <w:tcW w:w="1975" w:type="dxa"/>
            <w:vMerge/>
          </w:tcPr>
          <w:p w14:paraId="4F5455D0" w14:textId="77777777" w:rsidR="003F4334" w:rsidRPr="00574352" w:rsidRDefault="003F4334" w:rsidP="00126B27">
            <w:pPr>
              <w:rPr>
                <w:rFonts w:eastAsia="바탕"/>
                <w:color w:val="000000" w:themeColor="text1"/>
                <w:sz w:val="22"/>
                <w:szCs w:val="22"/>
              </w:rPr>
            </w:pPr>
          </w:p>
        </w:tc>
        <w:tc>
          <w:tcPr>
            <w:tcW w:w="6655" w:type="dxa"/>
            <w:vAlign w:val="center"/>
          </w:tcPr>
          <w:p w14:paraId="716CF024"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RF4</w:t>
            </w:r>
            <w:r w:rsidRPr="008F1A0A">
              <w:rPr>
                <w:rFonts w:eastAsia="바탕"/>
                <w:color w:val="000000" w:themeColor="text1"/>
                <w:sz w:val="22"/>
                <w:szCs w:val="22"/>
              </w:rPr>
              <w:t xml:space="preserve">: How likely are you to share or post on social media or blog about </w:t>
            </w:r>
          </w:p>
          <w:p w14:paraId="7B457E46" w14:textId="77777777" w:rsidR="003F4334" w:rsidRPr="008F1A0A" w:rsidRDefault="003F4334" w:rsidP="00126B27">
            <w:pPr>
              <w:rPr>
                <w:rFonts w:eastAsia="바탕"/>
                <w:color w:val="000000" w:themeColor="text1"/>
                <w:sz w:val="22"/>
                <w:szCs w:val="22"/>
              </w:rPr>
            </w:pPr>
            <w:r w:rsidRPr="008F1A0A">
              <w:rPr>
                <w:rFonts w:eastAsia="바탕"/>
                <w:color w:val="000000" w:themeColor="text1"/>
                <w:sz w:val="22"/>
                <w:szCs w:val="22"/>
              </w:rPr>
              <w:t xml:space="preserve">         your slow travel?</w:t>
            </w:r>
          </w:p>
        </w:tc>
      </w:tr>
      <w:tr w:rsidR="003F4334" w:rsidRPr="00574352" w14:paraId="4B974A16" w14:textId="77777777" w:rsidTr="00126B27">
        <w:tc>
          <w:tcPr>
            <w:tcW w:w="1975" w:type="dxa"/>
            <w:vMerge w:val="restart"/>
          </w:tcPr>
          <w:p w14:paraId="08F3EE0D" w14:textId="77777777" w:rsidR="003F4334" w:rsidRPr="00574352" w:rsidRDefault="003F4334" w:rsidP="00126B27">
            <w:pPr>
              <w:jc w:val="center"/>
              <w:rPr>
                <w:rFonts w:eastAsia="바탕"/>
                <w:color w:val="000000" w:themeColor="text1"/>
                <w:sz w:val="22"/>
                <w:szCs w:val="22"/>
              </w:rPr>
            </w:pPr>
            <w:r w:rsidRPr="00574352">
              <w:rPr>
                <w:rFonts w:eastAsia="바탕"/>
                <w:color w:val="000000" w:themeColor="text1"/>
                <w:sz w:val="22"/>
                <w:szCs w:val="22"/>
              </w:rPr>
              <w:t>Mindfulness</w:t>
            </w:r>
          </w:p>
        </w:tc>
        <w:tc>
          <w:tcPr>
            <w:tcW w:w="6655" w:type="dxa"/>
            <w:vAlign w:val="center"/>
          </w:tcPr>
          <w:p w14:paraId="110017A2"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MIN1</w:t>
            </w:r>
            <w:r w:rsidRPr="008F1A0A">
              <w:rPr>
                <w:rFonts w:eastAsia="바탕"/>
                <w:color w:val="000000" w:themeColor="text1"/>
                <w:sz w:val="22"/>
                <w:szCs w:val="22"/>
              </w:rPr>
              <w:t>: It is important to have my interest captured</w:t>
            </w:r>
          </w:p>
        </w:tc>
      </w:tr>
      <w:tr w:rsidR="003F4334" w:rsidRPr="00574352" w14:paraId="605087D3" w14:textId="77777777" w:rsidTr="00126B27">
        <w:tc>
          <w:tcPr>
            <w:tcW w:w="1975" w:type="dxa"/>
            <w:vMerge/>
          </w:tcPr>
          <w:p w14:paraId="06021C97" w14:textId="77777777" w:rsidR="003F4334" w:rsidRPr="00574352" w:rsidRDefault="003F4334" w:rsidP="00126B27">
            <w:pPr>
              <w:rPr>
                <w:rFonts w:eastAsia="바탕"/>
                <w:color w:val="000000" w:themeColor="text1"/>
                <w:sz w:val="22"/>
                <w:szCs w:val="22"/>
              </w:rPr>
            </w:pPr>
          </w:p>
        </w:tc>
        <w:tc>
          <w:tcPr>
            <w:tcW w:w="6655" w:type="dxa"/>
            <w:vAlign w:val="center"/>
          </w:tcPr>
          <w:p w14:paraId="1A0F843B"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MIN2</w:t>
            </w:r>
            <w:r w:rsidRPr="008F1A0A">
              <w:rPr>
                <w:rFonts w:eastAsia="바탕"/>
                <w:color w:val="000000" w:themeColor="text1"/>
                <w:sz w:val="22"/>
                <w:szCs w:val="22"/>
              </w:rPr>
              <w:t>: It is important to search for answers to questions I may have</w:t>
            </w:r>
          </w:p>
        </w:tc>
      </w:tr>
      <w:tr w:rsidR="003F4334" w:rsidRPr="00574352" w14:paraId="296A0648" w14:textId="77777777" w:rsidTr="00126B27">
        <w:tc>
          <w:tcPr>
            <w:tcW w:w="1975" w:type="dxa"/>
            <w:vMerge/>
          </w:tcPr>
          <w:p w14:paraId="0C7792EE" w14:textId="77777777" w:rsidR="003F4334" w:rsidRPr="00574352" w:rsidRDefault="003F4334" w:rsidP="00126B27">
            <w:pPr>
              <w:rPr>
                <w:rFonts w:eastAsia="바탕"/>
                <w:color w:val="000000" w:themeColor="text1"/>
                <w:sz w:val="22"/>
                <w:szCs w:val="22"/>
              </w:rPr>
            </w:pPr>
          </w:p>
        </w:tc>
        <w:tc>
          <w:tcPr>
            <w:tcW w:w="6655" w:type="dxa"/>
            <w:vAlign w:val="center"/>
          </w:tcPr>
          <w:p w14:paraId="624C6FCD"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MIN3</w:t>
            </w:r>
            <w:r w:rsidRPr="008F1A0A">
              <w:rPr>
                <w:rFonts w:eastAsia="바탕"/>
                <w:color w:val="000000" w:themeColor="text1"/>
                <w:sz w:val="22"/>
                <w:szCs w:val="22"/>
              </w:rPr>
              <w:t>: It is important to inquire further about things in the destination</w:t>
            </w:r>
          </w:p>
        </w:tc>
      </w:tr>
      <w:tr w:rsidR="003F4334" w:rsidRPr="00574352" w14:paraId="4C7F0F61" w14:textId="77777777" w:rsidTr="00126B27">
        <w:tc>
          <w:tcPr>
            <w:tcW w:w="1975" w:type="dxa"/>
            <w:vMerge/>
          </w:tcPr>
          <w:p w14:paraId="637FC6D4" w14:textId="77777777" w:rsidR="003F4334" w:rsidRPr="00574352" w:rsidRDefault="003F4334" w:rsidP="00126B27">
            <w:pPr>
              <w:rPr>
                <w:rFonts w:eastAsia="바탕"/>
                <w:color w:val="000000" w:themeColor="text1"/>
                <w:sz w:val="22"/>
                <w:szCs w:val="22"/>
              </w:rPr>
            </w:pPr>
          </w:p>
        </w:tc>
        <w:tc>
          <w:tcPr>
            <w:tcW w:w="6655" w:type="dxa"/>
            <w:vAlign w:val="center"/>
          </w:tcPr>
          <w:p w14:paraId="37FBA894"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MIN4</w:t>
            </w:r>
            <w:r w:rsidRPr="008F1A0A">
              <w:rPr>
                <w:rFonts w:eastAsia="바탕"/>
                <w:color w:val="000000" w:themeColor="text1"/>
                <w:sz w:val="22"/>
                <w:szCs w:val="22"/>
              </w:rPr>
              <w:t>: It is important to explore and discover new things</w:t>
            </w:r>
          </w:p>
        </w:tc>
      </w:tr>
      <w:tr w:rsidR="003F4334" w:rsidRPr="00574352" w14:paraId="2FB5B105" w14:textId="77777777" w:rsidTr="00126B27">
        <w:tc>
          <w:tcPr>
            <w:tcW w:w="1975" w:type="dxa"/>
            <w:vMerge/>
          </w:tcPr>
          <w:p w14:paraId="417DDF5E" w14:textId="77777777" w:rsidR="003F4334" w:rsidRPr="00574352" w:rsidRDefault="003F4334" w:rsidP="00126B27">
            <w:pPr>
              <w:rPr>
                <w:rFonts w:eastAsia="바탕"/>
                <w:color w:val="000000" w:themeColor="text1"/>
                <w:sz w:val="22"/>
                <w:szCs w:val="22"/>
              </w:rPr>
            </w:pPr>
          </w:p>
        </w:tc>
        <w:tc>
          <w:tcPr>
            <w:tcW w:w="6655" w:type="dxa"/>
            <w:vAlign w:val="center"/>
          </w:tcPr>
          <w:p w14:paraId="14EEFEE7" w14:textId="77777777" w:rsidR="003F4334" w:rsidRPr="008F1A0A" w:rsidRDefault="003F4334" w:rsidP="00126B27">
            <w:pPr>
              <w:rPr>
                <w:rFonts w:eastAsia="바탕"/>
                <w:color w:val="000000" w:themeColor="text1"/>
                <w:sz w:val="22"/>
                <w:szCs w:val="22"/>
              </w:rPr>
            </w:pPr>
            <w:r w:rsidRPr="008F1A0A">
              <w:rPr>
                <w:rFonts w:eastAsia="바탕"/>
                <w:b/>
                <w:color w:val="000000" w:themeColor="text1"/>
                <w:sz w:val="22"/>
                <w:szCs w:val="22"/>
              </w:rPr>
              <w:t>MIN5</w:t>
            </w:r>
            <w:r w:rsidRPr="008F1A0A">
              <w:rPr>
                <w:rFonts w:eastAsia="바탕"/>
                <w:color w:val="000000" w:themeColor="text1"/>
                <w:sz w:val="22"/>
                <w:szCs w:val="22"/>
              </w:rPr>
              <w:t>: It is important to feel involved in what is going on around me</w:t>
            </w:r>
          </w:p>
        </w:tc>
      </w:tr>
    </w:tbl>
    <w:p w14:paraId="6854E322" w14:textId="77777777" w:rsidR="003F4334" w:rsidRDefault="003F4334" w:rsidP="003F4334"/>
    <w:p w14:paraId="1B9A72C9" w14:textId="77777777" w:rsidR="003F4334" w:rsidRDefault="003F4334" w:rsidP="003F4334"/>
    <w:p w14:paraId="0F323DEC" w14:textId="77777777" w:rsidR="003F4334" w:rsidRDefault="003F4334" w:rsidP="003F4334"/>
    <w:p w14:paraId="157E435B" w14:textId="77777777" w:rsidR="003F4334" w:rsidRDefault="003F4334" w:rsidP="003F4334"/>
    <w:p w14:paraId="27EAAB83" w14:textId="77777777" w:rsidR="003F4334" w:rsidRDefault="003F4334" w:rsidP="003F4334"/>
    <w:p w14:paraId="70C295EE" w14:textId="77777777" w:rsidR="003F4334" w:rsidRDefault="003F4334" w:rsidP="003F4334"/>
    <w:p w14:paraId="73FEC764" w14:textId="77777777" w:rsidR="003F4334" w:rsidRDefault="003F4334" w:rsidP="003F4334"/>
    <w:p w14:paraId="103431F4" w14:textId="77777777" w:rsidR="003F4334" w:rsidRDefault="003F4334" w:rsidP="003F4334"/>
    <w:p w14:paraId="3D6D2366" w14:textId="77777777" w:rsidR="003F4334" w:rsidRDefault="003F4334" w:rsidP="003F4334"/>
    <w:p w14:paraId="0130E0D3" w14:textId="4B2DB1FA" w:rsidR="004A1EFA" w:rsidRDefault="004A1EFA" w:rsidP="00C94B2A"/>
    <w:p w14:paraId="170900A0" w14:textId="77777777" w:rsidR="003F4334" w:rsidRDefault="003F4334" w:rsidP="003F4334">
      <w:pPr>
        <w:pStyle w:val="af4"/>
        <w:keepNext/>
        <w:rPr>
          <w:i w:val="0"/>
          <w:color w:val="000000" w:themeColor="text1"/>
          <w:sz w:val="24"/>
          <w:szCs w:val="24"/>
        </w:rPr>
      </w:pPr>
      <w:r w:rsidRPr="0008775F">
        <w:rPr>
          <w:b/>
          <w:i w:val="0"/>
          <w:color w:val="000000" w:themeColor="text1"/>
          <w:sz w:val="24"/>
          <w:szCs w:val="24"/>
        </w:rPr>
        <w:lastRenderedPageBreak/>
        <w:t xml:space="preserve">Table </w:t>
      </w:r>
      <w:r>
        <w:rPr>
          <w:b/>
          <w:i w:val="0"/>
          <w:color w:val="000000" w:themeColor="text1"/>
          <w:sz w:val="24"/>
          <w:szCs w:val="24"/>
        </w:rPr>
        <w:t>21</w:t>
      </w:r>
      <w:r w:rsidRPr="0008775F">
        <w:rPr>
          <w:b/>
          <w:i w:val="0"/>
          <w:color w:val="000000" w:themeColor="text1"/>
          <w:sz w:val="24"/>
          <w:szCs w:val="24"/>
        </w:rPr>
        <w:t>.</w:t>
      </w:r>
      <w:r w:rsidRPr="0008775F">
        <w:rPr>
          <w:i w:val="0"/>
          <w:color w:val="000000" w:themeColor="text1"/>
          <w:sz w:val="24"/>
          <w:szCs w:val="24"/>
        </w:rPr>
        <w:t xml:space="preserve"> Results of exploratory factor analysis </w:t>
      </w:r>
    </w:p>
    <w:tbl>
      <w:tblPr>
        <w:tblStyle w:val="a8"/>
        <w:tblW w:w="0" w:type="auto"/>
        <w:tblLook w:val="04A0" w:firstRow="1" w:lastRow="0" w:firstColumn="1" w:lastColumn="0" w:noHBand="0" w:noVBand="1"/>
      </w:tblPr>
      <w:tblGrid>
        <w:gridCol w:w="3385"/>
        <w:gridCol w:w="1067"/>
        <w:gridCol w:w="1335"/>
        <w:gridCol w:w="1504"/>
        <w:gridCol w:w="1339"/>
      </w:tblGrid>
      <w:tr w:rsidR="003F4334" w:rsidRPr="00B45CF8" w14:paraId="6298D259" w14:textId="77777777" w:rsidTr="00126B27">
        <w:tc>
          <w:tcPr>
            <w:tcW w:w="3385" w:type="dxa"/>
          </w:tcPr>
          <w:p w14:paraId="4F69C367" w14:textId="77777777" w:rsidR="003F4334" w:rsidRPr="00B45CF8" w:rsidRDefault="003F4334" w:rsidP="00126B27">
            <w:pPr>
              <w:rPr>
                <w:sz w:val="22"/>
                <w:szCs w:val="22"/>
              </w:rPr>
            </w:pPr>
            <w:r w:rsidRPr="00B45CF8">
              <w:rPr>
                <w:sz w:val="22"/>
                <w:szCs w:val="22"/>
              </w:rPr>
              <w:t>Construct</w:t>
            </w:r>
          </w:p>
        </w:tc>
        <w:tc>
          <w:tcPr>
            <w:tcW w:w="1067" w:type="dxa"/>
          </w:tcPr>
          <w:p w14:paraId="277A38FC" w14:textId="77777777" w:rsidR="003F4334" w:rsidRPr="00B45CF8" w:rsidRDefault="003F4334" w:rsidP="00126B27">
            <w:pPr>
              <w:rPr>
                <w:sz w:val="22"/>
                <w:szCs w:val="22"/>
              </w:rPr>
            </w:pPr>
            <w:r w:rsidRPr="00B45CF8">
              <w:rPr>
                <w:sz w:val="22"/>
                <w:szCs w:val="22"/>
              </w:rPr>
              <w:t>Factor loadings</w:t>
            </w:r>
          </w:p>
        </w:tc>
        <w:tc>
          <w:tcPr>
            <w:tcW w:w="1335" w:type="dxa"/>
          </w:tcPr>
          <w:p w14:paraId="16E8EAF9" w14:textId="77777777" w:rsidR="003F4334" w:rsidRPr="00B45CF8" w:rsidRDefault="003F4334" w:rsidP="00126B27">
            <w:pPr>
              <w:rPr>
                <w:sz w:val="22"/>
                <w:szCs w:val="22"/>
              </w:rPr>
            </w:pPr>
            <w:r w:rsidRPr="00B45CF8">
              <w:rPr>
                <w:sz w:val="22"/>
                <w:szCs w:val="22"/>
              </w:rPr>
              <w:t>Eigenvalue</w:t>
            </w:r>
          </w:p>
        </w:tc>
        <w:tc>
          <w:tcPr>
            <w:tcW w:w="1504" w:type="dxa"/>
          </w:tcPr>
          <w:p w14:paraId="008B1A9E" w14:textId="77777777" w:rsidR="003F4334" w:rsidRPr="00B45CF8" w:rsidRDefault="003F4334" w:rsidP="00126B27">
            <w:pPr>
              <w:jc w:val="center"/>
              <w:rPr>
                <w:sz w:val="22"/>
                <w:szCs w:val="22"/>
              </w:rPr>
            </w:pPr>
            <w:r w:rsidRPr="00B45CF8">
              <w:rPr>
                <w:sz w:val="22"/>
                <w:szCs w:val="22"/>
              </w:rPr>
              <w:t>Variance Explained (%)</w:t>
            </w:r>
          </w:p>
        </w:tc>
        <w:tc>
          <w:tcPr>
            <w:tcW w:w="1339" w:type="dxa"/>
          </w:tcPr>
          <w:p w14:paraId="7388CFCD" w14:textId="77777777" w:rsidR="003F4334" w:rsidRPr="00B45CF8" w:rsidRDefault="003F4334" w:rsidP="00126B27">
            <w:pPr>
              <w:jc w:val="center"/>
              <w:rPr>
                <w:sz w:val="22"/>
                <w:szCs w:val="22"/>
              </w:rPr>
            </w:pPr>
            <w:r w:rsidRPr="00B45CF8">
              <w:rPr>
                <w:sz w:val="22"/>
                <w:szCs w:val="22"/>
              </w:rPr>
              <w:t>Cronbach’s alpha</w:t>
            </w:r>
          </w:p>
        </w:tc>
      </w:tr>
      <w:tr w:rsidR="003F4334" w:rsidRPr="00B45CF8" w14:paraId="45BD0D9E" w14:textId="77777777" w:rsidTr="00126B27">
        <w:tc>
          <w:tcPr>
            <w:tcW w:w="8630" w:type="dxa"/>
            <w:gridSpan w:val="5"/>
            <w:shd w:val="clear" w:color="auto" w:fill="9CC2E5" w:themeFill="accent5" w:themeFillTint="99"/>
          </w:tcPr>
          <w:p w14:paraId="1BCA94D9" w14:textId="77777777" w:rsidR="003F4334" w:rsidRPr="00B45CF8" w:rsidRDefault="003F4334" w:rsidP="00126B27">
            <w:pPr>
              <w:rPr>
                <w:sz w:val="22"/>
                <w:szCs w:val="22"/>
              </w:rPr>
            </w:pPr>
            <w:r w:rsidRPr="00B45CF8">
              <w:rPr>
                <w:i/>
                <w:sz w:val="22"/>
                <w:szCs w:val="22"/>
              </w:rPr>
              <w:t xml:space="preserve">Attributes </w:t>
            </w:r>
          </w:p>
        </w:tc>
      </w:tr>
      <w:tr w:rsidR="003F4334" w:rsidRPr="00B45CF8" w14:paraId="092468C9" w14:textId="77777777" w:rsidTr="00126B27">
        <w:tc>
          <w:tcPr>
            <w:tcW w:w="3385" w:type="dxa"/>
            <w:shd w:val="clear" w:color="auto" w:fill="FBE4D5" w:themeFill="accent2" w:themeFillTint="33"/>
          </w:tcPr>
          <w:p w14:paraId="00C03680" w14:textId="77777777" w:rsidR="003F4334" w:rsidRPr="00B45CF8" w:rsidRDefault="003F4334" w:rsidP="00126B27">
            <w:pPr>
              <w:rPr>
                <w:i/>
                <w:sz w:val="22"/>
                <w:szCs w:val="22"/>
              </w:rPr>
            </w:pPr>
            <w:r w:rsidRPr="00B45CF8">
              <w:rPr>
                <w:i/>
                <w:sz w:val="22"/>
                <w:szCs w:val="22"/>
              </w:rPr>
              <w:t>Local attributes</w:t>
            </w:r>
          </w:p>
        </w:tc>
        <w:tc>
          <w:tcPr>
            <w:tcW w:w="1067" w:type="dxa"/>
            <w:shd w:val="clear" w:color="auto" w:fill="FBE4D5" w:themeFill="accent2" w:themeFillTint="33"/>
          </w:tcPr>
          <w:p w14:paraId="68F786A4" w14:textId="77777777" w:rsidR="003F4334" w:rsidRPr="00B45CF8" w:rsidRDefault="003F4334" w:rsidP="00126B27">
            <w:pPr>
              <w:rPr>
                <w:sz w:val="22"/>
                <w:szCs w:val="22"/>
              </w:rPr>
            </w:pPr>
          </w:p>
        </w:tc>
        <w:tc>
          <w:tcPr>
            <w:tcW w:w="1335" w:type="dxa"/>
            <w:shd w:val="clear" w:color="auto" w:fill="FBE4D5" w:themeFill="accent2" w:themeFillTint="33"/>
          </w:tcPr>
          <w:p w14:paraId="7AF53FFB" w14:textId="77777777" w:rsidR="003F4334" w:rsidRPr="00B45CF8" w:rsidRDefault="003F4334" w:rsidP="00126B27">
            <w:pPr>
              <w:rPr>
                <w:sz w:val="22"/>
                <w:szCs w:val="22"/>
              </w:rPr>
            </w:pPr>
            <w:r w:rsidRPr="00B45CF8">
              <w:rPr>
                <w:sz w:val="22"/>
                <w:szCs w:val="22"/>
              </w:rPr>
              <w:t>5.30</w:t>
            </w:r>
          </w:p>
        </w:tc>
        <w:tc>
          <w:tcPr>
            <w:tcW w:w="1504" w:type="dxa"/>
            <w:shd w:val="clear" w:color="auto" w:fill="FBE4D5" w:themeFill="accent2" w:themeFillTint="33"/>
          </w:tcPr>
          <w:p w14:paraId="2DA475E6" w14:textId="77777777" w:rsidR="003F4334" w:rsidRPr="00B45CF8" w:rsidRDefault="003F4334" w:rsidP="00126B27">
            <w:pPr>
              <w:rPr>
                <w:sz w:val="22"/>
                <w:szCs w:val="22"/>
              </w:rPr>
            </w:pPr>
            <w:r w:rsidRPr="00B45CF8">
              <w:rPr>
                <w:sz w:val="22"/>
                <w:szCs w:val="22"/>
              </w:rPr>
              <w:t>38.44</w:t>
            </w:r>
          </w:p>
        </w:tc>
        <w:tc>
          <w:tcPr>
            <w:tcW w:w="1339" w:type="dxa"/>
            <w:shd w:val="clear" w:color="auto" w:fill="FBE4D5" w:themeFill="accent2" w:themeFillTint="33"/>
          </w:tcPr>
          <w:p w14:paraId="194BB9D2" w14:textId="77777777" w:rsidR="003F4334" w:rsidRPr="00B45CF8" w:rsidRDefault="003F4334" w:rsidP="00126B27">
            <w:pPr>
              <w:rPr>
                <w:sz w:val="22"/>
                <w:szCs w:val="22"/>
              </w:rPr>
            </w:pPr>
            <w:r w:rsidRPr="00B45CF8">
              <w:rPr>
                <w:sz w:val="22"/>
                <w:szCs w:val="22"/>
              </w:rPr>
              <w:t>.794</w:t>
            </w:r>
          </w:p>
        </w:tc>
      </w:tr>
      <w:tr w:rsidR="003F4334" w:rsidRPr="00B45CF8" w14:paraId="59B02F45" w14:textId="77777777" w:rsidTr="00126B27">
        <w:tc>
          <w:tcPr>
            <w:tcW w:w="3385" w:type="dxa"/>
          </w:tcPr>
          <w:p w14:paraId="54D4A309" w14:textId="77777777" w:rsidR="003F4334" w:rsidRPr="00B45CF8" w:rsidRDefault="003F4334" w:rsidP="00126B27">
            <w:pPr>
              <w:rPr>
                <w:sz w:val="22"/>
                <w:szCs w:val="22"/>
              </w:rPr>
            </w:pPr>
            <w:r w:rsidRPr="00B45CF8">
              <w:rPr>
                <w:sz w:val="22"/>
                <w:szCs w:val="22"/>
              </w:rPr>
              <w:t>Local culture, art</w:t>
            </w:r>
          </w:p>
        </w:tc>
        <w:tc>
          <w:tcPr>
            <w:tcW w:w="1067" w:type="dxa"/>
          </w:tcPr>
          <w:p w14:paraId="7C7F7D10" w14:textId="77777777" w:rsidR="003F4334" w:rsidRPr="00B45CF8" w:rsidRDefault="003F4334" w:rsidP="00126B27">
            <w:pPr>
              <w:rPr>
                <w:sz w:val="22"/>
                <w:szCs w:val="22"/>
              </w:rPr>
            </w:pPr>
            <w:r w:rsidRPr="00B45CF8">
              <w:rPr>
                <w:sz w:val="22"/>
                <w:szCs w:val="22"/>
              </w:rPr>
              <w:t>.931</w:t>
            </w:r>
          </w:p>
        </w:tc>
        <w:tc>
          <w:tcPr>
            <w:tcW w:w="4178" w:type="dxa"/>
            <w:gridSpan w:val="3"/>
            <w:vMerge w:val="restart"/>
          </w:tcPr>
          <w:p w14:paraId="41EDC520" w14:textId="77777777" w:rsidR="003F4334" w:rsidRPr="00B45CF8" w:rsidRDefault="003F4334" w:rsidP="00126B27">
            <w:pPr>
              <w:rPr>
                <w:sz w:val="22"/>
                <w:szCs w:val="22"/>
              </w:rPr>
            </w:pPr>
          </w:p>
        </w:tc>
      </w:tr>
      <w:tr w:rsidR="003F4334" w:rsidRPr="00B45CF8" w14:paraId="7529E36C" w14:textId="77777777" w:rsidTr="00126B27">
        <w:tc>
          <w:tcPr>
            <w:tcW w:w="3385" w:type="dxa"/>
          </w:tcPr>
          <w:p w14:paraId="57125151" w14:textId="77777777" w:rsidR="003F4334" w:rsidRPr="00B45CF8" w:rsidRDefault="003F4334" w:rsidP="00126B27">
            <w:pPr>
              <w:rPr>
                <w:sz w:val="22"/>
                <w:szCs w:val="22"/>
              </w:rPr>
            </w:pPr>
            <w:r w:rsidRPr="00B45CF8">
              <w:rPr>
                <w:sz w:val="22"/>
                <w:szCs w:val="22"/>
              </w:rPr>
              <w:t>Local history, heritage sites</w:t>
            </w:r>
          </w:p>
        </w:tc>
        <w:tc>
          <w:tcPr>
            <w:tcW w:w="1067" w:type="dxa"/>
          </w:tcPr>
          <w:p w14:paraId="74C675CD" w14:textId="77777777" w:rsidR="003F4334" w:rsidRPr="00B45CF8" w:rsidRDefault="003F4334" w:rsidP="00126B27">
            <w:pPr>
              <w:rPr>
                <w:sz w:val="22"/>
                <w:szCs w:val="22"/>
              </w:rPr>
            </w:pPr>
            <w:r w:rsidRPr="00B45CF8">
              <w:rPr>
                <w:sz w:val="22"/>
                <w:szCs w:val="22"/>
              </w:rPr>
              <w:t>.950</w:t>
            </w:r>
          </w:p>
        </w:tc>
        <w:tc>
          <w:tcPr>
            <w:tcW w:w="4178" w:type="dxa"/>
            <w:gridSpan w:val="3"/>
            <w:vMerge/>
          </w:tcPr>
          <w:p w14:paraId="7CA23075" w14:textId="77777777" w:rsidR="003F4334" w:rsidRPr="00B45CF8" w:rsidRDefault="003F4334" w:rsidP="00126B27">
            <w:pPr>
              <w:rPr>
                <w:sz w:val="22"/>
                <w:szCs w:val="22"/>
              </w:rPr>
            </w:pPr>
          </w:p>
        </w:tc>
      </w:tr>
      <w:tr w:rsidR="003F4334" w:rsidRPr="00B45CF8" w14:paraId="2AECFAC5" w14:textId="77777777" w:rsidTr="00126B27">
        <w:tc>
          <w:tcPr>
            <w:tcW w:w="3385" w:type="dxa"/>
          </w:tcPr>
          <w:p w14:paraId="6306AE3A" w14:textId="77777777" w:rsidR="003F4334" w:rsidRPr="00B45CF8" w:rsidRDefault="003F4334" w:rsidP="00126B27">
            <w:pPr>
              <w:rPr>
                <w:sz w:val="22"/>
                <w:szCs w:val="22"/>
              </w:rPr>
            </w:pPr>
            <w:r w:rsidRPr="00B45CF8">
              <w:rPr>
                <w:sz w:val="22"/>
                <w:szCs w:val="22"/>
              </w:rPr>
              <w:t>Local cuisine</w:t>
            </w:r>
          </w:p>
        </w:tc>
        <w:tc>
          <w:tcPr>
            <w:tcW w:w="1067" w:type="dxa"/>
          </w:tcPr>
          <w:p w14:paraId="1256DAFD" w14:textId="77777777" w:rsidR="003F4334" w:rsidRPr="00B45CF8" w:rsidRDefault="003F4334" w:rsidP="00126B27">
            <w:pPr>
              <w:rPr>
                <w:sz w:val="22"/>
                <w:szCs w:val="22"/>
              </w:rPr>
            </w:pPr>
            <w:r w:rsidRPr="00B45CF8">
              <w:rPr>
                <w:sz w:val="22"/>
                <w:szCs w:val="22"/>
              </w:rPr>
              <w:t>.825</w:t>
            </w:r>
          </w:p>
        </w:tc>
        <w:tc>
          <w:tcPr>
            <w:tcW w:w="4178" w:type="dxa"/>
            <w:gridSpan w:val="3"/>
            <w:vMerge/>
          </w:tcPr>
          <w:p w14:paraId="291BCF50" w14:textId="77777777" w:rsidR="003F4334" w:rsidRPr="00B45CF8" w:rsidRDefault="003F4334" w:rsidP="00126B27">
            <w:pPr>
              <w:rPr>
                <w:sz w:val="22"/>
                <w:szCs w:val="22"/>
              </w:rPr>
            </w:pPr>
          </w:p>
        </w:tc>
      </w:tr>
      <w:tr w:rsidR="003F4334" w:rsidRPr="00B45CF8" w14:paraId="284B64E7" w14:textId="77777777" w:rsidTr="00126B27">
        <w:tc>
          <w:tcPr>
            <w:tcW w:w="3385" w:type="dxa"/>
          </w:tcPr>
          <w:p w14:paraId="605D0EB6" w14:textId="77777777" w:rsidR="003F4334" w:rsidRPr="00B45CF8" w:rsidRDefault="003F4334" w:rsidP="00126B27">
            <w:pPr>
              <w:rPr>
                <w:sz w:val="22"/>
                <w:szCs w:val="22"/>
              </w:rPr>
            </w:pPr>
            <w:r w:rsidRPr="00B45CF8">
              <w:rPr>
                <w:sz w:val="22"/>
                <w:szCs w:val="22"/>
              </w:rPr>
              <w:t>Local cafes</w:t>
            </w:r>
          </w:p>
        </w:tc>
        <w:tc>
          <w:tcPr>
            <w:tcW w:w="1067" w:type="dxa"/>
          </w:tcPr>
          <w:p w14:paraId="6D0A5054" w14:textId="77777777" w:rsidR="003F4334" w:rsidRPr="00B45CF8" w:rsidRDefault="003F4334" w:rsidP="00126B27">
            <w:pPr>
              <w:rPr>
                <w:sz w:val="22"/>
                <w:szCs w:val="22"/>
              </w:rPr>
            </w:pPr>
            <w:r w:rsidRPr="00B45CF8">
              <w:rPr>
                <w:sz w:val="22"/>
                <w:szCs w:val="22"/>
              </w:rPr>
              <w:t>.754</w:t>
            </w:r>
          </w:p>
        </w:tc>
        <w:tc>
          <w:tcPr>
            <w:tcW w:w="4178" w:type="dxa"/>
            <w:gridSpan w:val="3"/>
            <w:vMerge/>
          </w:tcPr>
          <w:p w14:paraId="3FB89C27" w14:textId="77777777" w:rsidR="003F4334" w:rsidRPr="00B45CF8" w:rsidRDefault="003F4334" w:rsidP="00126B27">
            <w:pPr>
              <w:rPr>
                <w:sz w:val="22"/>
                <w:szCs w:val="22"/>
              </w:rPr>
            </w:pPr>
          </w:p>
        </w:tc>
      </w:tr>
      <w:tr w:rsidR="003F4334" w:rsidRPr="00B45CF8" w14:paraId="2BBF223A" w14:textId="77777777" w:rsidTr="00126B27">
        <w:tc>
          <w:tcPr>
            <w:tcW w:w="3385" w:type="dxa"/>
          </w:tcPr>
          <w:p w14:paraId="6F6AB87F" w14:textId="77777777" w:rsidR="003F4334" w:rsidRPr="00B45CF8" w:rsidRDefault="003F4334" w:rsidP="00126B27">
            <w:pPr>
              <w:rPr>
                <w:sz w:val="22"/>
                <w:szCs w:val="22"/>
              </w:rPr>
            </w:pPr>
            <w:r w:rsidRPr="00B45CF8">
              <w:rPr>
                <w:sz w:val="22"/>
                <w:szCs w:val="22"/>
              </w:rPr>
              <w:t>Local street food</w:t>
            </w:r>
          </w:p>
        </w:tc>
        <w:tc>
          <w:tcPr>
            <w:tcW w:w="1067" w:type="dxa"/>
          </w:tcPr>
          <w:p w14:paraId="6C34E462" w14:textId="77777777" w:rsidR="003F4334" w:rsidRPr="00B45CF8" w:rsidRDefault="003F4334" w:rsidP="00126B27">
            <w:pPr>
              <w:rPr>
                <w:sz w:val="22"/>
                <w:szCs w:val="22"/>
              </w:rPr>
            </w:pPr>
            <w:r w:rsidRPr="00B45CF8">
              <w:rPr>
                <w:sz w:val="22"/>
                <w:szCs w:val="22"/>
              </w:rPr>
              <w:t>.738</w:t>
            </w:r>
          </w:p>
        </w:tc>
        <w:tc>
          <w:tcPr>
            <w:tcW w:w="4178" w:type="dxa"/>
            <w:gridSpan w:val="3"/>
            <w:vMerge/>
          </w:tcPr>
          <w:p w14:paraId="442A745E" w14:textId="77777777" w:rsidR="003F4334" w:rsidRPr="00B45CF8" w:rsidRDefault="003F4334" w:rsidP="00126B27">
            <w:pPr>
              <w:rPr>
                <w:sz w:val="22"/>
                <w:szCs w:val="22"/>
              </w:rPr>
            </w:pPr>
          </w:p>
        </w:tc>
      </w:tr>
      <w:tr w:rsidR="003F4334" w:rsidRPr="00B45CF8" w14:paraId="59DE4382" w14:textId="77777777" w:rsidTr="00126B27">
        <w:tc>
          <w:tcPr>
            <w:tcW w:w="3385" w:type="dxa"/>
          </w:tcPr>
          <w:p w14:paraId="5E90CA02" w14:textId="77777777" w:rsidR="003F4334" w:rsidRPr="00B45CF8" w:rsidRDefault="003F4334" w:rsidP="00126B27">
            <w:pPr>
              <w:rPr>
                <w:sz w:val="22"/>
                <w:szCs w:val="22"/>
              </w:rPr>
            </w:pPr>
            <w:r w:rsidRPr="00B45CF8">
              <w:rPr>
                <w:sz w:val="22"/>
                <w:szCs w:val="22"/>
              </w:rPr>
              <w:t>Shopping in local stores</w:t>
            </w:r>
          </w:p>
        </w:tc>
        <w:tc>
          <w:tcPr>
            <w:tcW w:w="1067" w:type="dxa"/>
          </w:tcPr>
          <w:p w14:paraId="73A29EBE" w14:textId="77777777" w:rsidR="003F4334" w:rsidRPr="00B45CF8" w:rsidRDefault="003F4334" w:rsidP="00126B27">
            <w:pPr>
              <w:rPr>
                <w:sz w:val="22"/>
                <w:szCs w:val="22"/>
              </w:rPr>
            </w:pPr>
            <w:r w:rsidRPr="00B45CF8">
              <w:rPr>
                <w:sz w:val="22"/>
                <w:szCs w:val="22"/>
              </w:rPr>
              <w:t>.803</w:t>
            </w:r>
          </w:p>
        </w:tc>
        <w:tc>
          <w:tcPr>
            <w:tcW w:w="4178" w:type="dxa"/>
            <w:gridSpan w:val="3"/>
            <w:vMerge/>
          </w:tcPr>
          <w:p w14:paraId="40B0CE11" w14:textId="77777777" w:rsidR="003F4334" w:rsidRPr="00B45CF8" w:rsidRDefault="003F4334" w:rsidP="00126B27">
            <w:pPr>
              <w:rPr>
                <w:sz w:val="22"/>
                <w:szCs w:val="22"/>
              </w:rPr>
            </w:pPr>
          </w:p>
        </w:tc>
      </w:tr>
      <w:tr w:rsidR="003F4334" w:rsidRPr="00B45CF8" w14:paraId="623D0ADC" w14:textId="77777777" w:rsidTr="00126B27">
        <w:tc>
          <w:tcPr>
            <w:tcW w:w="3385" w:type="dxa"/>
          </w:tcPr>
          <w:p w14:paraId="3ED0AA31" w14:textId="77777777" w:rsidR="003F4334" w:rsidRPr="00B45CF8" w:rsidRDefault="003F4334" w:rsidP="00126B27">
            <w:pPr>
              <w:rPr>
                <w:sz w:val="22"/>
                <w:szCs w:val="22"/>
              </w:rPr>
            </w:pPr>
            <w:r w:rsidRPr="00B45CF8">
              <w:rPr>
                <w:sz w:val="22"/>
                <w:szCs w:val="22"/>
              </w:rPr>
              <w:t>Local events, festivals</w:t>
            </w:r>
          </w:p>
        </w:tc>
        <w:tc>
          <w:tcPr>
            <w:tcW w:w="1067" w:type="dxa"/>
          </w:tcPr>
          <w:p w14:paraId="661DFD14" w14:textId="77777777" w:rsidR="003F4334" w:rsidRPr="00B45CF8" w:rsidRDefault="003F4334" w:rsidP="00126B27">
            <w:pPr>
              <w:rPr>
                <w:sz w:val="22"/>
                <w:szCs w:val="22"/>
              </w:rPr>
            </w:pPr>
            <w:r w:rsidRPr="00B45CF8">
              <w:rPr>
                <w:sz w:val="22"/>
                <w:szCs w:val="22"/>
              </w:rPr>
              <w:t>.794</w:t>
            </w:r>
          </w:p>
        </w:tc>
        <w:tc>
          <w:tcPr>
            <w:tcW w:w="4178" w:type="dxa"/>
            <w:gridSpan w:val="3"/>
            <w:vMerge/>
          </w:tcPr>
          <w:p w14:paraId="2782DBF5" w14:textId="77777777" w:rsidR="003F4334" w:rsidRPr="00B45CF8" w:rsidRDefault="003F4334" w:rsidP="00126B27">
            <w:pPr>
              <w:rPr>
                <w:sz w:val="22"/>
                <w:szCs w:val="22"/>
              </w:rPr>
            </w:pPr>
          </w:p>
        </w:tc>
      </w:tr>
      <w:tr w:rsidR="003F4334" w:rsidRPr="00B45CF8" w14:paraId="531FA6B9" w14:textId="77777777" w:rsidTr="00126B27">
        <w:tc>
          <w:tcPr>
            <w:tcW w:w="3385" w:type="dxa"/>
          </w:tcPr>
          <w:p w14:paraId="5AD6975A" w14:textId="77777777" w:rsidR="003F4334" w:rsidRPr="00B45CF8" w:rsidRDefault="003F4334" w:rsidP="00126B27">
            <w:pPr>
              <w:rPr>
                <w:sz w:val="22"/>
                <w:szCs w:val="22"/>
              </w:rPr>
            </w:pPr>
            <w:r w:rsidRPr="00B45CF8">
              <w:rPr>
                <w:sz w:val="22"/>
                <w:szCs w:val="22"/>
              </w:rPr>
              <w:t>Local languages, dialects</w:t>
            </w:r>
          </w:p>
        </w:tc>
        <w:tc>
          <w:tcPr>
            <w:tcW w:w="1067" w:type="dxa"/>
          </w:tcPr>
          <w:p w14:paraId="75793414" w14:textId="77777777" w:rsidR="003F4334" w:rsidRPr="00B45CF8" w:rsidRDefault="003F4334" w:rsidP="00126B27">
            <w:pPr>
              <w:rPr>
                <w:sz w:val="22"/>
                <w:szCs w:val="22"/>
              </w:rPr>
            </w:pPr>
            <w:r w:rsidRPr="00B45CF8">
              <w:rPr>
                <w:sz w:val="22"/>
                <w:szCs w:val="22"/>
              </w:rPr>
              <w:t>.659</w:t>
            </w:r>
          </w:p>
        </w:tc>
        <w:tc>
          <w:tcPr>
            <w:tcW w:w="4178" w:type="dxa"/>
            <w:gridSpan w:val="3"/>
            <w:vMerge/>
          </w:tcPr>
          <w:p w14:paraId="45CFE20B" w14:textId="77777777" w:rsidR="003F4334" w:rsidRPr="00B45CF8" w:rsidRDefault="003F4334" w:rsidP="00126B27">
            <w:pPr>
              <w:rPr>
                <w:sz w:val="22"/>
                <w:szCs w:val="22"/>
              </w:rPr>
            </w:pPr>
          </w:p>
        </w:tc>
      </w:tr>
      <w:tr w:rsidR="003F4334" w:rsidRPr="00B45CF8" w14:paraId="5DD6C243" w14:textId="77777777" w:rsidTr="00126B27">
        <w:tc>
          <w:tcPr>
            <w:tcW w:w="3385" w:type="dxa"/>
          </w:tcPr>
          <w:p w14:paraId="004BE22D" w14:textId="77777777" w:rsidR="003F4334" w:rsidRPr="00B45CF8" w:rsidRDefault="003F4334" w:rsidP="00126B27">
            <w:pPr>
              <w:rPr>
                <w:sz w:val="22"/>
                <w:szCs w:val="22"/>
              </w:rPr>
            </w:pPr>
            <w:r w:rsidRPr="00B45CF8">
              <w:rPr>
                <w:sz w:val="22"/>
                <w:szCs w:val="22"/>
              </w:rPr>
              <w:t>Natural landscape</w:t>
            </w:r>
          </w:p>
        </w:tc>
        <w:tc>
          <w:tcPr>
            <w:tcW w:w="1067" w:type="dxa"/>
          </w:tcPr>
          <w:p w14:paraId="7A307917" w14:textId="77777777" w:rsidR="003F4334" w:rsidRPr="00B45CF8" w:rsidRDefault="003F4334" w:rsidP="00126B27">
            <w:pPr>
              <w:rPr>
                <w:sz w:val="22"/>
                <w:szCs w:val="22"/>
              </w:rPr>
            </w:pPr>
            <w:r w:rsidRPr="00B45CF8">
              <w:rPr>
                <w:sz w:val="22"/>
                <w:szCs w:val="22"/>
              </w:rPr>
              <w:t>.942</w:t>
            </w:r>
          </w:p>
        </w:tc>
        <w:tc>
          <w:tcPr>
            <w:tcW w:w="4178" w:type="dxa"/>
            <w:gridSpan w:val="3"/>
            <w:vMerge/>
          </w:tcPr>
          <w:p w14:paraId="30A24FA9" w14:textId="77777777" w:rsidR="003F4334" w:rsidRPr="00B45CF8" w:rsidRDefault="003F4334" w:rsidP="00126B27">
            <w:pPr>
              <w:rPr>
                <w:sz w:val="22"/>
                <w:szCs w:val="22"/>
              </w:rPr>
            </w:pPr>
          </w:p>
        </w:tc>
      </w:tr>
      <w:tr w:rsidR="003F4334" w:rsidRPr="00B45CF8" w14:paraId="6ABF7052" w14:textId="77777777" w:rsidTr="00126B27">
        <w:tc>
          <w:tcPr>
            <w:tcW w:w="3385" w:type="dxa"/>
            <w:shd w:val="clear" w:color="auto" w:fill="FBE4D5" w:themeFill="accent2" w:themeFillTint="33"/>
          </w:tcPr>
          <w:p w14:paraId="12E76334" w14:textId="77777777" w:rsidR="003F4334" w:rsidRPr="00B45CF8" w:rsidRDefault="003F4334" w:rsidP="00126B27">
            <w:pPr>
              <w:rPr>
                <w:i/>
                <w:sz w:val="22"/>
                <w:szCs w:val="22"/>
              </w:rPr>
            </w:pPr>
            <w:r w:rsidRPr="00B45CF8">
              <w:rPr>
                <w:i/>
                <w:sz w:val="22"/>
                <w:szCs w:val="22"/>
              </w:rPr>
              <w:t>Personal attributes</w:t>
            </w:r>
          </w:p>
        </w:tc>
        <w:tc>
          <w:tcPr>
            <w:tcW w:w="1067" w:type="dxa"/>
            <w:shd w:val="clear" w:color="auto" w:fill="FBE4D5" w:themeFill="accent2" w:themeFillTint="33"/>
          </w:tcPr>
          <w:p w14:paraId="51D573B8" w14:textId="77777777" w:rsidR="003F4334" w:rsidRPr="00B45CF8" w:rsidRDefault="003F4334" w:rsidP="00126B27">
            <w:pPr>
              <w:rPr>
                <w:sz w:val="22"/>
                <w:szCs w:val="22"/>
              </w:rPr>
            </w:pPr>
          </w:p>
        </w:tc>
        <w:tc>
          <w:tcPr>
            <w:tcW w:w="1335" w:type="dxa"/>
            <w:shd w:val="clear" w:color="auto" w:fill="FBE4D5" w:themeFill="accent2" w:themeFillTint="33"/>
          </w:tcPr>
          <w:p w14:paraId="04C52BAB" w14:textId="77777777" w:rsidR="003F4334" w:rsidRPr="00B45CF8" w:rsidRDefault="003F4334" w:rsidP="00126B27">
            <w:pPr>
              <w:rPr>
                <w:sz w:val="22"/>
                <w:szCs w:val="22"/>
              </w:rPr>
            </w:pPr>
            <w:r w:rsidRPr="00B45CF8">
              <w:rPr>
                <w:sz w:val="22"/>
                <w:szCs w:val="22"/>
              </w:rPr>
              <w:t>2.47</w:t>
            </w:r>
          </w:p>
        </w:tc>
        <w:tc>
          <w:tcPr>
            <w:tcW w:w="1504" w:type="dxa"/>
            <w:shd w:val="clear" w:color="auto" w:fill="FBE4D5" w:themeFill="accent2" w:themeFillTint="33"/>
          </w:tcPr>
          <w:p w14:paraId="1B290016" w14:textId="77777777" w:rsidR="003F4334" w:rsidRPr="00B45CF8" w:rsidRDefault="003F4334" w:rsidP="00126B27">
            <w:pPr>
              <w:rPr>
                <w:sz w:val="22"/>
                <w:szCs w:val="22"/>
              </w:rPr>
            </w:pPr>
            <w:r w:rsidRPr="00B45CF8">
              <w:rPr>
                <w:sz w:val="22"/>
                <w:szCs w:val="22"/>
              </w:rPr>
              <w:t>29.07</w:t>
            </w:r>
          </w:p>
        </w:tc>
        <w:tc>
          <w:tcPr>
            <w:tcW w:w="1339" w:type="dxa"/>
            <w:shd w:val="clear" w:color="auto" w:fill="FBE4D5" w:themeFill="accent2" w:themeFillTint="33"/>
          </w:tcPr>
          <w:p w14:paraId="0EF511FB" w14:textId="77777777" w:rsidR="003F4334" w:rsidRPr="00B45CF8" w:rsidRDefault="003F4334" w:rsidP="00126B27">
            <w:pPr>
              <w:rPr>
                <w:sz w:val="22"/>
                <w:szCs w:val="22"/>
              </w:rPr>
            </w:pPr>
            <w:r w:rsidRPr="00B45CF8">
              <w:rPr>
                <w:sz w:val="22"/>
                <w:szCs w:val="22"/>
              </w:rPr>
              <w:t>.826</w:t>
            </w:r>
          </w:p>
        </w:tc>
      </w:tr>
      <w:tr w:rsidR="003F4334" w:rsidRPr="00B45CF8" w14:paraId="180324FE" w14:textId="77777777" w:rsidTr="00126B27">
        <w:tc>
          <w:tcPr>
            <w:tcW w:w="3385" w:type="dxa"/>
          </w:tcPr>
          <w:p w14:paraId="4D44E516" w14:textId="77777777" w:rsidR="003F4334" w:rsidRPr="00B45CF8" w:rsidRDefault="003F4334" w:rsidP="00126B27">
            <w:pPr>
              <w:rPr>
                <w:sz w:val="22"/>
                <w:szCs w:val="22"/>
              </w:rPr>
            </w:pPr>
            <w:r w:rsidRPr="00B45CF8">
              <w:rPr>
                <w:sz w:val="22"/>
                <w:szCs w:val="22"/>
              </w:rPr>
              <w:t>Slow mobility</w:t>
            </w:r>
          </w:p>
        </w:tc>
        <w:tc>
          <w:tcPr>
            <w:tcW w:w="1067" w:type="dxa"/>
          </w:tcPr>
          <w:p w14:paraId="67155B06" w14:textId="77777777" w:rsidR="003F4334" w:rsidRPr="00B45CF8" w:rsidRDefault="003F4334" w:rsidP="00126B27">
            <w:pPr>
              <w:rPr>
                <w:sz w:val="22"/>
                <w:szCs w:val="22"/>
              </w:rPr>
            </w:pPr>
            <w:r w:rsidRPr="00B45CF8">
              <w:rPr>
                <w:sz w:val="22"/>
                <w:szCs w:val="22"/>
              </w:rPr>
              <w:t>.839</w:t>
            </w:r>
          </w:p>
        </w:tc>
        <w:tc>
          <w:tcPr>
            <w:tcW w:w="4178" w:type="dxa"/>
            <w:gridSpan w:val="3"/>
            <w:vMerge w:val="restart"/>
          </w:tcPr>
          <w:p w14:paraId="3951F3CF" w14:textId="77777777" w:rsidR="003F4334" w:rsidRPr="00B45CF8" w:rsidRDefault="003F4334" w:rsidP="00126B27">
            <w:pPr>
              <w:rPr>
                <w:sz w:val="22"/>
                <w:szCs w:val="22"/>
              </w:rPr>
            </w:pPr>
          </w:p>
        </w:tc>
      </w:tr>
      <w:tr w:rsidR="003F4334" w:rsidRPr="00B45CF8" w14:paraId="58A89BB2" w14:textId="77777777" w:rsidTr="00126B27">
        <w:tc>
          <w:tcPr>
            <w:tcW w:w="3385" w:type="dxa"/>
          </w:tcPr>
          <w:p w14:paraId="4BAEE11D" w14:textId="77777777" w:rsidR="003F4334" w:rsidRPr="00B45CF8" w:rsidRDefault="003F4334" w:rsidP="00126B27">
            <w:pPr>
              <w:rPr>
                <w:sz w:val="22"/>
                <w:szCs w:val="22"/>
              </w:rPr>
            </w:pPr>
            <w:r w:rsidRPr="00B45CF8">
              <w:rPr>
                <w:sz w:val="22"/>
                <w:szCs w:val="22"/>
              </w:rPr>
              <w:t>Slow accommodations</w:t>
            </w:r>
          </w:p>
        </w:tc>
        <w:tc>
          <w:tcPr>
            <w:tcW w:w="1067" w:type="dxa"/>
          </w:tcPr>
          <w:p w14:paraId="0EFF0242" w14:textId="77777777" w:rsidR="003F4334" w:rsidRPr="00B45CF8" w:rsidRDefault="003F4334" w:rsidP="00126B27">
            <w:pPr>
              <w:rPr>
                <w:sz w:val="22"/>
                <w:szCs w:val="22"/>
              </w:rPr>
            </w:pPr>
            <w:r w:rsidRPr="00B45CF8">
              <w:rPr>
                <w:sz w:val="22"/>
                <w:szCs w:val="22"/>
              </w:rPr>
              <w:t>.717</w:t>
            </w:r>
          </w:p>
        </w:tc>
        <w:tc>
          <w:tcPr>
            <w:tcW w:w="4178" w:type="dxa"/>
            <w:gridSpan w:val="3"/>
            <w:vMerge/>
          </w:tcPr>
          <w:p w14:paraId="680666F4" w14:textId="77777777" w:rsidR="003F4334" w:rsidRPr="00B45CF8" w:rsidRDefault="003F4334" w:rsidP="00126B27">
            <w:pPr>
              <w:rPr>
                <w:sz w:val="22"/>
                <w:szCs w:val="22"/>
              </w:rPr>
            </w:pPr>
          </w:p>
        </w:tc>
      </w:tr>
      <w:tr w:rsidR="003F4334" w:rsidRPr="00B45CF8" w14:paraId="4A838F8B" w14:textId="77777777" w:rsidTr="00126B27">
        <w:tc>
          <w:tcPr>
            <w:tcW w:w="3385" w:type="dxa"/>
          </w:tcPr>
          <w:p w14:paraId="5769DB92" w14:textId="77777777" w:rsidR="003F4334" w:rsidRPr="00B45CF8" w:rsidRDefault="003F4334" w:rsidP="00126B27">
            <w:pPr>
              <w:rPr>
                <w:sz w:val="22"/>
                <w:szCs w:val="22"/>
              </w:rPr>
            </w:pPr>
            <w:r w:rsidRPr="00B45CF8">
              <w:rPr>
                <w:sz w:val="22"/>
                <w:szCs w:val="22"/>
              </w:rPr>
              <w:t>Sustainable stay</w:t>
            </w:r>
          </w:p>
        </w:tc>
        <w:tc>
          <w:tcPr>
            <w:tcW w:w="1067" w:type="dxa"/>
          </w:tcPr>
          <w:p w14:paraId="13195D10" w14:textId="77777777" w:rsidR="003F4334" w:rsidRPr="00B45CF8" w:rsidRDefault="003F4334" w:rsidP="00126B27">
            <w:pPr>
              <w:rPr>
                <w:sz w:val="22"/>
                <w:szCs w:val="22"/>
              </w:rPr>
            </w:pPr>
            <w:r w:rsidRPr="00B45CF8">
              <w:rPr>
                <w:sz w:val="22"/>
                <w:szCs w:val="22"/>
              </w:rPr>
              <w:t>.728</w:t>
            </w:r>
          </w:p>
        </w:tc>
        <w:tc>
          <w:tcPr>
            <w:tcW w:w="4178" w:type="dxa"/>
            <w:gridSpan w:val="3"/>
            <w:vMerge/>
          </w:tcPr>
          <w:p w14:paraId="4F13ED4D" w14:textId="77777777" w:rsidR="003F4334" w:rsidRPr="00B45CF8" w:rsidRDefault="003F4334" w:rsidP="00126B27">
            <w:pPr>
              <w:rPr>
                <w:sz w:val="22"/>
                <w:szCs w:val="22"/>
              </w:rPr>
            </w:pPr>
          </w:p>
        </w:tc>
      </w:tr>
      <w:tr w:rsidR="003F4334" w:rsidRPr="00B45CF8" w14:paraId="57F736C2" w14:textId="77777777" w:rsidTr="00126B27">
        <w:tc>
          <w:tcPr>
            <w:tcW w:w="3385" w:type="dxa"/>
          </w:tcPr>
          <w:p w14:paraId="3426A8E7" w14:textId="77777777" w:rsidR="003F4334" w:rsidRPr="00B45CF8" w:rsidRDefault="003F4334" w:rsidP="00126B27">
            <w:pPr>
              <w:rPr>
                <w:sz w:val="22"/>
                <w:szCs w:val="22"/>
              </w:rPr>
            </w:pPr>
            <w:r w:rsidRPr="00B45CF8">
              <w:rPr>
                <w:sz w:val="22"/>
                <w:szCs w:val="22"/>
              </w:rPr>
              <w:t>Self-paced travel</w:t>
            </w:r>
          </w:p>
        </w:tc>
        <w:tc>
          <w:tcPr>
            <w:tcW w:w="1067" w:type="dxa"/>
          </w:tcPr>
          <w:p w14:paraId="4A2A84DA" w14:textId="77777777" w:rsidR="003F4334" w:rsidRPr="00B45CF8" w:rsidRDefault="003F4334" w:rsidP="00126B27">
            <w:pPr>
              <w:rPr>
                <w:sz w:val="22"/>
                <w:szCs w:val="22"/>
              </w:rPr>
            </w:pPr>
            <w:r w:rsidRPr="00B45CF8">
              <w:rPr>
                <w:sz w:val="22"/>
                <w:szCs w:val="22"/>
              </w:rPr>
              <w:t>.689</w:t>
            </w:r>
          </w:p>
        </w:tc>
        <w:tc>
          <w:tcPr>
            <w:tcW w:w="4178" w:type="dxa"/>
            <w:gridSpan w:val="3"/>
            <w:vMerge/>
          </w:tcPr>
          <w:p w14:paraId="5C377E5A" w14:textId="77777777" w:rsidR="003F4334" w:rsidRPr="00B45CF8" w:rsidRDefault="003F4334" w:rsidP="00126B27">
            <w:pPr>
              <w:rPr>
                <w:sz w:val="22"/>
                <w:szCs w:val="22"/>
              </w:rPr>
            </w:pPr>
          </w:p>
        </w:tc>
      </w:tr>
      <w:tr w:rsidR="003F4334" w:rsidRPr="00B45CF8" w14:paraId="1B142CB2" w14:textId="77777777" w:rsidTr="00126B27">
        <w:tc>
          <w:tcPr>
            <w:tcW w:w="3385" w:type="dxa"/>
          </w:tcPr>
          <w:p w14:paraId="41FC982D" w14:textId="77777777" w:rsidR="003F4334" w:rsidRPr="00B45CF8" w:rsidRDefault="003F4334" w:rsidP="00126B27">
            <w:pPr>
              <w:rPr>
                <w:sz w:val="22"/>
                <w:szCs w:val="22"/>
              </w:rPr>
            </w:pPr>
            <w:r w:rsidRPr="00B45CF8">
              <w:rPr>
                <w:sz w:val="22"/>
                <w:szCs w:val="22"/>
              </w:rPr>
              <w:t>Walking</w:t>
            </w:r>
          </w:p>
        </w:tc>
        <w:tc>
          <w:tcPr>
            <w:tcW w:w="1067" w:type="dxa"/>
          </w:tcPr>
          <w:p w14:paraId="1266DF2D" w14:textId="77777777" w:rsidR="003F4334" w:rsidRPr="00B45CF8" w:rsidRDefault="003F4334" w:rsidP="00126B27">
            <w:pPr>
              <w:rPr>
                <w:sz w:val="22"/>
                <w:szCs w:val="22"/>
              </w:rPr>
            </w:pPr>
            <w:r w:rsidRPr="00B45CF8">
              <w:rPr>
                <w:sz w:val="22"/>
                <w:szCs w:val="22"/>
              </w:rPr>
              <w:t>.909</w:t>
            </w:r>
          </w:p>
        </w:tc>
        <w:tc>
          <w:tcPr>
            <w:tcW w:w="4178" w:type="dxa"/>
            <w:gridSpan w:val="3"/>
            <w:vMerge/>
          </w:tcPr>
          <w:p w14:paraId="0F8C793F" w14:textId="77777777" w:rsidR="003F4334" w:rsidRPr="00B45CF8" w:rsidRDefault="003F4334" w:rsidP="00126B27">
            <w:pPr>
              <w:rPr>
                <w:sz w:val="22"/>
                <w:szCs w:val="22"/>
              </w:rPr>
            </w:pPr>
          </w:p>
        </w:tc>
      </w:tr>
      <w:tr w:rsidR="003F4334" w:rsidRPr="00B45CF8" w14:paraId="122D5BB3" w14:textId="77777777" w:rsidTr="00126B27">
        <w:tc>
          <w:tcPr>
            <w:tcW w:w="3385" w:type="dxa"/>
          </w:tcPr>
          <w:p w14:paraId="70037517" w14:textId="77777777" w:rsidR="003F4334" w:rsidRPr="00B45CF8" w:rsidRDefault="003F4334" w:rsidP="00126B27">
            <w:pPr>
              <w:rPr>
                <w:sz w:val="22"/>
                <w:szCs w:val="22"/>
              </w:rPr>
            </w:pPr>
            <w:r w:rsidRPr="00B45CF8">
              <w:rPr>
                <w:sz w:val="22"/>
                <w:szCs w:val="22"/>
              </w:rPr>
              <w:t>Hiking</w:t>
            </w:r>
          </w:p>
        </w:tc>
        <w:tc>
          <w:tcPr>
            <w:tcW w:w="1067" w:type="dxa"/>
          </w:tcPr>
          <w:p w14:paraId="4FAFD7AF" w14:textId="77777777" w:rsidR="003F4334" w:rsidRPr="00B45CF8" w:rsidRDefault="003F4334" w:rsidP="00126B27">
            <w:pPr>
              <w:rPr>
                <w:sz w:val="22"/>
                <w:szCs w:val="22"/>
              </w:rPr>
            </w:pPr>
            <w:r w:rsidRPr="00B45CF8">
              <w:rPr>
                <w:sz w:val="22"/>
                <w:szCs w:val="22"/>
              </w:rPr>
              <w:t>.877</w:t>
            </w:r>
          </w:p>
        </w:tc>
        <w:tc>
          <w:tcPr>
            <w:tcW w:w="4178" w:type="dxa"/>
            <w:gridSpan w:val="3"/>
            <w:vMerge/>
          </w:tcPr>
          <w:p w14:paraId="27F236CF" w14:textId="77777777" w:rsidR="003F4334" w:rsidRPr="00B45CF8" w:rsidRDefault="003F4334" w:rsidP="00126B27">
            <w:pPr>
              <w:rPr>
                <w:sz w:val="22"/>
                <w:szCs w:val="22"/>
              </w:rPr>
            </w:pPr>
          </w:p>
        </w:tc>
      </w:tr>
      <w:tr w:rsidR="003F4334" w:rsidRPr="00B45CF8" w14:paraId="55700ABC" w14:textId="77777777" w:rsidTr="00126B27">
        <w:tc>
          <w:tcPr>
            <w:tcW w:w="3385" w:type="dxa"/>
          </w:tcPr>
          <w:p w14:paraId="712393DA" w14:textId="77777777" w:rsidR="003F4334" w:rsidRPr="00B45CF8" w:rsidRDefault="003F4334" w:rsidP="00126B27">
            <w:pPr>
              <w:rPr>
                <w:sz w:val="22"/>
                <w:szCs w:val="22"/>
              </w:rPr>
            </w:pPr>
            <w:r w:rsidRPr="00B45CF8">
              <w:rPr>
                <w:sz w:val="22"/>
                <w:szCs w:val="22"/>
              </w:rPr>
              <w:t>Volunteering</w:t>
            </w:r>
          </w:p>
        </w:tc>
        <w:tc>
          <w:tcPr>
            <w:tcW w:w="1067" w:type="dxa"/>
          </w:tcPr>
          <w:p w14:paraId="7CEC0A60" w14:textId="77777777" w:rsidR="003F4334" w:rsidRPr="00B45CF8" w:rsidRDefault="003F4334" w:rsidP="00126B27">
            <w:pPr>
              <w:rPr>
                <w:sz w:val="22"/>
                <w:szCs w:val="22"/>
              </w:rPr>
            </w:pPr>
            <w:r w:rsidRPr="00B45CF8">
              <w:rPr>
                <w:sz w:val="22"/>
                <w:szCs w:val="22"/>
              </w:rPr>
              <w:t>.842</w:t>
            </w:r>
          </w:p>
        </w:tc>
        <w:tc>
          <w:tcPr>
            <w:tcW w:w="4178" w:type="dxa"/>
            <w:gridSpan w:val="3"/>
            <w:vMerge/>
          </w:tcPr>
          <w:p w14:paraId="06571291" w14:textId="77777777" w:rsidR="003F4334" w:rsidRPr="00B45CF8" w:rsidRDefault="003F4334" w:rsidP="00126B27">
            <w:pPr>
              <w:rPr>
                <w:sz w:val="22"/>
                <w:szCs w:val="22"/>
              </w:rPr>
            </w:pPr>
          </w:p>
        </w:tc>
      </w:tr>
      <w:tr w:rsidR="003F4334" w:rsidRPr="00B45CF8" w14:paraId="19C63B0D" w14:textId="77777777" w:rsidTr="00126B27">
        <w:tc>
          <w:tcPr>
            <w:tcW w:w="3385" w:type="dxa"/>
          </w:tcPr>
          <w:p w14:paraId="4658A1C4" w14:textId="77777777" w:rsidR="003F4334" w:rsidRPr="00B45CF8" w:rsidRDefault="003F4334" w:rsidP="00126B27">
            <w:pPr>
              <w:rPr>
                <w:sz w:val="22"/>
                <w:szCs w:val="22"/>
              </w:rPr>
            </w:pPr>
            <w:r w:rsidRPr="00B45CF8">
              <w:rPr>
                <w:sz w:val="22"/>
                <w:szCs w:val="22"/>
              </w:rPr>
              <w:t>Yoga</w:t>
            </w:r>
          </w:p>
        </w:tc>
        <w:tc>
          <w:tcPr>
            <w:tcW w:w="1067" w:type="dxa"/>
          </w:tcPr>
          <w:p w14:paraId="5142C361" w14:textId="77777777" w:rsidR="003F4334" w:rsidRPr="00B45CF8" w:rsidRDefault="003F4334" w:rsidP="00126B27">
            <w:pPr>
              <w:rPr>
                <w:sz w:val="22"/>
                <w:szCs w:val="22"/>
              </w:rPr>
            </w:pPr>
            <w:r w:rsidRPr="00B45CF8">
              <w:rPr>
                <w:sz w:val="22"/>
                <w:szCs w:val="22"/>
              </w:rPr>
              <w:t>.740</w:t>
            </w:r>
          </w:p>
        </w:tc>
        <w:tc>
          <w:tcPr>
            <w:tcW w:w="4178" w:type="dxa"/>
            <w:gridSpan w:val="3"/>
            <w:vMerge/>
          </w:tcPr>
          <w:p w14:paraId="094E3EA7" w14:textId="77777777" w:rsidR="003F4334" w:rsidRPr="00B45CF8" w:rsidRDefault="003F4334" w:rsidP="00126B27">
            <w:pPr>
              <w:rPr>
                <w:sz w:val="22"/>
                <w:szCs w:val="22"/>
              </w:rPr>
            </w:pPr>
          </w:p>
        </w:tc>
      </w:tr>
      <w:tr w:rsidR="003F4334" w:rsidRPr="00B45CF8" w14:paraId="3B645AD0" w14:textId="77777777" w:rsidTr="00126B27">
        <w:tc>
          <w:tcPr>
            <w:tcW w:w="3385" w:type="dxa"/>
          </w:tcPr>
          <w:p w14:paraId="64D425E8" w14:textId="77777777" w:rsidR="003F4334" w:rsidRPr="00B45CF8" w:rsidRDefault="003F4334" w:rsidP="00126B27">
            <w:pPr>
              <w:rPr>
                <w:sz w:val="22"/>
                <w:szCs w:val="22"/>
              </w:rPr>
            </w:pPr>
            <w:r w:rsidRPr="00B45CF8">
              <w:rPr>
                <w:sz w:val="22"/>
                <w:szCs w:val="22"/>
              </w:rPr>
              <w:t>Learning how to cook local cuisine at the place I visit</w:t>
            </w:r>
          </w:p>
        </w:tc>
        <w:tc>
          <w:tcPr>
            <w:tcW w:w="1067" w:type="dxa"/>
          </w:tcPr>
          <w:p w14:paraId="39BF1A5C" w14:textId="77777777" w:rsidR="003F4334" w:rsidRPr="00B45CF8" w:rsidRDefault="003F4334" w:rsidP="00126B27">
            <w:pPr>
              <w:rPr>
                <w:sz w:val="22"/>
                <w:szCs w:val="22"/>
              </w:rPr>
            </w:pPr>
            <w:r w:rsidRPr="00B45CF8">
              <w:rPr>
                <w:sz w:val="22"/>
                <w:szCs w:val="22"/>
              </w:rPr>
              <w:t>.658</w:t>
            </w:r>
          </w:p>
        </w:tc>
        <w:tc>
          <w:tcPr>
            <w:tcW w:w="4178" w:type="dxa"/>
            <w:gridSpan w:val="3"/>
            <w:vMerge/>
          </w:tcPr>
          <w:p w14:paraId="73631688" w14:textId="77777777" w:rsidR="003F4334" w:rsidRPr="00B45CF8" w:rsidRDefault="003F4334" w:rsidP="00126B27">
            <w:pPr>
              <w:rPr>
                <w:sz w:val="22"/>
                <w:szCs w:val="22"/>
              </w:rPr>
            </w:pPr>
          </w:p>
        </w:tc>
      </w:tr>
      <w:tr w:rsidR="003F4334" w:rsidRPr="00B45CF8" w14:paraId="3C5499A5" w14:textId="77777777" w:rsidTr="00126B27">
        <w:tc>
          <w:tcPr>
            <w:tcW w:w="3385" w:type="dxa"/>
          </w:tcPr>
          <w:p w14:paraId="13FCBDB3" w14:textId="77777777" w:rsidR="003F4334" w:rsidRPr="00B45CF8" w:rsidRDefault="003F4334" w:rsidP="00126B27">
            <w:pPr>
              <w:rPr>
                <w:sz w:val="22"/>
                <w:szCs w:val="22"/>
              </w:rPr>
            </w:pPr>
            <w:r w:rsidRPr="00B45CF8">
              <w:rPr>
                <w:sz w:val="22"/>
                <w:szCs w:val="22"/>
              </w:rPr>
              <w:t>Solo travel</w:t>
            </w:r>
          </w:p>
        </w:tc>
        <w:tc>
          <w:tcPr>
            <w:tcW w:w="1067" w:type="dxa"/>
          </w:tcPr>
          <w:p w14:paraId="6206313A" w14:textId="77777777" w:rsidR="003F4334" w:rsidRPr="00B45CF8" w:rsidRDefault="003F4334" w:rsidP="00126B27">
            <w:pPr>
              <w:rPr>
                <w:sz w:val="22"/>
                <w:szCs w:val="22"/>
              </w:rPr>
            </w:pPr>
            <w:r w:rsidRPr="00B45CF8">
              <w:rPr>
                <w:sz w:val="22"/>
                <w:szCs w:val="22"/>
              </w:rPr>
              <w:t>.700</w:t>
            </w:r>
          </w:p>
        </w:tc>
        <w:tc>
          <w:tcPr>
            <w:tcW w:w="4178" w:type="dxa"/>
            <w:gridSpan w:val="3"/>
            <w:vMerge/>
          </w:tcPr>
          <w:p w14:paraId="229B5690" w14:textId="77777777" w:rsidR="003F4334" w:rsidRPr="00B45CF8" w:rsidRDefault="003F4334" w:rsidP="00126B27">
            <w:pPr>
              <w:rPr>
                <w:sz w:val="22"/>
                <w:szCs w:val="22"/>
              </w:rPr>
            </w:pPr>
          </w:p>
        </w:tc>
      </w:tr>
      <w:tr w:rsidR="003F4334" w:rsidRPr="00B45CF8" w14:paraId="4DE8BF65" w14:textId="77777777" w:rsidTr="00126B27">
        <w:tc>
          <w:tcPr>
            <w:tcW w:w="3385" w:type="dxa"/>
          </w:tcPr>
          <w:p w14:paraId="149725C9" w14:textId="77777777" w:rsidR="003F4334" w:rsidRPr="00B45CF8" w:rsidRDefault="003F4334" w:rsidP="00126B27">
            <w:pPr>
              <w:rPr>
                <w:sz w:val="22"/>
                <w:szCs w:val="22"/>
              </w:rPr>
            </w:pPr>
            <w:r w:rsidRPr="00B45CF8">
              <w:rPr>
                <w:sz w:val="22"/>
                <w:szCs w:val="22"/>
              </w:rPr>
              <w:t xml:space="preserve">Pro-environmental activities </w:t>
            </w:r>
          </w:p>
        </w:tc>
        <w:tc>
          <w:tcPr>
            <w:tcW w:w="1067" w:type="dxa"/>
          </w:tcPr>
          <w:p w14:paraId="05915781" w14:textId="77777777" w:rsidR="003F4334" w:rsidRPr="00B45CF8" w:rsidRDefault="003F4334" w:rsidP="00126B27">
            <w:pPr>
              <w:rPr>
                <w:sz w:val="22"/>
                <w:szCs w:val="22"/>
              </w:rPr>
            </w:pPr>
            <w:r w:rsidRPr="00B45CF8">
              <w:rPr>
                <w:sz w:val="22"/>
                <w:szCs w:val="22"/>
              </w:rPr>
              <w:t>.862</w:t>
            </w:r>
          </w:p>
        </w:tc>
        <w:tc>
          <w:tcPr>
            <w:tcW w:w="4178" w:type="dxa"/>
            <w:gridSpan w:val="3"/>
            <w:vMerge/>
          </w:tcPr>
          <w:p w14:paraId="33D6AE48" w14:textId="77777777" w:rsidR="003F4334" w:rsidRPr="00B45CF8" w:rsidRDefault="003F4334" w:rsidP="00126B27">
            <w:pPr>
              <w:rPr>
                <w:sz w:val="22"/>
                <w:szCs w:val="22"/>
              </w:rPr>
            </w:pPr>
          </w:p>
        </w:tc>
      </w:tr>
      <w:tr w:rsidR="003F4334" w:rsidRPr="00B45CF8" w14:paraId="1F3521E8" w14:textId="77777777" w:rsidTr="00126B27">
        <w:tc>
          <w:tcPr>
            <w:tcW w:w="8630" w:type="dxa"/>
            <w:gridSpan w:val="5"/>
            <w:shd w:val="clear" w:color="auto" w:fill="9CC2E5" w:themeFill="accent5" w:themeFillTint="99"/>
          </w:tcPr>
          <w:p w14:paraId="75036B37" w14:textId="77777777" w:rsidR="003F4334" w:rsidRPr="00B45CF8" w:rsidRDefault="003F4334" w:rsidP="00126B27">
            <w:pPr>
              <w:rPr>
                <w:sz w:val="22"/>
                <w:szCs w:val="22"/>
              </w:rPr>
            </w:pPr>
            <w:r w:rsidRPr="00B45CF8">
              <w:rPr>
                <w:i/>
                <w:sz w:val="22"/>
                <w:szCs w:val="22"/>
              </w:rPr>
              <w:t>Consequences</w:t>
            </w:r>
          </w:p>
        </w:tc>
      </w:tr>
      <w:tr w:rsidR="003F4334" w:rsidRPr="00B45CF8" w14:paraId="580BE161" w14:textId="77777777" w:rsidTr="00126B27">
        <w:tc>
          <w:tcPr>
            <w:tcW w:w="3385" w:type="dxa"/>
            <w:shd w:val="clear" w:color="auto" w:fill="FBE4D5" w:themeFill="accent2" w:themeFillTint="33"/>
          </w:tcPr>
          <w:p w14:paraId="54627DBF" w14:textId="77777777" w:rsidR="003F4334" w:rsidRPr="00B45CF8" w:rsidRDefault="003F4334" w:rsidP="00126B27">
            <w:pPr>
              <w:rPr>
                <w:i/>
                <w:sz w:val="22"/>
                <w:szCs w:val="22"/>
              </w:rPr>
            </w:pPr>
            <w:r w:rsidRPr="00B45CF8">
              <w:rPr>
                <w:i/>
                <w:sz w:val="22"/>
                <w:szCs w:val="22"/>
              </w:rPr>
              <w:t>Operative consequences</w:t>
            </w:r>
          </w:p>
        </w:tc>
        <w:tc>
          <w:tcPr>
            <w:tcW w:w="1067" w:type="dxa"/>
            <w:shd w:val="clear" w:color="auto" w:fill="FBE4D5" w:themeFill="accent2" w:themeFillTint="33"/>
          </w:tcPr>
          <w:p w14:paraId="617EF8A1" w14:textId="77777777" w:rsidR="003F4334" w:rsidRPr="00B45CF8" w:rsidRDefault="003F4334" w:rsidP="00126B27">
            <w:pPr>
              <w:rPr>
                <w:sz w:val="22"/>
                <w:szCs w:val="22"/>
              </w:rPr>
            </w:pPr>
          </w:p>
        </w:tc>
        <w:tc>
          <w:tcPr>
            <w:tcW w:w="1335" w:type="dxa"/>
            <w:tcBorders>
              <w:bottom w:val="single" w:sz="4" w:space="0" w:color="auto"/>
            </w:tcBorders>
            <w:shd w:val="clear" w:color="auto" w:fill="FBE4D5" w:themeFill="accent2" w:themeFillTint="33"/>
          </w:tcPr>
          <w:p w14:paraId="5F151612" w14:textId="77777777" w:rsidR="003F4334" w:rsidRPr="00B45CF8" w:rsidRDefault="003F4334" w:rsidP="00126B27">
            <w:pPr>
              <w:rPr>
                <w:sz w:val="22"/>
                <w:szCs w:val="22"/>
              </w:rPr>
            </w:pPr>
            <w:r w:rsidRPr="00B45CF8">
              <w:rPr>
                <w:sz w:val="22"/>
                <w:szCs w:val="22"/>
              </w:rPr>
              <w:t>2.02</w:t>
            </w:r>
          </w:p>
        </w:tc>
        <w:tc>
          <w:tcPr>
            <w:tcW w:w="1504" w:type="dxa"/>
            <w:tcBorders>
              <w:bottom w:val="single" w:sz="4" w:space="0" w:color="auto"/>
            </w:tcBorders>
            <w:shd w:val="clear" w:color="auto" w:fill="FBE4D5" w:themeFill="accent2" w:themeFillTint="33"/>
          </w:tcPr>
          <w:p w14:paraId="46FCABB9" w14:textId="77777777" w:rsidR="003F4334" w:rsidRPr="00B45CF8" w:rsidRDefault="003F4334" w:rsidP="00126B27">
            <w:pPr>
              <w:rPr>
                <w:sz w:val="22"/>
                <w:szCs w:val="22"/>
              </w:rPr>
            </w:pPr>
            <w:r w:rsidRPr="00B45CF8">
              <w:rPr>
                <w:sz w:val="22"/>
                <w:szCs w:val="22"/>
              </w:rPr>
              <w:t>33.61</w:t>
            </w:r>
          </w:p>
        </w:tc>
        <w:tc>
          <w:tcPr>
            <w:tcW w:w="1339" w:type="dxa"/>
            <w:tcBorders>
              <w:bottom w:val="single" w:sz="4" w:space="0" w:color="auto"/>
            </w:tcBorders>
            <w:shd w:val="clear" w:color="auto" w:fill="FBE4D5" w:themeFill="accent2" w:themeFillTint="33"/>
          </w:tcPr>
          <w:p w14:paraId="6654A35C" w14:textId="77777777" w:rsidR="003F4334" w:rsidRPr="00B45CF8" w:rsidRDefault="003F4334" w:rsidP="00126B27">
            <w:pPr>
              <w:rPr>
                <w:sz w:val="22"/>
                <w:szCs w:val="22"/>
              </w:rPr>
            </w:pPr>
            <w:r w:rsidRPr="00B45CF8">
              <w:rPr>
                <w:sz w:val="22"/>
                <w:szCs w:val="22"/>
              </w:rPr>
              <w:t>.913</w:t>
            </w:r>
          </w:p>
        </w:tc>
      </w:tr>
      <w:tr w:rsidR="003F4334" w:rsidRPr="00B45CF8" w14:paraId="6E626073" w14:textId="77777777" w:rsidTr="00126B27">
        <w:tc>
          <w:tcPr>
            <w:tcW w:w="3385" w:type="dxa"/>
            <w:shd w:val="clear" w:color="auto" w:fill="auto"/>
          </w:tcPr>
          <w:p w14:paraId="5AD221B9" w14:textId="77777777" w:rsidR="003F4334" w:rsidRPr="00B45CF8" w:rsidRDefault="003F4334" w:rsidP="00126B27">
            <w:pPr>
              <w:rPr>
                <w:sz w:val="22"/>
                <w:szCs w:val="22"/>
              </w:rPr>
            </w:pPr>
            <w:r w:rsidRPr="00B45CF8">
              <w:rPr>
                <w:sz w:val="22"/>
                <w:szCs w:val="22"/>
              </w:rPr>
              <w:t>Explore local destinations</w:t>
            </w:r>
          </w:p>
        </w:tc>
        <w:tc>
          <w:tcPr>
            <w:tcW w:w="1067" w:type="dxa"/>
            <w:shd w:val="clear" w:color="auto" w:fill="auto"/>
          </w:tcPr>
          <w:p w14:paraId="4A64AE18" w14:textId="77777777" w:rsidR="003F4334" w:rsidRPr="00B45CF8" w:rsidRDefault="003F4334" w:rsidP="00126B27">
            <w:pPr>
              <w:rPr>
                <w:sz w:val="22"/>
                <w:szCs w:val="22"/>
              </w:rPr>
            </w:pPr>
            <w:r w:rsidRPr="00B45CF8">
              <w:rPr>
                <w:sz w:val="22"/>
                <w:szCs w:val="22"/>
              </w:rPr>
              <w:t>.858</w:t>
            </w:r>
          </w:p>
        </w:tc>
        <w:tc>
          <w:tcPr>
            <w:tcW w:w="4178" w:type="dxa"/>
            <w:gridSpan w:val="3"/>
            <w:vMerge w:val="restart"/>
            <w:tcBorders>
              <w:bottom w:val="nil"/>
            </w:tcBorders>
            <w:shd w:val="clear" w:color="auto" w:fill="auto"/>
          </w:tcPr>
          <w:p w14:paraId="13779A2D" w14:textId="77777777" w:rsidR="003F4334" w:rsidRPr="00B45CF8" w:rsidRDefault="003F4334" w:rsidP="00126B27">
            <w:pPr>
              <w:rPr>
                <w:sz w:val="22"/>
                <w:szCs w:val="22"/>
              </w:rPr>
            </w:pPr>
          </w:p>
        </w:tc>
      </w:tr>
      <w:tr w:rsidR="003F4334" w:rsidRPr="00B45CF8" w14:paraId="44B2413F" w14:textId="77777777" w:rsidTr="00126B27">
        <w:tc>
          <w:tcPr>
            <w:tcW w:w="3385" w:type="dxa"/>
            <w:shd w:val="clear" w:color="auto" w:fill="auto"/>
          </w:tcPr>
          <w:p w14:paraId="4F1B0D25" w14:textId="77777777" w:rsidR="003F4334" w:rsidRPr="00B45CF8" w:rsidRDefault="003F4334" w:rsidP="00126B27">
            <w:pPr>
              <w:rPr>
                <w:sz w:val="22"/>
                <w:szCs w:val="22"/>
              </w:rPr>
            </w:pPr>
            <w:r w:rsidRPr="00B45CF8">
              <w:rPr>
                <w:sz w:val="22"/>
                <w:szCs w:val="22"/>
              </w:rPr>
              <w:t>Travel economically</w:t>
            </w:r>
          </w:p>
        </w:tc>
        <w:tc>
          <w:tcPr>
            <w:tcW w:w="1067" w:type="dxa"/>
            <w:shd w:val="clear" w:color="auto" w:fill="auto"/>
          </w:tcPr>
          <w:p w14:paraId="5BD41789" w14:textId="77777777" w:rsidR="003F4334" w:rsidRPr="00B45CF8" w:rsidRDefault="003F4334" w:rsidP="00126B27">
            <w:pPr>
              <w:rPr>
                <w:sz w:val="22"/>
                <w:szCs w:val="22"/>
              </w:rPr>
            </w:pPr>
            <w:r w:rsidRPr="00B45CF8">
              <w:rPr>
                <w:sz w:val="22"/>
                <w:szCs w:val="22"/>
              </w:rPr>
              <w:t>.766</w:t>
            </w:r>
          </w:p>
        </w:tc>
        <w:tc>
          <w:tcPr>
            <w:tcW w:w="4178" w:type="dxa"/>
            <w:gridSpan w:val="3"/>
            <w:vMerge/>
            <w:tcBorders>
              <w:top w:val="nil"/>
              <w:bottom w:val="nil"/>
            </w:tcBorders>
            <w:shd w:val="clear" w:color="auto" w:fill="auto"/>
          </w:tcPr>
          <w:p w14:paraId="7297CD77" w14:textId="77777777" w:rsidR="003F4334" w:rsidRPr="00B45CF8" w:rsidRDefault="003F4334" w:rsidP="00126B27">
            <w:pPr>
              <w:rPr>
                <w:sz w:val="22"/>
                <w:szCs w:val="22"/>
              </w:rPr>
            </w:pPr>
          </w:p>
        </w:tc>
      </w:tr>
      <w:tr w:rsidR="003F4334" w:rsidRPr="00B45CF8" w14:paraId="558D3F94" w14:textId="77777777" w:rsidTr="00126B27">
        <w:tc>
          <w:tcPr>
            <w:tcW w:w="3385" w:type="dxa"/>
            <w:shd w:val="clear" w:color="auto" w:fill="auto"/>
          </w:tcPr>
          <w:p w14:paraId="057DE0D6" w14:textId="77777777" w:rsidR="003F4334" w:rsidRPr="00B45CF8" w:rsidRDefault="003F4334" w:rsidP="00126B27">
            <w:pPr>
              <w:rPr>
                <w:sz w:val="22"/>
                <w:szCs w:val="22"/>
              </w:rPr>
            </w:pPr>
            <w:r w:rsidRPr="00B45CF8">
              <w:rPr>
                <w:sz w:val="22"/>
                <w:szCs w:val="22"/>
              </w:rPr>
              <w:t>Enjoy intimate contact with nature</w:t>
            </w:r>
          </w:p>
        </w:tc>
        <w:tc>
          <w:tcPr>
            <w:tcW w:w="1067" w:type="dxa"/>
            <w:shd w:val="clear" w:color="auto" w:fill="auto"/>
          </w:tcPr>
          <w:p w14:paraId="49272824" w14:textId="77777777" w:rsidR="003F4334" w:rsidRPr="00B45CF8" w:rsidRDefault="003F4334" w:rsidP="00126B27">
            <w:pPr>
              <w:rPr>
                <w:sz w:val="22"/>
                <w:szCs w:val="22"/>
              </w:rPr>
            </w:pPr>
            <w:r w:rsidRPr="00B45CF8">
              <w:rPr>
                <w:sz w:val="22"/>
                <w:szCs w:val="22"/>
              </w:rPr>
              <w:t>.830</w:t>
            </w:r>
          </w:p>
        </w:tc>
        <w:tc>
          <w:tcPr>
            <w:tcW w:w="4178" w:type="dxa"/>
            <w:gridSpan w:val="3"/>
            <w:vMerge/>
            <w:tcBorders>
              <w:top w:val="nil"/>
              <w:bottom w:val="nil"/>
            </w:tcBorders>
            <w:shd w:val="clear" w:color="auto" w:fill="auto"/>
          </w:tcPr>
          <w:p w14:paraId="7E3BC1F8" w14:textId="77777777" w:rsidR="003F4334" w:rsidRPr="00B45CF8" w:rsidRDefault="003F4334" w:rsidP="00126B27">
            <w:pPr>
              <w:rPr>
                <w:sz w:val="22"/>
                <w:szCs w:val="22"/>
              </w:rPr>
            </w:pPr>
          </w:p>
        </w:tc>
      </w:tr>
      <w:tr w:rsidR="003F4334" w:rsidRPr="00B45CF8" w14:paraId="552470BD" w14:textId="77777777" w:rsidTr="00126B27">
        <w:tc>
          <w:tcPr>
            <w:tcW w:w="3385" w:type="dxa"/>
            <w:shd w:val="clear" w:color="auto" w:fill="auto"/>
          </w:tcPr>
          <w:p w14:paraId="26CCED9B" w14:textId="77777777" w:rsidR="003F4334" w:rsidRPr="00B45CF8" w:rsidRDefault="003F4334" w:rsidP="00126B27">
            <w:pPr>
              <w:rPr>
                <w:sz w:val="22"/>
                <w:szCs w:val="22"/>
              </w:rPr>
            </w:pPr>
            <w:r w:rsidRPr="00B45CF8">
              <w:rPr>
                <w:sz w:val="22"/>
                <w:szCs w:val="22"/>
              </w:rPr>
              <w:t>Be flexible in planning</w:t>
            </w:r>
          </w:p>
        </w:tc>
        <w:tc>
          <w:tcPr>
            <w:tcW w:w="1067" w:type="dxa"/>
            <w:shd w:val="clear" w:color="auto" w:fill="auto"/>
          </w:tcPr>
          <w:p w14:paraId="1EC408CF" w14:textId="77777777" w:rsidR="003F4334" w:rsidRPr="00B45CF8" w:rsidRDefault="003F4334" w:rsidP="00126B27">
            <w:pPr>
              <w:rPr>
                <w:sz w:val="22"/>
                <w:szCs w:val="22"/>
              </w:rPr>
            </w:pPr>
            <w:r w:rsidRPr="00B45CF8">
              <w:rPr>
                <w:sz w:val="22"/>
                <w:szCs w:val="22"/>
              </w:rPr>
              <w:t>.812</w:t>
            </w:r>
          </w:p>
        </w:tc>
        <w:tc>
          <w:tcPr>
            <w:tcW w:w="4178" w:type="dxa"/>
            <w:gridSpan w:val="3"/>
            <w:vMerge/>
            <w:tcBorders>
              <w:top w:val="nil"/>
              <w:bottom w:val="nil"/>
            </w:tcBorders>
            <w:shd w:val="clear" w:color="auto" w:fill="auto"/>
          </w:tcPr>
          <w:p w14:paraId="6192BB33" w14:textId="77777777" w:rsidR="003F4334" w:rsidRPr="00B45CF8" w:rsidRDefault="003F4334" w:rsidP="00126B27">
            <w:pPr>
              <w:rPr>
                <w:sz w:val="22"/>
                <w:szCs w:val="22"/>
              </w:rPr>
            </w:pPr>
          </w:p>
        </w:tc>
      </w:tr>
      <w:tr w:rsidR="003F4334" w:rsidRPr="00B45CF8" w14:paraId="201E05CA" w14:textId="77777777" w:rsidTr="00126B27">
        <w:tc>
          <w:tcPr>
            <w:tcW w:w="3385" w:type="dxa"/>
            <w:shd w:val="clear" w:color="auto" w:fill="auto"/>
          </w:tcPr>
          <w:p w14:paraId="7205DAFF" w14:textId="77777777" w:rsidR="003F4334" w:rsidRPr="00B45CF8" w:rsidRDefault="003F4334" w:rsidP="00126B27">
            <w:pPr>
              <w:rPr>
                <w:sz w:val="22"/>
                <w:szCs w:val="22"/>
              </w:rPr>
            </w:pPr>
            <w:r w:rsidRPr="00B45CF8">
              <w:rPr>
                <w:sz w:val="22"/>
                <w:szCs w:val="22"/>
              </w:rPr>
              <w:t>Have no time constraints</w:t>
            </w:r>
          </w:p>
        </w:tc>
        <w:tc>
          <w:tcPr>
            <w:tcW w:w="1067" w:type="dxa"/>
            <w:shd w:val="clear" w:color="auto" w:fill="auto"/>
          </w:tcPr>
          <w:p w14:paraId="65AF6EC2" w14:textId="77777777" w:rsidR="003F4334" w:rsidRPr="00B45CF8" w:rsidRDefault="003F4334" w:rsidP="00126B27">
            <w:pPr>
              <w:rPr>
                <w:sz w:val="22"/>
                <w:szCs w:val="22"/>
              </w:rPr>
            </w:pPr>
            <w:r w:rsidRPr="00B45CF8">
              <w:rPr>
                <w:sz w:val="22"/>
                <w:szCs w:val="22"/>
              </w:rPr>
              <w:t>.911</w:t>
            </w:r>
          </w:p>
        </w:tc>
        <w:tc>
          <w:tcPr>
            <w:tcW w:w="4178" w:type="dxa"/>
            <w:gridSpan w:val="3"/>
            <w:vMerge/>
            <w:tcBorders>
              <w:top w:val="nil"/>
              <w:bottom w:val="nil"/>
            </w:tcBorders>
            <w:shd w:val="clear" w:color="auto" w:fill="auto"/>
          </w:tcPr>
          <w:p w14:paraId="1638E7B7" w14:textId="77777777" w:rsidR="003F4334" w:rsidRPr="00B45CF8" w:rsidRDefault="003F4334" w:rsidP="00126B27">
            <w:pPr>
              <w:rPr>
                <w:sz w:val="22"/>
                <w:szCs w:val="22"/>
              </w:rPr>
            </w:pPr>
          </w:p>
        </w:tc>
      </w:tr>
      <w:tr w:rsidR="003F4334" w:rsidRPr="00B45CF8" w14:paraId="7709C754" w14:textId="77777777" w:rsidTr="00126B27">
        <w:tc>
          <w:tcPr>
            <w:tcW w:w="3385" w:type="dxa"/>
            <w:shd w:val="clear" w:color="auto" w:fill="auto"/>
          </w:tcPr>
          <w:p w14:paraId="3AD0D39A" w14:textId="77777777" w:rsidR="003F4334" w:rsidRPr="00B45CF8" w:rsidRDefault="003F4334" w:rsidP="00126B27">
            <w:pPr>
              <w:rPr>
                <w:sz w:val="22"/>
                <w:szCs w:val="22"/>
              </w:rPr>
            </w:pPr>
            <w:r w:rsidRPr="00B45CF8">
              <w:rPr>
                <w:sz w:val="22"/>
                <w:szCs w:val="22"/>
              </w:rPr>
              <w:t>Perform environmental cleanup</w:t>
            </w:r>
          </w:p>
        </w:tc>
        <w:tc>
          <w:tcPr>
            <w:tcW w:w="1067" w:type="dxa"/>
            <w:shd w:val="clear" w:color="auto" w:fill="auto"/>
          </w:tcPr>
          <w:p w14:paraId="78527DC7" w14:textId="77777777" w:rsidR="003F4334" w:rsidRPr="00B45CF8" w:rsidRDefault="003F4334" w:rsidP="00126B27">
            <w:pPr>
              <w:rPr>
                <w:sz w:val="22"/>
                <w:szCs w:val="22"/>
              </w:rPr>
            </w:pPr>
            <w:r w:rsidRPr="00B45CF8">
              <w:rPr>
                <w:sz w:val="22"/>
                <w:szCs w:val="22"/>
              </w:rPr>
              <w:t>.936</w:t>
            </w:r>
          </w:p>
        </w:tc>
        <w:tc>
          <w:tcPr>
            <w:tcW w:w="4178" w:type="dxa"/>
            <w:gridSpan w:val="3"/>
            <w:vMerge/>
            <w:tcBorders>
              <w:top w:val="nil"/>
              <w:bottom w:val="nil"/>
            </w:tcBorders>
            <w:shd w:val="clear" w:color="auto" w:fill="auto"/>
          </w:tcPr>
          <w:p w14:paraId="0FB03C66" w14:textId="77777777" w:rsidR="003F4334" w:rsidRPr="00B45CF8" w:rsidRDefault="003F4334" w:rsidP="00126B27">
            <w:pPr>
              <w:rPr>
                <w:sz w:val="22"/>
                <w:szCs w:val="22"/>
              </w:rPr>
            </w:pPr>
          </w:p>
        </w:tc>
      </w:tr>
      <w:tr w:rsidR="003F4334" w:rsidRPr="00B45CF8" w14:paraId="467F1B9B" w14:textId="77777777" w:rsidTr="00126B27">
        <w:tc>
          <w:tcPr>
            <w:tcW w:w="3385" w:type="dxa"/>
            <w:shd w:val="clear" w:color="auto" w:fill="auto"/>
          </w:tcPr>
          <w:p w14:paraId="4D30DD26" w14:textId="77777777" w:rsidR="003F4334" w:rsidRPr="00B45CF8" w:rsidRDefault="003F4334" w:rsidP="00126B27">
            <w:pPr>
              <w:rPr>
                <w:sz w:val="22"/>
                <w:szCs w:val="22"/>
              </w:rPr>
            </w:pPr>
            <w:r w:rsidRPr="00B45CF8">
              <w:rPr>
                <w:sz w:val="22"/>
                <w:szCs w:val="22"/>
              </w:rPr>
              <w:t>Try unique and different experiences</w:t>
            </w:r>
          </w:p>
        </w:tc>
        <w:tc>
          <w:tcPr>
            <w:tcW w:w="1067" w:type="dxa"/>
            <w:shd w:val="clear" w:color="auto" w:fill="auto"/>
          </w:tcPr>
          <w:p w14:paraId="66A0C98D" w14:textId="77777777" w:rsidR="003F4334" w:rsidRPr="00B45CF8" w:rsidRDefault="003F4334" w:rsidP="00126B27">
            <w:pPr>
              <w:rPr>
                <w:sz w:val="22"/>
                <w:szCs w:val="22"/>
              </w:rPr>
            </w:pPr>
            <w:r w:rsidRPr="00B45CF8">
              <w:rPr>
                <w:sz w:val="22"/>
                <w:szCs w:val="22"/>
              </w:rPr>
              <w:t>.652</w:t>
            </w:r>
          </w:p>
        </w:tc>
        <w:tc>
          <w:tcPr>
            <w:tcW w:w="4178" w:type="dxa"/>
            <w:gridSpan w:val="3"/>
            <w:vMerge/>
            <w:tcBorders>
              <w:top w:val="nil"/>
              <w:bottom w:val="nil"/>
            </w:tcBorders>
            <w:shd w:val="clear" w:color="auto" w:fill="auto"/>
          </w:tcPr>
          <w:p w14:paraId="416122C1" w14:textId="77777777" w:rsidR="003F4334" w:rsidRPr="00B45CF8" w:rsidRDefault="003F4334" w:rsidP="00126B27">
            <w:pPr>
              <w:rPr>
                <w:sz w:val="22"/>
                <w:szCs w:val="22"/>
              </w:rPr>
            </w:pPr>
          </w:p>
        </w:tc>
      </w:tr>
      <w:tr w:rsidR="003F4334" w:rsidRPr="00B45CF8" w14:paraId="2C07C580" w14:textId="77777777" w:rsidTr="00126B27">
        <w:tc>
          <w:tcPr>
            <w:tcW w:w="3385" w:type="dxa"/>
            <w:shd w:val="clear" w:color="auto" w:fill="auto"/>
          </w:tcPr>
          <w:p w14:paraId="1552ECD1" w14:textId="77777777" w:rsidR="003F4334" w:rsidRPr="00B45CF8" w:rsidRDefault="003F4334" w:rsidP="00126B27">
            <w:pPr>
              <w:rPr>
                <w:sz w:val="22"/>
                <w:szCs w:val="22"/>
              </w:rPr>
            </w:pPr>
            <w:r w:rsidRPr="00B45CF8">
              <w:rPr>
                <w:sz w:val="22"/>
                <w:szCs w:val="22"/>
              </w:rPr>
              <w:t>Take more time</w:t>
            </w:r>
          </w:p>
        </w:tc>
        <w:tc>
          <w:tcPr>
            <w:tcW w:w="1067" w:type="dxa"/>
            <w:shd w:val="clear" w:color="auto" w:fill="auto"/>
          </w:tcPr>
          <w:p w14:paraId="2953C9CC" w14:textId="77777777" w:rsidR="003F4334" w:rsidRPr="00B45CF8" w:rsidRDefault="003F4334" w:rsidP="00126B27">
            <w:pPr>
              <w:rPr>
                <w:sz w:val="22"/>
                <w:szCs w:val="22"/>
              </w:rPr>
            </w:pPr>
            <w:r w:rsidRPr="00B45CF8">
              <w:rPr>
                <w:sz w:val="22"/>
                <w:szCs w:val="22"/>
              </w:rPr>
              <w:t>.669</w:t>
            </w:r>
          </w:p>
        </w:tc>
        <w:tc>
          <w:tcPr>
            <w:tcW w:w="4178" w:type="dxa"/>
            <w:gridSpan w:val="3"/>
            <w:vMerge/>
            <w:tcBorders>
              <w:top w:val="nil"/>
              <w:bottom w:val="nil"/>
            </w:tcBorders>
            <w:shd w:val="clear" w:color="auto" w:fill="auto"/>
          </w:tcPr>
          <w:p w14:paraId="0E714F9C" w14:textId="77777777" w:rsidR="003F4334" w:rsidRPr="00B45CF8" w:rsidRDefault="003F4334" w:rsidP="00126B27">
            <w:pPr>
              <w:rPr>
                <w:sz w:val="22"/>
                <w:szCs w:val="22"/>
              </w:rPr>
            </w:pPr>
          </w:p>
        </w:tc>
      </w:tr>
      <w:tr w:rsidR="003F4334" w:rsidRPr="00B45CF8" w14:paraId="29BBACC1" w14:textId="77777777" w:rsidTr="00126B27">
        <w:tc>
          <w:tcPr>
            <w:tcW w:w="3385" w:type="dxa"/>
            <w:shd w:val="clear" w:color="auto" w:fill="auto"/>
          </w:tcPr>
          <w:p w14:paraId="41309152" w14:textId="77777777" w:rsidR="003F4334" w:rsidRPr="00B45CF8" w:rsidRDefault="003F4334" w:rsidP="00126B27">
            <w:pPr>
              <w:rPr>
                <w:sz w:val="22"/>
                <w:szCs w:val="22"/>
              </w:rPr>
            </w:pPr>
            <w:r w:rsidRPr="00B45CF8">
              <w:rPr>
                <w:sz w:val="22"/>
                <w:szCs w:val="22"/>
              </w:rPr>
              <w:t>Seek novel experiences</w:t>
            </w:r>
          </w:p>
        </w:tc>
        <w:tc>
          <w:tcPr>
            <w:tcW w:w="1067" w:type="dxa"/>
            <w:shd w:val="clear" w:color="auto" w:fill="auto"/>
          </w:tcPr>
          <w:p w14:paraId="7F43DE1D" w14:textId="77777777" w:rsidR="003F4334" w:rsidRPr="00B45CF8" w:rsidRDefault="003F4334" w:rsidP="00126B27">
            <w:pPr>
              <w:rPr>
                <w:sz w:val="22"/>
                <w:szCs w:val="22"/>
              </w:rPr>
            </w:pPr>
            <w:r w:rsidRPr="00B45CF8">
              <w:rPr>
                <w:sz w:val="22"/>
                <w:szCs w:val="22"/>
              </w:rPr>
              <w:t>.783</w:t>
            </w:r>
          </w:p>
        </w:tc>
        <w:tc>
          <w:tcPr>
            <w:tcW w:w="4178" w:type="dxa"/>
            <w:gridSpan w:val="3"/>
            <w:vMerge/>
            <w:tcBorders>
              <w:top w:val="nil"/>
              <w:bottom w:val="nil"/>
            </w:tcBorders>
            <w:shd w:val="clear" w:color="auto" w:fill="auto"/>
          </w:tcPr>
          <w:p w14:paraId="69ACEAE1" w14:textId="77777777" w:rsidR="003F4334" w:rsidRPr="00B45CF8" w:rsidRDefault="003F4334" w:rsidP="00126B27">
            <w:pPr>
              <w:rPr>
                <w:sz w:val="22"/>
                <w:szCs w:val="22"/>
              </w:rPr>
            </w:pPr>
          </w:p>
        </w:tc>
      </w:tr>
      <w:tr w:rsidR="003F4334" w:rsidRPr="00B45CF8" w14:paraId="7A730281" w14:textId="77777777" w:rsidTr="00126B27">
        <w:tc>
          <w:tcPr>
            <w:tcW w:w="3385" w:type="dxa"/>
            <w:shd w:val="clear" w:color="auto" w:fill="auto"/>
          </w:tcPr>
          <w:p w14:paraId="1FDF3AFC" w14:textId="77777777" w:rsidR="003F4334" w:rsidRPr="00B45CF8" w:rsidRDefault="003F4334" w:rsidP="00126B27">
            <w:pPr>
              <w:rPr>
                <w:sz w:val="22"/>
                <w:szCs w:val="22"/>
              </w:rPr>
            </w:pPr>
            <w:r w:rsidRPr="00B45CF8">
              <w:rPr>
                <w:sz w:val="22"/>
                <w:szCs w:val="22"/>
              </w:rPr>
              <w:t>Build connections with people and places</w:t>
            </w:r>
          </w:p>
        </w:tc>
        <w:tc>
          <w:tcPr>
            <w:tcW w:w="1067" w:type="dxa"/>
            <w:shd w:val="clear" w:color="auto" w:fill="auto"/>
          </w:tcPr>
          <w:p w14:paraId="51E6AB57" w14:textId="77777777" w:rsidR="003F4334" w:rsidRPr="00B45CF8" w:rsidRDefault="003F4334" w:rsidP="00126B27">
            <w:pPr>
              <w:rPr>
                <w:sz w:val="22"/>
                <w:szCs w:val="22"/>
              </w:rPr>
            </w:pPr>
            <w:r w:rsidRPr="00B45CF8">
              <w:rPr>
                <w:sz w:val="22"/>
                <w:szCs w:val="22"/>
              </w:rPr>
              <w:t>.861</w:t>
            </w:r>
          </w:p>
        </w:tc>
        <w:tc>
          <w:tcPr>
            <w:tcW w:w="4178" w:type="dxa"/>
            <w:gridSpan w:val="3"/>
            <w:vMerge/>
            <w:tcBorders>
              <w:top w:val="nil"/>
              <w:bottom w:val="nil"/>
            </w:tcBorders>
            <w:shd w:val="clear" w:color="auto" w:fill="auto"/>
          </w:tcPr>
          <w:p w14:paraId="1948019F" w14:textId="77777777" w:rsidR="003F4334" w:rsidRPr="00B45CF8" w:rsidRDefault="003F4334" w:rsidP="00126B27">
            <w:pPr>
              <w:rPr>
                <w:sz w:val="22"/>
                <w:szCs w:val="22"/>
              </w:rPr>
            </w:pPr>
          </w:p>
        </w:tc>
      </w:tr>
      <w:tr w:rsidR="003F4334" w:rsidRPr="00B45CF8" w14:paraId="0275E45C" w14:textId="77777777" w:rsidTr="00126B27">
        <w:tc>
          <w:tcPr>
            <w:tcW w:w="3385" w:type="dxa"/>
            <w:shd w:val="clear" w:color="auto" w:fill="auto"/>
          </w:tcPr>
          <w:p w14:paraId="29341596" w14:textId="77777777" w:rsidR="003F4334" w:rsidRPr="00B45CF8" w:rsidRDefault="003F4334" w:rsidP="00126B27">
            <w:pPr>
              <w:rPr>
                <w:sz w:val="22"/>
                <w:szCs w:val="22"/>
              </w:rPr>
            </w:pPr>
            <w:r w:rsidRPr="00B45CF8">
              <w:rPr>
                <w:sz w:val="22"/>
                <w:szCs w:val="22"/>
              </w:rPr>
              <w:t>Support communities</w:t>
            </w:r>
          </w:p>
        </w:tc>
        <w:tc>
          <w:tcPr>
            <w:tcW w:w="1067" w:type="dxa"/>
            <w:shd w:val="clear" w:color="auto" w:fill="auto"/>
          </w:tcPr>
          <w:p w14:paraId="4E2CE5BF" w14:textId="77777777" w:rsidR="003F4334" w:rsidRPr="00B45CF8" w:rsidRDefault="003F4334" w:rsidP="00126B27">
            <w:pPr>
              <w:rPr>
                <w:sz w:val="22"/>
                <w:szCs w:val="22"/>
              </w:rPr>
            </w:pPr>
            <w:r w:rsidRPr="00B45CF8">
              <w:rPr>
                <w:sz w:val="22"/>
                <w:szCs w:val="22"/>
              </w:rPr>
              <w:t>.810</w:t>
            </w:r>
          </w:p>
        </w:tc>
        <w:tc>
          <w:tcPr>
            <w:tcW w:w="4178" w:type="dxa"/>
            <w:gridSpan w:val="3"/>
            <w:vMerge/>
            <w:tcBorders>
              <w:top w:val="nil"/>
              <w:bottom w:val="nil"/>
            </w:tcBorders>
            <w:shd w:val="clear" w:color="auto" w:fill="auto"/>
          </w:tcPr>
          <w:p w14:paraId="2B76AA74" w14:textId="77777777" w:rsidR="003F4334" w:rsidRPr="00B45CF8" w:rsidRDefault="003F4334" w:rsidP="00126B27">
            <w:pPr>
              <w:rPr>
                <w:sz w:val="22"/>
                <w:szCs w:val="22"/>
              </w:rPr>
            </w:pPr>
          </w:p>
        </w:tc>
      </w:tr>
      <w:tr w:rsidR="003F4334" w:rsidRPr="00B45CF8" w14:paraId="094B65CB" w14:textId="77777777" w:rsidTr="00126B27">
        <w:tc>
          <w:tcPr>
            <w:tcW w:w="3385" w:type="dxa"/>
            <w:shd w:val="clear" w:color="auto" w:fill="auto"/>
          </w:tcPr>
          <w:p w14:paraId="7FC64415" w14:textId="77777777" w:rsidR="003F4334" w:rsidRPr="00B45CF8" w:rsidRDefault="003F4334" w:rsidP="00126B27">
            <w:pPr>
              <w:rPr>
                <w:sz w:val="22"/>
                <w:szCs w:val="22"/>
              </w:rPr>
            </w:pPr>
            <w:r w:rsidRPr="00B45CF8">
              <w:rPr>
                <w:sz w:val="22"/>
                <w:szCs w:val="22"/>
              </w:rPr>
              <w:t>Learn another way of life from the locals</w:t>
            </w:r>
          </w:p>
        </w:tc>
        <w:tc>
          <w:tcPr>
            <w:tcW w:w="1067" w:type="dxa"/>
            <w:shd w:val="clear" w:color="auto" w:fill="auto"/>
          </w:tcPr>
          <w:p w14:paraId="742ECF57" w14:textId="77777777" w:rsidR="003F4334" w:rsidRPr="00B45CF8" w:rsidRDefault="003F4334" w:rsidP="00126B27">
            <w:pPr>
              <w:rPr>
                <w:sz w:val="22"/>
                <w:szCs w:val="22"/>
              </w:rPr>
            </w:pPr>
            <w:r w:rsidRPr="00B45CF8">
              <w:rPr>
                <w:sz w:val="22"/>
                <w:szCs w:val="22"/>
              </w:rPr>
              <w:t>.732</w:t>
            </w:r>
          </w:p>
        </w:tc>
        <w:tc>
          <w:tcPr>
            <w:tcW w:w="4178" w:type="dxa"/>
            <w:gridSpan w:val="3"/>
            <w:vMerge/>
            <w:tcBorders>
              <w:top w:val="nil"/>
              <w:bottom w:val="nil"/>
            </w:tcBorders>
            <w:shd w:val="clear" w:color="auto" w:fill="auto"/>
          </w:tcPr>
          <w:p w14:paraId="42D53B29" w14:textId="77777777" w:rsidR="003F4334" w:rsidRPr="00B45CF8" w:rsidRDefault="003F4334" w:rsidP="00126B27">
            <w:pPr>
              <w:rPr>
                <w:sz w:val="22"/>
                <w:szCs w:val="22"/>
              </w:rPr>
            </w:pPr>
          </w:p>
        </w:tc>
      </w:tr>
      <w:tr w:rsidR="003F4334" w:rsidRPr="00B45CF8" w14:paraId="06F65C13" w14:textId="77777777" w:rsidTr="00126B27">
        <w:tc>
          <w:tcPr>
            <w:tcW w:w="3385" w:type="dxa"/>
            <w:shd w:val="clear" w:color="auto" w:fill="auto"/>
          </w:tcPr>
          <w:p w14:paraId="2C8CE4AE" w14:textId="77777777" w:rsidR="003F4334" w:rsidRPr="00B45CF8" w:rsidRDefault="003F4334" w:rsidP="00126B27">
            <w:pPr>
              <w:rPr>
                <w:sz w:val="22"/>
                <w:szCs w:val="22"/>
              </w:rPr>
            </w:pPr>
            <w:r w:rsidRPr="00B45CF8">
              <w:rPr>
                <w:sz w:val="22"/>
                <w:szCs w:val="22"/>
              </w:rPr>
              <w:t>Learn about other cultures, history, people, and places</w:t>
            </w:r>
          </w:p>
        </w:tc>
        <w:tc>
          <w:tcPr>
            <w:tcW w:w="1067" w:type="dxa"/>
            <w:shd w:val="clear" w:color="auto" w:fill="auto"/>
          </w:tcPr>
          <w:p w14:paraId="342DA913" w14:textId="77777777" w:rsidR="003F4334" w:rsidRPr="00B45CF8" w:rsidRDefault="003F4334" w:rsidP="00126B27">
            <w:pPr>
              <w:rPr>
                <w:sz w:val="22"/>
                <w:szCs w:val="22"/>
              </w:rPr>
            </w:pPr>
            <w:r w:rsidRPr="00B45CF8">
              <w:rPr>
                <w:sz w:val="22"/>
                <w:szCs w:val="22"/>
              </w:rPr>
              <w:t>.738</w:t>
            </w:r>
          </w:p>
        </w:tc>
        <w:tc>
          <w:tcPr>
            <w:tcW w:w="4178" w:type="dxa"/>
            <w:gridSpan w:val="3"/>
            <w:tcBorders>
              <w:top w:val="nil"/>
            </w:tcBorders>
            <w:shd w:val="clear" w:color="auto" w:fill="auto"/>
          </w:tcPr>
          <w:p w14:paraId="56BC0AC7" w14:textId="77777777" w:rsidR="003F4334" w:rsidRPr="00B45CF8" w:rsidRDefault="003F4334" w:rsidP="00126B27">
            <w:pPr>
              <w:rPr>
                <w:sz w:val="22"/>
                <w:szCs w:val="22"/>
              </w:rPr>
            </w:pPr>
          </w:p>
        </w:tc>
      </w:tr>
    </w:tbl>
    <w:p w14:paraId="497F97FA" w14:textId="77777777" w:rsidR="003F4334" w:rsidRDefault="003F4334" w:rsidP="003F4334">
      <w:r w:rsidRPr="00727C6C">
        <w:rPr>
          <w:b/>
        </w:rPr>
        <w:lastRenderedPageBreak/>
        <w:t>Table 21.</w:t>
      </w:r>
      <w:r>
        <w:t xml:space="preserve"> (Continued)</w:t>
      </w:r>
    </w:p>
    <w:p w14:paraId="3EF64117" w14:textId="77777777" w:rsidR="003F4334" w:rsidRDefault="003F4334" w:rsidP="003F4334"/>
    <w:tbl>
      <w:tblPr>
        <w:tblStyle w:val="a8"/>
        <w:tblW w:w="0" w:type="auto"/>
        <w:tblLook w:val="04A0" w:firstRow="1" w:lastRow="0" w:firstColumn="1" w:lastColumn="0" w:noHBand="0" w:noVBand="1"/>
      </w:tblPr>
      <w:tblGrid>
        <w:gridCol w:w="3385"/>
        <w:gridCol w:w="1067"/>
        <w:gridCol w:w="1335"/>
        <w:gridCol w:w="1504"/>
        <w:gridCol w:w="1339"/>
      </w:tblGrid>
      <w:tr w:rsidR="003F4334" w:rsidRPr="00B45CF8" w14:paraId="315527CC" w14:textId="77777777" w:rsidTr="00126B27">
        <w:tc>
          <w:tcPr>
            <w:tcW w:w="3385" w:type="dxa"/>
            <w:shd w:val="clear" w:color="auto" w:fill="FBE4D5" w:themeFill="accent2" w:themeFillTint="33"/>
          </w:tcPr>
          <w:p w14:paraId="082BDF15" w14:textId="77777777" w:rsidR="003F4334" w:rsidRPr="00B45CF8" w:rsidRDefault="003F4334" w:rsidP="00126B27">
            <w:pPr>
              <w:rPr>
                <w:i/>
                <w:sz w:val="22"/>
                <w:szCs w:val="22"/>
              </w:rPr>
            </w:pPr>
            <w:r w:rsidRPr="00B45CF8">
              <w:rPr>
                <w:i/>
                <w:sz w:val="22"/>
                <w:szCs w:val="22"/>
              </w:rPr>
              <w:t xml:space="preserve">Psychological consequences </w:t>
            </w:r>
          </w:p>
        </w:tc>
        <w:tc>
          <w:tcPr>
            <w:tcW w:w="1067" w:type="dxa"/>
            <w:shd w:val="clear" w:color="auto" w:fill="FBE4D5" w:themeFill="accent2" w:themeFillTint="33"/>
          </w:tcPr>
          <w:p w14:paraId="1619E64C" w14:textId="77777777" w:rsidR="003F4334" w:rsidRPr="00B45CF8" w:rsidRDefault="003F4334" w:rsidP="00126B27">
            <w:pPr>
              <w:rPr>
                <w:sz w:val="22"/>
                <w:szCs w:val="22"/>
              </w:rPr>
            </w:pPr>
          </w:p>
        </w:tc>
        <w:tc>
          <w:tcPr>
            <w:tcW w:w="1335" w:type="dxa"/>
            <w:shd w:val="clear" w:color="auto" w:fill="FBE4D5" w:themeFill="accent2" w:themeFillTint="33"/>
          </w:tcPr>
          <w:p w14:paraId="7AA4B7E4" w14:textId="77777777" w:rsidR="003F4334" w:rsidRPr="00B45CF8" w:rsidRDefault="003F4334" w:rsidP="00126B27">
            <w:pPr>
              <w:rPr>
                <w:sz w:val="22"/>
                <w:szCs w:val="22"/>
              </w:rPr>
            </w:pPr>
            <w:r w:rsidRPr="00B45CF8">
              <w:rPr>
                <w:sz w:val="22"/>
                <w:szCs w:val="22"/>
              </w:rPr>
              <w:t>1.50</w:t>
            </w:r>
          </w:p>
        </w:tc>
        <w:tc>
          <w:tcPr>
            <w:tcW w:w="1504" w:type="dxa"/>
            <w:shd w:val="clear" w:color="auto" w:fill="FBE4D5" w:themeFill="accent2" w:themeFillTint="33"/>
          </w:tcPr>
          <w:p w14:paraId="1C2F8E35" w14:textId="77777777" w:rsidR="003F4334" w:rsidRPr="00B45CF8" w:rsidRDefault="003F4334" w:rsidP="00126B27">
            <w:pPr>
              <w:rPr>
                <w:sz w:val="22"/>
                <w:szCs w:val="22"/>
              </w:rPr>
            </w:pPr>
            <w:r w:rsidRPr="00B45CF8">
              <w:rPr>
                <w:sz w:val="22"/>
                <w:szCs w:val="22"/>
              </w:rPr>
              <w:t>25.08</w:t>
            </w:r>
          </w:p>
        </w:tc>
        <w:tc>
          <w:tcPr>
            <w:tcW w:w="1339" w:type="dxa"/>
            <w:shd w:val="clear" w:color="auto" w:fill="FBE4D5" w:themeFill="accent2" w:themeFillTint="33"/>
          </w:tcPr>
          <w:p w14:paraId="676F3BC7" w14:textId="77777777" w:rsidR="003F4334" w:rsidRPr="00B45CF8" w:rsidRDefault="003F4334" w:rsidP="00126B27">
            <w:pPr>
              <w:rPr>
                <w:sz w:val="22"/>
                <w:szCs w:val="22"/>
              </w:rPr>
            </w:pPr>
            <w:r w:rsidRPr="00B45CF8">
              <w:rPr>
                <w:sz w:val="22"/>
                <w:szCs w:val="22"/>
              </w:rPr>
              <w:t>.908</w:t>
            </w:r>
          </w:p>
        </w:tc>
      </w:tr>
      <w:tr w:rsidR="003F4334" w:rsidRPr="00B45CF8" w14:paraId="2A2850D1" w14:textId="77777777" w:rsidTr="00126B27">
        <w:tc>
          <w:tcPr>
            <w:tcW w:w="3385" w:type="dxa"/>
            <w:shd w:val="clear" w:color="auto" w:fill="auto"/>
          </w:tcPr>
          <w:p w14:paraId="2AE4832B" w14:textId="77777777" w:rsidR="003F4334" w:rsidRPr="00B45CF8" w:rsidRDefault="003F4334" w:rsidP="00126B27">
            <w:pPr>
              <w:rPr>
                <w:sz w:val="22"/>
                <w:szCs w:val="22"/>
              </w:rPr>
            </w:pPr>
            <w:r w:rsidRPr="00B45CF8">
              <w:rPr>
                <w:sz w:val="22"/>
                <w:szCs w:val="22"/>
              </w:rPr>
              <w:t>Relax and unwind mentally</w:t>
            </w:r>
          </w:p>
        </w:tc>
        <w:tc>
          <w:tcPr>
            <w:tcW w:w="1067" w:type="dxa"/>
            <w:shd w:val="clear" w:color="auto" w:fill="auto"/>
          </w:tcPr>
          <w:p w14:paraId="1B88DC18" w14:textId="77777777" w:rsidR="003F4334" w:rsidRPr="00B45CF8" w:rsidRDefault="003F4334" w:rsidP="00126B27">
            <w:pPr>
              <w:rPr>
                <w:sz w:val="22"/>
                <w:szCs w:val="22"/>
              </w:rPr>
            </w:pPr>
            <w:r w:rsidRPr="00B45CF8">
              <w:rPr>
                <w:sz w:val="22"/>
                <w:szCs w:val="22"/>
              </w:rPr>
              <w:t>.927</w:t>
            </w:r>
          </w:p>
        </w:tc>
        <w:tc>
          <w:tcPr>
            <w:tcW w:w="4178" w:type="dxa"/>
            <w:gridSpan w:val="3"/>
            <w:vMerge w:val="restart"/>
            <w:shd w:val="clear" w:color="auto" w:fill="auto"/>
          </w:tcPr>
          <w:p w14:paraId="6C704588" w14:textId="77777777" w:rsidR="003F4334" w:rsidRPr="00B45CF8" w:rsidRDefault="003F4334" w:rsidP="00126B27">
            <w:pPr>
              <w:rPr>
                <w:sz w:val="22"/>
                <w:szCs w:val="22"/>
              </w:rPr>
            </w:pPr>
          </w:p>
        </w:tc>
      </w:tr>
      <w:tr w:rsidR="003F4334" w:rsidRPr="00B45CF8" w14:paraId="659B38A3" w14:textId="77777777" w:rsidTr="00126B27">
        <w:tc>
          <w:tcPr>
            <w:tcW w:w="3385" w:type="dxa"/>
            <w:shd w:val="clear" w:color="auto" w:fill="auto"/>
          </w:tcPr>
          <w:p w14:paraId="67B136AB" w14:textId="77777777" w:rsidR="003F4334" w:rsidRPr="00B45CF8" w:rsidRDefault="003F4334" w:rsidP="00126B27">
            <w:pPr>
              <w:rPr>
                <w:sz w:val="22"/>
                <w:szCs w:val="22"/>
              </w:rPr>
            </w:pPr>
            <w:r w:rsidRPr="00B45CF8">
              <w:rPr>
                <w:sz w:val="22"/>
                <w:szCs w:val="22"/>
              </w:rPr>
              <w:t>Feel excitement, fun, and enjoyment</w:t>
            </w:r>
          </w:p>
        </w:tc>
        <w:tc>
          <w:tcPr>
            <w:tcW w:w="1067" w:type="dxa"/>
            <w:shd w:val="clear" w:color="auto" w:fill="auto"/>
          </w:tcPr>
          <w:p w14:paraId="148B28AC" w14:textId="77777777" w:rsidR="003F4334" w:rsidRPr="00B45CF8" w:rsidRDefault="003F4334" w:rsidP="00126B27">
            <w:pPr>
              <w:rPr>
                <w:sz w:val="22"/>
                <w:szCs w:val="22"/>
              </w:rPr>
            </w:pPr>
            <w:r w:rsidRPr="00B45CF8">
              <w:rPr>
                <w:sz w:val="22"/>
                <w:szCs w:val="22"/>
              </w:rPr>
              <w:t>.905</w:t>
            </w:r>
          </w:p>
        </w:tc>
        <w:tc>
          <w:tcPr>
            <w:tcW w:w="4178" w:type="dxa"/>
            <w:gridSpan w:val="3"/>
            <w:vMerge/>
            <w:shd w:val="clear" w:color="auto" w:fill="auto"/>
          </w:tcPr>
          <w:p w14:paraId="39A40D33" w14:textId="77777777" w:rsidR="003F4334" w:rsidRPr="00B45CF8" w:rsidRDefault="003F4334" w:rsidP="00126B27">
            <w:pPr>
              <w:rPr>
                <w:sz w:val="22"/>
                <w:szCs w:val="22"/>
              </w:rPr>
            </w:pPr>
          </w:p>
        </w:tc>
      </w:tr>
      <w:tr w:rsidR="003F4334" w:rsidRPr="00B45CF8" w14:paraId="62C1A1B6" w14:textId="77777777" w:rsidTr="00126B27">
        <w:tc>
          <w:tcPr>
            <w:tcW w:w="3385" w:type="dxa"/>
            <w:shd w:val="clear" w:color="auto" w:fill="auto"/>
          </w:tcPr>
          <w:p w14:paraId="0ED8C0A0" w14:textId="77777777" w:rsidR="003F4334" w:rsidRPr="00B45CF8" w:rsidRDefault="003F4334" w:rsidP="00126B27">
            <w:pPr>
              <w:rPr>
                <w:sz w:val="22"/>
                <w:szCs w:val="22"/>
              </w:rPr>
            </w:pPr>
            <w:r w:rsidRPr="00B45CF8">
              <w:rPr>
                <w:sz w:val="22"/>
                <w:szCs w:val="22"/>
              </w:rPr>
              <w:t>Enrich myself</w:t>
            </w:r>
          </w:p>
        </w:tc>
        <w:tc>
          <w:tcPr>
            <w:tcW w:w="1067" w:type="dxa"/>
            <w:shd w:val="clear" w:color="auto" w:fill="auto"/>
          </w:tcPr>
          <w:p w14:paraId="2C6273D2" w14:textId="77777777" w:rsidR="003F4334" w:rsidRPr="00B45CF8" w:rsidRDefault="003F4334" w:rsidP="00126B27">
            <w:pPr>
              <w:rPr>
                <w:sz w:val="22"/>
                <w:szCs w:val="22"/>
              </w:rPr>
            </w:pPr>
            <w:r w:rsidRPr="00B45CF8">
              <w:rPr>
                <w:sz w:val="22"/>
                <w:szCs w:val="22"/>
              </w:rPr>
              <w:t>.729</w:t>
            </w:r>
          </w:p>
        </w:tc>
        <w:tc>
          <w:tcPr>
            <w:tcW w:w="4178" w:type="dxa"/>
            <w:gridSpan w:val="3"/>
            <w:vMerge/>
            <w:shd w:val="clear" w:color="auto" w:fill="auto"/>
          </w:tcPr>
          <w:p w14:paraId="580213E2" w14:textId="77777777" w:rsidR="003F4334" w:rsidRPr="00B45CF8" w:rsidRDefault="003F4334" w:rsidP="00126B27">
            <w:pPr>
              <w:rPr>
                <w:sz w:val="22"/>
                <w:szCs w:val="22"/>
              </w:rPr>
            </w:pPr>
          </w:p>
        </w:tc>
      </w:tr>
      <w:tr w:rsidR="003F4334" w:rsidRPr="00B45CF8" w14:paraId="0B39291C" w14:textId="77777777" w:rsidTr="00126B27">
        <w:tc>
          <w:tcPr>
            <w:tcW w:w="3385" w:type="dxa"/>
            <w:shd w:val="clear" w:color="auto" w:fill="auto"/>
          </w:tcPr>
          <w:p w14:paraId="3965B070" w14:textId="77777777" w:rsidR="003F4334" w:rsidRPr="00B45CF8" w:rsidRDefault="003F4334" w:rsidP="00126B27">
            <w:pPr>
              <w:rPr>
                <w:sz w:val="22"/>
                <w:szCs w:val="22"/>
              </w:rPr>
            </w:pPr>
            <w:r w:rsidRPr="00B45CF8">
              <w:rPr>
                <w:sz w:val="22"/>
                <w:szCs w:val="22"/>
              </w:rPr>
              <w:t>Enrich my life</w:t>
            </w:r>
          </w:p>
        </w:tc>
        <w:tc>
          <w:tcPr>
            <w:tcW w:w="1067" w:type="dxa"/>
            <w:shd w:val="clear" w:color="auto" w:fill="auto"/>
          </w:tcPr>
          <w:p w14:paraId="0D2E930E" w14:textId="77777777" w:rsidR="003F4334" w:rsidRPr="00B45CF8" w:rsidRDefault="003F4334" w:rsidP="00126B27">
            <w:pPr>
              <w:rPr>
                <w:sz w:val="22"/>
                <w:szCs w:val="22"/>
              </w:rPr>
            </w:pPr>
            <w:r w:rsidRPr="00B45CF8">
              <w:rPr>
                <w:sz w:val="22"/>
                <w:szCs w:val="22"/>
              </w:rPr>
              <w:t>.734</w:t>
            </w:r>
          </w:p>
        </w:tc>
        <w:tc>
          <w:tcPr>
            <w:tcW w:w="4178" w:type="dxa"/>
            <w:gridSpan w:val="3"/>
            <w:vMerge/>
            <w:shd w:val="clear" w:color="auto" w:fill="auto"/>
          </w:tcPr>
          <w:p w14:paraId="4ECC35CF" w14:textId="77777777" w:rsidR="003F4334" w:rsidRPr="00B45CF8" w:rsidRDefault="003F4334" w:rsidP="00126B27">
            <w:pPr>
              <w:rPr>
                <w:sz w:val="22"/>
                <w:szCs w:val="22"/>
              </w:rPr>
            </w:pPr>
          </w:p>
        </w:tc>
      </w:tr>
      <w:tr w:rsidR="003F4334" w:rsidRPr="00B45CF8" w14:paraId="5E214882" w14:textId="77777777" w:rsidTr="00126B27">
        <w:tc>
          <w:tcPr>
            <w:tcW w:w="3385" w:type="dxa"/>
            <w:shd w:val="clear" w:color="auto" w:fill="auto"/>
          </w:tcPr>
          <w:p w14:paraId="2AEAC1A8" w14:textId="77777777" w:rsidR="003F4334" w:rsidRPr="00B45CF8" w:rsidRDefault="003F4334" w:rsidP="00126B27">
            <w:pPr>
              <w:rPr>
                <w:sz w:val="22"/>
                <w:szCs w:val="22"/>
              </w:rPr>
            </w:pPr>
            <w:r w:rsidRPr="00B45CF8">
              <w:rPr>
                <w:sz w:val="22"/>
                <w:szCs w:val="22"/>
              </w:rPr>
              <w:t>Develop more patience</w:t>
            </w:r>
          </w:p>
        </w:tc>
        <w:tc>
          <w:tcPr>
            <w:tcW w:w="1067" w:type="dxa"/>
            <w:shd w:val="clear" w:color="auto" w:fill="auto"/>
          </w:tcPr>
          <w:p w14:paraId="0B142380" w14:textId="77777777" w:rsidR="003F4334" w:rsidRPr="00B45CF8" w:rsidRDefault="003F4334" w:rsidP="00126B27">
            <w:pPr>
              <w:rPr>
                <w:sz w:val="22"/>
                <w:szCs w:val="22"/>
              </w:rPr>
            </w:pPr>
            <w:r w:rsidRPr="00B45CF8">
              <w:rPr>
                <w:sz w:val="22"/>
                <w:szCs w:val="22"/>
              </w:rPr>
              <w:t>.649</w:t>
            </w:r>
          </w:p>
        </w:tc>
        <w:tc>
          <w:tcPr>
            <w:tcW w:w="4178" w:type="dxa"/>
            <w:gridSpan w:val="3"/>
            <w:vMerge/>
            <w:shd w:val="clear" w:color="auto" w:fill="auto"/>
          </w:tcPr>
          <w:p w14:paraId="1EA29455" w14:textId="77777777" w:rsidR="003F4334" w:rsidRPr="00B45CF8" w:rsidRDefault="003F4334" w:rsidP="00126B27">
            <w:pPr>
              <w:rPr>
                <w:sz w:val="22"/>
                <w:szCs w:val="22"/>
              </w:rPr>
            </w:pPr>
          </w:p>
        </w:tc>
      </w:tr>
      <w:tr w:rsidR="003F4334" w:rsidRPr="00B45CF8" w14:paraId="0D62F854" w14:textId="77777777" w:rsidTr="00126B27">
        <w:tc>
          <w:tcPr>
            <w:tcW w:w="3385" w:type="dxa"/>
            <w:shd w:val="clear" w:color="auto" w:fill="auto"/>
          </w:tcPr>
          <w:p w14:paraId="3DE795F1" w14:textId="77777777" w:rsidR="003F4334" w:rsidRPr="00B45CF8" w:rsidRDefault="003F4334" w:rsidP="00126B27">
            <w:pPr>
              <w:rPr>
                <w:sz w:val="22"/>
                <w:szCs w:val="22"/>
              </w:rPr>
            </w:pPr>
            <w:r w:rsidRPr="00B45CF8">
              <w:rPr>
                <w:sz w:val="22"/>
                <w:szCs w:val="22"/>
              </w:rPr>
              <w:t>Find meaning in the moment</w:t>
            </w:r>
          </w:p>
        </w:tc>
        <w:tc>
          <w:tcPr>
            <w:tcW w:w="1067" w:type="dxa"/>
            <w:shd w:val="clear" w:color="auto" w:fill="auto"/>
          </w:tcPr>
          <w:p w14:paraId="78701BE9" w14:textId="77777777" w:rsidR="003F4334" w:rsidRPr="00B45CF8" w:rsidRDefault="003F4334" w:rsidP="00126B27">
            <w:pPr>
              <w:rPr>
                <w:sz w:val="22"/>
                <w:szCs w:val="22"/>
              </w:rPr>
            </w:pPr>
            <w:r w:rsidRPr="00B45CF8">
              <w:rPr>
                <w:sz w:val="22"/>
                <w:szCs w:val="22"/>
              </w:rPr>
              <w:t>.723</w:t>
            </w:r>
          </w:p>
        </w:tc>
        <w:tc>
          <w:tcPr>
            <w:tcW w:w="4178" w:type="dxa"/>
            <w:gridSpan w:val="3"/>
            <w:vMerge/>
            <w:shd w:val="clear" w:color="auto" w:fill="auto"/>
          </w:tcPr>
          <w:p w14:paraId="7FEB9FEB" w14:textId="77777777" w:rsidR="003F4334" w:rsidRPr="00B45CF8" w:rsidRDefault="003F4334" w:rsidP="00126B27">
            <w:pPr>
              <w:rPr>
                <w:sz w:val="22"/>
                <w:szCs w:val="22"/>
              </w:rPr>
            </w:pPr>
          </w:p>
        </w:tc>
      </w:tr>
      <w:tr w:rsidR="003F4334" w:rsidRPr="00B45CF8" w14:paraId="014718D9" w14:textId="77777777" w:rsidTr="00126B27">
        <w:tc>
          <w:tcPr>
            <w:tcW w:w="3385" w:type="dxa"/>
            <w:shd w:val="clear" w:color="auto" w:fill="auto"/>
          </w:tcPr>
          <w:p w14:paraId="28DD6F08" w14:textId="77777777" w:rsidR="003F4334" w:rsidRPr="00B45CF8" w:rsidRDefault="003F4334" w:rsidP="00126B27">
            <w:pPr>
              <w:rPr>
                <w:sz w:val="22"/>
                <w:szCs w:val="22"/>
              </w:rPr>
            </w:pPr>
            <w:r w:rsidRPr="00B45CF8">
              <w:rPr>
                <w:sz w:val="22"/>
                <w:szCs w:val="22"/>
              </w:rPr>
              <w:t>Experience local immersion</w:t>
            </w:r>
          </w:p>
        </w:tc>
        <w:tc>
          <w:tcPr>
            <w:tcW w:w="1067" w:type="dxa"/>
            <w:shd w:val="clear" w:color="auto" w:fill="auto"/>
          </w:tcPr>
          <w:p w14:paraId="51F94871" w14:textId="77777777" w:rsidR="003F4334" w:rsidRPr="00B45CF8" w:rsidRDefault="003F4334" w:rsidP="00126B27">
            <w:pPr>
              <w:rPr>
                <w:sz w:val="22"/>
                <w:szCs w:val="22"/>
              </w:rPr>
            </w:pPr>
            <w:r w:rsidRPr="00B45CF8">
              <w:rPr>
                <w:sz w:val="22"/>
                <w:szCs w:val="22"/>
              </w:rPr>
              <w:t>.855</w:t>
            </w:r>
          </w:p>
        </w:tc>
        <w:tc>
          <w:tcPr>
            <w:tcW w:w="4178" w:type="dxa"/>
            <w:gridSpan w:val="3"/>
            <w:vMerge/>
            <w:shd w:val="clear" w:color="auto" w:fill="auto"/>
          </w:tcPr>
          <w:p w14:paraId="635CFC47" w14:textId="77777777" w:rsidR="003F4334" w:rsidRPr="00B45CF8" w:rsidRDefault="003F4334" w:rsidP="00126B27">
            <w:pPr>
              <w:rPr>
                <w:sz w:val="22"/>
                <w:szCs w:val="22"/>
              </w:rPr>
            </w:pPr>
          </w:p>
        </w:tc>
      </w:tr>
      <w:tr w:rsidR="003F4334" w:rsidRPr="00B45CF8" w14:paraId="38B75E03" w14:textId="77777777" w:rsidTr="00126B27">
        <w:tc>
          <w:tcPr>
            <w:tcW w:w="3385" w:type="dxa"/>
            <w:shd w:val="clear" w:color="auto" w:fill="auto"/>
          </w:tcPr>
          <w:p w14:paraId="1F90E346" w14:textId="77777777" w:rsidR="003F4334" w:rsidRPr="00B45CF8" w:rsidRDefault="003F4334" w:rsidP="00126B27">
            <w:pPr>
              <w:rPr>
                <w:sz w:val="22"/>
                <w:szCs w:val="22"/>
              </w:rPr>
            </w:pPr>
            <w:r w:rsidRPr="00B45CF8">
              <w:rPr>
                <w:sz w:val="22"/>
                <w:szCs w:val="22"/>
              </w:rPr>
              <w:t>Escape from the challenges or issues of daily life</w:t>
            </w:r>
          </w:p>
        </w:tc>
        <w:tc>
          <w:tcPr>
            <w:tcW w:w="1067" w:type="dxa"/>
            <w:shd w:val="clear" w:color="auto" w:fill="auto"/>
          </w:tcPr>
          <w:p w14:paraId="146BAEE1" w14:textId="77777777" w:rsidR="003F4334" w:rsidRPr="00B45CF8" w:rsidRDefault="003F4334" w:rsidP="00126B27">
            <w:pPr>
              <w:rPr>
                <w:sz w:val="22"/>
                <w:szCs w:val="22"/>
              </w:rPr>
            </w:pPr>
            <w:r w:rsidRPr="00B45CF8">
              <w:rPr>
                <w:sz w:val="22"/>
                <w:szCs w:val="22"/>
              </w:rPr>
              <w:t>.879</w:t>
            </w:r>
          </w:p>
        </w:tc>
        <w:tc>
          <w:tcPr>
            <w:tcW w:w="4178" w:type="dxa"/>
            <w:gridSpan w:val="3"/>
            <w:vMerge/>
            <w:shd w:val="clear" w:color="auto" w:fill="auto"/>
          </w:tcPr>
          <w:p w14:paraId="0220A06E" w14:textId="77777777" w:rsidR="003F4334" w:rsidRPr="00B45CF8" w:rsidRDefault="003F4334" w:rsidP="00126B27">
            <w:pPr>
              <w:rPr>
                <w:sz w:val="22"/>
                <w:szCs w:val="22"/>
              </w:rPr>
            </w:pPr>
          </w:p>
        </w:tc>
      </w:tr>
      <w:tr w:rsidR="003F4334" w:rsidRPr="00B45CF8" w14:paraId="70772682" w14:textId="77777777" w:rsidTr="00126B27">
        <w:tc>
          <w:tcPr>
            <w:tcW w:w="8630" w:type="dxa"/>
            <w:gridSpan w:val="5"/>
            <w:shd w:val="clear" w:color="auto" w:fill="9CC2E5" w:themeFill="accent5" w:themeFillTint="99"/>
          </w:tcPr>
          <w:p w14:paraId="6D9E6435" w14:textId="77777777" w:rsidR="003F4334" w:rsidRPr="00B45CF8" w:rsidRDefault="003F4334" w:rsidP="00126B27">
            <w:pPr>
              <w:rPr>
                <w:sz w:val="22"/>
                <w:szCs w:val="22"/>
              </w:rPr>
            </w:pPr>
            <w:r w:rsidRPr="00B45CF8">
              <w:rPr>
                <w:i/>
                <w:sz w:val="22"/>
                <w:szCs w:val="22"/>
              </w:rPr>
              <w:t>Values</w:t>
            </w:r>
          </w:p>
        </w:tc>
      </w:tr>
      <w:tr w:rsidR="003F4334" w:rsidRPr="00B45CF8" w14:paraId="68A71DEE" w14:textId="77777777" w:rsidTr="00126B27">
        <w:tc>
          <w:tcPr>
            <w:tcW w:w="3385" w:type="dxa"/>
            <w:shd w:val="clear" w:color="auto" w:fill="FBE4D5" w:themeFill="accent2" w:themeFillTint="33"/>
          </w:tcPr>
          <w:p w14:paraId="260D40BD" w14:textId="77777777" w:rsidR="003F4334" w:rsidRPr="00B45CF8" w:rsidRDefault="003F4334" w:rsidP="00126B27">
            <w:pPr>
              <w:rPr>
                <w:i/>
                <w:sz w:val="22"/>
                <w:szCs w:val="22"/>
              </w:rPr>
            </w:pPr>
            <w:r w:rsidRPr="00B45CF8">
              <w:rPr>
                <w:i/>
                <w:sz w:val="22"/>
                <w:szCs w:val="22"/>
              </w:rPr>
              <w:t>Instrumental Values</w:t>
            </w:r>
          </w:p>
        </w:tc>
        <w:tc>
          <w:tcPr>
            <w:tcW w:w="1067" w:type="dxa"/>
            <w:shd w:val="clear" w:color="auto" w:fill="FBE4D5" w:themeFill="accent2" w:themeFillTint="33"/>
          </w:tcPr>
          <w:p w14:paraId="657961B5" w14:textId="77777777" w:rsidR="003F4334" w:rsidRPr="00B45CF8" w:rsidRDefault="003F4334" w:rsidP="00126B27">
            <w:pPr>
              <w:rPr>
                <w:sz w:val="22"/>
                <w:szCs w:val="22"/>
              </w:rPr>
            </w:pPr>
          </w:p>
        </w:tc>
        <w:tc>
          <w:tcPr>
            <w:tcW w:w="1335" w:type="dxa"/>
            <w:shd w:val="clear" w:color="auto" w:fill="FBE4D5" w:themeFill="accent2" w:themeFillTint="33"/>
          </w:tcPr>
          <w:p w14:paraId="7CA64ECB" w14:textId="77777777" w:rsidR="003F4334" w:rsidRPr="00B45CF8" w:rsidRDefault="003F4334" w:rsidP="00126B27">
            <w:pPr>
              <w:rPr>
                <w:sz w:val="22"/>
                <w:szCs w:val="22"/>
              </w:rPr>
            </w:pPr>
            <w:r w:rsidRPr="00B45CF8">
              <w:rPr>
                <w:sz w:val="22"/>
                <w:szCs w:val="22"/>
              </w:rPr>
              <w:t>5.82</w:t>
            </w:r>
          </w:p>
        </w:tc>
        <w:tc>
          <w:tcPr>
            <w:tcW w:w="1504" w:type="dxa"/>
            <w:shd w:val="clear" w:color="auto" w:fill="FBE4D5" w:themeFill="accent2" w:themeFillTint="33"/>
          </w:tcPr>
          <w:p w14:paraId="1329AD1F" w14:textId="77777777" w:rsidR="003F4334" w:rsidRPr="00B45CF8" w:rsidRDefault="003F4334" w:rsidP="00126B27">
            <w:pPr>
              <w:rPr>
                <w:sz w:val="22"/>
                <w:szCs w:val="22"/>
              </w:rPr>
            </w:pPr>
            <w:r w:rsidRPr="00B45CF8">
              <w:rPr>
                <w:sz w:val="22"/>
                <w:szCs w:val="22"/>
              </w:rPr>
              <w:t>39.09</w:t>
            </w:r>
          </w:p>
        </w:tc>
        <w:tc>
          <w:tcPr>
            <w:tcW w:w="1339" w:type="dxa"/>
            <w:shd w:val="clear" w:color="auto" w:fill="FBE4D5" w:themeFill="accent2" w:themeFillTint="33"/>
          </w:tcPr>
          <w:p w14:paraId="40E33CFA" w14:textId="77777777" w:rsidR="003F4334" w:rsidRPr="00B45CF8" w:rsidRDefault="003F4334" w:rsidP="00126B27">
            <w:pPr>
              <w:rPr>
                <w:sz w:val="22"/>
                <w:szCs w:val="22"/>
              </w:rPr>
            </w:pPr>
            <w:r w:rsidRPr="00B45CF8">
              <w:rPr>
                <w:sz w:val="22"/>
                <w:szCs w:val="22"/>
              </w:rPr>
              <w:t>.805</w:t>
            </w:r>
          </w:p>
        </w:tc>
      </w:tr>
      <w:tr w:rsidR="003F4334" w:rsidRPr="00B45CF8" w14:paraId="7F9EC0AE" w14:textId="77777777" w:rsidTr="00126B27">
        <w:tc>
          <w:tcPr>
            <w:tcW w:w="3385" w:type="dxa"/>
          </w:tcPr>
          <w:p w14:paraId="6E342EDE" w14:textId="77777777" w:rsidR="003F4334" w:rsidRPr="00B45CF8" w:rsidRDefault="003F4334" w:rsidP="00126B27">
            <w:pPr>
              <w:rPr>
                <w:sz w:val="22"/>
                <w:szCs w:val="22"/>
              </w:rPr>
            </w:pPr>
            <w:r w:rsidRPr="00B45CF8">
              <w:rPr>
                <w:sz w:val="22"/>
                <w:szCs w:val="22"/>
              </w:rPr>
              <w:t>Engage in genuine and authentic experiences</w:t>
            </w:r>
          </w:p>
        </w:tc>
        <w:tc>
          <w:tcPr>
            <w:tcW w:w="1067" w:type="dxa"/>
          </w:tcPr>
          <w:p w14:paraId="62F6DAB4" w14:textId="77777777" w:rsidR="003F4334" w:rsidRPr="00B45CF8" w:rsidRDefault="003F4334" w:rsidP="00126B27">
            <w:pPr>
              <w:rPr>
                <w:sz w:val="22"/>
                <w:szCs w:val="22"/>
              </w:rPr>
            </w:pPr>
            <w:r w:rsidRPr="00B45CF8">
              <w:rPr>
                <w:sz w:val="22"/>
                <w:szCs w:val="22"/>
              </w:rPr>
              <w:t>.775</w:t>
            </w:r>
          </w:p>
        </w:tc>
        <w:tc>
          <w:tcPr>
            <w:tcW w:w="4178" w:type="dxa"/>
            <w:gridSpan w:val="3"/>
            <w:vMerge w:val="restart"/>
          </w:tcPr>
          <w:p w14:paraId="33312680" w14:textId="77777777" w:rsidR="003F4334" w:rsidRPr="00B45CF8" w:rsidRDefault="003F4334" w:rsidP="00126B27">
            <w:pPr>
              <w:rPr>
                <w:sz w:val="22"/>
                <w:szCs w:val="22"/>
              </w:rPr>
            </w:pPr>
          </w:p>
        </w:tc>
      </w:tr>
      <w:tr w:rsidR="003F4334" w:rsidRPr="00B45CF8" w14:paraId="4A5194FA" w14:textId="77777777" w:rsidTr="00126B27">
        <w:tc>
          <w:tcPr>
            <w:tcW w:w="3385" w:type="dxa"/>
          </w:tcPr>
          <w:p w14:paraId="0852DEA8" w14:textId="77777777" w:rsidR="003F4334" w:rsidRPr="00B45CF8" w:rsidRDefault="003F4334" w:rsidP="00126B27">
            <w:pPr>
              <w:rPr>
                <w:sz w:val="22"/>
                <w:szCs w:val="22"/>
              </w:rPr>
            </w:pPr>
            <w:r w:rsidRPr="00B45CF8">
              <w:rPr>
                <w:sz w:val="22"/>
                <w:szCs w:val="22"/>
              </w:rPr>
              <w:t>Defy stereotypes of a destination</w:t>
            </w:r>
          </w:p>
        </w:tc>
        <w:tc>
          <w:tcPr>
            <w:tcW w:w="1067" w:type="dxa"/>
          </w:tcPr>
          <w:p w14:paraId="6E3487DA" w14:textId="77777777" w:rsidR="003F4334" w:rsidRPr="00B45CF8" w:rsidRDefault="003F4334" w:rsidP="00126B27">
            <w:pPr>
              <w:rPr>
                <w:sz w:val="22"/>
                <w:szCs w:val="22"/>
              </w:rPr>
            </w:pPr>
            <w:r w:rsidRPr="00B45CF8">
              <w:rPr>
                <w:sz w:val="22"/>
                <w:szCs w:val="22"/>
              </w:rPr>
              <w:t>.732</w:t>
            </w:r>
          </w:p>
        </w:tc>
        <w:tc>
          <w:tcPr>
            <w:tcW w:w="4178" w:type="dxa"/>
            <w:gridSpan w:val="3"/>
            <w:vMerge/>
          </w:tcPr>
          <w:p w14:paraId="704CB891" w14:textId="77777777" w:rsidR="003F4334" w:rsidRPr="00B45CF8" w:rsidRDefault="003F4334" w:rsidP="00126B27">
            <w:pPr>
              <w:rPr>
                <w:sz w:val="22"/>
                <w:szCs w:val="22"/>
              </w:rPr>
            </w:pPr>
          </w:p>
        </w:tc>
      </w:tr>
      <w:tr w:rsidR="003F4334" w:rsidRPr="00B45CF8" w14:paraId="40899E00" w14:textId="77777777" w:rsidTr="00126B27">
        <w:tc>
          <w:tcPr>
            <w:tcW w:w="3385" w:type="dxa"/>
          </w:tcPr>
          <w:p w14:paraId="36CD0FDD" w14:textId="77777777" w:rsidR="003F4334" w:rsidRPr="00B45CF8" w:rsidRDefault="003F4334" w:rsidP="00126B27">
            <w:pPr>
              <w:rPr>
                <w:sz w:val="22"/>
                <w:szCs w:val="22"/>
              </w:rPr>
            </w:pPr>
            <w:r w:rsidRPr="00B45CF8">
              <w:rPr>
                <w:sz w:val="22"/>
                <w:szCs w:val="22"/>
              </w:rPr>
              <w:t>Receive emotional rewards</w:t>
            </w:r>
          </w:p>
        </w:tc>
        <w:tc>
          <w:tcPr>
            <w:tcW w:w="1067" w:type="dxa"/>
          </w:tcPr>
          <w:p w14:paraId="73E67157" w14:textId="77777777" w:rsidR="003F4334" w:rsidRPr="00B45CF8" w:rsidRDefault="003F4334" w:rsidP="00126B27">
            <w:pPr>
              <w:rPr>
                <w:sz w:val="22"/>
                <w:szCs w:val="22"/>
              </w:rPr>
            </w:pPr>
            <w:r w:rsidRPr="00B45CF8">
              <w:rPr>
                <w:sz w:val="22"/>
                <w:szCs w:val="22"/>
              </w:rPr>
              <w:t>.655</w:t>
            </w:r>
          </w:p>
        </w:tc>
        <w:tc>
          <w:tcPr>
            <w:tcW w:w="4178" w:type="dxa"/>
            <w:gridSpan w:val="3"/>
            <w:vMerge/>
          </w:tcPr>
          <w:p w14:paraId="6A97118F" w14:textId="77777777" w:rsidR="003F4334" w:rsidRPr="00B45CF8" w:rsidRDefault="003F4334" w:rsidP="00126B27">
            <w:pPr>
              <w:rPr>
                <w:sz w:val="22"/>
                <w:szCs w:val="22"/>
              </w:rPr>
            </w:pPr>
          </w:p>
        </w:tc>
      </w:tr>
      <w:tr w:rsidR="003F4334" w:rsidRPr="00B45CF8" w14:paraId="4A5B8281" w14:textId="77777777" w:rsidTr="00126B27">
        <w:tc>
          <w:tcPr>
            <w:tcW w:w="3385" w:type="dxa"/>
          </w:tcPr>
          <w:p w14:paraId="7A7F33EC" w14:textId="77777777" w:rsidR="003F4334" w:rsidRPr="00B45CF8" w:rsidRDefault="003F4334" w:rsidP="00126B27">
            <w:pPr>
              <w:rPr>
                <w:sz w:val="22"/>
                <w:szCs w:val="22"/>
              </w:rPr>
            </w:pPr>
            <w:r w:rsidRPr="00B45CF8">
              <w:rPr>
                <w:sz w:val="22"/>
                <w:szCs w:val="22"/>
              </w:rPr>
              <w:t>Broaden my perspective</w:t>
            </w:r>
          </w:p>
        </w:tc>
        <w:tc>
          <w:tcPr>
            <w:tcW w:w="1067" w:type="dxa"/>
          </w:tcPr>
          <w:p w14:paraId="7CF7E156" w14:textId="77777777" w:rsidR="003F4334" w:rsidRPr="00B45CF8" w:rsidRDefault="003F4334" w:rsidP="00126B27">
            <w:pPr>
              <w:rPr>
                <w:sz w:val="22"/>
                <w:szCs w:val="22"/>
              </w:rPr>
            </w:pPr>
            <w:r w:rsidRPr="00B45CF8">
              <w:rPr>
                <w:sz w:val="22"/>
                <w:szCs w:val="22"/>
              </w:rPr>
              <w:t>.841</w:t>
            </w:r>
          </w:p>
        </w:tc>
        <w:tc>
          <w:tcPr>
            <w:tcW w:w="4178" w:type="dxa"/>
            <w:gridSpan w:val="3"/>
            <w:vMerge/>
          </w:tcPr>
          <w:p w14:paraId="4C8CA324" w14:textId="77777777" w:rsidR="003F4334" w:rsidRPr="00B45CF8" w:rsidRDefault="003F4334" w:rsidP="00126B27">
            <w:pPr>
              <w:rPr>
                <w:sz w:val="22"/>
                <w:szCs w:val="22"/>
              </w:rPr>
            </w:pPr>
          </w:p>
        </w:tc>
      </w:tr>
      <w:tr w:rsidR="003F4334" w:rsidRPr="00B45CF8" w14:paraId="35DE768C" w14:textId="77777777" w:rsidTr="00126B27">
        <w:tc>
          <w:tcPr>
            <w:tcW w:w="3385" w:type="dxa"/>
          </w:tcPr>
          <w:p w14:paraId="33AA7451" w14:textId="77777777" w:rsidR="003F4334" w:rsidRPr="00B45CF8" w:rsidRDefault="003F4334" w:rsidP="00126B27">
            <w:pPr>
              <w:rPr>
                <w:sz w:val="22"/>
                <w:szCs w:val="22"/>
              </w:rPr>
            </w:pPr>
            <w:r w:rsidRPr="00B45CF8">
              <w:rPr>
                <w:sz w:val="22"/>
                <w:szCs w:val="22"/>
              </w:rPr>
              <w:t>Experience a slow lifestyle</w:t>
            </w:r>
          </w:p>
        </w:tc>
        <w:tc>
          <w:tcPr>
            <w:tcW w:w="1067" w:type="dxa"/>
          </w:tcPr>
          <w:p w14:paraId="2D3D1F05" w14:textId="77777777" w:rsidR="003F4334" w:rsidRPr="00B45CF8" w:rsidRDefault="003F4334" w:rsidP="00126B27">
            <w:pPr>
              <w:rPr>
                <w:sz w:val="22"/>
                <w:szCs w:val="22"/>
              </w:rPr>
            </w:pPr>
            <w:r w:rsidRPr="00B45CF8">
              <w:rPr>
                <w:sz w:val="22"/>
                <w:szCs w:val="22"/>
              </w:rPr>
              <w:t>.800</w:t>
            </w:r>
          </w:p>
        </w:tc>
        <w:tc>
          <w:tcPr>
            <w:tcW w:w="4178" w:type="dxa"/>
            <w:gridSpan w:val="3"/>
            <w:vMerge/>
          </w:tcPr>
          <w:p w14:paraId="1CDBC342" w14:textId="77777777" w:rsidR="003F4334" w:rsidRPr="00B45CF8" w:rsidRDefault="003F4334" w:rsidP="00126B27">
            <w:pPr>
              <w:rPr>
                <w:sz w:val="22"/>
                <w:szCs w:val="22"/>
              </w:rPr>
            </w:pPr>
          </w:p>
        </w:tc>
      </w:tr>
      <w:tr w:rsidR="003F4334" w:rsidRPr="00B45CF8" w14:paraId="4DB80341" w14:textId="77777777" w:rsidTr="00126B27">
        <w:tc>
          <w:tcPr>
            <w:tcW w:w="3385" w:type="dxa"/>
          </w:tcPr>
          <w:p w14:paraId="32769BD9" w14:textId="77777777" w:rsidR="003F4334" w:rsidRPr="00B45CF8" w:rsidRDefault="003F4334" w:rsidP="00126B27">
            <w:pPr>
              <w:rPr>
                <w:sz w:val="22"/>
                <w:szCs w:val="22"/>
              </w:rPr>
            </w:pPr>
            <w:r w:rsidRPr="00B45CF8">
              <w:rPr>
                <w:sz w:val="22"/>
                <w:szCs w:val="22"/>
              </w:rPr>
              <w:t>Gain knowledge of local culture</w:t>
            </w:r>
          </w:p>
        </w:tc>
        <w:tc>
          <w:tcPr>
            <w:tcW w:w="1067" w:type="dxa"/>
          </w:tcPr>
          <w:p w14:paraId="0B459626" w14:textId="77777777" w:rsidR="003F4334" w:rsidRPr="00B45CF8" w:rsidRDefault="003F4334" w:rsidP="00126B27">
            <w:pPr>
              <w:rPr>
                <w:sz w:val="22"/>
                <w:szCs w:val="22"/>
              </w:rPr>
            </w:pPr>
            <w:r w:rsidRPr="00B45CF8">
              <w:rPr>
                <w:sz w:val="22"/>
                <w:szCs w:val="22"/>
              </w:rPr>
              <w:t>.883</w:t>
            </w:r>
          </w:p>
        </w:tc>
        <w:tc>
          <w:tcPr>
            <w:tcW w:w="4178" w:type="dxa"/>
            <w:gridSpan w:val="3"/>
            <w:vMerge/>
          </w:tcPr>
          <w:p w14:paraId="079DD9C5" w14:textId="77777777" w:rsidR="003F4334" w:rsidRPr="00B45CF8" w:rsidRDefault="003F4334" w:rsidP="00126B27">
            <w:pPr>
              <w:rPr>
                <w:sz w:val="22"/>
                <w:szCs w:val="22"/>
              </w:rPr>
            </w:pPr>
          </w:p>
        </w:tc>
      </w:tr>
      <w:tr w:rsidR="003F4334" w:rsidRPr="00B45CF8" w14:paraId="22404115" w14:textId="77777777" w:rsidTr="00126B27">
        <w:tc>
          <w:tcPr>
            <w:tcW w:w="3385" w:type="dxa"/>
            <w:shd w:val="clear" w:color="auto" w:fill="FBE4D5" w:themeFill="accent2" w:themeFillTint="33"/>
          </w:tcPr>
          <w:p w14:paraId="2761A04B" w14:textId="77777777" w:rsidR="003F4334" w:rsidRPr="00B45CF8" w:rsidRDefault="003F4334" w:rsidP="00126B27">
            <w:pPr>
              <w:rPr>
                <w:i/>
                <w:sz w:val="22"/>
                <w:szCs w:val="22"/>
              </w:rPr>
            </w:pPr>
            <w:r w:rsidRPr="00B45CF8">
              <w:rPr>
                <w:i/>
                <w:sz w:val="22"/>
                <w:szCs w:val="22"/>
              </w:rPr>
              <w:t>Terminal Values</w:t>
            </w:r>
          </w:p>
        </w:tc>
        <w:tc>
          <w:tcPr>
            <w:tcW w:w="1067" w:type="dxa"/>
            <w:shd w:val="clear" w:color="auto" w:fill="FBE4D5" w:themeFill="accent2" w:themeFillTint="33"/>
          </w:tcPr>
          <w:p w14:paraId="674F2241" w14:textId="77777777" w:rsidR="003F4334" w:rsidRPr="00B45CF8" w:rsidRDefault="003F4334" w:rsidP="00126B27">
            <w:pPr>
              <w:rPr>
                <w:sz w:val="22"/>
                <w:szCs w:val="22"/>
              </w:rPr>
            </w:pPr>
          </w:p>
        </w:tc>
        <w:tc>
          <w:tcPr>
            <w:tcW w:w="1335" w:type="dxa"/>
            <w:shd w:val="clear" w:color="auto" w:fill="FBE4D5" w:themeFill="accent2" w:themeFillTint="33"/>
          </w:tcPr>
          <w:p w14:paraId="61E1FC9D" w14:textId="77777777" w:rsidR="003F4334" w:rsidRPr="00B45CF8" w:rsidRDefault="003F4334" w:rsidP="00126B27">
            <w:pPr>
              <w:rPr>
                <w:sz w:val="22"/>
                <w:szCs w:val="22"/>
              </w:rPr>
            </w:pPr>
            <w:r w:rsidRPr="00B45CF8">
              <w:rPr>
                <w:sz w:val="22"/>
                <w:szCs w:val="22"/>
              </w:rPr>
              <w:t>1.37</w:t>
            </w:r>
          </w:p>
        </w:tc>
        <w:tc>
          <w:tcPr>
            <w:tcW w:w="1504" w:type="dxa"/>
            <w:shd w:val="clear" w:color="auto" w:fill="FBE4D5" w:themeFill="accent2" w:themeFillTint="33"/>
          </w:tcPr>
          <w:p w14:paraId="35A50D8B" w14:textId="77777777" w:rsidR="003F4334" w:rsidRPr="00B45CF8" w:rsidRDefault="003F4334" w:rsidP="00126B27">
            <w:pPr>
              <w:rPr>
                <w:sz w:val="22"/>
                <w:szCs w:val="22"/>
              </w:rPr>
            </w:pPr>
            <w:r w:rsidRPr="00B45CF8">
              <w:rPr>
                <w:sz w:val="22"/>
                <w:szCs w:val="22"/>
              </w:rPr>
              <w:t>19.45</w:t>
            </w:r>
          </w:p>
        </w:tc>
        <w:tc>
          <w:tcPr>
            <w:tcW w:w="1339" w:type="dxa"/>
            <w:shd w:val="clear" w:color="auto" w:fill="FBE4D5" w:themeFill="accent2" w:themeFillTint="33"/>
          </w:tcPr>
          <w:p w14:paraId="180566AA" w14:textId="77777777" w:rsidR="003F4334" w:rsidRPr="00B45CF8" w:rsidRDefault="003F4334" w:rsidP="00126B27">
            <w:pPr>
              <w:rPr>
                <w:sz w:val="22"/>
                <w:szCs w:val="22"/>
              </w:rPr>
            </w:pPr>
            <w:r w:rsidRPr="00B45CF8">
              <w:rPr>
                <w:sz w:val="22"/>
                <w:szCs w:val="22"/>
              </w:rPr>
              <w:t>.866</w:t>
            </w:r>
          </w:p>
        </w:tc>
      </w:tr>
      <w:tr w:rsidR="003F4334" w:rsidRPr="00B45CF8" w14:paraId="191B6D77" w14:textId="77777777" w:rsidTr="00126B27">
        <w:tc>
          <w:tcPr>
            <w:tcW w:w="3385" w:type="dxa"/>
          </w:tcPr>
          <w:p w14:paraId="160D7462" w14:textId="77777777" w:rsidR="003F4334" w:rsidRPr="00B45CF8" w:rsidRDefault="003F4334" w:rsidP="00126B27">
            <w:pPr>
              <w:rPr>
                <w:sz w:val="22"/>
                <w:szCs w:val="22"/>
              </w:rPr>
            </w:pPr>
            <w:r w:rsidRPr="00B45CF8">
              <w:rPr>
                <w:sz w:val="22"/>
                <w:szCs w:val="22"/>
              </w:rPr>
              <w:t>Self-awareness</w:t>
            </w:r>
          </w:p>
        </w:tc>
        <w:tc>
          <w:tcPr>
            <w:tcW w:w="1067" w:type="dxa"/>
          </w:tcPr>
          <w:p w14:paraId="1D369E75" w14:textId="77777777" w:rsidR="003F4334" w:rsidRPr="00B45CF8" w:rsidRDefault="003F4334" w:rsidP="00126B27">
            <w:pPr>
              <w:rPr>
                <w:sz w:val="22"/>
                <w:szCs w:val="22"/>
              </w:rPr>
            </w:pPr>
            <w:r w:rsidRPr="00B45CF8">
              <w:rPr>
                <w:sz w:val="22"/>
                <w:szCs w:val="22"/>
              </w:rPr>
              <w:t>.911</w:t>
            </w:r>
          </w:p>
        </w:tc>
        <w:tc>
          <w:tcPr>
            <w:tcW w:w="4178" w:type="dxa"/>
            <w:gridSpan w:val="3"/>
            <w:vMerge w:val="restart"/>
          </w:tcPr>
          <w:p w14:paraId="5369B396" w14:textId="77777777" w:rsidR="003F4334" w:rsidRPr="00B45CF8" w:rsidRDefault="003F4334" w:rsidP="00126B27">
            <w:pPr>
              <w:rPr>
                <w:sz w:val="22"/>
                <w:szCs w:val="22"/>
              </w:rPr>
            </w:pPr>
          </w:p>
        </w:tc>
      </w:tr>
      <w:tr w:rsidR="003F4334" w:rsidRPr="00B45CF8" w14:paraId="7294A963" w14:textId="77777777" w:rsidTr="00126B27">
        <w:tc>
          <w:tcPr>
            <w:tcW w:w="3385" w:type="dxa"/>
          </w:tcPr>
          <w:p w14:paraId="4C433E41" w14:textId="77777777" w:rsidR="003F4334" w:rsidRPr="00B45CF8" w:rsidRDefault="003F4334" w:rsidP="00126B27">
            <w:pPr>
              <w:rPr>
                <w:sz w:val="22"/>
                <w:szCs w:val="22"/>
              </w:rPr>
            </w:pPr>
            <w:r w:rsidRPr="00B45CF8">
              <w:rPr>
                <w:sz w:val="22"/>
                <w:szCs w:val="22"/>
              </w:rPr>
              <w:t>Self-confidence</w:t>
            </w:r>
          </w:p>
        </w:tc>
        <w:tc>
          <w:tcPr>
            <w:tcW w:w="1067" w:type="dxa"/>
          </w:tcPr>
          <w:p w14:paraId="4AB81D27" w14:textId="77777777" w:rsidR="003F4334" w:rsidRPr="00B45CF8" w:rsidRDefault="003F4334" w:rsidP="00126B27">
            <w:pPr>
              <w:rPr>
                <w:sz w:val="22"/>
                <w:szCs w:val="22"/>
              </w:rPr>
            </w:pPr>
            <w:r w:rsidRPr="00B45CF8">
              <w:rPr>
                <w:sz w:val="22"/>
                <w:szCs w:val="22"/>
              </w:rPr>
              <w:t>.923</w:t>
            </w:r>
          </w:p>
        </w:tc>
        <w:tc>
          <w:tcPr>
            <w:tcW w:w="4178" w:type="dxa"/>
            <w:gridSpan w:val="3"/>
            <w:vMerge/>
          </w:tcPr>
          <w:p w14:paraId="14433D55" w14:textId="77777777" w:rsidR="003F4334" w:rsidRPr="00B45CF8" w:rsidRDefault="003F4334" w:rsidP="00126B27">
            <w:pPr>
              <w:rPr>
                <w:sz w:val="22"/>
                <w:szCs w:val="22"/>
              </w:rPr>
            </w:pPr>
          </w:p>
        </w:tc>
      </w:tr>
      <w:tr w:rsidR="003F4334" w:rsidRPr="00B45CF8" w14:paraId="60AD27F4" w14:textId="77777777" w:rsidTr="00126B27">
        <w:tc>
          <w:tcPr>
            <w:tcW w:w="3385" w:type="dxa"/>
          </w:tcPr>
          <w:p w14:paraId="4C332E0E" w14:textId="77777777" w:rsidR="003F4334" w:rsidRPr="00B45CF8" w:rsidRDefault="003F4334" w:rsidP="00126B27">
            <w:pPr>
              <w:rPr>
                <w:sz w:val="22"/>
                <w:szCs w:val="22"/>
              </w:rPr>
            </w:pPr>
            <w:r w:rsidRPr="00B45CF8">
              <w:rPr>
                <w:sz w:val="22"/>
                <w:szCs w:val="22"/>
              </w:rPr>
              <w:t>Self-improvement</w:t>
            </w:r>
          </w:p>
        </w:tc>
        <w:tc>
          <w:tcPr>
            <w:tcW w:w="1067" w:type="dxa"/>
          </w:tcPr>
          <w:p w14:paraId="627AA8EC" w14:textId="77777777" w:rsidR="003F4334" w:rsidRPr="00B45CF8" w:rsidRDefault="003F4334" w:rsidP="00126B27">
            <w:pPr>
              <w:rPr>
                <w:sz w:val="22"/>
                <w:szCs w:val="22"/>
              </w:rPr>
            </w:pPr>
            <w:r w:rsidRPr="00B45CF8">
              <w:rPr>
                <w:sz w:val="22"/>
                <w:szCs w:val="22"/>
              </w:rPr>
              <w:t>.777</w:t>
            </w:r>
          </w:p>
        </w:tc>
        <w:tc>
          <w:tcPr>
            <w:tcW w:w="4178" w:type="dxa"/>
            <w:gridSpan w:val="3"/>
            <w:vMerge/>
          </w:tcPr>
          <w:p w14:paraId="16AF5DC6" w14:textId="77777777" w:rsidR="003F4334" w:rsidRPr="00B45CF8" w:rsidRDefault="003F4334" w:rsidP="00126B27">
            <w:pPr>
              <w:rPr>
                <w:sz w:val="22"/>
                <w:szCs w:val="22"/>
              </w:rPr>
            </w:pPr>
          </w:p>
        </w:tc>
      </w:tr>
      <w:tr w:rsidR="003F4334" w:rsidRPr="00B45CF8" w14:paraId="1231F744" w14:textId="77777777" w:rsidTr="00126B27">
        <w:tc>
          <w:tcPr>
            <w:tcW w:w="3385" w:type="dxa"/>
          </w:tcPr>
          <w:p w14:paraId="6DE2B03A" w14:textId="77777777" w:rsidR="003F4334" w:rsidRPr="00B45CF8" w:rsidRDefault="003F4334" w:rsidP="00126B27">
            <w:pPr>
              <w:rPr>
                <w:sz w:val="22"/>
                <w:szCs w:val="22"/>
              </w:rPr>
            </w:pPr>
            <w:r w:rsidRPr="00B45CF8">
              <w:rPr>
                <w:sz w:val="22"/>
                <w:szCs w:val="22"/>
              </w:rPr>
              <w:t>Personal growth</w:t>
            </w:r>
          </w:p>
        </w:tc>
        <w:tc>
          <w:tcPr>
            <w:tcW w:w="1067" w:type="dxa"/>
          </w:tcPr>
          <w:p w14:paraId="2C8F9330" w14:textId="77777777" w:rsidR="003F4334" w:rsidRPr="00B45CF8" w:rsidRDefault="003F4334" w:rsidP="00126B27">
            <w:pPr>
              <w:rPr>
                <w:sz w:val="22"/>
                <w:szCs w:val="22"/>
              </w:rPr>
            </w:pPr>
            <w:r w:rsidRPr="00B45CF8">
              <w:rPr>
                <w:sz w:val="22"/>
                <w:szCs w:val="22"/>
              </w:rPr>
              <w:t>.748</w:t>
            </w:r>
          </w:p>
        </w:tc>
        <w:tc>
          <w:tcPr>
            <w:tcW w:w="4178" w:type="dxa"/>
            <w:gridSpan w:val="3"/>
            <w:vMerge/>
          </w:tcPr>
          <w:p w14:paraId="1B0E647E" w14:textId="77777777" w:rsidR="003F4334" w:rsidRPr="00B45CF8" w:rsidRDefault="003F4334" w:rsidP="00126B27">
            <w:pPr>
              <w:rPr>
                <w:sz w:val="22"/>
                <w:szCs w:val="22"/>
              </w:rPr>
            </w:pPr>
          </w:p>
        </w:tc>
      </w:tr>
      <w:tr w:rsidR="003F4334" w:rsidRPr="00B45CF8" w14:paraId="2F69CDF4" w14:textId="77777777" w:rsidTr="00126B27">
        <w:tc>
          <w:tcPr>
            <w:tcW w:w="3385" w:type="dxa"/>
          </w:tcPr>
          <w:p w14:paraId="21E795BD" w14:textId="77777777" w:rsidR="003F4334" w:rsidRPr="00B45CF8" w:rsidRDefault="003F4334" w:rsidP="00126B27">
            <w:pPr>
              <w:rPr>
                <w:sz w:val="22"/>
                <w:szCs w:val="22"/>
              </w:rPr>
            </w:pPr>
            <w:r w:rsidRPr="00B45CF8">
              <w:rPr>
                <w:sz w:val="22"/>
                <w:szCs w:val="22"/>
              </w:rPr>
              <w:t>Replenish myself</w:t>
            </w:r>
          </w:p>
        </w:tc>
        <w:tc>
          <w:tcPr>
            <w:tcW w:w="1067" w:type="dxa"/>
          </w:tcPr>
          <w:p w14:paraId="4C6849AD" w14:textId="77777777" w:rsidR="003F4334" w:rsidRPr="00B45CF8" w:rsidRDefault="003F4334" w:rsidP="00126B27">
            <w:pPr>
              <w:rPr>
                <w:sz w:val="22"/>
                <w:szCs w:val="22"/>
              </w:rPr>
            </w:pPr>
            <w:r w:rsidRPr="00B45CF8">
              <w:rPr>
                <w:sz w:val="22"/>
                <w:szCs w:val="22"/>
              </w:rPr>
              <w:t>.600</w:t>
            </w:r>
          </w:p>
        </w:tc>
        <w:tc>
          <w:tcPr>
            <w:tcW w:w="4178" w:type="dxa"/>
            <w:gridSpan w:val="3"/>
            <w:vMerge/>
          </w:tcPr>
          <w:p w14:paraId="57DF5FC4" w14:textId="77777777" w:rsidR="003F4334" w:rsidRPr="00B45CF8" w:rsidRDefault="003F4334" w:rsidP="00126B27">
            <w:pPr>
              <w:rPr>
                <w:sz w:val="22"/>
                <w:szCs w:val="22"/>
              </w:rPr>
            </w:pPr>
          </w:p>
        </w:tc>
      </w:tr>
      <w:tr w:rsidR="003F4334" w:rsidRPr="00B45CF8" w14:paraId="1F5851DF" w14:textId="77777777" w:rsidTr="00126B27">
        <w:tc>
          <w:tcPr>
            <w:tcW w:w="3385" w:type="dxa"/>
          </w:tcPr>
          <w:p w14:paraId="090EC4C3" w14:textId="77777777" w:rsidR="003F4334" w:rsidRPr="00B45CF8" w:rsidRDefault="003F4334" w:rsidP="00126B27">
            <w:pPr>
              <w:rPr>
                <w:sz w:val="22"/>
                <w:szCs w:val="22"/>
              </w:rPr>
            </w:pPr>
            <w:r w:rsidRPr="00B45CF8">
              <w:rPr>
                <w:sz w:val="22"/>
                <w:szCs w:val="22"/>
              </w:rPr>
              <w:t>Happiness</w:t>
            </w:r>
          </w:p>
        </w:tc>
        <w:tc>
          <w:tcPr>
            <w:tcW w:w="1067" w:type="dxa"/>
          </w:tcPr>
          <w:p w14:paraId="169F2C62" w14:textId="77777777" w:rsidR="003F4334" w:rsidRPr="00B45CF8" w:rsidRDefault="003F4334" w:rsidP="00126B27">
            <w:pPr>
              <w:rPr>
                <w:sz w:val="22"/>
                <w:szCs w:val="22"/>
              </w:rPr>
            </w:pPr>
            <w:r w:rsidRPr="00B45CF8">
              <w:rPr>
                <w:sz w:val="22"/>
                <w:szCs w:val="22"/>
              </w:rPr>
              <w:t>.821</w:t>
            </w:r>
          </w:p>
        </w:tc>
        <w:tc>
          <w:tcPr>
            <w:tcW w:w="4178" w:type="dxa"/>
            <w:gridSpan w:val="3"/>
            <w:vMerge/>
          </w:tcPr>
          <w:p w14:paraId="73766046" w14:textId="77777777" w:rsidR="003F4334" w:rsidRPr="00B45CF8" w:rsidRDefault="003F4334" w:rsidP="00126B27">
            <w:pPr>
              <w:rPr>
                <w:sz w:val="22"/>
                <w:szCs w:val="22"/>
              </w:rPr>
            </w:pPr>
          </w:p>
        </w:tc>
      </w:tr>
      <w:tr w:rsidR="003F4334" w:rsidRPr="00B45CF8" w14:paraId="7059796D" w14:textId="77777777" w:rsidTr="00126B27">
        <w:tc>
          <w:tcPr>
            <w:tcW w:w="3385" w:type="dxa"/>
          </w:tcPr>
          <w:p w14:paraId="1A4995FB" w14:textId="77777777" w:rsidR="003F4334" w:rsidRPr="00B45CF8" w:rsidRDefault="003F4334" w:rsidP="00126B27">
            <w:pPr>
              <w:rPr>
                <w:sz w:val="22"/>
                <w:szCs w:val="22"/>
              </w:rPr>
            </w:pPr>
            <w:r w:rsidRPr="00B45CF8">
              <w:rPr>
                <w:sz w:val="22"/>
                <w:szCs w:val="22"/>
              </w:rPr>
              <w:t>A sense of achievement</w:t>
            </w:r>
          </w:p>
        </w:tc>
        <w:tc>
          <w:tcPr>
            <w:tcW w:w="1067" w:type="dxa"/>
          </w:tcPr>
          <w:p w14:paraId="140B79FB" w14:textId="77777777" w:rsidR="003F4334" w:rsidRPr="00B45CF8" w:rsidRDefault="003F4334" w:rsidP="00126B27">
            <w:pPr>
              <w:rPr>
                <w:sz w:val="22"/>
                <w:szCs w:val="22"/>
              </w:rPr>
            </w:pPr>
            <w:r w:rsidRPr="00B45CF8">
              <w:rPr>
                <w:sz w:val="22"/>
                <w:szCs w:val="22"/>
              </w:rPr>
              <w:t>.809</w:t>
            </w:r>
          </w:p>
        </w:tc>
        <w:tc>
          <w:tcPr>
            <w:tcW w:w="4178" w:type="dxa"/>
            <w:gridSpan w:val="3"/>
            <w:vMerge/>
          </w:tcPr>
          <w:p w14:paraId="175343B7" w14:textId="77777777" w:rsidR="003F4334" w:rsidRPr="00B45CF8" w:rsidRDefault="003F4334" w:rsidP="00126B27">
            <w:pPr>
              <w:rPr>
                <w:sz w:val="22"/>
                <w:szCs w:val="22"/>
              </w:rPr>
            </w:pPr>
          </w:p>
        </w:tc>
      </w:tr>
      <w:tr w:rsidR="003F4334" w:rsidRPr="00B45CF8" w14:paraId="725D2CC8" w14:textId="77777777" w:rsidTr="00126B27">
        <w:tc>
          <w:tcPr>
            <w:tcW w:w="3385" w:type="dxa"/>
          </w:tcPr>
          <w:p w14:paraId="33944269" w14:textId="77777777" w:rsidR="003F4334" w:rsidRPr="00B45CF8" w:rsidRDefault="003F4334" w:rsidP="00126B27">
            <w:pPr>
              <w:rPr>
                <w:sz w:val="22"/>
                <w:szCs w:val="22"/>
              </w:rPr>
            </w:pPr>
            <w:r w:rsidRPr="00B45CF8">
              <w:rPr>
                <w:sz w:val="22"/>
                <w:szCs w:val="22"/>
              </w:rPr>
              <w:t>Peace of mind</w:t>
            </w:r>
          </w:p>
        </w:tc>
        <w:tc>
          <w:tcPr>
            <w:tcW w:w="1067" w:type="dxa"/>
          </w:tcPr>
          <w:p w14:paraId="59C47AB4" w14:textId="77777777" w:rsidR="003F4334" w:rsidRPr="00B45CF8" w:rsidRDefault="003F4334" w:rsidP="00126B27">
            <w:pPr>
              <w:rPr>
                <w:sz w:val="22"/>
                <w:szCs w:val="22"/>
              </w:rPr>
            </w:pPr>
            <w:r w:rsidRPr="00B45CF8">
              <w:rPr>
                <w:sz w:val="22"/>
                <w:szCs w:val="22"/>
              </w:rPr>
              <w:t>.640</w:t>
            </w:r>
          </w:p>
        </w:tc>
        <w:tc>
          <w:tcPr>
            <w:tcW w:w="4178" w:type="dxa"/>
            <w:gridSpan w:val="3"/>
            <w:vMerge/>
          </w:tcPr>
          <w:p w14:paraId="61A42CF2" w14:textId="77777777" w:rsidR="003F4334" w:rsidRPr="00B45CF8" w:rsidRDefault="003F4334" w:rsidP="00126B27">
            <w:pPr>
              <w:rPr>
                <w:sz w:val="22"/>
                <w:szCs w:val="22"/>
              </w:rPr>
            </w:pPr>
          </w:p>
        </w:tc>
      </w:tr>
      <w:tr w:rsidR="003F4334" w:rsidRPr="00B45CF8" w14:paraId="37EB8BDC" w14:textId="77777777" w:rsidTr="00126B27">
        <w:tc>
          <w:tcPr>
            <w:tcW w:w="3385" w:type="dxa"/>
          </w:tcPr>
          <w:p w14:paraId="7B8BF1EF" w14:textId="77777777" w:rsidR="003F4334" w:rsidRPr="00B45CF8" w:rsidRDefault="003F4334" w:rsidP="00126B27">
            <w:pPr>
              <w:rPr>
                <w:sz w:val="22"/>
                <w:szCs w:val="22"/>
              </w:rPr>
            </w:pPr>
            <w:r w:rsidRPr="00B45CF8">
              <w:rPr>
                <w:sz w:val="22"/>
                <w:szCs w:val="22"/>
              </w:rPr>
              <w:t>A sense of belonging</w:t>
            </w:r>
          </w:p>
        </w:tc>
        <w:tc>
          <w:tcPr>
            <w:tcW w:w="1067" w:type="dxa"/>
          </w:tcPr>
          <w:p w14:paraId="42CD52A3" w14:textId="77777777" w:rsidR="003F4334" w:rsidRPr="00B45CF8" w:rsidRDefault="003F4334" w:rsidP="00126B27">
            <w:pPr>
              <w:rPr>
                <w:sz w:val="22"/>
                <w:szCs w:val="22"/>
              </w:rPr>
            </w:pPr>
            <w:r w:rsidRPr="00B45CF8">
              <w:rPr>
                <w:sz w:val="22"/>
                <w:szCs w:val="22"/>
              </w:rPr>
              <w:t>.681</w:t>
            </w:r>
          </w:p>
        </w:tc>
        <w:tc>
          <w:tcPr>
            <w:tcW w:w="4178" w:type="dxa"/>
            <w:gridSpan w:val="3"/>
            <w:vMerge/>
          </w:tcPr>
          <w:p w14:paraId="59E817F2" w14:textId="77777777" w:rsidR="003F4334" w:rsidRPr="00B45CF8" w:rsidRDefault="003F4334" w:rsidP="00126B27">
            <w:pPr>
              <w:rPr>
                <w:sz w:val="22"/>
                <w:szCs w:val="22"/>
              </w:rPr>
            </w:pPr>
          </w:p>
        </w:tc>
      </w:tr>
      <w:tr w:rsidR="003F4334" w:rsidRPr="00B45CF8" w14:paraId="2FFE125C" w14:textId="77777777" w:rsidTr="00126B27">
        <w:tc>
          <w:tcPr>
            <w:tcW w:w="3385" w:type="dxa"/>
          </w:tcPr>
          <w:p w14:paraId="626154CE" w14:textId="77777777" w:rsidR="003F4334" w:rsidRPr="00B45CF8" w:rsidRDefault="003F4334" w:rsidP="00126B27">
            <w:pPr>
              <w:rPr>
                <w:sz w:val="22"/>
                <w:szCs w:val="22"/>
              </w:rPr>
            </w:pPr>
            <w:r w:rsidRPr="00B45CF8">
              <w:rPr>
                <w:sz w:val="22"/>
                <w:szCs w:val="22"/>
              </w:rPr>
              <w:t>A feeling of freedom</w:t>
            </w:r>
          </w:p>
        </w:tc>
        <w:tc>
          <w:tcPr>
            <w:tcW w:w="1067" w:type="dxa"/>
          </w:tcPr>
          <w:p w14:paraId="4AFF5387" w14:textId="77777777" w:rsidR="003F4334" w:rsidRPr="00B45CF8" w:rsidRDefault="003F4334" w:rsidP="00126B27">
            <w:pPr>
              <w:rPr>
                <w:sz w:val="22"/>
                <w:szCs w:val="22"/>
              </w:rPr>
            </w:pPr>
            <w:r w:rsidRPr="00B45CF8">
              <w:rPr>
                <w:sz w:val="22"/>
                <w:szCs w:val="22"/>
              </w:rPr>
              <w:t>.629</w:t>
            </w:r>
          </w:p>
        </w:tc>
        <w:tc>
          <w:tcPr>
            <w:tcW w:w="4178" w:type="dxa"/>
            <w:gridSpan w:val="3"/>
            <w:vMerge/>
          </w:tcPr>
          <w:p w14:paraId="40344313" w14:textId="77777777" w:rsidR="003F4334" w:rsidRPr="00B45CF8" w:rsidRDefault="003F4334" w:rsidP="00126B27">
            <w:pPr>
              <w:rPr>
                <w:sz w:val="22"/>
                <w:szCs w:val="22"/>
              </w:rPr>
            </w:pPr>
          </w:p>
        </w:tc>
      </w:tr>
    </w:tbl>
    <w:p w14:paraId="411320D3" w14:textId="77777777" w:rsidR="003F4334" w:rsidRDefault="003F4334" w:rsidP="003F4334">
      <w:pPr>
        <w:spacing w:line="480" w:lineRule="auto"/>
        <w:rPr>
          <w:rFonts w:eastAsiaTheme="minorEastAsia"/>
        </w:rPr>
      </w:pPr>
    </w:p>
    <w:p w14:paraId="15DF0A7C" w14:textId="77777777" w:rsidR="003F4334" w:rsidRDefault="003F4334" w:rsidP="003F4334">
      <w:pPr>
        <w:spacing w:line="480" w:lineRule="auto"/>
        <w:rPr>
          <w:rFonts w:eastAsiaTheme="minorEastAsia"/>
        </w:rPr>
      </w:pPr>
    </w:p>
    <w:p w14:paraId="28A1E3A2" w14:textId="77777777" w:rsidR="003F4334" w:rsidRDefault="003F4334" w:rsidP="003F4334"/>
    <w:p w14:paraId="65A6743F" w14:textId="77777777" w:rsidR="003F4334" w:rsidRDefault="003F4334" w:rsidP="003F4334"/>
    <w:p w14:paraId="3DC69025" w14:textId="77777777" w:rsidR="003F4334" w:rsidRDefault="003F4334" w:rsidP="003F4334"/>
    <w:p w14:paraId="0594AD91" w14:textId="77777777" w:rsidR="003F4334" w:rsidRDefault="003F4334" w:rsidP="003F4334"/>
    <w:p w14:paraId="33D34A26" w14:textId="77777777" w:rsidR="003F4334" w:rsidRDefault="003F4334" w:rsidP="003F4334"/>
    <w:p w14:paraId="4BD06FAB" w14:textId="77777777" w:rsidR="003F4334" w:rsidRDefault="003F4334" w:rsidP="003F4334"/>
    <w:p w14:paraId="1658C120" w14:textId="77777777" w:rsidR="003F4334" w:rsidRDefault="003F4334" w:rsidP="003F4334"/>
    <w:p w14:paraId="65F59F78" w14:textId="77777777" w:rsidR="003F4334" w:rsidRDefault="003F4334" w:rsidP="003F4334"/>
    <w:p w14:paraId="6BE38FCF" w14:textId="77777777" w:rsidR="00B755E0" w:rsidRPr="0008775F" w:rsidRDefault="00B755E0" w:rsidP="00B755E0">
      <w:pPr>
        <w:pStyle w:val="af4"/>
        <w:keepNext/>
        <w:rPr>
          <w:i w:val="0"/>
          <w:color w:val="000000" w:themeColor="text1"/>
          <w:sz w:val="24"/>
          <w:szCs w:val="24"/>
        </w:rPr>
      </w:pPr>
      <w:bookmarkStart w:id="141" w:name="_Toc61218249"/>
      <w:r w:rsidRPr="0008775F">
        <w:rPr>
          <w:b/>
          <w:i w:val="0"/>
          <w:color w:val="000000" w:themeColor="text1"/>
          <w:sz w:val="24"/>
          <w:szCs w:val="24"/>
        </w:rPr>
        <w:lastRenderedPageBreak/>
        <w:t xml:space="preserve">Table </w:t>
      </w:r>
      <w:r>
        <w:rPr>
          <w:b/>
          <w:i w:val="0"/>
          <w:color w:val="000000" w:themeColor="text1"/>
          <w:sz w:val="24"/>
          <w:szCs w:val="24"/>
        </w:rPr>
        <w:t>22</w:t>
      </w:r>
      <w:r w:rsidRPr="0008775F">
        <w:rPr>
          <w:b/>
          <w:i w:val="0"/>
          <w:color w:val="000000" w:themeColor="text1"/>
          <w:sz w:val="24"/>
          <w:szCs w:val="24"/>
        </w:rPr>
        <w:t>.</w:t>
      </w:r>
      <w:r w:rsidRPr="0008775F">
        <w:rPr>
          <w:i w:val="0"/>
          <w:color w:val="000000" w:themeColor="text1"/>
          <w:sz w:val="24"/>
          <w:szCs w:val="24"/>
        </w:rPr>
        <w:t xml:space="preserve"> Main-test: measurement model improvement</w:t>
      </w:r>
      <w:bookmarkEnd w:id="141"/>
      <w:r w:rsidRPr="0008775F">
        <w:rPr>
          <w:i w:val="0"/>
          <w:color w:val="000000" w:themeColor="text1"/>
          <w:sz w:val="24"/>
          <w:szCs w:val="24"/>
        </w:rPr>
        <w:t xml:space="preserve"> </w:t>
      </w:r>
    </w:p>
    <w:tbl>
      <w:tblPr>
        <w:tblStyle w:val="a8"/>
        <w:tblW w:w="0" w:type="auto"/>
        <w:tblLayout w:type="fixed"/>
        <w:tblLook w:val="04A0" w:firstRow="1" w:lastRow="0" w:firstColumn="1" w:lastColumn="0" w:noHBand="0" w:noVBand="1"/>
      </w:tblPr>
      <w:tblGrid>
        <w:gridCol w:w="948"/>
        <w:gridCol w:w="1567"/>
        <w:gridCol w:w="990"/>
        <w:gridCol w:w="990"/>
        <w:gridCol w:w="990"/>
        <w:gridCol w:w="990"/>
        <w:gridCol w:w="990"/>
        <w:gridCol w:w="1080"/>
      </w:tblGrid>
      <w:tr w:rsidR="00B755E0" w14:paraId="2F9EC76F" w14:textId="77777777" w:rsidTr="00126B27">
        <w:tc>
          <w:tcPr>
            <w:tcW w:w="948" w:type="dxa"/>
            <w:shd w:val="clear" w:color="auto" w:fill="D9D9D9" w:themeFill="background1" w:themeFillShade="D9"/>
            <w:vAlign w:val="center"/>
          </w:tcPr>
          <w:p w14:paraId="1410E440" w14:textId="77777777" w:rsidR="00B755E0" w:rsidRPr="004F5306" w:rsidRDefault="00B755E0" w:rsidP="00126B27">
            <w:pPr>
              <w:jc w:val="center"/>
              <w:rPr>
                <w:sz w:val="22"/>
                <w:szCs w:val="22"/>
              </w:rPr>
            </w:pPr>
            <w:r>
              <w:rPr>
                <w:sz w:val="22"/>
                <w:szCs w:val="22"/>
              </w:rPr>
              <w:t>CFA analysis</w:t>
            </w:r>
          </w:p>
        </w:tc>
        <w:tc>
          <w:tcPr>
            <w:tcW w:w="1567" w:type="dxa"/>
            <w:shd w:val="clear" w:color="auto" w:fill="D9D9D9" w:themeFill="background1" w:themeFillShade="D9"/>
            <w:vAlign w:val="center"/>
          </w:tcPr>
          <w:p w14:paraId="67111C07" w14:textId="77777777" w:rsidR="00B755E0" w:rsidRPr="004F5306" w:rsidRDefault="00B755E0" w:rsidP="00126B27">
            <w:pPr>
              <w:spacing w:line="480" w:lineRule="auto"/>
              <w:jc w:val="center"/>
              <w:rPr>
                <w:color w:val="000000" w:themeColor="text1"/>
                <w:sz w:val="22"/>
                <w:szCs w:val="22"/>
              </w:rPr>
            </w:pPr>
            <w:r w:rsidRPr="004F5306">
              <w:rPr>
                <w:rFonts w:eastAsiaTheme="minorEastAsia"/>
                <w:color w:val="000000" w:themeColor="text1"/>
                <w:sz w:val="22"/>
                <w:szCs w:val="22"/>
              </w:rPr>
              <w:t>χ</w:t>
            </w:r>
            <w:r w:rsidRPr="004F5306">
              <w:rPr>
                <w:rFonts w:eastAsiaTheme="minorEastAsia"/>
                <w:color w:val="000000" w:themeColor="text1"/>
                <w:sz w:val="22"/>
                <w:szCs w:val="22"/>
                <w:vertAlign w:val="superscript"/>
              </w:rPr>
              <w:t>2</w:t>
            </w:r>
            <w:r w:rsidRPr="004F5306">
              <w:rPr>
                <w:rFonts w:eastAsiaTheme="minorEastAsia"/>
                <w:color w:val="000000" w:themeColor="text1"/>
                <w:sz w:val="22"/>
                <w:szCs w:val="22"/>
              </w:rPr>
              <w:t>(df)</w:t>
            </w:r>
          </w:p>
        </w:tc>
        <w:tc>
          <w:tcPr>
            <w:tcW w:w="990" w:type="dxa"/>
            <w:shd w:val="clear" w:color="auto" w:fill="D9D9D9" w:themeFill="background1" w:themeFillShade="D9"/>
            <w:vAlign w:val="center"/>
          </w:tcPr>
          <w:p w14:paraId="166D1BE7" w14:textId="77777777" w:rsidR="00B755E0" w:rsidRPr="004F5306" w:rsidRDefault="00B755E0" w:rsidP="00126B27">
            <w:pPr>
              <w:spacing w:line="480" w:lineRule="auto"/>
              <w:jc w:val="center"/>
              <w:rPr>
                <w:color w:val="000000" w:themeColor="text1"/>
                <w:sz w:val="22"/>
                <w:szCs w:val="22"/>
              </w:rPr>
            </w:pPr>
            <w:r w:rsidRPr="004F5306">
              <w:rPr>
                <w:rFonts w:eastAsiaTheme="minorEastAsia"/>
                <w:color w:val="000000" w:themeColor="text1"/>
                <w:sz w:val="22"/>
                <w:szCs w:val="22"/>
              </w:rPr>
              <w:t>χ</w:t>
            </w:r>
            <w:r w:rsidRPr="004F5306">
              <w:rPr>
                <w:rFonts w:eastAsiaTheme="minorEastAsia"/>
                <w:color w:val="000000" w:themeColor="text1"/>
                <w:sz w:val="22"/>
                <w:szCs w:val="22"/>
                <w:vertAlign w:val="superscript"/>
              </w:rPr>
              <w:t>2</w:t>
            </w:r>
            <w:r w:rsidRPr="004F5306">
              <w:rPr>
                <w:rFonts w:eastAsiaTheme="minorEastAsia"/>
                <w:color w:val="000000" w:themeColor="text1"/>
                <w:sz w:val="22"/>
                <w:szCs w:val="22"/>
              </w:rPr>
              <w:t>/df</w:t>
            </w:r>
          </w:p>
        </w:tc>
        <w:tc>
          <w:tcPr>
            <w:tcW w:w="990" w:type="dxa"/>
            <w:shd w:val="clear" w:color="auto" w:fill="D9D9D9" w:themeFill="background1" w:themeFillShade="D9"/>
            <w:vAlign w:val="center"/>
          </w:tcPr>
          <w:p w14:paraId="72D41AD9" w14:textId="77777777" w:rsidR="00B755E0" w:rsidRPr="004F5306" w:rsidRDefault="00B755E0" w:rsidP="00126B27">
            <w:pPr>
              <w:spacing w:line="480" w:lineRule="auto"/>
              <w:jc w:val="center"/>
              <w:rPr>
                <w:sz w:val="22"/>
                <w:szCs w:val="22"/>
              </w:rPr>
            </w:pPr>
            <w:r w:rsidRPr="004F5306">
              <w:rPr>
                <w:sz w:val="22"/>
                <w:szCs w:val="22"/>
              </w:rPr>
              <w:t>GFI</w:t>
            </w:r>
          </w:p>
        </w:tc>
        <w:tc>
          <w:tcPr>
            <w:tcW w:w="990" w:type="dxa"/>
            <w:shd w:val="clear" w:color="auto" w:fill="D9D9D9" w:themeFill="background1" w:themeFillShade="D9"/>
            <w:vAlign w:val="center"/>
          </w:tcPr>
          <w:p w14:paraId="4E16DDEF" w14:textId="77777777" w:rsidR="00B755E0" w:rsidRPr="004F5306" w:rsidRDefault="00B755E0" w:rsidP="00126B27">
            <w:pPr>
              <w:spacing w:line="480" w:lineRule="auto"/>
              <w:jc w:val="center"/>
              <w:rPr>
                <w:sz w:val="22"/>
                <w:szCs w:val="22"/>
              </w:rPr>
            </w:pPr>
            <w:r w:rsidRPr="004F5306">
              <w:rPr>
                <w:sz w:val="22"/>
                <w:szCs w:val="22"/>
              </w:rPr>
              <w:t>NFI</w:t>
            </w:r>
          </w:p>
        </w:tc>
        <w:tc>
          <w:tcPr>
            <w:tcW w:w="990" w:type="dxa"/>
            <w:shd w:val="clear" w:color="auto" w:fill="D9D9D9" w:themeFill="background1" w:themeFillShade="D9"/>
            <w:vAlign w:val="center"/>
          </w:tcPr>
          <w:p w14:paraId="5E4CF144" w14:textId="77777777" w:rsidR="00B755E0" w:rsidRPr="004F5306" w:rsidRDefault="00B755E0" w:rsidP="00126B27">
            <w:pPr>
              <w:spacing w:line="480" w:lineRule="auto"/>
              <w:jc w:val="center"/>
              <w:rPr>
                <w:sz w:val="22"/>
                <w:szCs w:val="22"/>
              </w:rPr>
            </w:pPr>
            <w:r w:rsidRPr="004F5306">
              <w:rPr>
                <w:sz w:val="22"/>
                <w:szCs w:val="22"/>
              </w:rPr>
              <w:t>CFI</w:t>
            </w:r>
          </w:p>
        </w:tc>
        <w:tc>
          <w:tcPr>
            <w:tcW w:w="990" w:type="dxa"/>
            <w:shd w:val="clear" w:color="auto" w:fill="D9D9D9" w:themeFill="background1" w:themeFillShade="D9"/>
            <w:vAlign w:val="center"/>
          </w:tcPr>
          <w:p w14:paraId="48D09691" w14:textId="77777777" w:rsidR="00B755E0" w:rsidRPr="004F5306" w:rsidRDefault="00B755E0" w:rsidP="00126B27">
            <w:pPr>
              <w:spacing w:line="480" w:lineRule="auto"/>
              <w:jc w:val="center"/>
              <w:rPr>
                <w:sz w:val="22"/>
                <w:szCs w:val="22"/>
              </w:rPr>
            </w:pPr>
            <w:r w:rsidRPr="004F5306">
              <w:rPr>
                <w:sz w:val="22"/>
                <w:szCs w:val="22"/>
              </w:rPr>
              <w:t>TLI</w:t>
            </w:r>
          </w:p>
        </w:tc>
        <w:tc>
          <w:tcPr>
            <w:tcW w:w="1080" w:type="dxa"/>
            <w:shd w:val="clear" w:color="auto" w:fill="D9D9D9" w:themeFill="background1" w:themeFillShade="D9"/>
            <w:vAlign w:val="center"/>
          </w:tcPr>
          <w:p w14:paraId="052D22DA" w14:textId="77777777" w:rsidR="00B755E0" w:rsidRPr="004F5306" w:rsidRDefault="00B755E0" w:rsidP="00126B27">
            <w:pPr>
              <w:spacing w:line="480" w:lineRule="auto"/>
              <w:jc w:val="center"/>
              <w:rPr>
                <w:sz w:val="22"/>
                <w:szCs w:val="22"/>
              </w:rPr>
            </w:pPr>
            <w:r w:rsidRPr="004F5306">
              <w:rPr>
                <w:sz w:val="22"/>
                <w:szCs w:val="22"/>
              </w:rPr>
              <w:t>RMSEA</w:t>
            </w:r>
          </w:p>
        </w:tc>
      </w:tr>
      <w:tr w:rsidR="00B755E0" w14:paraId="35677722" w14:textId="77777777" w:rsidTr="00126B27">
        <w:tc>
          <w:tcPr>
            <w:tcW w:w="948" w:type="dxa"/>
            <w:vAlign w:val="center"/>
          </w:tcPr>
          <w:p w14:paraId="7955B6AD" w14:textId="77777777" w:rsidR="00B755E0" w:rsidRPr="004F5306" w:rsidRDefault="00B755E0" w:rsidP="00126B27">
            <w:pPr>
              <w:spacing w:line="480" w:lineRule="auto"/>
              <w:jc w:val="center"/>
              <w:rPr>
                <w:sz w:val="22"/>
                <w:szCs w:val="22"/>
              </w:rPr>
            </w:pPr>
            <w:r>
              <w:rPr>
                <w:sz w:val="22"/>
                <w:szCs w:val="22"/>
              </w:rPr>
              <w:t>1</w:t>
            </w:r>
            <w:r w:rsidRPr="004F5306">
              <w:rPr>
                <w:sz w:val="22"/>
                <w:szCs w:val="22"/>
                <w:vertAlign w:val="superscript"/>
              </w:rPr>
              <w:t>st</w:t>
            </w:r>
            <w:r>
              <w:rPr>
                <w:sz w:val="22"/>
                <w:szCs w:val="22"/>
              </w:rPr>
              <w:t xml:space="preserve"> CFA</w:t>
            </w:r>
          </w:p>
        </w:tc>
        <w:tc>
          <w:tcPr>
            <w:tcW w:w="1567" w:type="dxa"/>
            <w:vAlign w:val="center"/>
          </w:tcPr>
          <w:p w14:paraId="684E0461" w14:textId="77777777" w:rsidR="00B755E0" w:rsidRPr="004F5306" w:rsidRDefault="00B755E0" w:rsidP="00126B27">
            <w:pPr>
              <w:spacing w:line="480" w:lineRule="auto"/>
              <w:jc w:val="center"/>
              <w:rPr>
                <w:sz w:val="22"/>
                <w:szCs w:val="22"/>
              </w:rPr>
            </w:pPr>
            <w:r>
              <w:rPr>
                <w:sz w:val="22"/>
                <w:szCs w:val="22"/>
              </w:rPr>
              <w:t>2530.17(1025)</w:t>
            </w:r>
          </w:p>
        </w:tc>
        <w:tc>
          <w:tcPr>
            <w:tcW w:w="990" w:type="dxa"/>
            <w:vAlign w:val="center"/>
          </w:tcPr>
          <w:p w14:paraId="140AEF0F" w14:textId="77777777" w:rsidR="00B755E0" w:rsidRPr="004F5306" w:rsidRDefault="00B755E0" w:rsidP="00126B27">
            <w:pPr>
              <w:spacing w:line="480" w:lineRule="auto"/>
              <w:jc w:val="center"/>
              <w:rPr>
                <w:sz w:val="22"/>
                <w:szCs w:val="22"/>
              </w:rPr>
            </w:pPr>
            <w:r>
              <w:rPr>
                <w:sz w:val="22"/>
                <w:szCs w:val="22"/>
              </w:rPr>
              <w:t>3.472</w:t>
            </w:r>
          </w:p>
        </w:tc>
        <w:tc>
          <w:tcPr>
            <w:tcW w:w="990" w:type="dxa"/>
            <w:vAlign w:val="center"/>
          </w:tcPr>
          <w:p w14:paraId="0281C28F" w14:textId="77777777" w:rsidR="00B755E0" w:rsidRPr="004F5306" w:rsidRDefault="00B755E0" w:rsidP="00126B27">
            <w:pPr>
              <w:spacing w:line="480" w:lineRule="auto"/>
              <w:jc w:val="center"/>
              <w:rPr>
                <w:sz w:val="22"/>
                <w:szCs w:val="22"/>
              </w:rPr>
            </w:pPr>
            <w:r>
              <w:rPr>
                <w:sz w:val="22"/>
                <w:szCs w:val="22"/>
              </w:rPr>
              <w:t>.902</w:t>
            </w:r>
          </w:p>
        </w:tc>
        <w:tc>
          <w:tcPr>
            <w:tcW w:w="990" w:type="dxa"/>
            <w:vAlign w:val="center"/>
          </w:tcPr>
          <w:p w14:paraId="47118C97" w14:textId="77777777" w:rsidR="00B755E0" w:rsidRPr="004F5306" w:rsidRDefault="00B755E0" w:rsidP="00126B27">
            <w:pPr>
              <w:spacing w:line="480" w:lineRule="auto"/>
              <w:jc w:val="center"/>
              <w:rPr>
                <w:sz w:val="22"/>
                <w:szCs w:val="22"/>
              </w:rPr>
            </w:pPr>
            <w:r>
              <w:rPr>
                <w:sz w:val="22"/>
                <w:szCs w:val="22"/>
              </w:rPr>
              <w:t>.899</w:t>
            </w:r>
          </w:p>
        </w:tc>
        <w:tc>
          <w:tcPr>
            <w:tcW w:w="990" w:type="dxa"/>
            <w:vAlign w:val="center"/>
          </w:tcPr>
          <w:p w14:paraId="074B4FE2" w14:textId="77777777" w:rsidR="00B755E0" w:rsidRPr="004F5306" w:rsidRDefault="00B755E0" w:rsidP="00126B27">
            <w:pPr>
              <w:spacing w:line="480" w:lineRule="auto"/>
              <w:jc w:val="center"/>
              <w:rPr>
                <w:sz w:val="22"/>
                <w:szCs w:val="22"/>
              </w:rPr>
            </w:pPr>
            <w:r>
              <w:rPr>
                <w:sz w:val="22"/>
                <w:szCs w:val="22"/>
              </w:rPr>
              <w:t>.913</w:t>
            </w:r>
          </w:p>
        </w:tc>
        <w:tc>
          <w:tcPr>
            <w:tcW w:w="990" w:type="dxa"/>
            <w:vAlign w:val="center"/>
          </w:tcPr>
          <w:p w14:paraId="6F443F1B" w14:textId="77777777" w:rsidR="00B755E0" w:rsidRPr="004F5306" w:rsidRDefault="00B755E0" w:rsidP="00126B27">
            <w:pPr>
              <w:spacing w:line="480" w:lineRule="auto"/>
              <w:jc w:val="center"/>
              <w:rPr>
                <w:sz w:val="22"/>
                <w:szCs w:val="22"/>
              </w:rPr>
            </w:pPr>
            <w:r>
              <w:rPr>
                <w:sz w:val="22"/>
                <w:szCs w:val="22"/>
              </w:rPr>
              <w:t>.891</w:t>
            </w:r>
          </w:p>
        </w:tc>
        <w:tc>
          <w:tcPr>
            <w:tcW w:w="1080" w:type="dxa"/>
            <w:vAlign w:val="center"/>
          </w:tcPr>
          <w:p w14:paraId="2835DCE1" w14:textId="77777777" w:rsidR="00B755E0" w:rsidRPr="004F5306" w:rsidRDefault="00B755E0" w:rsidP="00126B27">
            <w:pPr>
              <w:spacing w:line="480" w:lineRule="auto"/>
              <w:jc w:val="center"/>
              <w:rPr>
                <w:sz w:val="22"/>
                <w:szCs w:val="22"/>
              </w:rPr>
            </w:pPr>
            <w:r>
              <w:rPr>
                <w:sz w:val="22"/>
                <w:szCs w:val="22"/>
              </w:rPr>
              <w:t>.078</w:t>
            </w:r>
          </w:p>
        </w:tc>
      </w:tr>
      <w:tr w:rsidR="00B755E0" w14:paraId="30BBD522" w14:textId="77777777" w:rsidTr="00126B27">
        <w:tc>
          <w:tcPr>
            <w:tcW w:w="948" w:type="dxa"/>
            <w:vAlign w:val="center"/>
          </w:tcPr>
          <w:p w14:paraId="5D52338F" w14:textId="77777777" w:rsidR="00B755E0" w:rsidRPr="004F5306" w:rsidRDefault="00B755E0" w:rsidP="00126B27">
            <w:pPr>
              <w:spacing w:line="480" w:lineRule="auto"/>
              <w:jc w:val="center"/>
              <w:rPr>
                <w:sz w:val="22"/>
                <w:szCs w:val="22"/>
              </w:rPr>
            </w:pPr>
            <w:r w:rsidRPr="004F5306">
              <w:rPr>
                <w:sz w:val="22"/>
                <w:szCs w:val="22"/>
              </w:rPr>
              <w:t>2</w:t>
            </w:r>
            <w:r w:rsidRPr="004F5306">
              <w:rPr>
                <w:sz w:val="22"/>
                <w:szCs w:val="22"/>
                <w:vertAlign w:val="superscript"/>
              </w:rPr>
              <w:t>nd</w:t>
            </w:r>
            <w:r>
              <w:rPr>
                <w:sz w:val="22"/>
                <w:szCs w:val="22"/>
                <w:vertAlign w:val="superscript"/>
              </w:rPr>
              <w:t xml:space="preserve"> </w:t>
            </w:r>
            <w:r w:rsidRPr="004F5306">
              <w:rPr>
                <w:sz w:val="22"/>
                <w:szCs w:val="22"/>
              </w:rPr>
              <w:t>CFA</w:t>
            </w:r>
          </w:p>
        </w:tc>
        <w:tc>
          <w:tcPr>
            <w:tcW w:w="1567" w:type="dxa"/>
            <w:vAlign w:val="center"/>
          </w:tcPr>
          <w:p w14:paraId="3590D77B" w14:textId="77777777" w:rsidR="00B755E0" w:rsidRPr="004F5306" w:rsidRDefault="00B755E0" w:rsidP="00126B27">
            <w:pPr>
              <w:spacing w:line="480" w:lineRule="auto"/>
              <w:jc w:val="center"/>
              <w:rPr>
                <w:sz w:val="22"/>
                <w:szCs w:val="22"/>
              </w:rPr>
            </w:pPr>
            <w:r>
              <w:rPr>
                <w:sz w:val="22"/>
                <w:szCs w:val="22"/>
              </w:rPr>
              <w:t>1389.12(842)</w:t>
            </w:r>
          </w:p>
        </w:tc>
        <w:tc>
          <w:tcPr>
            <w:tcW w:w="990" w:type="dxa"/>
            <w:vAlign w:val="center"/>
          </w:tcPr>
          <w:p w14:paraId="10A75E0E" w14:textId="77777777" w:rsidR="00B755E0" w:rsidRPr="004F5306" w:rsidRDefault="00B755E0" w:rsidP="00126B27">
            <w:pPr>
              <w:spacing w:line="480" w:lineRule="auto"/>
              <w:jc w:val="center"/>
              <w:rPr>
                <w:sz w:val="22"/>
                <w:szCs w:val="22"/>
              </w:rPr>
            </w:pPr>
            <w:r>
              <w:rPr>
                <w:sz w:val="22"/>
                <w:szCs w:val="22"/>
              </w:rPr>
              <w:t>2.570</w:t>
            </w:r>
          </w:p>
        </w:tc>
        <w:tc>
          <w:tcPr>
            <w:tcW w:w="990" w:type="dxa"/>
            <w:vAlign w:val="center"/>
          </w:tcPr>
          <w:p w14:paraId="7FD006CA" w14:textId="77777777" w:rsidR="00B755E0" w:rsidRPr="004F5306" w:rsidRDefault="00B755E0" w:rsidP="00126B27">
            <w:pPr>
              <w:spacing w:line="480" w:lineRule="auto"/>
              <w:jc w:val="center"/>
              <w:rPr>
                <w:sz w:val="22"/>
                <w:szCs w:val="22"/>
              </w:rPr>
            </w:pPr>
            <w:r>
              <w:rPr>
                <w:sz w:val="22"/>
                <w:szCs w:val="22"/>
              </w:rPr>
              <w:t>.973</w:t>
            </w:r>
          </w:p>
        </w:tc>
        <w:tc>
          <w:tcPr>
            <w:tcW w:w="990" w:type="dxa"/>
            <w:vAlign w:val="center"/>
          </w:tcPr>
          <w:p w14:paraId="6AA16D10" w14:textId="77777777" w:rsidR="00B755E0" w:rsidRPr="004F5306" w:rsidRDefault="00B755E0" w:rsidP="00126B27">
            <w:pPr>
              <w:spacing w:line="480" w:lineRule="auto"/>
              <w:jc w:val="center"/>
              <w:rPr>
                <w:sz w:val="22"/>
                <w:szCs w:val="22"/>
              </w:rPr>
            </w:pPr>
            <w:r>
              <w:rPr>
                <w:sz w:val="22"/>
                <w:szCs w:val="22"/>
              </w:rPr>
              <w:t>.961</w:t>
            </w:r>
          </w:p>
        </w:tc>
        <w:tc>
          <w:tcPr>
            <w:tcW w:w="990" w:type="dxa"/>
            <w:vAlign w:val="center"/>
          </w:tcPr>
          <w:p w14:paraId="4DE1FE6A" w14:textId="77777777" w:rsidR="00B755E0" w:rsidRPr="004F5306" w:rsidRDefault="00B755E0" w:rsidP="00126B27">
            <w:pPr>
              <w:spacing w:line="480" w:lineRule="auto"/>
              <w:jc w:val="center"/>
              <w:rPr>
                <w:sz w:val="22"/>
                <w:szCs w:val="22"/>
              </w:rPr>
            </w:pPr>
            <w:r>
              <w:rPr>
                <w:sz w:val="22"/>
                <w:szCs w:val="22"/>
              </w:rPr>
              <w:t>.935</w:t>
            </w:r>
          </w:p>
        </w:tc>
        <w:tc>
          <w:tcPr>
            <w:tcW w:w="990" w:type="dxa"/>
            <w:vAlign w:val="center"/>
          </w:tcPr>
          <w:p w14:paraId="71EA0F28" w14:textId="77777777" w:rsidR="00B755E0" w:rsidRPr="004F5306" w:rsidRDefault="00B755E0" w:rsidP="00126B27">
            <w:pPr>
              <w:spacing w:line="480" w:lineRule="auto"/>
              <w:jc w:val="center"/>
              <w:rPr>
                <w:sz w:val="22"/>
                <w:szCs w:val="22"/>
              </w:rPr>
            </w:pPr>
            <w:r>
              <w:rPr>
                <w:sz w:val="22"/>
                <w:szCs w:val="22"/>
              </w:rPr>
              <w:t>.928</w:t>
            </w:r>
          </w:p>
        </w:tc>
        <w:tc>
          <w:tcPr>
            <w:tcW w:w="1080" w:type="dxa"/>
            <w:vAlign w:val="center"/>
          </w:tcPr>
          <w:p w14:paraId="3B546BE4" w14:textId="77777777" w:rsidR="00B755E0" w:rsidRPr="004F5306" w:rsidRDefault="00B755E0" w:rsidP="00126B27">
            <w:pPr>
              <w:spacing w:line="480" w:lineRule="auto"/>
              <w:jc w:val="center"/>
              <w:rPr>
                <w:sz w:val="22"/>
                <w:szCs w:val="22"/>
              </w:rPr>
            </w:pPr>
            <w:r>
              <w:rPr>
                <w:sz w:val="22"/>
                <w:szCs w:val="22"/>
              </w:rPr>
              <w:t>.061</w:t>
            </w:r>
          </w:p>
        </w:tc>
      </w:tr>
      <w:tr w:rsidR="00B755E0" w14:paraId="31D334C2" w14:textId="77777777" w:rsidTr="00126B27">
        <w:tc>
          <w:tcPr>
            <w:tcW w:w="8545" w:type="dxa"/>
            <w:gridSpan w:val="8"/>
          </w:tcPr>
          <w:p w14:paraId="30EC41E2" w14:textId="77777777" w:rsidR="00B755E0" w:rsidRPr="004F5306" w:rsidRDefault="00B755E0" w:rsidP="00126B27">
            <w:pPr>
              <w:pStyle w:val="a3"/>
              <w:numPr>
                <w:ilvl w:val="0"/>
                <w:numId w:val="36"/>
              </w:numPr>
              <w:rPr>
                <w:rFonts w:ascii="Times New Roman" w:hAnsi="Times New Roman" w:cs="Times New Roman"/>
                <w:sz w:val="22"/>
                <w:szCs w:val="22"/>
              </w:rPr>
            </w:pPr>
            <w:r w:rsidRPr="004F5306">
              <w:rPr>
                <w:rFonts w:ascii="Times New Roman" w:hAnsi="Times New Roman" w:cs="Times New Roman"/>
                <w:sz w:val="22"/>
                <w:szCs w:val="22"/>
              </w:rPr>
              <w:t>Modification</w:t>
            </w:r>
          </w:p>
          <w:p w14:paraId="72A84E58" w14:textId="77777777" w:rsidR="00B755E0" w:rsidRDefault="00B755E0" w:rsidP="00126B27">
            <w:pPr>
              <w:rPr>
                <w:sz w:val="22"/>
                <w:szCs w:val="22"/>
              </w:rPr>
            </w:pPr>
          </w:p>
          <w:p w14:paraId="3DD27E9B" w14:textId="77777777" w:rsidR="00B755E0" w:rsidRDefault="00B755E0" w:rsidP="00126B27">
            <w:pPr>
              <w:rPr>
                <w:sz w:val="22"/>
                <w:szCs w:val="22"/>
              </w:rPr>
            </w:pPr>
            <w:r>
              <w:rPr>
                <w:sz w:val="22"/>
                <w:szCs w:val="22"/>
              </w:rPr>
              <w:t xml:space="preserve">Removed seven items: </w:t>
            </w:r>
            <w:r w:rsidRPr="00EC501B">
              <w:rPr>
                <w:sz w:val="22"/>
                <w:szCs w:val="22"/>
              </w:rPr>
              <w:t>ATT6, CON9, CON17, MIN3, VAL3, VAL 13, RF4</w:t>
            </w:r>
          </w:p>
          <w:p w14:paraId="4F4FC4DE" w14:textId="77777777" w:rsidR="00B755E0" w:rsidRDefault="00B755E0" w:rsidP="00126B27">
            <w:pPr>
              <w:rPr>
                <w:sz w:val="22"/>
                <w:szCs w:val="22"/>
              </w:rPr>
            </w:pPr>
          </w:p>
          <w:p w14:paraId="42405A35" w14:textId="77777777" w:rsidR="00B755E0" w:rsidRDefault="00B755E0" w:rsidP="00126B27">
            <w:pPr>
              <w:rPr>
                <w:sz w:val="22"/>
                <w:szCs w:val="22"/>
              </w:rPr>
            </w:pPr>
            <w:r>
              <w:rPr>
                <w:sz w:val="22"/>
                <w:szCs w:val="22"/>
              </w:rPr>
              <w:t xml:space="preserve">Correlated the measurement errors of three pairs: </w:t>
            </w:r>
          </w:p>
          <w:p w14:paraId="39D169C3" w14:textId="77777777" w:rsidR="00B755E0" w:rsidRPr="004F5306" w:rsidRDefault="00B755E0" w:rsidP="00126B27">
            <w:pPr>
              <w:rPr>
                <w:sz w:val="22"/>
                <w:szCs w:val="22"/>
              </w:rPr>
            </w:pPr>
            <w:r w:rsidRPr="00EC501B">
              <w:rPr>
                <w:rFonts w:eastAsia="바탕"/>
                <w:sz w:val="22"/>
                <w:szCs w:val="22"/>
              </w:rPr>
              <w:t>ATT5 and ATT</w:t>
            </w:r>
            <w:r>
              <w:rPr>
                <w:rFonts w:eastAsia="바탕"/>
                <w:sz w:val="22"/>
                <w:szCs w:val="22"/>
              </w:rPr>
              <w:t>7</w:t>
            </w:r>
            <w:r w:rsidRPr="00EC501B">
              <w:rPr>
                <w:rFonts w:eastAsia="바탕"/>
                <w:sz w:val="22"/>
                <w:szCs w:val="22"/>
              </w:rPr>
              <w:t xml:space="preserve"> (MI= 56.024), CON5 and CON</w:t>
            </w:r>
            <w:r>
              <w:rPr>
                <w:rFonts w:eastAsia="바탕"/>
                <w:sz w:val="22"/>
                <w:szCs w:val="22"/>
              </w:rPr>
              <w:t>8</w:t>
            </w:r>
            <w:r w:rsidRPr="00EC501B">
              <w:rPr>
                <w:rFonts w:eastAsia="바탕"/>
                <w:sz w:val="22"/>
                <w:szCs w:val="22"/>
              </w:rPr>
              <w:t xml:space="preserve"> (MI=45.039), CON 12 and CON13</w:t>
            </w:r>
            <w:r>
              <w:rPr>
                <w:rFonts w:eastAsia="바탕"/>
                <w:sz w:val="22"/>
                <w:szCs w:val="22"/>
              </w:rPr>
              <w:t xml:space="preserve"> </w:t>
            </w:r>
            <w:r w:rsidRPr="00EC501B">
              <w:rPr>
                <w:rFonts w:eastAsia="바탕"/>
                <w:sz w:val="22"/>
                <w:szCs w:val="22"/>
              </w:rPr>
              <w:t>(MI=51.022</w:t>
            </w:r>
            <w:r>
              <w:rPr>
                <w:rFonts w:eastAsia="바탕"/>
                <w:sz w:val="22"/>
                <w:szCs w:val="22"/>
              </w:rPr>
              <w:t>)</w:t>
            </w:r>
          </w:p>
        </w:tc>
      </w:tr>
    </w:tbl>
    <w:p w14:paraId="0E9BC4EE" w14:textId="77777777" w:rsidR="00B755E0" w:rsidRDefault="00B755E0" w:rsidP="00B755E0">
      <w:pPr>
        <w:pStyle w:val="af4"/>
        <w:keepNext/>
        <w:rPr>
          <w:i w:val="0"/>
          <w:iCs w:val="0"/>
          <w:color w:val="auto"/>
          <w:sz w:val="24"/>
          <w:szCs w:val="24"/>
        </w:rPr>
      </w:pPr>
    </w:p>
    <w:p w14:paraId="08DE98C2" w14:textId="55BC624D" w:rsidR="00B755E0" w:rsidRDefault="00B755E0" w:rsidP="00B755E0">
      <w:pPr>
        <w:pStyle w:val="af4"/>
        <w:keepNext/>
        <w:rPr>
          <w:i w:val="0"/>
          <w:iCs w:val="0"/>
          <w:color w:val="000000" w:themeColor="text1"/>
          <w:sz w:val="24"/>
          <w:szCs w:val="24"/>
        </w:rPr>
      </w:pPr>
    </w:p>
    <w:p w14:paraId="3713FC8A" w14:textId="14CC0870" w:rsidR="00B755E0" w:rsidRDefault="00B755E0" w:rsidP="00B755E0"/>
    <w:p w14:paraId="726C5D0B" w14:textId="0DDB1D08" w:rsidR="00B755E0" w:rsidRDefault="00B755E0" w:rsidP="00B755E0"/>
    <w:p w14:paraId="29F578D3" w14:textId="6C52720F" w:rsidR="00B755E0" w:rsidRDefault="00B755E0" w:rsidP="00B755E0"/>
    <w:p w14:paraId="31EEAC33" w14:textId="4B6F14A5" w:rsidR="00B755E0" w:rsidRDefault="00B755E0" w:rsidP="00B755E0"/>
    <w:p w14:paraId="7F77EBC8" w14:textId="1E8B3885" w:rsidR="00B755E0" w:rsidRDefault="00B755E0" w:rsidP="00B755E0"/>
    <w:p w14:paraId="5E03FA64" w14:textId="481B3630" w:rsidR="00B755E0" w:rsidRDefault="00B755E0" w:rsidP="00B755E0"/>
    <w:p w14:paraId="56FAA561" w14:textId="0B56B772" w:rsidR="00B755E0" w:rsidRDefault="00B755E0" w:rsidP="00B755E0"/>
    <w:p w14:paraId="18C8537A" w14:textId="1A0DD93B" w:rsidR="00B755E0" w:rsidRDefault="00B755E0" w:rsidP="00B755E0"/>
    <w:p w14:paraId="20537498" w14:textId="220D9B1E" w:rsidR="00B755E0" w:rsidRDefault="00B755E0" w:rsidP="00B755E0"/>
    <w:p w14:paraId="7F048CC2" w14:textId="6DCC211C" w:rsidR="00B755E0" w:rsidRDefault="00B755E0" w:rsidP="00B755E0"/>
    <w:p w14:paraId="4B1F21D0" w14:textId="3E84478E" w:rsidR="00B755E0" w:rsidRDefault="00B755E0" w:rsidP="00B755E0"/>
    <w:p w14:paraId="73B9F6B0" w14:textId="1734CD62" w:rsidR="00B755E0" w:rsidRDefault="00B755E0" w:rsidP="00B755E0"/>
    <w:p w14:paraId="5FB7DA21" w14:textId="70AE8B38" w:rsidR="00B755E0" w:rsidRDefault="00B755E0" w:rsidP="00B755E0"/>
    <w:p w14:paraId="731FD4C8" w14:textId="6ECC090A" w:rsidR="00B755E0" w:rsidRDefault="00B755E0" w:rsidP="00B755E0"/>
    <w:p w14:paraId="2483B69A" w14:textId="3E8C2725" w:rsidR="00B755E0" w:rsidRDefault="00B755E0" w:rsidP="00B755E0"/>
    <w:p w14:paraId="21C69394" w14:textId="7C3C15ED" w:rsidR="00B755E0" w:rsidRDefault="00B755E0" w:rsidP="00B755E0"/>
    <w:p w14:paraId="282215B7" w14:textId="66B85DD1" w:rsidR="00B755E0" w:rsidRDefault="00B755E0" w:rsidP="00B755E0"/>
    <w:p w14:paraId="49F41103" w14:textId="28183FDF" w:rsidR="00B755E0" w:rsidRDefault="00B755E0" w:rsidP="00B755E0"/>
    <w:p w14:paraId="455728D3" w14:textId="0391657F" w:rsidR="00B755E0" w:rsidRDefault="00B755E0" w:rsidP="00B755E0"/>
    <w:p w14:paraId="7BEF7D78" w14:textId="1631602A" w:rsidR="00B755E0" w:rsidRDefault="00B755E0" w:rsidP="00B755E0"/>
    <w:p w14:paraId="7F42D9EF" w14:textId="2264280A" w:rsidR="00B755E0" w:rsidRDefault="00B755E0" w:rsidP="00B755E0"/>
    <w:p w14:paraId="7760C658" w14:textId="3409C190" w:rsidR="00B755E0" w:rsidRDefault="00B755E0" w:rsidP="00B755E0"/>
    <w:p w14:paraId="755385E7" w14:textId="03CC7D2C" w:rsidR="00B755E0" w:rsidRDefault="00B755E0" w:rsidP="00B755E0"/>
    <w:p w14:paraId="56EAB6B5" w14:textId="0DF257FE" w:rsidR="00B755E0" w:rsidRDefault="00B755E0" w:rsidP="00B755E0"/>
    <w:p w14:paraId="25265A1B" w14:textId="55B7A8C7" w:rsidR="00B755E0" w:rsidRDefault="00B755E0" w:rsidP="00B755E0"/>
    <w:p w14:paraId="01D2C093" w14:textId="2F8768EB" w:rsidR="00B755E0" w:rsidRDefault="00B755E0" w:rsidP="00B755E0"/>
    <w:p w14:paraId="78D0CFFE" w14:textId="55CE00A9" w:rsidR="00B755E0" w:rsidRDefault="00B755E0" w:rsidP="00B755E0"/>
    <w:p w14:paraId="5AFC2D28" w14:textId="77777777" w:rsidR="00B755E0" w:rsidRPr="00B755E0" w:rsidRDefault="00B755E0" w:rsidP="00B755E0"/>
    <w:p w14:paraId="5E970A17" w14:textId="77777777" w:rsidR="00B755E0" w:rsidRPr="0008775F" w:rsidRDefault="00B755E0" w:rsidP="00B755E0">
      <w:pPr>
        <w:pStyle w:val="af4"/>
        <w:keepNext/>
        <w:rPr>
          <w:i w:val="0"/>
          <w:color w:val="000000" w:themeColor="text1"/>
          <w:sz w:val="24"/>
          <w:szCs w:val="24"/>
        </w:rPr>
      </w:pPr>
      <w:bookmarkStart w:id="142" w:name="_Toc61218250"/>
      <w:r w:rsidRPr="0008775F">
        <w:rPr>
          <w:b/>
          <w:i w:val="0"/>
          <w:color w:val="000000" w:themeColor="text1"/>
          <w:sz w:val="24"/>
          <w:szCs w:val="24"/>
        </w:rPr>
        <w:lastRenderedPageBreak/>
        <w:t xml:space="preserve">Table </w:t>
      </w:r>
      <w:r>
        <w:rPr>
          <w:b/>
          <w:i w:val="0"/>
          <w:color w:val="000000" w:themeColor="text1"/>
          <w:sz w:val="24"/>
          <w:szCs w:val="24"/>
        </w:rPr>
        <w:t>23</w:t>
      </w:r>
      <w:r w:rsidRPr="0008775F">
        <w:rPr>
          <w:b/>
          <w:i w:val="0"/>
          <w:color w:val="000000" w:themeColor="text1"/>
          <w:sz w:val="24"/>
          <w:szCs w:val="24"/>
        </w:rPr>
        <w:t>.</w:t>
      </w:r>
      <w:r w:rsidRPr="0008775F">
        <w:rPr>
          <w:i w:val="0"/>
          <w:color w:val="000000" w:themeColor="text1"/>
          <w:sz w:val="24"/>
          <w:szCs w:val="24"/>
        </w:rPr>
        <w:t xml:space="preserve"> Main-test: correlation matrix with the final measurement</w:t>
      </w:r>
      <w:bookmarkEnd w:id="142"/>
    </w:p>
    <w:tbl>
      <w:tblPr>
        <w:tblStyle w:val="a8"/>
        <w:tblW w:w="0" w:type="auto"/>
        <w:tblLayout w:type="fixed"/>
        <w:tblLook w:val="04A0" w:firstRow="1" w:lastRow="0" w:firstColumn="1" w:lastColumn="0" w:noHBand="0" w:noVBand="1"/>
      </w:tblPr>
      <w:tblGrid>
        <w:gridCol w:w="2006"/>
        <w:gridCol w:w="736"/>
        <w:gridCol w:w="736"/>
        <w:gridCol w:w="736"/>
        <w:gridCol w:w="736"/>
        <w:gridCol w:w="736"/>
        <w:gridCol w:w="736"/>
        <w:gridCol w:w="736"/>
        <w:gridCol w:w="736"/>
        <w:gridCol w:w="736"/>
      </w:tblGrid>
      <w:tr w:rsidR="00B755E0" w14:paraId="7B3A192A" w14:textId="77777777" w:rsidTr="00126B27">
        <w:tc>
          <w:tcPr>
            <w:tcW w:w="2006" w:type="dxa"/>
            <w:shd w:val="clear" w:color="auto" w:fill="D9D9D9" w:themeFill="background1" w:themeFillShade="D9"/>
          </w:tcPr>
          <w:p w14:paraId="636AF65C" w14:textId="77777777" w:rsidR="00B755E0" w:rsidRPr="004F5306" w:rsidRDefault="00B755E0" w:rsidP="00126B27">
            <w:pPr>
              <w:rPr>
                <w:sz w:val="22"/>
                <w:szCs w:val="22"/>
              </w:rPr>
            </w:pPr>
            <w:r w:rsidRPr="004F5306">
              <w:rPr>
                <w:sz w:val="22"/>
                <w:szCs w:val="22"/>
              </w:rPr>
              <w:t>Construct</w:t>
            </w:r>
          </w:p>
        </w:tc>
        <w:tc>
          <w:tcPr>
            <w:tcW w:w="736" w:type="dxa"/>
            <w:shd w:val="clear" w:color="auto" w:fill="D9D9D9" w:themeFill="background1" w:themeFillShade="D9"/>
          </w:tcPr>
          <w:p w14:paraId="197A17BE" w14:textId="77777777" w:rsidR="00B755E0" w:rsidRPr="004F5306" w:rsidRDefault="00B755E0" w:rsidP="00126B27">
            <w:pPr>
              <w:rPr>
                <w:sz w:val="22"/>
                <w:szCs w:val="22"/>
              </w:rPr>
            </w:pPr>
            <w:r w:rsidRPr="004F5306">
              <w:rPr>
                <w:sz w:val="22"/>
                <w:szCs w:val="22"/>
              </w:rPr>
              <w:t>1</w:t>
            </w:r>
          </w:p>
        </w:tc>
        <w:tc>
          <w:tcPr>
            <w:tcW w:w="736" w:type="dxa"/>
            <w:shd w:val="clear" w:color="auto" w:fill="D9D9D9" w:themeFill="background1" w:themeFillShade="D9"/>
          </w:tcPr>
          <w:p w14:paraId="7BED9236" w14:textId="77777777" w:rsidR="00B755E0" w:rsidRPr="004F5306" w:rsidRDefault="00B755E0" w:rsidP="00126B27">
            <w:pPr>
              <w:rPr>
                <w:sz w:val="22"/>
                <w:szCs w:val="22"/>
              </w:rPr>
            </w:pPr>
            <w:r w:rsidRPr="004F5306">
              <w:rPr>
                <w:sz w:val="22"/>
                <w:szCs w:val="22"/>
              </w:rPr>
              <w:t>2</w:t>
            </w:r>
          </w:p>
        </w:tc>
        <w:tc>
          <w:tcPr>
            <w:tcW w:w="736" w:type="dxa"/>
            <w:shd w:val="clear" w:color="auto" w:fill="D9D9D9" w:themeFill="background1" w:themeFillShade="D9"/>
          </w:tcPr>
          <w:p w14:paraId="640F18AD" w14:textId="77777777" w:rsidR="00B755E0" w:rsidRPr="004F5306" w:rsidRDefault="00B755E0" w:rsidP="00126B27">
            <w:pPr>
              <w:rPr>
                <w:sz w:val="22"/>
                <w:szCs w:val="22"/>
              </w:rPr>
            </w:pPr>
            <w:r w:rsidRPr="004F5306">
              <w:rPr>
                <w:sz w:val="22"/>
                <w:szCs w:val="22"/>
              </w:rPr>
              <w:t>3</w:t>
            </w:r>
          </w:p>
        </w:tc>
        <w:tc>
          <w:tcPr>
            <w:tcW w:w="736" w:type="dxa"/>
            <w:shd w:val="clear" w:color="auto" w:fill="D9D9D9" w:themeFill="background1" w:themeFillShade="D9"/>
          </w:tcPr>
          <w:p w14:paraId="323296D1" w14:textId="77777777" w:rsidR="00B755E0" w:rsidRPr="004F5306" w:rsidRDefault="00B755E0" w:rsidP="00126B27">
            <w:pPr>
              <w:rPr>
                <w:sz w:val="22"/>
                <w:szCs w:val="22"/>
              </w:rPr>
            </w:pPr>
            <w:r w:rsidRPr="004F5306">
              <w:rPr>
                <w:sz w:val="22"/>
                <w:szCs w:val="22"/>
              </w:rPr>
              <w:t>4</w:t>
            </w:r>
          </w:p>
        </w:tc>
        <w:tc>
          <w:tcPr>
            <w:tcW w:w="736" w:type="dxa"/>
            <w:shd w:val="clear" w:color="auto" w:fill="D9D9D9" w:themeFill="background1" w:themeFillShade="D9"/>
          </w:tcPr>
          <w:p w14:paraId="59D08DF7" w14:textId="77777777" w:rsidR="00B755E0" w:rsidRPr="004F5306" w:rsidRDefault="00B755E0" w:rsidP="00126B27">
            <w:pPr>
              <w:rPr>
                <w:sz w:val="22"/>
                <w:szCs w:val="22"/>
              </w:rPr>
            </w:pPr>
            <w:r w:rsidRPr="004F5306">
              <w:rPr>
                <w:sz w:val="22"/>
                <w:szCs w:val="22"/>
              </w:rPr>
              <w:t>5</w:t>
            </w:r>
          </w:p>
        </w:tc>
        <w:tc>
          <w:tcPr>
            <w:tcW w:w="736" w:type="dxa"/>
            <w:shd w:val="clear" w:color="auto" w:fill="D9D9D9" w:themeFill="background1" w:themeFillShade="D9"/>
          </w:tcPr>
          <w:p w14:paraId="30E325DB" w14:textId="77777777" w:rsidR="00B755E0" w:rsidRPr="004F5306" w:rsidRDefault="00B755E0" w:rsidP="00126B27">
            <w:pPr>
              <w:rPr>
                <w:sz w:val="22"/>
                <w:szCs w:val="22"/>
              </w:rPr>
            </w:pPr>
            <w:r w:rsidRPr="004F5306">
              <w:rPr>
                <w:sz w:val="22"/>
                <w:szCs w:val="22"/>
              </w:rPr>
              <w:t>6</w:t>
            </w:r>
          </w:p>
        </w:tc>
        <w:tc>
          <w:tcPr>
            <w:tcW w:w="736" w:type="dxa"/>
            <w:shd w:val="clear" w:color="auto" w:fill="D9D9D9" w:themeFill="background1" w:themeFillShade="D9"/>
          </w:tcPr>
          <w:p w14:paraId="15301655" w14:textId="77777777" w:rsidR="00B755E0" w:rsidRPr="004F5306" w:rsidRDefault="00B755E0" w:rsidP="00126B27">
            <w:pPr>
              <w:rPr>
                <w:sz w:val="22"/>
                <w:szCs w:val="22"/>
              </w:rPr>
            </w:pPr>
            <w:r w:rsidRPr="004F5306">
              <w:rPr>
                <w:sz w:val="22"/>
                <w:szCs w:val="22"/>
              </w:rPr>
              <w:t>7</w:t>
            </w:r>
          </w:p>
        </w:tc>
        <w:tc>
          <w:tcPr>
            <w:tcW w:w="736" w:type="dxa"/>
            <w:shd w:val="clear" w:color="auto" w:fill="D9D9D9" w:themeFill="background1" w:themeFillShade="D9"/>
          </w:tcPr>
          <w:p w14:paraId="70D57133" w14:textId="77777777" w:rsidR="00B755E0" w:rsidRPr="004F5306" w:rsidRDefault="00B755E0" w:rsidP="00126B27">
            <w:pPr>
              <w:rPr>
                <w:sz w:val="22"/>
                <w:szCs w:val="22"/>
              </w:rPr>
            </w:pPr>
            <w:r w:rsidRPr="004F5306">
              <w:rPr>
                <w:sz w:val="22"/>
                <w:szCs w:val="22"/>
              </w:rPr>
              <w:t>8</w:t>
            </w:r>
          </w:p>
        </w:tc>
        <w:tc>
          <w:tcPr>
            <w:tcW w:w="736" w:type="dxa"/>
            <w:shd w:val="clear" w:color="auto" w:fill="D9D9D9" w:themeFill="background1" w:themeFillShade="D9"/>
          </w:tcPr>
          <w:p w14:paraId="4764A5D1" w14:textId="77777777" w:rsidR="00B755E0" w:rsidRPr="004F5306" w:rsidRDefault="00B755E0" w:rsidP="00126B27">
            <w:pPr>
              <w:rPr>
                <w:sz w:val="22"/>
                <w:szCs w:val="22"/>
              </w:rPr>
            </w:pPr>
            <w:r w:rsidRPr="004F5306">
              <w:rPr>
                <w:sz w:val="22"/>
                <w:szCs w:val="22"/>
              </w:rPr>
              <w:t>9</w:t>
            </w:r>
          </w:p>
        </w:tc>
      </w:tr>
      <w:tr w:rsidR="00B755E0" w14:paraId="02320783" w14:textId="77777777" w:rsidTr="00126B27">
        <w:trPr>
          <w:trHeight w:val="460"/>
        </w:trPr>
        <w:tc>
          <w:tcPr>
            <w:tcW w:w="2006" w:type="dxa"/>
            <w:shd w:val="clear" w:color="auto" w:fill="D9D9D9" w:themeFill="background1" w:themeFillShade="D9"/>
            <w:vAlign w:val="center"/>
          </w:tcPr>
          <w:p w14:paraId="7EE46314" w14:textId="77777777" w:rsidR="00B755E0" w:rsidRPr="004F5306" w:rsidRDefault="00B755E0" w:rsidP="00126B27">
            <w:pPr>
              <w:rPr>
                <w:sz w:val="20"/>
                <w:szCs w:val="20"/>
              </w:rPr>
            </w:pPr>
            <w:r w:rsidRPr="004F5306">
              <w:rPr>
                <w:sz w:val="20"/>
                <w:szCs w:val="20"/>
              </w:rPr>
              <w:t>1.</w:t>
            </w:r>
            <w:r>
              <w:rPr>
                <w:sz w:val="20"/>
                <w:szCs w:val="20"/>
              </w:rPr>
              <w:t xml:space="preserve"> </w:t>
            </w:r>
            <w:r w:rsidRPr="004F5306">
              <w:rPr>
                <w:sz w:val="20"/>
                <w:szCs w:val="20"/>
              </w:rPr>
              <w:t>Local</w:t>
            </w:r>
            <w:r>
              <w:rPr>
                <w:sz w:val="20"/>
                <w:szCs w:val="20"/>
              </w:rPr>
              <w:t xml:space="preserve"> </w:t>
            </w:r>
            <w:r w:rsidRPr="004F5306">
              <w:rPr>
                <w:sz w:val="20"/>
                <w:szCs w:val="20"/>
              </w:rPr>
              <w:t>attributes</w:t>
            </w:r>
          </w:p>
        </w:tc>
        <w:tc>
          <w:tcPr>
            <w:tcW w:w="736" w:type="dxa"/>
            <w:vAlign w:val="center"/>
          </w:tcPr>
          <w:p w14:paraId="1AB9FC2A" w14:textId="77777777" w:rsidR="00B755E0" w:rsidRPr="004F5306" w:rsidRDefault="00B755E0" w:rsidP="00126B27">
            <w:pPr>
              <w:rPr>
                <w:sz w:val="20"/>
                <w:szCs w:val="20"/>
              </w:rPr>
            </w:pPr>
            <w:r w:rsidRPr="004F5306">
              <w:rPr>
                <w:sz w:val="20"/>
                <w:szCs w:val="20"/>
              </w:rPr>
              <w:t>1.000</w:t>
            </w:r>
          </w:p>
        </w:tc>
        <w:tc>
          <w:tcPr>
            <w:tcW w:w="736" w:type="dxa"/>
            <w:vAlign w:val="center"/>
          </w:tcPr>
          <w:p w14:paraId="6C0BA182" w14:textId="77777777" w:rsidR="00B755E0" w:rsidRPr="004F5306" w:rsidRDefault="00B755E0" w:rsidP="00126B27">
            <w:pPr>
              <w:rPr>
                <w:sz w:val="20"/>
                <w:szCs w:val="20"/>
              </w:rPr>
            </w:pPr>
          </w:p>
        </w:tc>
        <w:tc>
          <w:tcPr>
            <w:tcW w:w="736" w:type="dxa"/>
            <w:vAlign w:val="center"/>
          </w:tcPr>
          <w:p w14:paraId="153FF8A8" w14:textId="77777777" w:rsidR="00B755E0" w:rsidRPr="004F5306" w:rsidRDefault="00B755E0" w:rsidP="00126B27">
            <w:pPr>
              <w:rPr>
                <w:sz w:val="20"/>
                <w:szCs w:val="20"/>
              </w:rPr>
            </w:pPr>
          </w:p>
        </w:tc>
        <w:tc>
          <w:tcPr>
            <w:tcW w:w="736" w:type="dxa"/>
            <w:vAlign w:val="center"/>
          </w:tcPr>
          <w:p w14:paraId="52330565" w14:textId="77777777" w:rsidR="00B755E0" w:rsidRPr="004F5306" w:rsidRDefault="00B755E0" w:rsidP="00126B27">
            <w:pPr>
              <w:rPr>
                <w:sz w:val="20"/>
                <w:szCs w:val="20"/>
              </w:rPr>
            </w:pPr>
          </w:p>
        </w:tc>
        <w:tc>
          <w:tcPr>
            <w:tcW w:w="736" w:type="dxa"/>
            <w:vAlign w:val="center"/>
          </w:tcPr>
          <w:p w14:paraId="0A62CEA8" w14:textId="77777777" w:rsidR="00B755E0" w:rsidRPr="004F5306" w:rsidRDefault="00B755E0" w:rsidP="00126B27">
            <w:pPr>
              <w:rPr>
                <w:sz w:val="20"/>
                <w:szCs w:val="20"/>
              </w:rPr>
            </w:pPr>
          </w:p>
        </w:tc>
        <w:tc>
          <w:tcPr>
            <w:tcW w:w="736" w:type="dxa"/>
            <w:vAlign w:val="center"/>
          </w:tcPr>
          <w:p w14:paraId="0B9ECA24" w14:textId="77777777" w:rsidR="00B755E0" w:rsidRPr="004F5306" w:rsidRDefault="00B755E0" w:rsidP="00126B27">
            <w:pPr>
              <w:rPr>
                <w:sz w:val="20"/>
                <w:szCs w:val="20"/>
              </w:rPr>
            </w:pPr>
          </w:p>
        </w:tc>
        <w:tc>
          <w:tcPr>
            <w:tcW w:w="736" w:type="dxa"/>
            <w:vAlign w:val="center"/>
          </w:tcPr>
          <w:p w14:paraId="65BD8903" w14:textId="77777777" w:rsidR="00B755E0" w:rsidRPr="004F5306" w:rsidRDefault="00B755E0" w:rsidP="00126B27">
            <w:pPr>
              <w:rPr>
                <w:sz w:val="20"/>
                <w:szCs w:val="20"/>
              </w:rPr>
            </w:pPr>
          </w:p>
        </w:tc>
        <w:tc>
          <w:tcPr>
            <w:tcW w:w="736" w:type="dxa"/>
            <w:vAlign w:val="center"/>
          </w:tcPr>
          <w:p w14:paraId="333E324D" w14:textId="77777777" w:rsidR="00B755E0" w:rsidRPr="004F5306" w:rsidRDefault="00B755E0" w:rsidP="00126B27">
            <w:pPr>
              <w:rPr>
                <w:sz w:val="20"/>
                <w:szCs w:val="20"/>
              </w:rPr>
            </w:pPr>
          </w:p>
        </w:tc>
        <w:tc>
          <w:tcPr>
            <w:tcW w:w="736" w:type="dxa"/>
            <w:vAlign w:val="center"/>
          </w:tcPr>
          <w:p w14:paraId="741C7143" w14:textId="77777777" w:rsidR="00B755E0" w:rsidRPr="004F5306" w:rsidRDefault="00B755E0" w:rsidP="00126B27">
            <w:pPr>
              <w:rPr>
                <w:sz w:val="20"/>
                <w:szCs w:val="20"/>
              </w:rPr>
            </w:pPr>
          </w:p>
        </w:tc>
      </w:tr>
      <w:tr w:rsidR="00B755E0" w14:paraId="6BA0EEE3" w14:textId="77777777" w:rsidTr="00126B27">
        <w:trPr>
          <w:trHeight w:val="460"/>
        </w:trPr>
        <w:tc>
          <w:tcPr>
            <w:tcW w:w="2006" w:type="dxa"/>
            <w:shd w:val="clear" w:color="auto" w:fill="D9D9D9" w:themeFill="background1" w:themeFillShade="D9"/>
            <w:vAlign w:val="center"/>
          </w:tcPr>
          <w:p w14:paraId="5456DCEB" w14:textId="77777777" w:rsidR="00B755E0" w:rsidRPr="004F5306" w:rsidRDefault="00B755E0" w:rsidP="00126B27">
            <w:pPr>
              <w:rPr>
                <w:sz w:val="20"/>
                <w:szCs w:val="20"/>
              </w:rPr>
            </w:pPr>
            <w:r w:rsidRPr="004F5306">
              <w:rPr>
                <w:sz w:val="20"/>
                <w:szCs w:val="20"/>
              </w:rPr>
              <w:t>2.</w:t>
            </w:r>
            <w:r>
              <w:rPr>
                <w:sz w:val="20"/>
                <w:szCs w:val="20"/>
              </w:rPr>
              <w:t xml:space="preserve"> </w:t>
            </w:r>
            <w:r w:rsidRPr="004F5306">
              <w:rPr>
                <w:sz w:val="20"/>
                <w:szCs w:val="20"/>
              </w:rPr>
              <w:t>Personal</w:t>
            </w:r>
            <w:r>
              <w:rPr>
                <w:sz w:val="20"/>
                <w:szCs w:val="20"/>
              </w:rPr>
              <w:t xml:space="preserve"> </w:t>
            </w:r>
            <w:r w:rsidRPr="004F5306">
              <w:rPr>
                <w:sz w:val="20"/>
                <w:szCs w:val="20"/>
              </w:rPr>
              <w:t>attributes</w:t>
            </w:r>
          </w:p>
        </w:tc>
        <w:tc>
          <w:tcPr>
            <w:tcW w:w="736" w:type="dxa"/>
            <w:vAlign w:val="center"/>
          </w:tcPr>
          <w:p w14:paraId="23660349" w14:textId="77777777" w:rsidR="00B755E0" w:rsidRPr="004F5306" w:rsidRDefault="00B755E0" w:rsidP="00126B27">
            <w:pPr>
              <w:rPr>
                <w:sz w:val="20"/>
                <w:szCs w:val="20"/>
              </w:rPr>
            </w:pPr>
            <w:r>
              <w:rPr>
                <w:sz w:val="20"/>
                <w:szCs w:val="20"/>
              </w:rPr>
              <w:t>.501</w:t>
            </w:r>
          </w:p>
        </w:tc>
        <w:tc>
          <w:tcPr>
            <w:tcW w:w="736" w:type="dxa"/>
            <w:vAlign w:val="center"/>
          </w:tcPr>
          <w:p w14:paraId="1B98BED2" w14:textId="77777777" w:rsidR="00B755E0" w:rsidRPr="004F5306" w:rsidRDefault="00B755E0" w:rsidP="00126B27">
            <w:pPr>
              <w:rPr>
                <w:sz w:val="20"/>
                <w:szCs w:val="20"/>
              </w:rPr>
            </w:pPr>
            <w:r>
              <w:rPr>
                <w:sz w:val="20"/>
                <w:szCs w:val="20"/>
              </w:rPr>
              <w:t>1.000</w:t>
            </w:r>
          </w:p>
        </w:tc>
        <w:tc>
          <w:tcPr>
            <w:tcW w:w="736" w:type="dxa"/>
            <w:vAlign w:val="center"/>
          </w:tcPr>
          <w:p w14:paraId="4DDD33B6" w14:textId="77777777" w:rsidR="00B755E0" w:rsidRPr="004F5306" w:rsidRDefault="00B755E0" w:rsidP="00126B27">
            <w:pPr>
              <w:rPr>
                <w:sz w:val="20"/>
                <w:szCs w:val="20"/>
              </w:rPr>
            </w:pPr>
          </w:p>
        </w:tc>
        <w:tc>
          <w:tcPr>
            <w:tcW w:w="736" w:type="dxa"/>
            <w:vAlign w:val="center"/>
          </w:tcPr>
          <w:p w14:paraId="3A15BA83" w14:textId="77777777" w:rsidR="00B755E0" w:rsidRPr="004F5306" w:rsidRDefault="00B755E0" w:rsidP="00126B27">
            <w:pPr>
              <w:rPr>
                <w:sz w:val="20"/>
                <w:szCs w:val="20"/>
              </w:rPr>
            </w:pPr>
          </w:p>
        </w:tc>
        <w:tc>
          <w:tcPr>
            <w:tcW w:w="736" w:type="dxa"/>
            <w:vAlign w:val="center"/>
          </w:tcPr>
          <w:p w14:paraId="6EA114EB" w14:textId="77777777" w:rsidR="00B755E0" w:rsidRPr="004F5306" w:rsidRDefault="00B755E0" w:rsidP="00126B27">
            <w:pPr>
              <w:rPr>
                <w:sz w:val="20"/>
                <w:szCs w:val="20"/>
              </w:rPr>
            </w:pPr>
          </w:p>
        </w:tc>
        <w:tc>
          <w:tcPr>
            <w:tcW w:w="736" w:type="dxa"/>
            <w:vAlign w:val="center"/>
          </w:tcPr>
          <w:p w14:paraId="34AC79B4" w14:textId="77777777" w:rsidR="00B755E0" w:rsidRPr="004F5306" w:rsidRDefault="00B755E0" w:rsidP="00126B27">
            <w:pPr>
              <w:rPr>
                <w:sz w:val="20"/>
                <w:szCs w:val="20"/>
              </w:rPr>
            </w:pPr>
          </w:p>
        </w:tc>
        <w:tc>
          <w:tcPr>
            <w:tcW w:w="736" w:type="dxa"/>
            <w:vAlign w:val="center"/>
          </w:tcPr>
          <w:p w14:paraId="57C5AB75" w14:textId="77777777" w:rsidR="00B755E0" w:rsidRPr="004F5306" w:rsidRDefault="00B755E0" w:rsidP="00126B27">
            <w:pPr>
              <w:rPr>
                <w:sz w:val="20"/>
                <w:szCs w:val="20"/>
              </w:rPr>
            </w:pPr>
          </w:p>
        </w:tc>
        <w:tc>
          <w:tcPr>
            <w:tcW w:w="736" w:type="dxa"/>
            <w:vAlign w:val="center"/>
          </w:tcPr>
          <w:p w14:paraId="554F82C4" w14:textId="77777777" w:rsidR="00B755E0" w:rsidRPr="004F5306" w:rsidRDefault="00B755E0" w:rsidP="00126B27">
            <w:pPr>
              <w:rPr>
                <w:sz w:val="20"/>
                <w:szCs w:val="20"/>
              </w:rPr>
            </w:pPr>
          </w:p>
        </w:tc>
        <w:tc>
          <w:tcPr>
            <w:tcW w:w="736" w:type="dxa"/>
            <w:vAlign w:val="center"/>
          </w:tcPr>
          <w:p w14:paraId="66587C2E" w14:textId="77777777" w:rsidR="00B755E0" w:rsidRPr="004F5306" w:rsidRDefault="00B755E0" w:rsidP="00126B27">
            <w:pPr>
              <w:rPr>
                <w:sz w:val="20"/>
                <w:szCs w:val="20"/>
              </w:rPr>
            </w:pPr>
          </w:p>
        </w:tc>
      </w:tr>
      <w:tr w:rsidR="00B755E0" w14:paraId="3327B8E8" w14:textId="77777777" w:rsidTr="00126B27">
        <w:trPr>
          <w:trHeight w:val="460"/>
        </w:trPr>
        <w:tc>
          <w:tcPr>
            <w:tcW w:w="2006" w:type="dxa"/>
            <w:shd w:val="clear" w:color="auto" w:fill="D9D9D9" w:themeFill="background1" w:themeFillShade="D9"/>
            <w:vAlign w:val="center"/>
          </w:tcPr>
          <w:p w14:paraId="17F9762D" w14:textId="77777777" w:rsidR="00B755E0" w:rsidRDefault="00B755E0" w:rsidP="00126B27">
            <w:pPr>
              <w:rPr>
                <w:sz w:val="20"/>
                <w:szCs w:val="20"/>
              </w:rPr>
            </w:pPr>
            <w:r w:rsidRPr="004F5306">
              <w:rPr>
                <w:sz w:val="20"/>
                <w:szCs w:val="20"/>
              </w:rPr>
              <w:t>3.</w:t>
            </w:r>
            <w:r>
              <w:rPr>
                <w:sz w:val="20"/>
                <w:szCs w:val="20"/>
              </w:rPr>
              <w:t xml:space="preserve"> </w:t>
            </w:r>
            <w:r w:rsidRPr="004F5306">
              <w:rPr>
                <w:sz w:val="20"/>
                <w:szCs w:val="20"/>
              </w:rPr>
              <w:t>Operative</w:t>
            </w:r>
            <w:r>
              <w:rPr>
                <w:sz w:val="20"/>
                <w:szCs w:val="20"/>
              </w:rPr>
              <w:t xml:space="preserve">  </w:t>
            </w:r>
          </w:p>
          <w:p w14:paraId="58374BA0" w14:textId="77777777" w:rsidR="00B755E0" w:rsidRPr="004F5306" w:rsidRDefault="00B755E0" w:rsidP="00126B27">
            <w:pPr>
              <w:rPr>
                <w:sz w:val="20"/>
                <w:szCs w:val="20"/>
              </w:rPr>
            </w:pPr>
            <w:r>
              <w:rPr>
                <w:sz w:val="20"/>
                <w:szCs w:val="20"/>
              </w:rPr>
              <w:t xml:space="preserve">    </w:t>
            </w:r>
            <w:r w:rsidRPr="004F5306">
              <w:rPr>
                <w:sz w:val="20"/>
                <w:szCs w:val="20"/>
              </w:rPr>
              <w:t>consequences</w:t>
            </w:r>
          </w:p>
        </w:tc>
        <w:tc>
          <w:tcPr>
            <w:tcW w:w="736" w:type="dxa"/>
            <w:vAlign w:val="center"/>
          </w:tcPr>
          <w:p w14:paraId="5C5D2A91" w14:textId="77777777" w:rsidR="00B755E0" w:rsidRPr="004F5306" w:rsidRDefault="00B755E0" w:rsidP="00126B27">
            <w:pPr>
              <w:rPr>
                <w:sz w:val="20"/>
                <w:szCs w:val="20"/>
              </w:rPr>
            </w:pPr>
            <w:r>
              <w:rPr>
                <w:sz w:val="20"/>
                <w:szCs w:val="20"/>
              </w:rPr>
              <w:t>.525</w:t>
            </w:r>
          </w:p>
        </w:tc>
        <w:tc>
          <w:tcPr>
            <w:tcW w:w="736" w:type="dxa"/>
            <w:vAlign w:val="center"/>
          </w:tcPr>
          <w:p w14:paraId="7D36D6A9" w14:textId="77777777" w:rsidR="00B755E0" w:rsidRPr="004F5306" w:rsidRDefault="00B755E0" w:rsidP="00126B27">
            <w:pPr>
              <w:rPr>
                <w:sz w:val="20"/>
                <w:szCs w:val="20"/>
              </w:rPr>
            </w:pPr>
            <w:r>
              <w:rPr>
                <w:sz w:val="20"/>
                <w:szCs w:val="20"/>
              </w:rPr>
              <w:t>.423</w:t>
            </w:r>
          </w:p>
        </w:tc>
        <w:tc>
          <w:tcPr>
            <w:tcW w:w="736" w:type="dxa"/>
            <w:vAlign w:val="center"/>
          </w:tcPr>
          <w:p w14:paraId="3BD6175E" w14:textId="77777777" w:rsidR="00B755E0" w:rsidRPr="004F5306" w:rsidRDefault="00B755E0" w:rsidP="00126B27">
            <w:pPr>
              <w:rPr>
                <w:sz w:val="20"/>
                <w:szCs w:val="20"/>
              </w:rPr>
            </w:pPr>
            <w:r>
              <w:rPr>
                <w:sz w:val="20"/>
                <w:szCs w:val="20"/>
              </w:rPr>
              <w:t>1.000</w:t>
            </w:r>
          </w:p>
        </w:tc>
        <w:tc>
          <w:tcPr>
            <w:tcW w:w="736" w:type="dxa"/>
            <w:vAlign w:val="center"/>
          </w:tcPr>
          <w:p w14:paraId="1F4B424C" w14:textId="77777777" w:rsidR="00B755E0" w:rsidRPr="004F5306" w:rsidRDefault="00B755E0" w:rsidP="00126B27">
            <w:pPr>
              <w:rPr>
                <w:sz w:val="20"/>
                <w:szCs w:val="20"/>
              </w:rPr>
            </w:pPr>
          </w:p>
        </w:tc>
        <w:tc>
          <w:tcPr>
            <w:tcW w:w="736" w:type="dxa"/>
            <w:vAlign w:val="center"/>
          </w:tcPr>
          <w:p w14:paraId="253B2C96" w14:textId="77777777" w:rsidR="00B755E0" w:rsidRPr="004F5306" w:rsidRDefault="00B755E0" w:rsidP="00126B27">
            <w:pPr>
              <w:rPr>
                <w:sz w:val="20"/>
                <w:szCs w:val="20"/>
              </w:rPr>
            </w:pPr>
          </w:p>
        </w:tc>
        <w:tc>
          <w:tcPr>
            <w:tcW w:w="736" w:type="dxa"/>
            <w:vAlign w:val="center"/>
          </w:tcPr>
          <w:p w14:paraId="6A2A3B33" w14:textId="77777777" w:rsidR="00B755E0" w:rsidRPr="004F5306" w:rsidRDefault="00B755E0" w:rsidP="00126B27">
            <w:pPr>
              <w:rPr>
                <w:sz w:val="20"/>
                <w:szCs w:val="20"/>
              </w:rPr>
            </w:pPr>
          </w:p>
        </w:tc>
        <w:tc>
          <w:tcPr>
            <w:tcW w:w="736" w:type="dxa"/>
            <w:vAlign w:val="center"/>
          </w:tcPr>
          <w:p w14:paraId="712E0305" w14:textId="77777777" w:rsidR="00B755E0" w:rsidRPr="004F5306" w:rsidRDefault="00B755E0" w:rsidP="00126B27">
            <w:pPr>
              <w:rPr>
                <w:sz w:val="20"/>
                <w:szCs w:val="20"/>
              </w:rPr>
            </w:pPr>
          </w:p>
        </w:tc>
        <w:tc>
          <w:tcPr>
            <w:tcW w:w="736" w:type="dxa"/>
            <w:vAlign w:val="center"/>
          </w:tcPr>
          <w:p w14:paraId="0D36BB73" w14:textId="77777777" w:rsidR="00B755E0" w:rsidRPr="004F5306" w:rsidRDefault="00B755E0" w:rsidP="00126B27">
            <w:pPr>
              <w:rPr>
                <w:sz w:val="20"/>
                <w:szCs w:val="20"/>
              </w:rPr>
            </w:pPr>
          </w:p>
        </w:tc>
        <w:tc>
          <w:tcPr>
            <w:tcW w:w="736" w:type="dxa"/>
            <w:vAlign w:val="center"/>
          </w:tcPr>
          <w:p w14:paraId="07C1DC29" w14:textId="77777777" w:rsidR="00B755E0" w:rsidRPr="004F5306" w:rsidRDefault="00B755E0" w:rsidP="00126B27">
            <w:pPr>
              <w:rPr>
                <w:sz w:val="20"/>
                <w:szCs w:val="20"/>
              </w:rPr>
            </w:pPr>
          </w:p>
        </w:tc>
      </w:tr>
      <w:tr w:rsidR="00B755E0" w14:paraId="35022033" w14:textId="77777777" w:rsidTr="00126B27">
        <w:trPr>
          <w:trHeight w:val="460"/>
        </w:trPr>
        <w:tc>
          <w:tcPr>
            <w:tcW w:w="2006" w:type="dxa"/>
            <w:shd w:val="clear" w:color="auto" w:fill="D9D9D9" w:themeFill="background1" w:themeFillShade="D9"/>
            <w:vAlign w:val="center"/>
          </w:tcPr>
          <w:p w14:paraId="15ED75F9" w14:textId="77777777" w:rsidR="00B755E0" w:rsidRDefault="00B755E0" w:rsidP="00126B27">
            <w:pPr>
              <w:rPr>
                <w:sz w:val="20"/>
                <w:szCs w:val="20"/>
              </w:rPr>
            </w:pPr>
            <w:r w:rsidRPr="004F5306">
              <w:rPr>
                <w:sz w:val="20"/>
                <w:szCs w:val="20"/>
              </w:rPr>
              <w:t>4.</w:t>
            </w:r>
            <w:r>
              <w:rPr>
                <w:sz w:val="20"/>
                <w:szCs w:val="20"/>
              </w:rPr>
              <w:t xml:space="preserve"> </w:t>
            </w:r>
            <w:r w:rsidRPr="004F5306">
              <w:rPr>
                <w:sz w:val="20"/>
                <w:szCs w:val="20"/>
              </w:rPr>
              <w:t>Psychological</w:t>
            </w:r>
            <w:r>
              <w:rPr>
                <w:sz w:val="20"/>
                <w:szCs w:val="20"/>
              </w:rPr>
              <w:t xml:space="preserve">  </w:t>
            </w:r>
          </w:p>
          <w:p w14:paraId="51D39531" w14:textId="77777777" w:rsidR="00B755E0" w:rsidRPr="004F5306" w:rsidRDefault="00B755E0" w:rsidP="00126B27">
            <w:pPr>
              <w:rPr>
                <w:sz w:val="20"/>
                <w:szCs w:val="20"/>
              </w:rPr>
            </w:pPr>
            <w:r>
              <w:rPr>
                <w:sz w:val="20"/>
                <w:szCs w:val="20"/>
              </w:rPr>
              <w:t xml:space="preserve">   </w:t>
            </w:r>
            <w:r w:rsidRPr="004F5306">
              <w:rPr>
                <w:sz w:val="20"/>
                <w:szCs w:val="20"/>
              </w:rPr>
              <w:t>consequences</w:t>
            </w:r>
          </w:p>
        </w:tc>
        <w:tc>
          <w:tcPr>
            <w:tcW w:w="736" w:type="dxa"/>
            <w:vAlign w:val="center"/>
          </w:tcPr>
          <w:p w14:paraId="3D0F5A6F" w14:textId="77777777" w:rsidR="00B755E0" w:rsidRPr="004F5306" w:rsidRDefault="00B755E0" w:rsidP="00126B27">
            <w:pPr>
              <w:rPr>
                <w:sz w:val="20"/>
                <w:szCs w:val="20"/>
              </w:rPr>
            </w:pPr>
            <w:r>
              <w:rPr>
                <w:sz w:val="20"/>
                <w:szCs w:val="20"/>
              </w:rPr>
              <w:t>.277</w:t>
            </w:r>
          </w:p>
        </w:tc>
        <w:tc>
          <w:tcPr>
            <w:tcW w:w="736" w:type="dxa"/>
            <w:vAlign w:val="center"/>
          </w:tcPr>
          <w:p w14:paraId="110D21CE" w14:textId="77777777" w:rsidR="00B755E0" w:rsidRPr="004F5306" w:rsidRDefault="00B755E0" w:rsidP="00126B27">
            <w:pPr>
              <w:rPr>
                <w:sz w:val="20"/>
                <w:szCs w:val="20"/>
              </w:rPr>
            </w:pPr>
            <w:r>
              <w:rPr>
                <w:sz w:val="20"/>
                <w:szCs w:val="20"/>
              </w:rPr>
              <w:t>.250</w:t>
            </w:r>
          </w:p>
        </w:tc>
        <w:tc>
          <w:tcPr>
            <w:tcW w:w="736" w:type="dxa"/>
            <w:vAlign w:val="center"/>
          </w:tcPr>
          <w:p w14:paraId="3FD68845" w14:textId="77777777" w:rsidR="00B755E0" w:rsidRPr="004F5306" w:rsidRDefault="00B755E0" w:rsidP="00126B27">
            <w:pPr>
              <w:rPr>
                <w:sz w:val="20"/>
                <w:szCs w:val="20"/>
              </w:rPr>
            </w:pPr>
            <w:r>
              <w:rPr>
                <w:sz w:val="20"/>
                <w:szCs w:val="20"/>
              </w:rPr>
              <w:t>.449</w:t>
            </w:r>
          </w:p>
        </w:tc>
        <w:tc>
          <w:tcPr>
            <w:tcW w:w="736" w:type="dxa"/>
            <w:vAlign w:val="center"/>
          </w:tcPr>
          <w:p w14:paraId="24368DE5" w14:textId="77777777" w:rsidR="00B755E0" w:rsidRPr="004F5306" w:rsidRDefault="00B755E0" w:rsidP="00126B27">
            <w:pPr>
              <w:rPr>
                <w:sz w:val="20"/>
                <w:szCs w:val="20"/>
              </w:rPr>
            </w:pPr>
            <w:r>
              <w:rPr>
                <w:sz w:val="20"/>
                <w:szCs w:val="20"/>
              </w:rPr>
              <w:t>1.000</w:t>
            </w:r>
          </w:p>
        </w:tc>
        <w:tc>
          <w:tcPr>
            <w:tcW w:w="736" w:type="dxa"/>
            <w:vAlign w:val="center"/>
          </w:tcPr>
          <w:p w14:paraId="5BEE40F6" w14:textId="77777777" w:rsidR="00B755E0" w:rsidRPr="004F5306" w:rsidRDefault="00B755E0" w:rsidP="00126B27">
            <w:pPr>
              <w:rPr>
                <w:sz w:val="20"/>
                <w:szCs w:val="20"/>
              </w:rPr>
            </w:pPr>
          </w:p>
        </w:tc>
        <w:tc>
          <w:tcPr>
            <w:tcW w:w="736" w:type="dxa"/>
            <w:vAlign w:val="center"/>
          </w:tcPr>
          <w:p w14:paraId="5E3F151A" w14:textId="77777777" w:rsidR="00B755E0" w:rsidRPr="004F5306" w:rsidRDefault="00B755E0" w:rsidP="00126B27">
            <w:pPr>
              <w:rPr>
                <w:sz w:val="20"/>
                <w:szCs w:val="20"/>
              </w:rPr>
            </w:pPr>
          </w:p>
        </w:tc>
        <w:tc>
          <w:tcPr>
            <w:tcW w:w="736" w:type="dxa"/>
            <w:vAlign w:val="center"/>
          </w:tcPr>
          <w:p w14:paraId="35196A53" w14:textId="77777777" w:rsidR="00B755E0" w:rsidRPr="004F5306" w:rsidRDefault="00B755E0" w:rsidP="00126B27">
            <w:pPr>
              <w:rPr>
                <w:sz w:val="20"/>
                <w:szCs w:val="20"/>
              </w:rPr>
            </w:pPr>
          </w:p>
        </w:tc>
        <w:tc>
          <w:tcPr>
            <w:tcW w:w="736" w:type="dxa"/>
            <w:vAlign w:val="center"/>
          </w:tcPr>
          <w:p w14:paraId="2B10D0DD" w14:textId="77777777" w:rsidR="00B755E0" w:rsidRPr="004F5306" w:rsidRDefault="00B755E0" w:rsidP="00126B27">
            <w:pPr>
              <w:rPr>
                <w:sz w:val="20"/>
                <w:szCs w:val="20"/>
              </w:rPr>
            </w:pPr>
          </w:p>
        </w:tc>
        <w:tc>
          <w:tcPr>
            <w:tcW w:w="736" w:type="dxa"/>
            <w:vAlign w:val="center"/>
          </w:tcPr>
          <w:p w14:paraId="3F29788A" w14:textId="77777777" w:rsidR="00B755E0" w:rsidRPr="004F5306" w:rsidRDefault="00B755E0" w:rsidP="00126B27">
            <w:pPr>
              <w:rPr>
                <w:sz w:val="20"/>
                <w:szCs w:val="20"/>
              </w:rPr>
            </w:pPr>
          </w:p>
        </w:tc>
      </w:tr>
      <w:tr w:rsidR="00B755E0" w14:paraId="36E4114B" w14:textId="77777777" w:rsidTr="00126B27">
        <w:trPr>
          <w:trHeight w:val="460"/>
        </w:trPr>
        <w:tc>
          <w:tcPr>
            <w:tcW w:w="2006" w:type="dxa"/>
            <w:shd w:val="clear" w:color="auto" w:fill="D9D9D9" w:themeFill="background1" w:themeFillShade="D9"/>
            <w:vAlign w:val="center"/>
          </w:tcPr>
          <w:p w14:paraId="2D9A04BE" w14:textId="77777777" w:rsidR="00B755E0" w:rsidRPr="004F5306" w:rsidRDefault="00B755E0" w:rsidP="00126B27">
            <w:pPr>
              <w:rPr>
                <w:sz w:val="20"/>
                <w:szCs w:val="20"/>
              </w:rPr>
            </w:pPr>
            <w:r w:rsidRPr="004F5306">
              <w:rPr>
                <w:sz w:val="20"/>
                <w:szCs w:val="20"/>
              </w:rPr>
              <w:t>5. Instrumental values</w:t>
            </w:r>
          </w:p>
        </w:tc>
        <w:tc>
          <w:tcPr>
            <w:tcW w:w="736" w:type="dxa"/>
            <w:vAlign w:val="center"/>
          </w:tcPr>
          <w:p w14:paraId="08B4BA0E" w14:textId="77777777" w:rsidR="00B755E0" w:rsidRPr="004F5306" w:rsidRDefault="00B755E0" w:rsidP="00126B27">
            <w:pPr>
              <w:rPr>
                <w:sz w:val="20"/>
                <w:szCs w:val="20"/>
              </w:rPr>
            </w:pPr>
            <w:r>
              <w:rPr>
                <w:sz w:val="20"/>
                <w:szCs w:val="20"/>
              </w:rPr>
              <w:t>.132</w:t>
            </w:r>
          </w:p>
        </w:tc>
        <w:tc>
          <w:tcPr>
            <w:tcW w:w="736" w:type="dxa"/>
            <w:vAlign w:val="center"/>
          </w:tcPr>
          <w:p w14:paraId="18525413" w14:textId="77777777" w:rsidR="00B755E0" w:rsidRPr="004F5306" w:rsidRDefault="00B755E0" w:rsidP="00126B27">
            <w:pPr>
              <w:rPr>
                <w:sz w:val="20"/>
                <w:szCs w:val="20"/>
              </w:rPr>
            </w:pPr>
            <w:r>
              <w:rPr>
                <w:sz w:val="20"/>
                <w:szCs w:val="20"/>
              </w:rPr>
              <w:t>.087</w:t>
            </w:r>
          </w:p>
        </w:tc>
        <w:tc>
          <w:tcPr>
            <w:tcW w:w="736" w:type="dxa"/>
            <w:vAlign w:val="center"/>
          </w:tcPr>
          <w:p w14:paraId="29701E17" w14:textId="77777777" w:rsidR="00B755E0" w:rsidRPr="004F5306" w:rsidRDefault="00B755E0" w:rsidP="00126B27">
            <w:pPr>
              <w:rPr>
                <w:sz w:val="20"/>
                <w:szCs w:val="20"/>
              </w:rPr>
            </w:pPr>
            <w:r>
              <w:rPr>
                <w:sz w:val="20"/>
                <w:szCs w:val="20"/>
              </w:rPr>
              <w:t>.183</w:t>
            </w:r>
          </w:p>
        </w:tc>
        <w:tc>
          <w:tcPr>
            <w:tcW w:w="736" w:type="dxa"/>
            <w:vAlign w:val="center"/>
          </w:tcPr>
          <w:p w14:paraId="4D3F333E" w14:textId="77777777" w:rsidR="00B755E0" w:rsidRPr="004F5306" w:rsidRDefault="00B755E0" w:rsidP="00126B27">
            <w:pPr>
              <w:rPr>
                <w:sz w:val="20"/>
                <w:szCs w:val="20"/>
              </w:rPr>
            </w:pPr>
            <w:r>
              <w:rPr>
                <w:sz w:val="20"/>
                <w:szCs w:val="20"/>
              </w:rPr>
              <w:t>.246</w:t>
            </w:r>
          </w:p>
        </w:tc>
        <w:tc>
          <w:tcPr>
            <w:tcW w:w="736" w:type="dxa"/>
            <w:vAlign w:val="center"/>
          </w:tcPr>
          <w:p w14:paraId="0C9DB807" w14:textId="77777777" w:rsidR="00B755E0" w:rsidRPr="004F5306" w:rsidRDefault="00B755E0" w:rsidP="00126B27">
            <w:pPr>
              <w:rPr>
                <w:sz w:val="20"/>
                <w:szCs w:val="20"/>
              </w:rPr>
            </w:pPr>
            <w:r>
              <w:rPr>
                <w:sz w:val="20"/>
                <w:szCs w:val="20"/>
              </w:rPr>
              <w:t>1.000</w:t>
            </w:r>
          </w:p>
        </w:tc>
        <w:tc>
          <w:tcPr>
            <w:tcW w:w="736" w:type="dxa"/>
            <w:vAlign w:val="center"/>
          </w:tcPr>
          <w:p w14:paraId="19A9AA9B" w14:textId="77777777" w:rsidR="00B755E0" w:rsidRPr="004F5306" w:rsidRDefault="00B755E0" w:rsidP="00126B27">
            <w:pPr>
              <w:rPr>
                <w:sz w:val="20"/>
                <w:szCs w:val="20"/>
              </w:rPr>
            </w:pPr>
          </w:p>
        </w:tc>
        <w:tc>
          <w:tcPr>
            <w:tcW w:w="736" w:type="dxa"/>
            <w:vAlign w:val="center"/>
          </w:tcPr>
          <w:p w14:paraId="1D02A96B" w14:textId="77777777" w:rsidR="00B755E0" w:rsidRPr="004F5306" w:rsidRDefault="00B755E0" w:rsidP="00126B27">
            <w:pPr>
              <w:rPr>
                <w:sz w:val="20"/>
                <w:szCs w:val="20"/>
              </w:rPr>
            </w:pPr>
          </w:p>
        </w:tc>
        <w:tc>
          <w:tcPr>
            <w:tcW w:w="736" w:type="dxa"/>
            <w:vAlign w:val="center"/>
          </w:tcPr>
          <w:p w14:paraId="0A2A2EB0" w14:textId="77777777" w:rsidR="00B755E0" w:rsidRPr="004F5306" w:rsidRDefault="00B755E0" w:rsidP="00126B27">
            <w:pPr>
              <w:rPr>
                <w:sz w:val="20"/>
                <w:szCs w:val="20"/>
              </w:rPr>
            </w:pPr>
          </w:p>
        </w:tc>
        <w:tc>
          <w:tcPr>
            <w:tcW w:w="736" w:type="dxa"/>
            <w:vAlign w:val="center"/>
          </w:tcPr>
          <w:p w14:paraId="0F4DCDFD" w14:textId="77777777" w:rsidR="00B755E0" w:rsidRPr="004F5306" w:rsidRDefault="00B755E0" w:rsidP="00126B27">
            <w:pPr>
              <w:rPr>
                <w:sz w:val="20"/>
                <w:szCs w:val="20"/>
              </w:rPr>
            </w:pPr>
          </w:p>
        </w:tc>
      </w:tr>
      <w:tr w:rsidR="00B755E0" w14:paraId="72B09F15" w14:textId="77777777" w:rsidTr="00126B27">
        <w:trPr>
          <w:trHeight w:val="460"/>
        </w:trPr>
        <w:tc>
          <w:tcPr>
            <w:tcW w:w="2006" w:type="dxa"/>
            <w:shd w:val="clear" w:color="auto" w:fill="D9D9D9" w:themeFill="background1" w:themeFillShade="D9"/>
            <w:vAlign w:val="center"/>
          </w:tcPr>
          <w:p w14:paraId="66782E6E" w14:textId="77777777" w:rsidR="00B755E0" w:rsidRPr="004F5306" w:rsidRDefault="00B755E0" w:rsidP="00126B27">
            <w:pPr>
              <w:rPr>
                <w:sz w:val="20"/>
                <w:szCs w:val="20"/>
              </w:rPr>
            </w:pPr>
            <w:r w:rsidRPr="004F5306">
              <w:rPr>
                <w:sz w:val="20"/>
                <w:szCs w:val="20"/>
              </w:rPr>
              <w:t>6. Terminal values</w:t>
            </w:r>
          </w:p>
        </w:tc>
        <w:tc>
          <w:tcPr>
            <w:tcW w:w="736" w:type="dxa"/>
            <w:vAlign w:val="center"/>
          </w:tcPr>
          <w:p w14:paraId="2B9A170A" w14:textId="77777777" w:rsidR="00B755E0" w:rsidRPr="004F5306" w:rsidRDefault="00B755E0" w:rsidP="00126B27">
            <w:pPr>
              <w:rPr>
                <w:sz w:val="20"/>
                <w:szCs w:val="20"/>
              </w:rPr>
            </w:pPr>
            <w:r>
              <w:rPr>
                <w:sz w:val="20"/>
                <w:szCs w:val="20"/>
              </w:rPr>
              <w:t>.475</w:t>
            </w:r>
          </w:p>
        </w:tc>
        <w:tc>
          <w:tcPr>
            <w:tcW w:w="736" w:type="dxa"/>
            <w:vAlign w:val="center"/>
          </w:tcPr>
          <w:p w14:paraId="5172B5BF" w14:textId="77777777" w:rsidR="00B755E0" w:rsidRPr="004F5306" w:rsidRDefault="00B755E0" w:rsidP="00126B27">
            <w:pPr>
              <w:rPr>
                <w:sz w:val="20"/>
                <w:szCs w:val="20"/>
              </w:rPr>
            </w:pPr>
            <w:r>
              <w:rPr>
                <w:sz w:val="20"/>
                <w:szCs w:val="20"/>
              </w:rPr>
              <w:t>.203</w:t>
            </w:r>
          </w:p>
        </w:tc>
        <w:tc>
          <w:tcPr>
            <w:tcW w:w="736" w:type="dxa"/>
            <w:vAlign w:val="center"/>
          </w:tcPr>
          <w:p w14:paraId="38B3356E" w14:textId="77777777" w:rsidR="00B755E0" w:rsidRPr="004F5306" w:rsidRDefault="00B755E0" w:rsidP="00126B27">
            <w:pPr>
              <w:rPr>
                <w:sz w:val="20"/>
                <w:szCs w:val="20"/>
              </w:rPr>
            </w:pPr>
            <w:r>
              <w:rPr>
                <w:sz w:val="20"/>
                <w:szCs w:val="20"/>
              </w:rPr>
              <w:t>.372</w:t>
            </w:r>
          </w:p>
        </w:tc>
        <w:tc>
          <w:tcPr>
            <w:tcW w:w="736" w:type="dxa"/>
            <w:vAlign w:val="center"/>
          </w:tcPr>
          <w:p w14:paraId="4E159D05" w14:textId="77777777" w:rsidR="00B755E0" w:rsidRPr="004F5306" w:rsidRDefault="00B755E0" w:rsidP="00126B27">
            <w:pPr>
              <w:rPr>
                <w:sz w:val="20"/>
                <w:szCs w:val="20"/>
              </w:rPr>
            </w:pPr>
            <w:r>
              <w:rPr>
                <w:sz w:val="20"/>
                <w:szCs w:val="20"/>
              </w:rPr>
              <w:t>.228</w:t>
            </w:r>
          </w:p>
        </w:tc>
        <w:tc>
          <w:tcPr>
            <w:tcW w:w="736" w:type="dxa"/>
            <w:vAlign w:val="center"/>
          </w:tcPr>
          <w:p w14:paraId="2E359D69" w14:textId="77777777" w:rsidR="00B755E0" w:rsidRPr="004F5306" w:rsidRDefault="00B755E0" w:rsidP="00126B27">
            <w:pPr>
              <w:rPr>
                <w:sz w:val="20"/>
                <w:szCs w:val="20"/>
              </w:rPr>
            </w:pPr>
            <w:r w:rsidRPr="004F5306">
              <w:rPr>
                <w:sz w:val="20"/>
                <w:szCs w:val="20"/>
              </w:rPr>
              <w:t>.366</w:t>
            </w:r>
          </w:p>
        </w:tc>
        <w:tc>
          <w:tcPr>
            <w:tcW w:w="736" w:type="dxa"/>
            <w:vAlign w:val="center"/>
          </w:tcPr>
          <w:p w14:paraId="59E4A1C1" w14:textId="77777777" w:rsidR="00B755E0" w:rsidRPr="004F5306" w:rsidRDefault="00B755E0" w:rsidP="00126B27">
            <w:pPr>
              <w:rPr>
                <w:sz w:val="20"/>
                <w:szCs w:val="20"/>
              </w:rPr>
            </w:pPr>
            <w:r>
              <w:rPr>
                <w:sz w:val="20"/>
                <w:szCs w:val="20"/>
              </w:rPr>
              <w:t>1.000</w:t>
            </w:r>
          </w:p>
        </w:tc>
        <w:tc>
          <w:tcPr>
            <w:tcW w:w="736" w:type="dxa"/>
            <w:vAlign w:val="center"/>
          </w:tcPr>
          <w:p w14:paraId="331E566F" w14:textId="77777777" w:rsidR="00B755E0" w:rsidRPr="004F5306" w:rsidRDefault="00B755E0" w:rsidP="00126B27">
            <w:pPr>
              <w:rPr>
                <w:sz w:val="20"/>
                <w:szCs w:val="20"/>
              </w:rPr>
            </w:pPr>
          </w:p>
        </w:tc>
        <w:tc>
          <w:tcPr>
            <w:tcW w:w="736" w:type="dxa"/>
            <w:vAlign w:val="center"/>
          </w:tcPr>
          <w:p w14:paraId="2DE6BAB0" w14:textId="77777777" w:rsidR="00B755E0" w:rsidRPr="004F5306" w:rsidRDefault="00B755E0" w:rsidP="00126B27">
            <w:pPr>
              <w:rPr>
                <w:sz w:val="20"/>
                <w:szCs w:val="20"/>
              </w:rPr>
            </w:pPr>
          </w:p>
        </w:tc>
        <w:tc>
          <w:tcPr>
            <w:tcW w:w="736" w:type="dxa"/>
            <w:vAlign w:val="center"/>
          </w:tcPr>
          <w:p w14:paraId="0794CE07" w14:textId="77777777" w:rsidR="00B755E0" w:rsidRPr="004F5306" w:rsidRDefault="00B755E0" w:rsidP="00126B27">
            <w:pPr>
              <w:rPr>
                <w:sz w:val="20"/>
                <w:szCs w:val="20"/>
              </w:rPr>
            </w:pPr>
          </w:p>
        </w:tc>
      </w:tr>
      <w:tr w:rsidR="00B755E0" w14:paraId="0CA4C340" w14:textId="77777777" w:rsidTr="00126B27">
        <w:trPr>
          <w:trHeight w:val="460"/>
        </w:trPr>
        <w:tc>
          <w:tcPr>
            <w:tcW w:w="2006" w:type="dxa"/>
            <w:shd w:val="clear" w:color="auto" w:fill="D9D9D9" w:themeFill="background1" w:themeFillShade="D9"/>
            <w:vAlign w:val="center"/>
          </w:tcPr>
          <w:p w14:paraId="7CD3DFD6" w14:textId="77777777" w:rsidR="00B755E0" w:rsidRPr="004F5306" w:rsidRDefault="00B755E0" w:rsidP="00126B27">
            <w:pPr>
              <w:rPr>
                <w:sz w:val="20"/>
                <w:szCs w:val="20"/>
              </w:rPr>
            </w:pPr>
            <w:r w:rsidRPr="004F5306">
              <w:rPr>
                <w:sz w:val="20"/>
                <w:szCs w:val="20"/>
              </w:rPr>
              <w:t>7. Future intention</w:t>
            </w:r>
          </w:p>
        </w:tc>
        <w:tc>
          <w:tcPr>
            <w:tcW w:w="736" w:type="dxa"/>
            <w:vAlign w:val="center"/>
          </w:tcPr>
          <w:p w14:paraId="673F14A5" w14:textId="77777777" w:rsidR="00B755E0" w:rsidRPr="004F5306" w:rsidRDefault="00B755E0" w:rsidP="00126B27">
            <w:pPr>
              <w:rPr>
                <w:sz w:val="20"/>
                <w:szCs w:val="20"/>
              </w:rPr>
            </w:pPr>
            <w:r>
              <w:rPr>
                <w:sz w:val="20"/>
                <w:szCs w:val="20"/>
              </w:rPr>
              <w:t>.298</w:t>
            </w:r>
          </w:p>
        </w:tc>
        <w:tc>
          <w:tcPr>
            <w:tcW w:w="736" w:type="dxa"/>
            <w:vAlign w:val="center"/>
          </w:tcPr>
          <w:p w14:paraId="7A07DA2D" w14:textId="77777777" w:rsidR="00B755E0" w:rsidRPr="004F5306" w:rsidRDefault="00B755E0" w:rsidP="00126B27">
            <w:pPr>
              <w:rPr>
                <w:sz w:val="20"/>
                <w:szCs w:val="20"/>
              </w:rPr>
            </w:pPr>
            <w:r>
              <w:rPr>
                <w:sz w:val="20"/>
                <w:szCs w:val="20"/>
              </w:rPr>
              <w:t>.306</w:t>
            </w:r>
          </w:p>
        </w:tc>
        <w:tc>
          <w:tcPr>
            <w:tcW w:w="736" w:type="dxa"/>
            <w:vAlign w:val="center"/>
          </w:tcPr>
          <w:p w14:paraId="1A49E131" w14:textId="77777777" w:rsidR="00B755E0" w:rsidRPr="004F5306" w:rsidRDefault="00B755E0" w:rsidP="00126B27">
            <w:pPr>
              <w:rPr>
                <w:sz w:val="20"/>
                <w:szCs w:val="20"/>
              </w:rPr>
            </w:pPr>
            <w:r>
              <w:rPr>
                <w:sz w:val="20"/>
                <w:szCs w:val="20"/>
              </w:rPr>
              <w:t>.246</w:t>
            </w:r>
          </w:p>
        </w:tc>
        <w:tc>
          <w:tcPr>
            <w:tcW w:w="736" w:type="dxa"/>
            <w:vAlign w:val="center"/>
          </w:tcPr>
          <w:p w14:paraId="1F50DD8F" w14:textId="77777777" w:rsidR="00B755E0" w:rsidRPr="004F5306" w:rsidRDefault="00B755E0" w:rsidP="00126B27">
            <w:pPr>
              <w:rPr>
                <w:sz w:val="20"/>
                <w:szCs w:val="20"/>
              </w:rPr>
            </w:pPr>
            <w:r>
              <w:rPr>
                <w:sz w:val="20"/>
                <w:szCs w:val="20"/>
              </w:rPr>
              <w:t>.355</w:t>
            </w:r>
          </w:p>
        </w:tc>
        <w:tc>
          <w:tcPr>
            <w:tcW w:w="736" w:type="dxa"/>
            <w:vAlign w:val="center"/>
          </w:tcPr>
          <w:p w14:paraId="7C5078BC" w14:textId="77777777" w:rsidR="00B755E0" w:rsidRPr="004F5306" w:rsidRDefault="00B755E0" w:rsidP="00126B27">
            <w:pPr>
              <w:rPr>
                <w:sz w:val="20"/>
                <w:szCs w:val="20"/>
              </w:rPr>
            </w:pPr>
            <w:r w:rsidRPr="004F5306">
              <w:rPr>
                <w:sz w:val="20"/>
                <w:szCs w:val="20"/>
              </w:rPr>
              <w:t>.</w:t>
            </w:r>
            <w:r>
              <w:rPr>
                <w:sz w:val="20"/>
                <w:szCs w:val="20"/>
              </w:rPr>
              <w:t>3</w:t>
            </w:r>
            <w:r w:rsidRPr="004F5306">
              <w:rPr>
                <w:sz w:val="20"/>
                <w:szCs w:val="20"/>
              </w:rPr>
              <w:t>58</w:t>
            </w:r>
          </w:p>
        </w:tc>
        <w:tc>
          <w:tcPr>
            <w:tcW w:w="736" w:type="dxa"/>
            <w:vAlign w:val="center"/>
          </w:tcPr>
          <w:p w14:paraId="3634B092" w14:textId="77777777" w:rsidR="00B755E0" w:rsidRPr="004F5306" w:rsidRDefault="00B755E0" w:rsidP="00126B27">
            <w:pPr>
              <w:rPr>
                <w:sz w:val="20"/>
                <w:szCs w:val="20"/>
              </w:rPr>
            </w:pPr>
            <w:r w:rsidRPr="004F5306">
              <w:rPr>
                <w:sz w:val="20"/>
                <w:szCs w:val="20"/>
              </w:rPr>
              <w:t>.</w:t>
            </w:r>
            <w:r>
              <w:rPr>
                <w:sz w:val="20"/>
                <w:szCs w:val="20"/>
              </w:rPr>
              <w:t>2</w:t>
            </w:r>
            <w:r w:rsidRPr="004F5306">
              <w:rPr>
                <w:sz w:val="20"/>
                <w:szCs w:val="20"/>
              </w:rPr>
              <w:t>02</w:t>
            </w:r>
          </w:p>
        </w:tc>
        <w:tc>
          <w:tcPr>
            <w:tcW w:w="736" w:type="dxa"/>
            <w:vAlign w:val="center"/>
          </w:tcPr>
          <w:p w14:paraId="1E6696A6" w14:textId="77777777" w:rsidR="00B755E0" w:rsidRPr="004F5306" w:rsidRDefault="00B755E0" w:rsidP="00126B27">
            <w:pPr>
              <w:rPr>
                <w:sz w:val="20"/>
                <w:szCs w:val="20"/>
              </w:rPr>
            </w:pPr>
            <w:r>
              <w:rPr>
                <w:sz w:val="20"/>
                <w:szCs w:val="20"/>
              </w:rPr>
              <w:t>1.000</w:t>
            </w:r>
          </w:p>
        </w:tc>
        <w:tc>
          <w:tcPr>
            <w:tcW w:w="736" w:type="dxa"/>
            <w:vAlign w:val="center"/>
          </w:tcPr>
          <w:p w14:paraId="60AE2E54" w14:textId="77777777" w:rsidR="00B755E0" w:rsidRPr="004F5306" w:rsidRDefault="00B755E0" w:rsidP="00126B27">
            <w:pPr>
              <w:rPr>
                <w:sz w:val="20"/>
                <w:szCs w:val="20"/>
              </w:rPr>
            </w:pPr>
          </w:p>
        </w:tc>
        <w:tc>
          <w:tcPr>
            <w:tcW w:w="736" w:type="dxa"/>
            <w:vAlign w:val="center"/>
          </w:tcPr>
          <w:p w14:paraId="1534260F" w14:textId="77777777" w:rsidR="00B755E0" w:rsidRPr="004F5306" w:rsidRDefault="00B755E0" w:rsidP="00126B27">
            <w:pPr>
              <w:rPr>
                <w:sz w:val="20"/>
                <w:szCs w:val="20"/>
              </w:rPr>
            </w:pPr>
          </w:p>
        </w:tc>
      </w:tr>
      <w:tr w:rsidR="00B755E0" w14:paraId="132C1571" w14:textId="77777777" w:rsidTr="00126B27">
        <w:trPr>
          <w:trHeight w:val="460"/>
        </w:trPr>
        <w:tc>
          <w:tcPr>
            <w:tcW w:w="2006" w:type="dxa"/>
            <w:shd w:val="clear" w:color="auto" w:fill="D9D9D9" w:themeFill="background1" w:themeFillShade="D9"/>
            <w:vAlign w:val="center"/>
          </w:tcPr>
          <w:p w14:paraId="27E331C3" w14:textId="77777777" w:rsidR="00B755E0" w:rsidRPr="004F5306" w:rsidRDefault="00B755E0" w:rsidP="00126B27">
            <w:pPr>
              <w:rPr>
                <w:sz w:val="20"/>
                <w:szCs w:val="20"/>
              </w:rPr>
            </w:pPr>
            <w:r w:rsidRPr="004F5306">
              <w:rPr>
                <w:sz w:val="20"/>
                <w:szCs w:val="20"/>
              </w:rPr>
              <w:t>8. Referral intention</w:t>
            </w:r>
          </w:p>
        </w:tc>
        <w:tc>
          <w:tcPr>
            <w:tcW w:w="736" w:type="dxa"/>
            <w:vAlign w:val="center"/>
          </w:tcPr>
          <w:p w14:paraId="51F8D291" w14:textId="77777777" w:rsidR="00B755E0" w:rsidRPr="004F5306" w:rsidRDefault="00B755E0" w:rsidP="00126B27">
            <w:pPr>
              <w:rPr>
                <w:sz w:val="20"/>
                <w:szCs w:val="20"/>
              </w:rPr>
            </w:pPr>
            <w:r>
              <w:rPr>
                <w:sz w:val="20"/>
                <w:szCs w:val="20"/>
              </w:rPr>
              <w:t>.170</w:t>
            </w:r>
          </w:p>
        </w:tc>
        <w:tc>
          <w:tcPr>
            <w:tcW w:w="736" w:type="dxa"/>
            <w:vAlign w:val="center"/>
          </w:tcPr>
          <w:p w14:paraId="51B2DE84" w14:textId="77777777" w:rsidR="00B755E0" w:rsidRPr="004F5306" w:rsidRDefault="00B755E0" w:rsidP="00126B27">
            <w:pPr>
              <w:rPr>
                <w:sz w:val="20"/>
                <w:szCs w:val="20"/>
              </w:rPr>
            </w:pPr>
            <w:r>
              <w:rPr>
                <w:sz w:val="20"/>
                <w:szCs w:val="20"/>
              </w:rPr>
              <w:t>.341</w:t>
            </w:r>
          </w:p>
        </w:tc>
        <w:tc>
          <w:tcPr>
            <w:tcW w:w="736" w:type="dxa"/>
            <w:vAlign w:val="center"/>
          </w:tcPr>
          <w:p w14:paraId="560F3FA0" w14:textId="77777777" w:rsidR="00B755E0" w:rsidRPr="004F5306" w:rsidRDefault="00B755E0" w:rsidP="00126B27">
            <w:pPr>
              <w:rPr>
                <w:sz w:val="20"/>
                <w:szCs w:val="20"/>
              </w:rPr>
            </w:pPr>
            <w:r>
              <w:rPr>
                <w:sz w:val="20"/>
                <w:szCs w:val="20"/>
              </w:rPr>
              <w:t>.322</w:t>
            </w:r>
          </w:p>
        </w:tc>
        <w:tc>
          <w:tcPr>
            <w:tcW w:w="736" w:type="dxa"/>
            <w:vAlign w:val="center"/>
          </w:tcPr>
          <w:p w14:paraId="2208B684" w14:textId="77777777" w:rsidR="00B755E0" w:rsidRPr="004F5306" w:rsidRDefault="00B755E0" w:rsidP="00126B27">
            <w:pPr>
              <w:rPr>
                <w:sz w:val="20"/>
                <w:szCs w:val="20"/>
              </w:rPr>
            </w:pPr>
            <w:r>
              <w:rPr>
                <w:sz w:val="20"/>
                <w:szCs w:val="20"/>
              </w:rPr>
              <w:t>.208</w:t>
            </w:r>
          </w:p>
        </w:tc>
        <w:tc>
          <w:tcPr>
            <w:tcW w:w="736" w:type="dxa"/>
            <w:vAlign w:val="center"/>
          </w:tcPr>
          <w:p w14:paraId="434EB42E" w14:textId="77777777" w:rsidR="00B755E0" w:rsidRPr="004F5306" w:rsidRDefault="00B755E0" w:rsidP="00126B27">
            <w:pPr>
              <w:rPr>
                <w:sz w:val="20"/>
                <w:szCs w:val="20"/>
              </w:rPr>
            </w:pPr>
            <w:r w:rsidRPr="004F5306">
              <w:rPr>
                <w:sz w:val="20"/>
                <w:szCs w:val="20"/>
              </w:rPr>
              <w:t>.351</w:t>
            </w:r>
          </w:p>
        </w:tc>
        <w:tc>
          <w:tcPr>
            <w:tcW w:w="736" w:type="dxa"/>
            <w:vAlign w:val="center"/>
          </w:tcPr>
          <w:p w14:paraId="3D631477" w14:textId="77777777" w:rsidR="00B755E0" w:rsidRPr="004F5306" w:rsidRDefault="00B755E0" w:rsidP="00126B27">
            <w:pPr>
              <w:rPr>
                <w:sz w:val="20"/>
                <w:szCs w:val="20"/>
              </w:rPr>
            </w:pPr>
            <w:r w:rsidRPr="004F5306">
              <w:rPr>
                <w:sz w:val="20"/>
                <w:szCs w:val="20"/>
              </w:rPr>
              <w:t>.330</w:t>
            </w:r>
          </w:p>
        </w:tc>
        <w:tc>
          <w:tcPr>
            <w:tcW w:w="736" w:type="dxa"/>
            <w:vAlign w:val="center"/>
          </w:tcPr>
          <w:p w14:paraId="1D14E536" w14:textId="77777777" w:rsidR="00B755E0" w:rsidRPr="004F5306" w:rsidRDefault="00B755E0" w:rsidP="00126B27">
            <w:pPr>
              <w:rPr>
                <w:sz w:val="20"/>
                <w:szCs w:val="20"/>
              </w:rPr>
            </w:pPr>
            <w:r w:rsidRPr="004F5306">
              <w:rPr>
                <w:sz w:val="20"/>
                <w:szCs w:val="20"/>
              </w:rPr>
              <w:t>.452</w:t>
            </w:r>
          </w:p>
        </w:tc>
        <w:tc>
          <w:tcPr>
            <w:tcW w:w="736" w:type="dxa"/>
            <w:vAlign w:val="center"/>
          </w:tcPr>
          <w:p w14:paraId="45AA0323" w14:textId="77777777" w:rsidR="00B755E0" w:rsidRPr="004F5306" w:rsidRDefault="00B755E0" w:rsidP="00126B27">
            <w:pPr>
              <w:rPr>
                <w:sz w:val="20"/>
                <w:szCs w:val="20"/>
              </w:rPr>
            </w:pPr>
            <w:r>
              <w:rPr>
                <w:sz w:val="20"/>
                <w:szCs w:val="20"/>
              </w:rPr>
              <w:t>1.000</w:t>
            </w:r>
          </w:p>
        </w:tc>
        <w:tc>
          <w:tcPr>
            <w:tcW w:w="736" w:type="dxa"/>
            <w:vAlign w:val="center"/>
          </w:tcPr>
          <w:p w14:paraId="26472A3C" w14:textId="77777777" w:rsidR="00B755E0" w:rsidRPr="004F5306" w:rsidRDefault="00B755E0" w:rsidP="00126B27">
            <w:pPr>
              <w:rPr>
                <w:sz w:val="20"/>
                <w:szCs w:val="20"/>
              </w:rPr>
            </w:pPr>
          </w:p>
        </w:tc>
      </w:tr>
      <w:tr w:rsidR="00B755E0" w14:paraId="44A67EA9" w14:textId="77777777" w:rsidTr="00126B27">
        <w:trPr>
          <w:trHeight w:val="460"/>
        </w:trPr>
        <w:tc>
          <w:tcPr>
            <w:tcW w:w="2006" w:type="dxa"/>
            <w:shd w:val="clear" w:color="auto" w:fill="D9D9D9" w:themeFill="background1" w:themeFillShade="D9"/>
            <w:vAlign w:val="center"/>
          </w:tcPr>
          <w:p w14:paraId="1D3F5B22" w14:textId="77777777" w:rsidR="00B755E0" w:rsidRPr="004F5306" w:rsidDel="00167336" w:rsidRDefault="00B755E0" w:rsidP="00126B27">
            <w:pPr>
              <w:rPr>
                <w:sz w:val="20"/>
                <w:szCs w:val="20"/>
              </w:rPr>
            </w:pPr>
            <w:r>
              <w:rPr>
                <w:sz w:val="20"/>
                <w:szCs w:val="20"/>
              </w:rPr>
              <w:t>9. Mindfulness</w:t>
            </w:r>
          </w:p>
        </w:tc>
        <w:tc>
          <w:tcPr>
            <w:tcW w:w="736" w:type="dxa"/>
            <w:vAlign w:val="center"/>
          </w:tcPr>
          <w:p w14:paraId="2297DAFB" w14:textId="77777777" w:rsidR="00B755E0" w:rsidRDefault="00B755E0" w:rsidP="00126B27">
            <w:pPr>
              <w:rPr>
                <w:sz w:val="20"/>
                <w:szCs w:val="20"/>
              </w:rPr>
            </w:pPr>
            <w:r>
              <w:rPr>
                <w:sz w:val="20"/>
                <w:szCs w:val="20"/>
              </w:rPr>
              <w:t>.366</w:t>
            </w:r>
          </w:p>
        </w:tc>
        <w:tc>
          <w:tcPr>
            <w:tcW w:w="736" w:type="dxa"/>
            <w:vAlign w:val="center"/>
          </w:tcPr>
          <w:p w14:paraId="36B8886E" w14:textId="77777777" w:rsidR="00B755E0" w:rsidRDefault="00B755E0" w:rsidP="00126B27">
            <w:pPr>
              <w:rPr>
                <w:sz w:val="20"/>
                <w:szCs w:val="20"/>
              </w:rPr>
            </w:pPr>
            <w:r>
              <w:rPr>
                <w:sz w:val="20"/>
                <w:szCs w:val="20"/>
              </w:rPr>
              <w:t>.412</w:t>
            </w:r>
          </w:p>
        </w:tc>
        <w:tc>
          <w:tcPr>
            <w:tcW w:w="736" w:type="dxa"/>
            <w:vAlign w:val="center"/>
          </w:tcPr>
          <w:p w14:paraId="6056B51B" w14:textId="77777777" w:rsidR="00B755E0" w:rsidRDefault="00B755E0" w:rsidP="00126B27">
            <w:pPr>
              <w:rPr>
                <w:sz w:val="20"/>
                <w:szCs w:val="20"/>
              </w:rPr>
            </w:pPr>
            <w:r>
              <w:rPr>
                <w:sz w:val="20"/>
                <w:szCs w:val="20"/>
              </w:rPr>
              <w:t>.358</w:t>
            </w:r>
          </w:p>
        </w:tc>
        <w:tc>
          <w:tcPr>
            <w:tcW w:w="736" w:type="dxa"/>
            <w:vAlign w:val="center"/>
          </w:tcPr>
          <w:p w14:paraId="796EC225" w14:textId="77777777" w:rsidR="00B755E0" w:rsidRDefault="00B755E0" w:rsidP="00126B27">
            <w:pPr>
              <w:rPr>
                <w:sz w:val="20"/>
                <w:szCs w:val="20"/>
              </w:rPr>
            </w:pPr>
            <w:r>
              <w:rPr>
                <w:sz w:val="20"/>
                <w:szCs w:val="20"/>
              </w:rPr>
              <w:t>.331</w:t>
            </w:r>
          </w:p>
        </w:tc>
        <w:tc>
          <w:tcPr>
            <w:tcW w:w="736" w:type="dxa"/>
            <w:vAlign w:val="center"/>
          </w:tcPr>
          <w:p w14:paraId="291AF084" w14:textId="77777777" w:rsidR="00B755E0" w:rsidRPr="004F5306" w:rsidRDefault="00B755E0" w:rsidP="00126B27">
            <w:pPr>
              <w:rPr>
                <w:sz w:val="20"/>
                <w:szCs w:val="20"/>
              </w:rPr>
            </w:pPr>
            <w:r>
              <w:rPr>
                <w:sz w:val="20"/>
                <w:szCs w:val="20"/>
              </w:rPr>
              <w:t>.279</w:t>
            </w:r>
          </w:p>
        </w:tc>
        <w:tc>
          <w:tcPr>
            <w:tcW w:w="736" w:type="dxa"/>
            <w:vAlign w:val="center"/>
          </w:tcPr>
          <w:p w14:paraId="0989C129" w14:textId="77777777" w:rsidR="00B755E0" w:rsidRPr="004F5306" w:rsidRDefault="00B755E0" w:rsidP="00126B27">
            <w:pPr>
              <w:rPr>
                <w:sz w:val="20"/>
                <w:szCs w:val="20"/>
              </w:rPr>
            </w:pPr>
            <w:r>
              <w:rPr>
                <w:sz w:val="20"/>
                <w:szCs w:val="20"/>
              </w:rPr>
              <w:t>.118</w:t>
            </w:r>
          </w:p>
        </w:tc>
        <w:tc>
          <w:tcPr>
            <w:tcW w:w="736" w:type="dxa"/>
            <w:vAlign w:val="center"/>
          </w:tcPr>
          <w:p w14:paraId="04C40722" w14:textId="77777777" w:rsidR="00B755E0" w:rsidRPr="004F5306" w:rsidRDefault="00B755E0" w:rsidP="00126B27">
            <w:pPr>
              <w:rPr>
                <w:sz w:val="20"/>
                <w:szCs w:val="20"/>
              </w:rPr>
            </w:pPr>
            <w:r>
              <w:rPr>
                <w:sz w:val="20"/>
                <w:szCs w:val="20"/>
              </w:rPr>
              <w:t>.134</w:t>
            </w:r>
          </w:p>
        </w:tc>
        <w:tc>
          <w:tcPr>
            <w:tcW w:w="736" w:type="dxa"/>
            <w:vAlign w:val="center"/>
          </w:tcPr>
          <w:p w14:paraId="6F525088" w14:textId="77777777" w:rsidR="00B755E0" w:rsidRDefault="00B755E0" w:rsidP="00126B27">
            <w:pPr>
              <w:rPr>
                <w:sz w:val="20"/>
                <w:szCs w:val="20"/>
              </w:rPr>
            </w:pPr>
            <w:r>
              <w:rPr>
                <w:sz w:val="20"/>
                <w:szCs w:val="20"/>
              </w:rPr>
              <w:t>.201</w:t>
            </w:r>
          </w:p>
        </w:tc>
        <w:tc>
          <w:tcPr>
            <w:tcW w:w="736" w:type="dxa"/>
            <w:vAlign w:val="center"/>
          </w:tcPr>
          <w:p w14:paraId="43E85F8D" w14:textId="77777777" w:rsidR="00B755E0" w:rsidRPr="004F5306" w:rsidDel="00167336" w:rsidRDefault="00B755E0" w:rsidP="00126B27">
            <w:pPr>
              <w:rPr>
                <w:sz w:val="20"/>
                <w:szCs w:val="20"/>
              </w:rPr>
            </w:pPr>
            <w:r>
              <w:rPr>
                <w:sz w:val="20"/>
                <w:szCs w:val="20"/>
              </w:rPr>
              <w:t>1.000</w:t>
            </w:r>
          </w:p>
        </w:tc>
      </w:tr>
    </w:tbl>
    <w:p w14:paraId="4255FC73" w14:textId="77777777" w:rsidR="00B755E0" w:rsidRDefault="00B755E0" w:rsidP="00B755E0"/>
    <w:p w14:paraId="77C2A68F" w14:textId="77777777" w:rsidR="00B755E0" w:rsidRDefault="00B755E0" w:rsidP="00B755E0">
      <w:pPr>
        <w:rPr>
          <w:rFonts w:eastAsiaTheme="minorEastAsia"/>
        </w:rPr>
      </w:pPr>
    </w:p>
    <w:p w14:paraId="017CB38A" w14:textId="77777777" w:rsidR="00B755E0" w:rsidRDefault="00B755E0" w:rsidP="00B755E0"/>
    <w:p w14:paraId="280064B7" w14:textId="77777777" w:rsidR="00B755E0" w:rsidRDefault="00B755E0" w:rsidP="00B755E0"/>
    <w:p w14:paraId="13B1EC5F" w14:textId="77777777" w:rsidR="003F4334" w:rsidRDefault="003F4334" w:rsidP="003F4334"/>
    <w:p w14:paraId="3311ADEC" w14:textId="77777777" w:rsidR="004A1EFA" w:rsidRDefault="004A1EFA" w:rsidP="00C94B2A"/>
    <w:p w14:paraId="23DECAE1" w14:textId="77777777" w:rsidR="00C94B2A" w:rsidRDefault="00C94B2A" w:rsidP="00C94B2A"/>
    <w:p w14:paraId="3519D349" w14:textId="77777777" w:rsidR="00C94B2A" w:rsidRDefault="00C94B2A" w:rsidP="00C94B2A"/>
    <w:p w14:paraId="3ACB5E2D" w14:textId="77777777" w:rsidR="00C94B2A" w:rsidRDefault="00C94B2A" w:rsidP="00C94B2A"/>
    <w:p w14:paraId="32770345" w14:textId="1AC545BC" w:rsidR="00AB6200" w:rsidRDefault="00AB6200" w:rsidP="00AB6200"/>
    <w:p w14:paraId="1D1104B5" w14:textId="30EE4B34" w:rsidR="00AB6200" w:rsidRDefault="00AB6200" w:rsidP="00AB6200"/>
    <w:p w14:paraId="40C7CD40" w14:textId="5A80DFA4" w:rsidR="00AB6200" w:rsidRDefault="00AB6200" w:rsidP="00AB6200"/>
    <w:p w14:paraId="1D108C25" w14:textId="1EDD1AB2" w:rsidR="00C94B2A" w:rsidRDefault="00C94B2A" w:rsidP="00AB6200"/>
    <w:p w14:paraId="2355DB6F" w14:textId="2FCFF0B7" w:rsidR="00C94B2A" w:rsidRDefault="00C94B2A" w:rsidP="00AB6200"/>
    <w:p w14:paraId="57526995" w14:textId="0FA94F73" w:rsidR="00C94B2A" w:rsidRDefault="00C94B2A" w:rsidP="00AB6200"/>
    <w:p w14:paraId="6D59ABD7" w14:textId="242258BC" w:rsidR="00C94B2A" w:rsidRDefault="00C94B2A" w:rsidP="00AB6200"/>
    <w:p w14:paraId="54B2E110" w14:textId="6D710890" w:rsidR="00C94B2A" w:rsidRDefault="00C94B2A" w:rsidP="00AB6200"/>
    <w:p w14:paraId="24626FC7" w14:textId="6F66FBAF" w:rsidR="00C94B2A" w:rsidRDefault="00C94B2A" w:rsidP="00AB6200"/>
    <w:p w14:paraId="5CD252F9" w14:textId="0BC5F19A" w:rsidR="00C94B2A" w:rsidRDefault="00C94B2A" w:rsidP="00AB6200"/>
    <w:p w14:paraId="43D25DF0" w14:textId="786A947B" w:rsidR="00C94B2A" w:rsidRDefault="00C94B2A" w:rsidP="00AB6200"/>
    <w:p w14:paraId="2BCF19C9" w14:textId="431D0B76" w:rsidR="00C94B2A" w:rsidRDefault="00C94B2A" w:rsidP="00AB6200"/>
    <w:p w14:paraId="4C4D86BB" w14:textId="77777777" w:rsidR="00C94B2A" w:rsidRDefault="00C94B2A" w:rsidP="00AB6200"/>
    <w:p w14:paraId="1AE85280" w14:textId="5DB1C96C" w:rsidR="00AB6200" w:rsidRDefault="00AB6200" w:rsidP="00AB6200"/>
    <w:p w14:paraId="088914AC" w14:textId="0DEAB532" w:rsidR="00AB6200" w:rsidRDefault="00AB6200" w:rsidP="00AB6200"/>
    <w:p w14:paraId="0036072D" w14:textId="33BDEBD1" w:rsidR="00AB6200" w:rsidRDefault="00AB6200" w:rsidP="00AB6200"/>
    <w:p w14:paraId="180C79AF" w14:textId="31A4FEC0" w:rsidR="00AB6200" w:rsidRDefault="00AB6200" w:rsidP="00AB6200"/>
    <w:p w14:paraId="21CDCCDD" w14:textId="6F390E34" w:rsidR="00AB6200" w:rsidRDefault="00AB6200" w:rsidP="00AB6200"/>
    <w:p w14:paraId="08B5FA59" w14:textId="77777777" w:rsidR="00B755E0" w:rsidRPr="0008775F" w:rsidRDefault="00B755E0" w:rsidP="00B755E0">
      <w:pPr>
        <w:pStyle w:val="af4"/>
        <w:keepNext/>
        <w:rPr>
          <w:i w:val="0"/>
          <w:color w:val="000000" w:themeColor="text1"/>
          <w:sz w:val="24"/>
          <w:szCs w:val="24"/>
        </w:rPr>
      </w:pPr>
      <w:bookmarkStart w:id="143" w:name="_Toc61218251"/>
      <w:r w:rsidRPr="0008775F">
        <w:rPr>
          <w:b/>
          <w:i w:val="0"/>
          <w:color w:val="000000" w:themeColor="text1"/>
          <w:sz w:val="24"/>
          <w:szCs w:val="24"/>
        </w:rPr>
        <w:lastRenderedPageBreak/>
        <w:t xml:space="preserve">Table </w:t>
      </w:r>
      <w:r>
        <w:rPr>
          <w:b/>
          <w:i w:val="0"/>
          <w:color w:val="000000" w:themeColor="text1"/>
          <w:sz w:val="24"/>
          <w:szCs w:val="24"/>
        </w:rPr>
        <w:t>24</w:t>
      </w:r>
      <w:r w:rsidRPr="0008775F">
        <w:rPr>
          <w:b/>
          <w:i w:val="0"/>
          <w:color w:val="000000" w:themeColor="text1"/>
          <w:sz w:val="24"/>
          <w:szCs w:val="24"/>
        </w:rPr>
        <w:t>.</w:t>
      </w:r>
      <w:r w:rsidRPr="0008775F">
        <w:rPr>
          <w:i w:val="0"/>
          <w:color w:val="000000" w:themeColor="text1"/>
          <w:sz w:val="24"/>
          <w:szCs w:val="24"/>
        </w:rPr>
        <w:t xml:space="preserve"> Main-test: final measurement model and convergent validity</w:t>
      </w:r>
      <w:bookmarkEnd w:id="143"/>
      <w:r w:rsidRPr="0008775F">
        <w:rPr>
          <w:i w:val="0"/>
          <w:color w:val="000000" w:themeColor="text1"/>
          <w:sz w:val="24"/>
          <w:szCs w:val="24"/>
        </w:rPr>
        <w:t xml:space="preserve"> </w:t>
      </w:r>
    </w:p>
    <w:tbl>
      <w:tblPr>
        <w:tblStyle w:val="a8"/>
        <w:tblW w:w="0" w:type="auto"/>
        <w:tblLayout w:type="fixed"/>
        <w:tblLook w:val="04A0" w:firstRow="1" w:lastRow="0" w:firstColumn="1" w:lastColumn="0" w:noHBand="0" w:noVBand="1"/>
      </w:tblPr>
      <w:tblGrid>
        <w:gridCol w:w="985"/>
        <w:gridCol w:w="4680"/>
        <w:gridCol w:w="900"/>
        <w:gridCol w:w="810"/>
        <w:gridCol w:w="1170"/>
      </w:tblGrid>
      <w:tr w:rsidR="00B755E0" w:rsidRPr="00805203" w14:paraId="74E9F701" w14:textId="77777777" w:rsidTr="00126B27">
        <w:tc>
          <w:tcPr>
            <w:tcW w:w="5665" w:type="dxa"/>
            <w:gridSpan w:val="2"/>
            <w:tcBorders>
              <w:bottom w:val="single" w:sz="4" w:space="0" w:color="auto"/>
            </w:tcBorders>
            <w:shd w:val="clear" w:color="auto" w:fill="D9D9D9" w:themeFill="background1" w:themeFillShade="D9"/>
            <w:vAlign w:val="center"/>
          </w:tcPr>
          <w:p w14:paraId="4851D4C4" w14:textId="77777777" w:rsidR="00B755E0" w:rsidRPr="000A3A9F" w:rsidRDefault="00B755E0" w:rsidP="00126B27">
            <w:pPr>
              <w:rPr>
                <w:sz w:val="22"/>
                <w:szCs w:val="22"/>
              </w:rPr>
            </w:pPr>
            <w:r w:rsidRPr="000A3A9F">
              <w:rPr>
                <w:sz w:val="22"/>
                <w:szCs w:val="22"/>
              </w:rPr>
              <w:t>Factor and Items</w:t>
            </w:r>
          </w:p>
        </w:tc>
        <w:tc>
          <w:tcPr>
            <w:tcW w:w="900" w:type="dxa"/>
            <w:tcBorders>
              <w:bottom w:val="single" w:sz="4" w:space="0" w:color="auto"/>
            </w:tcBorders>
            <w:shd w:val="clear" w:color="auto" w:fill="D9D9D9" w:themeFill="background1" w:themeFillShade="D9"/>
            <w:vAlign w:val="center"/>
          </w:tcPr>
          <w:p w14:paraId="065C3208" w14:textId="77777777" w:rsidR="00B755E0" w:rsidRPr="000A3A9F" w:rsidRDefault="00B755E0" w:rsidP="00126B27">
            <w:pPr>
              <w:rPr>
                <w:sz w:val="20"/>
                <w:szCs w:val="20"/>
              </w:rPr>
            </w:pPr>
            <w:r w:rsidRPr="000A3A9F">
              <w:rPr>
                <w:sz w:val="20"/>
                <w:szCs w:val="20"/>
              </w:rPr>
              <w:t>Factor loading</w:t>
            </w:r>
          </w:p>
        </w:tc>
        <w:tc>
          <w:tcPr>
            <w:tcW w:w="810" w:type="dxa"/>
            <w:tcBorders>
              <w:bottom w:val="single" w:sz="4" w:space="0" w:color="auto"/>
            </w:tcBorders>
            <w:shd w:val="clear" w:color="auto" w:fill="D9D9D9" w:themeFill="background1" w:themeFillShade="D9"/>
            <w:vAlign w:val="center"/>
          </w:tcPr>
          <w:p w14:paraId="19F813AE" w14:textId="77777777" w:rsidR="00B755E0" w:rsidRPr="000A3A9F" w:rsidRDefault="00B755E0" w:rsidP="00126B27">
            <w:pPr>
              <w:rPr>
                <w:sz w:val="20"/>
                <w:szCs w:val="20"/>
              </w:rPr>
            </w:pPr>
            <w:r w:rsidRPr="000A3A9F">
              <w:rPr>
                <w:sz w:val="20"/>
                <w:szCs w:val="20"/>
              </w:rPr>
              <w:t>t-value (Sig.)</w:t>
            </w:r>
          </w:p>
        </w:tc>
        <w:tc>
          <w:tcPr>
            <w:tcW w:w="1170" w:type="dxa"/>
            <w:tcBorders>
              <w:bottom w:val="single" w:sz="4" w:space="0" w:color="auto"/>
            </w:tcBorders>
            <w:shd w:val="clear" w:color="auto" w:fill="D9D9D9" w:themeFill="background1" w:themeFillShade="D9"/>
          </w:tcPr>
          <w:p w14:paraId="5D17CB95" w14:textId="77777777" w:rsidR="00B755E0" w:rsidRPr="000A3A9F" w:rsidRDefault="00B755E0" w:rsidP="00126B27">
            <w:pPr>
              <w:rPr>
                <w:sz w:val="20"/>
                <w:szCs w:val="20"/>
              </w:rPr>
            </w:pPr>
            <w:r w:rsidRPr="000A3A9F">
              <w:rPr>
                <w:sz w:val="20"/>
                <w:szCs w:val="20"/>
              </w:rPr>
              <w:t>Composite reliability</w:t>
            </w:r>
          </w:p>
        </w:tc>
      </w:tr>
      <w:tr w:rsidR="00B755E0" w:rsidRPr="00805203" w14:paraId="335620F1" w14:textId="77777777" w:rsidTr="00126B27">
        <w:tc>
          <w:tcPr>
            <w:tcW w:w="8545" w:type="dxa"/>
            <w:gridSpan w:val="5"/>
            <w:tcBorders>
              <w:bottom w:val="single" w:sz="4" w:space="0" w:color="auto"/>
            </w:tcBorders>
            <w:shd w:val="clear" w:color="auto" w:fill="FBE4D5" w:themeFill="accent2" w:themeFillTint="33"/>
            <w:vAlign w:val="center"/>
          </w:tcPr>
          <w:p w14:paraId="4EB5E66F" w14:textId="77777777" w:rsidR="00B755E0" w:rsidRPr="000A3A9F" w:rsidRDefault="00B755E0" w:rsidP="00126B27">
            <w:pPr>
              <w:rPr>
                <w:sz w:val="22"/>
                <w:szCs w:val="22"/>
              </w:rPr>
            </w:pPr>
            <w:r w:rsidRPr="000A3A9F">
              <w:rPr>
                <w:sz w:val="22"/>
                <w:szCs w:val="22"/>
              </w:rPr>
              <w:t>Local Attributes</w:t>
            </w:r>
          </w:p>
        </w:tc>
      </w:tr>
      <w:tr w:rsidR="00B755E0" w:rsidRPr="00805203" w14:paraId="7FF2554C" w14:textId="77777777" w:rsidTr="00126B27">
        <w:tc>
          <w:tcPr>
            <w:tcW w:w="985" w:type="dxa"/>
            <w:tcBorders>
              <w:bottom w:val="single" w:sz="4" w:space="0" w:color="auto"/>
              <w:right w:val="nil"/>
            </w:tcBorders>
            <w:vAlign w:val="center"/>
          </w:tcPr>
          <w:p w14:paraId="0A3A979E" w14:textId="77777777" w:rsidR="00B755E0" w:rsidRPr="007454AE" w:rsidRDefault="00B755E0" w:rsidP="00126B27">
            <w:pPr>
              <w:rPr>
                <w:sz w:val="22"/>
                <w:szCs w:val="22"/>
              </w:rPr>
            </w:pPr>
            <w:r w:rsidRPr="007454AE">
              <w:rPr>
                <w:sz w:val="22"/>
                <w:szCs w:val="22"/>
              </w:rPr>
              <w:t>ATT1</w:t>
            </w:r>
          </w:p>
        </w:tc>
        <w:tc>
          <w:tcPr>
            <w:tcW w:w="4680" w:type="dxa"/>
            <w:tcBorders>
              <w:left w:val="nil"/>
            </w:tcBorders>
            <w:vAlign w:val="center"/>
          </w:tcPr>
          <w:p w14:paraId="04D7489E" w14:textId="77777777" w:rsidR="00B755E0" w:rsidRPr="007454AE" w:rsidRDefault="00B755E0" w:rsidP="00126B27">
            <w:pPr>
              <w:rPr>
                <w:sz w:val="22"/>
                <w:szCs w:val="22"/>
              </w:rPr>
            </w:pPr>
            <w:r w:rsidRPr="007454AE">
              <w:rPr>
                <w:sz w:val="22"/>
                <w:szCs w:val="22"/>
              </w:rPr>
              <w:t>[Local culture, art] is important to me when I engage in slow travel.</w:t>
            </w:r>
          </w:p>
        </w:tc>
        <w:tc>
          <w:tcPr>
            <w:tcW w:w="900" w:type="dxa"/>
          </w:tcPr>
          <w:p w14:paraId="52097C10" w14:textId="77777777" w:rsidR="00B755E0" w:rsidRPr="007454AE" w:rsidRDefault="00B755E0" w:rsidP="00126B27">
            <w:pPr>
              <w:rPr>
                <w:sz w:val="22"/>
                <w:szCs w:val="22"/>
              </w:rPr>
            </w:pPr>
            <w:r w:rsidRPr="007454AE">
              <w:rPr>
                <w:sz w:val="22"/>
                <w:szCs w:val="22"/>
              </w:rPr>
              <w:t>.90</w:t>
            </w:r>
            <w:r>
              <w:rPr>
                <w:sz w:val="22"/>
                <w:szCs w:val="22"/>
              </w:rPr>
              <w:t>3</w:t>
            </w:r>
          </w:p>
        </w:tc>
        <w:tc>
          <w:tcPr>
            <w:tcW w:w="810" w:type="dxa"/>
          </w:tcPr>
          <w:p w14:paraId="50E94129" w14:textId="77777777" w:rsidR="00B755E0" w:rsidRPr="007454AE" w:rsidRDefault="00B755E0" w:rsidP="00126B27">
            <w:pPr>
              <w:rPr>
                <w:sz w:val="22"/>
                <w:szCs w:val="22"/>
              </w:rPr>
            </w:pPr>
            <w:r w:rsidRPr="007454AE">
              <w:rPr>
                <w:sz w:val="22"/>
                <w:szCs w:val="22"/>
              </w:rPr>
              <w:t>21.03***</w:t>
            </w:r>
          </w:p>
        </w:tc>
        <w:tc>
          <w:tcPr>
            <w:tcW w:w="1170" w:type="dxa"/>
            <w:vMerge w:val="restart"/>
            <w:vAlign w:val="center"/>
          </w:tcPr>
          <w:p w14:paraId="1F75A973" w14:textId="77777777" w:rsidR="00B755E0" w:rsidRPr="007454AE" w:rsidRDefault="00B755E0" w:rsidP="00126B27">
            <w:pPr>
              <w:rPr>
                <w:sz w:val="22"/>
                <w:szCs w:val="22"/>
              </w:rPr>
            </w:pPr>
            <w:r>
              <w:rPr>
                <w:sz w:val="22"/>
                <w:szCs w:val="22"/>
              </w:rPr>
              <w:t>.93</w:t>
            </w:r>
          </w:p>
        </w:tc>
      </w:tr>
      <w:tr w:rsidR="00B755E0" w:rsidRPr="00805203" w14:paraId="5BD994C1" w14:textId="77777777" w:rsidTr="00126B27">
        <w:tc>
          <w:tcPr>
            <w:tcW w:w="985" w:type="dxa"/>
            <w:tcBorders>
              <w:bottom w:val="single" w:sz="4" w:space="0" w:color="auto"/>
              <w:right w:val="nil"/>
            </w:tcBorders>
            <w:vAlign w:val="center"/>
          </w:tcPr>
          <w:p w14:paraId="0EBF517A" w14:textId="77777777" w:rsidR="00B755E0" w:rsidRPr="007454AE" w:rsidRDefault="00B755E0" w:rsidP="00126B27">
            <w:pPr>
              <w:rPr>
                <w:sz w:val="22"/>
                <w:szCs w:val="22"/>
              </w:rPr>
            </w:pPr>
            <w:r w:rsidRPr="007454AE">
              <w:rPr>
                <w:sz w:val="22"/>
                <w:szCs w:val="22"/>
              </w:rPr>
              <w:t>ATT2</w:t>
            </w:r>
          </w:p>
        </w:tc>
        <w:tc>
          <w:tcPr>
            <w:tcW w:w="4680" w:type="dxa"/>
            <w:tcBorders>
              <w:left w:val="nil"/>
            </w:tcBorders>
            <w:vAlign w:val="center"/>
          </w:tcPr>
          <w:p w14:paraId="5CA57B60" w14:textId="77777777" w:rsidR="00B755E0" w:rsidRPr="007454AE" w:rsidRDefault="00B755E0" w:rsidP="00126B27">
            <w:pPr>
              <w:rPr>
                <w:sz w:val="22"/>
                <w:szCs w:val="22"/>
              </w:rPr>
            </w:pPr>
            <w:r w:rsidRPr="007454AE">
              <w:rPr>
                <w:sz w:val="22"/>
                <w:szCs w:val="22"/>
              </w:rPr>
              <w:t xml:space="preserve">[Local history and heritage sites] is important to me when I engage in slow travel. </w:t>
            </w:r>
          </w:p>
        </w:tc>
        <w:tc>
          <w:tcPr>
            <w:tcW w:w="900" w:type="dxa"/>
          </w:tcPr>
          <w:p w14:paraId="537B0BB5" w14:textId="77777777" w:rsidR="00B755E0" w:rsidRPr="007454AE" w:rsidRDefault="00B755E0" w:rsidP="00126B27">
            <w:pPr>
              <w:rPr>
                <w:sz w:val="22"/>
                <w:szCs w:val="22"/>
              </w:rPr>
            </w:pPr>
            <w:r w:rsidRPr="007454AE">
              <w:rPr>
                <w:sz w:val="22"/>
                <w:szCs w:val="22"/>
              </w:rPr>
              <w:t>.8</w:t>
            </w:r>
            <w:r>
              <w:rPr>
                <w:sz w:val="22"/>
                <w:szCs w:val="22"/>
              </w:rPr>
              <w:t>61</w:t>
            </w:r>
          </w:p>
        </w:tc>
        <w:tc>
          <w:tcPr>
            <w:tcW w:w="810" w:type="dxa"/>
          </w:tcPr>
          <w:p w14:paraId="327D05EE" w14:textId="77777777" w:rsidR="00B755E0" w:rsidRPr="007454AE" w:rsidRDefault="00B755E0" w:rsidP="00126B27">
            <w:pPr>
              <w:rPr>
                <w:sz w:val="22"/>
                <w:szCs w:val="22"/>
              </w:rPr>
            </w:pPr>
            <w:r w:rsidRPr="007454AE">
              <w:rPr>
                <w:sz w:val="22"/>
                <w:szCs w:val="22"/>
              </w:rPr>
              <w:t>16.36***</w:t>
            </w:r>
          </w:p>
        </w:tc>
        <w:tc>
          <w:tcPr>
            <w:tcW w:w="1170" w:type="dxa"/>
            <w:vMerge/>
          </w:tcPr>
          <w:p w14:paraId="015959E0" w14:textId="77777777" w:rsidR="00B755E0" w:rsidRPr="007454AE" w:rsidRDefault="00B755E0" w:rsidP="00126B27">
            <w:pPr>
              <w:rPr>
                <w:sz w:val="22"/>
                <w:szCs w:val="22"/>
              </w:rPr>
            </w:pPr>
          </w:p>
        </w:tc>
      </w:tr>
      <w:tr w:rsidR="00B755E0" w:rsidRPr="00805203" w14:paraId="5BF3DB7D" w14:textId="77777777" w:rsidTr="00126B27">
        <w:tc>
          <w:tcPr>
            <w:tcW w:w="985" w:type="dxa"/>
            <w:tcBorders>
              <w:bottom w:val="single" w:sz="4" w:space="0" w:color="auto"/>
              <w:right w:val="nil"/>
            </w:tcBorders>
            <w:vAlign w:val="center"/>
          </w:tcPr>
          <w:p w14:paraId="452C9AAA" w14:textId="77777777" w:rsidR="00B755E0" w:rsidRPr="007454AE" w:rsidRDefault="00B755E0" w:rsidP="00126B27">
            <w:pPr>
              <w:rPr>
                <w:sz w:val="22"/>
                <w:szCs w:val="22"/>
              </w:rPr>
            </w:pPr>
            <w:r w:rsidRPr="007454AE">
              <w:rPr>
                <w:sz w:val="22"/>
                <w:szCs w:val="22"/>
              </w:rPr>
              <w:t>ATT5</w:t>
            </w:r>
          </w:p>
        </w:tc>
        <w:tc>
          <w:tcPr>
            <w:tcW w:w="4680" w:type="dxa"/>
            <w:tcBorders>
              <w:left w:val="nil"/>
            </w:tcBorders>
            <w:vAlign w:val="center"/>
          </w:tcPr>
          <w:p w14:paraId="5B3635EF" w14:textId="77777777" w:rsidR="00B755E0" w:rsidRPr="007454AE" w:rsidRDefault="00B755E0" w:rsidP="00126B27">
            <w:pPr>
              <w:rPr>
                <w:sz w:val="22"/>
                <w:szCs w:val="22"/>
              </w:rPr>
            </w:pPr>
            <w:r w:rsidRPr="007454AE">
              <w:rPr>
                <w:sz w:val="22"/>
                <w:szCs w:val="22"/>
              </w:rPr>
              <w:t xml:space="preserve">[Local cuisine] is important to me when I engage in slow travel. </w:t>
            </w:r>
          </w:p>
        </w:tc>
        <w:tc>
          <w:tcPr>
            <w:tcW w:w="900" w:type="dxa"/>
          </w:tcPr>
          <w:p w14:paraId="49C00B48" w14:textId="77777777" w:rsidR="00B755E0" w:rsidRPr="007454AE" w:rsidRDefault="00B755E0" w:rsidP="00126B27">
            <w:pPr>
              <w:rPr>
                <w:sz w:val="22"/>
                <w:szCs w:val="22"/>
              </w:rPr>
            </w:pPr>
            <w:r w:rsidRPr="007454AE">
              <w:rPr>
                <w:sz w:val="22"/>
                <w:szCs w:val="22"/>
              </w:rPr>
              <w:t>.8</w:t>
            </w:r>
            <w:r>
              <w:rPr>
                <w:sz w:val="22"/>
                <w:szCs w:val="22"/>
              </w:rPr>
              <w:t>39</w:t>
            </w:r>
          </w:p>
        </w:tc>
        <w:tc>
          <w:tcPr>
            <w:tcW w:w="810" w:type="dxa"/>
          </w:tcPr>
          <w:p w14:paraId="677DB3DA" w14:textId="77777777" w:rsidR="00B755E0" w:rsidRPr="007454AE" w:rsidRDefault="00B755E0" w:rsidP="00126B27">
            <w:pPr>
              <w:rPr>
                <w:sz w:val="22"/>
                <w:szCs w:val="22"/>
              </w:rPr>
            </w:pPr>
            <w:r w:rsidRPr="007454AE">
              <w:rPr>
                <w:sz w:val="22"/>
                <w:szCs w:val="22"/>
              </w:rPr>
              <w:t>21.90***</w:t>
            </w:r>
          </w:p>
        </w:tc>
        <w:tc>
          <w:tcPr>
            <w:tcW w:w="1170" w:type="dxa"/>
            <w:vMerge/>
          </w:tcPr>
          <w:p w14:paraId="5C69A535" w14:textId="77777777" w:rsidR="00B755E0" w:rsidRPr="007454AE" w:rsidRDefault="00B755E0" w:rsidP="00126B27">
            <w:pPr>
              <w:rPr>
                <w:sz w:val="22"/>
                <w:szCs w:val="22"/>
              </w:rPr>
            </w:pPr>
          </w:p>
        </w:tc>
      </w:tr>
      <w:tr w:rsidR="00B755E0" w:rsidRPr="00805203" w14:paraId="7AE26761" w14:textId="77777777" w:rsidTr="00126B27">
        <w:tc>
          <w:tcPr>
            <w:tcW w:w="985" w:type="dxa"/>
            <w:tcBorders>
              <w:bottom w:val="single" w:sz="4" w:space="0" w:color="auto"/>
              <w:right w:val="nil"/>
            </w:tcBorders>
            <w:vAlign w:val="center"/>
          </w:tcPr>
          <w:p w14:paraId="35382034" w14:textId="77777777" w:rsidR="00B755E0" w:rsidRPr="007454AE" w:rsidRDefault="00B755E0" w:rsidP="00126B27">
            <w:pPr>
              <w:rPr>
                <w:sz w:val="22"/>
                <w:szCs w:val="22"/>
              </w:rPr>
            </w:pPr>
            <w:r w:rsidRPr="007454AE">
              <w:rPr>
                <w:sz w:val="22"/>
                <w:szCs w:val="22"/>
              </w:rPr>
              <w:t>ATT7</w:t>
            </w:r>
          </w:p>
        </w:tc>
        <w:tc>
          <w:tcPr>
            <w:tcW w:w="4680" w:type="dxa"/>
            <w:tcBorders>
              <w:left w:val="nil"/>
            </w:tcBorders>
            <w:vAlign w:val="center"/>
          </w:tcPr>
          <w:p w14:paraId="453843E8" w14:textId="77777777" w:rsidR="00B755E0" w:rsidRPr="007454AE" w:rsidRDefault="00B755E0" w:rsidP="00126B27">
            <w:pPr>
              <w:rPr>
                <w:sz w:val="22"/>
                <w:szCs w:val="22"/>
              </w:rPr>
            </w:pPr>
            <w:r w:rsidRPr="007454AE">
              <w:rPr>
                <w:sz w:val="22"/>
                <w:szCs w:val="22"/>
              </w:rPr>
              <w:t xml:space="preserve">[Local street food] is important to me when I engage in slow travel.  </w:t>
            </w:r>
          </w:p>
        </w:tc>
        <w:tc>
          <w:tcPr>
            <w:tcW w:w="900" w:type="dxa"/>
          </w:tcPr>
          <w:p w14:paraId="1A91ED08" w14:textId="77777777" w:rsidR="00B755E0" w:rsidRPr="007454AE" w:rsidRDefault="00B755E0" w:rsidP="00126B27">
            <w:pPr>
              <w:rPr>
                <w:sz w:val="22"/>
                <w:szCs w:val="22"/>
              </w:rPr>
            </w:pPr>
            <w:r w:rsidRPr="007454AE">
              <w:rPr>
                <w:sz w:val="22"/>
                <w:szCs w:val="22"/>
              </w:rPr>
              <w:t>.7</w:t>
            </w:r>
            <w:r>
              <w:rPr>
                <w:sz w:val="22"/>
                <w:szCs w:val="22"/>
              </w:rPr>
              <w:t>32</w:t>
            </w:r>
          </w:p>
        </w:tc>
        <w:tc>
          <w:tcPr>
            <w:tcW w:w="810" w:type="dxa"/>
          </w:tcPr>
          <w:p w14:paraId="6B3F05E6" w14:textId="77777777" w:rsidR="00B755E0" w:rsidRPr="007454AE" w:rsidRDefault="00B755E0" w:rsidP="00126B27">
            <w:pPr>
              <w:rPr>
                <w:sz w:val="22"/>
                <w:szCs w:val="22"/>
              </w:rPr>
            </w:pPr>
            <w:r w:rsidRPr="007454AE">
              <w:rPr>
                <w:sz w:val="22"/>
                <w:szCs w:val="22"/>
              </w:rPr>
              <w:t>20.19***</w:t>
            </w:r>
          </w:p>
        </w:tc>
        <w:tc>
          <w:tcPr>
            <w:tcW w:w="1170" w:type="dxa"/>
            <w:vMerge/>
          </w:tcPr>
          <w:p w14:paraId="6BD23905" w14:textId="77777777" w:rsidR="00B755E0" w:rsidRPr="007454AE" w:rsidRDefault="00B755E0" w:rsidP="00126B27">
            <w:pPr>
              <w:rPr>
                <w:sz w:val="22"/>
                <w:szCs w:val="22"/>
              </w:rPr>
            </w:pPr>
          </w:p>
        </w:tc>
      </w:tr>
      <w:tr w:rsidR="00B755E0" w:rsidRPr="00805203" w14:paraId="40E6E3C5" w14:textId="77777777" w:rsidTr="00126B27">
        <w:tc>
          <w:tcPr>
            <w:tcW w:w="985" w:type="dxa"/>
            <w:tcBorders>
              <w:bottom w:val="single" w:sz="4" w:space="0" w:color="auto"/>
              <w:right w:val="nil"/>
            </w:tcBorders>
            <w:vAlign w:val="center"/>
          </w:tcPr>
          <w:p w14:paraId="5AA4EA19" w14:textId="77777777" w:rsidR="00B755E0" w:rsidRPr="007454AE" w:rsidRDefault="00B755E0" w:rsidP="00126B27">
            <w:pPr>
              <w:rPr>
                <w:sz w:val="22"/>
                <w:szCs w:val="22"/>
              </w:rPr>
            </w:pPr>
            <w:r w:rsidRPr="007454AE">
              <w:rPr>
                <w:sz w:val="22"/>
                <w:szCs w:val="22"/>
              </w:rPr>
              <w:t>ATT8</w:t>
            </w:r>
          </w:p>
        </w:tc>
        <w:tc>
          <w:tcPr>
            <w:tcW w:w="4680" w:type="dxa"/>
            <w:tcBorders>
              <w:left w:val="nil"/>
            </w:tcBorders>
            <w:vAlign w:val="center"/>
          </w:tcPr>
          <w:p w14:paraId="03B5B6A6" w14:textId="77777777" w:rsidR="00B755E0" w:rsidRPr="007454AE" w:rsidRDefault="00B755E0" w:rsidP="00126B27">
            <w:pPr>
              <w:rPr>
                <w:sz w:val="22"/>
                <w:szCs w:val="22"/>
              </w:rPr>
            </w:pPr>
            <w:r w:rsidRPr="007454AE">
              <w:rPr>
                <w:sz w:val="22"/>
                <w:szCs w:val="22"/>
              </w:rPr>
              <w:t xml:space="preserve">[Shopping in local stores] is important to me when I engage in slow travel.  </w:t>
            </w:r>
          </w:p>
        </w:tc>
        <w:tc>
          <w:tcPr>
            <w:tcW w:w="900" w:type="dxa"/>
          </w:tcPr>
          <w:p w14:paraId="6D2CB18E" w14:textId="77777777" w:rsidR="00B755E0" w:rsidRPr="007454AE" w:rsidRDefault="00B755E0" w:rsidP="00126B27">
            <w:pPr>
              <w:rPr>
                <w:sz w:val="22"/>
                <w:szCs w:val="22"/>
              </w:rPr>
            </w:pPr>
            <w:r w:rsidRPr="007454AE">
              <w:rPr>
                <w:sz w:val="22"/>
                <w:szCs w:val="22"/>
              </w:rPr>
              <w:t>.8</w:t>
            </w:r>
            <w:r>
              <w:rPr>
                <w:sz w:val="22"/>
                <w:szCs w:val="22"/>
              </w:rPr>
              <w:t>57</w:t>
            </w:r>
          </w:p>
        </w:tc>
        <w:tc>
          <w:tcPr>
            <w:tcW w:w="810" w:type="dxa"/>
          </w:tcPr>
          <w:p w14:paraId="66A477B7" w14:textId="77777777" w:rsidR="00B755E0" w:rsidRPr="007454AE" w:rsidRDefault="00B755E0" w:rsidP="00126B27">
            <w:pPr>
              <w:rPr>
                <w:sz w:val="22"/>
                <w:szCs w:val="22"/>
              </w:rPr>
            </w:pPr>
            <w:r w:rsidRPr="007454AE">
              <w:rPr>
                <w:sz w:val="22"/>
                <w:szCs w:val="22"/>
              </w:rPr>
              <w:t>16.94***</w:t>
            </w:r>
          </w:p>
        </w:tc>
        <w:tc>
          <w:tcPr>
            <w:tcW w:w="1170" w:type="dxa"/>
            <w:vMerge/>
          </w:tcPr>
          <w:p w14:paraId="4E918D4F" w14:textId="77777777" w:rsidR="00B755E0" w:rsidRPr="007454AE" w:rsidRDefault="00B755E0" w:rsidP="00126B27">
            <w:pPr>
              <w:rPr>
                <w:sz w:val="22"/>
                <w:szCs w:val="22"/>
              </w:rPr>
            </w:pPr>
          </w:p>
        </w:tc>
      </w:tr>
      <w:tr w:rsidR="00B755E0" w:rsidRPr="00805203" w14:paraId="6799EAA5" w14:textId="77777777" w:rsidTr="00126B27">
        <w:tc>
          <w:tcPr>
            <w:tcW w:w="985" w:type="dxa"/>
            <w:tcBorders>
              <w:bottom w:val="single" w:sz="4" w:space="0" w:color="auto"/>
              <w:right w:val="nil"/>
            </w:tcBorders>
            <w:vAlign w:val="center"/>
          </w:tcPr>
          <w:p w14:paraId="74BCCEC3" w14:textId="77777777" w:rsidR="00B755E0" w:rsidRPr="007454AE" w:rsidRDefault="00B755E0" w:rsidP="00126B27">
            <w:pPr>
              <w:rPr>
                <w:sz w:val="22"/>
                <w:szCs w:val="22"/>
              </w:rPr>
            </w:pPr>
            <w:r w:rsidRPr="007454AE">
              <w:rPr>
                <w:sz w:val="22"/>
                <w:szCs w:val="22"/>
              </w:rPr>
              <w:t>ATT9</w:t>
            </w:r>
          </w:p>
        </w:tc>
        <w:tc>
          <w:tcPr>
            <w:tcW w:w="4680" w:type="dxa"/>
            <w:tcBorders>
              <w:left w:val="nil"/>
            </w:tcBorders>
            <w:vAlign w:val="center"/>
          </w:tcPr>
          <w:p w14:paraId="0A54F2A6" w14:textId="77777777" w:rsidR="00B755E0" w:rsidRPr="007454AE" w:rsidRDefault="00B755E0" w:rsidP="00126B27">
            <w:pPr>
              <w:rPr>
                <w:sz w:val="22"/>
                <w:szCs w:val="22"/>
              </w:rPr>
            </w:pPr>
            <w:r w:rsidRPr="007454AE">
              <w:rPr>
                <w:sz w:val="22"/>
                <w:szCs w:val="22"/>
              </w:rPr>
              <w:t>[Local events and festivals</w:t>
            </w:r>
            <w:r>
              <w:rPr>
                <w:sz w:val="22"/>
                <w:szCs w:val="22"/>
              </w:rPr>
              <w:t>]</w:t>
            </w:r>
            <w:r w:rsidRPr="007454AE">
              <w:rPr>
                <w:sz w:val="22"/>
                <w:szCs w:val="22"/>
              </w:rPr>
              <w:t xml:space="preserve"> are important to me when I engage in slow travel.  </w:t>
            </w:r>
          </w:p>
        </w:tc>
        <w:tc>
          <w:tcPr>
            <w:tcW w:w="900" w:type="dxa"/>
          </w:tcPr>
          <w:p w14:paraId="77ED7BAE" w14:textId="77777777" w:rsidR="00B755E0" w:rsidRPr="007454AE" w:rsidRDefault="00B755E0" w:rsidP="00126B27">
            <w:pPr>
              <w:rPr>
                <w:sz w:val="22"/>
                <w:szCs w:val="22"/>
              </w:rPr>
            </w:pPr>
            <w:r w:rsidRPr="007454AE">
              <w:rPr>
                <w:sz w:val="22"/>
                <w:szCs w:val="22"/>
              </w:rPr>
              <w:t>.9</w:t>
            </w:r>
            <w:r>
              <w:rPr>
                <w:sz w:val="22"/>
                <w:szCs w:val="22"/>
              </w:rPr>
              <w:t>10</w:t>
            </w:r>
          </w:p>
        </w:tc>
        <w:tc>
          <w:tcPr>
            <w:tcW w:w="810" w:type="dxa"/>
          </w:tcPr>
          <w:p w14:paraId="6CAEB6F2" w14:textId="77777777" w:rsidR="00B755E0" w:rsidRPr="007454AE" w:rsidRDefault="00B755E0" w:rsidP="00126B27">
            <w:pPr>
              <w:rPr>
                <w:sz w:val="22"/>
                <w:szCs w:val="22"/>
              </w:rPr>
            </w:pPr>
            <w:r w:rsidRPr="007454AE">
              <w:rPr>
                <w:sz w:val="22"/>
                <w:szCs w:val="22"/>
              </w:rPr>
              <w:t>18.25***</w:t>
            </w:r>
          </w:p>
        </w:tc>
        <w:tc>
          <w:tcPr>
            <w:tcW w:w="1170" w:type="dxa"/>
            <w:vMerge/>
          </w:tcPr>
          <w:p w14:paraId="05AD621F" w14:textId="77777777" w:rsidR="00B755E0" w:rsidRPr="007454AE" w:rsidRDefault="00B755E0" w:rsidP="00126B27">
            <w:pPr>
              <w:rPr>
                <w:sz w:val="22"/>
                <w:szCs w:val="22"/>
              </w:rPr>
            </w:pPr>
          </w:p>
        </w:tc>
      </w:tr>
      <w:tr w:rsidR="00B755E0" w:rsidRPr="00805203" w14:paraId="2A853C06" w14:textId="77777777" w:rsidTr="00126B27">
        <w:tc>
          <w:tcPr>
            <w:tcW w:w="985" w:type="dxa"/>
            <w:tcBorders>
              <w:bottom w:val="single" w:sz="4" w:space="0" w:color="auto"/>
              <w:right w:val="nil"/>
            </w:tcBorders>
            <w:vAlign w:val="center"/>
          </w:tcPr>
          <w:p w14:paraId="16CB9C4D" w14:textId="77777777" w:rsidR="00B755E0" w:rsidRPr="007454AE" w:rsidRDefault="00B755E0" w:rsidP="00126B27">
            <w:pPr>
              <w:rPr>
                <w:sz w:val="22"/>
                <w:szCs w:val="22"/>
              </w:rPr>
            </w:pPr>
            <w:r w:rsidRPr="007454AE">
              <w:rPr>
                <w:sz w:val="22"/>
                <w:szCs w:val="22"/>
              </w:rPr>
              <w:t>ATT10</w:t>
            </w:r>
          </w:p>
        </w:tc>
        <w:tc>
          <w:tcPr>
            <w:tcW w:w="4680" w:type="dxa"/>
            <w:tcBorders>
              <w:left w:val="nil"/>
            </w:tcBorders>
            <w:vAlign w:val="center"/>
          </w:tcPr>
          <w:p w14:paraId="1C380014" w14:textId="77777777" w:rsidR="00B755E0" w:rsidRPr="007454AE" w:rsidRDefault="00B755E0" w:rsidP="00126B27">
            <w:pPr>
              <w:rPr>
                <w:sz w:val="22"/>
                <w:szCs w:val="22"/>
              </w:rPr>
            </w:pPr>
            <w:r w:rsidRPr="007454AE">
              <w:rPr>
                <w:sz w:val="22"/>
                <w:szCs w:val="22"/>
              </w:rPr>
              <w:t xml:space="preserve">[Local languages and dialects] is important to me when I engage in slow travel.  </w:t>
            </w:r>
          </w:p>
        </w:tc>
        <w:tc>
          <w:tcPr>
            <w:tcW w:w="900" w:type="dxa"/>
          </w:tcPr>
          <w:p w14:paraId="2B67CB65" w14:textId="77777777" w:rsidR="00B755E0" w:rsidRPr="007454AE" w:rsidRDefault="00B755E0" w:rsidP="00126B27">
            <w:pPr>
              <w:rPr>
                <w:sz w:val="22"/>
                <w:szCs w:val="22"/>
              </w:rPr>
            </w:pPr>
            <w:r w:rsidRPr="007454AE">
              <w:rPr>
                <w:sz w:val="22"/>
                <w:szCs w:val="22"/>
              </w:rPr>
              <w:t>.9</w:t>
            </w:r>
            <w:r>
              <w:rPr>
                <w:sz w:val="22"/>
                <w:szCs w:val="22"/>
              </w:rPr>
              <w:t>23</w:t>
            </w:r>
          </w:p>
        </w:tc>
        <w:tc>
          <w:tcPr>
            <w:tcW w:w="810" w:type="dxa"/>
          </w:tcPr>
          <w:p w14:paraId="47F2AA26" w14:textId="77777777" w:rsidR="00B755E0" w:rsidRPr="007454AE" w:rsidRDefault="00B755E0" w:rsidP="00126B27">
            <w:pPr>
              <w:rPr>
                <w:sz w:val="22"/>
                <w:szCs w:val="22"/>
              </w:rPr>
            </w:pPr>
            <w:r w:rsidRPr="007454AE">
              <w:rPr>
                <w:sz w:val="22"/>
                <w:szCs w:val="22"/>
              </w:rPr>
              <w:t>20.16***</w:t>
            </w:r>
          </w:p>
        </w:tc>
        <w:tc>
          <w:tcPr>
            <w:tcW w:w="1170" w:type="dxa"/>
            <w:vMerge/>
          </w:tcPr>
          <w:p w14:paraId="43764015" w14:textId="77777777" w:rsidR="00B755E0" w:rsidRPr="007454AE" w:rsidRDefault="00B755E0" w:rsidP="00126B27">
            <w:pPr>
              <w:rPr>
                <w:sz w:val="22"/>
                <w:szCs w:val="22"/>
              </w:rPr>
            </w:pPr>
          </w:p>
        </w:tc>
      </w:tr>
      <w:tr w:rsidR="00B755E0" w:rsidRPr="00805203" w14:paraId="6E9207A3" w14:textId="77777777" w:rsidTr="00126B27">
        <w:tc>
          <w:tcPr>
            <w:tcW w:w="985" w:type="dxa"/>
            <w:tcBorders>
              <w:bottom w:val="single" w:sz="4" w:space="0" w:color="auto"/>
              <w:right w:val="nil"/>
            </w:tcBorders>
            <w:vAlign w:val="center"/>
          </w:tcPr>
          <w:p w14:paraId="545C7637" w14:textId="77777777" w:rsidR="00B755E0" w:rsidRPr="004F5306" w:rsidRDefault="00B755E0" w:rsidP="00126B27">
            <w:pPr>
              <w:rPr>
                <w:sz w:val="22"/>
                <w:szCs w:val="22"/>
              </w:rPr>
            </w:pPr>
            <w:r w:rsidRPr="004F5306">
              <w:rPr>
                <w:sz w:val="22"/>
                <w:szCs w:val="22"/>
              </w:rPr>
              <w:t xml:space="preserve">ATT20 </w:t>
            </w:r>
          </w:p>
        </w:tc>
        <w:tc>
          <w:tcPr>
            <w:tcW w:w="4680" w:type="dxa"/>
            <w:tcBorders>
              <w:left w:val="nil"/>
            </w:tcBorders>
            <w:vAlign w:val="center"/>
          </w:tcPr>
          <w:p w14:paraId="7A2FF31E" w14:textId="77777777" w:rsidR="00B755E0" w:rsidRPr="004F5306" w:rsidRDefault="00B755E0" w:rsidP="00126B27">
            <w:pPr>
              <w:rPr>
                <w:sz w:val="22"/>
                <w:szCs w:val="22"/>
              </w:rPr>
            </w:pPr>
            <w:r w:rsidRPr="004F5306">
              <w:rPr>
                <w:sz w:val="22"/>
                <w:szCs w:val="22"/>
              </w:rPr>
              <w:t xml:space="preserve">[Natural landscape] is important to me when I engage in slow travel.  </w:t>
            </w:r>
          </w:p>
        </w:tc>
        <w:tc>
          <w:tcPr>
            <w:tcW w:w="900" w:type="dxa"/>
          </w:tcPr>
          <w:p w14:paraId="1C8ECF9E" w14:textId="77777777" w:rsidR="00B755E0" w:rsidRPr="007454AE" w:rsidRDefault="00B755E0" w:rsidP="00126B27">
            <w:pPr>
              <w:rPr>
                <w:sz w:val="22"/>
                <w:szCs w:val="22"/>
              </w:rPr>
            </w:pPr>
            <w:r w:rsidRPr="007454AE">
              <w:rPr>
                <w:sz w:val="22"/>
                <w:szCs w:val="22"/>
              </w:rPr>
              <w:t>.8</w:t>
            </w:r>
            <w:r>
              <w:rPr>
                <w:sz w:val="22"/>
                <w:szCs w:val="22"/>
              </w:rPr>
              <w:t>93</w:t>
            </w:r>
          </w:p>
        </w:tc>
        <w:tc>
          <w:tcPr>
            <w:tcW w:w="810" w:type="dxa"/>
          </w:tcPr>
          <w:p w14:paraId="2DBFB4D8" w14:textId="77777777" w:rsidR="00B755E0" w:rsidRPr="007454AE" w:rsidRDefault="00B755E0" w:rsidP="00126B27">
            <w:pPr>
              <w:rPr>
                <w:sz w:val="22"/>
                <w:szCs w:val="22"/>
              </w:rPr>
            </w:pPr>
            <w:r w:rsidRPr="007454AE">
              <w:rPr>
                <w:sz w:val="22"/>
                <w:szCs w:val="22"/>
              </w:rPr>
              <w:t>19.22***</w:t>
            </w:r>
          </w:p>
        </w:tc>
        <w:tc>
          <w:tcPr>
            <w:tcW w:w="1170" w:type="dxa"/>
            <w:vMerge/>
          </w:tcPr>
          <w:p w14:paraId="2E899125" w14:textId="77777777" w:rsidR="00B755E0" w:rsidRPr="007454AE" w:rsidRDefault="00B755E0" w:rsidP="00126B27">
            <w:pPr>
              <w:rPr>
                <w:sz w:val="22"/>
                <w:szCs w:val="22"/>
              </w:rPr>
            </w:pPr>
          </w:p>
        </w:tc>
      </w:tr>
      <w:tr w:rsidR="00B755E0" w:rsidRPr="00805203" w14:paraId="5EAD52EE" w14:textId="77777777" w:rsidTr="00126B27">
        <w:tc>
          <w:tcPr>
            <w:tcW w:w="8545" w:type="dxa"/>
            <w:gridSpan w:val="5"/>
            <w:tcBorders>
              <w:bottom w:val="single" w:sz="4" w:space="0" w:color="auto"/>
            </w:tcBorders>
            <w:shd w:val="clear" w:color="auto" w:fill="FBE4D5" w:themeFill="accent2" w:themeFillTint="33"/>
            <w:vAlign w:val="center"/>
          </w:tcPr>
          <w:p w14:paraId="733BF831" w14:textId="77777777" w:rsidR="00B755E0" w:rsidRPr="000A3A9F" w:rsidRDefault="00B755E0" w:rsidP="00126B27">
            <w:pPr>
              <w:rPr>
                <w:sz w:val="22"/>
                <w:szCs w:val="22"/>
              </w:rPr>
            </w:pPr>
            <w:r w:rsidRPr="000A3A9F">
              <w:rPr>
                <w:sz w:val="22"/>
                <w:szCs w:val="22"/>
              </w:rPr>
              <w:t>Personal Attributes</w:t>
            </w:r>
          </w:p>
        </w:tc>
      </w:tr>
      <w:tr w:rsidR="00B755E0" w:rsidRPr="00805203" w14:paraId="0F3BCF53" w14:textId="77777777" w:rsidTr="00126B27">
        <w:tc>
          <w:tcPr>
            <w:tcW w:w="985" w:type="dxa"/>
            <w:tcBorders>
              <w:bottom w:val="single" w:sz="4" w:space="0" w:color="auto"/>
              <w:right w:val="nil"/>
            </w:tcBorders>
            <w:vAlign w:val="center"/>
          </w:tcPr>
          <w:p w14:paraId="3A535A4A" w14:textId="77777777" w:rsidR="00B755E0" w:rsidRPr="004F5306" w:rsidRDefault="00B755E0" w:rsidP="00126B27">
            <w:pPr>
              <w:rPr>
                <w:sz w:val="22"/>
                <w:szCs w:val="22"/>
              </w:rPr>
            </w:pPr>
            <w:r w:rsidRPr="004F5306">
              <w:rPr>
                <w:sz w:val="22"/>
                <w:szCs w:val="22"/>
              </w:rPr>
              <w:t>ATT3</w:t>
            </w:r>
          </w:p>
        </w:tc>
        <w:tc>
          <w:tcPr>
            <w:tcW w:w="4680" w:type="dxa"/>
            <w:tcBorders>
              <w:left w:val="nil"/>
            </w:tcBorders>
            <w:vAlign w:val="center"/>
          </w:tcPr>
          <w:p w14:paraId="2ABB9CF4" w14:textId="77777777" w:rsidR="00B755E0" w:rsidRPr="004F5306" w:rsidRDefault="00B755E0" w:rsidP="00126B27">
            <w:pPr>
              <w:rPr>
                <w:sz w:val="22"/>
                <w:szCs w:val="22"/>
              </w:rPr>
            </w:pPr>
            <w:r w:rsidRPr="004F5306">
              <w:rPr>
                <w:sz w:val="22"/>
                <w:szCs w:val="22"/>
              </w:rPr>
              <w:t>[Slow mobility] is important to me when I engage in slow travel.</w:t>
            </w:r>
          </w:p>
        </w:tc>
        <w:tc>
          <w:tcPr>
            <w:tcW w:w="900" w:type="dxa"/>
          </w:tcPr>
          <w:p w14:paraId="7A810ED5" w14:textId="77777777" w:rsidR="00B755E0" w:rsidRPr="007454AE" w:rsidRDefault="00B755E0" w:rsidP="00126B27">
            <w:pPr>
              <w:rPr>
                <w:sz w:val="22"/>
                <w:szCs w:val="22"/>
              </w:rPr>
            </w:pPr>
            <w:r w:rsidRPr="007454AE">
              <w:rPr>
                <w:sz w:val="22"/>
                <w:szCs w:val="22"/>
              </w:rPr>
              <w:t>.7</w:t>
            </w:r>
            <w:r>
              <w:rPr>
                <w:sz w:val="22"/>
                <w:szCs w:val="22"/>
              </w:rPr>
              <w:t>88</w:t>
            </w:r>
          </w:p>
        </w:tc>
        <w:tc>
          <w:tcPr>
            <w:tcW w:w="810" w:type="dxa"/>
          </w:tcPr>
          <w:p w14:paraId="44230B8C" w14:textId="77777777" w:rsidR="00B755E0" w:rsidRPr="007454AE" w:rsidRDefault="00B755E0" w:rsidP="00126B27">
            <w:pPr>
              <w:rPr>
                <w:sz w:val="22"/>
                <w:szCs w:val="22"/>
              </w:rPr>
            </w:pPr>
            <w:r w:rsidRPr="007454AE">
              <w:rPr>
                <w:sz w:val="22"/>
                <w:szCs w:val="22"/>
              </w:rPr>
              <w:t>17.21***</w:t>
            </w:r>
          </w:p>
        </w:tc>
        <w:tc>
          <w:tcPr>
            <w:tcW w:w="1170" w:type="dxa"/>
            <w:vMerge w:val="restart"/>
            <w:vAlign w:val="center"/>
          </w:tcPr>
          <w:p w14:paraId="0F7ED19B" w14:textId="77777777" w:rsidR="00B755E0" w:rsidRPr="007454AE" w:rsidRDefault="00B755E0" w:rsidP="00126B27">
            <w:pPr>
              <w:rPr>
                <w:sz w:val="22"/>
                <w:szCs w:val="22"/>
              </w:rPr>
            </w:pPr>
            <w:r>
              <w:rPr>
                <w:sz w:val="22"/>
                <w:szCs w:val="22"/>
              </w:rPr>
              <w:t>.88</w:t>
            </w:r>
          </w:p>
        </w:tc>
      </w:tr>
      <w:tr w:rsidR="00B755E0" w:rsidRPr="00805203" w14:paraId="1174DE3F" w14:textId="77777777" w:rsidTr="00126B27">
        <w:tc>
          <w:tcPr>
            <w:tcW w:w="985" w:type="dxa"/>
            <w:tcBorders>
              <w:bottom w:val="single" w:sz="4" w:space="0" w:color="auto"/>
              <w:right w:val="nil"/>
            </w:tcBorders>
            <w:vAlign w:val="center"/>
          </w:tcPr>
          <w:p w14:paraId="048D567B" w14:textId="77777777" w:rsidR="00B755E0" w:rsidRPr="004F5306" w:rsidRDefault="00B755E0" w:rsidP="00126B27">
            <w:pPr>
              <w:rPr>
                <w:sz w:val="22"/>
                <w:szCs w:val="22"/>
              </w:rPr>
            </w:pPr>
            <w:r w:rsidRPr="004F5306">
              <w:rPr>
                <w:sz w:val="22"/>
                <w:szCs w:val="22"/>
              </w:rPr>
              <w:t>ATT4</w:t>
            </w:r>
          </w:p>
        </w:tc>
        <w:tc>
          <w:tcPr>
            <w:tcW w:w="4680" w:type="dxa"/>
            <w:tcBorders>
              <w:left w:val="nil"/>
            </w:tcBorders>
            <w:vAlign w:val="center"/>
          </w:tcPr>
          <w:p w14:paraId="3D3B706B" w14:textId="77777777" w:rsidR="00B755E0" w:rsidRPr="004F5306" w:rsidRDefault="00B755E0" w:rsidP="00126B27">
            <w:pPr>
              <w:rPr>
                <w:sz w:val="22"/>
                <w:szCs w:val="22"/>
              </w:rPr>
            </w:pPr>
            <w:r w:rsidRPr="004F5306">
              <w:rPr>
                <w:sz w:val="22"/>
                <w:szCs w:val="22"/>
              </w:rPr>
              <w:t xml:space="preserve">[Slow accommodations] is important to me when I engage in slow travel. </w:t>
            </w:r>
          </w:p>
        </w:tc>
        <w:tc>
          <w:tcPr>
            <w:tcW w:w="900" w:type="dxa"/>
          </w:tcPr>
          <w:p w14:paraId="2C549A81" w14:textId="77777777" w:rsidR="00B755E0" w:rsidRPr="007454AE" w:rsidRDefault="00B755E0" w:rsidP="00126B27">
            <w:pPr>
              <w:rPr>
                <w:sz w:val="22"/>
                <w:szCs w:val="22"/>
              </w:rPr>
            </w:pPr>
            <w:r w:rsidRPr="007454AE">
              <w:rPr>
                <w:sz w:val="22"/>
                <w:szCs w:val="22"/>
              </w:rPr>
              <w:t>.79</w:t>
            </w:r>
            <w:r>
              <w:rPr>
                <w:sz w:val="22"/>
                <w:szCs w:val="22"/>
              </w:rPr>
              <w:t>6</w:t>
            </w:r>
          </w:p>
        </w:tc>
        <w:tc>
          <w:tcPr>
            <w:tcW w:w="810" w:type="dxa"/>
          </w:tcPr>
          <w:p w14:paraId="44B81457" w14:textId="77777777" w:rsidR="00B755E0" w:rsidRPr="007454AE" w:rsidRDefault="00B755E0" w:rsidP="00126B27">
            <w:pPr>
              <w:rPr>
                <w:sz w:val="22"/>
                <w:szCs w:val="22"/>
              </w:rPr>
            </w:pPr>
            <w:r w:rsidRPr="007454AE">
              <w:rPr>
                <w:sz w:val="22"/>
                <w:szCs w:val="22"/>
              </w:rPr>
              <w:t>15.82***</w:t>
            </w:r>
          </w:p>
        </w:tc>
        <w:tc>
          <w:tcPr>
            <w:tcW w:w="1170" w:type="dxa"/>
            <w:vMerge/>
          </w:tcPr>
          <w:p w14:paraId="64F12066" w14:textId="77777777" w:rsidR="00B755E0" w:rsidRPr="007454AE" w:rsidRDefault="00B755E0" w:rsidP="00126B27">
            <w:pPr>
              <w:rPr>
                <w:sz w:val="22"/>
                <w:szCs w:val="22"/>
              </w:rPr>
            </w:pPr>
          </w:p>
        </w:tc>
      </w:tr>
      <w:tr w:rsidR="00B755E0" w:rsidRPr="00805203" w14:paraId="782318FC" w14:textId="77777777" w:rsidTr="00126B27">
        <w:tc>
          <w:tcPr>
            <w:tcW w:w="985" w:type="dxa"/>
            <w:tcBorders>
              <w:right w:val="nil"/>
            </w:tcBorders>
            <w:vAlign w:val="center"/>
          </w:tcPr>
          <w:p w14:paraId="4B7ECDA9" w14:textId="77777777" w:rsidR="00B755E0" w:rsidRPr="004F5306" w:rsidRDefault="00B755E0" w:rsidP="00126B27">
            <w:pPr>
              <w:rPr>
                <w:sz w:val="22"/>
                <w:szCs w:val="22"/>
              </w:rPr>
            </w:pPr>
            <w:r w:rsidRPr="004F5306">
              <w:rPr>
                <w:sz w:val="22"/>
                <w:szCs w:val="22"/>
              </w:rPr>
              <w:t>ATT11</w:t>
            </w:r>
          </w:p>
        </w:tc>
        <w:tc>
          <w:tcPr>
            <w:tcW w:w="4680" w:type="dxa"/>
            <w:tcBorders>
              <w:left w:val="nil"/>
            </w:tcBorders>
            <w:vAlign w:val="center"/>
          </w:tcPr>
          <w:p w14:paraId="5AA49DC4" w14:textId="77777777" w:rsidR="00B755E0" w:rsidRPr="004F5306" w:rsidRDefault="00B755E0" w:rsidP="00126B27">
            <w:pPr>
              <w:rPr>
                <w:sz w:val="22"/>
                <w:szCs w:val="22"/>
              </w:rPr>
            </w:pPr>
            <w:r w:rsidRPr="004F5306">
              <w:rPr>
                <w:sz w:val="22"/>
                <w:szCs w:val="22"/>
              </w:rPr>
              <w:t xml:space="preserve">[Sustainable stay] is important to me when I engage in slow travel.  </w:t>
            </w:r>
          </w:p>
        </w:tc>
        <w:tc>
          <w:tcPr>
            <w:tcW w:w="900" w:type="dxa"/>
          </w:tcPr>
          <w:p w14:paraId="78454C14" w14:textId="77777777" w:rsidR="00B755E0" w:rsidRPr="007454AE" w:rsidRDefault="00B755E0" w:rsidP="00126B27">
            <w:pPr>
              <w:rPr>
                <w:sz w:val="22"/>
                <w:szCs w:val="22"/>
              </w:rPr>
            </w:pPr>
            <w:r w:rsidRPr="007454AE">
              <w:rPr>
                <w:sz w:val="22"/>
                <w:szCs w:val="22"/>
              </w:rPr>
              <w:t>.83</w:t>
            </w:r>
            <w:r>
              <w:rPr>
                <w:sz w:val="22"/>
                <w:szCs w:val="22"/>
              </w:rPr>
              <w:t>3</w:t>
            </w:r>
          </w:p>
        </w:tc>
        <w:tc>
          <w:tcPr>
            <w:tcW w:w="810" w:type="dxa"/>
          </w:tcPr>
          <w:p w14:paraId="1584A057" w14:textId="77777777" w:rsidR="00B755E0" w:rsidRPr="007454AE" w:rsidRDefault="00B755E0" w:rsidP="00126B27">
            <w:pPr>
              <w:rPr>
                <w:sz w:val="22"/>
                <w:szCs w:val="22"/>
              </w:rPr>
            </w:pPr>
            <w:r w:rsidRPr="007454AE">
              <w:rPr>
                <w:sz w:val="22"/>
                <w:szCs w:val="22"/>
              </w:rPr>
              <w:t>18.20***</w:t>
            </w:r>
          </w:p>
        </w:tc>
        <w:tc>
          <w:tcPr>
            <w:tcW w:w="1170" w:type="dxa"/>
            <w:vMerge/>
          </w:tcPr>
          <w:p w14:paraId="1C07F3DD" w14:textId="77777777" w:rsidR="00B755E0" w:rsidRPr="007454AE" w:rsidRDefault="00B755E0" w:rsidP="00126B27">
            <w:pPr>
              <w:rPr>
                <w:sz w:val="22"/>
                <w:szCs w:val="22"/>
              </w:rPr>
            </w:pPr>
          </w:p>
        </w:tc>
      </w:tr>
      <w:tr w:rsidR="00B755E0" w:rsidRPr="00805203" w14:paraId="27D94B53" w14:textId="77777777" w:rsidTr="00126B27">
        <w:tc>
          <w:tcPr>
            <w:tcW w:w="985" w:type="dxa"/>
            <w:tcBorders>
              <w:right w:val="nil"/>
            </w:tcBorders>
            <w:vAlign w:val="center"/>
          </w:tcPr>
          <w:p w14:paraId="7582621F" w14:textId="77777777" w:rsidR="00B755E0" w:rsidRPr="004F5306" w:rsidRDefault="00B755E0" w:rsidP="00126B27">
            <w:pPr>
              <w:rPr>
                <w:sz w:val="22"/>
                <w:szCs w:val="22"/>
              </w:rPr>
            </w:pPr>
            <w:r w:rsidRPr="004F5306">
              <w:rPr>
                <w:sz w:val="22"/>
                <w:szCs w:val="22"/>
              </w:rPr>
              <w:t>ATT12</w:t>
            </w:r>
          </w:p>
        </w:tc>
        <w:tc>
          <w:tcPr>
            <w:tcW w:w="4680" w:type="dxa"/>
            <w:tcBorders>
              <w:left w:val="nil"/>
            </w:tcBorders>
            <w:vAlign w:val="center"/>
          </w:tcPr>
          <w:p w14:paraId="25FB32BA" w14:textId="77777777" w:rsidR="00B755E0" w:rsidRPr="004F5306" w:rsidRDefault="00B755E0" w:rsidP="00126B27">
            <w:pPr>
              <w:rPr>
                <w:sz w:val="22"/>
                <w:szCs w:val="22"/>
              </w:rPr>
            </w:pPr>
            <w:r w:rsidRPr="004F5306">
              <w:rPr>
                <w:sz w:val="22"/>
                <w:szCs w:val="22"/>
              </w:rPr>
              <w:t xml:space="preserve">[Self-paced travel] is important to me when I engage in slow travel.  </w:t>
            </w:r>
          </w:p>
        </w:tc>
        <w:tc>
          <w:tcPr>
            <w:tcW w:w="900" w:type="dxa"/>
          </w:tcPr>
          <w:p w14:paraId="30D5DFF7" w14:textId="77777777" w:rsidR="00B755E0" w:rsidRPr="007454AE" w:rsidRDefault="00B755E0" w:rsidP="00126B27">
            <w:pPr>
              <w:rPr>
                <w:sz w:val="22"/>
                <w:szCs w:val="22"/>
              </w:rPr>
            </w:pPr>
            <w:r w:rsidRPr="007454AE">
              <w:rPr>
                <w:sz w:val="22"/>
                <w:szCs w:val="22"/>
              </w:rPr>
              <w:t>.78</w:t>
            </w:r>
            <w:r>
              <w:rPr>
                <w:sz w:val="22"/>
                <w:szCs w:val="22"/>
              </w:rPr>
              <w:t>9</w:t>
            </w:r>
          </w:p>
        </w:tc>
        <w:tc>
          <w:tcPr>
            <w:tcW w:w="810" w:type="dxa"/>
          </w:tcPr>
          <w:p w14:paraId="17FDCAC5" w14:textId="77777777" w:rsidR="00B755E0" w:rsidRPr="007454AE" w:rsidRDefault="00B755E0" w:rsidP="00126B27">
            <w:pPr>
              <w:rPr>
                <w:sz w:val="22"/>
                <w:szCs w:val="22"/>
              </w:rPr>
            </w:pPr>
            <w:r w:rsidRPr="007454AE">
              <w:rPr>
                <w:sz w:val="22"/>
                <w:szCs w:val="22"/>
              </w:rPr>
              <w:t>17.43***</w:t>
            </w:r>
          </w:p>
        </w:tc>
        <w:tc>
          <w:tcPr>
            <w:tcW w:w="1170" w:type="dxa"/>
            <w:vMerge/>
          </w:tcPr>
          <w:p w14:paraId="7E589857" w14:textId="77777777" w:rsidR="00B755E0" w:rsidRPr="007454AE" w:rsidRDefault="00B755E0" w:rsidP="00126B27">
            <w:pPr>
              <w:rPr>
                <w:sz w:val="22"/>
                <w:szCs w:val="22"/>
              </w:rPr>
            </w:pPr>
          </w:p>
        </w:tc>
      </w:tr>
      <w:tr w:rsidR="00B755E0" w:rsidRPr="00805203" w14:paraId="5A257EF7" w14:textId="77777777" w:rsidTr="00126B27">
        <w:tc>
          <w:tcPr>
            <w:tcW w:w="985" w:type="dxa"/>
            <w:tcBorders>
              <w:right w:val="nil"/>
            </w:tcBorders>
            <w:vAlign w:val="center"/>
          </w:tcPr>
          <w:p w14:paraId="562B8398" w14:textId="77777777" w:rsidR="00B755E0" w:rsidRPr="004F5306" w:rsidRDefault="00B755E0" w:rsidP="00126B27">
            <w:pPr>
              <w:rPr>
                <w:sz w:val="22"/>
                <w:szCs w:val="22"/>
              </w:rPr>
            </w:pPr>
            <w:r w:rsidRPr="004F5306">
              <w:rPr>
                <w:sz w:val="22"/>
                <w:szCs w:val="22"/>
              </w:rPr>
              <w:t>ATT13</w:t>
            </w:r>
          </w:p>
        </w:tc>
        <w:tc>
          <w:tcPr>
            <w:tcW w:w="4680" w:type="dxa"/>
            <w:tcBorders>
              <w:left w:val="nil"/>
            </w:tcBorders>
            <w:vAlign w:val="center"/>
          </w:tcPr>
          <w:p w14:paraId="5E645341" w14:textId="77777777" w:rsidR="00B755E0" w:rsidRPr="004F5306" w:rsidRDefault="00B755E0" w:rsidP="00126B27">
            <w:pPr>
              <w:rPr>
                <w:sz w:val="22"/>
                <w:szCs w:val="22"/>
              </w:rPr>
            </w:pPr>
            <w:r w:rsidRPr="004F5306">
              <w:rPr>
                <w:sz w:val="22"/>
                <w:szCs w:val="22"/>
              </w:rPr>
              <w:t xml:space="preserve">[Walking] is important to me when I engage in slow travel.  </w:t>
            </w:r>
          </w:p>
        </w:tc>
        <w:tc>
          <w:tcPr>
            <w:tcW w:w="900" w:type="dxa"/>
          </w:tcPr>
          <w:p w14:paraId="49DADA2D" w14:textId="77777777" w:rsidR="00B755E0" w:rsidRPr="007454AE" w:rsidRDefault="00B755E0" w:rsidP="00126B27">
            <w:pPr>
              <w:rPr>
                <w:sz w:val="22"/>
                <w:szCs w:val="22"/>
              </w:rPr>
            </w:pPr>
            <w:r w:rsidRPr="007454AE">
              <w:rPr>
                <w:sz w:val="22"/>
                <w:szCs w:val="22"/>
              </w:rPr>
              <w:t>.61</w:t>
            </w:r>
            <w:r>
              <w:rPr>
                <w:sz w:val="22"/>
                <w:szCs w:val="22"/>
              </w:rPr>
              <w:t>3</w:t>
            </w:r>
          </w:p>
        </w:tc>
        <w:tc>
          <w:tcPr>
            <w:tcW w:w="810" w:type="dxa"/>
          </w:tcPr>
          <w:p w14:paraId="6BF0C9F6" w14:textId="77777777" w:rsidR="00B755E0" w:rsidRPr="007454AE" w:rsidRDefault="00B755E0" w:rsidP="00126B27">
            <w:pPr>
              <w:rPr>
                <w:sz w:val="22"/>
                <w:szCs w:val="22"/>
              </w:rPr>
            </w:pPr>
            <w:r w:rsidRPr="007454AE">
              <w:rPr>
                <w:sz w:val="22"/>
                <w:szCs w:val="22"/>
              </w:rPr>
              <w:t>16.38***</w:t>
            </w:r>
          </w:p>
        </w:tc>
        <w:tc>
          <w:tcPr>
            <w:tcW w:w="1170" w:type="dxa"/>
            <w:vMerge/>
          </w:tcPr>
          <w:p w14:paraId="0F80C580" w14:textId="77777777" w:rsidR="00B755E0" w:rsidRPr="007454AE" w:rsidRDefault="00B755E0" w:rsidP="00126B27">
            <w:pPr>
              <w:rPr>
                <w:sz w:val="22"/>
                <w:szCs w:val="22"/>
              </w:rPr>
            </w:pPr>
          </w:p>
        </w:tc>
      </w:tr>
      <w:tr w:rsidR="00B755E0" w:rsidRPr="00805203" w14:paraId="4B0CCB93" w14:textId="77777777" w:rsidTr="00126B27">
        <w:tc>
          <w:tcPr>
            <w:tcW w:w="985" w:type="dxa"/>
            <w:tcBorders>
              <w:right w:val="nil"/>
            </w:tcBorders>
            <w:vAlign w:val="center"/>
          </w:tcPr>
          <w:p w14:paraId="6B849DCC" w14:textId="77777777" w:rsidR="00B755E0" w:rsidRPr="004F5306" w:rsidRDefault="00B755E0" w:rsidP="00126B27">
            <w:pPr>
              <w:rPr>
                <w:sz w:val="22"/>
                <w:szCs w:val="22"/>
              </w:rPr>
            </w:pPr>
            <w:r w:rsidRPr="004F5306">
              <w:rPr>
                <w:sz w:val="22"/>
                <w:szCs w:val="22"/>
              </w:rPr>
              <w:t>ATT14</w:t>
            </w:r>
          </w:p>
        </w:tc>
        <w:tc>
          <w:tcPr>
            <w:tcW w:w="4680" w:type="dxa"/>
            <w:tcBorders>
              <w:left w:val="nil"/>
            </w:tcBorders>
            <w:vAlign w:val="center"/>
          </w:tcPr>
          <w:p w14:paraId="59A693AB" w14:textId="77777777" w:rsidR="00B755E0" w:rsidRPr="004F5306" w:rsidRDefault="00B755E0" w:rsidP="00126B27">
            <w:pPr>
              <w:rPr>
                <w:sz w:val="22"/>
                <w:szCs w:val="22"/>
              </w:rPr>
            </w:pPr>
            <w:r w:rsidRPr="004F5306">
              <w:rPr>
                <w:sz w:val="22"/>
                <w:szCs w:val="22"/>
              </w:rPr>
              <w:t xml:space="preserve">[Hiking] is important to me when I engage in slow travel.  </w:t>
            </w:r>
          </w:p>
        </w:tc>
        <w:tc>
          <w:tcPr>
            <w:tcW w:w="900" w:type="dxa"/>
          </w:tcPr>
          <w:p w14:paraId="667BEB00" w14:textId="77777777" w:rsidR="00B755E0" w:rsidRPr="007454AE" w:rsidRDefault="00B755E0" w:rsidP="00126B27">
            <w:pPr>
              <w:rPr>
                <w:sz w:val="22"/>
                <w:szCs w:val="22"/>
              </w:rPr>
            </w:pPr>
            <w:r w:rsidRPr="007454AE">
              <w:rPr>
                <w:sz w:val="22"/>
                <w:szCs w:val="22"/>
              </w:rPr>
              <w:t>.729</w:t>
            </w:r>
          </w:p>
        </w:tc>
        <w:tc>
          <w:tcPr>
            <w:tcW w:w="810" w:type="dxa"/>
          </w:tcPr>
          <w:p w14:paraId="3AF33DB6" w14:textId="77777777" w:rsidR="00B755E0" w:rsidRPr="007454AE" w:rsidRDefault="00B755E0" w:rsidP="00126B27">
            <w:pPr>
              <w:rPr>
                <w:sz w:val="22"/>
                <w:szCs w:val="22"/>
              </w:rPr>
            </w:pPr>
            <w:r w:rsidRPr="007454AE">
              <w:rPr>
                <w:sz w:val="22"/>
                <w:szCs w:val="22"/>
              </w:rPr>
              <w:t>20.03***</w:t>
            </w:r>
          </w:p>
        </w:tc>
        <w:tc>
          <w:tcPr>
            <w:tcW w:w="1170" w:type="dxa"/>
            <w:vMerge/>
          </w:tcPr>
          <w:p w14:paraId="20933960" w14:textId="77777777" w:rsidR="00B755E0" w:rsidRPr="007454AE" w:rsidRDefault="00B755E0" w:rsidP="00126B27">
            <w:pPr>
              <w:rPr>
                <w:sz w:val="22"/>
                <w:szCs w:val="22"/>
              </w:rPr>
            </w:pPr>
          </w:p>
        </w:tc>
      </w:tr>
      <w:tr w:rsidR="00B755E0" w:rsidRPr="00805203" w14:paraId="2292AE64" w14:textId="77777777" w:rsidTr="00126B27">
        <w:tc>
          <w:tcPr>
            <w:tcW w:w="985" w:type="dxa"/>
            <w:tcBorders>
              <w:right w:val="nil"/>
            </w:tcBorders>
            <w:vAlign w:val="center"/>
          </w:tcPr>
          <w:p w14:paraId="44EAACFB" w14:textId="77777777" w:rsidR="00B755E0" w:rsidRPr="004F5306" w:rsidRDefault="00B755E0" w:rsidP="00126B27">
            <w:pPr>
              <w:rPr>
                <w:sz w:val="22"/>
                <w:szCs w:val="22"/>
              </w:rPr>
            </w:pPr>
            <w:r w:rsidRPr="004F5306">
              <w:rPr>
                <w:sz w:val="22"/>
                <w:szCs w:val="22"/>
              </w:rPr>
              <w:t>ATT15</w:t>
            </w:r>
          </w:p>
        </w:tc>
        <w:tc>
          <w:tcPr>
            <w:tcW w:w="4680" w:type="dxa"/>
            <w:tcBorders>
              <w:left w:val="nil"/>
            </w:tcBorders>
            <w:vAlign w:val="center"/>
          </w:tcPr>
          <w:p w14:paraId="79FAE635" w14:textId="77777777" w:rsidR="00B755E0" w:rsidRPr="004F5306" w:rsidRDefault="00B755E0" w:rsidP="00126B27">
            <w:pPr>
              <w:rPr>
                <w:sz w:val="22"/>
                <w:szCs w:val="22"/>
              </w:rPr>
            </w:pPr>
            <w:r w:rsidRPr="004F5306">
              <w:rPr>
                <w:sz w:val="22"/>
                <w:szCs w:val="22"/>
              </w:rPr>
              <w:t xml:space="preserve">[Volunteering] is important to me when I engage in slow travel.  </w:t>
            </w:r>
          </w:p>
        </w:tc>
        <w:tc>
          <w:tcPr>
            <w:tcW w:w="900" w:type="dxa"/>
          </w:tcPr>
          <w:p w14:paraId="295E74F8" w14:textId="77777777" w:rsidR="00B755E0" w:rsidRPr="007454AE" w:rsidRDefault="00B755E0" w:rsidP="00126B27">
            <w:pPr>
              <w:rPr>
                <w:sz w:val="22"/>
                <w:szCs w:val="22"/>
              </w:rPr>
            </w:pPr>
            <w:r w:rsidRPr="007454AE">
              <w:rPr>
                <w:sz w:val="22"/>
                <w:szCs w:val="22"/>
              </w:rPr>
              <w:t>.846</w:t>
            </w:r>
          </w:p>
        </w:tc>
        <w:tc>
          <w:tcPr>
            <w:tcW w:w="810" w:type="dxa"/>
          </w:tcPr>
          <w:p w14:paraId="27BA0F5C" w14:textId="77777777" w:rsidR="00B755E0" w:rsidRPr="007454AE" w:rsidRDefault="00B755E0" w:rsidP="00126B27">
            <w:pPr>
              <w:rPr>
                <w:sz w:val="22"/>
                <w:szCs w:val="22"/>
              </w:rPr>
            </w:pPr>
            <w:r w:rsidRPr="007454AE">
              <w:rPr>
                <w:sz w:val="22"/>
                <w:szCs w:val="22"/>
              </w:rPr>
              <w:t>19.59***</w:t>
            </w:r>
          </w:p>
        </w:tc>
        <w:tc>
          <w:tcPr>
            <w:tcW w:w="1170" w:type="dxa"/>
            <w:vMerge/>
          </w:tcPr>
          <w:p w14:paraId="27EBF7EB" w14:textId="77777777" w:rsidR="00B755E0" w:rsidRPr="007454AE" w:rsidRDefault="00B755E0" w:rsidP="00126B27">
            <w:pPr>
              <w:rPr>
                <w:sz w:val="22"/>
                <w:szCs w:val="22"/>
              </w:rPr>
            </w:pPr>
          </w:p>
        </w:tc>
      </w:tr>
      <w:tr w:rsidR="00B755E0" w:rsidRPr="00805203" w14:paraId="1B2C6C40" w14:textId="77777777" w:rsidTr="00126B27">
        <w:tc>
          <w:tcPr>
            <w:tcW w:w="985" w:type="dxa"/>
            <w:tcBorders>
              <w:right w:val="nil"/>
            </w:tcBorders>
            <w:vAlign w:val="center"/>
          </w:tcPr>
          <w:p w14:paraId="7038F8C2" w14:textId="77777777" w:rsidR="00B755E0" w:rsidRPr="004F5306" w:rsidRDefault="00B755E0" w:rsidP="00126B27">
            <w:pPr>
              <w:rPr>
                <w:sz w:val="22"/>
                <w:szCs w:val="22"/>
              </w:rPr>
            </w:pPr>
            <w:r w:rsidRPr="004F5306">
              <w:rPr>
                <w:sz w:val="22"/>
                <w:szCs w:val="22"/>
              </w:rPr>
              <w:t>ATT16</w:t>
            </w:r>
          </w:p>
        </w:tc>
        <w:tc>
          <w:tcPr>
            <w:tcW w:w="4680" w:type="dxa"/>
            <w:tcBorders>
              <w:left w:val="nil"/>
            </w:tcBorders>
            <w:vAlign w:val="center"/>
          </w:tcPr>
          <w:p w14:paraId="54AC20CA" w14:textId="77777777" w:rsidR="00B755E0" w:rsidRPr="004F5306" w:rsidRDefault="00B755E0" w:rsidP="00126B27">
            <w:pPr>
              <w:rPr>
                <w:sz w:val="22"/>
                <w:szCs w:val="22"/>
              </w:rPr>
            </w:pPr>
            <w:r w:rsidRPr="004F5306">
              <w:rPr>
                <w:sz w:val="22"/>
                <w:szCs w:val="22"/>
              </w:rPr>
              <w:t xml:space="preserve">[Yoga] is important to me when I engage in slow travel.  </w:t>
            </w:r>
          </w:p>
        </w:tc>
        <w:tc>
          <w:tcPr>
            <w:tcW w:w="900" w:type="dxa"/>
          </w:tcPr>
          <w:p w14:paraId="6A72B807" w14:textId="77777777" w:rsidR="00B755E0" w:rsidRPr="007454AE" w:rsidRDefault="00B755E0" w:rsidP="00126B27">
            <w:pPr>
              <w:rPr>
                <w:sz w:val="22"/>
                <w:szCs w:val="22"/>
              </w:rPr>
            </w:pPr>
            <w:r w:rsidRPr="007454AE">
              <w:rPr>
                <w:sz w:val="22"/>
                <w:szCs w:val="22"/>
              </w:rPr>
              <w:t>.855</w:t>
            </w:r>
          </w:p>
        </w:tc>
        <w:tc>
          <w:tcPr>
            <w:tcW w:w="810" w:type="dxa"/>
          </w:tcPr>
          <w:p w14:paraId="4E0ACBCB" w14:textId="77777777" w:rsidR="00B755E0" w:rsidRPr="007454AE" w:rsidRDefault="00B755E0" w:rsidP="00126B27">
            <w:pPr>
              <w:rPr>
                <w:sz w:val="22"/>
                <w:szCs w:val="22"/>
              </w:rPr>
            </w:pPr>
            <w:r w:rsidRPr="007454AE">
              <w:rPr>
                <w:sz w:val="22"/>
                <w:szCs w:val="22"/>
              </w:rPr>
              <w:t>13.50***</w:t>
            </w:r>
          </w:p>
        </w:tc>
        <w:tc>
          <w:tcPr>
            <w:tcW w:w="1170" w:type="dxa"/>
            <w:vMerge/>
          </w:tcPr>
          <w:p w14:paraId="0F391021" w14:textId="77777777" w:rsidR="00B755E0" w:rsidRPr="007454AE" w:rsidRDefault="00B755E0" w:rsidP="00126B27">
            <w:pPr>
              <w:rPr>
                <w:sz w:val="22"/>
                <w:szCs w:val="22"/>
              </w:rPr>
            </w:pPr>
          </w:p>
        </w:tc>
      </w:tr>
      <w:tr w:rsidR="00B755E0" w:rsidRPr="00805203" w14:paraId="18BC47C3" w14:textId="77777777" w:rsidTr="00126B27">
        <w:tc>
          <w:tcPr>
            <w:tcW w:w="985" w:type="dxa"/>
            <w:tcBorders>
              <w:right w:val="nil"/>
            </w:tcBorders>
            <w:vAlign w:val="center"/>
          </w:tcPr>
          <w:p w14:paraId="124197D0" w14:textId="77777777" w:rsidR="00B755E0" w:rsidRPr="007454AE" w:rsidRDefault="00B755E0" w:rsidP="00126B27">
            <w:pPr>
              <w:rPr>
                <w:sz w:val="22"/>
                <w:szCs w:val="22"/>
              </w:rPr>
            </w:pPr>
            <w:r w:rsidRPr="007454AE">
              <w:rPr>
                <w:sz w:val="22"/>
                <w:szCs w:val="22"/>
              </w:rPr>
              <w:t>ATT17</w:t>
            </w:r>
          </w:p>
        </w:tc>
        <w:tc>
          <w:tcPr>
            <w:tcW w:w="4680" w:type="dxa"/>
            <w:tcBorders>
              <w:left w:val="nil"/>
            </w:tcBorders>
            <w:vAlign w:val="center"/>
          </w:tcPr>
          <w:p w14:paraId="7969C1C1" w14:textId="77777777" w:rsidR="00B755E0" w:rsidRPr="007454AE" w:rsidRDefault="00B755E0" w:rsidP="00126B27">
            <w:pPr>
              <w:rPr>
                <w:sz w:val="22"/>
                <w:szCs w:val="22"/>
              </w:rPr>
            </w:pPr>
            <w:r w:rsidRPr="007454AE">
              <w:rPr>
                <w:sz w:val="22"/>
                <w:szCs w:val="22"/>
              </w:rPr>
              <w:t xml:space="preserve">[Learning how to cook local food at the place I visit] is important to me when I engage in slow travel.  </w:t>
            </w:r>
          </w:p>
        </w:tc>
        <w:tc>
          <w:tcPr>
            <w:tcW w:w="900" w:type="dxa"/>
          </w:tcPr>
          <w:p w14:paraId="693AF5FB" w14:textId="77777777" w:rsidR="00B755E0" w:rsidRPr="007454AE" w:rsidRDefault="00B755E0" w:rsidP="00126B27">
            <w:pPr>
              <w:rPr>
                <w:sz w:val="22"/>
                <w:szCs w:val="22"/>
              </w:rPr>
            </w:pPr>
            <w:r w:rsidRPr="007454AE">
              <w:rPr>
                <w:sz w:val="22"/>
                <w:szCs w:val="22"/>
              </w:rPr>
              <w:t>.921</w:t>
            </w:r>
          </w:p>
        </w:tc>
        <w:tc>
          <w:tcPr>
            <w:tcW w:w="810" w:type="dxa"/>
          </w:tcPr>
          <w:p w14:paraId="15FB9B8B" w14:textId="77777777" w:rsidR="00B755E0" w:rsidRPr="007454AE" w:rsidRDefault="00B755E0" w:rsidP="00126B27">
            <w:pPr>
              <w:rPr>
                <w:sz w:val="22"/>
                <w:szCs w:val="22"/>
              </w:rPr>
            </w:pPr>
            <w:r w:rsidRPr="007454AE">
              <w:rPr>
                <w:sz w:val="22"/>
                <w:szCs w:val="22"/>
              </w:rPr>
              <w:t>14.40***</w:t>
            </w:r>
          </w:p>
        </w:tc>
        <w:tc>
          <w:tcPr>
            <w:tcW w:w="1170" w:type="dxa"/>
            <w:vMerge/>
          </w:tcPr>
          <w:p w14:paraId="708AD28C" w14:textId="77777777" w:rsidR="00B755E0" w:rsidRPr="007454AE" w:rsidRDefault="00B755E0" w:rsidP="00126B27">
            <w:pPr>
              <w:rPr>
                <w:sz w:val="22"/>
                <w:szCs w:val="22"/>
              </w:rPr>
            </w:pPr>
          </w:p>
        </w:tc>
      </w:tr>
      <w:tr w:rsidR="00B755E0" w:rsidRPr="00805203" w14:paraId="46F40F46" w14:textId="77777777" w:rsidTr="00126B27">
        <w:tc>
          <w:tcPr>
            <w:tcW w:w="985" w:type="dxa"/>
            <w:tcBorders>
              <w:bottom w:val="single" w:sz="4" w:space="0" w:color="auto"/>
              <w:right w:val="nil"/>
            </w:tcBorders>
            <w:vAlign w:val="center"/>
          </w:tcPr>
          <w:p w14:paraId="0A19C3E8" w14:textId="77777777" w:rsidR="00B755E0" w:rsidRPr="007454AE" w:rsidRDefault="00B755E0" w:rsidP="00126B27">
            <w:pPr>
              <w:rPr>
                <w:sz w:val="22"/>
                <w:szCs w:val="22"/>
              </w:rPr>
            </w:pPr>
            <w:r w:rsidRPr="007454AE">
              <w:rPr>
                <w:sz w:val="22"/>
                <w:szCs w:val="22"/>
              </w:rPr>
              <w:t>ATT18</w:t>
            </w:r>
          </w:p>
        </w:tc>
        <w:tc>
          <w:tcPr>
            <w:tcW w:w="4680" w:type="dxa"/>
            <w:tcBorders>
              <w:left w:val="nil"/>
            </w:tcBorders>
            <w:vAlign w:val="center"/>
          </w:tcPr>
          <w:p w14:paraId="197D5A60" w14:textId="77777777" w:rsidR="00B755E0" w:rsidRPr="007454AE" w:rsidRDefault="00B755E0" w:rsidP="00126B27">
            <w:pPr>
              <w:rPr>
                <w:sz w:val="22"/>
                <w:szCs w:val="22"/>
              </w:rPr>
            </w:pPr>
            <w:r w:rsidRPr="007454AE">
              <w:rPr>
                <w:sz w:val="22"/>
                <w:szCs w:val="22"/>
              </w:rPr>
              <w:t xml:space="preserve">[Solo travel] is important to me when I engage in slow travel.  </w:t>
            </w:r>
          </w:p>
        </w:tc>
        <w:tc>
          <w:tcPr>
            <w:tcW w:w="900" w:type="dxa"/>
          </w:tcPr>
          <w:p w14:paraId="7900C61A" w14:textId="77777777" w:rsidR="00B755E0" w:rsidRPr="007454AE" w:rsidRDefault="00B755E0" w:rsidP="00126B27">
            <w:pPr>
              <w:rPr>
                <w:sz w:val="22"/>
                <w:szCs w:val="22"/>
              </w:rPr>
            </w:pPr>
            <w:r w:rsidRPr="007454AE">
              <w:rPr>
                <w:sz w:val="22"/>
                <w:szCs w:val="22"/>
              </w:rPr>
              <w:t>.803</w:t>
            </w:r>
          </w:p>
        </w:tc>
        <w:tc>
          <w:tcPr>
            <w:tcW w:w="810" w:type="dxa"/>
          </w:tcPr>
          <w:p w14:paraId="2DBCBA40" w14:textId="77777777" w:rsidR="00B755E0" w:rsidRPr="007454AE" w:rsidRDefault="00B755E0" w:rsidP="00126B27">
            <w:pPr>
              <w:rPr>
                <w:sz w:val="22"/>
                <w:szCs w:val="22"/>
              </w:rPr>
            </w:pPr>
            <w:r w:rsidRPr="007454AE">
              <w:rPr>
                <w:sz w:val="22"/>
                <w:szCs w:val="22"/>
              </w:rPr>
              <w:t>18.54***</w:t>
            </w:r>
          </w:p>
        </w:tc>
        <w:tc>
          <w:tcPr>
            <w:tcW w:w="1170" w:type="dxa"/>
            <w:vMerge/>
          </w:tcPr>
          <w:p w14:paraId="3C41E4D2" w14:textId="77777777" w:rsidR="00B755E0" w:rsidRPr="007454AE" w:rsidRDefault="00B755E0" w:rsidP="00126B27">
            <w:pPr>
              <w:rPr>
                <w:sz w:val="22"/>
                <w:szCs w:val="22"/>
              </w:rPr>
            </w:pPr>
          </w:p>
        </w:tc>
      </w:tr>
      <w:tr w:rsidR="00B755E0" w:rsidRPr="00805203" w14:paraId="71CAC78A" w14:textId="77777777" w:rsidTr="00126B27">
        <w:tc>
          <w:tcPr>
            <w:tcW w:w="985" w:type="dxa"/>
            <w:tcBorders>
              <w:right w:val="nil"/>
            </w:tcBorders>
            <w:vAlign w:val="center"/>
          </w:tcPr>
          <w:p w14:paraId="1BFAD91B" w14:textId="77777777" w:rsidR="00B755E0" w:rsidRPr="007454AE" w:rsidRDefault="00B755E0" w:rsidP="00126B27">
            <w:pPr>
              <w:rPr>
                <w:sz w:val="22"/>
                <w:szCs w:val="22"/>
              </w:rPr>
            </w:pPr>
            <w:r w:rsidRPr="007454AE">
              <w:rPr>
                <w:sz w:val="22"/>
                <w:szCs w:val="22"/>
              </w:rPr>
              <w:t>ATT19</w:t>
            </w:r>
          </w:p>
        </w:tc>
        <w:tc>
          <w:tcPr>
            <w:tcW w:w="4680" w:type="dxa"/>
            <w:tcBorders>
              <w:left w:val="nil"/>
            </w:tcBorders>
            <w:vAlign w:val="center"/>
          </w:tcPr>
          <w:p w14:paraId="0167B123" w14:textId="77777777" w:rsidR="00B755E0" w:rsidRPr="007454AE" w:rsidRDefault="00B755E0" w:rsidP="00126B27">
            <w:pPr>
              <w:rPr>
                <w:sz w:val="22"/>
                <w:szCs w:val="22"/>
              </w:rPr>
            </w:pPr>
            <w:r w:rsidRPr="007454AE">
              <w:rPr>
                <w:sz w:val="22"/>
                <w:szCs w:val="22"/>
              </w:rPr>
              <w:t xml:space="preserve">[Concern for the environment] is important to me when I engage in slow travel.  </w:t>
            </w:r>
          </w:p>
        </w:tc>
        <w:tc>
          <w:tcPr>
            <w:tcW w:w="900" w:type="dxa"/>
          </w:tcPr>
          <w:p w14:paraId="02033468" w14:textId="77777777" w:rsidR="00B755E0" w:rsidRPr="007454AE" w:rsidRDefault="00B755E0" w:rsidP="00126B27">
            <w:pPr>
              <w:rPr>
                <w:sz w:val="22"/>
                <w:szCs w:val="22"/>
              </w:rPr>
            </w:pPr>
            <w:r w:rsidRPr="007454AE">
              <w:rPr>
                <w:sz w:val="22"/>
                <w:szCs w:val="22"/>
              </w:rPr>
              <w:t>.745</w:t>
            </w:r>
          </w:p>
        </w:tc>
        <w:tc>
          <w:tcPr>
            <w:tcW w:w="810" w:type="dxa"/>
          </w:tcPr>
          <w:p w14:paraId="4FFE1F19" w14:textId="77777777" w:rsidR="00B755E0" w:rsidRPr="007454AE" w:rsidRDefault="00B755E0" w:rsidP="00126B27">
            <w:pPr>
              <w:rPr>
                <w:sz w:val="22"/>
                <w:szCs w:val="22"/>
              </w:rPr>
            </w:pPr>
            <w:r w:rsidRPr="007454AE">
              <w:rPr>
                <w:sz w:val="22"/>
                <w:szCs w:val="22"/>
              </w:rPr>
              <w:t>11.73***</w:t>
            </w:r>
          </w:p>
        </w:tc>
        <w:tc>
          <w:tcPr>
            <w:tcW w:w="1170" w:type="dxa"/>
            <w:vMerge/>
          </w:tcPr>
          <w:p w14:paraId="62FBD297" w14:textId="77777777" w:rsidR="00B755E0" w:rsidRPr="007454AE" w:rsidRDefault="00B755E0" w:rsidP="00126B27">
            <w:pPr>
              <w:rPr>
                <w:sz w:val="22"/>
                <w:szCs w:val="22"/>
              </w:rPr>
            </w:pPr>
          </w:p>
        </w:tc>
      </w:tr>
    </w:tbl>
    <w:p w14:paraId="0B55ED6D" w14:textId="77777777" w:rsidR="00B755E0" w:rsidRPr="004F5306" w:rsidRDefault="00B755E0" w:rsidP="00B755E0">
      <w:pPr>
        <w:rPr>
          <w:sz w:val="22"/>
          <w:szCs w:val="22"/>
        </w:rPr>
      </w:pPr>
      <w:r w:rsidRPr="004F5306">
        <w:rPr>
          <w:sz w:val="22"/>
          <w:szCs w:val="22"/>
        </w:rPr>
        <w:t xml:space="preserve">Note: *** </w:t>
      </w:r>
      <w:r w:rsidRPr="004F5306">
        <w:rPr>
          <w:i/>
          <w:sz w:val="22"/>
          <w:szCs w:val="22"/>
        </w:rPr>
        <w:t>p</w:t>
      </w:r>
      <w:r w:rsidRPr="004F5306">
        <w:rPr>
          <w:sz w:val="22"/>
          <w:szCs w:val="22"/>
        </w:rPr>
        <w:t xml:space="preserve"> &lt; .001 </w:t>
      </w:r>
    </w:p>
    <w:p w14:paraId="7A821E79" w14:textId="77777777" w:rsidR="00B755E0" w:rsidRDefault="00B755E0" w:rsidP="00B755E0"/>
    <w:p w14:paraId="6CD80AC8" w14:textId="77777777" w:rsidR="00B755E0" w:rsidRDefault="00B755E0" w:rsidP="00B755E0"/>
    <w:p w14:paraId="37227A31" w14:textId="77777777" w:rsidR="00B755E0" w:rsidRPr="0008775F" w:rsidRDefault="00B755E0" w:rsidP="00B755E0">
      <w:pPr>
        <w:rPr>
          <w:rFonts w:eastAsia="바탕"/>
        </w:rPr>
      </w:pPr>
      <w:r w:rsidRPr="0008775F">
        <w:rPr>
          <w:rFonts w:eastAsia="바탕"/>
          <w:b/>
        </w:rPr>
        <w:lastRenderedPageBreak/>
        <w:t>Table 2</w:t>
      </w:r>
      <w:r>
        <w:rPr>
          <w:rFonts w:eastAsia="바탕"/>
          <w:b/>
        </w:rPr>
        <w:t>4</w:t>
      </w:r>
      <w:r w:rsidRPr="0008775F">
        <w:rPr>
          <w:rFonts w:eastAsia="바탕"/>
          <w:b/>
        </w:rPr>
        <w:t>.</w:t>
      </w:r>
      <w:r w:rsidRPr="0008775F">
        <w:rPr>
          <w:rFonts w:eastAsia="바탕"/>
        </w:rPr>
        <w:t xml:space="preserve"> (continued)</w:t>
      </w:r>
    </w:p>
    <w:p w14:paraId="40B6740E" w14:textId="77777777" w:rsidR="00B755E0" w:rsidRPr="004F5306" w:rsidRDefault="00B755E0" w:rsidP="00B755E0">
      <w:pPr>
        <w:rPr>
          <w:rFonts w:eastAsia="바탕"/>
          <w:sz w:val="22"/>
          <w:szCs w:val="22"/>
        </w:rPr>
      </w:pPr>
    </w:p>
    <w:tbl>
      <w:tblPr>
        <w:tblStyle w:val="a8"/>
        <w:tblW w:w="8635" w:type="dxa"/>
        <w:tblLayout w:type="fixed"/>
        <w:tblLook w:val="04A0" w:firstRow="1" w:lastRow="0" w:firstColumn="1" w:lastColumn="0" w:noHBand="0" w:noVBand="1"/>
      </w:tblPr>
      <w:tblGrid>
        <w:gridCol w:w="1040"/>
        <w:gridCol w:w="4625"/>
        <w:gridCol w:w="900"/>
        <w:gridCol w:w="810"/>
        <w:gridCol w:w="1260"/>
      </w:tblGrid>
      <w:tr w:rsidR="00B755E0" w:rsidRPr="004F5306" w14:paraId="5BF30322" w14:textId="77777777" w:rsidTr="00126B27">
        <w:tc>
          <w:tcPr>
            <w:tcW w:w="5665" w:type="dxa"/>
            <w:gridSpan w:val="2"/>
            <w:tcBorders>
              <w:bottom w:val="single" w:sz="4" w:space="0" w:color="auto"/>
            </w:tcBorders>
            <w:shd w:val="clear" w:color="auto" w:fill="D9D9D9" w:themeFill="background1" w:themeFillShade="D9"/>
            <w:vAlign w:val="center"/>
          </w:tcPr>
          <w:p w14:paraId="328F1727" w14:textId="77777777" w:rsidR="00B755E0" w:rsidRPr="000A3A9F" w:rsidRDefault="00B755E0" w:rsidP="00126B27">
            <w:pPr>
              <w:rPr>
                <w:sz w:val="22"/>
                <w:szCs w:val="22"/>
              </w:rPr>
            </w:pPr>
            <w:r w:rsidRPr="000A3A9F">
              <w:rPr>
                <w:sz w:val="22"/>
                <w:szCs w:val="22"/>
              </w:rPr>
              <w:t>Factors and Items</w:t>
            </w:r>
          </w:p>
        </w:tc>
        <w:tc>
          <w:tcPr>
            <w:tcW w:w="900" w:type="dxa"/>
            <w:tcBorders>
              <w:bottom w:val="single" w:sz="4" w:space="0" w:color="auto"/>
            </w:tcBorders>
            <w:shd w:val="clear" w:color="auto" w:fill="D9D9D9" w:themeFill="background1" w:themeFillShade="D9"/>
            <w:vAlign w:val="center"/>
          </w:tcPr>
          <w:p w14:paraId="3677F362" w14:textId="77777777" w:rsidR="00B755E0" w:rsidRPr="000A3A9F" w:rsidRDefault="00B755E0" w:rsidP="00126B27">
            <w:pPr>
              <w:rPr>
                <w:sz w:val="20"/>
                <w:szCs w:val="20"/>
              </w:rPr>
            </w:pPr>
            <w:r w:rsidRPr="000A3A9F">
              <w:rPr>
                <w:sz w:val="20"/>
                <w:szCs w:val="20"/>
              </w:rPr>
              <w:t>Factor loading</w:t>
            </w:r>
          </w:p>
        </w:tc>
        <w:tc>
          <w:tcPr>
            <w:tcW w:w="810" w:type="dxa"/>
            <w:tcBorders>
              <w:bottom w:val="single" w:sz="4" w:space="0" w:color="auto"/>
            </w:tcBorders>
            <w:shd w:val="clear" w:color="auto" w:fill="D9D9D9" w:themeFill="background1" w:themeFillShade="D9"/>
            <w:vAlign w:val="center"/>
          </w:tcPr>
          <w:p w14:paraId="32C0C3A1" w14:textId="77777777" w:rsidR="00B755E0" w:rsidRPr="000A3A9F" w:rsidRDefault="00B755E0" w:rsidP="00126B27">
            <w:pPr>
              <w:rPr>
                <w:sz w:val="20"/>
                <w:szCs w:val="20"/>
              </w:rPr>
            </w:pPr>
            <w:r w:rsidRPr="000A3A9F">
              <w:rPr>
                <w:i/>
                <w:sz w:val="20"/>
                <w:szCs w:val="20"/>
              </w:rPr>
              <w:t>t</w:t>
            </w:r>
            <w:r w:rsidRPr="000A3A9F">
              <w:rPr>
                <w:sz w:val="20"/>
                <w:szCs w:val="20"/>
              </w:rPr>
              <w:t>-value</w:t>
            </w:r>
          </w:p>
          <w:p w14:paraId="281DC6D7" w14:textId="77777777" w:rsidR="00B755E0" w:rsidRPr="000A3A9F" w:rsidRDefault="00B755E0" w:rsidP="00126B27">
            <w:pPr>
              <w:rPr>
                <w:sz w:val="20"/>
                <w:szCs w:val="20"/>
              </w:rPr>
            </w:pPr>
            <w:r w:rsidRPr="000A3A9F">
              <w:rPr>
                <w:sz w:val="20"/>
                <w:szCs w:val="20"/>
              </w:rPr>
              <w:t>(Sig.)</w:t>
            </w:r>
          </w:p>
        </w:tc>
        <w:tc>
          <w:tcPr>
            <w:tcW w:w="1260" w:type="dxa"/>
            <w:tcBorders>
              <w:bottom w:val="single" w:sz="4" w:space="0" w:color="auto"/>
            </w:tcBorders>
            <w:shd w:val="clear" w:color="auto" w:fill="D9D9D9" w:themeFill="background1" w:themeFillShade="D9"/>
          </w:tcPr>
          <w:p w14:paraId="1961E74C" w14:textId="77777777" w:rsidR="00B755E0" w:rsidRPr="000A3A9F" w:rsidRDefault="00B755E0" w:rsidP="00126B27">
            <w:pPr>
              <w:rPr>
                <w:sz w:val="20"/>
                <w:szCs w:val="20"/>
              </w:rPr>
            </w:pPr>
            <w:r w:rsidRPr="000A3A9F">
              <w:rPr>
                <w:sz w:val="20"/>
                <w:szCs w:val="20"/>
              </w:rPr>
              <w:t>Composite reliability</w:t>
            </w:r>
          </w:p>
        </w:tc>
      </w:tr>
      <w:tr w:rsidR="00B755E0" w:rsidRPr="004F5306" w14:paraId="746F389D" w14:textId="77777777" w:rsidTr="00126B27">
        <w:tc>
          <w:tcPr>
            <w:tcW w:w="8635" w:type="dxa"/>
            <w:gridSpan w:val="5"/>
            <w:tcBorders>
              <w:top w:val="single" w:sz="4" w:space="0" w:color="auto"/>
            </w:tcBorders>
            <w:shd w:val="clear" w:color="auto" w:fill="FBE4D5" w:themeFill="accent2" w:themeFillTint="33"/>
            <w:vAlign w:val="center"/>
          </w:tcPr>
          <w:p w14:paraId="14CC15DB" w14:textId="77777777" w:rsidR="00B755E0" w:rsidRPr="000A3A9F" w:rsidRDefault="00B755E0" w:rsidP="00126B27">
            <w:pPr>
              <w:rPr>
                <w:sz w:val="22"/>
                <w:szCs w:val="22"/>
              </w:rPr>
            </w:pPr>
            <w:r w:rsidRPr="000A3A9F">
              <w:rPr>
                <w:sz w:val="22"/>
                <w:szCs w:val="22"/>
              </w:rPr>
              <w:t>Operative Consequences</w:t>
            </w:r>
          </w:p>
        </w:tc>
      </w:tr>
      <w:tr w:rsidR="00B755E0" w:rsidRPr="004F5306" w14:paraId="119DE42C" w14:textId="77777777" w:rsidTr="00126B27">
        <w:tc>
          <w:tcPr>
            <w:tcW w:w="1040" w:type="dxa"/>
            <w:tcBorders>
              <w:top w:val="single" w:sz="4" w:space="0" w:color="auto"/>
              <w:right w:val="nil"/>
            </w:tcBorders>
            <w:vAlign w:val="center"/>
          </w:tcPr>
          <w:p w14:paraId="69DBD8DE" w14:textId="77777777" w:rsidR="00B755E0" w:rsidRPr="004F5306" w:rsidRDefault="00B755E0" w:rsidP="00126B27">
            <w:pPr>
              <w:rPr>
                <w:sz w:val="22"/>
                <w:szCs w:val="22"/>
              </w:rPr>
            </w:pPr>
            <w:r w:rsidRPr="004F5306">
              <w:rPr>
                <w:sz w:val="22"/>
                <w:szCs w:val="22"/>
              </w:rPr>
              <w:t>CON1</w:t>
            </w:r>
          </w:p>
        </w:tc>
        <w:tc>
          <w:tcPr>
            <w:tcW w:w="4625" w:type="dxa"/>
            <w:tcBorders>
              <w:top w:val="single" w:sz="4" w:space="0" w:color="auto"/>
              <w:left w:val="nil"/>
            </w:tcBorders>
          </w:tcPr>
          <w:p w14:paraId="321BA3FA" w14:textId="77777777" w:rsidR="00B755E0" w:rsidRPr="004F5306" w:rsidRDefault="00B755E0" w:rsidP="00126B27">
            <w:pPr>
              <w:rPr>
                <w:sz w:val="22"/>
                <w:szCs w:val="22"/>
              </w:rPr>
            </w:pPr>
            <w:r w:rsidRPr="004F5306">
              <w:rPr>
                <w:sz w:val="22"/>
                <w:szCs w:val="22"/>
              </w:rPr>
              <w:t>Slow travel helps me to [explore local destinations] during a trip.</w:t>
            </w:r>
          </w:p>
        </w:tc>
        <w:tc>
          <w:tcPr>
            <w:tcW w:w="900" w:type="dxa"/>
            <w:tcBorders>
              <w:top w:val="single" w:sz="4" w:space="0" w:color="auto"/>
            </w:tcBorders>
          </w:tcPr>
          <w:p w14:paraId="696E73CD" w14:textId="77777777" w:rsidR="00B755E0" w:rsidRPr="004F5306" w:rsidRDefault="00B755E0" w:rsidP="00126B27">
            <w:pPr>
              <w:rPr>
                <w:sz w:val="22"/>
                <w:szCs w:val="22"/>
              </w:rPr>
            </w:pPr>
            <w:r w:rsidRPr="004F5306">
              <w:rPr>
                <w:sz w:val="22"/>
                <w:szCs w:val="22"/>
              </w:rPr>
              <w:t>.793</w:t>
            </w:r>
          </w:p>
        </w:tc>
        <w:tc>
          <w:tcPr>
            <w:tcW w:w="810" w:type="dxa"/>
            <w:tcBorders>
              <w:top w:val="single" w:sz="4" w:space="0" w:color="auto"/>
            </w:tcBorders>
          </w:tcPr>
          <w:p w14:paraId="4D5D7256" w14:textId="77777777" w:rsidR="00B755E0" w:rsidRPr="004F5306" w:rsidRDefault="00B755E0" w:rsidP="00126B27">
            <w:pPr>
              <w:rPr>
                <w:sz w:val="22"/>
                <w:szCs w:val="22"/>
              </w:rPr>
            </w:pPr>
            <w:r w:rsidRPr="004F5306">
              <w:rPr>
                <w:sz w:val="22"/>
                <w:szCs w:val="22"/>
              </w:rPr>
              <w:t>18.69***</w:t>
            </w:r>
          </w:p>
        </w:tc>
        <w:tc>
          <w:tcPr>
            <w:tcW w:w="1260" w:type="dxa"/>
            <w:vMerge w:val="restart"/>
            <w:tcBorders>
              <w:top w:val="single" w:sz="4" w:space="0" w:color="auto"/>
            </w:tcBorders>
            <w:vAlign w:val="center"/>
          </w:tcPr>
          <w:p w14:paraId="14F8388B" w14:textId="77777777" w:rsidR="00B755E0" w:rsidRPr="004F5306" w:rsidRDefault="00B755E0" w:rsidP="00126B27">
            <w:pPr>
              <w:rPr>
                <w:sz w:val="22"/>
                <w:szCs w:val="22"/>
              </w:rPr>
            </w:pPr>
            <w:r w:rsidRPr="004F5306">
              <w:rPr>
                <w:sz w:val="22"/>
                <w:szCs w:val="22"/>
              </w:rPr>
              <w:t>.86</w:t>
            </w:r>
          </w:p>
        </w:tc>
      </w:tr>
      <w:tr w:rsidR="00B755E0" w:rsidRPr="004F5306" w14:paraId="626B906A" w14:textId="77777777" w:rsidTr="00126B27">
        <w:tc>
          <w:tcPr>
            <w:tcW w:w="1040" w:type="dxa"/>
            <w:tcBorders>
              <w:right w:val="nil"/>
            </w:tcBorders>
            <w:vAlign w:val="center"/>
          </w:tcPr>
          <w:p w14:paraId="71471DE2" w14:textId="77777777" w:rsidR="00B755E0" w:rsidRPr="004F5306" w:rsidRDefault="00B755E0" w:rsidP="00126B27">
            <w:pPr>
              <w:rPr>
                <w:sz w:val="22"/>
                <w:szCs w:val="22"/>
              </w:rPr>
            </w:pPr>
            <w:r w:rsidRPr="004F5306">
              <w:rPr>
                <w:sz w:val="22"/>
                <w:szCs w:val="22"/>
              </w:rPr>
              <w:t>CON2</w:t>
            </w:r>
          </w:p>
        </w:tc>
        <w:tc>
          <w:tcPr>
            <w:tcW w:w="4625" w:type="dxa"/>
            <w:tcBorders>
              <w:left w:val="nil"/>
            </w:tcBorders>
          </w:tcPr>
          <w:p w14:paraId="50526641" w14:textId="77777777" w:rsidR="00B755E0" w:rsidRPr="004F5306" w:rsidRDefault="00B755E0" w:rsidP="00126B27">
            <w:pPr>
              <w:rPr>
                <w:sz w:val="22"/>
                <w:szCs w:val="22"/>
              </w:rPr>
            </w:pPr>
            <w:r w:rsidRPr="004F5306">
              <w:rPr>
                <w:sz w:val="22"/>
                <w:szCs w:val="22"/>
              </w:rPr>
              <w:t>Slow travel helps me to [travel economically] during a trip.</w:t>
            </w:r>
          </w:p>
        </w:tc>
        <w:tc>
          <w:tcPr>
            <w:tcW w:w="900" w:type="dxa"/>
          </w:tcPr>
          <w:p w14:paraId="0429AEE6" w14:textId="77777777" w:rsidR="00B755E0" w:rsidRPr="004F5306" w:rsidRDefault="00B755E0" w:rsidP="00126B27">
            <w:pPr>
              <w:rPr>
                <w:sz w:val="22"/>
                <w:szCs w:val="22"/>
              </w:rPr>
            </w:pPr>
            <w:r w:rsidRPr="004F5306">
              <w:rPr>
                <w:sz w:val="22"/>
                <w:szCs w:val="22"/>
              </w:rPr>
              <w:t>.954</w:t>
            </w:r>
          </w:p>
        </w:tc>
        <w:tc>
          <w:tcPr>
            <w:tcW w:w="810" w:type="dxa"/>
          </w:tcPr>
          <w:p w14:paraId="4E275484" w14:textId="77777777" w:rsidR="00B755E0" w:rsidRPr="004F5306" w:rsidRDefault="00B755E0" w:rsidP="00126B27">
            <w:pPr>
              <w:rPr>
                <w:sz w:val="22"/>
                <w:szCs w:val="22"/>
              </w:rPr>
            </w:pPr>
            <w:r w:rsidRPr="004F5306">
              <w:rPr>
                <w:sz w:val="22"/>
                <w:szCs w:val="22"/>
              </w:rPr>
              <w:t>14.30***</w:t>
            </w:r>
          </w:p>
        </w:tc>
        <w:tc>
          <w:tcPr>
            <w:tcW w:w="1260" w:type="dxa"/>
            <w:vMerge/>
          </w:tcPr>
          <w:p w14:paraId="55E2372D" w14:textId="77777777" w:rsidR="00B755E0" w:rsidRPr="004F5306" w:rsidRDefault="00B755E0" w:rsidP="00126B27">
            <w:pPr>
              <w:rPr>
                <w:sz w:val="22"/>
                <w:szCs w:val="22"/>
              </w:rPr>
            </w:pPr>
          </w:p>
        </w:tc>
      </w:tr>
      <w:tr w:rsidR="00B755E0" w:rsidRPr="004F5306" w14:paraId="1DDBA238" w14:textId="77777777" w:rsidTr="00126B27">
        <w:tc>
          <w:tcPr>
            <w:tcW w:w="1040" w:type="dxa"/>
            <w:tcBorders>
              <w:right w:val="nil"/>
            </w:tcBorders>
            <w:vAlign w:val="center"/>
          </w:tcPr>
          <w:p w14:paraId="53900EE5" w14:textId="77777777" w:rsidR="00B755E0" w:rsidRPr="004F5306" w:rsidRDefault="00B755E0" w:rsidP="00126B27">
            <w:pPr>
              <w:rPr>
                <w:sz w:val="22"/>
                <w:szCs w:val="22"/>
              </w:rPr>
            </w:pPr>
            <w:r w:rsidRPr="004F5306">
              <w:rPr>
                <w:sz w:val="22"/>
                <w:szCs w:val="22"/>
              </w:rPr>
              <w:t>CON3</w:t>
            </w:r>
          </w:p>
        </w:tc>
        <w:tc>
          <w:tcPr>
            <w:tcW w:w="4625" w:type="dxa"/>
            <w:tcBorders>
              <w:left w:val="nil"/>
            </w:tcBorders>
          </w:tcPr>
          <w:p w14:paraId="58983F9B" w14:textId="77777777" w:rsidR="00B755E0" w:rsidRPr="004F5306" w:rsidRDefault="00B755E0" w:rsidP="00126B27">
            <w:pPr>
              <w:rPr>
                <w:sz w:val="22"/>
                <w:szCs w:val="22"/>
              </w:rPr>
            </w:pPr>
            <w:r w:rsidRPr="004F5306">
              <w:rPr>
                <w:sz w:val="22"/>
                <w:szCs w:val="22"/>
              </w:rPr>
              <w:t>Slow travel helps me to [enjoy intimate contact with nature] during a trip.</w:t>
            </w:r>
          </w:p>
        </w:tc>
        <w:tc>
          <w:tcPr>
            <w:tcW w:w="900" w:type="dxa"/>
          </w:tcPr>
          <w:p w14:paraId="63CD0409" w14:textId="77777777" w:rsidR="00B755E0" w:rsidRPr="004F5306" w:rsidRDefault="00B755E0" w:rsidP="00126B27">
            <w:pPr>
              <w:rPr>
                <w:sz w:val="22"/>
                <w:szCs w:val="22"/>
              </w:rPr>
            </w:pPr>
            <w:r w:rsidRPr="004F5306">
              <w:rPr>
                <w:sz w:val="22"/>
                <w:szCs w:val="22"/>
              </w:rPr>
              <w:t>.877</w:t>
            </w:r>
          </w:p>
        </w:tc>
        <w:tc>
          <w:tcPr>
            <w:tcW w:w="810" w:type="dxa"/>
          </w:tcPr>
          <w:p w14:paraId="4B20A83B" w14:textId="77777777" w:rsidR="00B755E0" w:rsidRPr="004F5306" w:rsidRDefault="00B755E0" w:rsidP="00126B27">
            <w:pPr>
              <w:rPr>
                <w:sz w:val="22"/>
                <w:szCs w:val="22"/>
              </w:rPr>
            </w:pPr>
            <w:r w:rsidRPr="004F5306">
              <w:rPr>
                <w:sz w:val="22"/>
                <w:szCs w:val="22"/>
              </w:rPr>
              <w:t>16.51***</w:t>
            </w:r>
          </w:p>
        </w:tc>
        <w:tc>
          <w:tcPr>
            <w:tcW w:w="1260" w:type="dxa"/>
            <w:vMerge/>
          </w:tcPr>
          <w:p w14:paraId="3EE2CCE7" w14:textId="77777777" w:rsidR="00B755E0" w:rsidRPr="004F5306" w:rsidRDefault="00B755E0" w:rsidP="00126B27">
            <w:pPr>
              <w:rPr>
                <w:sz w:val="22"/>
                <w:szCs w:val="22"/>
              </w:rPr>
            </w:pPr>
          </w:p>
        </w:tc>
      </w:tr>
      <w:tr w:rsidR="00B755E0" w:rsidRPr="004F5306" w14:paraId="24C0F401" w14:textId="77777777" w:rsidTr="00126B27">
        <w:tc>
          <w:tcPr>
            <w:tcW w:w="1040" w:type="dxa"/>
            <w:tcBorders>
              <w:right w:val="nil"/>
            </w:tcBorders>
            <w:vAlign w:val="center"/>
          </w:tcPr>
          <w:p w14:paraId="0DEB1231" w14:textId="77777777" w:rsidR="00B755E0" w:rsidRPr="004F5306" w:rsidRDefault="00B755E0" w:rsidP="00126B27">
            <w:pPr>
              <w:rPr>
                <w:sz w:val="22"/>
                <w:szCs w:val="22"/>
              </w:rPr>
            </w:pPr>
            <w:r w:rsidRPr="004F5306">
              <w:rPr>
                <w:sz w:val="22"/>
                <w:szCs w:val="22"/>
              </w:rPr>
              <w:t>CON4</w:t>
            </w:r>
          </w:p>
        </w:tc>
        <w:tc>
          <w:tcPr>
            <w:tcW w:w="4625" w:type="dxa"/>
            <w:tcBorders>
              <w:left w:val="nil"/>
            </w:tcBorders>
          </w:tcPr>
          <w:p w14:paraId="0E259F18" w14:textId="77777777" w:rsidR="00B755E0" w:rsidRPr="004F5306" w:rsidRDefault="00B755E0" w:rsidP="00126B27">
            <w:pPr>
              <w:rPr>
                <w:sz w:val="22"/>
                <w:szCs w:val="22"/>
              </w:rPr>
            </w:pPr>
            <w:r w:rsidRPr="004F5306">
              <w:rPr>
                <w:sz w:val="22"/>
                <w:szCs w:val="22"/>
              </w:rPr>
              <w:t>Slow travel helps me to [be flexible in planning] during a trip.</w:t>
            </w:r>
          </w:p>
        </w:tc>
        <w:tc>
          <w:tcPr>
            <w:tcW w:w="900" w:type="dxa"/>
          </w:tcPr>
          <w:p w14:paraId="54552586" w14:textId="77777777" w:rsidR="00B755E0" w:rsidRPr="004F5306" w:rsidRDefault="00B755E0" w:rsidP="00126B27">
            <w:pPr>
              <w:rPr>
                <w:sz w:val="22"/>
                <w:szCs w:val="22"/>
              </w:rPr>
            </w:pPr>
            <w:r w:rsidRPr="004F5306">
              <w:rPr>
                <w:sz w:val="22"/>
                <w:szCs w:val="22"/>
              </w:rPr>
              <w:t>.700</w:t>
            </w:r>
          </w:p>
        </w:tc>
        <w:tc>
          <w:tcPr>
            <w:tcW w:w="810" w:type="dxa"/>
          </w:tcPr>
          <w:p w14:paraId="618D5C4C" w14:textId="77777777" w:rsidR="00B755E0" w:rsidRPr="004F5306" w:rsidRDefault="00B755E0" w:rsidP="00126B27">
            <w:pPr>
              <w:rPr>
                <w:sz w:val="22"/>
                <w:szCs w:val="22"/>
              </w:rPr>
            </w:pPr>
            <w:r w:rsidRPr="004F5306">
              <w:rPr>
                <w:sz w:val="22"/>
                <w:szCs w:val="22"/>
              </w:rPr>
              <w:t>18.82***</w:t>
            </w:r>
          </w:p>
        </w:tc>
        <w:tc>
          <w:tcPr>
            <w:tcW w:w="1260" w:type="dxa"/>
            <w:vMerge/>
          </w:tcPr>
          <w:p w14:paraId="071AA88E" w14:textId="77777777" w:rsidR="00B755E0" w:rsidRPr="004F5306" w:rsidRDefault="00B755E0" w:rsidP="00126B27">
            <w:pPr>
              <w:rPr>
                <w:sz w:val="22"/>
                <w:szCs w:val="22"/>
              </w:rPr>
            </w:pPr>
          </w:p>
        </w:tc>
      </w:tr>
      <w:tr w:rsidR="00B755E0" w:rsidRPr="004F5306" w14:paraId="492E75D6" w14:textId="77777777" w:rsidTr="00126B27">
        <w:tc>
          <w:tcPr>
            <w:tcW w:w="1040" w:type="dxa"/>
            <w:tcBorders>
              <w:right w:val="nil"/>
            </w:tcBorders>
            <w:vAlign w:val="center"/>
          </w:tcPr>
          <w:p w14:paraId="195D887B" w14:textId="77777777" w:rsidR="00B755E0" w:rsidRPr="004F5306" w:rsidRDefault="00B755E0" w:rsidP="00126B27">
            <w:pPr>
              <w:rPr>
                <w:sz w:val="22"/>
                <w:szCs w:val="22"/>
              </w:rPr>
            </w:pPr>
            <w:r w:rsidRPr="004F5306">
              <w:rPr>
                <w:sz w:val="22"/>
                <w:szCs w:val="22"/>
              </w:rPr>
              <w:t>CON5</w:t>
            </w:r>
          </w:p>
        </w:tc>
        <w:tc>
          <w:tcPr>
            <w:tcW w:w="4625" w:type="dxa"/>
            <w:tcBorders>
              <w:left w:val="nil"/>
            </w:tcBorders>
          </w:tcPr>
          <w:p w14:paraId="3449A06A" w14:textId="77777777" w:rsidR="00B755E0" w:rsidRPr="004F5306" w:rsidRDefault="00B755E0" w:rsidP="00126B27">
            <w:pPr>
              <w:rPr>
                <w:sz w:val="22"/>
                <w:szCs w:val="22"/>
              </w:rPr>
            </w:pPr>
            <w:r w:rsidRPr="004F5306">
              <w:rPr>
                <w:sz w:val="22"/>
                <w:szCs w:val="22"/>
              </w:rPr>
              <w:t>Slow travel helps me to [have no time constraints] during a trip.</w:t>
            </w:r>
          </w:p>
        </w:tc>
        <w:tc>
          <w:tcPr>
            <w:tcW w:w="900" w:type="dxa"/>
          </w:tcPr>
          <w:p w14:paraId="079BD229" w14:textId="77777777" w:rsidR="00B755E0" w:rsidRPr="004F5306" w:rsidRDefault="00B755E0" w:rsidP="00126B27">
            <w:pPr>
              <w:rPr>
                <w:sz w:val="22"/>
                <w:szCs w:val="22"/>
              </w:rPr>
            </w:pPr>
            <w:r w:rsidRPr="004F5306">
              <w:rPr>
                <w:sz w:val="22"/>
                <w:szCs w:val="22"/>
              </w:rPr>
              <w:t>.923</w:t>
            </w:r>
          </w:p>
        </w:tc>
        <w:tc>
          <w:tcPr>
            <w:tcW w:w="810" w:type="dxa"/>
          </w:tcPr>
          <w:p w14:paraId="7FDA2597" w14:textId="77777777" w:rsidR="00B755E0" w:rsidRPr="004F5306" w:rsidRDefault="00B755E0" w:rsidP="00126B27">
            <w:pPr>
              <w:rPr>
                <w:sz w:val="22"/>
                <w:szCs w:val="22"/>
              </w:rPr>
            </w:pPr>
            <w:r w:rsidRPr="004F5306">
              <w:rPr>
                <w:sz w:val="22"/>
                <w:szCs w:val="22"/>
              </w:rPr>
              <w:t>20.03***</w:t>
            </w:r>
          </w:p>
        </w:tc>
        <w:tc>
          <w:tcPr>
            <w:tcW w:w="1260" w:type="dxa"/>
            <w:vMerge/>
          </w:tcPr>
          <w:p w14:paraId="6EE1029F" w14:textId="77777777" w:rsidR="00B755E0" w:rsidRPr="004F5306" w:rsidRDefault="00B755E0" w:rsidP="00126B27">
            <w:pPr>
              <w:rPr>
                <w:sz w:val="22"/>
                <w:szCs w:val="22"/>
              </w:rPr>
            </w:pPr>
          </w:p>
        </w:tc>
      </w:tr>
      <w:tr w:rsidR="00B755E0" w:rsidRPr="004F5306" w14:paraId="32573D8B" w14:textId="77777777" w:rsidTr="00126B27">
        <w:tc>
          <w:tcPr>
            <w:tcW w:w="1040" w:type="dxa"/>
            <w:tcBorders>
              <w:right w:val="nil"/>
            </w:tcBorders>
            <w:vAlign w:val="center"/>
          </w:tcPr>
          <w:p w14:paraId="166B781F" w14:textId="77777777" w:rsidR="00B755E0" w:rsidRPr="004F5306" w:rsidRDefault="00B755E0" w:rsidP="00126B27">
            <w:pPr>
              <w:rPr>
                <w:sz w:val="22"/>
                <w:szCs w:val="22"/>
              </w:rPr>
            </w:pPr>
            <w:r w:rsidRPr="004F5306">
              <w:rPr>
                <w:sz w:val="22"/>
                <w:szCs w:val="22"/>
              </w:rPr>
              <w:t>CON6</w:t>
            </w:r>
          </w:p>
        </w:tc>
        <w:tc>
          <w:tcPr>
            <w:tcW w:w="4625" w:type="dxa"/>
            <w:tcBorders>
              <w:left w:val="nil"/>
            </w:tcBorders>
          </w:tcPr>
          <w:p w14:paraId="33EC0DE3" w14:textId="77777777" w:rsidR="00B755E0" w:rsidRPr="004F5306" w:rsidRDefault="00B755E0" w:rsidP="00126B27">
            <w:pPr>
              <w:rPr>
                <w:sz w:val="22"/>
                <w:szCs w:val="22"/>
              </w:rPr>
            </w:pPr>
            <w:r w:rsidRPr="004F5306">
              <w:rPr>
                <w:sz w:val="22"/>
                <w:szCs w:val="22"/>
              </w:rPr>
              <w:t>Slow travel helps me to [perform environmental cleanup] during a trip.</w:t>
            </w:r>
          </w:p>
        </w:tc>
        <w:tc>
          <w:tcPr>
            <w:tcW w:w="900" w:type="dxa"/>
          </w:tcPr>
          <w:p w14:paraId="01DD8207" w14:textId="77777777" w:rsidR="00B755E0" w:rsidRPr="004F5306" w:rsidRDefault="00B755E0" w:rsidP="00126B27">
            <w:pPr>
              <w:rPr>
                <w:sz w:val="22"/>
                <w:szCs w:val="22"/>
              </w:rPr>
            </w:pPr>
            <w:r w:rsidRPr="004F5306">
              <w:rPr>
                <w:sz w:val="22"/>
                <w:szCs w:val="22"/>
              </w:rPr>
              <w:t>.888</w:t>
            </w:r>
          </w:p>
        </w:tc>
        <w:tc>
          <w:tcPr>
            <w:tcW w:w="810" w:type="dxa"/>
          </w:tcPr>
          <w:p w14:paraId="29D201BD" w14:textId="77777777" w:rsidR="00B755E0" w:rsidRPr="004F5306" w:rsidRDefault="00B755E0" w:rsidP="00126B27">
            <w:pPr>
              <w:rPr>
                <w:sz w:val="22"/>
                <w:szCs w:val="22"/>
              </w:rPr>
            </w:pPr>
            <w:r w:rsidRPr="004F5306">
              <w:rPr>
                <w:sz w:val="22"/>
                <w:szCs w:val="22"/>
              </w:rPr>
              <w:t>20.54***</w:t>
            </w:r>
          </w:p>
        </w:tc>
        <w:tc>
          <w:tcPr>
            <w:tcW w:w="1260" w:type="dxa"/>
            <w:vMerge/>
          </w:tcPr>
          <w:p w14:paraId="7899762B" w14:textId="77777777" w:rsidR="00B755E0" w:rsidRPr="004F5306" w:rsidRDefault="00B755E0" w:rsidP="00126B27">
            <w:pPr>
              <w:rPr>
                <w:sz w:val="22"/>
                <w:szCs w:val="22"/>
              </w:rPr>
            </w:pPr>
          </w:p>
        </w:tc>
      </w:tr>
      <w:tr w:rsidR="00B755E0" w:rsidRPr="004F5306" w14:paraId="1C736C89" w14:textId="77777777" w:rsidTr="00126B27">
        <w:tc>
          <w:tcPr>
            <w:tcW w:w="1040" w:type="dxa"/>
            <w:tcBorders>
              <w:right w:val="nil"/>
            </w:tcBorders>
            <w:vAlign w:val="center"/>
          </w:tcPr>
          <w:p w14:paraId="57E0C2F4" w14:textId="77777777" w:rsidR="00B755E0" w:rsidRPr="004F5306" w:rsidRDefault="00B755E0" w:rsidP="00126B27">
            <w:pPr>
              <w:rPr>
                <w:sz w:val="22"/>
                <w:szCs w:val="22"/>
              </w:rPr>
            </w:pPr>
            <w:r w:rsidRPr="004F5306">
              <w:rPr>
                <w:sz w:val="22"/>
                <w:szCs w:val="22"/>
              </w:rPr>
              <w:t>CON7</w:t>
            </w:r>
          </w:p>
        </w:tc>
        <w:tc>
          <w:tcPr>
            <w:tcW w:w="4625" w:type="dxa"/>
            <w:tcBorders>
              <w:left w:val="nil"/>
            </w:tcBorders>
          </w:tcPr>
          <w:p w14:paraId="64A3F317" w14:textId="77777777" w:rsidR="00B755E0" w:rsidRPr="004F5306" w:rsidRDefault="00B755E0" w:rsidP="00126B27">
            <w:pPr>
              <w:rPr>
                <w:sz w:val="22"/>
                <w:szCs w:val="22"/>
              </w:rPr>
            </w:pPr>
            <w:r w:rsidRPr="004F5306">
              <w:rPr>
                <w:sz w:val="22"/>
                <w:szCs w:val="22"/>
              </w:rPr>
              <w:t>Slow travel helps me to [try unique and different experiences] during a trip.</w:t>
            </w:r>
          </w:p>
        </w:tc>
        <w:tc>
          <w:tcPr>
            <w:tcW w:w="900" w:type="dxa"/>
          </w:tcPr>
          <w:p w14:paraId="00B19B24" w14:textId="77777777" w:rsidR="00B755E0" w:rsidRPr="004F5306" w:rsidRDefault="00B755E0" w:rsidP="00126B27">
            <w:pPr>
              <w:rPr>
                <w:sz w:val="22"/>
                <w:szCs w:val="22"/>
              </w:rPr>
            </w:pPr>
            <w:r w:rsidRPr="004F5306">
              <w:rPr>
                <w:sz w:val="22"/>
                <w:szCs w:val="22"/>
              </w:rPr>
              <w:t>.931</w:t>
            </w:r>
          </w:p>
        </w:tc>
        <w:tc>
          <w:tcPr>
            <w:tcW w:w="810" w:type="dxa"/>
          </w:tcPr>
          <w:p w14:paraId="38996921" w14:textId="77777777" w:rsidR="00B755E0" w:rsidRPr="004F5306" w:rsidRDefault="00B755E0" w:rsidP="00126B27">
            <w:pPr>
              <w:rPr>
                <w:sz w:val="22"/>
                <w:szCs w:val="22"/>
              </w:rPr>
            </w:pPr>
            <w:r w:rsidRPr="004F5306">
              <w:rPr>
                <w:sz w:val="22"/>
                <w:szCs w:val="22"/>
              </w:rPr>
              <w:t>21.90***</w:t>
            </w:r>
          </w:p>
        </w:tc>
        <w:tc>
          <w:tcPr>
            <w:tcW w:w="1260" w:type="dxa"/>
            <w:vMerge/>
          </w:tcPr>
          <w:p w14:paraId="7062E18A" w14:textId="77777777" w:rsidR="00B755E0" w:rsidRPr="004F5306" w:rsidRDefault="00B755E0" w:rsidP="00126B27">
            <w:pPr>
              <w:rPr>
                <w:sz w:val="22"/>
                <w:szCs w:val="22"/>
              </w:rPr>
            </w:pPr>
          </w:p>
        </w:tc>
      </w:tr>
      <w:tr w:rsidR="00B755E0" w:rsidRPr="004F5306" w14:paraId="7FAEA905" w14:textId="77777777" w:rsidTr="00126B27">
        <w:tc>
          <w:tcPr>
            <w:tcW w:w="1040" w:type="dxa"/>
            <w:tcBorders>
              <w:right w:val="nil"/>
            </w:tcBorders>
            <w:vAlign w:val="center"/>
          </w:tcPr>
          <w:p w14:paraId="131791EC" w14:textId="77777777" w:rsidR="00B755E0" w:rsidRPr="004F5306" w:rsidRDefault="00B755E0" w:rsidP="00126B27">
            <w:pPr>
              <w:rPr>
                <w:sz w:val="22"/>
                <w:szCs w:val="22"/>
              </w:rPr>
            </w:pPr>
            <w:r w:rsidRPr="004F5306">
              <w:rPr>
                <w:sz w:val="22"/>
                <w:szCs w:val="22"/>
              </w:rPr>
              <w:t>CON11</w:t>
            </w:r>
          </w:p>
        </w:tc>
        <w:tc>
          <w:tcPr>
            <w:tcW w:w="4625" w:type="dxa"/>
            <w:tcBorders>
              <w:left w:val="nil"/>
            </w:tcBorders>
          </w:tcPr>
          <w:p w14:paraId="0A45CF86" w14:textId="77777777" w:rsidR="00B755E0" w:rsidRPr="004F5306" w:rsidRDefault="00B755E0" w:rsidP="00126B27">
            <w:pPr>
              <w:rPr>
                <w:sz w:val="22"/>
                <w:szCs w:val="22"/>
              </w:rPr>
            </w:pPr>
            <w:r w:rsidRPr="004F5306">
              <w:rPr>
                <w:sz w:val="22"/>
                <w:szCs w:val="22"/>
              </w:rPr>
              <w:t>Slow travel helps me to [seek novel experiences during a trip.</w:t>
            </w:r>
          </w:p>
        </w:tc>
        <w:tc>
          <w:tcPr>
            <w:tcW w:w="900" w:type="dxa"/>
          </w:tcPr>
          <w:p w14:paraId="3336F16A" w14:textId="77777777" w:rsidR="00B755E0" w:rsidRPr="004F5306" w:rsidRDefault="00B755E0" w:rsidP="00126B27">
            <w:pPr>
              <w:rPr>
                <w:sz w:val="22"/>
                <w:szCs w:val="22"/>
              </w:rPr>
            </w:pPr>
            <w:r w:rsidRPr="004F5306">
              <w:rPr>
                <w:sz w:val="22"/>
                <w:szCs w:val="22"/>
              </w:rPr>
              <w:t>.773</w:t>
            </w:r>
          </w:p>
        </w:tc>
        <w:tc>
          <w:tcPr>
            <w:tcW w:w="810" w:type="dxa"/>
          </w:tcPr>
          <w:p w14:paraId="5DD85004" w14:textId="77777777" w:rsidR="00B755E0" w:rsidRPr="004F5306" w:rsidRDefault="00B755E0" w:rsidP="00126B27">
            <w:pPr>
              <w:rPr>
                <w:sz w:val="22"/>
                <w:szCs w:val="22"/>
              </w:rPr>
            </w:pPr>
            <w:r w:rsidRPr="004F5306">
              <w:rPr>
                <w:sz w:val="22"/>
                <w:szCs w:val="22"/>
              </w:rPr>
              <w:t>11.94***</w:t>
            </w:r>
          </w:p>
        </w:tc>
        <w:tc>
          <w:tcPr>
            <w:tcW w:w="1260" w:type="dxa"/>
            <w:vMerge/>
          </w:tcPr>
          <w:p w14:paraId="4E82817E" w14:textId="77777777" w:rsidR="00B755E0" w:rsidRPr="004F5306" w:rsidRDefault="00B755E0" w:rsidP="00126B27">
            <w:pPr>
              <w:rPr>
                <w:sz w:val="22"/>
                <w:szCs w:val="22"/>
              </w:rPr>
            </w:pPr>
          </w:p>
        </w:tc>
      </w:tr>
      <w:tr w:rsidR="00B755E0" w:rsidRPr="004F5306" w14:paraId="36D1B8C6" w14:textId="77777777" w:rsidTr="00126B27">
        <w:tc>
          <w:tcPr>
            <w:tcW w:w="1040" w:type="dxa"/>
            <w:tcBorders>
              <w:right w:val="nil"/>
            </w:tcBorders>
            <w:vAlign w:val="center"/>
          </w:tcPr>
          <w:p w14:paraId="6A971462" w14:textId="77777777" w:rsidR="00B755E0" w:rsidRPr="004F5306" w:rsidRDefault="00B755E0" w:rsidP="00126B27">
            <w:pPr>
              <w:rPr>
                <w:sz w:val="22"/>
                <w:szCs w:val="22"/>
              </w:rPr>
            </w:pPr>
            <w:r w:rsidRPr="004F5306">
              <w:rPr>
                <w:sz w:val="22"/>
                <w:szCs w:val="22"/>
              </w:rPr>
              <w:t>CON18</w:t>
            </w:r>
          </w:p>
        </w:tc>
        <w:tc>
          <w:tcPr>
            <w:tcW w:w="4625" w:type="dxa"/>
            <w:tcBorders>
              <w:left w:val="nil"/>
            </w:tcBorders>
          </w:tcPr>
          <w:p w14:paraId="40F5DF46" w14:textId="77777777" w:rsidR="00B755E0" w:rsidRPr="004F5306" w:rsidRDefault="00B755E0" w:rsidP="00126B27">
            <w:pPr>
              <w:rPr>
                <w:sz w:val="22"/>
                <w:szCs w:val="22"/>
              </w:rPr>
            </w:pPr>
            <w:r w:rsidRPr="004F5306">
              <w:rPr>
                <w:sz w:val="22"/>
                <w:szCs w:val="22"/>
              </w:rPr>
              <w:t>Slow travel helps me to [build connections with people and places] during a trip.</w:t>
            </w:r>
          </w:p>
        </w:tc>
        <w:tc>
          <w:tcPr>
            <w:tcW w:w="900" w:type="dxa"/>
          </w:tcPr>
          <w:p w14:paraId="33835AF2" w14:textId="77777777" w:rsidR="00B755E0" w:rsidRPr="004F5306" w:rsidRDefault="00B755E0" w:rsidP="00126B27">
            <w:pPr>
              <w:rPr>
                <w:sz w:val="22"/>
                <w:szCs w:val="22"/>
              </w:rPr>
            </w:pPr>
            <w:r w:rsidRPr="004F5306">
              <w:rPr>
                <w:sz w:val="22"/>
                <w:szCs w:val="22"/>
              </w:rPr>
              <w:t>.755</w:t>
            </w:r>
          </w:p>
        </w:tc>
        <w:tc>
          <w:tcPr>
            <w:tcW w:w="810" w:type="dxa"/>
          </w:tcPr>
          <w:p w14:paraId="5144B993" w14:textId="77777777" w:rsidR="00B755E0" w:rsidRPr="004F5306" w:rsidRDefault="00B755E0" w:rsidP="00126B27">
            <w:pPr>
              <w:rPr>
                <w:sz w:val="22"/>
                <w:szCs w:val="22"/>
              </w:rPr>
            </w:pPr>
            <w:r w:rsidRPr="004F5306">
              <w:rPr>
                <w:sz w:val="22"/>
                <w:szCs w:val="22"/>
              </w:rPr>
              <w:t>27.63***</w:t>
            </w:r>
          </w:p>
        </w:tc>
        <w:tc>
          <w:tcPr>
            <w:tcW w:w="1260" w:type="dxa"/>
            <w:vMerge/>
          </w:tcPr>
          <w:p w14:paraId="54901711" w14:textId="77777777" w:rsidR="00B755E0" w:rsidRPr="004F5306" w:rsidRDefault="00B755E0" w:rsidP="00126B27">
            <w:pPr>
              <w:rPr>
                <w:sz w:val="22"/>
                <w:szCs w:val="22"/>
              </w:rPr>
            </w:pPr>
          </w:p>
        </w:tc>
      </w:tr>
      <w:tr w:rsidR="00B755E0" w:rsidRPr="004F5306" w14:paraId="63D86493" w14:textId="77777777" w:rsidTr="00126B27">
        <w:tc>
          <w:tcPr>
            <w:tcW w:w="1040" w:type="dxa"/>
            <w:tcBorders>
              <w:right w:val="nil"/>
            </w:tcBorders>
            <w:vAlign w:val="center"/>
          </w:tcPr>
          <w:p w14:paraId="26AA565A" w14:textId="77777777" w:rsidR="00B755E0" w:rsidRPr="004F5306" w:rsidRDefault="00B755E0" w:rsidP="00126B27">
            <w:pPr>
              <w:rPr>
                <w:sz w:val="22"/>
                <w:szCs w:val="22"/>
              </w:rPr>
            </w:pPr>
            <w:r w:rsidRPr="004F5306">
              <w:rPr>
                <w:sz w:val="22"/>
                <w:szCs w:val="22"/>
              </w:rPr>
              <w:t>CON19</w:t>
            </w:r>
          </w:p>
        </w:tc>
        <w:tc>
          <w:tcPr>
            <w:tcW w:w="4625" w:type="dxa"/>
            <w:tcBorders>
              <w:left w:val="nil"/>
            </w:tcBorders>
          </w:tcPr>
          <w:p w14:paraId="6FBF8D0A" w14:textId="77777777" w:rsidR="00B755E0" w:rsidRPr="004F5306" w:rsidRDefault="00B755E0" w:rsidP="00126B27">
            <w:pPr>
              <w:rPr>
                <w:sz w:val="22"/>
                <w:szCs w:val="22"/>
              </w:rPr>
            </w:pPr>
            <w:r w:rsidRPr="004F5306">
              <w:rPr>
                <w:sz w:val="22"/>
                <w:szCs w:val="22"/>
              </w:rPr>
              <w:t>Slow travel helps me to [support communities] during a trip.</w:t>
            </w:r>
          </w:p>
        </w:tc>
        <w:tc>
          <w:tcPr>
            <w:tcW w:w="900" w:type="dxa"/>
          </w:tcPr>
          <w:p w14:paraId="2292AA60" w14:textId="77777777" w:rsidR="00B755E0" w:rsidRPr="004F5306" w:rsidRDefault="00B755E0" w:rsidP="00126B27">
            <w:pPr>
              <w:rPr>
                <w:sz w:val="22"/>
                <w:szCs w:val="22"/>
              </w:rPr>
            </w:pPr>
            <w:r w:rsidRPr="004F5306">
              <w:rPr>
                <w:sz w:val="22"/>
                <w:szCs w:val="22"/>
              </w:rPr>
              <w:t>.855</w:t>
            </w:r>
          </w:p>
        </w:tc>
        <w:tc>
          <w:tcPr>
            <w:tcW w:w="810" w:type="dxa"/>
          </w:tcPr>
          <w:p w14:paraId="6F9EF485" w14:textId="77777777" w:rsidR="00B755E0" w:rsidRPr="004F5306" w:rsidRDefault="00B755E0" w:rsidP="00126B27">
            <w:pPr>
              <w:rPr>
                <w:sz w:val="22"/>
                <w:szCs w:val="22"/>
              </w:rPr>
            </w:pPr>
            <w:r w:rsidRPr="004F5306">
              <w:rPr>
                <w:sz w:val="22"/>
                <w:szCs w:val="22"/>
              </w:rPr>
              <w:t>19.81***</w:t>
            </w:r>
          </w:p>
        </w:tc>
        <w:tc>
          <w:tcPr>
            <w:tcW w:w="1260" w:type="dxa"/>
            <w:vMerge/>
          </w:tcPr>
          <w:p w14:paraId="401795BE" w14:textId="77777777" w:rsidR="00B755E0" w:rsidRPr="004F5306" w:rsidRDefault="00B755E0" w:rsidP="00126B27">
            <w:pPr>
              <w:rPr>
                <w:sz w:val="22"/>
                <w:szCs w:val="22"/>
              </w:rPr>
            </w:pPr>
          </w:p>
        </w:tc>
      </w:tr>
      <w:tr w:rsidR="00B755E0" w:rsidRPr="004F5306" w14:paraId="74F48369" w14:textId="77777777" w:rsidTr="00126B27">
        <w:tc>
          <w:tcPr>
            <w:tcW w:w="1040" w:type="dxa"/>
            <w:tcBorders>
              <w:right w:val="nil"/>
            </w:tcBorders>
            <w:vAlign w:val="center"/>
          </w:tcPr>
          <w:p w14:paraId="7F975156" w14:textId="77777777" w:rsidR="00B755E0" w:rsidRPr="004F5306" w:rsidRDefault="00B755E0" w:rsidP="00126B27">
            <w:pPr>
              <w:rPr>
                <w:sz w:val="22"/>
                <w:szCs w:val="22"/>
              </w:rPr>
            </w:pPr>
            <w:r w:rsidRPr="004F5306">
              <w:rPr>
                <w:sz w:val="22"/>
                <w:szCs w:val="22"/>
              </w:rPr>
              <w:t>CON20</w:t>
            </w:r>
          </w:p>
        </w:tc>
        <w:tc>
          <w:tcPr>
            <w:tcW w:w="4625" w:type="dxa"/>
            <w:tcBorders>
              <w:left w:val="nil"/>
            </w:tcBorders>
          </w:tcPr>
          <w:p w14:paraId="6B184CB2" w14:textId="77777777" w:rsidR="00B755E0" w:rsidRPr="004F5306" w:rsidRDefault="00B755E0" w:rsidP="00126B27">
            <w:pPr>
              <w:rPr>
                <w:sz w:val="22"/>
                <w:szCs w:val="22"/>
              </w:rPr>
            </w:pPr>
            <w:r w:rsidRPr="004F5306">
              <w:rPr>
                <w:sz w:val="22"/>
                <w:szCs w:val="22"/>
              </w:rPr>
              <w:t>Slow travel helps me to [learn another way of life from the locals] during a trip.</w:t>
            </w:r>
          </w:p>
        </w:tc>
        <w:tc>
          <w:tcPr>
            <w:tcW w:w="900" w:type="dxa"/>
          </w:tcPr>
          <w:p w14:paraId="1E433DA1" w14:textId="77777777" w:rsidR="00B755E0" w:rsidRPr="004F5306" w:rsidRDefault="00B755E0" w:rsidP="00126B27">
            <w:pPr>
              <w:rPr>
                <w:sz w:val="22"/>
                <w:szCs w:val="22"/>
              </w:rPr>
            </w:pPr>
            <w:r w:rsidRPr="004F5306">
              <w:rPr>
                <w:sz w:val="22"/>
                <w:szCs w:val="22"/>
              </w:rPr>
              <w:t>.913</w:t>
            </w:r>
          </w:p>
        </w:tc>
        <w:tc>
          <w:tcPr>
            <w:tcW w:w="810" w:type="dxa"/>
          </w:tcPr>
          <w:p w14:paraId="14A011CC" w14:textId="77777777" w:rsidR="00B755E0" w:rsidRPr="004F5306" w:rsidRDefault="00B755E0" w:rsidP="00126B27">
            <w:pPr>
              <w:rPr>
                <w:sz w:val="22"/>
                <w:szCs w:val="22"/>
              </w:rPr>
            </w:pPr>
            <w:r w:rsidRPr="004F5306">
              <w:rPr>
                <w:sz w:val="22"/>
                <w:szCs w:val="22"/>
              </w:rPr>
              <w:t>17.43***</w:t>
            </w:r>
          </w:p>
        </w:tc>
        <w:tc>
          <w:tcPr>
            <w:tcW w:w="1260" w:type="dxa"/>
            <w:vMerge/>
          </w:tcPr>
          <w:p w14:paraId="5BD77D73" w14:textId="77777777" w:rsidR="00B755E0" w:rsidRPr="004F5306" w:rsidRDefault="00B755E0" w:rsidP="00126B27">
            <w:pPr>
              <w:rPr>
                <w:sz w:val="22"/>
                <w:szCs w:val="22"/>
              </w:rPr>
            </w:pPr>
          </w:p>
        </w:tc>
      </w:tr>
      <w:tr w:rsidR="00B755E0" w:rsidRPr="004F5306" w14:paraId="411B7E4C" w14:textId="77777777" w:rsidTr="00126B27">
        <w:tc>
          <w:tcPr>
            <w:tcW w:w="1040" w:type="dxa"/>
            <w:tcBorders>
              <w:right w:val="nil"/>
            </w:tcBorders>
            <w:vAlign w:val="center"/>
          </w:tcPr>
          <w:p w14:paraId="63623CCB" w14:textId="77777777" w:rsidR="00B755E0" w:rsidRPr="004F5306" w:rsidRDefault="00B755E0" w:rsidP="00126B27">
            <w:pPr>
              <w:rPr>
                <w:sz w:val="22"/>
                <w:szCs w:val="22"/>
              </w:rPr>
            </w:pPr>
            <w:r w:rsidRPr="004F5306">
              <w:rPr>
                <w:sz w:val="22"/>
                <w:szCs w:val="22"/>
              </w:rPr>
              <w:t>CON21</w:t>
            </w:r>
          </w:p>
        </w:tc>
        <w:tc>
          <w:tcPr>
            <w:tcW w:w="4625" w:type="dxa"/>
            <w:tcBorders>
              <w:left w:val="nil"/>
            </w:tcBorders>
          </w:tcPr>
          <w:p w14:paraId="4AC31615" w14:textId="77777777" w:rsidR="00B755E0" w:rsidRPr="004F5306" w:rsidRDefault="00B755E0" w:rsidP="00126B27">
            <w:pPr>
              <w:rPr>
                <w:sz w:val="22"/>
                <w:szCs w:val="22"/>
              </w:rPr>
            </w:pPr>
            <w:r w:rsidRPr="004F5306">
              <w:rPr>
                <w:sz w:val="22"/>
                <w:szCs w:val="22"/>
              </w:rPr>
              <w:t>Slow travel helps me to [learn about other cultures, history, people, and places] during a trip.</w:t>
            </w:r>
          </w:p>
        </w:tc>
        <w:tc>
          <w:tcPr>
            <w:tcW w:w="900" w:type="dxa"/>
          </w:tcPr>
          <w:p w14:paraId="3932F168" w14:textId="77777777" w:rsidR="00B755E0" w:rsidRPr="004F5306" w:rsidRDefault="00B755E0" w:rsidP="00126B27">
            <w:pPr>
              <w:rPr>
                <w:sz w:val="22"/>
                <w:szCs w:val="22"/>
              </w:rPr>
            </w:pPr>
            <w:r w:rsidRPr="004F5306">
              <w:rPr>
                <w:sz w:val="22"/>
                <w:szCs w:val="22"/>
              </w:rPr>
              <w:t>.773</w:t>
            </w:r>
          </w:p>
        </w:tc>
        <w:tc>
          <w:tcPr>
            <w:tcW w:w="810" w:type="dxa"/>
          </w:tcPr>
          <w:p w14:paraId="7263EB16" w14:textId="77777777" w:rsidR="00B755E0" w:rsidRPr="004F5306" w:rsidRDefault="00B755E0" w:rsidP="00126B27">
            <w:pPr>
              <w:rPr>
                <w:sz w:val="22"/>
                <w:szCs w:val="22"/>
              </w:rPr>
            </w:pPr>
            <w:r w:rsidRPr="004F5306">
              <w:rPr>
                <w:sz w:val="22"/>
                <w:szCs w:val="22"/>
              </w:rPr>
              <w:t>26.92***</w:t>
            </w:r>
          </w:p>
        </w:tc>
        <w:tc>
          <w:tcPr>
            <w:tcW w:w="1260" w:type="dxa"/>
            <w:vMerge/>
          </w:tcPr>
          <w:p w14:paraId="7E3E8FB1" w14:textId="77777777" w:rsidR="00B755E0" w:rsidRPr="004F5306" w:rsidRDefault="00B755E0" w:rsidP="00126B27">
            <w:pPr>
              <w:rPr>
                <w:sz w:val="22"/>
                <w:szCs w:val="22"/>
              </w:rPr>
            </w:pPr>
          </w:p>
        </w:tc>
      </w:tr>
      <w:tr w:rsidR="00B755E0" w:rsidRPr="004F5306" w14:paraId="7AF78907" w14:textId="77777777" w:rsidTr="00126B27">
        <w:tc>
          <w:tcPr>
            <w:tcW w:w="8635" w:type="dxa"/>
            <w:gridSpan w:val="5"/>
            <w:shd w:val="clear" w:color="auto" w:fill="FBE4D5" w:themeFill="accent2" w:themeFillTint="33"/>
            <w:vAlign w:val="center"/>
          </w:tcPr>
          <w:p w14:paraId="56C91355" w14:textId="77777777" w:rsidR="00B755E0" w:rsidRPr="000A3A9F" w:rsidRDefault="00B755E0" w:rsidP="00126B27">
            <w:pPr>
              <w:rPr>
                <w:sz w:val="22"/>
                <w:szCs w:val="22"/>
              </w:rPr>
            </w:pPr>
            <w:r w:rsidRPr="000A3A9F">
              <w:rPr>
                <w:sz w:val="22"/>
                <w:szCs w:val="22"/>
              </w:rPr>
              <w:t>Psychological Consequences</w:t>
            </w:r>
          </w:p>
        </w:tc>
      </w:tr>
      <w:tr w:rsidR="00B755E0" w:rsidRPr="004F5306" w14:paraId="5499FDE8" w14:textId="77777777" w:rsidTr="00126B27">
        <w:tc>
          <w:tcPr>
            <w:tcW w:w="1040" w:type="dxa"/>
            <w:tcBorders>
              <w:right w:val="nil"/>
            </w:tcBorders>
            <w:vAlign w:val="center"/>
          </w:tcPr>
          <w:p w14:paraId="0550D9FE" w14:textId="77777777" w:rsidR="00B755E0" w:rsidRPr="004F5306" w:rsidRDefault="00B755E0" w:rsidP="00126B27">
            <w:pPr>
              <w:rPr>
                <w:sz w:val="22"/>
                <w:szCs w:val="22"/>
              </w:rPr>
            </w:pPr>
            <w:r w:rsidRPr="004F5306">
              <w:rPr>
                <w:sz w:val="22"/>
                <w:szCs w:val="22"/>
              </w:rPr>
              <w:t>CON8</w:t>
            </w:r>
          </w:p>
        </w:tc>
        <w:tc>
          <w:tcPr>
            <w:tcW w:w="4625" w:type="dxa"/>
            <w:tcBorders>
              <w:left w:val="nil"/>
            </w:tcBorders>
          </w:tcPr>
          <w:p w14:paraId="09C78FE9" w14:textId="77777777" w:rsidR="00B755E0" w:rsidRPr="004F5306" w:rsidRDefault="00B755E0" w:rsidP="00126B27">
            <w:pPr>
              <w:rPr>
                <w:sz w:val="22"/>
                <w:szCs w:val="22"/>
              </w:rPr>
            </w:pPr>
            <w:r w:rsidRPr="004F5306">
              <w:rPr>
                <w:sz w:val="22"/>
                <w:szCs w:val="22"/>
              </w:rPr>
              <w:t>Slow travel helps me to [relax and unwind mentally] during a trip.</w:t>
            </w:r>
          </w:p>
        </w:tc>
        <w:tc>
          <w:tcPr>
            <w:tcW w:w="900" w:type="dxa"/>
          </w:tcPr>
          <w:p w14:paraId="47E89EAF" w14:textId="77777777" w:rsidR="00B755E0" w:rsidRPr="004F5306" w:rsidRDefault="00B755E0" w:rsidP="00126B27">
            <w:pPr>
              <w:rPr>
                <w:sz w:val="22"/>
                <w:szCs w:val="22"/>
              </w:rPr>
            </w:pPr>
            <w:r w:rsidRPr="004F5306">
              <w:rPr>
                <w:sz w:val="22"/>
                <w:szCs w:val="22"/>
              </w:rPr>
              <w:t>.923</w:t>
            </w:r>
          </w:p>
        </w:tc>
        <w:tc>
          <w:tcPr>
            <w:tcW w:w="810" w:type="dxa"/>
          </w:tcPr>
          <w:p w14:paraId="421C6C87" w14:textId="77777777" w:rsidR="00B755E0" w:rsidRPr="004F5306" w:rsidRDefault="00B755E0" w:rsidP="00126B27">
            <w:pPr>
              <w:rPr>
                <w:sz w:val="22"/>
                <w:szCs w:val="22"/>
              </w:rPr>
            </w:pPr>
            <w:r w:rsidRPr="004F5306">
              <w:rPr>
                <w:sz w:val="22"/>
                <w:szCs w:val="22"/>
              </w:rPr>
              <w:t>17.23***</w:t>
            </w:r>
          </w:p>
        </w:tc>
        <w:tc>
          <w:tcPr>
            <w:tcW w:w="1260" w:type="dxa"/>
            <w:vMerge w:val="restart"/>
            <w:vAlign w:val="center"/>
          </w:tcPr>
          <w:p w14:paraId="577C3F6C" w14:textId="77777777" w:rsidR="00B755E0" w:rsidRPr="004F5306" w:rsidRDefault="00B755E0" w:rsidP="00126B27">
            <w:pPr>
              <w:rPr>
                <w:sz w:val="22"/>
                <w:szCs w:val="22"/>
              </w:rPr>
            </w:pPr>
            <w:r w:rsidRPr="004F5306">
              <w:rPr>
                <w:sz w:val="22"/>
                <w:szCs w:val="22"/>
              </w:rPr>
              <w:t>.90</w:t>
            </w:r>
          </w:p>
        </w:tc>
      </w:tr>
      <w:tr w:rsidR="00B755E0" w:rsidRPr="004F5306" w14:paraId="1260FEA5" w14:textId="77777777" w:rsidTr="00126B27">
        <w:tc>
          <w:tcPr>
            <w:tcW w:w="1040" w:type="dxa"/>
            <w:tcBorders>
              <w:right w:val="nil"/>
            </w:tcBorders>
            <w:vAlign w:val="center"/>
          </w:tcPr>
          <w:p w14:paraId="32AE87CC" w14:textId="77777777" w:rsidR="00B755E0" w:rsidRPr="004F5306" w:rsidRDefault="00B755E0" w:rsidP="00126B27">
            <w:pPr>
              <w:rPr>
                <w:sz w:val="22"/>
                <w:szCs w:val="22"/>
              </w:rPr>
            </w:pPr>
            <w:r w:rsidRPr="004F5306">
              <w:rPr>
                <w:sz w:val="22"/>
                <w:szCs w:val="22"/>
              </w:rPr>
              <w:t>CON10</w:t>
            </w:r>
          </w:p>
        </w:tc>
        <w:tc>
          <w:tcPr>
            <w:tcW w:w="4625" w:type="dxa"/>
            <w:tcBorders>
              <w:left w:val="nil"/>
            </w:tcBorders>
          </w:tcPr>
          <w:p w14:paraId="6C9C60C4" w14:textId="77777777" w:rsidR="00B755E0" w:rsidRPr="004F5306" w:rsidRDefault="00B755E0" w:rsidP="00126B27">
            <w:pPr>
              <w:rPr>
                <w:sz w:val="22"/>
                <w:szCs w:val="22"/>
              </w:rPr>
            </w:pPr>
            <w:r w:rsidRPr="004F5306">
              <w:rPr>
                <w:sz w:val="22"/>
                <w:szCs w:val="22"/>
              </w:rPr>
              <w:t>Slow travel helps me to [feel excitement, fun, and enjoyment] during a trip.</w:t>
            </w:r>
          </w:p>
        </w:tc>
        <w:tc>
          <w:tcPr>
            <w:tcW w:w="900" w:type="dxa"/>
          </w:tcPr>
          <w:p w14:paraId="4639403B" w14:textId="77777777" w:rsidR="00B755E0" w:rsidRPr="004F5306" w:rsidRDefault="00B755E0" w:rsidP="00126B27">
            <w:pPr>
              <w:rPr>
                <w:sz w:val="22"/>
                <w:szCs w:val="22"/>
              </w:rPr>
            </w:pPr>
            <w:r w:rsidRPr="004F5306">
              <w:rPr>
                <w:sz w:val="22"/>
                <w:szCs w:val="22"/>
              </w:rPr>
              <w:t>.810</w:t>
            </w:r>
          </w:p>
        </w:tc>
        <w:tc>
          <w:tcPr>
            <w:tcW w:w="810" w:type="dxa"/>
          </w:tcPr>
          <w:p w14:paraId="1D61E92F" w14:textId="77777777" w:rsidR="00B755E0" w:rsidRPr="004F5306" w:rsidRDefault="00B755E0" w:rsidP="00126B27">
            <w:pPr>
              <w:rPr>
                <w:sz w:val="22"/>
                <w:szCs w:val="22"/>
              </w:rPr>
            </w:pPr>
            <w:r w:rsidRPr="004F5306">
              <w:rPr>
                <w:sz w:val="22"/>
                <w:szCs w:val="22"/>
              </w:rPr>
              <w:t>15.52***</w:t>
            </w:r>
          </w:p>
        </w:tc>
        <w:tc>
          <w:tcPr>
            <w:tcW w:w="1260" w:type="dxa"/>
            <w:vMerge/>
          </w:tcPr>
          <w:p w14:paraId="503B6A11" w14:textId="77777777" w:rsidR="00B755E0" w:rsidRPr="004F5306" w:rsidRDefault="00B755E0" w:rsidP="00126B27">
            <w:pPr>
              <w:rPr>
                <w:sz w:val="22"/>
                <w:szCs w:val="22"/>
              </w:rPr>
            </w:pPr>
          </w:p>
        </w:tc>
      </w:tr>
      <w:tr w:rsidR="00B755E0" w:rsidRPr="004F5306" w14:paraId="205B9F49" w14:textId="77777777" w:rsidTr="00126B27">
        <w:tc>
          <w:tcPr>
            <w:tcW w:w="1040" w:type="dxa"/>
            <w:tcBorders>
              <w:right w:val="nil"/>
            </w:tcBorders>
            <w:vAlign w:val="center"/>
          </w:tcPr>
          <w:p w14:paraId="2E15CC12" w14:textId="77777777" w:rsidR="00B755E0" w:rsidRPr="004F5306" w:rsidRDefault="00B755E0" w:rsidP="00126B27">
            <w:pPr>
              <w:rPr>
                <w:sz w:val="22"/>
                <w:szCs w:val="22"/>
              </w:rPr>
            </w:pPr>
            <w:r w:rsidRPr="004F5306">
              <w:rPr>
                <w:sz w:val="22"/>
                <w:szCs w:val="22"/>
              </w:rPr>
              <w:t>CON12</w:t>
            </w:r>
          </w:p>
        </w:tc>
        <w:tc>
          <w:tcPr>
            <w:tcW w:w="4625" w:type="dxa"/>
            <w:tcBorders>
              <w:left w:val="nil"/>
            </w:tcBorders>
          </w:tcPr>
          <w:p w14:paraId="154296FF" w14:textId="77777777" w:rsidR="00B755E0" w:rsidRPr="004F5306" w:rsidRDefault="00B755E0" w:rsidP="00126B27">
            <w:pPr>
              <w:rPr>
                <w:sz w:val="22"/>
                <w:szCs w:val="22"/>
              </w:rPr>
            </w:pPr>
            <w:r w:rsidRPr="004F5306">
              <w:rPr>
                <w:sz w:val="22"/>
                <w:szCs w:val="22"/>
              </w:rPr>
              <w:t>Slow travel helps me to [enrich myself] during a trip.</w:t>
            </w:r>
          </w:p>
        </w:tc>
        <w:tc>
          <w:tcPr>
            <w:tcW w:w="900" w:type="dxa"/>
          </w:tcPr>
          <w:p w14:paraId="36A780EA" w14:textId="77777777" w:rsidR="00B755E0" w:rsidRPr="004F5306" w:rsidRDefault="00B755E0" w:rsidP="00126B27">
            <w:pPr>
              <w:rPr>
                <w:sz w:val="22"/>
                <w:szCs w:val="22"/>
              </w:rPr>
            </w:pPr>
            <w:r w:rsidRPr="004F5306">
              <w:rPr>
                <w:sz w:val="22"/>
                <w:szCs w:val="22"/>
              </w:rPr>
              <w:t>.808</w:t>
            </w:r>
          </w:p>
        </w:tc>
        <w:tc>
          <w:tcPr>
            <w:tcW w:w="810" w:type="dxa"/>
          </w:tcPr>
          <w:p w14:paraId="53096766" w14:textId="77777777" w:rsidR="00B755E0" w:rsidRPr="004F5306" w:rsidRDefault="00B755E0" w:rsidP="00126B27">
            <w:pPr>
              <w:rPr>
                <w:sz w:val="22"/>
                <w:szCs w:val="22"/>
              </w:rPr>
            </w:pPr>
            <w:r w:rsidRPr="004F5306">
              <w:rPr>
                <w:sz w:val="22"/>
                <w:szCs w:val="22"/>
              </w:rPr>
              <w:t>21.30***</w:t>
            </w:r>
          </w:p>
        </w:tc>
        <w:tc>
          <w:tcPr>
            <w:tcW w:w="1260" w:type="dxa"/>
            <w:vMerge/>
          </w:tcPr>
          <w:p w14:paraId="2AD09E74" w14:textId="77777777" w:rsidR="00B755E0" w:rsidRPr="004F5306" w:rsidRDefault="00B755E0" w:rsidP="00126B27">
            <w:pPr>
              <w:rPr>
                <w:sz w:val="22"/>
                <w:szCs w:val="22"/>
              </w:rPr>
            </w:pPr>
          </w:p>
        </w:tc>
      </w:tr>
      <w:tr w:rsidR="00B755E0" w:rsidRPr="004F5306" w14:paraId="282A1467" w14:textId="77777777" w:rsidTr="00126B27">
        <w:tc>
          <w:tcPr>
            <w:tcW w:w="1040" w:type="dxa"/>
            <w:tcBorders>
              <w:right w:val="nil"/>
            </w:tcBorders>
            <w:vAlign w:val="center"/>
          </w:tcPr>
          <w:p w14:paraId="75FA7082" w14:textId="77777777" w:rsidR="00B755E0" w:rsidRPr="004F5306" w:rsidRDefault="00B755E0" w:rsidP="00126B27">
            <w:pPr>
              <w:rPr>
                <w:sz w:val="22"/>
                <w:szCs w:val="22"/>
              </w:rPr>
            </w:pPr>
            <w:r w:rsidRPr="004F5306">
              <w:rPr>
                <w:sz w:val="22"/>
                <w:szCs w:val="22"/>
              </w:rPr>
              <w:t>CON13</w:t>
            </w:r>
          </w:p>
        </w:tc>
        <w:tc>
          <w:tcPr>
            <w:tcW w:w="4625" w:type="dxa"/>
            <w:tcBorders>
              <w:left w:val="nil"/>
            </w:tcBorders>
          </w:tcPr>
          <w:p w14:paraId="23BB25E3" w14:textId="77777777" w:rsidR="00B755E0" w:rsidRPr="004F5306" w:rsidRDefault="00B755E0" w:rsidP="00126B27">
            <w:pPr>
              <w:rPr>
                <w:sz w:val="22"/>
                <w:szCs w:val="22"/>
              </w:rPr>
            </w:pPr>
            <w:r w:rsidRPr="004F5306">
              <w:rPr>
                <w:sz w:val="22"/>
                <w:szCs w:val="22"/>
              </w:rPr>
              <w:t>Slow travel helps me to [enrich my life] during a trip.</w:t>
            </w:r>
          </w:p>
        </w:tc>
        <w:tc>
          <w:tcPr>
            <w:tcW w:w="900" w:type="dxa"/>
          </w:tcPr>
          <w:p w14:paraId="5DA93647" w14:textId="77777777" w:rsidR="00B755E0" w:rsidRPr="004F5306" w:rsidRDefault="00B755E0" w:rsidP="00126B27">
            <w:pPr>
              <w:rPr>
                <w:sz w:val="22"/>
                <w:szCs w:val="22"/>
              </w:rPr>
            </w:pPr>
            <w:r w:rsidRPr="004F5306">
              <w:rPr>
                <w:sz w:val="22"/>
                <w:szCs w:val="22"/>
              </w:rPr>
              <w:t>.722</w:t>
            </w:r>
          </w:p>
        </w:tc>
        <w:tc>
          <w:tcPr>
            <w:tcW w:w="810" w:type="dxa"/>
          </w:tcPr>
          <w:p w14:paraId="3F942034" w14:textId="77777777" w:rsidR="00B755E0" w:rsidRPr="004F5306" w:rsidRDefault="00B755E0" w:rsidP="00126B27">
            <w:pPr>
              <w:rPr>
                <w:sz w:val="22"/>
                <w:szCs w:val="22"/>
              </w:rPr>
            </w:pPr>
            <w:r w:rsidRPr="004F5306">
              <w:rPr>
                <w:sz w:val="22"/>
                <w:szCs w:val="22"/>
              </w:rPr>
              <w:t>19.50***</w:t>
            </w:r>
          </w:p>
        </w:tc>
        <w:tc>
          <w:tcPr>
            <w:tcW w:w="1260" w:type="dxa"/>
            <w:vMerge/>
          </w:tcPr>
          <w:p w14:paraId="30A43FA3" w14:textId="77777777" w:rsidR="00B755E0" w:rsidRPr="004F5306" w:rsidRDefault="00B755E0" w:rsidP="00126B27">
            <w:pPr>
              <w:rPr>
                <w:sz w:val="22"/>
                <w:szCs w:val="22"/>
              </w:rPr>
            </w:pPr>
          </w:p>
        </w:tc>
      </w:tr>
      <w:tr w:rsidR="00B755E0" w:rsidRPr="004F5306" w14:paraId="68F5970C" w14:textId="77777777" w:rsidTr="00126B27">
        <w:tc>
          <w:tcPr>
            <w:tcW w:w="1040" w:type="dxa"/>
            <w:tcBorders>
              <w:right w:val="nil"/>
            </w:tcBorders>
            <w:vAlign w:val="center"/>
          </w:tcPr>
          <w:p w14:paraId="715D7221" w14:textId="77777777" w:rsidR="00B755E0" w:rsidRPr="004F5306" w:rsidRDefault="00B755E0" w:rsidP="00126B27">
            <w:pPr>
              <w:rPr>
                <w:sz w:val="22"/>
                <w:szCs w:val="22"/>
              </w:rPr>
            </w:pPr>
            <w:r w:rsidRPr="004F5306">
              <w:rPr>
                <w:sz w:val="22"/>
                <w:szCs w:val="22"/>
              </w:rPr>
              <w:t>CON14</w:t>
            </w:r>
          </w:p>
        </w:tc>
        <w:tc>
          <w:tcPr>
            <w:tcW w:w="4625" w:type="dxa"/>
            <w:tcBorders>
              <w:left w:val="nil"/>
            </w:tcBorders>
          </w:tcPr>
          <w:p w14:paraId="28F05D77" w14:textId="77777777" w:rsidR="00B755E0" w:rsidRPr="004F5306" w:rsidRDefault="00B755E0" w:rsidP="00126B27">
            <w:pPr>
              <w:rPr>
                <w:sz w:val="22"/>
                <w:szCs w:val="22"/>
              </w:rPr>
            </w:pPr>
            <w:r w:rsidRPr="004F5306">
              <w:rPr>
                <w:sz w:val="22"/>
                <w:szCs w:val="22"/>
              </w:rPr>
              <w:t>Slow travel helps me to [develop more patience] during a trip.</w:t>
            </w:r>
          </w:p>
        </w:tc>
        <w:tc>
          <w:tcPr>
            <w:tcW w:w="900" w:type="dxa"/>
          </w:tcPr>
          <w:p w14:paraId="283E7347" w14:textId="77777777" w:rsidR="00B755E0" w:rsidRPr="004F5306" w:rsidRDefault="00B755E0" w:rsidP="00126B27">
            <w:pPr>
              <w:rPr>
                <w:sz w:val="22"/>
                <w:szCs w:val="22"/>
              </w:rPr>
            </w:pPr>
            <w:r w:rsidRPr="004F5306">
              <w:rPr>
                <w:sz w:val="22"/>
                <w:szCs w:val="22"/>
              </w:rPr>
              <w:t>.835</w:t>
            </w:r>
          </w:p>
        </w:tc>
        <w:tc>
          <w:tcPr>
            <w:tcW w:w="810" w:type="dxa"/>
          </w:tcPr>
          <w:p w14:paraId="7ED9247C" w14:textId="77777777" w:rsidR="00B755E0" w:rsidRPr="004F5306" w:rsidRDefault="00B755E0" w:rsidP="00126B27">
            <w:pPr>
              <w:rPr>
                <w:sz w:val="22"/>
                <w:szCs w:val="22"/>
              </w:rPr>
            </w:pPr>
            <w:r w:rsidRPr="004F5306">
              <w:rPr>
                <w:sz w:val="22"/>
                <w:szCs w:val="22"/>
              </w:rPr>
              <w:t>14.64***</w:t>
            </w:r>
          </w:p>
        </w:tc>
        <w:tc>
          <w:tcPr>
            <w:tcW w:w="1260" w:type="dxa"/>
            <w:vMerge/>
          </w:tcPr>
          <w:p w14:paraId="6B59A400" w14:textId="77777777" w:rsidR="00B755E0" w:rsidRPr="004F5306" w:rsidRDefault="00B755E0" w:rsidP="00126B27">
            <w:pPr>
              <w:rPr>
                <w:sz w:val="22"/>
                <w:szCs w:val="22"/>
              </w:rPr>
            </w:pPr>
          </w:p>
        </w:tc>
      </w:tr>
      <w:tr w:rsidR="00B755E0" w:rsidRPr="004F5306" w14:paraId="742A0265" w14:textId="77777777" w:rsidTr="00126B27">
        <w:tc>
          <w:tcPr>
            <w:tcW w:w="1040" w:type="dxa"/>
            <w:tcBorders>
              <w:right w:val="nil"/>
            </w:tcBorders>
            <w:vAlign w:val="center"/>
          </w:tcPr>
          <w:p w14:paraId="30B09BB9" w14:textId="77777777" w:rsidR="00B755E0" w:rsidRPr="004F5306" w:rsidRDefault="00B755E0" w:rsidP="00126B27">
            <w:pPr>
              <w:rPr>
                <w:sz w:val="22"/>
                <w:szCs w:val="22"/>
              </w:rPr>
            </w:pPr>
            <w:r w:rsidRPr="004F5306">
              <w:rPr>
                <w:sz w:val="22"/>
                <w:szCs w:val="22"/>
              </w:rPr>
              <w:t>CON15</w:t>
            </w:r>
          </w:p>
        </w:tc>
        <w:tc>
          <w:tcPr>
            <w:tcW w:w="4625" w:type="dxa"/>
            <w:tcBorders>
              <w:left w:val="nil"/>
            </w:tcBorders>
          </w:tcPr>
          <w:p w14:paraId="0252E56C" w14:textId="77777777" w:rsidR="00B755E0" w:rsidRPr="004F5306" w:rsidRDefault="00B755E0" w:rsidP="00126B27">
            <w:pPr>
              <w:rPr>
                <w:sz w:val="22"/>
                <w:szCs w:val="22"/>
              </w:rPr>
            </w:pPr>
            <w:r w:rsidRPr="004F5306">
              <w:rPr>
                <w:sz w:val="22"/>
                <w:szCs w:val="22"/>
              </w:rPr>
              <w:t>Slow travel helps me to [find meaning in the moment] during a trip.</w:t>
            </w:r>
          </w:p>
        </w:tc>
        <w:tc>
          <w:tcPr>
            <w:tcW w:w="900" w:type="dxa"/>
          </w:tcPr>
          <w:p w14:paraId="41381236" w14:textId="77777777" w:rsidR="00B755E0" w:rsidRPr="004F5306" w:rsidRDefault="00B755E0" w:rsidP="00126B27">
            <w:pPr>
              <w:rPr>
                <w:sz w:val="22"/>
                <w:szCs w:val="22"/>
              </w:rPr>
            </w:pPr>
            <w:r w:rsidRPr="004F5306">
              <w:rPr>
                <w:sz w:val="22"/>
                <w:szCs w:val="22"/>
              </w:rPr>
              <w:t>.801</w:t>
            </w:r>
          </w:p>
        </w:tc>
        <w:tc>
          <w:tcPr>
            <w:tcW w:w="810" w:type="dxa"/>
          </w:tcPr>
          <w:p w14:paraId="1F1F8161" w14:textId="77777777" w:rsidR="00B755E0" w:rsidRPr="004F5306" w:rsidRDefault="00B755E0" w:rsidP="00126B27">
            <w:pPr>
              <w:rPr>
                <w:sz w:val="22"/>
                <w:szCs w:val="22"/>
              </w:rPr>
            </w:pPr>
            <w:r w:rsidRPr="004F5306">
              <w:rPr>
                <w:sz w:val="22"/>
                <w:szCs w:val="22"/>
              </w:rPr>
              <w:t>15.02***</w:t>
            </w:r>
          </w:p>
        </w:tc>
        <w:tc>
          <w:tcPr>
            <w:tcW w:w="1260" w:type="dxa"/>
            <w:vMerge/>
          </w:tcPr>
          <w:p w14:paraId="16B335F7" w14:textId="77777777" w:rsidR="00B755E0" w:rsidRPr="004F5306" w:rsidRDefault="00B755E0" w:rsidP="00126B27">
            <w:pPr>
              <w:rPr>
                <w:sz w:val="22"/>
                <w:szCs w:val="22"/>
              </w:rPr>
            </w:pPr>
          </w:p>
        </w:tc>
      </w:tr>
      <w:tr w:rsidR="00B755E0" w:rsidRPr="004F5306" w14:paraId="3D68192A" w14:textId="77777777" w:rsidTr="00126B27">
        <w:tc>
          <w:tcPr>
            <w:tcW w:w="1040" w:type="dxa"/>
            <w:tcBorders>
              <w:right w:val="nil"/>
            </w:tcBorders>
            <w:vAlign w:val="center"/>
          </w:tcPr>
          <w:p w14:paraId="0AAAC957" w14:textId="77777777" w:rsidR="00B755E0" w:rsidRPr="004F5306" w:rsidRDefault="00B755E0" w:rsidP="00126B27">
            <w:pPr>
              <w:rPr>
                <w:sz w:val="22"/>
                <w:szCs w:val="22"/>
              </w:rPr>
            </w:pPr>
            <w:r w:rsidRPr="004F5306">
              <w:rPr>
                <w:sz w:val="22"/>
                <w:szCs w:val="22"/>
              </w:rPr>
              <w:t>CON16</w:t>
            </w:r>
          </w:p>
        </w:tc>
        <w:tc>
          <w:tcPr>
            <w:tcW w:w="4625" w:type="dxa"/>
            <w:tcBorders>
              <w:left w:val="nil"/>
            </w:tcBorders>
          </w:tcPr>
          <w:p w14:paraId="54FAD0C4" w14:textId="77777777" w:rsidR="00B755E0" w:rsidRPr="004F5306" w:rsidRDefault="00B755E0" w:rsidP="00126B27">
            <w:pPr>
              <w:rPr>
                <w:sz w:val="22"/>
                <w:szCs w:val="22"/>
              </w:rPr>
            </w:pPr>
            <w:r w:rsidRPr="004F5306">
              <w:rPr>
                <w:sz w:val="22"/>
                <w:szCs w:val="22"/>
              </w:rPr>
              <w:t>Slow travel helps me to [experience local immersion] during a trip.</w:t>
            </w:r>
          </w:p>
        </w:tc>
        <w:tc>
          <w:tcPr>
            <w:tcW w:w="900" w:type="dxa"/>
          </w:tcPr>
          <w:p w14:paraId="3527D7F4" w14:textId="77777777" w:rsidR="00B755E0" w:rsidRPr="004F5306" w:rsidRDefault="00B755E0" w:rsidP="00126B27">
            <w:pPr>
              <w:rPr>
                <w:sz w:val="22"/>
                <w:szCs w:val="22"/>
              </w:rPr>
            </w:pPr>
            <w:r w:rsidRPr="004F5306">
              <w:rPr>
                <w:sz w:val="22"/>
                <w:szCs w:val="22"/>
              </w:rPr>
              <w:t>.793</w:t>
            </w:r>
          </w:p>
        </w:tc>
        <w:tc>
          <w:tcPr>
            <w:tcW w:w="810" w:type="dxa"/>
          </w:tcPr>
          <w:p w14:paraId="549482EE" w14:textId="77777777" w:rsidR="00B755E0" w:rsidRPr="004F5306" w:rsidRDefault="00B755E0" w:rsidP="00126B27">
            <w:pPr>
              <w:rPr>
                <w:sz w:val="22"/>
                <w:szCs w:val="22"/>
              </w:rPr>
            </w:pPr>
            <w:r w:rsidRPr="004F5306">
              <w:rPr>
                <w:sz w:val="22"/>
                <w:szCs w:val="22"/>
              </w:rPr>
              <w:t>28.67***</w:t>
            </w:r>
          </w:p>
        </w:tc>
        <w:tc>
          <w:tcPr>
            <w:tcW w:w="1260" w:type="dxa"/>
            <w:vMerge/>
          </w:tcPr>
          <w:p w14:paraId="606FD5C0" w14:textId="77777777" w:rsidR="00B755E0" w:rsidRPr="004F5306" w:rsidRDefault="00B755E0" w:rsidP="00126B27">
            <w:pPr>
              <w:rPr>
                <w:sz w:val="22"/>
                <w:szCs w:val="22"/>
              </w:rPr>
            </w:pPr>
          </w:p>
        </w:tc>
      </w:tr>
    </w:tbl>
    <w:p w14:paraId="5D9A481B" w14:textId="77777777" w:rsidR="00B755E0" w:rsidRPr="004F5306" w:rsidRDefault="00B755E0" w:rsidP="00B755E0">
      <w:pPr>
        <w:rPr>
          <w:sz w:val="22"/>
          <w:szCs w:val="22"/>
        </w:rPr>
      </w:pPr>
      <w:r w:rsidRPr="004F5306">
        <w:rPr>
          <w:sz w:val="22"/>
          <w:szCs w:val="22"/>
        </w:rPr>
        <w:t xml:space="preserve">Note:  *** </w:t>
      </w:r>
      <w:r w:rsidRPr="004F5306">
        <w:rPr>
          <w:i/>
          <w:sz w:val="22"/>
          <w:szCs w:val="22"/>
        </w:rPr>
        <w:t>p</w:t>
      </w:r>
      <w:r w:rsidRPr="004F5306">
        <w:rPr>
          <w:sz w:val="22"/>
          <w:szCs w:val="22"/>
        </w:rPr>
        <w:t xml:space="preserve"> &lt; .001 </w:t>
      </w:r>
    </w:p>
    <w:p w14:paraId="02CD2A93" w14:textId="77777777" w:rsidR="00B755E0" w:rsidRDefault="00B755E0" w:rsidP="00B755E0"/>
    <w:p w14:paraId="13E6F90F" w14:textId="77777777" w:rsidR="00B755E0" w:rsidRDefault="00B755E0" w:rsidP="00B755E0"/>
    <w:p w14:paraId="1EED7C03" w14:textId="77777777" w:rsidR="00B755E0" w:rsidRPr="0008775F" w:rsidRDefault="00B755E0" w:rsidP="00B755E0">
      <w:pPr>
        <w:rPr>
          <w:rFonts w:eastAsia="바탕"/>
        </w:rPr>
      </w:pPr>
      <w:r w:rsidRPr="0008775F">
        <w:rPr>
          <w:rFonts w:eastAsia="바탕"/>
          <w:b/>
        </w:rPr>
        <w:lastRenderedPageBreak/>
        <w:t>Table 2</w:t>
      </w:r>
      <w:r>
        <w:rPr>
          <w:rFonts w:eastAsia="바탕"/>
          <w:b/>
        </w:rPr>
        <w:t>4</w:t>
      </w:r>
      <w:r w:rsidRPr="0008775F">
        <w:rPr>
          <w:rFonts w:eastAsia="바탕"/>
          <w:b/>
        </w:rPr>
        <w:t>.</w:t>
      </w:r>
      <w:r w:rsidRPr="0008775F">
        <w:rPr>
          <w:rFonts w:eastAsia="바탕"/>
        </w:rPr>
        <w:t xml:space="preserve"> (continued)</w:t>
      </w:r>
    </w:p>
    <w:p w14:paraId="17BB351E" w14:textId="77777777" w:rsidR="00B755E0" w:rsidRPr="00A521ED" w:rsidRDefault="00B755E0" w:rsidP="00B755E0">
      <w:pPr>
        <w:rPr>
          <w:rFonts w:eastAsia="바탕"/>
          <w:sz w:val="22"/>
          <w:szCs w:val="22"/>
        </w:rPr>
      </w:pPr>
    </w:p>
    <w:tbl>
      <w:tblPr>
        <w:tblStyle w:val="a8"/>
        <w:tblW w:w="8545" w:type="dxa"/>
        <w:tblLook w:val="04A0" w:firstRow="1" w:lastRow="0" w:firstColumn="1" w:lastColumn="0" w:noHBand="0" w:noVBand="1"/>
      </w:tblPr>
      <w:tblGrid>
        <w:gridCol w:w="1001"/>
        <w:gridCol w:w="4690"/>
        <w:gridCol w:w="876"/>
        <w:gridCol w:w="808"/>
        <w:gridCol w:w="1170"/>
      </w:tblGrid>
      <w:tr w:rsidR="00B755E0" w:rsidRPr="00805203" w14:paraId="1BEF2424" w14:textId="77777777" w:rsidTr="00126B27">
        <w:tc>
          <w:tcPr>
            <w:tcW w:w="5691" w:type="dxa"/>
            <w:gridSpan w:val="2"/>
            <w:shd w:val="clear" w:color="auto" w:fill="D9D9D9" w:themeFill="background1" w:themeFillShade="D9"/>
            <w:vAlign w:val="center"/>
          </w:tcPr>
          <w:p w14:paraId="03F171F4" w14:textId="77777777" w:rsidR="00B755E0" w:rsidRPr="000A3A9F" w:rsidRDefault="00B755E0" w:rsidP="00126B27">
            <w:pPr>
              <w:rPr>
                <w:sz w:val="22"/>
                <w:szCs w:val="22"/>
              </w:rPr>
            </w:pPr>
            <w:r w:rsidRPr="000A3A9F">
              <w:rPr>
                <w:sz w:val="22"/>
                <w:szCs w:val="22"/>
              </w:rPr>
              <w:t>Factors and Items</w:t>
            </w:r>
          </w:p>
        </w:tc>
        <w:tc>
          <w:tcPr>
            <w:tcW w:w="876" w:type="dxa"/>
            <w:shd w:val="clear" w:color="auto" w:fill="D9D9D9" w:themeFill="background1" w:themeFillShade="D9"/>
            <w:vAlign w:val="center"/>
          </w:tcPr>
          <w:p w14:paraId="60AD5E01" w14:textId="77777777" w:rsidR="00B755E0" w:rsidRPr="000A3A9F" w:rsidRDefault="00B755E0" w:rsidP="00126B27">
            <w:pPr>
              <w:rPr>
                <w:sz w:val="20"/>
                <w:szCs w:val="20"/>
              </w:rPr>
            </w:pPr>
            <w:r w:rsidRPr="000A3A9F">
              <w:rPr>
                <w:sz w:val="20"/>
                <w:szCs w:val="20"/>
              </w:rPr>
              <w:t>Factor loading</w:t>
            </w:r>
          </w:p>
        </w:tc>
        <w:tc>
          <w:tcPr>
            <w:tcW w:w="808" w:type="dxa"/>
            <w:shd w:val="clear" w:color="auto" w:fill="D9D9D9" w:themeFill="background1" w:themeFillShade="D9"/>
            <w:vAlign w:val="center"/>
          </w:tcPr>
          <w:p w14:paraId="75FC2753" w14:textId="77777777" w:rsidR="00B755E0" w:rsidRPr="000A3A9F" w:rsidRDefault="00B755E0" w:rsidP="00126B27">
            <w:pPr>
              <w:rPr>
                <w:sz w:val="20"/>
                <w:szCs w:val="20"/>
              </w:rPr>
            </w:pPr>
            <w:r w:rsidRPr="000A3A9F">
              <w:rPr>
                <w:i/>
                <w:sz w:val="20"/>
                <w:szCs w:val="20"/>
              </w:rPr>
              <w:t>t</w:t>
            </w:r>
            <w:r w:rsidRPr="000A3A9F">
              <w:rPr>
                <w:sz w:val="20"/>
                <w:szCs w:val="20"/>
              </w:rPr>
              <w:t>-value (Sig.)</w:t>
            </w:r>
          </w:p>
        </w:tc>
        <w:tc>
          <w:tcPr>
            <w:tcW w:w="1170" w:type="dxa"/>
            <w:shd w:val="clear" w:color="auto" w:fill="D9D9D9" w:themeFill="background1" w:themeFillShade="D9"/>
            <w:vAlign w:val="center"/>
          </w:tcPr>
          <w:p w14:paraId="657D889F" w14:textId="77777777" w:rsidR="00B755E0" w:rsidRPr="000A3A9F" w:rsidRDefault="00B755E0" w:rsidP="00126B27">
            <w:pPr>
              <w:rPr>
                <w:sz w:val="20"/>
                <w:szCs w:val="20"/>
              </w:rPr>
            </w:pPr>
            <w:r w:rsidRPr="000A3A9F">
              <w:rPr>
                <w:sz w:val="20"/>
                <w:szCs w:val="20"/>
              </w:rPr>
              <w:t>Composite reliability</w:t>
            </w:r>
          </w:p>
        </w:tc>
      </w:tr>
      <w:tr w:rsidR="00B755E0" w:rsidRPr="00805203" w14:paraId="78C17393" w14:textId="77777777" w:rsidTr="00126B27">
        <w:tc>
          <w:tcPr>
            <w:tcW w:w="8545" w:type="dxa"/>
            <w:gridSpan w:val="5"/>
            <w:shd w:val="clear" w:color="auto" w:fill="FBE4D5" w:themeFill="accent2" w:themeFillTint="33"/>
            <w:vAlign w:val="center"/>
          </w:tcPr>
          <w:p w14:paraId="404A2D87" w14:textId="77777777" w:rsidR="00B755E0" w:rsidRPr="000A3A9F" w:rsidRDefault="00B755E0" w:rsidP="00126B27">
            <w:pPr>
              <w:rPr>
                <w:sz w:val="22"/>
                <w:szCs w:val="22"/>
              </w:rPr>
            </w:pPr>
            <w:r w:rsidRPr="000A3A9F">
              <w:rPr>
                <w:sz w:val="22"/>
                <w:szCs w:val="22"/>
              </w:rPr>
              <w:t>Instrumental Values</w:t>
            </w:r>
          </w:p>
        </w:tc>
      </w:tr>
      <w:tr w:rsidR="00B755E0" w:rsidRPr="00805203" w14:paraId="5D7134CE" w14:textId="77777777" w:rsidTr="00126B27">
        <w:tc>
          <w:tcPr>
            <w:tcW w:w="1001" w:type="dxa"/>
            <w:tcBorders>
              <w:right w:val="nil"/>
            </w:tcBorders>
            <w:vAlign w:val="center"/>
          </w:tcPr>
          <w:p w14:paraId="307BBEF2" w14:textId="77777777" w:rsidR="00B755E0" w:rsidRPr="004F5306" w:rsidRDefault="00B755E0" w:rsidP="00126B27">
            <w:pPr>
              <w:rPr>
                <w:sz w:val="22"/>
                <w:szCs w:val="22"/>
              </w:rPr>
            </w:pPr>
            <w:r w:rsidRPr="004F5306">
              <w:rPr>
                <w:sz w:val="22"/>
                <w:szCs w:val="22"/>
              </w:rPr>
              <w:t>VAL1</w:t>
            </w:r>
          </w:p>
        </w:tc>
        <w:tc>
          <w:tcPr>
            <w:tcW w:w="4690" w:type="dxa"/>
            <w:tcBorders>
              <w:left w:val="nil"/>
            </w:tcBorders>
          </w:tcPr>
          <w:p w14:paraId="16591D2A" w14:textId="77777777" w:rsidR="00B755E0" w:rsidRPr="004F5306" w:rsidRDefault="00B755E0" w:rsidP="00126B27">
            <w:pPr>
              <w:rPr>
                <w:sz w:val="22"/>
                <w:szCs w:val="22"/>
                <w:shd w:val="pct15" w:color="auto" w:fill="FFFFFF"/>
              </w:rPr>
            </w:pPr>
            <w:r w:rsidRPr="004F5306">
              <w:rPr>
                <w:sz w:val="22"/>
                <w:szCs w:val="22"/>
              </w:rPr>
              <w:t>I believe slow travel helps me to [engage in genuine and authentic experiences] in the end.</w:t>
            </w:r>
          </w:p>
        </w:tc>
        <w:tc>
          <w:tcPr>
            <w:tcW w:w="876" w:type="dxa"/>
            <w:vAlign w:val="center"/>
          </w:tcPr>
          <w:p w14:paraId="73C0802A" w14:textId="77777777" w:rsidR="00B755E0" w:rsidRPr="004F5306" w:rsidRDefault="00B755E0" w:rsidP="00126B27">
            <w:pPr>
              <w:rPr>
                <w:sz w:val="22"/>
                <w:szCs w:val="22"/>
              </w:rPr>
            </w:pPr>
            <w:r w:rsidRPr="004F5306">
              <w:rPr>
                <w:sz w:val="22"/>
                <w:szCs w:val="22"/>
              </w:rPr>
              <w:t>.782</w:t>
            </w:r>
          </w:p>
        </w:tc>
        <w:tc>
          <w:tcPr>
            <w:tcW w:w="808" w:type="dxa"/>
            <w:vAlign w:val="center"/>
          </w:tcPr>
          <w:p w14:paraId="3B01B608" w14:textId="77777777" w:rsidR="00B755E0" w:rsidRPr="004F5306" w:rsidRDefault="00B755E0" w:rsidP="00126B27">
            <w:pPr>
              <w:rPr>
                <w:sz w:val="22"/>
                <w:szCs w:val="22"/>
              </w:rPr>
            </w:pPr>
            <w:r w:rsidRPr="004F5306">
              <w:rPr>
                <w:sz w:val="22"/>
                <w:szCs w:val="22"/>
              </w:rPr>
              <w:t>30.23</w:t>
            </w:r>
          </w:p>
          <w:p w14:paraId="4BB1249A" w14:textId="77777777" w:rsidR="00B755E0" w:rsidRPr="004F5306" w:rsidRDefault="00B755E0" w:rsidP="00126B27">
            <w:pPr>
              <w:rPr>
                <w:sz w:val="22"/>
                <w:szCs w:val="22"/>
              </w:rPr>
            </w:pPr>
            <w:r w:rsidRPr="004F5306">
              <w:rPr>
                <w:sz w:val="22"/>
                <w:szCs w:val="22"/>
              </w:rPr>
              <w:t>***</w:t>
            </w:r>
          </w:p>
        </w:tc>
        <w:tc>
          <w:tcPr>
            <w:tcW w:w="1170" w:type="dxa"/>
            <w:vMerge w:val="restart"/>
            <w:vAlign w:val="center"/>
          </w:tcPr>
          <w:p w14:paraId="65D5FDA9" w14:textId="77777777" w:rsidR="00B755E0" w:rsidRPr="004F5306" w:rsidRDefault="00B755E0" w:rsidP="00126B27">
            <w:pPr>
              <w:rPr>
                <w:sz w:val="22"/>
                <w:szCs w:val="22"/>
              </w:rPr>
            </w:pPr>
            <w:r w:rsidRPr="004F5306">
              <w:rPr>
                <w:sz w:val="22"/>
                <w:szCs w:val="22"/>
              </w:rPr>
              <w:t>.87</w:t>
            </w:r>
          </w:p>
        </w:tc>
      </w:tr>
      <w:tr w:rsidR="00B755E0" w:rsidRPr="00805203" w14:paraId="4514DCB2" w14:textId="77777777" w:rsidTr="00126B27">
        <w:tc>
          <w:tcPr>
            <w:tcW w:w="1001" w:type="dxa"/>
            <w:tcBorders>
              <w:right w:val="nil"/>
            </w:tcBorders>
            <w:vAlign w:val="center"/>
          </w:tcPr>
          <w:p w14:paraId="5B0398B4" w14:textId="77777777" w:rsidR="00B755E0" w:rsidRPr="004F5306" w:rsidRDefault="00B755E0" w:rsidP="00126B27">
            <w:pPr>
              <w:rPr>
                <w:sz w:val="22"/>
                <w:szCs w:val="22"/>
              </w:rPr>
            </w:pPr>
            <w:r w:rsidRPr="004F5306">
              <w:rPr>
                <w:sz w:val="22"/>
                <w:szCs w:val="22"/>
              </w:rPr>
              <w:t>VAL2</w:t>
            </w:r>
          </w:p>
        </w:tc>
        <w:tc>
          <w:tcPr>
            <w:tcW w:w="4690" w:type="dxa"/>
            <w:tcBorders>
              <w:left w:val="nil"/>
            </w:tcBorders>
          </w:tcPr>
          <w:p w14:paraId="34061160" w14:textId="77777777" w:rsidR="00B755E0" w:rsidRPr="004F5306" w:rsidRDefault="00B755E0" w:rsidP="00126B27">
            <w:pPr>
              <w:rPr>
                <w:sz w:val="22"/>
                <w:szCs w:val="22"/>
              </w:rPr>
            </w:pPr>
            <w:r w:rsidRPr="004F5306">
              <w:rPr>
                <w:sz w:val="22"/>
                <w:szCs w:val="22"/>
              </w:rPr>
              <w:t>I believe slow travel helps me to [defy stereotypes of a destination] in the end.</w:t>
            </w:r>
          </w:p>
        </w:tc>
        <w:tc>
          <w:tcPr>
            <w:tcW w:w="876" w:type="dxa"/>
            <w:vAlign w:val="center"/>
          </w:tcPr>
          <w:p w14:paraId="67D55D80" w14:textId="77777777" w:rsidR="00B755E0" w:rsidRPr="004F5306" w:rsidRDefault="00B755E0" w:rsidP="00126B27">
            <w:pPr>
              <w:rPr>
                <w:sz w:val="22"/>
                <w:szCs w:val="22"/>
              </w:rPr>
            </w:pPr>
            <w:r w:rsidRPr="004F5306">
              <w:rPr>
                <w:sz w:val="22"/>
                <w:szCs w:val="22"/>
              </w:rPr>
              <w:t>.866</w:t>
            </w:r>
          </w:p>
        </w:tc>
        <w:tc>
          <w:tcPr>
            <w:tcW w:w="808" w:type="dxa"/>
            <w:vAlign w:val="center"/>
          </w:tcPr>
          <w:p w14:paraId="7F70D83B" w14:textId="77777777" w:rsidR="00B755E0" w:rsidRPr="004F5306" w:rsidRDefault="00B755E0" w:rsidP="00126B27">
            <w:pPr>
              <w:rPr>
                <w:sz w:val="22"/>
                <w:szCs w:val="22"/>
              </w:rPr>
            </w:pPr>
            <w:r w:rsidRPr="004F5306">
              <w:rPr>
                <w:sz w:val="22"/>
                <w:szCs w:val="22"/>
              </w:rPr>
              <w:t>17.42</w:t>
            </w:r>
          </w:p>
          <w:p w14:paraId="27243C62" w14:textId="77777777" w:rsidR="00B755E0" w:rsidRPr="004F5306" w:rsidRDefault="00B755E0" w:rsidP="00126B27">
            <w:pPr>
              <w:rPr>
                <w:sz w:val="22"/>
                <w:szCs w:val="22"/>
              </w:rPr>
            </w:pPr>
            <w:r w:rsidRPr="004F5306">
              <w:rPr>
                <w:sz w:val="22"/>
                <w:szCs w:val="22"/>
              </w:rPr>
              <w:t>***</w:t>
            </w:r>
          </w:p>
        </w:tc>
        <w:tc>
          <w:tcPr>
            <w:tcW w:w="1170" w:type="dxa"/>
            <w:vMerge/>
            <w:vAlign w:val="center"/>
          </w:tcPr>
          <w:p w14:paraId="342D3346" w14:textId="77777777" w:rsidR="00B755E0" w:rsidRPr="004F5306" w:rsidRDefault="00B755E0" w:rsidP="00126B27">
            <w:pPr>
              <w:rPr>
                <w:sz w:val="22"/>
                <w:szCs w:val="22"/>
              </w:rPr>
            </w:pPr>
          </w:p>
        </w:tc>
      </w:tr>
      <w:tr w:rsidR="00B755E0" w:rsidRPr="00805203" w14:paraId="7C7484AD" w14:textId="77777777" w:rsidTr="00126B27">
        <w:tc>
          <w:tcPr>
            <w:tcW w:w="1001" w:type="dxa"/>
            <w:tcBorders>
              <w:right w:val="nil"/>
            </w:tcBorders>
            <w:vAlign w:val="center"/>
          </w:tcPr>
          <w:p w14:paraId="4C637174" w14:textId="77777777" w:rsidR="00B755E0" w:rsidRPr="004F5306" w:rsidRDefault="00B755E0" w:rsidP="00126B27">
            <w:pPr>
              <w:rPr>
                <w:sz w:val="22"/>
                <w:szCs w:val="22"/>
              </w:rPr>
            </w:pPr>
            <w:r w:rsidRPr="004F5306">
              <w:rPr>
                <w:sz w:val="22"/>
                <w:szCs w:val="22"/>
              </w:rPr>
              <w:t>VAL4</w:t>
            </w:r>
          </w:p>
        </w:tc>
        <w:tc>
          <w:tcPr>
            <w:tcW w:w="4690" w:type="dxa"/>
            <w:tcBorders>
              <w:left w:val="nil"/>
            </w:tcBorders>
          </w:tcPr>
          <w:p w14:paraId="1E045259" w14:textId="77777777" w:rsidR="00B755E0" w:rsidRPr="004F5306" w:rsidRDefault="00B755E0" w:rsidP="00126B27">
            <w:pPr>
              <w:rPr>
                <w:sz w:val="22"/>
                <w:szCs w:val="22"/>
              </w:rPr>
            </w:pPr>
            <w:r w:rsidRPr="004F5306">
              <w:rPr>
                <w:sz w:val="22"/>
                <w:szCs w:val="22"/>
              </w:rPr>
              <w:t>I believe slow travel helps me to [broaden my perspective] in the end.</w:t>
            </w:r>
          </w:p>
        </w:tc>
        <w:tc>
          <w:tcPr>
            <w:tcW w:w="876" w:type="dxa"/>
            <w:vAlign w:val="center"/>
          </w:tcPr>
          <w:p w14:paraId="26D7E6B1" w14:textId="77777777" w:rsidR="00B755E0" w:rsidRPr="004F5306" w:rsidRDefault="00B755E0" w:rsidP="00126B27">
            <w:pPr>
              <w:rPr>
                <w:sz w:val="22"/>
                <w:szCs w:val="22"/>
              </w:rPr>
            </w:pPr>
            <w:r w:rsidRPr="004F5306">
              <w:rPr>
                <w:sz w:val="22"/>
                <w:szCs w:val="22"/>
              </w:rPr>
              <w:t>.912</w:t>
            </w:r>
          </w:p>
        </w:tc>
        <w:tc>
          <w:tcPr>
            <w:tcW w:w="808" w:type="dxa"/>
            <w:vAlign w:val="center"/>
          </w:tcPr>
          <w:p w14:paraId="43B9DD48" w14:textId="77777777" w:rsidR="00B755E0" w:rsidRPr="004F5306" w:rsidRDefault="00B755E0" w:rsidP="00126B27">
            <w:pPr>
              <w:rPr>
                <w:sz w:val="22"/>
                <w:szCs w:val="22"/>
              </w:rPr>
            </w:pPr>
            <w:r w:rsidRPr="004F5306">
              <w:rPr>
                <w:sz w:val="22"/>
                <w:szCs w:val="22"/>
              </w:rPr>
              <w:t>20.54</w:t>
            </w:r>
          </w:p>
          <w:p w14:paraId="4C6AE9D9" w14:textId="77777777" w:rsidR="00B755E0" w:rsidRPr="004F5306" w:rsidRDefault="00B755E0" w:rsidP="00126B27">
            <w:pPr>
              <w:rPr>
                <w:sz w:val="22"/>
                <w:szCs w:val="22"/>
              </w:rPr>
            </w:pPr>
            <w:r w:rsidRPr="004F5306">
              <w:rPr>
                <w:sz w:val="22"/>
                <w:szCs w:val="22"/>
              </w:rPr>
              <w:t>***</w:t>
            </w:r>
          </w:p>
        </w:tc>
        <w:tc>
          <w:tcPr>
            <w:tcW w:w="1170" w:type="dxa"/>
            <w:vMerge/>
            <w:vAlign w:val="center"/>
          </w:tcPr>
          <w:p w14:paraId="3C9A09BE" w14:textId="77777777" w:rsidR="00B755E0" w:rsidRPr="004F5306" w:rsidRDefault="00B755E0" w:rsidP="00126B27">
            <w:pPr>
              <w:rPr>
                <w:sz w:val="22"/>
                <w:szCs w:val="22"/>
              </w:rPr>
            </w:pPr>
          </w:p>
        </w:tc>
      </w:tr>
      <w:tr w:rsidR="00B755E0" w:rsidRPr="00805203" w14:paraId="65962671" w14:textId="77777777" w:rsidTr="00126B27">
        <w:tc>
          <w:tcPr>
            <w:tcW w:w="1001" w:type="dxa"/>
            <w:tcBorders>
              <w:right w:val="nil"/>
            </w:tcBorders>
            <w:vAlign w:val="center"/>
          </w:tcPr>
          <w:p w14:paraId="1D12EC11" w14:textId="77777777" w:rsidR="00B755E0" w:rsidRPr="004F5306" w:rsidRDefault="00B755E0" w:rsidP="00126B27">
            <w:pPr>
              <w:rPr>
                <w:sz w:val="22"/>
                <w:szCs w:val="22"/>
              </w:rPr>
            </w:pPr>
            <w:r w:rsidRPr="004F5306">
              <w:rPr>
                <w:sz w:val="22"/>
                <w:szCs w:val="22"/>
              </w:rPr>
              <w:t>VAL5</w:t>
            </w:r>
          </w:p>
        </w:tc>
        <w:tc>
          <w:tcPr>
            <w:tcW w:w="4690" w:type="dxa"/>
            <w:tcBorders>
              <w:left w:val="nil"/>
            </w:tcBorders>
          </w:tcPr>
          <w:p w14:paraId="79F70E88" w14:textId="77777777" w:rsidR="00B755E0" w:rsidRPr="004F5306" w:rsidRDefault="00B755E0" w:rsidP="00126B27">
            <w:pPr>
              <w:rPr>
                <w:sz w:val="22"/>
                <w:szCs w:val="22"/>
              </w:rPr>
            </w:pPr>
            <w:r w:rsidRPr="004F5306">
              <w:rPr>
                <w:sz w:val="22"/>
                <w:szCs w:val="22"/>
              </w:rPr>
              <w:t>I believe slow travel helps me to [experience a slow lifestyle] in the end.</w:t>
            </w:r>
          </w:p>
        </w:tc>
        <w:tc>
          <w:tcPr>
            <w:tcW w:w="876" w:type="dxa"/>
            <w:vAlign w:val="center"/>
          </w:tcPr>
          <w:p w14:paraId="15F566C1" w14:textId="77777777" w:rsidR="00B755E0" w:rsidRPr="004F5306" w:rsidRDefault="00B755E0" w:rsidP="00126B27">
            <w:pPr>
              <w:rPr>
                <w:sz w:val="22"/>
                <w:szCs w:val="22"/>
              </w:rPr>
            </w:pPr>
            <w:r w:rsidRPr="004F5306">
              <w:rPr>
                <w:sz w:val="22"/>
                <w:szCs w:val="22"/>
              </w:rPr>
              <w:t>.843</w:t>
            </w:r>
          </w:p>
        </w:tc>
        <w:tc>
          <w:tcPr>
            <w:tcW w:w="808" w:type="dxa"/>
            <w:vAlign w:val="center"/>
          </w:tcPr>
          <w:p w14:paraId="0273AA99" w14:textId="77777777" w:rsidR="00B755E0" w:rsidRPr="004F5306" w:rsidRDefault="00B755E0" w:rsidP="00126B27">
            <w:pPr>
              <w:rPr>
                <w:sz w:val="22"/>
                <w:szCs w:val="22"/>
              </w:rPr>
            </w:pPr>
            <w:r w:rsidRPr="004F5306">
              <w:rPr>
                <w:sz w:val="22"/>
                <w:szCs w:val="22"/>
              </w:rPr>
              <w:t>25.04</w:t>
            </w:r>
          </w:p>
          <w:p w14:paraId="2A6450B4" w14:textId="77777777" w:rsidR="00B755E0" w:rsidRPr="004F5306" w:rsidRDefault="00B755E0" w:rsidP="00126B27">
            <w:pPr>
              <w:rPr>
                <w:sz w:val="22"/>
                <w:szCs w:val="22"/>
              </w:rPr>
            </w:pPr>
            <w:r w:rsidRPr="004F5306">
              <w:rPr>
                <w:sz w:val="22"/>
                <w:szCs w:val="22"/>
              </w:rPr>
              <w:t>***</w:t>
            </w:r>
          </w:p>
        </w:tc>
        <w:tc>
          <w:tcPr>
            <w:tcW w:w="1170" w:type="dxa"/>
            <w:vMerge/>
            <w:vAlign w:val="center"/>
          </w:tcPr>
          <w:p w14:paraId="6578C7CE" w14:textId="77777777" w:rsidR="00B755E0" w:rsidRPr="004F5306" w:rsidRDefault="00B755E0" w:rsidP="00126B27">
            <w:pPr>
              <w:rPr>
                <w:sz w:val="22"/>
                <w:szCs w:val="22"/>
              </w:rPr>
            </w:pPr>
          </w:p>
        </w:tc>
      </w:tr>
      <w:tr w:rsidR="00B755E0" w:rsidRPr="00805203" w14:paraId="125009A9" w14:textId="77777777" w:rsidTr="00126B27">
        <w:tc>
          <w:tcPr>
            <w:tcW w:w="1001" w:type="dxa"/>
            <w:tcBorders>
              <w:right w:val="nil"/>
            </w:tcBorders>
            <w:vAlign w:val="center"/>
          </w:tcPr>
          <w:p w14:paraId="4C4D9983" w14:textId="77777777" w:rsidR="00B755E0" w:rsidRPr="004F5306" w:rsidRDefault="00B755E0" w:rsidP="00126B27">
            <w:pPr>
              <w:rPr>
                <w:sz w:val="22"/>
                <w:szCs w:val="22"/>
              </w:rPr>
            </w:pPr>
            <w:r w:rsidRPr="004F5306">
              <w:rPr>
                <w:sz w:val="22"/>
                <w:szCs w:val="22"/>
              </w:rPr>
              <w:t>VAL6</w:t>
            </w:r>
          </w:p>
        </w:tc>
        <w:tc>
          <w:tcPr>
            <w:tcW w:w="4690" w:type="dxa"/>
            <w:tcBorders>
              <w:left w:val="nil"/>
            </w:tcBorders>
          </w:tcPr>
          <w:p w14:paraId="580715F9" w14:textId="77777777" w:rsidR="00B755E0" w:rsidRPr="004F5306" w:rsidRDefault="00B755E0" w:rsidP="00126B27">
            <w:pPr>
              <w:rPr>
                <w:sz w:val="22"/>
                <w:szCs w:val="22"/>
              </w:rPr>
            </w:pPr>
            <w:r w:rsidRPr="004F5306">
              <w:rPr>
                <w:sz w:val="22"/>
                <w:szCs w:val="22"/>
              </w:rPr>
              <w:t>I believe slow travel helps me to [gain knowledge of local culture] in the end.</w:t>
            </w:r>
          </w:p>
        </w:tc>
        <w:tc>
          <w:tcPr>
            <w:tcW w:w="876" w:type="dxa"/>
            <w:vAlign w:val="center"/>
          </w:tcPr>
          <w:p w14:paraId="22E2D411" w14:textId="77777777" w:rsidR="00B755E0" w:rsidRPr="004F5306" w:rsidRDefault="00B755E0" w:rsidP="00126B27">
            <w:pPr>
              <w:rPr>
                <w:sz w:val="22"/>
                <w:szCs w:val="22"/>
              </w:rPr>
            </w:pPr>
            <w:r w:rsidRPr="004F5306">
              <w:rPr>
                <w:sz w:val="22"/>
                <w:szCs w:val="22"/>
              </w:rPr>
              <w:t>.720</w:t>
            </w:r>
          </w:p>
        </w:tc>
        <w:tc>
          <w:tcPr>
            <w:tcW w:w="808" w:type="dxa"/>
            <w:vAlign w:val="center"/>
          </w:tcPr>
          <w:p w14:paraId="72EE4526" w14:textId="77777777" w:rsidR="00B755E0" w:rsidRPr="004F5306" w:rsidRDefault="00B755E0" w:rsidP="00126B27">
            <w:pPr>
              <w:rPr>
                <w:sz w:val="22"/>
                <w:szCs w:val="22"/>
              </w:rPr>
            </w:pPr>
            <w:r w:rsidRPr="004F5306">
              <w:rPr>
                <w:sz w:val="22"/>
                <w:szCs w:val="22"/>
              </w:rPr>
              <w:t>18.28</w:t>
            </w:r>
          </w:p>
          <w:p w14:paraId="39DFACC1" w14:textId="77777777" w:rsidR="00B755E0" w:rsidRPr="004F5306" w:rsidRDefault="00B755E0" w:rsidP="00126B27">
            <w:pPr>
              <w:rPr>
                <w:sz w:val="22"/>
                <w:szCs w:val="22"/>
              </w:rPr>
            </w:pPr>
            <w:r w:rsidRPr="004F5306">
              <w:rPr>
                <w:sz w:val="22"/>
                <w:szCs w:val="22"/>
              </w:rPr>
              <w:t>***</w:t>
            </w:r>
          </w:p>
        </w:tc>
        <w:tc>
          <w:tcPr>
            <w:tcW w:w="1170" w:type="dxa"/>
            <w:vMerge/>
            <w:vAlign w:val="center"/>
          </w:tcPr>
          <w:p w14:paraId="54F33BF5" w14:textId="77777777" w:rsidR="00B755E0" w:rsidRPr="004F5306" w:rsidRDefault="00B755E0" w:rsidP="00126B27">
            <w:pPr>
              <w:rPr>
                <w:sz w:val="22"/>
                <w:szCs w:val="22"/>
              </w:rPr>
            </w:pPr>
          </w:p>
        </w:tc>
      </w:tr>
      <w:tr w:rsidR="00B755E0" w:rsidRPr="00805203" w14:paraId="60B30561" w14:textId="77777777" w:rsidTr="00126B27">
        <w:tc>
          <w:tcPr>
            <w:tcW w:w="7375" w:type="dxa"/>
            <w:gridSpan w:val="4"/>
            <w:shd w:val="clear" w:color="auto" w:fill="FBE4D5" w:themeFill="accent2" w:themeFillTint="33"/>
            <w:vAlign w:val="center"/>
          </w:tcPr>
          <w:p w14:paraId="238F6233" w14:textId="77777777" w:rsidR="00B755E0" w:rsidRPr="000A3A9F" w:rsidRDefault="00B755E0" w:rsidP="00126B27">
            <w:pPr>
              <w:rPr>
                <w:sz w:val="22"/>
                <w:szCs w:val="22"/>
              </w:rPr>
            </w:pPr>
            <w:r w:rsidRPr="000A3A9F">
              <w:rPr>
                <w:sz w:val="22"/>
                <w:szCs w:val="22"/>
              </w:rPr>
              <w:t>Terminal Values</w:t>
            </w:r>
          </w:p>
        </w:tc>
        <w:tc>
          <w:tcPr>
            <w:tcW w:w="1170" w:type="dxa"/>
            <w:vMerge/>
            <w:vAlign w:val="center"/>
          </w:tcPr>
          <w:p w14:paraId="4EB71525" w14:textId="77777777" w:rsidR="00B755E0" w:rsidRPr="004F5306" w:rsidRDefault="00B755E0" w:rsidP="00126B27">
            <w:pPr>
              <w:rPr>
                <w:sz w:val="22"/>
                <w:szCs w:val="22"/>
              </w:rPr>
            </w:pPr>
          </w:p>
        </w:tc>
      </w:tr>
      <w:tr w:rsidR="00B755E0" w:rsidRPr="00805203" w14:paraId="1D1D1800" w14:textId="77777777" w:rsidTr="00126B27">
        <w:tc>
          <w:tcPr>
            <w:tcW w:w="1001" w:type="dxa"/>
            <w:tcBorders>
              <w:right w:val="nil"/>
            </w:tcBorders>
            <w:vAlign w:val="center"/>
          </w:tcPr>
          <w:p w14:paraId="4EE24B61" w14:textId="77777777" w:rsidR="00B755E0" w:rsidRPr="004F5306" w:rsidRDefault="00B755E0" w:rsidP="00126B27">
            <w:pPr>
              <w:rPr>
                <w:sz w:val="22"/>
                <w:szCs w:val="22"/>
              </w:rPr>
            </w:pPr>
            <w:r w:rsidRPr="004F5306">
              <w:rPr>
                <w:sz w:val="22"/>
                <w:szCs w:val="22"/>
              </w:rPr>
              <w:t>VAL7</w:t>
            </w:r>
          </w:p>
        </w:tc>
        <w:tc>
          <w:tcPr>
            <w:tcW w:w="4690" w:type="dxa"/>
            <w:tcBorders>
              <w:left w:val="nil"/>
            </w:tcBorders>
          </w:tcPr>
          <w:p w14:paraId="5A72ACB7" w14:textId="77777777" w:rsidR="00B755E0" w:rsidRPr="004F5306" w:rsidRDefault="00B755E0" w:rsidP="00126B27">
            <w:pPr>
              <w:rPr>
                <w:sz w:val="22"/>
                <w:szCs w:val="22"/>
              </w:rPr>
            </w:pPr>
            <w:r w:rsidRPr="004F5306">
              <w:rPr>
                <w:sz w:val="22"/>
                <w:szCs w:val="22"/>
              </w:rPr>
              <w:t>I believe slow travel helps me to attain [self-awareness] in the end.</w:t>
            </w:r>
          </w:p>
        </w:tc>
        <w:tc>
          <w:tcPr>
            <w:tcW w:w="876" w:type="dxa"/>
            <w:vAlign w:val="center"/>
          </w:tcPr>
          <w:p w14:paraId="7C58D892" w14:textId="77777777" w:rsidR="00B755E0" w:rsidRPr="004F5306" w:rsidRDefault="00B755E0" w:rsidP="00126B27">
            <w:pPr>
              <w:rPr>
                <w:sz w:val="22"/>
                <w:szCs w:val="22"/>
              </w:rPr>
            </w:pPr>
            <w:r w:rsidRPr="004F5306">
              <w:rPr>
                <w:sz w:val="22"/>
                <w:szCs w:val="22"/>
              </w:rPr>
              <w:t>.799</w:t>
            </w:r>
          </w:p>
        </w:tc>
        <w:tc>
          <w:tcPr>
            <w:tcW w:w="808" w:type="dxa"/>
            <w:vAlign w:val="center"/>
          </w:tcPr>
          <w:p w14:paraId="77794F0C" w14:textId="77777777" w:rsidR="00B755E0" w:rsidRPr="004F5306" w:rsidRDefault="00B755E0" w:rsidP="00126B27">
            <w:pPr>
              <w:rPr>
                <w:sz w:val="22"/>
                <w:szCs w:val="22"/>
              </w:rPr>
            </w:pPr>
            <w:r w:rsidRPr="004F5306">
              <w:rPr>
                <w:sz w:val="22"/>
                <w:szCs w:val="22"/>
              </w:rPr>
              <w:t>17.20</w:t>
            </w:r>
          </w:p>
          <w:p w14:paraId="03DA82DD" w14:textId="77777777" w:rsidR="00B755E0" w:rsidRPr="004F5306" w:rsidRDefault="00B755E0" w:rsidP="00126B27">
            <w:pPr>
              <w:rPr>
                <w:sz w:val="22"/>
                <w:szCs w:val="22"/>
              </w:rPr>
            </w:pPr>
            <w:r w:rsidRPr="004F5306">
              <w:rPr>
                <w:sz w:val="22"/>
                <w:szCs w:val="22"/>
              </w:rPr>
              <w:t>***</w:t>
            </w:r>
          </w:p>
        </w:tc>
        <w:tc>
          <w:tcPr>
            <w:tcW w:w="1170" w:type="dxa"/>
            <w:vMerge/>
            <w:vAlign w:val="center"/>
          </w:tcPr>
          <w:p w14:paraId="70DB035E" w14:textId="77777777" w:rsidR="00B755E0" w:rsidRPr="004F5306" w:rsidRDefault="00B755E0" w:rsidP="00126B27">
            <w:pPr>
              <w:rPr>
                <w:sz w:val="22"/>
                <w:szCs w:val="22"/>
              </w:rPr>
            </w:pPr>
          </w:p>
        </w:tc>
      </w:tr>
      <w:tr w:rsidR="00B755E0" w:rsidRPr="00805203" w14:paraId="1D4AC042" w14:textId="77777777" w:rsidTr="00126B27">
        <w:tc>
          <w:tcPr>
            <w:tcW w:w="1001" w:type="dxa"/>
            <w:tcBorders>
              <w:right w:val="nil"/>
            </w:tcBorders>
            <w:vAlign w:val="center"/>
          </w:tcPr>
          <w:p w14:paraId="002E6C61" w14:textId="77777777" w:rsidR="00B755E0" w:rsidRPr="004F5306" w:rsidRDefault="00B755E0" w:rsidP="00126B27">
            <w:pPr>
              <w:rPr>
                <w:sz w:val="22"/>
                <w:szCs w:val="22"/>
              </w:rPr>
            </w:pPr>
            <w:r w:rsidRPr="004F5306">
              <w:rPr>
                <w:sz w:val="22"/>
                <w:szCs w:val="22"/>
              </w:rPr>
              <w:t>VAL8</w:t>
            </w:r>
          </w:p>
        </w:tc>
        <w:tc>
          <w:tcPr>
            <w:tcW w:w="4690" w:type="dxa"/>
            <w:tcBorders>
              <w:left w:val="nil"/>
            </w:tcBorders>
          </w:tcPr>
          <w:p w14:paraId="10007772" w14:textId="77777777" w:rsidR="00B755E0" w:rsidRPr="004F5306" w:rsidRDefault="00B755E0" w:rsidP="00126B27">
            <w:pPr>
              <w:rPr>
                <w:sz w:val="22"/>
                <w:szCs w:val="22"/>
              </w:rPr>
            </w:pPr>
            <w:r w:rsidRPr="004F5306">
              <w:rPr>
                <w:sz w:val="22"/>
                <w:szCs w:val="22"/>
              </w:rPr>
              <w:t>I believe slow travel helps me to attain [self-confidence] in the end.</w:t>
            </w:r>
          </w:p>
        </w:tc>
        <w:tc>
          <w:tcPr>
            <w:tcW w:w="876" w:type="dxa"/>
            <w:vAlign w:val="center"/>
          </w:tcPr>
          <w:p w14:paraId="7CF2F859" w14:textId="77777777" w:rsidR="00B755E0" w:rsidRPr="004F5306" w:rsidRDefault="00B755E0" w:rsidP="00126B27">
            <w:pPr>
              <w:rPr>
                <w:sz w:val="22"/>
                <w:szCs w:val="22"/>
              </w:rPr>
            </w:pPr>
            <w:r w:rsidRPr="004F5306">
              <w:rPr>
                <w:sz w:val="22"/>
                <w:szCs w:val="22"/>
              </w:rPr>
              <w:t>.840</w:t>
            </w:r>
          </w:p>
        </w:tc>
        <w:tc>
          <w:tcPr>
            <w:tcW w:w="808" w:type="dxa"/>
            <w:vAlign w:val="center"/>
          </w:tcPr>
          <w:p w14:paraId="102E75C9" w14:textId="77777777" w:rsidR="00B755E0" w:rsidRPr="004F5306" w:rsidRDefault="00B755E0" w:rsidP="00126B27">
            <w:pPr>
              <w:rPr>
                <w:sz w:val="22"/>
                <w:szCs w:val="22"/>
              </w:rPr>
            </w:pPr>
            <w:r w:rsidRPr="004F5306">
              <w:rPr>
                <w:sz w:val="22"/>
                <w:szCs w:val="22"/>
              </w:rPr>
              <w:t>16.33</w:t>
            </w:r>
          </w:p>
          <w:p w14:paraId="61696B05" w14:textId="77777777" w:rsidR="00B755E0" w:rsidRPr="004F5306" w:rsidRDefault="00B755E0" w:rsidP="00126B27">
            <w:pPr>
              <w:rPr>
                <w:sz w:val="22"/>
                <w:szCs w:val="22"/>
              </w:rPr>
            </w:pPr>
            <w:r w:rsidRPr="004F5306">
              <w:rPr>
                <w:sz w:val="22"/>
                <w:szCs w:val="22"/>
              </w:rPr>
              <w:t>***</w:t>
            </w:r>
          </w:p>
        </w:tc>
        <w:tc>
          <w:tcPr>
            <w:tcW w:w="1170" w:type="dxa"/>
            <w:vMerge/>
            <w:vAlign w:val="center"/>
          </w:tcPr>
          <w:p w14:paraId="243B9834" w14:textId="77777777" w:rsidR="00B755E0" w:rsidRPr="004F5306" w:rsidRDefault="00B755E0" w:rsidP="00126B27">
            <w:pPr>
              <w:rPr>
                <w:sz w:val="22"/>
                <w:szCs w:val="22"/>
              </w:rPr>
            </w:pPr>
          </w:p>
        </w:tc>
      </w:tr>
      <w:tr w:rsidR="00B755E0" w:rsidRPr="00805203" w14:paraId="406D4EF8" w14:textId="77777777" w:rsidTr="00126B27">
        <w:tc>
          <w:tcPr>
            <w:tcW w:w="1001" w:type="dxa"/>
            <w:tcBorders>
              <w:right w:val="nil"/>
            </w:tcBorders>
            <w:vAlign w:val="center"/>
          </w:tcPr>
          <w:p w14:paraId="57BE74C0" w14:textId="77777777" w:rsidR="00B755E0" w:rsidRPr="004F5306" w:rsidRDefault="00B755E0" w:rsidP="00126B27">
            <w:pPr>
              <w:rPr>
                <w:sz w:val="22"/>
                <w:szCs w:val="22"/>
              </w:rPr>
            </w:pPr>
            <w:r w:rsidRPr="004F5306">
              <w:rPr>
                <w:sz w:val="22"/>
                <w:szCs w:val="22"/>
              </w:rPr>
              <w:t>VAL9</w:t>
            </w:r>
          </w:p>
        </w:tc>
        <w:tc>
          <w:tcPr>
            <w:tcW w:w="4690" w:type="dxa"/>
            <w:tcBorders>
              <w:left w:val="nil"/>
            </w:tcBorders>
          </w:tcPr>
          <w:p w14:paraId="4091BC3F" w14:textId="77777777" w:rsidR="00B755E0" w:rsidRPr="004F5306" w:rsidRDefault="00B755E0" w:rsidP="00126B27">
            <w:pPr>
              <w:rPr>
                <w:sz w:val="22"/>
                <w:szCs w:val="22"/>
              </w:rPr>
            </w:pPr>
            <w:r w:rsidRPr="004F5306">
              <w:rPr>
                <w:sz w:val="22"/>
                <w:szCs w:val="22"/>
              </w:rPr>
              <w:t>I believe slow travel helps me to attain [improvement] in the end.</w:t>
            </w:r>
          </w:p>
        </w:tc>
        <w:tc>
          <w:tcPr>
            <w:tcW w:w="876" w:type="dxa"/>
            <w:vAlign w:val="center"/>
          </w:tcPr>
          <w:p w14:paraId="31EF9634" w14:textId="77777777" w:rsidR="00B755E0" w:rsidRPr="004F5306" w:rsidRDefault="00B755E0" w:rsidP="00126B27">
            <w:pPr>
              <w:rPr>
                <w:sz w:val="22"/>
                <w:szCs w:val="22"/>
              </w:rPr>
            </w:pPr>
            <w:r w:rsidRPr="004F5306">
              <w:rPr>
                <w:sz w:val="22"/>
                <w:szCs w:val="22"/>
              </w:rPr>
              <w:t>.902</w:t>
            </w:r>
          </w:p>
        </w:tc>
        <w:tc>
          <w:tcPr>
            <w:tcW w:w="808" w:type="dxa"/>
            <w:vAlign w:val="center"/>
          </w:tcPr>
          <w:p w14:paraId="4F621026" w14:textId="77777777" w:rsidR="00B755E0" w:rsidRPr="004F5306" w:rsidRDefault="00B755E0" w:rsidP="00126B27">
            <w:pPr>
              <w:rPr>
                <w:sz w:val="22"/>
                <w:szCs w:val="22"/>
              </w:rPr>
            </w:pPr>
            <w:r w:rsidRPr="004F5306">
              <w:rPr>
                <w:sz w:val="22"/>
                <w:szCs w:val="22"/>
              </w:rPr>
              <w:t>16.84</w:t>
            </w:r>
          </w:p>
          <w:p w14:paraId="001251AF" w14:textId="77777777" w:rsidR="00B755E0" w:rsidRPr="004F5306" w:rsidRDefault="00B755E0" w:rsidP="00126B27">
            <w:pPr>
              <w:rPr>
                <w:sz w:val="22"/>
                <w:szCs w:val="22"/>
              </w:rPr>
            </w:pPr>
            <w:r w:rsidRPr="004F5306">
              <w:rPr>
                <w:sz w:val="22"/>
                <w:szCs w:val="22"/>
              </w:rPr>
              <w:t>***</w:t>
            </w:r>
          </w:p>
        </w:tc>
        <w:tc>
          <w:tcPr>
            <w:tcW w:w="1170" w:type="dxa"/>
            <w:vMerge/>
            <w:vAlign w:val="center"/>
          </w:tcPr>
          <w:p w14:paraId="59D44BD0" w14:textId="77777777" w:rsidR="00B755E0" w:rsidRPr="004F5306" w:rsidRDefault="00B755E0" w:rsidP="00126B27">
            <w:pPr>
              <w:rPr>
                <w:sz w:val="22"/>
                <w:szCs w:val="22"/>
              </w:rPr>
            </w:pPr>
          </w:p>
        </w:tc>
      </w:tr>
      <w:tr w:rsidR="00B755E0" w:rsidRPr="00805203" w14:paraId="65E56D1F" w14:textId="77777777" w:rsidTr="00126B27">
        <w:tc>
          <w:tcPr>
            <w:tcW w:w="1001" w:type="dxa"/>
            <w:tcBorders>
              <w:right w:val="nil"/>
            </w:tcBorders>
            <w:vAlign w:val="center"/>
          </w:tcPr>
          <w:p w14:paraId="3C7B507E" w14:textId="77777777" w:rsidR="00B755E0" w:rsidRPr="004F5306" w:rsidRDefault="00B755E0" w:rsidP="00126B27">
            <w:pPr>
              <w:rPr>
                <w:sz w:val="22"/>
                <w:szCs w:val="22"/>
              </w:rPr>
            </w:pPr>
            <w:r w:rsidRPr="004F5306">
              <w:rPr>
                <w:sz w:val="22"/>
                <w:szCs w:val="22"/>
              </w:rPr>
              <w:t>VAL10</w:t>
            </w:r>
          </w:p>
        </w:tc>
        <w:tc>
          <w:tcPr>
            <w:tcW w:w="4690" w:type="dxa"/>
            <w:tcBorders>
              <w:left w:val="nil"/>
            </w:tcBorders>
          </w:tcPr>
          <w:p w14:paraId="61CBC7CA" w14:textId="77777777" w:rsidR="00B755E0" w:rsidRPr="004F5306" w:rsidRDefault="00B755E0" w:rsidP="00126B27">
            <w:pPr>
              <w:rPr>
                <w:sz w:val="22"/>
                <w:szCs w:val="22"/>
              </w:rPr>
            </w:pPr>
            <w:r w:rsidRPr="004F5306">
              <w:rPr>
                <w:sz w:val="22"/>
                <w:szCs w:val="22"/>
              </w:rPr>
              <w:t>I believe slow travel helps me to attain [personal growth] in the end.</w:t>
            </w:r>
          </w:p>
        </w:tc>
        <w:tc>
          <w:tcPr>
            <w:tcW w:w="876" w:type="dxa"/>
            <w:vAlign w:val="center"/>
          </w:tcPr>
          <w:p w14:paraId="61BC7E4D" w14:textId="77777777" w:rsidR="00B755E0" w:rsidRPr="004F5306" w:rsidRDefault="00B755E0" w:rsidP="00126B27">
            <w:pPr>
              <w:rPr>
                <w:sz w:val="22"/>
                <w:szCs w:val="22"/>
              </w:rPr>
            </w:pPr>
            <w:r w:rsidRPr="004F5306">
              <w:rPr>
                <w:sz w:val="22"/>
                <w:szCs w:val="22"/>
              </w:rPr>
              <w:t>.823</w:t>
            </w:r>
          </w:p>
        </w:tc>
        <w:tc>
          <w:tcPr>
            <w:tcW w:w="808" w:type="dxa"/>
            <w:vAlign w:val="center"/>
          </w:tcPr>
          <w:p w14:paraId="17463BB9" w14:textId="77777777" w:rsidR="00B755E0" w:rsidRPr="004F5306" w:rsidRDefault="00B755E0" w:rsidP="00126B27">
            <w:pPr>
              <w:rPr>
                <w:sz w:val="22"/>
                <w:szCs w:val="22"/>
              </w:rPr>
            </w:pPr>
            <w:r w:rsidRPr="004F5306">
              <w:rPr>
                <w:sz w:val="22"/>
                <w:szCs w:val="22"/>
              </w:rPr>
              <w:t>21.30</w:t>
            </w:r>
          </w:p>
          <w:p w14:paraId="7C6DE352" w14:textId="77777777" w:rsidR="00B755E0" w:rsidRPr="004F5306" w:rsidRDefault="00B755E0" w:rsidP="00126B27">
            <w:pPr>
              <w:rPr>
                <w:sz w:val="22"/>
                <w:szCs w:val="22"/>
              </w:rPr>
            </w:pPr>
            <w:r w:rsidRPr="004F5306">
              <w:rPr>
                <w:sz w:val="22"/>
                <w:szCs w:val="22"/>
              </w:rPr>
              <w:t>***</w:t>
            </w:r>
          </w:p>
        </w:tc>
        <w:tc>
          <w:tcPr>
            <w:tcW w:w="1170" w:type="dxa"/>
            <w:vMerge/>
            <w:vAlign w:val="center"/>
          </w:tcPr>
          <w:p w14:paraId="1EB6CD0F" w14:textId="77777777" w:rsidR="00B755E0" w:rsidRPr="004F5306" w:rsidRDefault="00B755E0" w:rsidP="00126B27">
            <w:pPr>
              <w:rPr>
                <w:sz w:val="22"/>
                <w:szCs w:val="22"/>
              </w:rPr>
            </w:pPr>
          </w:p>
        </w:tc>
      </w:tr>
      <w:tr w:rsidR="00B755E0" w:rsidRPr="00805203" w14:paraId="1E8AF99F" w14:textId="77777777" w:rsidTr="00126B27">
        <w:tc>
          <w:tcPr>
            <w:tcW w:w="1001" w:type="dxa"/>
            <w:tcBorders>
              <w:right w:val="nil"/>
            </w:tcBorders>
            <w:vAlign w:val="center"/>
          </w:tcPr>
          <w:p w14:paraId="2D9832B4" w14:textId="77777777" w:rsidR="00B755E0" w:rsidRPr="004F5306" w:rsidRDefault="00B755E0" w:rsidP="00126B27">
            <w:pPr>
              <w:rPr>
                <w:sz w:val="22"/>
                <w:szCs w:val="22"/>
              </w:rPr>
            </w:pPr>
            <w:r w:rsidRPr="004F5306">
              <w:rPr>
                <w:sz w:val="22"/>
                <w:szCs w:val="22"/>
              </w:rPr>
              <w:t>VAL11</w:t>
            </w:r>
          </w:p>
        </w:tc>
        <w:tc>
          <w:tcPr>
            <w:tcW w:w="4690" w:type="dxa"/>
            <w:tcBorders>
              <w:left w:val="nil"/>
            </w:tcBorders>
          </w:tcPr>
          <w:p w14:paraId="42DDE135" w14:textId="77777777" w:rsidR="00B755E0" w:rsidRPr="004F5306" w:rsidRDefault="00B755E0" w:rsidP="00126B27">
            <w:pPr>
              <w:rPr>
                <w:sz w:val="22"/>
                <w:szCs w:val="22"/>
              </w:rPr>
            </w:pPr>
            <w:r w:rsidRPr="004F5306">
              <w:rPr>
                <w:sz w:val="22"/>
                <w:szCs w:val="22"/>
              </w:rPr>
              <w:t>I believe slow travel helps me to [replenish myself] in the end.</w:t>
            </w:r>
          </w:p>
        </w:tc>
        <w:tc>
          <w:tcPr>
            <w:tcW w:w="876" w:type="dxa"/>
            <w:vAlign w:val="center"/>
          </w:tcPr>
          <w:p w14:paraId="55158279" w14:textId="77777777" w:rsidR="00B755E0" w:rsidRPr="004F5306" w:rsidRDefault="00B755E0" w:rsidP="00126B27">
            <w:pPr>
              <w:rPr>
                <w:sz w:val="22"/>
                <w:szCs w:val="22"/>
              </w:rPr>
            </w:pPr>
            <w:r w:rsidRPr="004F5306">
              <w:rPr>
                <w:sz w:val="22"/>
                <w:szCs w:val="22"/>
              </w:rPr>
              <w:t>.716</w:t>
            </w:r>
          </w:p>
        </w:tc>
        <w:tc>
          <w:tcPr>
            <w:tcW w:w="808" w:type="dxa"/>
            <w:vAlign w:val="center"/>
          </w:tcPr>
          <w:p w14:paraId="353B3C17" w14:textId="77777777" w:rsidR="00B755E0" w:rsidRPr="004F5306" w:rsidRDefault="00B755E0" w:rsidP="00126B27">
            <w:pPr>
              <w:rPr>
                <w:sz w:val="22"/>
                <w:szCs w:val="22"/>
              </w:rPr>
            </w:pPr>
            <w:r w:rsidRPr="004F5306">
              <w:rPr>
                <w:sz w:val="22"/>
                <w:szCs w:val="22"/>
              </w:rPr>
              <w:t>14.78</w:t>
            </w:r>
          </w:p>
          <w:p w14:paraId="3C7D19EB" w14:textId="77777777" w:rsidR="00B755E0" w:rsidRPr="004F5306" w:rsidRDefault="00B755E0" w:rsidP="00126B27">
            <w:pPr>
              <w:rPr>
                <w:sz w:val="22"/>
                <w:szCs w:val="22"/>
              </w:rPr>
            </w:pPr>
            <w:r w:rsidRPr="004F5306">
              <w:rPr>
                <w:sz w:val="22"/>
                <w:szCs w:val="22"/>
              </w:rPr>
              <w:t>***</w:t>
            </w:r>
          </w:p>
        </w:tc>
        <w:tc>
          <w:tcPr>
            <w:tcW w:w="1170" w:type="dxa"/>
            <w:vMerge/>
            <w:vAlign w:val="center"/>
          </w:tcPr>
          <w:p w14:paraId="265824DD" w14:textId="77777777" w:rsidR="00B755E0" w:rsidRPr="004F5306" w:rsidRDefault="00B755E0" w:rsidP="00126B27">
            <w:pPr>
              <w:rPr>
                <w:sz w:val="22"/>
                <w:szCs w:val="22"/>
              </w:rPr>
            </w:pPr>
          </w:p>
        </w:tc>
      </w:tr>
      <w:tr w:rsidR="00B755E0" w:rsidRPr="00805203" w14:paraId="07F63407" w14:textId="77777777" w:rsidTr="00126B27">
        <w:tc>
          <w:tcPr>
            <w:tcW w:w="1001" w:type="dxa"/>
            <w:tcBorders>
              <w:right w:val="nil"/>
            </w:tcBorders>
            <w:vAlign w:val="center"/>
          </w:tcPr>
          <w:p w14:paraId="5496F93D" w14:textId="77777777" w:rsidR="00B755E0" w:rsidRPr="004F5306" w:rsidRDefault="00B755E0" w:rsidP="00126B27">
            <w:pPr>
              <w:rPr>
                <w:sz w:val="22"/>
                <w:szCs w:val="22"/>
              </w:rPr>
            </w:pPr>
            <w:r w:rsidRPr="004F5306">
              <w:rPr>
                <w:sz w:val="22"/>
                <w:szCs w:val="22"/>
              </w:rPr>
              <w:t>VAL12</w:t>
            </w:r>
          </w:p>
        </w:tc>
        <w:tc>
          <w:tcPr>
            <w:tcW w:w="4690" w:type="dxa"/>
            <w:tcBorders>
              <w:left w:val="nil"/>
            </w:tcBorders>
          </w:tcPr>
          <w:p w14:paraId="3EE48701" w14:textId="77777777" w:rsidR="00B755E0" w:rsidRPr="004F5306" w:rsidRDefault="00B755E0" w:rsidP="00126B27">
            <w:pPr>
              <w:rPr>
                <w:sz w:val="22"/>
                <w:szCs w:val="22"/>
              </w:rPr>
            </w:pPr>
            <w:r w:rsidRPr="004F5306">
              <w:rPr>
                <w:sz w:val="22"/>
                <w:szCs w:val="22"/>
              </w:rPr>
              <w:t>I believe slow travel helps me to attain [happiness] in the end.</w:t>
            </w:r>
          </w:p>
        </w:tc>
        <w:tc>
          <w:tcPr>
            <w:tcW w:w="876" w:type="dxa"/>
            <w:vAlign w:val="center"/>
          </w:tcPr>
          <w:p w14:paraId="601C1624" w14:textId="77777777" w:rsidR="00B755E0" w:rsidRPr="004F5306" w:rsidRDefault="00B755E0" w:rsidP="00126B27">
            <w:pPr>
              <w:rPr>
                <w:sz w:val="22"/>
                <w:szCs w:val="22"/>
              </w:rPr>
            </w:pPr>
            <w:r w:rsidRPr="004F5306">
              <w:rPr>
                <w:sz w:val="22"/>
                <w:szCs w:val="22"/>
              </w:rPr>
              <w:t>.805</w:t>
            </w:r>
          </w:p>
        </w:tc>
        <w:tc>
          <w:tcPr>
            <w:tcW w:w="808" w:type="dxa"/>
            <w:vAlign w:val="center"/>
          </w:tcPr>
          <w:p w14:paraId="308A48AF" w14:textId="77777777" w:rsidR="00B755E0" w:rsidRPr="004F5306" w:rsidRDefault="00B755E0" w:rsidP="00126B27">
            <w:pPr>
              <w:rPr>
                <w:sz w:val="22"/>
                <w:szCs w:val="22"/>
              </w:rPr>
            </w:pPr>
            <w:r w:rsidRPr="004F5306">
              <w:rPr>
                <w:sz w:val="22"/>
                <w:szCs w:val="22"/>
              </w:rPr>
              <w:t>16.74</w:t>
            </w:r>
          </w:p>
          <w:p w14:paraId="441320BD" w14:textId="77777777" w:rsidR="00B755E0" w:rsidRPr="004F5306" w:rsidRDefault="00B755E0" w:rsidP="00126B27">
            <w:pPr>
              <w:rPr>
                <w:sz w:val="22"/>
                <w:szCs w:val="22"/>
              </w:rPr>
            </w:pPr>
            <w:r w:rsidRPr="004F5306">
              <w:rPr>
                <w:sz w:val="22"/>
                <w:szCs w:val="22"/>
              </w:rPr>
              <w:t>***</w:t>
            </w:r>
          </w:p>
        </w:tc>
        <w:tc>
          <w:tcPr>
            <w:tcW w:w="1170" w:type="dxa"/>
            <w:vMerge/>
            <w:vAlign w:val="center"/>
          </w:tcPr>
          <w:p w14:paraId="2CDBD139" w14:textId="77777777" w:rsidR="00B755E0" w:rsidRPr="004F5306" w:rsidRDefault="00B755E0" w:rsidP="00126B27">
            <w:pPr>
              <w:rPr>
                <w:sz w:val="22"/>
                <w:szCs w:val="22"/>
              </w:rPr>
            </w:pPr>
          </w:p>
        </w:tc>
      </w:tr>
      <w:tr w:rsidR="00B755E0" w:rsidRPr="00805203" w14:paraId="302EEE30" w14:textId="77777777" w:rsidTr="00126B27">
        <w:tc>
          <w:tcPr>
            <w:tcW w:w="1001" w:type="dxa"/>
            <w:tcBorders>
              <w:right w:val="nil"/>
            </w:tcBorders>
            <w:vAlign w:val="center"/>
          </w:tcPr>
          <w:p w14:paraId="0B36AC7D" w14:textId="77777777" w:rsidR="00B755E0" w:rsidRPr="004F5306" w:rsidRDefault="00B755E0" w:rsidP="00126B27">
            <w:pPr>
              <w:rPr>
                <w:sz w:val="22"/>
                <w:szCs w:val="22"/>
              </w:rPr>
            </w:pPr>
            <w:r w:rsidRPr="004F5306">
              <w:rPr>
                <w:sz w:val="22"/>
                <w:szCs w:val="22"/>
              </w:rPr>
              <w:t>VAL14</w:t>
            </w:r>
          </w:p>
        </w:tc>
        <w:tc>
          <w:tcPr>
            <w:tcW w:w="4690" w:type="dxa"/>
            <w:tcBorders>
              <w:left w:val="nil"/>
            </w:tcBorders>
          </w:tcPr>
          <w:p w14:paraId="4B83F6E0" w14:textId="77777777" w:rsidR="00B755E0" w:rsidRPr="004F5306" w:rsidRDefault="00B755E0" w:rsidP="00126B27">
            <w:pPr>
              <w:rPr>
                <w:sz w:val="22"/>
                <w:szCs w:val="22"/>
              </w:rPr>
            </w:pPr>
            <w:r w:rsidRPr="004F5306">
              <w:rPr>
                <w:sz w:val="22"/>
                <w:szCs w:val="22"/>
              </w:rPr>
              <w:t>I believe slow travel helps me to attain [peace of mind] in the end.</w:t>
            </w:r>
          </w:p>
        </w:tc>
        <w:tc>
          <w:tcPr>
            <w:tcW w:w="876" w:type="dxa"/>
            <w:vAlign w:val="center"/>
          </w:tcPr>
          <w:p w14:paraId="20A2C372" w14:textId="77777777" w:rsidR="00B755E0" w:rsidRPr="004F5306" w:rsidRDefault="00B755E0" w:rsidP="00126B27">
            <w:pPr>
              <w:rPr>
                <w:sz w:val="22"/>
                <w:szCs w:val="22"/>
              </w:rPr>
            </w:pPr>
            <w:r w:rsidRPr="004F5306">
              <w:rPr>
                <w:sz w:val="22"/>
                <w:szCs w:val="22"/>
              </w:rPr>
              <w:t>.788</w:t>
            </w:r>
          </w:p>
        </w:tc>
        <w:tc>
          <w:tcPr>
            <w:tcW w:w="808" w:type="dxa"/>
            <w:vAlign w:val="center"/>
          </w:tcPr>
          <w:p w14:paraId="1F30BE9D" w14:textId="77777777" w:rsidR="00B755E0" w:rsidRPr="004F5306" w:rsidRDefault="00B755E0" w:rsidP="00126B27">
            <w:pPr>
              <w:rPr>
                <w:sz w:val="22"/>
                <w:szCs w:val="22"/>
              </w:rPr>
            </w:pPr>
            <w:r w:rsidRPr="004F5306">
              <w:rPr>
                <w:sz w:val="22"/>
                <w:szCs w:val="22"/>
              </w:rPr>
              <w:t>15.93</w:t>
            </w:r>
          </w:p>
          <w:p w14:paraId="2C0D4A7A" w14:textId="77777777" w:rsidR="00B755E0" w:rsidRPr="004F5306" w:rsidRDefault="00B755E0" w:rsidP="00126B27">
            <w:pPr>
              <w:rPr>
                <w:sz w:val="22"/>
                <w:szCs w:val="22"/>
              </w:rPr>
            </w:pPr>
            <w:r w:rsidRPr="004F5306">
              <w:rPr>
                <w:sz w:val="22"/>
                <w:szCs w:val="22"/>
              </w:rPr>
              <w:t>***</w:t>
            </w:r>
          </w:p>
        </w:tc>
        <w:tc>
          <w:tcPr>
            <w:tcW w:w="1170" w:type="dxa"/>
            <w:vMerge/>
            <w:vAlign w:val="center"/>
          </w:tcPr>
          <w:p w14:paraId="14EF0210" w14:textId="77777777" w:rsidR="00B755E0" w:rsidRPr="004F5306" w:rsidRDefault="00B755E0" w:rsidP="00126B27">
            <w:pPr>
              <w:rPr>
                <w:sz w:val="22"/>
                <w:szCs w:val="22"/>
              </w:rPr>
            </w:pPr>
          </w:p>
        </w:tc>
      </w:tr>
      <w:tr w:rsidR="00B755E0" w:rsidRPr="00805203" w14:paraId="06432814" w14:textId="77777777" w:rsidTr="00126B27">
        <w:tc>
          <w:tcPr>
            <w:tcW w:w="1001" w:type="dxa"/>
            <w:tcBorders>
              <w:right w:val="nil"/>
            </w:tcBorders>
            <w:vAlign w:val="center"/>
          </w:tcPr>
          <w:p w14:paraId="13748121" w14:textId="77777777" w:rsidR="00B755E0" w:rsidRPr="004F5306" w:rsidRDefault="00B755E0" w:rsidP="00126B27">
            <w:pPr>
              <w:rPr>
                <w:sz w:val="22"/>
                <w:szCs w:val="22"/>
              </w:rPr>
            </w:pPr>
            <w:r w:rsidRPr="004F5306">
              <w:rPr>
                <w:sz w:val="22"/>
                <w:szCs w:val="22"/>
              </w:rPr>
              <w:t>VAL15</w:t>
            </w:r>
          </w:p>
        </w:tc>
        <w:tc>
          <w:tcPr>
            <w:tcW w:w="4690" w:type="dxa"/>
            <w:tcBorders>
              <w:left w:val="nil"/>
            </w:tcBorders>
          </w:tcPr>
          <w:p w14:paraId="778A92B8" w14:textId="77777777" w:rsidR="00B755E0" w:rsidRPr="004F5306" w:rsidRDefault="00B755E0" w:rsidP="00126B27">
            <w:pPr>
              <w:rPr>
                <w:sz w:val="22"/>
                <w:szCs w:val="22"/>
              </w:rPr>
            </w:pPr>
            <w:r w:rsidRPr="004F5306">
              <w:rPr>
                <w:sz w:val="22"/>
                <w:szCs w:val="22"/>
              </w:rPr>
              <w:t>I believe slow travel helps me to attain [a sense of belonging] in the end.</w:t>
            </w:r>
          </w:p>
        </w:tc>
        <w:tc>
          <w:tcPr>
            <w:tcW w:w="876" w:type="dxa"/>
            <w:vAlign w:val="center"/>
          </w:tcPr>
          <w:p w14:paraId="1A2BA4D7" w14:textId="77777777" w:rsidR="00B755E0" w:rsidRPr="004F5306" w:rsidRDefault="00B755E0" w:rsidP="00126B27">
            <w:pPr>
              <w:rPr>
                <w:sz w:val="22"/>
                <w:szCs w:val="22"/>
              </w:rPr>
            </w:pPr>
            <w:r w:rsidRPr="004F5306">
              <w:rPr>
                <w:sz w:val="22"/>
                <w:szCs w:val="22"/>
              </w:rPr>
              <w:t>.754</w:t>
            </w:r>
          </w:p>
        </w:tc>
        <w:tc>
          <w:tcPr>
            <w:tcW w:w="808" w:type="dxa"/>
            <w:vAlign w:val="center"/>
          </w:tcPr>
          <w:p w14:paraId="175F99A9" w14:textId="77777777" w:rsidR="00B755E0" w:rsidRPr="004F5306" w:rsidRDefault="00B755E0" w:rsidP="00126B27">
            <w:pPr>
              <w:rPr>
                <w:sz w:val="22"/>
                <w:szCs w:val="22"/>
              </w:rPr>
            </w:pPr>
            <w:r w:rsidRPr="004F5306">
              <w:rPr>
                <w:sz w:val="22"/>
                <w:szCs w:val="22"/>
              </w:rPr>
              <w:t>19.50</w:t>
            </w:r>
          </w:p>
          <w:p w14:paraId="49969BCC" w14:textId="77777777" w:rsidR="00B755E0" w:rsidRPr="004F5306" w:rsidRDefault="00B755E0" w:rsidP="00126B27">
            <w:pPr>
              <w:rPr>
                <w:sz w:val="22"/>
                <w:szCs w:val="22"/>
              </w:rPr>
            </w:pPr>
            <w:r w:rsidRPr="004F5306">
              <w:rPr>
                <w:sz w:val="22"/>
                <w:szCs w:val="22"/>
              </w:rPr>
              <w:t>***</w:t>
            </w:r>
          </w:p>
        </w:tc>
        <w:tc>
          <w:tcPr>
            <w:tcW w:w="1170" w:type="dxa"/>
            <w:vMerge/>
            <w:vAlign w:val="center"/>
          </w:tcPr>
          <w:p w14:paraId="31E3ABD0" w14:textId="77777777" w:rsidR="00B755E0" w:rsidRPr="004F5306" w:rsidRDefault="00B755E0" w:rsidP="00126B27">
            <w:pPr>
              <w:rPr>
                <w:sz w:val="22"/>
                <w:szCs w:val="22"/>
              </w:rPr>
            </w:pPr>
          </w:p>
        </w:tc>
      </w:tr>
      <w:tr w:rsidR="00B755E0" w:rsidRPr="00805203" w14:paraId="2630EBF6" w14:textId="77777777" w:rsidTr="00126B27">
        <w:tc>
          <w:tcPr>
            <w:tcW w:w="1001" w:type="dxa"/>
            <w:tcBorders>
              <w:bottom w:val="single" w:sz="4" w:space="0" w:color="auto"/>
              <w:right w:val="nil"/>
            </w:tcBorders>
            <w:vAlign w:val="center"/>
          </w:tcPr>
          <w:p w14:paraId="59652EC0" w14:textId="77777777" w:rsidR="00B755E0" w:rsidRPr="004F5306" w:rsidRDefault="00B755E0" w:rsidP="00126B27">
            <w:pPr>
              <w:rPr>
                <w:sz w:val="22"/>
                <w:szCs w:val="22"/>
              </w:rPr>
            </w:pPr>
            <w:r w:rsidRPr="004F5306">
              <w:rPr>
                <w:sz w:val="22"/>
                <w:szCs w:val="22"/>
              </w:rPr>
              <w:t>VAL16</w:t>
            </w:r>
          </w:p>
        </w:tc>
        <w:tc>
          <w:tcPr>
            <w:tcW w:w="4690" w:type="dxa"/>
            <w:tcBorders>
              <w:left w:val="nil"/>
            </w:tcBorders>
          </w:tcPr>
          <w:p w14:paraId="19BF7164" w14:textId="77777777" w:rsidR="00B755E0" w:rsidRPr="004F5306" w:rsidRDefault="00B755E0" w:rsidP="00126B27">
            <w:pPr>
              <w:rPr>
                <w:sz w:val="22"/>
                <w:szCs w:val="22"/>
              </w:rPr>
            </w:pPr>
            <w:r w:rsidRPr="004F5306">
              <w:rPr>
                <w:sz w:val="22"/>
                <w:szCs w:val="22"/>
              </w:rPr>
              <w:t>I believe slow travel helps me to attain [a feeling of freedom] in the end.</w:t>
            </w:r>
          </w:p>
        </w:tc>
        <w:tc>
          <w:tcPr>
            <w:tcW w:w="876" w:type="dxa"/>
            <w:vAlign w:val="center"/>
          </w:tcPr>
          <w:p w14:paraId="606DC38C" w14:textId="77777777" w:rsidR="00B755E0" w:rsidRPr="004F5306" w:rsidRDefault="00B755E0" w:rsidP="00126B27">
            <w:pPr>
              <w:rPr>
                <w:sz w:val="22"/>
                <w:szCs w:val="22"/>
              </w:rPr>
            </w:pPr>
            <w:r w:rsidRPr="004F5306">
              <w:rPr>
                <w:sz w:val="22"/>
                <w:szCs w:val="22"/>
              </w:rPr>
              <w:t>.822</w:t>
            </w:r>
          </w:p>
        </w:tc>
        <w:tc>
          <w:tcPr>
            <w:tcW w:w="808" w:type="dxa"/>
            <w:vAlign w:val="center"/>
          </w:tcPr>
          <w:p w14:paraId="6DF3B0DE" w14:textId="77777777" w:rsidR="00B755E0" w:rsidRPr="004F5306" w:rsidRDefault="00B755E0" w:rsidP="00126B27">
            <w:pPr>
              <w:rPr>
                <w:sz w:val="22"/>
                <w:szCs w:val="22"/>
              </w:rPr>
            </w:pPr>
            <w:r w:rsidRPr="004F5306">
              <w:rPr>
                <w:sz w:val="22"/>
                <w:szCs w:val="22"/>
              </w:rPr>
              <w:t>20.11</w:t>
            </w:r>
          </w:p>
          <w:p w14:paraId="38D51AC7" w14:textId="77777777" w:rsidR="00B755E0" w:rsidRPr="004F5306" w:rsidRDefault="00B755E0" w:rsidP="00126B27">
            <w:pPr>
              <w:rPr>
                <w:sz w:val="22"/>
                <w:szCs w:val="22"/>
              </w:rPr>
            </w:pPr>
            <w:r w:rsidRPr="004F5306">
              <w:rPr>
                <w:sz w:val="22"/>
                <w:szCs w:val="22"/>
              </w:rPr>
              <w:t>***</w:t>
            </w:r>
          </w:p>
        </w:tc>
        <w:tc>
          <w:tcPr>
            <w:tcW w:w="1170" w:type="dxa"/>
            <w:vMerge/>
            <w:vAlign w:val="center"/>
          </w:tcPr>
          <w:p w14:paraId="62710DF2" w14:textId="77777777" w:rsidR="00B755E0" w:rsidRPr="004F5306" w:rsidRDefault="00B755E0" w:rsidP="00126B27">
            <w:pPr>
              <w:rPr>
                <w:sz w:val="22"/>
                <w:szCs w:val="22"/>
              </w:rPr>
            </w:pPr>
          </w:p>
        </w:tc>
      </w:tr>
      <w:tr w:rsidR="00B755E0" w:rsidRPr="00805203" w14:paraId="478FB677" w14:textId="77777777" w:rsidTr="00126B27">
        <w:tc>
          <w:tcPr>
            <w:tcW w:w="8545" w:type="dxa"/>
            <w:gridSpan w:val="5"/>
            <w:shd w:val="clear" w:color="auto" w:fill="FBE4D5" w:themeFill="accent2" w:themeFillTint="33"/>
            <w:vAlign w:val="center"/>
          </w:tcPr>
          <w:p w14:paraId="3DD8F730" w14:textId="77777777" w:rsidR="00B755E0" w:rsidRPr="000A3A9F" w:rsidRDefault="00B755E0" w:rsidP="00126B27">
            <w:pPr>
              <w:rPr>
                <w:sz w:val="22"/>
                <w:szCs w:val="22"/>
              </w:rPr>
            </w:pPr>
            <w:r w:rsidRPr="000A3A9F">
              <w:rPr>
                <w:sz w:val="22"/>
                <w:szCs w:val="22"/>
              </w:rPr>
              <w:t>Future intention</w:t>
            </w:r>
          </w:p>
        </w:tc>
      </w:tr>
      <w:tr w:rsidR="00B755E0" w:rsidRPr="00805203" w14:paraId="48C19932" w14:textId="77777777" w:rsidTr="00126B27">
        <w:tc>
          <w:tcPr>
            <w:tcW w:w="1001" w:type="dxa"/>
            <w:tcBorders>
              <w:right w:val="nil"/>
            </w:tcBorders>
            <w:vAlign w:val="center"/>
          </w:tcPr>
          <w:p w14:paraId="6F57DEC0" w14:textId="77777777" w:rsidR="00B755E0" w:rsidRPr="004F5306" w:rsidRDefault="00B755E0" w:rsidP="00126B27">
            <w:pPr>
              <w:rPr>
                <w:sz w:val="22"/>
                <w:szCs w:val="22"/>
              </w:rPr>
            </w:pPr>
            <w:r w:rsidRPr="004F5306">
              <w:rPr>
                <w:sz w:val="22"/>
                <w:szCs w:val="22"/>
              </w:rPr>
              <w:t>FI1</w:t>
            </w:r>
          </w:p>
        </w:tc>
        <w:tc>
          <w:tcPr>
            <w:tcW w:w="4690" w:type="dxa"/>
            <w:tcBorders>
              <w:left w:val="nil"/>
            </w:tcBorders>
          </w:tcPr>
          <w:p w14:paraId="19095EB1" w14:textId="77777777" w:rsidR="00B755E0" w:rsidRPr="004F5306" w:rsidRDefault="00B755E0" w:rsidP="00126B27">
            <w:pPr>
              <w:rPr>
                <w:sz w:val="22"/>
                <w:szCs w:val="22"/>
              </w:rPr>
            </w:pPr>
            <w:r w:rsidRPr="004F5306">
              <w:rPr>
                <w:sz w:val="22"/>
                <w:szCs w:val="22"/>
              </w:rPr>
              <w:t xml:space="preserve">I am planning to travel by slow tourism in the near future. </w:t>
            </w:r>
          </w:p>
        </w:tc>
        <w:tc>
          <w:tcPr>
            <w:tcW w:w="876" w:type="dxa"/>
            <w:vAlign w:val="center"/>
          </w:tcPr>
          <w:p w14:paraId="1782785B" w14:textId="77777777" w:rsidR="00B755E0" w:rsidRPr="004F5306" w:rsidRDefault="00B755E0" w:rsidP="00126B27">
            <w:pPr>
              <w:rPr>
                <w:sz w:val="22"/>
                <w:szCs w:val="22"/>
              </w:rPr>
            </w:pPr>
            <w:r w:rsidRPr="004F5306">
              <w:rPr>
                <w:sz w:val="22"/>
                <w:szCs w:val="22"/>
              </w:rPr>
              <w:t>.944</w:t>
            </w:r>
          </w:p>
        </w:tc>
        <w:tc>
          <w:tcPr>
            <w:tcW w:w="808" w:type="dxa"/>
            <w:vAlign w:val="center"/>
          </w:tcPr>
          <w:p w14:paraId="034FFC8D" w14:textId="77777777" w:rsidR="00B755E0" w:rsidRPr="004F5306" w:rsidRDefault="00B755E0" w:rsidP="00126B27">
            <w:pPr>
              <w:rPr>
                <w:sz w:val="22"/>
                <w:szCs w:val="22"/>
              </w:rPr>
            </w:pPr>
            <w:r w:rsidRPr="004F5306">
              <w:rPr>
                <w:sz w:val="22"/>
                <w:szCs w:val="22"/>
              </w:rPr>
              <w:t>18.03</w:t>
            </w:r>
          </w:p>
          <w:p w14:paraId="2E985742" w14:textId="77777777" w:rsidR="00B755E0" w:rsidRPr="004F5306" w:rsidRDefault="00B755E0" w:rsidP="00126B27">
            <w:pPr>
              <w:rPr>
                <w:sz w:val="22"/>
                <w:szCs w:val="22"/>
              </w:rPr>
            </w:pPr>
            <w:r w:rsidRPr="004F5306">
              <w:rPr>
                <w:sz w:val="22"/>
                <w:szCs w:val="22"/>
              </w:rPr>
              <w:t>***</w:t>
            </w:r>
          </w:p>
        </w:tc>
        <w:tc>
          <w:tcPr>
            <w:tcW w:w="1170" w:type="dxa"/>
            <w:vMerge w:val="restart"/>
            <w:vAlign w:val="center"/>
          </w:tcPr>
          <w:p w14:paraId="25585500" w14:textId="77777777" w:rsidR="00B755E0" w:rsidRPr="004F5306" w:rsidRDefault="00B755E0" w:rsidP="00126B27">
            <w:pPr>
              <w:rPr>
                <w:sz w:val="22"/>
                <w:szCs w:val="22"/>
              </w:rPr>
            </w:pPr>
            <w:r w:rsidRPr="004F5306">
              <w:rPr>
                <w:sz w:val="22"/>
                <w:szCs w:val="22"/>
              </w:rPr>
              <w:t>.84</w:t>
            </w:r>
          </w:p>
        </w:tc>
      </w:tr>
      <w:tr w:rsidR="00B755E0" w:rsidRPr="00805203" w14:paraId="4E7E8F92" w14:textId="77777777" w:rsidTr="00126B27">
        <w:tc>
          <w:tcPr>
            <w:tcW w:w="1001" w:type="dxa"/>
            <w:tcBorders>
              <w:right w:val="nil"/>
            </w:tcBorders>
            <w:vAlign w:val="center"/>
          </w:tcPr>
          <w:p w14:paraId="461EF5D8" w14:textId="77777777" w:rsidR="00B755E0" w:rsidRPr="004F5306" w:rsidRDefault="00B755E0" w:rsidP="00126B27">
            <w:pPr>
              <w:rPr>
                <w:sz w:val="22"/>
                <w:szCs w:val="22"/>
              </w:rPr>
            </w:pPr>
            <w:r w:rsidRPr="004F5306">
              <w:rPr>
                <w:sz w:val="22"/>
                <w:szCs w:val="22"/>
              </w:rPr>
              <w:t>FI2</w:t>
            </w:r>
          </w:p>
        </w:tc>
        <w:tc>
          <w:tcPr>
            <w:tcW w:w="4690" w:type="dxa"/>
            <w:tcBorders>
              <w:left w:val="nil"/>
            </w:tcBorders>
          </w:tcPr>
          <w:p w14:paraId="2CCA41C7" w14:textId="77777777" w:rsidR="00B755E0" w:rsidRPr="004F5306" w:rsidRDefault="00B755E0" w:rsidP="00126B27">
            <w:pPr>
              <w:rPr>
                <w:sz w:val="22"/>
                <w:szCs w:val="22"/>
              </w:rPr>
            </w:pPr>
            <w:r w:rsidRPr="004F5306">
              <w:rPr>
                <w:sz w:val="22"/>
                <w:szCs w:val="22"/>
              </w:rPr>
              <w:t xml:space="preserve">I will try to travel by slow tourism in the near future. </w:t>
            </w:r>
          </w:p>
        </w:tc>
        <w:tc>
          <w:tcPr>
            <w:tcW w:w="876" w:type="dxa"/>
            <w:vAlign w:val="center"/>
          </w:tcPr>
          <w:p w14:paraId="664A2EC1" w14:textId="77777777" w:rsidR="00B755E0" w:rsidRPr="004F5306" w:rsidRDefault="00B755E0" w:rsidP="00126B27">
            <w:pPr>
              <w:rPr>
                <w:sz w:val="22"/>
                <w:szCs w:val="22"/>
              </w:rPr>
            </w:pPr>
            <w:r w:rsidRPr="004F5306">
              <w:rPr>
                <w:sz w:val="22"/>
                <w:szCs w:val="22"/>
              </w:rPr>
              <w:t>.853</w:t>
            </w:r>
          </w:p>
        </w:tc>
        <w:tc>
          <w:tcPr>
            <w:tcW w:w="808" w:type="dxa"/>
            <w:vAlign w:val="center"/>
          </w:tcPr>
          <w:p w14:paraId="46F09C8C" w14:textId="77777777" w:rsidR="00B755E0" w:rsidRPr="004F5306" w:rsidRDefault="00B755E0" w:rsidP="00126B27">
            <w:pPr>
              <w:rPr>
                <w:sz w:val="22"/>
                <w:szCs w:val="22"/>
              </w:rPr>
            </w:pPr>
            <w:r w:rsidRPr="004F5306">
              <w:rPr>
                <w:sz w:val="22"/>
                <w:szCs w:val="22"/>
              </w:rPr>
              <w:t>24.64</w:t>
            </w:r>
          </w:p>
          <w:p w14:paraId="17B2790F" w14:textId="77777777" w:rsidR="00B755E0" w:rsidRPr="004F5306" w:rsidRDefault="00B755E0" w:rsidP="00126B27">
            <w:pPr>
              <w:rPr>
                <w:sz w:val="22"/>
                <w:szCs w:val="22"/>
              </w:rPr>
            </w:pPr>
            <w:r w:rsidRPr="004F5306">
              <w:rPr>
                <w:sz w:val="22"/>
                <w:szCs w:val="22"/>
              </w:rPr>
              <w:t>***</w:t>
            </w:r>
          </w:p>
        </w:tc>
        <w:tc>
          <w:tcPr>
            <w:tcW w:w="1170" w:type="dxa"/>
            <w:vMerge/>
            <w:vAlign w:val="center"/>
          </w:tcPr>
          <w:p w14:paraId="34DAF1E4" w14:textId="77777777" w:rsidR="00B755E0" w:rsidRPr="004F5306" w:rsidRDefault="00B755E0" w:rsidP="00126B27">
            <w:pPr>
              <w:rPr>
                <w:sz w:val="22"/>
                <w:szCs w:val="22"/>
              </w:rPr>
            </w:pPr>
          </w:p>
        </w:tc>
      </w:tr>
      <w:tr w:rsidR="00B755E0" w:rsidRPr="00805203" w14:paraId="4A58456C" w14:textId="77777777" w:rsidTr="00126B27">
        <w:tc>
          <w:tcPr>
            <w:tcW w:w="1001" w:type="dxa"/>
            <w:tcBorders>
              <w:right w:val="nil"/>
            </w:tcBorders>
            <w:vAlign w:val="center"/>
          </w:tcPr>
          <w:p w14:paraId="6856A269" w14:textId="77777777" w:rsidR="00B755E0" w:rsidRPr="004F5306" w:rsidRDefault="00B755E0" w:rsidP="00126B27">
            <w:pPr>
              <w:rPr>
                <w:sz w:val="22"/>
                <w:szCs w:val="22"/>
              </w:rPr>
            </w:pPr>
            <w:r w:rsidRPr="004F5306">
              <w:rPr>
                <w:sz w:val="22"/>
                <w:szCs w:val="22"/>
              </w:rPr>
              <w:t>FI3</w:t>
            </w:r>
          </w:p>
        </w:tc>
        <w:tc>
          <w:tcPr>
            <w:tcW w:w="4690" w:type="dxa"/>
            <w:tcBorders>
              <w:left w:val="nil"/>
            </w:tcBorders>
          </w:tcPr>
          <w:p w14:paraId="5EA19632" w14:textId="77777777" w:rsidR="00B755E0" w:rsidRPr="004F5306" w:rsidRDefault="00B755E0" w:rsidP="00126B27">
            <w:pPr>
              <w:rPr>
                <w:sz w:val="22"/>
                <w:szCs w:val="22"/>
              </w:rPr>
            </w:pPr>
            <w:r w:rsidRPr="004F5306">
              <w:rPr>
                <w:sz w:val="22"/>
                <w:szCs w:val="22"/>
              </w:rPr>
              <w:t xml:space="preserve">I will certainly invest time and money to travel by slow tourism in the near future. </w:t>
            </w:r>
          </w:p>
        </w:tc>
        <w:tc>
          <w:tcPr>
            <w:tcW w:w="876" w:type="dxa"/>
            <w:vAlign w:val="center"/>
          </w:tcPr>
          <w:p w14:paraId="780BE642" w14:textId="77777777" w:rsidR="00B755E0" w:rsidRPr="004F5306" w:rsidRDefault="00B755E0" w:rsidP="00126B27">
            <w:pPr>
              <w:rPr>
                <w:sz w:val="22"/>
                <w:szCs w:val="22"/>
              </w:rPr>
            </w:pPr>
            <w:r w:rsidRPr="004F5306">
              <w:rPr>
                <w:sz w:val="22"/>
                <w:szCs w:val="22"/>
              </w:rPr>
              <w:t>.907</w:t>
            </w:r>
          </w:p>
        </w:tc>
        <w:tc>
          <w:tcPr>
            <w:tcW w:w="808" w:type="dxa"/>
            <w:vAlign w:val="center"/>
          </w:tcPr>
          <w:p w14:paraId="7B8D79F8" w14:textId="77777777" w:rsidR="00B755E0" w:rsidRPr="004F5306" w:rsidRDefault="00B755E0" w:rsidP="00126B27">
            <w:pPr>
              <w:rPr>
                <w:sz w:val="22"/>
                <w:szCs w:val="22"/>
              </w:rPr>
            </w:pPr>
            <w:r w:rsidRPr="004F5306">
              <w:rPr>
                <w:sz w:val="22"/>
                <w:szCs w:val="22"/>
              </w:rPr>
              <w:t>19.25</w:t>
            </w:r>
          </w:p>
          <w:p w14:paraId="7D8D1301" w14:textId="77777777" w:rsidR="00B755E0" w:rsidRPr="004F5306" w:rsidRDefault="00B755E0" w:rsidP="00126B27">
            <w:pPr>
              <w:rPr>
                <w:sz w:val="22"/>
                <w:szCs w:val="22"/>
              </w:rPr>
            </w:pPr>
            <w:r w:rsidRPr="004F5306">
              <w:rPr>
                <w:sz w:val="22"/>
                <w:szCs w:val="22"/>
              </w:rPr>
              <w:t>***</w:t>
            </w:r>
          </w:p>
        </w:tc>
        <w:tc>
          <w:tcPr>
            <w:tcW w:w="1170" w:type="dxa"/>
            <w:vMerge/>
            <w:vAlign w:val="center"/>
          </w:tcPr>
          <w:p w14:paraId="281F0D91" w14:textId="77777777" w:rsidR="00B755E0" w:rsidRPr="004F5306" w:rsidRDefault="00B755E0" w:rsidP="00126B27">
            <w:pPr>
              <w:rPr>
                <w:sz w:val="22"/>
                <w:szCs w:val="22"/>
              </w:rPr>
            </w:pPr>
          </w:p>
        </w:tc>
      </w:tr>
      <w:tr w:rsidR="00B755E0" w:rsidRPr="00805203" w14:paraId="5CC3BB6E" w14:textId="77777777" w:rsidTr="00126B27">
        <w:tc>
          <w:tcPr>
            <w:tcW w:w="1001" w:type="dxa"/>
            <w:tcBorders>
              <w:right w:val="nil"/>
            </w:tcBorders>
            <w:vAlign w:val="center"/>
          </w:tcPr>
          <w:p w14:paraId="376C2098" w14:textId="77777777" w:rsidR="00B755E0" w:rsidRPr="004F5306" w:rsidRDefault="00B755E0" w:rsidP="00126B27">
            <w:pPr>
              <w:rPr>
                <w:sz w:val="22"/>
                <w:szCs w:val="22"/>
              </w:rPr>
            </w:pPr>
            <w:r w:rsidRPr="004F5306">
              <w:rPr>
                <w:sz w:val="22"/>
                <w:szCs w:val="22"/>
              </w:rPr>
              <w:t>FI4</w:t>
            </w:r>
          </w:p>
        </w:tc>
        <w:tc>
          <w:tcPr>
            <w:tcW w:w="4690" w:type="dxa"/>
            <w:tcBorders>
              <w:left w:val="nil"/>
            </w:tcBorders>
          </w:tcPr>
          <w:p w14:paraId="4A2B3153" w14:textId="77777777" w:rsidR="00B755E0" w:rsidRPr="004F5306" w:rsidRDefault="00B755E0" w:rsidP="00126B27">
            <w:pPr>
              <w:rPr>
                <w:sz w:val="22"/>
                <w:szCs w:val="22"/>
              </w:rPr>
            </w:pPr>
            <w:r w:rsidRPr="004F5306">
              <w:rPr>
                <w:sz w:val="22"/>
                <w:szCs w:val="22"/>
              </w:rPr>
              <w:t xml:space="preserve">I am willing to travel by slow tourism in the near future. </w:t>
            </w:r>
          </w:p>
        </w:tc>
        <w:tc>
          <w:tcPr>
            <w:tcW w:w="876" w:type="dxa"/>
            <w:vAlign w:val="center"/>
          </w:tcPr>
          <w:p w14:paraId="76100947" w14:textId="77777777" w:rsidR="00B755E0" w:rsidRPr="004F5306" w:rsidRDefault="00B755E0" w:rsidP="00126B27">
            <w:pPr>
              <w:rPr>
                <w:sz w:val="22"/>
                <w:szCs w:val="22"/>
              </w:rPr>
            </w:pPr>
            <w:r w:rsidRPr="004F5306">
              <w:rPr>
                <w:sz w:val="22"/>
                <w:szCs w:val="22"/>
              </w:rPr>
              <w:t>.863</w:t>
            </w:r>
          </w:p>
        </w:tc>
        <w:tc>
          <w:tcPr>
            <w:tcW w:w="808" w:type="dxa"/>
            <w:vAlign w:val="center"/>
          </w:tcPr>
          <w:p w14:paraId="6040D79C" w14:textId="77777777" w:rsidR="00B755E0" w:rsidRPr="004F5306" w:rsidRDefault="00B755E0" w:rsidP="00126B27">
            <w:pPr>
              <w:rPr>
                <w:sz w:val="22"/>
                <w:szCs w:val="22"/>
              </w:rPr>
            </w:pPr>
            <w:r w:rsidRPr="004F5306">
              <w:rPr>
                <w:sz w:val="22"/>
                <w:szCs w:val="22"/>
              </w:rPr>
              <w:t>20.11</w:t>
            </w:r>
          </w:p>
          <w:p w14:paraId="329C6E63" w14:textId="77777777" w:rsidR="00B755E0" w:rsidRPr="004F5306" w:rsidRDefault="00B755E0" w:rsidP="00126B27">
            <w:pPr>
              <w:rPr>
                <w:sz w:val="22"/>
                <w:szCs w:val="22"/>
              </w:rPr>
            </w:pPr>
            <w:r w:rsidRPr="004F5306">
              <w:rPr>
                <w:sz w:val="22"/>
                <w:szCs w:val="22"/>
              </w:rPr>
              <w:t>***</w:t>
            </w:r>
          </w:p>
        </w:tc>
        <w:tc>
          <w:tcPr>
            <w:tcW w:w="1170" w:type="dxa"/>
            <w:vMerge/>
            <w:vAlign w:val="center"/>
          </w:tcPr>
          <w:p w14:paraId="3643A954" w14:textId="77777777" w:rsidR="00B755E0" w:rsidRPr="004F5306" w:rsidRDefault="00B755E0" w:rsidP="00126B27">
            <w:pPr>
              <w:rPr>
                <w:sz w:val="22"/>
                <w:szCs w:val="22"/>
              </w:rPr>
            </w:pPr>
          </w:p>
        </w:tc>
      </w:tr>
    </w:tbl>
    <w:p w14:paraId="5BFA427A" w14:textId="77777777" w:rsidR="00B755E0" w:rsidRPr="004F5306" w:rsidRDefault="00B755E0" w:rsidP="00B755E0">
      <w:pPr>
        <w:rPr>
          <w:sz w:val="22"/>
          <w:szCs w:val="22"/>
        </w:rPr>
      </w:pPr>
      <w:r w:rsidRPr="004F5306">
        <w:rPr>
          <w:sz w:val="22"/>
          <w:szCs w:val="22"/>
        </w:rPr>
        <w:t xml:space="preserve">Note: *** </w:t>
      </w:r>
      <w:r w:rsidRPr="004F5306">
        <w:rPr>
          <w:i/>
          <w:sz w:val="22"/>
          <w:szCs w:val="22"/>
        </w:rPr>
        <w:t>p</w:t>
      </w:r>
      <w:r w:rsidRPr="004F5306">
        <w:rPr>
          <w:sz w:val="22"/>
          <w:szCs w:val="22"/>
        </w:rPr>
        <w:t xml:space="preserve"> &lt; .001 </w:t>
      </w:r>
    </w:p>
    <w:p w14:paraId="2AD52228" w14:textId="77777777" w:rsidR="00B755E0" w:rsidRDefault="00B755E0" w:rsidP="00B755E0">
      <w:pPr>
        <w:rPr>
          <w:rFonts w:eastAsia="바탕"/>
          <w:b/>
          <w:sz w:val="22"/>
          <w:szCs w:val="22"/>
        </w:rPr>
      </w:pPr>
    </w:p>
    <w:p w14:paraId="4D8C1838" w14:textId="77777777" w:rsidR="00B755E0" w:rsidRDefault="00B755E0" w:rsidP="00B755E0">
      <w:pPr>
        <w:rPr>
          <w:rFonts w:eastAsia="바탕"/>
          <w:b/>
          <w:sz w:val="22"/>
          <w:szCs w:val="22"/>
        </w:rPr>
      </w:pPr>
    </w:p>
    <w:p w14:paraId="128A0552" w14:textId="77777777" w:rsidR="00B755E0" w:rsidRDefault="00B755E0" w:rsidP="00B755E0">
      <w:pPr>
        <w:rPr>
          <w:rFonts w:eastAsia="바탕"/>
          <w:b/>
          <w:sz w:val="22"/>
          <w:szCs w:val="22"/>
        </w:rPr>
      </w:pPr>
    </w:p>
    <w:p w14:paraId="53FAE09F" w14:textId="77777777" w:rsidR="00B755E0" w:rsidRDefault="00B755E0" w:rsidP="00B755E0">
      <w:pPr>
        <w:rPr>
          <w:rFonts w:eastAsia="바탕"/>
          <w:b/>
          <w:sz w:val="22"/>
          <w:szCs w:val="22"/>
        </w:rPr>
      </w:pPr>
    </w:p>
    <w:p w14:paraId="5A8818B0" w14:textId="77777777" w:rsidR="00B755E0" w:rsidRPr="0008775F" w:rsidRDefault="00B755E0" w:rsidP="00B755E0">
      <w:pPr>
        <w:rPr>
          <w:rFonts w:eastAsia="바탕"/>
        </w:rPr>
      </w:pPr>
      <w:r w:rsidRPr="0008775F">
        <w:rPr>
          <w:rFonts w:eastAsia="바탕"/>
          <w:b/>
        </w:rPr>
        <w:lastRenderedPageBreak/>
        <w:t>Table 2</w:t>
      </w:r>
      <w:r>
        <w:rPr>
          <w:rFonts w:eastAsia="바탕"/>
          <w:b/>
        </w:rPr>
        <w:t>4</w:t>
      </w:r>
      <w:r w:rsidRPr="0008775F">
        <w:rPr>
          <w:rFonts w:eastAsia="바탕"/>
          <w:b/>
        </w:rPr>
        <w:t>.</w:t>
      </w:r>
      <w:r w:rsidRPr="0008775F">
        <w:rPr>
          <w:rFonts w:eastAsia="바탕"/>
        </w:rPr>
        <w:t xml:space="preserve"> (continued)</w:t>
      </w:r>
    </w:p>
    <w:p w14:paraId="32280B7A" w14:textId="77777777" w:rsidR="00B755E0" w:rsidRPr="00A521ED" w:rsidRDefault="00B755E0" w:rsidP="00B755E0">
      <w:pPr>
        <w:rPr>
          <w:rFonts w:eastAsia="바탕"/>
          <w:sz w:val="22"/>
          <w:szCs w:val="22"/>
        </w:rPr>
      </w:pPr>
    </w:p>
    <w:tbl>
      <w:tblPr>
        <w:tblStyle w:val="a8"/>
        <w:tblW w:w="8545" w:type="dxa"/>
        <w:tblLook w:val="04A0" w:firstRow="1" w:lastRow="0" w:firstColumn="1" w:lastColumn="0" w:noHBand="0" w:noVBand="1"/>
      </w:tblPr>
      <w:tblGrid>
        <w:gridCol w:w="999"/>
        <w:gridCol w:w="4779"/>
        <w:gridCol w:w="876"/>
        <w:gridCol w:w="721"/>
        <w:gridCol w:w="1170"/>
      </w:tblGrid>
      <w:tr w:rsidR="00B755E0" w:rsidRPr="00805203" w14:paraId="7F2A9324" w14:textId="77777777" w:rsidTr="00126B27">
        <w:tc>
          <w:tcPr>
            <w:tcW w:w="5778" w:type="dxa"/>
            <w:gridSpan w:val="2"/>
            <w:shd w:val="clear" w:color="auto" w:fill="D9D9D9" w:themeFill="background1" w:themeFillShade="D9"/>
            <w:vAlign w:val="center"/>
          </w:tcPr>
          <w:p w14:paraId="454D249B" w14:textId="77777777" w:rsidR="00B755E0" w:rsidRPr="000A3A9F" w:rsidRDefault="00B755E0" w:rsidP="00126B27">
            <w:pPr>
              <w:rPr>
                <w:sz w:val="22"/>
                <w:szCs w:val="22"/>
              </w:rPr>
            </w:pPr>
            <w:r w:rsidRPr="000A3A9F">
              <w:rPr>
                <w:sz w:val="22"/>
                <w:szCs w:val="22"/>
              </w:rPr>
              <w:t xml:space="preserve">Factors and Items  </w:t>
            </w:r>
          </w:p>
        </w:tc>
        <w:tc>
          <w:tcPr>
            <w:tcW w:w="876" w:type="dxa"/>
            <w:shd w:val="clear" w:color="auto" w:fill="D9D9D9" w:themeFill="background1" w:themeFillShade="D9"/>
            <w:vAlign w:val="center"/>
          </w:tcPr>
          <w:p w14:paraId="3B822D9E" w14:textId="77777777" w:rsidR="00B755E0" w:rsidRPr="000A3A9F" w:rsidRDefault="00B755E0" w:rsidP="00126B27">
            <w:pPr>
              <w:rPr>
                <w:sz w:val="20"/>
                <w:szCs w:val="20"/>
              </w:rPr>
            </w:pPr>
            <w:r w:rsidRPr="000A3A9F">
              <w:rPr>
                <w:sz w:val="20"/>
                <w:szCs w:val="20"/>
              </w:rPr>
              <w:t>Factor loading</w:t>
            </w:r>
          </w:p>
        </w:tc>
        <w:tc>
          <w:tcPr>
            <w:tcW w:w="721" w:type="dxa"/>
            <w:shd w:val="clear" w:color="auto" w:fill="D9D9D9" w:themeFill="background1" w:themeFillShade="D9"/>
            <w:vAlign w:val="center"/>
          </w:tcPr>
          <w:p w14:paraId="0C1CE20A" w14:textId="77777777" w:rsidR="00B755E0" w:rsidRPr="000A3A9F" w:rsidRDefault="00B755E0" w:rsidP="00126B27">
            <w:pPr>
              <w:rPr>
                <w:sz w:val="20"/>
                <w:szCs w:val="20"/>
              </w:rPr>
            </w:pPr>
            <w:r w:rsidRPr="000A3A9F">
              <w:rPr>
                <w:i/>
                <w:sz w:val="20"/>
                <w:szCs w:val="20"/>
              </w:rPr>
              <w:t>t</w:t>
            </w:r>
            <w:r w:rsidRPr="000A3A9F">
              <w:rPr>
                <w:sz w:val="20"/>
                <w:szCs w:val="20"/>
              </w:rPr>
              <w:t>-value (Sig.)</w:t>
            </w:r>
          </w:p>
        </w:tc>
        <w:tc>
          <w:tcPr>
            <w:tcW w:w="1170" w:type="dxa"/>
            <w:shd w:val="clear" w:color="auto" w:fill="D9D9D9" w:themeFill="background1" w:themeFillShade="D9"/>
            <w:vAlign w:val="center"/>
          </w:tcPr>
          <w:p w14:paraId="4B1852BA" w14:textId="77777777" w:rsidR="00B755E0" w:rsidRPr="000A3A9F" w:rsidRDefault="00B755E0" w:rsidP="00126B27">
            <w:pPr>
              <w:rPr>
                <w:sz w:val="20"/>
                <w:szCs w:val="20"/>
              </w:rPr>
            </w:pPr>
            <w:r w:rsidRPr="000A3A9F">
              <w:rPr>
                <w:sz w:val="20"/>
                <w:szCs w:val="20"/>
              </w:rPr>
              <w:t>Composite reliability</w:t>
            </w:r>
          </w:p>
        </w:tc>
      </w:tr>
      <w:tr w:rsidR="00B755E0" w:rsidRPr="00805203" w14:paraId="1F541C5B" w14:textId="77777777" w:rsidTr="00126B27">
        <w:tc>
          <w:tcPr>
            <w:tcW w:w="8545" w:type="dxa"/>
            <w:gridSpan w:val="5"/>
            <w:shd w:val="clear" w:color="auto" w:fill="FBE4D5" w:themeFill="accent2" w:themeFillTint="33"/>
            <w:vAlign w:val="center"/>
          </w:tcPr>
          <w:p w14:paraId="1F5BC9A9" w14:textId="77777777" w:rsidR="00B755E0" w:rsidRPr="000A3A9F" w:rsidRDefault="00B755E0" w:rsidP="00126B27">
            <w:pPr>
              <w:rPr>
                <w:sz w:val="22"/>
                <w:szCs w:val="22"/>
              </w:rPr>
            </w:pPr>
            <w:r w:rsidRPr="000A3A9F">
              <w:rPr>
                <w:sz w:val="22"/>
                <w:szCs w:val="22"/>
              </w:rPr>
              <w:t>Referral intention</w:t>
            </w:r>
          </w:p>
        </w:tc>
      </w:tr>
      <w:tr w:rsidR="00B755E0" w:rsidRPr="00805203" w14:paraId="0D64BA6E" w14:textId="77777777" w:rsidTr="00126B27">
        <w:trPr>
          <w:trHeight w:val="144"/>
        </w:trPr>
        <w:tc>
          <w:tcPr>
            <w:tcW w:w="999" w:type="dxa"/>
            <w:tcBorders>
              <w:right w:val="nil"/>
            </w:tcBorders>
            <w:vAlign w:val="center"/>
          </w:tcPr>
          <w:p w14:paraId="78D09F3B" w14:textId="77777777" w:rsidR="00B755E0" w:rsidRPr="004F5306" w:rsidRDefault="00B755E0" w:rsidP="00126B27">
            <w:pPr>
              <w:rPr>
                <w:sz w:val="22"/>
                <w:szCs w:val="22"/>
              </w:rPr>
            </w:pPr>
            <w:r w:rsidRPr="004F5306">
              <w:rPr>
                <w:sz w:val="22"/>
                <w:szCs w:val="22"/>
              </w:rPr>
              <w:t>RF1</w:t>
            </w:r>
          </w:p>
        </w:tc>
        <w:tc>
          <w:tcPr>
            <w:tcW w:w="4779" w:type="dxa"/>
            <w:tcBorders>
              <w:left w:val="nil"/>
            </w:tcBorders>
          </w:tcPr>
          <w:p w14:paraId="767981E8" w14:textId="77777777" w:rsidR="00B755E0" w:rsidRPr="004F5306" w:rsidRDefault="00B755E0" w:rsidP="00126B27">
            <w:pPr>
              <w:rPr>
                <w:sz w:val="22"/>
                <w:szCs w:val="22"/>
              </w:rPr>
            </w:pPr>
            <w:r w:rsidRPr="004F5306">
              <w:rPr>
                <w:sz w:val="22"/>
                <w:szCs w:val="22"/>
              </w:rPr>
              <w:t>I am likely to recommend slow travel to others.</w:t>
            </w:r>
          </w:p>
        </w:tc>
        <w:tc>
          <w:tcPr>
            <w:tcW w:w="876" w:type="dxa"/>
            <w:vAlign w:val="center"/>
          </w:tcPr>
          <w:p w14:paraId="2E799BA4" w14:textId="77777777" w:rsidR="00B755E0" w:rsidRPr="004F5306" w:rsidRDefault="00B755E0" w:rsidP="00126B27">
            <w:pPr>
              <w:rPr>
                <w:sz w:val="22"/>
                <w:szCs w:val="22"/>
              </w:rPr>
            </w:pPr>
            <w:r w:rsidRPr="004F5306">
              <w:rPr>
                <w:sz w:val="22"/>
                <w:szCs w:val="22"/>
              </w:rPr>
              <w:t>.917</w:t>
            </w:r>
          </w:p>
        </w:tc>
        <w:tc>
          <w:tcPr>
            <w:tcW w:w="721" w:type="dxa"/>
            <w:vAlign w:val="center"/>
          </w:tcPr>
          <w:p w14:paraId="0A54ADE2" w14:textId="77777777" w:rsidR="00B755E0" w:rsidRPr="004F5306" w:rsidRDefault="00B755E0" w:rsidP="00126B27">
            <w:pPr>
              <w:rPr>
                <w:sz w:val="22"/>
                <w:szCs w:val="22"/>
              </w:rPr>
            </w:pPr>
            <w:r w:rsidRPr="004F5306">
              <w:rPr>
                <w:sz w:val="22"/>
                <w:szCs w:val="22"/>
              </w:rPr>
              <w:t>15.03</w:t>
            </w:r>
          </w:p>
          <w:p w14:paraId="6D9F7FA1" w14:textId="77777777" w:rsidR="00B755E0" w:rsidRPr="004F5306" w:rsidRDefault="00B755E0" w:rsidP="00126B27">
            <w:pPr>
              <w:rPr>
                <w:sz w:val="22"/>
                <w:szCs w:val="22"/>
              </w:rPr>
            </w:pPr>
            <w:r w:rsidRPr="004F5306">
              <w:rPr>
                <w:sz w:val="22"/>
                <w:szCs w:val="22"/>
              </w:rPr>
              <w:t>***</w:t>
            </w:r>
          </w:p>
        </w:tc>
        <w:tc>
          <w:tcPr>
            <w:tcW w:w="1170" w:type="dxa"/>
            <w:vMerge w:val="restart"/>
            <w:vAlign w:val="center"/>
          </w:tcPr>
          <w:p w14:paraId="1AF03D19" w14:textId="77777777" w:rsidR="00B755E0" w:rsidRPr="004F5306" w:rsidRDefault="00B755E0" w:rsidP="00126B27">
            <w:pPr>
              <w:rPr>
                <w:sz w:val="22"/>
                <w:szCs w:val="22"/>
              </w:rPr>
            </w:pPr>
            <w:r w:rsidRPr="004F5306">
              <w:rPr>
                <w:sz w:val="22"/>
                <w:szCs w:val="22"/>
              </w:rPr>
              <w:t>.84</w:t>
            </w:r>
          </w:p>
        </w:tc>
      </w:tr>
      <w:tr w:rsidR="00B755E0" w:rsidRPr="00805203" w14:paraId="731FEEEA" w14:textId="77777777" w:rsidTr="00126B27">
        <w:trPr>
          <w:trHeight w:val="144"/>
        </w:trPr>
        <w:tc>
          <w:tcPr>
            <w:tcW w:w="999" w:type="dxa"/>
            <w:tcBorders>
              <w:right w:val="nil"/>
            </w:tcBorders>
            <w:vAlign w:val="center"/>
          </w:tcPr>
          <w:p w14:paraId="6C50D956" w14:textId="77777777" w:rsidR="00B755E0" w:rsidRPr="004F5306" w:rsidRDefault="00B755E0" w:rsidP="00126B27">
            <w:pPr>
              <w:rPr>
                <w:sz w:val="22"/>
                <w:szCs w:val="22"/>
              </w:rPr>
            </w:pPr>
            <w:r w:rsidRPr="004F5306">
              <w:rPr>
                <w:sz w:val="22"/>
                <w:szCs w:val="22"/>
              </w:rPr>
              <w:t>RF2</w:t>
            </w:r>
          </w:p>
        </w:tc>
        <w:tc>
          <w:tcPr>
            <w:tcW w:w="4779" w:type="dxa"/>
            <w:tcBorders>
              <w:left w:val="nil"/>
            </w:tcBorders>
          </w:tcPr>
          <w:p w14:paraId="74AEAE1A" w14:textId="77777777" w:rsidR="00B755E0" w:rsidRPr="004F5306" w:rsidRDefault="00B755E0" w:rsidP="00126B27">
            <w:pPr>
              <w:rPr>
                <w:sz w:val="22"/>
                <w:szCs w:val="22"/>
              </w:rPr>
            </w:pPr>
            <w:r w:rsidRPr="004F5306">
              <w:rPr>
                <w:sz w:val="22"/>
                <w:szCs w:val="22"/>
              </w:rPr>
              <w:t>I am likely to talk about my slow travel experience positively.</w:t>
            </w:r>
          </w:p>
        </w:tc>
        <w:tc>
          <w:tcPr>
            <w:tcW w:w="876" w:type="dxa"/>
            <w:vAlign w:val="center"/>
          </w:tcPr>
          <w:p w14:paraId="6C5A1101" w14:textId="77777777" w:rsidR="00B755E0" w:rsidRPr="004F5306" w:rsidRDefault="00B755E0" w:rsidP="00126B27">
            <w:pPr>
              <w:rPr>
                <w:sz w:val="22"/>
                <w:szCs w:val="22"/>
              </w:rPr>
            </w:pPr>
            <w:r w:rsidRPr="004F5306">
              <w:rPr>
                <w:sz w:val="22"/>
                <w:szCs w:val="22"/>
              </w:rPr>
              <w:t>.875</w:t>
            </w:r>
          </w:p>
        </w:tc>
        <w:tc>
          <w:tcPr>
            <w:tcW w:w="721" w:type="dxa"/>
            <w:vAlign w:val="center"/>
          </w:tcPr>
          <w:p w14:paraId="564B536A" w14:textId="77777777" w:rsidR="00B755E0" w:rsidRPr="004F5306" w:rsidRDefault="00B755E0" w:rsidP="00126B27">
            <w:pPr>
              <w:rPr>
                <w:sz w:val="22"/>
                <w:szCs w:val="22"/>
              </w:rPr>
            </w:pPr>
            <w:r w:rsidRPr="004F5306">
              <w:rPr>
                <w:sz w:val="22"/>
                <w:szCs w:val="22"/>
              </w:rPr>
              <w:t>19.58</w:t>
            </w:r>
          </w:p>
          <w:p w14:paraId="22CBF3AF" w14:textId="77777777" w:rsidR="00B755E0" w:rsidRPr="004F5306" w:rsidRDefault="00B755E0" w:rsidP="00126B27">
            <w:pPr>
              <w:rPr>
                <w:sz w:val="22"/>
                <w:szCs w:val="22"/>
              </w:rPr>
            </w:pPr>
            <w:r w:rsidRPr="004F5306">
              <w:rPr>
                <w:sz w:val="22"/>
                <w:szCs w:val="22"/>
              </w:rPr>
              <w:t>***</w:t>
            </w:r>
          </w:p>
        </w:tc>
        <w:tc>
          <w:tcPr>
            <w:tcW w:w="1170" w:type="dxa"/>
            <w:vMerge/>
            <w:vAlign w:val="center"/>
          </w:tcPr>
          <w:p w14:paraId="055042D1" w14:textId="77777777" w:rsidR="00B755E0" w:rsidRPr="004F5306" w:rsidRDefault="00B755E0" w:rsidP="00126B27">
            <w:pPr>
              <w:rPr>
                <w:sz w:val="22"/>
                <w:szCs w:val="22"/>
              </w:rPr>
            </w:pPr>
          </w:p>
        </w:tc>
      </w:tr>
      <w:tr w:rsidR="00B755E0" w:rsidRPr="00805203" w14:paraId="6D34D4A8" w14:textId="77777777" w:rsidTr="00126B27">
        <w:trPr>
          <w:trHeight w:val="144"/>
        </w:trPr>
        <w:tc>
          <w:tcPr>
            <w:tcW w:w="999" w:type="dxa"/>
            <w:tcBorders>
              <w:bottom w:val="single" w:sz="4" w:space="0" w:color="auto"/>
              <w:right w:val="nil"/>
            </w:tcBorders>
            <w:vAlign w:val="center"/>
          </w:tcPr>
          <w:p w14:paraId="2B1D808B" w14:textId="77777777" w:rsidR="00B755E0" w:rsidRPr="004F5306" w:rsidRDefault="00B755E0" w:rsidP="00126B27">
            <w:pPr>
              <w:rPr>
                <w:sz w:val="22"/>
                <w:szCs w:val="22"/>
              </w:rPr>
            </w:pPr>
            <w:r w:rsidRPr="004F5306">
              <w:rPr>
                <w:sz w:val="22"/>
                <w:szCs w:val="22"/>
              </w:rPr>
              <w:t>RF3</w:t>
            </w:r>
          </w:p>
        </w:tc>
        <w:tc>
          <w:tcPr>
            <w:tcW w:w="4779" w:type="dxa"/>
            <w:tcBorders>
              <w:left w:val="nil"/>
            </w:tcBorders>
          </w:tcPr>
          <w:p w14:paraId="25D91FF3" w14:textId="77777777" w:rsidR="00B755E0" w:rsidRPr="004F5306" w:rsidRDefault="00B755E0" w:rsidP="00126B27">
            <w:pPr>
              <w:rPr>
                <w:sz w:val="22"/>
                <w:szCs w:val="22"/>
              </w:rPr>
            </w:pPr>
            <w:r w:rsidRPr="004F5306">
              <w:rPr>
                <w:sz w:val="22"/>
                <w:szCs w:val="22"/>
              </w:rPr>
              <w:t xml:space="preserve">I am likely to encourage friends and relatives to do slow tourism. </w:t>
            </w:r>
          </w:p>
        </w:tc>
        <w:tc>
          <w:tcPr>
            <w:tcW w:w="876" w:type="dxa"/>
            <w:vAlign w:val="center"/>
          </w:tcPr>
          <w:p w14:paraId="15AB83BF" w14:textId="77777777" w:rsidR="00B755E0" w:rsidRPr="004F5306" w:rsidRDefault="00B755E0" w:rsidP="00126B27">
            <w:pPr>
              <w:rPr>
                <w:sz w:val="22"/>
                <w:szCs w:val="22"/>
              </w:rPr>
            </w:pPr>
            <w:r w:rsidRPr="004F5306">
              <w:rPr>
                <w:sz w:val="22"/>
                <w:szCs w:val="22"/>
              </w:rPr>
              <w:t>.813</w:t>
            </w:r>
          </w:p>
        </w:tc>
        <w:tc>
          <w:tcPr>
            <w:tcW w:w="721" w:type="dxa"/>
            <w:vAlign w:val="center"/>
          </w:tcPr>
          <w:p w14:paraId="6FEA0163" w14:textId="77777777" w:rsidR="00B755E0" w:rsidRPr="004F5306" w:rsidRDefault="00B755E0" w:rsidP="00126B27">
            <w:pPr>
              <w:rPr>
                <w:sz w:val="22"/>
                <w:szCs w:val="22"/>
              </w:rPr>
            </w:pPr>
            <w:r w:rsidRPr="004F5306">
              <w:rPr>
                <w:sz w:val="22"/>
                <w:szCs w:val="22"/>
              </w:rPr>
              <w:t>16.23</w:t>
            </w:r>
          </w:p>
          <w:p w14:paraId="7F442C58" w14:textId="77777777" w:rsidR="00B755E0" w:rsidRPr="004F5306" w:rsidRDefault="00B755E0" w:rsidP="00126B27">
            <w:pPr>
              <w:rPr>
                <w:sz w:val="22"/>
                <w:szCs w:val="22"/>
              </w:rPr>
            </w:pPr>
            <w:r w:rsidRPr="004F5306">
              <w:rPr>
                <w:sz w:val="22"/>
                <w:szCs w:val="22"/>
              </w:rPr>
              <w:t>***</w:t>
            </w:r>
          </w:p>
        </w:tc>
        <w:tc>
          <w:tcPr>
            <w:tcW w:w="1170" w:type="dxa"/>
            <w:vMerge/>
          </w:tcPr>
          <w:p w14:paraId="7566360F" w14:textId="77777777" w:rsidR="00B755E0" w:rsidRPr="004F5306" w:rsidRDefault="00B755E0" w:rsidP="00126B27">
            <w:pPr>
              <w:rPr>
                <w:sz w:val="22"/>
                <w:szCs w:val="22"/>
              </w:rPr>
            </w:pPr>
          </w:p>
        </w:tc>
      </w:tr>
      <w:tr w:rsidR="00B755E0" w:rsidRPr="00805203" w14:paraId="0D951D10" w14:textId="77777777" w:rsidTr="00126B27">
        <w:tc>
          <w:tcPr>
            <w:tcW w:w="8545" w:type="dxa"/>
            <w:gridSpan w:val="5"/>
            <w:shd w:val="clear" w:color="auto" w:fill="FBE4D5" w:themeFill="accent2" w:themeFillTint="33"/>
            <w:vAlign w:val="center"/>
          </w:tcPr>
          <w:p w14:paraId="1ECF30F0" w14:textId="77777777" w:rsidR="00B755E0" w:rsidRPr="004F5306" w:rsidRDefault="00B755E0" w:rsidP="00126B27">
            <w:pPr>
              <w:rPr>
                <w:sz w:val="22"/>
                <w:szCs w:val="22"/>
              </w:rPr>
            </w:pPr>
            <w:r w:rsidRPr="004F5306">
              <w:rPr>
                <w:sz w:val="22"/>
                <w:szCs w:val="22"/>
              </w:rPr>
              <w:t>Mindfulness</w:t>
            </w:r>
          </w:p>
        </w:tc>
      </w:tr>
      <w:tr w:rsidR="00B755E0" w:rsidRPr="00805203" w14:paraId="59A1DAC8" w14:textId="77777777" w:rsidTr="00126B27">
        <w:tc>
          <w:tcPr>
            <w:tcW w:w="999" w:type="dxa"/>
            <w:tcBorders>
              <w:right w:val="nil"/>
            </w:tcBorders>
            <w:vAlign w:val="center"/>
          </w:tcPr>
          <w:p w14:paraId="2C88B94B" w14:textId="77777777" w:rsidR="00B755E0" w:rsidRPr="004F5306" w:rsidRDefault="00B755E0" w:rsidP="00126B27">
            <w:pPr>
              <w:rPr>
                <w:sz w:val="22"/>
                <w:szCs w:val="22"/>
              </w:rPr>
            </w:pPr>
            <w:r w:rsidRPr="004F5306">
              <w:rPr>
                <w:sz w:val="22"/>
                <w:szCs w:val="22"/>
              </w:rPr>
              <w:t>MIN1</w:t>
            </w:r>
          </w:p>
        </w:tc>
        <w:tc>
          <w:tcPr>
            <w:tcW w:w="4779" w:type="dxa"/>
            <w:tcBorders>
              <w:left w:val="nil"/>
            </w:tcBorders>
          </w:tcPr>
          <w:p w14:paraId="14393ADB" w14:textId="77777777" w:rsidR="00B755E0" w:rsidRPr="004F5306" w:rsidRDefault="00B755E0" w:rsidP="00126B27">
            <w:pPr>
              <w:rPr>
                <w:sz w:val="22"/>
                <w:szCs w:val="22"/>
              </w:rPr>
            </w:pPr>
            <w:r w:rsidRPr="004F5306">
              <w:rPr>
                <w:sz w:val="22"/>
                <w:szCs w:val="22"/>
              </w:rPr>
              <w:t>It is important to have my interest captured.</w:t>
            </w:r>
          </w:p>
        </w:tc>
        <w:tc>
          <w:tcPr>
            <w:tcW w:w="876" w:type="dxa"/>
            <w:vAlign w:val="center"/>
          </w:tcPr>
          <w:p w14:paraId="72939768" w14:textId="77777777" w:rsidR="00B755E0" w:rsidRPr="004F5306" w:rsidRDefault="00B755E0" w:rsidP="00126B27">
            <w:pPr>
              <w:rPr>
                <w:sz w:val="22"/>
                <w:szCs w:val="22"/>
              </w:rPr>
            </w:pPr>
            <w:r w:rsidRPr="004F5306">
              <w:rPr>
                <w:sz w:val="22"/>
                <w:szCs w:val="22"/>
              </w:rPr>
              <w:t>.843</w:t>
            </w:r>
          </w:p>
        </w:tc>
        <w:tc>
          <w:tcPr>
            <w:tcW w:w="721" w:type="dxa"/>
            <w:vAlign w:val="center"/>
          </w:tcPr>
          <w:p w14:paraId="2324654C" w14:textId="77777777" w:rsidR="00B755E0" w:rsidRPr="004F5306" w:rsidRDefault="00B755E0" w:rsidP="00126B27">
            <w:pPr>
              <w:rPr>
                <w:sz w:val="22"/>
                <w:szCs w:val="22"/>
              </w:rPr>
            </w:pPr>
            <w:r w:rsidRPr="004F5306">
              <w:rPr>
                <w:sz w:val="22"/>
                <w:szCs w:val="22"/>
              </w:rPr>
              <w:t>11.97</w:t>
            </w:r>
          </w:p>
          <w:p w14:paraId="464ED978" w14:textId="77777777" w:rsidR="00B755E0" w:rsidRPr="004F5306" w:rsidRDefault="00B755E0" w:rsidP="00126B27">
            <w:pPr>
              <w:rPr>
                <w:sz w:val="22"/>
                <w:szCs w:val="22"/>
              </w:rPr>
            </w:pPr>
            <w:r w:rsidRPr="004F5306">
              <w:rPr>
                <w:sz w:val="22"/>
                <w:szCs w:val="22"/>
              </w:rPr>
              <w:t>***</w:t>
            </w:r>
          </w:p>
        </w:tc>
        <w:tc>
          <w:tcPr>
            <w:tcW w:w="1170" w:type="dxa"/>
            <w:vMerge w:val="restart"/>
            <w:vAlign w:val="center"/>
          </w:tcPr>
          <w:p w14:paraId="59F9A7A9" w14:textId="77777777" w:rsidR="00B755E0" w:rsidRPr="004F5306" w:rsidRDefault="00B755E0" w:rsidP="00126B27">
            <w:pPr>
              <w:rPr>
                <w:sz w:val="22"/>
                <w:szCs w:val="22"/>
              </w:rPr>
            </w:pPr>
            <w:r w:rsidRPr="004F5306">
              <w:rPr>
                <w:sz w:val="22"/>
                <w:szCs w:val="22"/>
              </w:rPr>
              <w:t>.75</w:t>
            </w:r>
          </w:p>
        </w:tc>
      </w:tr>
      <w:tr w:rsidR="00B755E0" w:rsidRPr="00805203" w14:paraId="59BFA1DC" w14:textId="77777777" w:rsidTr="00126B27">
        <w:tc>
          <w:tcPr>
            <w:tcW w:w="999" w:type="dxa"/>
            <w:tcBorders>
              <w:right w:val="nil"/>
            </w:tcBorders>
            <w:vAlign w:val="center"/>
          </w:tcPr>
          <w:p w14:paraId="31530313" w14:textId="77777777" w:rsidR="00B755E0" w:rsidRPr="004F5306" w:rsidRDefault="00B755E0" w:rsidP="00126B27">
            <w:pPr>
              <w:rPr>
                <w:sz w:val="22"/>
                <w:szCs w:val="22"/>
              </w:rPr>
            </w:pPr>
            <w:r w:rsidRPr="004F5306">
              <w:rPr>
                <w:sz w:val="22"/>
                <w:szCs w:val="22"/>
              </w:rPr>
              <w:t>MIN2</w:t>
            </w:r>
          </w:p>
        </w:tc>
        <w:tc>
          <w:tcPr>
            <w:tcW w:w="4779" w:type="dxa"/>
            <w:tcBorders>
              <w:left w:val="nil"/>
            </w:tcBorders>
          </w:tcPr>
          <w:p w14:paraId="58A9B044" w14:textId="77777777" w:rsidR="00B755E0" w:rsidRPr="004F5306" w:rsidRDefault="00B755E0" w:rsidP="00126B27">
            <w:pPr>
              <w:rPr>
                <w:sz w:val="22"/>
                <w:szCs w:val="22"/>
              </w:rPr>
            </w:pPr>
            <w:r w:rsidRPr="004F5306">
              <w:rPr>
                <w:sz w:val="22"/>
                <w:szCs w:val="22"/>
              </w:rPr>
              <w:t>It is important to search for answers to questions I may have.</w:t>
            </w:r>
          </w:p>
        </w:tc>
        <w:tc>
          <w:tcPr>
            <w:tcW w:w="876" w:type="dxa"/>
            <w:vAlign w:val="center"/>
          </w:tcPr>
          <w:p w14:paraId="00DBFBAC" w14:textId="77777777" w:rsidR="00B755E0" w:rsidRPr="004F5306" w:rsidRDefault="00B755E0" w:rsidP="00126B27">
            <w:pPr>
              <w:rPr>
                <w:sz w:val="22"/>
                <w:szCs w:val="22"/>
              </w:rPr>
            </w:pPr>
            <w:r w:rsidRPr="004F5306">
              <w:rPr>
                <w:sz w:val="22"/>
                <w:szCs w:val="22"/>
              </w:rPr>
              <w:t>.702</w:t>
            </w:r>
          </w:p>
        </w:tc>
        <w:tc>
          <w:tcPr>
            <w:tcW w:w="721" w:type="dxa"/>
            <w:vAlign w:val="center"/>
          </w:tcPr>
          <w:p w14:paraId="1252963B" w14:textId="77777777" w:rsidR="00B755E0" w:rsidRPr="004F5306" w:rsidRDefault="00B755E0" w:rsidP="00126B27">
            <w:pPr>
              <w:rPr>
                <w:sz w:val="22"/>
                <w:szCs w:val="22"/>
              </w:rPr>
            </w:pPr>
            <w:r w:rsidRPr="004F5306">
              <w:rPr>
                <w:sz w:val="22"/>
                <w:szCs w:val="22"/>
              </w:rPr>
              <w:t>20.76</w:t>
            </w:r>
          </w:p>
          <w:p w14:paraId="055A1760" w14:textId="77777777" w:rsidR="00B755E0" w:rsidRPr="004F5306" w:rsidRDefault="00B755E0" w:rsidP="00126B27">
            <w:pPr>
              <w:rPr>
                <w:sz w:val="22"/>
                <w:szCs w:val="22"/>
              </w:rPr>
            </w:pPr>
            <w:r w:rsidRPr="004F5306">
              <w:rPr>
                <w:sz w:val="22"/>
                <w:szCs w:val="22"/>
              </w:rPr>
              <w:t>***</w:t>
            </w:r>
          </w:p>
        </w:tc>
        <w:tc>
          <w:tcPr>
            <w:tcW w:w="1170" w:type="dxa"/>
            <w:vMerge/>
          </w:tcPr>
          <w:p w14:paraId="6C3F76DB" w14:textId="77777777" w:rsidR="00B755E0" w:rsidRPr="00805203" w:rsidRDefault="00B755E0" w:rsidP="00126B27"/>
        </w:tc>
      </w:tr>
      <w:tr w:rsidR="00B755E0" w:rsidRPr="00805203" w14:paraId="1415583F" w14:textId="77777777" w:rsidTr="00126B27">
        <w:tc>
          <w:tcPr>
            <w:tcW w:w="999" w:type="dxa"/>
            <w:tcBorders>
              <w:right w:val="nil"/>
            </w:tcBorders>
            <w:vAlign w:val="center"/>
          </w:tcPr>
          <w:p w14:paraId="27B1658A" w14:textId="77777777" w:rsidR="00B755E0" w:rsidRPr="004F5306" w:rsidRDefault="00B755E0" w:rsidP="00126B27">
            <w:pPr>
              <w:rPr>
                <w:sz w:val="22"/>
                <w:szCs w:val="22"/>
              </w:rPr>
            </w:pPr>
            <w:r w:rsidRPr="004F5306">
              <w:rPr>
                <w:sz w:val="22"/>
                <w:szCs w:val="22"/>
              </w:rPr>
              <w:t>MIN4</w:t>
            </w:r>
          </w:p>
        </w:tc>
        <w:tc>
          <w:tcPr>
            <w:tcW w:w="4779" w:type="dxa"/>
            <w:tcBorders>
              <w:left w:val="nil"/>
            </w:tcBorders>
          </w:tcPr>
          <w:p w14:paraId="5B913932" w14:textId="77777777" w:rsidR="00B755E0" w:rsidRPr="004F5306" w:rsidRDefault="00B755E0" w:rsidP="00126B27">
            <w:pPr>
              <w:rPr>
                <w:sz w:val="22"/>
                <w:szCs w:val="22"/>
              </w:rPr>
            </w:pPr>
            <w:r w:rsidRPr="004F5306">
              <w:rPr>
                <w:sz w:val="22"/>
                <w:szCs w:val="22"/>
              </w:rPr>
              <w:t>It is important to explore and discover new things.</w:t>
            </w:r>
          </w:p>
        </w:tc>
        <w:tc>
          <w:tcPr>
            <w:tcW w:w="876" w:type="dxa"/>
            <w:vAlign w:val="center"/>
          </w:tcPr>
          <w:p w14:paraId="6D4C19BD" w14:textId="77777777" w:rsidR="00B755E0" w:rsidRPr="004F5306" w:rsidRDefault="00B755E0" w:rsidP="00126B27">
            <w:pPr>
              <w:rPr>
                <w:sz w:val="22"/>
                <w:szCs w:val="22"/>
              </w:rPr>
            </w:pPr>
            <w:r w:rsidRPr="004F5306">
              <w:rPr>
                <w:sz w:val="22"/>
                <w:szCs w:val="22"/>
              </w:rPr>
              <w:t>.931</w:t>
            </w:r>
          </w:p>
        </w:tc>
        <w:tc>
          <w:tcPr>
            <w:tcW w:w="721" w:type="dxa"/>
            <w:vAlign w:val="center"/>
          </w:tcPr>
          <w:p w14:paraId="1B845B0D" w14:textId="77777777" w:rsidR="00B755E0" w:rsidRPr="004F5306" w:rsidRDefault="00B755E0" w:rsidP="00126B27">
            <w:pPr>
              <w:rPr>
                <w:sz w:val="22"/>
                <w:szCs w:val="22"/>
              </w:rPr>
            </w:pPr>
            <w:r w:rsidRPr="004F5306">
              <w:rPr>
                <w:sz w:val="22"/>
                <w:szCs w:val="22"/>
              </w:rPr>
              <w:t>25.11</w:t>
            </w:r>
          </w:p>
          <w:p w14:paraId="3FA5D112" w14:textId="77777777" w:rsidR="00B755E0" w:rsidRPr="004F5306" w:rsidRDefault="00B755E0" w:rsidP="00126B27">
            <w:pPr>
              <w:rPr>
                <w:sz w:val="22"/>
                <w:szCs w:val="22"/>
              </w:rPr>
            </w:pPr>
            <w:r w:rsidRPr="004F5306">
              <w:rPr>
                <w:sz w:val="22"/>
                <w:szCs w:val="22"/>
              </w:rPr>
              <w:t>***</w:t>
            </w:r>
          </w:p>
        </w:tc>
        <w:tc>
          <w:tcPr>
            <w:tcW w:w="1170" w:type="dxa"/>
            <w:vMerge/>
          </w:tcPr>
          <w:p w14:paraId="57528717" w14:textId="77777777" w:rsidR="00B755E0" w:rsidRPr="00805203" w:rsidRDefault="00B755E0" w:rsidP="00126B27"/>
        </w:tc>
      </w:tr>
      <w:tr w:rsidR="00B755E0" w:rsidRPr="00805203" w14:paraId="520CD7D6" w14:textId="77777777" w:rsidTr="00126B27">
        <w:tc>
          <w:tcPr>
            <w:tcW w:w="999" w:type="dxa"/>
            <w:tcBorders>
              <w:right w:val="nil"/>
            </w:tcBorders>
            <w:vAlign w:val="center"/>
          </w:tcPr>
          <w:p w14:paraId="11E72907" w14:textId="77777777" w:rsidR="00B755E0" w:rsidRPr="004F5306" w:rsidRDefault="00B755E0" w:rsidP="00126B27">
            <w:pPr>
              <w:rPr>
                <w:sz w:val="22"/>
                <w:szCs w:val="22"/>
              </w:rPr>
            </w:pPr>
            <w:r w:rsidRPr="004F5306">
              <w:rPr>
                <w:sz w:val="22"/>
                <w:szCs w:val="22"/>
              </w:rPr>
              <w:t>MIN5</w:t>
            </w:r>
          </w:p>
        </w:tc>
        <w:tc>
          <w:tcPr>
            <w:tcW w:w="4779" w:type="dxa"/>
            <w:tcBorders>
              <w:left w:val="nil"/>
            </w:tcBorders>
          </w:tcPr>
          <w:p w14:paraId="6C1DB799" w14:textId="77777777" w:rsidR="00B755E0" w:rsidRPr="004F5306" w:rsidRDefault="00B755E0" w:rsidP="00126B27">
            <w:pPr>
              <w:rPr>
                <w:sz w:val="22"/>
                <w:szCs w:val="22"/>
              </w:rPr>
            </w:pPr>
            <w:r w:rsidRPr="004F5306">
              <w:rPr>
                <w:sz w:val="22"/>
                <w:szCs w:val="22"/>
              </w:rPr>
              <w:t xml:space="preserve">It is important to feel involved in what is going on around me. </w:t>
            </w:r>
          </w:p>
        </w:tc>
        <w:tc>
          <w:tcPr>
            <w:tcW w:w="876" w:type="dxa"/>
            <w:vAlign w:val="center"/>
          </w:tcPr>
          <w:p w14:paraId="4B19626A" w14:textId="77777777" w:rsidR="00B755E0" w:rsidRPr="004F5306" w:rsidRDefault="00B755E0" w:rsidP="00126B27">
            <w:pPr>
              <w:rPr>
                <w:sz w:val="22"/>
                <w:szCs w:val="22"/>
              </w:rPr>
            </w:pPr>
            <w:r w:rsidRPr="004F5306">
              <w:rPr>
                <w:sz w:val="22"/>
                <w:szCs w:val="22"/>
              </w:rPr>
              <w:t>.798</w:t>
            </w:r>
          </w:p>
        </w:tc>
        <w:tc>
          <w:tcPr>
            <w:tcW w:w="721" w:type="dxa"/>
            <w:vAlign w:val="center"/>
          </w:tcPr>
          <w:p w14:paraId="27E163D6" w14:textId="77777777" w:rsidR="00B755E0" w:rsidRPr="004F5306" w:rsidRDefault="00B755E0" w:rsidP="00126B27">
            <w:pPr>
              <w:rPr>
                <w:sz w:val="22"/>
                <w:szCs w:val="22"/>
              </w:rPr>
            </w:pPr>
            <w:r w:rsidRPr="004F5306">
              <w:rPr>
                <w:sz w:val="22"/>
                <w:szCs w:val="22"/>
              </w:rPr>
              <w:t>17.08</w:t>
            </w:r>
          </w:p>
          <w:p w14:paraId="0CBFCEBB" w14:textId="77777777" w:rsidR="00B755E0" w:rsidRPr="004F5306" w:rsidRDefault="00B755E0" w:rsidP="00126B27">
            <w:pPr>
              <w:rPr>
                <w:sz w:val="22"/>
                <w:szCs w:val="22"/>
              </w:rPr>
            </w:pPr>
            <w:r w:rsidRPr="004F5306">
              <w:rPr>
                <w:sz w:val="22"/>
                <w:szCs w:val="22"/>
              </w:rPr>
              <w:t>***</w:t>
            </w:r>
          </w:p>
        </w:tc>
        <w:tc>
          <w:tcPr>
            <w:tcW w:w="1170" w:type="dxa"/>
            <w:vMerge/>
          </w:tcPr>
          <w:p w14:paraId="356A8213" w14:textId="77777777" w:rsidR="00B755E0" w:rsidRPr="00805203" w:rsidRDefault="00B755E0" w:rsidP="00126B27"/>
        </w:tc>
      </w:tr>
    </w:tbl>
    <w:p w14:paraId="51C10AC7" w14:textId="77777777" w:rsidR="00B755E0" w:rsidRPr="004F5306" w:rsidRDefault="00B755E0" w:rsidP="00B755E0">
      <w:pPr>
        <w:rPr>
          <w:sz w:val="22"/>
          <w:szCs w:val="22"/>
        </w:rPr>
      </w:pPr>
      <w:r w:rsidRPr="004F5306">
        <w:rPr>
          <w:sz w:val="22"/>
          <w:szCs w:val="22"/>
        </w:rPr>
        <w:t xml:space="preserve">Note: *** </w:t>
      </w:r>
      <w:r w:rsidRPr="004F5306">
        <w:rPr>
          <w:i/>
          <w:sz w:val="22"/>
          <w:szCs w:val="22"/>
        </w:rPr>
        <w:t>p</w:t>
      </w:r>
      <w:r w:rsidRPr="004F5306">
        <w:rPr>
          <w:sz w:val="22"/>
          <w:szCs w:val="22"/>
        </w:rPr>
        <w:t xml:space="preserve"> &lt; .001 </w:t>
      </w:r>
    </w:p>
    <w:p w14:paraId="7AE2CB83" w14:textId="69A64CB6" w:rsidR="00AB6200" w:rsidRDefault="00AB6200" w:rsidP="00AB6200"/>
    <w:p w14:paraId="2BD9C027" w14:textId="5BAD706F" w:rsidR="00AB6200" w:rsidRDefault="00AB6200" w:rsidP="00AB6200"/>
    <w:p w14:paraId="27BF2B1E" w14:textId="6BE5DABD" w:rsidR="00AB6200" w:rsidRDefault="00AB6200" w:rsidP="00AB6200"/>
    <w:p w14:paraId="6C057161" w14:textId="27DB85A9" w:rsidR="00AB6200" w:rsidRDefault="00AB6200" w:rsidP="00AB6200"/>
    <w:p w14:paraId="2BA35BC5" w14:textId="350450F6" w:rsidR="00AB6200" w:rsidRDefault="00AB6200" w:rsidP="00AB6200"/>
    <w:p w14:paraId="01A2B048" w14:textId="59517580" w:rsidR="00AB6200" w:rsidRDefault="00AB6200" w:rsidP="00AB6200"/>
    <w:p w14:paraId="251583F3" w14:textId="4573B50E" w:rsidR="00AB6200" w:rsidRDefault="00AB6200" w:rsidP="00AB6200"/>
    <w:p w14:paraId="02F5A146" w14:textId="75C74C8E" w:rsidR="00AB6200" w:rsidRDefault="00AB6200" w:rsidP="00AB6200"/>
    <w:p w14:paraId="79D0E2BC" w14:textId="5D974FF0" w:rsidR="00B755E0" w:rsidRDefault="00B755E0" w:rsidP="00AB6200"/>
    <w:p w14:paraId="10E29DF4" w14:textId="60D26577" w:rsidR="00B755E0" w:rsidRDefault="00B755E0" w:rsidP="00AB6200"/>
    <w:p w14:paraId="028B7F8B" w14:textId="3CA8ADE5" w:rsidR="00B755E0" w:rsidRDefault="00B755E0" w:rsidP="00AB6200"/>
    <w:p w14:paraId="2E23FF17" w14:textId="35FDD81E" w:rsidR="00B755E0" w:rsidRDefault="00B755E0" w:rsidP="00AB6200"/>
    <w:p w14:paraId="6658CAAB" w14:textId="7763DECE" w:rsidR="00B755E0" w:rsidRDefault="00B755E0" w:rsidP="00AB6200"/>
    <w:p w14:paraId="4D677920" w14:textId="159E96DF" w:rsidR="00B755E0" w:rsidRDefault="00B755E0" w:rsidP="00AB6200"/>
    <w:p w14:paraId="000E9F1D" w14:textId="4BFAD48E" w:rsidR="00B755E0" w:rsidRDefault="00B755E0" w:rsidP="00AB6200"/>
    <w:p w14:paraId="70B92E31" w14:textId="0B2DF6C7" w:rsidR="00B755E0" w:rsidRDefault="00B755E0" w:rsidP="00AB6200"/>
    <w:p w14:paraId="7D60F633" w14:textId="0BD1EE6D" w:rsidR="00B755E0" w:rsidRDefault="00B755E0" w:rsidP="00AB6200"/>
    <w:p w14:paraId="0FB494A8" w14:textId="1DB7A855" w:rsidR="00B755E0" w:rsidRDefault="00B755E0" w:rsidP="00AB6200"/>
    <w:p w14:paraId="29C17A4E" w14:textId="7E7DC95D" w:rsidR="00B755E0" w:rsidRDefault="00B755E0" w:rsidP="00AB6200"/>
    <w:p w14:paraId="3AA2FC7B" w14:textId="19BCD2BA" w:rsidR="00B755E0" w:rsidRDefault="00B755E0" w:rsidP="00AB6200"/>
    <w:p w14:paraId="7BECED74" w14:textId="4B5E6AB5" w:rsidR="00B755E0" w:rsidRDefault="00B755E0" w:rsidP="00AB6200"/>
    <w:p w14:paraId="00308D6E" w14:textId="61AE691C" w:rsidR="00B755E0" w:rsidRDefault="00B755E0" w:rsidP="00AB6200"/>
    <w:p w14:paraId="7B034132" w14:textId="46E90437" w:rsidR="00B755E0" w:rsidRDefault="00B755E0" w:rsidP="00AB6200"/>
    <w:p w14:paraId="74537EEE" w14:textId="42395F35" w:rsidR="00B755E0" w:rsidRDefault="00B755E0" w:rsidP="00AB6200"/>
    <w:p w14:paraId="5E5100A9" w14:textId="77777777" w:rsidR="00B755E0" w:rsidRPr="0008775F" w:rsidRDefault="00B755E0" w:rsidP="00B755E0">
      <w:pPr>
        <w:pStyle w:val="af4"/>
        <w:keepNext/>
        <w:rPr>
          <w:i w:val="0"/>
          <w:color w:val="000000" w:themeColor="text1"/>
          <w:sz w:val="24"/>
          <w:szCs w:val="24"/>
        </w:rPr>
      </w:pPr>
      <w:bookmarkStart w:id="144" w:name="_Toc61218252"/>
      <w:r w:rsidRPr="0008775F">
        <w:rPr>
          <w:b/>
          <w:i w:val="0"/>
          <w:color w:val="000000" w:themeColor="text1"/>
          <w:sz w:val="24"/>
          <w:szCs w:val="24"/>
        </w:rPr>
        <w:lastRenderedPageBreak/>
        <w:t xml:space="preserve">Table </w:t>
      </w:r>
      <w:r>
        <w:rPr>
          <w:b/>
          <w:i w:val="0"/>
          <w:color w:val="000000" w:themeColor="text1"/>
          <w:sz w:val="24"/>
          <w:szCs w:val="24"/>
        </w:rPr>
        <w:t>25</w:t>
      </w:r>
      <w:r w:rsidRPr="0008775F">
        <w:rPr>
          <w:b/>
          <w:i w:val="0"/>
          <w:color w:val="000000" w:themeColor="text1"/>
          <w:sz w:val="24"/>
          <w:szCs w:val="24"/>
        </w:rPr>
        <w:t>.</w:t>
      </w:r>
      <w:r w:rsidRPr="0008775F">
        <w:rPr>
          <w:i w:val="0"/>
          <w:color w:val="000000" w:themeColor="text1"/>
          <w:sz w:val="24"/>
          <w:szCs w:val="24"/>
        </w:rPr>
        <w:t xml:space="preserve"> Main-test: average variance extracted (AVE) and discriminant validity</w:t>
      </w:r>
      <w:bookmarkEnd w:id="144"/>
    </w:p>
    <w:tbl>
      <w:tblPr>
        <w:tblStyle w:val="a8"/>
        <w:tblW w:w="0" w:type="auto"/>
        <w:tblLayout w:type="fixed"/>
        <w:tblLook w:val="04A0" w:firstRow="1" w:lastRow="0" w:firstColumn="1" w:lastColumn="0" w:noHBand="0" w:noVBand="1"/>
      </w:tblPr>
      <w:tblGrid>
        <w:gridCol w:w="2006"/>
        <w:gridCol w:w="736"/>
        <w:gridCol w:w="736"/>
        <w:gridCol w:w="736"/>
        <w:gridCol w:w="736"/>
        <w:gridCol w:w="736"/>
        <w:gridCol w:w="736"/>
        <w:gridCol w:w="736"/>
        <w:gridCol w:w="736"/>
        <w:gridCol w:w="736"/>
      </w:tblGrid>
      <w:tr w:rsidR="00B755E0" w14:paraId="3E3C0458" w14:textId="77777777" w:rsidTr="00126B27">
        <w:tc>
          <w:tcPr>
            <w:tcW w:w="2006" w:type="dxa"/>
            <w:shd w:val="clear" w:color="auto" w:fill="D9D9D9" w:themeFill="background1" w:themeFillShade="D9"/>
          </w:tcPr>
          <w:p w14:paraId="64932AAF" w14:textId="77777777" w:rsidR="00B755E0" w:rsidRPr="00EC501B" w:rsidRDefault="00B755E0" w:rsidP="00126B27">
            <w:pPr>
              <w:rPr>
                <w:sz w:val="22"/>
                <w:szCs w:val="22"/>
              </w:rPr>
            </w:pPr>
            <w:r w:rsidRPr="00EC501B">
              <w:rPr>
                <w:sz w:val="22"/>
                <w:szCs w:val="22"/>
              </w:rPr>
              <w:t>Construct</w:t>
            </w:r>
          </w:p>
        </w:tc>
        <w:tc>
          <w:tcPr>
            <w:tcW w:w="736" w:type="dxa"/>
            <w:shd w:val="clear" w:color="auto" w:fill="D9D9D9" w:themeFill="background1" w:themeFillShade="D9"/>
          </w:tcPr>
          <w:p w14:paraId="7CD96CDD" w14:textId="77777777" w:rsidR="00B755E0" w:rsidRPr="00EC501B" w:rsidRDefault="00B755E0" w:rsidP="00126B27">
            <w:pPr>
              <w:rPr>
                <w:sz w:val="22"/>
                <w:szCs w:val="22"/>
              </w:rPr>
            </w:pPr>
            <w:r w:rsidRPr="00EC501B">
              <w:rPr>
                <w:sz w:val="22"/>
                <w:szCs w:val="22"/>
              </w:rPr>
              <w:t>1</w:t>
            </w:r>
          </w:p>
        </w:tc>
        <w:tc>
          <w:tcPr>
            <w:tcW w:w="736" w:type="dxa"/>
            <w:shd w:val="clear" w:color="auto" w:fill="D9D9D9" w:themeFill="background1" w:themeFillShade="D9"/>
          </w:tcPr>
          <w:p w14:paraId="3C324CB4" w14:textId="77777777" w:rsidR="00B755E0" w:rsidRPr="00EC501B" w:rsidRDefault="00B755E0" w:rsidP="00126B27">
            <w:pPr>
              <w:rPr>
                <w:sz w:val="22"/>
                <w:szCs w:val="22"/>
              </w:rPr>
            </w:pPr>
            <w:r w:rsidRPr="00EC501B">
              <w:rPr>
                <w:sz w:val="22"/>
                <w:szCs w:val="22"/>
              </w:rPr>
              <w:t>2</w:t>
            </w:r>
          </w:p>
        </w:tc>
        <w:tc>
          <w:tcPr>
            <w:tcW w:w="736" w:type="dxa"/>
            <w:shd w:val="clear" w:color="auto" w:fill="D9D9D9" w:themeFill="background1" w:themeFillShade="D9"/>
          </w:tcPr>
          <w:p w14:paraId="70B556F3" w14:textId="77777777" w:rsidR="00B755E0" w:rsidRPr="00EC501B" w:rsidRDefault="00B755E0" w:rsidP="00126B27">
            <w:pPr>
              <w:rPr>
                <w:sz w:val="22"/>
                <w:szCs w:val="22"/>
              </w:rPr>
            </w:pPr>
            <w:r w:rsidRPr="00EC501B">
              <w:rPr>
                <w:sz w:val="22"/>
                <w:szCs w:val="22"/>
              </w:rPr>
              <w:t>3</w:t>
            </w:r>
          </w:p>
        </w:tc>
        <w:tc>
          <w:tcPr>
            <w:tcW w:w="736" w:type="dxa"/>
            <w:shd w:val="clear" w:color="auto" w:fill="D9D9D9" w:themeFill="background1" w:themeFillShade="D9"/>
          </w:tcPr>
          <w:p w14:paraId="77D5A601" w14:textId="77777777" w:rsidR="00B755E0" w:rsidRPr="00EC501B" w:rsidRDefault="00B755E0" w:rsidP="00126B27">
            <w:pPr>
              <w:rPr>
                <w:sz w:val="22"/>
                <w:szCs w:val="22"/>
              </w:rPr>
            </w:pPr>
            <w:r w:rsidRPr="00EC501B">
              <w:rPr>
                <w:sz w:val="22"/>
                <w:szCs w:val="22"/>
              </w:rPr>
              <w:t>4</w:t>
            </w:r>
          </w:p>
        </w:tc>
        <w:tc>
          <w:tcPr>
            <w:tcW w:w="736" w:type="dxa"/>
            <w:shd w:val="clear" w:color="auto" w:fill="D9D9D9" w:themeFill="background1" w:themeFillShade="D9"/>
          </w:tcPr>
          <w:p w14:paraId="5A4E6CC6" w14:textId="77777777" w:rsidR="00B755E0" w:rsidRPr="00EC501B" w:rsidRDefault="00B755E0" w:rsidP="00126B27">
            <w:pPr>
              <w:rPr>
                <w:sz w:val="22"/>
                <w:szCs w:val="22"/>
              </w:rPr>
            </w:pPr>
            <w:r w:rsidRPr="00EC501B">
              <w:rPr>
                <w:sz w:val="22"/>
                <w:szCs w:val="22"/>
              </w:rPr>
              <w:t>5</w:t>
            </w:r>
          </w:p>
        </w:tc>
        <w:tc>
          <w:tcPr>
            <w:tcW w:w="736" w:type="dxa"/>
            <w:shd w:val="clear" w:color="auto" w:fill="D9D9D9" w:themeFill="background1" w:themeFillShade="D9"/>
          </w:tcPr>
          <w:p w14:paraId="0DAFBDE0" w14:textId="77777777" w:rsidR="00B755E0" w:rsidRPr="00EC501B" w:rsidRDefault="00B755E0" w:rsidP="00126B27">
            <w:pPr>
              <w:rPr>
                <w:sz w:val="22"/>
                <w:szCs w:val="22"/>
              </w:rPr>
            </w:pPr>
            <w:r w:rsidRPr="00EC501B">
              <w:rPr>
                <w:sz w:val="22"/>
                <w:szCs w:val="22"/>
              </w:rPr>
              <w:t>6</w:t>
            </w:r>
          </w:p>
        </w:tc>
        <w:tc>
          <w:tcPr>
            <w:tcW w:w="736" w:type="dxa"/>
            <w:shd w:val="clear" w:color="auto" w:fill="D9D9D9" w:themeFill="background1" w:themeFillShade="D9"/>
          </w:tcPr>
          <w:p w14:paraId="2A13FAF7" w14:textId="77777777" w:rsidR="00B755E0" w:rsidRPr="00EC501B" w:rsidRDefault="00B755E0" w:rsidP="00126B27">
            <w:pPr>
              <w:rPr>
                <w:sz w:val="22"/>
                <w:szCs w:val="22"/>
              </w:rPr>
            </w:pPr>
            <w:r w:rsidRPr="00EC501B">
              <w:rPr>
                <w:sz w:val="22"/>
                <w:szCs w:val="22"/>
              </w:rPr>
              <w:t>7</w:t>
            </w:r>
          </w:p>
        </w:tc>
        <w:tc>
          <w:tcPr>
            <w:tcW w:w="736" w:type="dxa"/>
            <w:shd w:val="clear" w:color="auto" w:fill="D9D9D9" w:themeFill="background1" w:themeFillShade="D9"/>
          </w:tcPr>
          <w:p w14:paraId="5B8F9F3C" w14:textId="77777777" w:rsidR="00B755E0" w:rsidRPr="00EC501B" w:rsidRDefault="00B755E0" w:rsidP="00126B27">
            <w:pPr>
              <w:rPr>
                <w:sz w:val="22"/>
                <w:szCs w:val="22"/>
              </w:rPr>
            </w:pPr>
            <w:r w:rsidRPr="00EC501B">
              <w:rPr>
                <w:sz w:val="22"/>
                <w:szCs w:val="22"/>
              </w:rPr>
              <w:t>8</w:t>
            </w:r>
          </w:p>
        </w:tc>
        <w:tc>
          <w:tcPr>
            <w:tcW w:w="736" w:type="dxa"/>
            <w:shd w:val="clear" w:color="auto" w:fill="D9D9D9" w:themeFill="background1" w:themeFillShade="D9"/>
          </w:tcPr>
          <w:p w14:paraId="2FDCA1E8" w14:textId="77777777" w:rsidR="00B755E0" w:rsidRPr="00EC501B" w:rsidRDefault="00B755E0" w:rsidP="00126B27">
            <w:pPr>
              <w:rPr>
                <w:sz w:val="22"/>
                <w:szCs w:val="22"/>
              </w:rPr>
            </w:pPr>
            <w:r w:rsidRPr="00EC501B">
              <w:rPr>
                <w:sz w:val="22"/>
                <w:szCs w:val="22"/>
              </w:rPr>
              <w:t>9</w:t>
            </w:r>
          </w:p>
        </w:tc>
      </w:tr>
      <w:tr w:rsidR="00B755E0" w14:paraId="278E62C1" w14:textId="77777777" w:rsidTr="00126B27">
        <w:trPr>
          <w:trHeight w:val="460"/>
        </w:trPr>
        <w:tc>
          <w:tcPr>
            <w:tcW w:w="2006" w:type="dxa"/>
            <w:shd w:val="clear" w:color="auto" w:fill="D9D9D9" w:themeFill="background1" w:themeFillShade="D9"/>
            <w:vAlign w:val="center"/>
          </w:tcPr>
          <w:p w14:paraId="1F7F6D40" w14:textId="77777777" w:rsidR="00B755E0" w:rsidRPr="00EC501B" w:rsidRDefault="00B755E0" w:rsidP="00126B27">
            <w:pPr>
              <w:rPr>
                <w:sz w:val="20"/>
                <w:szCs w:val="20"/>
              </w:rPr>
            </w:pPr>
            <w:r w:rsidRPr="00EC501B">
              <w:rPr>
                <w:sz w:val="20"/>
                <w:szCs w:val="20"/>
              </w:rPr>
              <w:t>1.</w:t>
            </w:r>
            <w:r>
              <w:rPr>
                <w:sz w:val="20"/>
                <w:szCs w:val="20"/>
              </w:rPr>
              <w:t xml:space="preserve"> </w:t>
            </w:r>
            <w:r w:rsidRPr="00EC501B">
              <w:rPr>
                <w:sz w:val="20"/>
                <w:szCs w:val="20"/>
              </w:rPr>
              <w:t>Local</w:t>
            </w:r>
            <w:r>
              <w:rPr>
                <w:sz w:val="20"/>
                <w:szCs w:val="20"/>
              </w:rPr>
              <w:t xml:space="preserve"> </w:t>
            </w:r>
            <w:r w:rsidRPr="00EC501B">
              <w:rPr>
                <w:sz w:val="20"/>
                <w:szCs w:val="20"/>
              </w:rPr>
              <w:t>attributes</w:t>
            </w:r>
          </w:p>
        </w:tc>
        <w:tc>
          <w:tcPr>
            <w:tcW w:w="736" w:type="dxa"/>
            <w:vAlign w:val="center"/>
          </w:tcPr>
          <w:p w14:paraId="768EFC73" w14:textId="77777777" w:rsidR="00B755E0" w:rsidRPr="004F5306" w:rsidRDefault="00B755E0" w:rsidP="00126B27">
            <w:pPr>
              <w:rPr>
                <w:b/>
                <w:sz w:val="20"/>
                <w:szCs w:val="20"/>
              </w:rPr>
            </w:pPr>
            <w:r w:rsidRPr="004F5306">
              <w:rPr>
                <w:b/>
                <w:sz w:val="20"/>
                <w:szCs w:val="20"/>
              </w:rPr>
              <w:t>.739</w:t>
            </w:r>
          </w:p>
        </w:tc>
        <w:tc>
          <w:tcPr>
            <w:tcW w:w="736" w:type="dxa"/>
            <w:vAlign w:val="center"/>
          </w:tcPr>
          <w:p w14:paraId="6677BD90" w14:textId="77777777" w:rsidR="00B755E0" w:rsidRPr="00EC501B" w:rsidRDefault="00B755E0" w:rsidP="00126B27">
            <w:pPr>
              <w:rPr>
                <w:sz w:val="20"/>
                <w:szCs w:val="20"/>
              </w:rPr>
            </w:pPr>
          </w:p>
        </w:tc>
        <w:tc>
          <w:tcPr>
            <w:tcW w:w="736" w:type="dxa"/>
            <w:vAlign w:val="center"/>
          </w:tcPr>
          <w:p w14:paraId="1AB02BD6" w14:textId="77777777" w:rsidR="00B755E0" w:rsidRPr="00EC501B" w:rsidRDefault="00B755E0" w:rsidP="00126B27">
            <w:pPr>
              <w:rPr>
                <w:sz w:val="20"/>
                <w:szCs w:val="20"/>
              </w:rPr>
            </w:pPr>
          </w:p>
        </w:tc>
        <w:tc>
          <w:tcPr>
            <w:tcW w:w="736" w:type="dxa"/>
            <w:vAlign w:val="center"/>
          </w:tcPr>
          <w:p w14:paraId="738E6125" w14:textId="77777777" w:rsidR="00B755E0" w:rsidRPr="00EC501B" w:rsidRDefault="00B755E0" w:rsidP="00126B27">
            <w:pPr>
              <w:rPr>
                <w:sz w:val="20"/>
                <w:szCs w:val="20"/>
              </w:rPr>
            </w:pPr>
          </w:p>
        </w:tc>
        <w:tc>
          <w:tcPr>
            <w:tcW w:w="736" w:type="dxa"/>
            <w:vAlign w:val="center"/>
          </w:tcPr>
          <w:p w14:paraId="3831AF52" w14:textId="77777777" w:rsidR="00B755E0" w:rsidRPr="00EC501B" w:rsidRDefault="00B755E0" w:rsidP="00126B27">
            <w:pPr>
              <w:rPr>
                <w:sz w:val="20"/>
                <w:szCs w:val="20"/>
              </w:rPr>
            </w:pPr>
          </w:p>
        </w:tc>
        <w:tc>
          <w:tcPr>
            <w:tcW w:w="736" w:type="dxa"/>
            <w:vAlign w:val="center"/>
          </w:tcPr>
          <w:p w14:paraId="651F9F66" w14:textId="77777777" w:rsidR="00B755E0" w:rsidRPr="00EC501B" w:rsidRDefault="00B755E0" w:rsidP="00126B27">
            <w:pPr>
              <w:rPr>
                <w:sz w:val="20"/>
                <w:szCs w:val="20"/>
              </w:rPr>
            </w:pPr>
          </w:p>
        </w:tc>
        <w:tc>
          <w:tcPr>
            <w:tcW w:w="736" w:type="dxa"/>
            <w:vAlign w:val="center"/>
          </w:tcPr>
          <w:p w14:paraId="0932F841" w14:textId="77777777" w:rsidR="00B755E0" w:rsidRPr="00EC501B" w:rsidRDefault="00B755E0" w:rsidP="00126B27">
            <w:pPr>
              <w:rPr>
                <w:sz w:val="20"/>
                <w:szCs w:val="20"/>
              </w:rPr>
            </w:pPr>
          </w:p>
        </w:tc>
        <w:tc>
          <w:tcPr>
            <w:tcW w:w="736" w:type="dxa"/>
            <w:vAlign w:val="center"/>
          </w:tcPr>
          <w:p w14:paraId="036A942F" w14:textId="77777777" w:rsidR="00B755E0" w:rsidRPr="00EC501B" w:rsidRDefault="00B755E0" w:rsidP="00126B27">
            <w:pPr>
              <w:rPr>
                <w:sz w:val="20"/>
                <w:szCs w:val="20"/>
              </w:rPr>
            </w:pPr>
          </w:p>
        </w:tc>
        <w:tc>
          <w:tcPr>
            <w:tcW w:w="736" w:type="dxa"/>
            <w:vAlign w:val="center"/>
          </w:tcPr>
          <w:p w14:paraId="2AC375E4" w14:textId="77777777" w:rsidR="00B755E0" w:rsidRPr="00EC501B" w:rsidRDefault="00B755E0" w:rsidP="00126B27">
            <w:pPr>
              <w:rPr>
                <w:sz w:val="20"/>
                <w:szCs w:val="20"/>
              </w:rPr>
            </w:pPr>
          </w:p>
        </w:tc>
      </w:tr>
      <w:tr w:rsidR="00B755E0" w14:paraId="005DB9E3" w14:textId="77777777" w:rsidTr="00126B27">
        <w:trPr>
          <w:trHeight w:val="460"/>
        </w:trPr>
        <w:tc>
          <w:tcPr>
            <w:tcW w:w="2006" w:type="dxa"/>
            <w:shd w:val="clear" w:color="auto" w:fill="D9D9D9" w:themeFill="background1" w:themeFillShade="D9"/>
            <w:vAlign w:val="center"/>
          </w:tcPr>
          <w:p w14:paraId="1C6F3F10" w14:textId="77777777" w:rsidR="00B755E0" w:rsidRPr="00EC501B" w:rsidRDefault="00B755E0" w:rsidP="00126B27">
            <w:pPr>
              <w:rPr>
                <w:sz w:val="20"/>
                <w:szCs w:val="20"/>
              </w:rPr>
            </w:pPr>
            <w:r w:rsidRPr="00EC501B">
              <w:rPr>
                <w:sz w:val="20"/>
                <w:szCs w:val="20"/>
              </w:rPr>
              <w:t>2.</w:t>
            </w:r>
            <w:r>
              <w:rPr>
                <w:sz w:val="20"/>
                <w:szCs w:val="20"/>
              </w:rPr>
              <w:t xml:space="preserve"> </w:t>
            </w:r>
            <w:r w:rsidRPr="00EC501B">
              <w:rPr>
                <w:sz w:val="20"/>
                <w:szCs w:val="20"/>
              </w:rPr>
              <w:t>Personal</w:t>
            </w:r>
            <w:r>
              <w:rPr>
                <w:sz w:val="20"/>
                <w:szCs w:val="20"/>
              </w:rPr>
              <w:t xml:space="preserve"> </w:t>
            </w:r>
            <w:r w:rsidRPr="00EC501B">
              <w:rPr>
                <w:sz w:val="20"/>
                <w:szCs w:val="20"/>
              </w:rPr>
              <w:t>attributes</w:t>
            </w:r>
          </w:p>
        </w:tc>
        <w:tc>
          <w:tcPr>
            <w:tcW w:w="736" w:type="dxa"/>
            <w:vAlign w:val="center"/>
          </w:tcPr>
          <w:p w14:paraId="72D2FE15" w14:textId="77777777" w:rsidR="00B755E0" w:rsidRPr="00EC501B" w:rsidRDefault="00B755E0" w:rsidP="00126B27">
            <w:pPr>
              <w:rPr>
                <w:sz w:val="20"/>
                <w:szCs w:val="20"/>
              </w:rPr>
            </w:pPr>
            <w:r>
              <w:rPr>
                <w:sz w:val="20"/>
                <w:szCs w:val="20"/>
              </w:rPr>
              <w:t>.008</w:t>
            </w:r>
          </w:p>
        </w:tc>
        <w:tc>
          <w:tcPr>
            <w:tcW w:w="736" w:type="dxa"/>
            <w:vAlign w:val="center"/>
          </w:tcPr>
          <w:p w14:paraId="236A7174" w14:textId="77777777" w:rsidR="00B755E0" w:rsidRPr="004F5306" w:rsidRDefault="00B755E0" w:rsidP="00126B27">
            <w:pPr>
              <w:rPr>
                <w:b/>
                <w:sz w:val="20"/>
                <w:szCs w:val="20"/>
              </w:rPr>
            </w:pPr>
            <w:r w:rsidRPr="004F5306">
              <w:rPr>
                <w:b/>
                <w:sz w:val="20"/>
                <w:szCs w:val="20"/>
              </w:rPr>
              <w:t>.841</w:t>
            </w:r>
          </w:p>
        </w:tc>
        <w:tc>
          <w:tcPr>
            <w:tcW w:w="736" w:type="dxa"/>
            <w:vAlign w:val="center"/>
          </w:tcPr>
          <w:p w14:paraId="458F3280" w14:textId="77777777" w:rsidR="00B755E0" w:rsidRPr="00EC501B" w:rsidRDefault="00B755E0" w:rsidP="00126B27">
            <w:pPr>
              <w:rPr>
                <w:sz w:val="20"/>
                <w:szCs w:val="20"/>
              </w:rPr>
            </w:pPr>
          </w:p>
        </w:tc>
        <w:tc>
          <w:tcPr>
            <w:tcW w:w="736" w:type="dxa"/>
            <w:vAlign w:val="center"/>
          </w:tcPr>
          <w:p w14:paraId="21913DA8" w14:textId="77777777" w:rsidR="00B755E0" w:rsidRPr="00EC501B" w:rsidRDefault="00B755E0" w:rsidP="00126B27">
            <w:pPr>
              <w:rPr>
                <w:sz w:val="20"/>
                <w:szCs w:val="20"/>
              </w:rPr>
            </w:pPr>
          </w:p>
        </w:tc>
        <w:tc>
          <w:tcPr>
            <w:tcW w:w="736" w:type="dxa"/>
            <w:vAlign w:val="center"/>
          </w:tcPr>
          <w:p w14:paraId="5BF711BF" w14:textId="77777777" w:rsidR="00B755E0" w:rsidRPr="00EC501B" w:rsidRDefault="00B755E0" w:rsidP="00126B27">
            <w:pPr>
              <w:rPr>
                <w:sz w:val="20"/>
                <w:szCs w:val="20"/>
              </w:rPr>
            </w:pPr>
          </w:p>
        </w:tc>
        <w:tc>
          <w:tcPr>
            <w:tcW w:w="736" w:type="dxa"/>
            <w:vAlign w:val="center"/>
          </w:tcPr>
          <w:p w14:paraId="3070C3AD" w14:textId="77777777" w:rsidR="00B755E0" w:rsidRPr="00EC501B" w:rsidRDefault="00B755E0" w:rsidP="00126B27">
            <w:pPr>
              <w:rPr>
                <w:sz w:val="20"/>
                <w:szCs w:val="20"/>
              </w:rPr>
            </w:pPr>
          </w:p>
        </w:tc>
        <w:tc>
          <w:tcPr>
            <w:tcW w:w="736" w:type="dxa"/>
            <w:vAlign w:val="center"/>
          </w:tcPr>
          <w:p w14:paraId="710F7DEA" w14:textId="77777777" w:rsidR="00B755E0" w:rsidRPr="00EC501B" w:rsidRDefault="00B755E0" w:rsidP="00126B27">
            <w:pPr>
              <w:rPr>
                <w:sz w:val="20"/>
                <w:szCs w:val="20"/>
              </w:rPr>
            </w:pPr>
          </w:p>
        </w:tc>
        <w:tc>
          <w:tcPr>
            <w:tcW w:w="736" w:type="dxa"/>
            <w:vAlign w:val="center"/>
          </w:tcPr>
          <w:p w14:paraId="7A5E7171" w14:textId="77777777" w:rsidR="00B755E0" w:rsidRPr="00EC501B" w:rsidRDefault="00B755E0" w:rsidP="00126B27">
            <w:pPr>
              <w:rPr>
                <w:sz w:val="20"/>
                <w:szCs w:val="20"/>
              </w:rPr>
            </w:pPr>
          </w:p>
        </w:tc>
        <w:tc>
          <w:tcPr>
            <w:tcW w:w="736" w:type="dxa"/>
            <w:vAlign w:val="center"/>
          </w:tcPr>
          <w:p w14:paraId="1432EA93" w14:textId="77777777" w:rsidR="00B755E0" w:rsidRPr="00EC501B" w:rsidRDefault="00B755E0" w:rsidP="00126B27">
            <w:pPr>
              <w:rPr>
                <w:sz w:val="20"/>
                <w:szCs w:val="20"/>
              </w:rPr>
            </w:pPr>
          </w:p>
        </w:tc>
      </w:tr>
      <w:tr w:rsidR="00B755E0" w14:paraId="3C9970A3" w14:textId="77777777" w:rsidTr="00126B27">
        <w:trPr>
          <w:trHeight w:val="460"/>
        </w:trPr>
        <w:tc>
          <w:tcPr>
            <w:tcW w:w="2006" w:type="dxa"/>
            <w:shd w:val="clear" w:color="auto" w:fill="D9D9D9" w:themeFill="background1" w:themeFillShade="D9"/>
            <w:vAlign w:val="center"/>
          </w:tcPr>
          <w:p w14:paraId="26B0DA96" w14:textId="77777777" w:rsidR="00B755E0" w:rsidRDefault="00B755E0" w:rsidP="00126B27">
            <w:pPr>
              <w:rPr>
                <w:sz w:val="20"/>
                <w:szCs w:val="20"/>
              </w:rPr>
            </w:pPr>
            <w:r w:rsidRPr="00EC501B">
              <w:rPr>
                <w:sz w:val="20"/>
                <w:szCs w:val="20"/>
              </w:rPr>
              <w:t>3.</w:t>
            </w:r>
            <w:r>
              <w:rPr>
                <w:sz w:val="20"/>
                <w:szCs w:val="20"/>
              </w:rPr>
              <w:t xml:space="preserve"> </w:t>
            </w:r>
            <w:r w:rsidRPr="00EC501B">
              <w:rPr>
                <w:sz w:val="20"/>
                <w:szCs w:val="20"/>
              </w:rPr>
              <w:t>Operative</w:t>
            </w:r>
            <w:r>
              <w:rPr>
                <w:sz w:val="20"/>
                <w:szCs w:val="20"/>
              </w:rPr>
              <w:t xml:space="preserve">  </w:t>
            </w:r>
          </w:p>
          <w:p w14:paraId="69BE6AE8" w14:textId="77777777" w:rsidR="00B755E0" w:rsidRPr="00EC501B" w:rsidRDefault="00B755E0" w:rsidP="00126B27">
            <w:pPr>
              <w:rPr>
                <w:sz w:val="20"/>
                <w:szCs w:val="20"/>
              </w:rPr>
            </w:pPr>
            <w:r>
              <w:rPr>
                <w:sz w:val="20"/>
                <w:szCs w:val="20"/>
              </w:rPr>
              <w:t xml:space="preserve">    </w:t>
            </w:r>
            <w:r w:rsidRPr="00EC501B">
              <w:rPr>
                <w:sz w:val="20"/>
                <w:szCs w:val="20"/>
              </w:rPr>
              <w:t>consequences</w:t>
            </w:r>
          </w:p>
        </w:tc>
        <w:tc>
          <w:tcPr>
            <w:tcW w:w="736" w:type="dxa"/>
            <w:vAlign w:val="center"/>
          </w:tcPr>
          <w:p w14:paraId="49183A45" w14:textId="77777777" w:rsidR="00B755E0" w:rsidRPr="00EC501B" w:rsidRDefault="00B755E0" w:rsidP="00126B27">
            <w:pPr>
              <w:rPr>
                <w:sz w:val="20"/>
                <w:szCs w:val="20"/>
              </w:rPr>
            </w:pPr>
            <w:r>
              <w:rPr>
                <w:sz w:val="20"/>
                <w:szCs w:val="20"/>
              </w:rPr>
              <w:t>.189</w:t>
            </w:r>
          </w:p>
        </w:tc>
        <w:tc>
          <w:tcPr>
            <w:tcW w:w="736" w:type="dxa"/>
            <w:vAlign w:val="center"/>
          </w:tcPr>
          <w:p w14:paraId="418049CD" w14:textId="77777777" w:rsidR="00B755E0" w:rsidRPr="00EC501B" w:rsidRDefault="00B755E0" w:rsidP="00126B27">
            <w:pPr>
              <w:rPr>
                <w:sz w:val="20"/>
                <w:szCs w:val="20"/>
              </w:rPr>
            </w:pPr>
            <w:r>
              <w:rPr>
                <w:sz w:val="20"/>
                <w:szCs w:val="20"/>
              </w:rPr>
              <w:t>.154</w:t>
            </w:r>
          </w:p>
        </w:tc>
        <w:tc>
          <w:tcPr>
            <w:tcW w:w="736" w:type="dxa"/>
            <w:vAlign w:val="center"/>
          </w:tcPr>
          <w:p w14:paraId="719C040D" w14:textId="77777777" w:rsidR="00B755E0" w:rsidRPr="004F5306" w:rsidRDefault="00B755E0" w:rsidP="00126B27">
            <w:pPr>
              <w:rPr>
                <w:b/>
                <w:sz w:val="20"/>
                <w:szCs w:val="20"/>
              </w:rPr>
            </w:pPr>
            <w:r w:rsidRPr="004F5306">
              <w:rPr>
                <w:b/>
                <w:sz w:val="20"/>
                <w:szCs w:val="20"/>
              </w:rPr>
              <w:t>.790</w:t>
            </w:r>
          </w:p>
        </w:tc>
        <w:tc>
          <w:tcPr>
            <w:tcW w:w="736" w:type="dxa"/>
            <w:vAlign w:val="center"/>
          </w:tcPr>
          <w:p w14:paraId="09546AFA" w14:textId="77777777" w:rsidR="00B755E0" w:rsidRPr="00EC501B" w:rsidRDefault="00B755E0" w:rsidP="00126B27">
            <w:pPr>
              <w:rPr>
                <w:sz w:val="20"/>
                <w:szCs w:val="20"/>
              </w:rPr>
            </w:pPr>
          </w:p>
        </w:tc>
        <w:tc>
          <w:tcPr>
            <w:tcW w:w="736" w:type="dxa"/>
            <w:vAlign w:val="center"/>
          </w:tcPr>
          <w:p w14:paraId="06989CDD" w14:textId="77777777" w:rsidR="00B755E0" w:rsidRPr="00EC501B" w:rsidRDefault="00B755E0" w:rsidP="00126B27">
            <w:pPr>
              <w:rPr>
                <w:sz w:val="20"/>
                <w:szCs w:val="20"/>
              </w:rPr>
            </w:pPr>
          </w:p>
        </w:tc>
        <w:tc>
          <w:tcPr>
            <w:tcW w:w="736" w:type="dxa"/>
            <w:vAlign w:val="center"/>
          </w:tcPr>
          <w:p w14:paraId="27C68BED" w14:textId="77777777" w:rsidR="00B755E0" w:rsidRPr="00EC501B" w:rsidRDefault="00B755E0" w:rsidP="00126B27">
            <w:pPr>
              <w:rPr>
                <w:sz w:val="20"/>
                <w:szCs w:val="20"/>
              </w:rPr>
            </w:pPr>
          </w:p>
        </w:tc>
        <w:tc>
          <w:tcPr>
            <w:tcW w:w="736" w:type="dxa"/>
            <w:vAlign w:val="center"/>
          </w:tcPr>
          <w:p w14:paraId="06F2BB13" w14:textId="77777777" w:rsidR="00B755E0" w:rsidRPr="00EC501B" w:rsidRDefault="00B755E0" w:rsidP="00126B27">
            <w:pPr>
              <w:rPr>
                <w:sz w:val="20"/>
                <w:szCs w:val="20"/>
              </w:rPr>
            </w:pPr>
          </w:p>
        </w:tc>
        <w:tc>
          <w:tcPr>
            <w:tcW w:w="736" w:type="dxa"/>
            <w:vAlign w:val="center"/>
          </w:tcPr>
          <w:p w14:paraId="28FF6F51" w14:textId="77777777" w:rsidR="00B755E0" w:rsidRPr="00EC501B" w:rsidRDefault="00B755E0" w:rsidP="00126B27">
            <w:pPr>
              <w:rPr>
                <w:sz w:val="20"/>
                <w:szCs w:val="20"/>
              </w:rPr>
            </w:pPr>
          </w:p>
        </w:tc>
        <w:tc>
          <w:tcPr>
            <w:tcW w:w="736" w:type="dxa"/>
            <w:vAlign w:val="center"/>
          </w:tcPr>
          <w:p w14:paraId="6A5E3EBB" w14:textId="77777777" w:rsidR="00B755E0" w:rsidRPr="00EC501B" w:rsidRDefault="00B755E0" w:rsidP="00126B27">
            <w:pPr>
              <w:rPr>
                <w:sz w:val="20"/>
                <w:szCs w:val="20"/>
              </w:rPr>
            </w:pPr>
          </w:p>
        </w:tc>
      </w:tr>
      <w:tr w:rsidR="00B755E0" w14:paraId="5FCAECA0" w14:textId="77777777" w:rsidTr="00126B27">
        <w:trPr>
          <w:trHeight w:val="460"/>
        </w:trPr>
        <w:tc>
          <w:tcPr>
            <w:tcW w:w="2006" w:type="dxa"/>
            <w:shd w:val="clear" w:color="auto" w:fill="D9D9D9" w:themeFill="background1" w:themeFillShade="D9"/>
            <w:vAlign w:val="center"/>
          </w:tcPr>
          <w:p w14:paraId="6582FBD9" w14:textId="77777777" w:rsidR="00B755E0" w:rsidRDefault="00B755E0" w:rsidP="00126B27">
            <w:pPr>
              <w:rPr>
                <w:sz w:val="20"/>
                <w:szCs w:val="20"/>
              </w:rPr>
            </w:pPr>
            <w:r w:rsidRPr="00EC501B">
              <w:rPr>
                <w:sz w:val="20"/>
                <w:szCs w:val="20"/>
              </w:rPr>
              <w:t>4.</w:t>
            </w:r>
            <w:r>
              <w:rPr>
                <w:sz w:val="20"/>
                <w:szCs w:val="20"/>
              </w:rPr>
              <w:t xml:space="preserve"> </w:t>
            </w:r>
            <w:r w:rsidRPr="00EC501B">
              <w:rPr>
                <w:sz w:val="20"/>
                <w:szCs w:val="20"/>
              </w:rPr>
              <w:t>Psychological</w:t>
            </w:r>
            <w:r>
              <w:rPr>
                <w:sz w:val="20"/>
                <w:szCs w:val="20"/>
              </w:rPr>
              <w:t xml:space="preserve">  </w:t>
            </w:r>
          </w:p>
          <w:p w14:paraId="6D049D7A" w14:textId="77777777" w:rsidR="00B755E0" w:rsidRPr="00EC501B" w:rsidRDefault="00B755E0" w:rsidP="00126B27">
            <w:pPr>
              <w:rPr>
                <w:sz w:val="20"/>
                <w:szCs w:val="20"/>
              </w:rPr>
            </w:pPr>
            <w:r>
              <w:rPr>
                <w:sz w:val="20"/>
                <w:szCs w:val="20"/>
              </w:rPr>
              <w:t xml:space="preserve">   </w:t>
            </w:r>
            <w:r w:rsidRPr="00EC501B">
              <w:rPr>
                <w:sz w:val="20"/>
                <w:szCs w:val="20"/>
              </w:rPr>
              <w:t>consequences</w:t>
            </w:r>
          </w:p>
        </w:tc>
        <w:tc>
          <w:tcPr>
            <w:tcW w:w="736" w:type="dxa"/>
            <w:vAlign w:val="center"/>
          </w:tcPr>
          <w:p w14:paraId="651A55DE" w14:textId="77777777" w:rsidR="00B755E0" w:rsidRPr="00EC501B" w:rsidRDefault="00B755E0" w:rsidP="00126B27">
            <w:pPr>
              <w:rPr>
                <w:sz w:val="20"/>
                <w:szCs w:val="20"/>
              </w:rPr>
            </w:pPr>
            <w:r>
              <w:rPr>
                <w:sz w:val="20"/>
                <w:szCs w:val="20"/>
              </w:rPr>
              <w:t>.385</w:t>
            </w:r>
          </w:p>
        </w:tc>
        <w:tc>
          <w:tcPr>
            <w:tcW w:w="736" w:type="dxa"/>
            <w:vAlign w:val="center"/>
          </w:tcPr>
          <w:p w14:paraId="3E5D0BED" w14:textId="77777777" w:rsidR="00B755E0" w:rsidRPr="00EC501B" w:rsidRDefault="00B755E0" w:rsidP="00126B27">
            <w:pPr>
              <w:rPr>
                <w:sz w:val="20"/>
                <w:szCs w:val="20"/>
              </w:rPr>
            </w:pPr>
            <w:r>
              <w:rPr>
                <w:sz w:val="20"/>
                <w:szCs w:val="20"/>
              </w:rPr>
              <w:t>.023</w:t>
            </w:r>
          </w:p>
        </w:tc>
        <w:tc>
          <w:tcPr>
            <w:tcW w:w="736" w:type="dxa"/>
            <w:vAlign w:val="center"/>
          </w:tcPr>
          <w:p w14:paraId="129F5A9E" w14:textId="77777777" w:rsidR="00B755E0" w:rsidRPr="00EC501B" w:rsidRDefault="00B755E0" w:rsidP="00126B27">
            <w:pPr>
              <w:rPr>
                <w:sz w:val="20"/>
                <w:szCs w:val="20"/>
              </w:rPr>
            </w:pPr>
            <w:r>
              <w:rPr>
                <w:sz w:val="20"/>
                <w:szCs w:val="20"/>
              </w:rPr>
              <w:t>.216</w:t>
            </w:r>
          </w:p>
        </w:tc>
        <w:tc>
          <w:tcPr>
            <w:tcW w:w="736" w:type="dxa"/>
            <w:vAlign w:val="center"/>
          </w:tcPr>
          <w:p w14:paraId="066418DF" w14:textId="77777777" w:rsidR="00B755E0" w:rsidRPr="004F5306" w:rsidRDefault="00B755E0" w:rsidP="00126B27">
            <w:pPr>
              <w:rPr>
                <w:b/>
                <w:sz w:val="20"/>
                <w:szCs w:val="20"/>
              </w:rPr>
            </w:pPr>
            <w:r w:rsidRPr="004F5306">
              <w:rPr>
                <w:b/>
                <w:sz w:val="20"/>
                <w:szCs w:val="20"/>
              </w:rPr>
              <w:t>.865</w:t>
            </w:r>
          </w:p>
        </w:tc>
        <w:tc>
          <w:tcPr>
            <w:tcW w:w="736" w:type="dxa"/>
            <w:vAlign w:val="center"/>
          </w:tcPr>
          <w:p w14:paraId="491AE2B3" w14:textId="77777777" w:rsidR="00B755E0" w:rsidRPr="00EC501B" w:rsidRDefault="00B755E0" w:rsidP="00126B27">
            <w:pPr>
              <w:rPr>
                <w:sz w:val="20"/>
                <w:szCs w:val="20"/>
              </w:rPr>
            </w:pPr>
          </w:p>
        </w:tc>
        <w:tc>
          <w:tcPr>
            <w:tcW w:w="736" w:type="dxa"/>
            <w:vAlign w:val="center"/>
          </w:tcPr>
          <w:p w14:paraId="2777D601" w14:textId="77777777" w:rsidR="00B755E0" w:rsidRPr="00EC501B" w:rsidRDefault="00B755E0" w:rsidP="00126B27">
            <w:pPr>
              <w:rPr>
                <w:sz w:val="20"/>
                <w:szCs w:val="20"/>
              </w:rPr>
            </w:pPr>
          </w:p>
        </w:tc>
        <w:tc>
          <w:tcPr>
            <w:tcW w:w="736" w:type="dxa"/>
            <w:vAlign w:val="center"/>
          </w:tcPr>
          <w:p w14:paraId="3B59AA32" w14:textId="77777777" w:rsidR="00B755E0" w:rsidRPr="00EC501B" w:rsidRDefault="00B755E0" w:rsidP="00126B27">
            <w:pPr>
              <w:rPr>
                <w:sz w:val="20"/>
                <w:szCs w:val="20"/>
              </w:rPr>
            </w:pPr>
          </w:p>
        </w:tc>
        <w:tc>
          <w:tcPr>
            <w:tcW w:w="736" w:type="dxa"/>
            <w:vAlign w:val="center"/>
          </w:tcPr>
          <w:p w14:paraId="79E32517" w14:textId="77777777" w:rsidR="00B755E0" w:rsidRPr="00EC501B" w:rsidRDefault="00B755E0" w:rsidP="00126B27">
            <w:pPr>
              <w:rPr>
                <w:sz w:val="20"/>
                <w:szCs w:val="20"/>
              </w:rPr>
            </w:pPr>
          </w:p>
        </w:tc>
        <w:tc>
          <w:tcPr>
            <w:tcW w:w="736" w:type="dxa"/>
            <w:vAlign w:val="center"/>
          </w:tcPr>
          <w:p w14:paraId="1A12D6E6" w14:textId="77777777" w:rsidR="00B755E0" w:rsidRPr="00EC501B" w:rsidRDefault="00B755E0" w:rsidP="00126B27">
            <w:pPr>
              <w:rPr>
                <w:sz w:val="20"/>
                <w:szCs w:val="20"/>
              </w:rPr>
            </w:pPr>
          </w:p>
        </w:tc>
      </w:tr>
      <w:tr w:rsidR="00B755E0" w14:paraId="59AA987A" w14:textId="77777777" w:rsidTr="00126B27">
        <w:trPr>
          <w:trHeight w:val="460"/>
        </w:trPr>
        <w:tc>
          <w:tcPr>
            <w:tcW w:w="2006" w:type="dxa"/>
            <w:shd w:val="clear" w:color="auto" w:fill="D9D9D9" w:themeFill="background1" w:themeFillShade="D9"/>
            <w:vAlign w:val="center"/>
          </w:tcPr>
          <w:p w14:paraId="06E4A360" w14:textId="77777777" w:rsidR="00B755E0" w:rsidRPr="00EC501B" w:rsidRDefault="00B755E0" w:rsidP="00126B27">
            <w:pPr>
              <w:rPr>
                <w:sz w:val="20"/>
                <w:szCs w:val="20"/>
              </w:rPr>
            </w:pPr>
            <w:r w:rsidRPr="00EC501B">
              <w:rPr>
                <w:sz w:val="20"/>
                <w:szCs w:val="20"/>
              </w:rPr>
              <w:t>5. Instrumental values</w:t>
            </w:r>
          </w:p>
        </w:tc>
        <w:tc>
          <w:tcPr>
            <w:tcW w:w="736" w:type="dxa"/>
            <w:vAlign w:val="center"/>
          </w:tcPr>
          <w:p w14:paraId="0C5C46E9" w14:textId="77777777" w:rsidR="00B755E0" w:rsidRPr="00EC501B" w:rsidRDefault="00B755E0" w:rsidP="00126B27">
            <w:pPr>
              <w:rPr>
                <w:sz w:val="20"/>
                <w:szCs w:val="20"/>
              </w:rPr>
            </w:pPr>
            <w:r>
              <w:rPr>
                <w:sz w:val="20"/>
                <w:szCs w:val="20"/>
              </w:rPr>
              <w:t>.390</w:t>
            </w:r>
          </w:p>
        </w:tc>
        <w:tc>
          <w:tcPr>
            <w:tcW w:w="736" w:type="dxa"/>
            <w:vAlign w:val="center"/>
          </w:tcPr>
          <w:p w14:paraId="4B19127D" w14:textId="77777777" w:rsidR="00B755E0" w:rsidRPr="00EC501B" w:rsidRDefault="00B755E0" w:rsidP="00126B27">
            <w:pPr>
              <w:rPr>
                <w:sz w:val="20"/>
                <w:szCs w:val="20"/>
              </w:rPr>
            </w:pPr>
            <w:r>
              <w:rPr>
                <w:sz w:val="20"/>
                <w:szCs w:val="20"/>
              </w:rPr>
              <w:t>.042</w:t>
            </w:r>
          </w:p>
        </w:tc>
        <w:tc>
          <w:tcPr>
            <w:tcW w:w="736" w:type="dxa"/>
            <w:vAlign w:val="center"/>
          </w:tcPr>
          <w:p w14:paraId="1BE727F2" w14:textId="77777777" w:rsidR="00B755E0" w:rsidRPr="00EC501B" w:rsidRDefault="00B755E0" w:rsidP="00126B27">
            <w:pPr>
              <w:rPr>
                <w:sz w:val="20"/>
                <w:szCs w:val="20"/>
              </w:rPr>
            </w:pPr>
            <w:r>
              <w:rPr>
                <w:sz w:val="20"/>
                <w:szCs w:val="20"/>
              </w:rPr>
              <w:t>.202</w:t>
            </w:r>
          </w:p>
        </w:tc>
        <w:tc>
          <w:tcPr>
            <w:tcW w:w="736" w:type="dxa"/>
            <w:vAlign w:val="center"/>
          </w:tcPr>
          <w:p w14:paraId="0DF41CEC" w14:textId="77777777" w:rsidR="00B755E0" w:rsidRPr="00EC501B" w:rsidRDefault="00B755E0" w:rsidP="00126B27">
            <w:pPr>
              <w:rPr>
                <w:sz w:val="20"/>
                <w:szCs w:val="20"/>
              </w:rPr>
            </w:pPr>
            <w:r>
              <w:rPr>
                <w:sz w:val="20"/>
                <w:szCs w:val="20"/>
              </w:rPr>
              <w:t>.327</w:t>
            </w:r>
          </w:p>
        </w:tc>
        <w:tc>
          <w:tcPr>
            <w:tcW w:w="736" w:type="dxa"/>
            <w:vAlign w:val="center"/>
          </w:tcPr>
          <w:p w14:paraId="69065170" w14:textId="77777777" w:rsidR="00B755E0" w:rsidRPr="004F5306" w:rsidRDefault="00B755E0" w:rsidP="00126B27">
            <w:pPr>
              <w:rPr>
                <w:b/>
                <w:sz w:val="20"/>
                <w:szCs w:val="20"/>
              </w:rPr>
            </w:pPr>
            <w:r w:rsidRPr="004F5306">
              <w:rPr>
                <w:b/>
                <w:sz w:val="20"/>
                <w:szCs w:val="20"/>
              </w:rPr>
              <w:t>.802</w:t>
            </w:r>
          </w:p>
        </w:tc>
        <w:tc>
          <w:tcPr>
            <w:tcW w:w="736" w:type="dxa"/>
            <w:vAlign w:val="center"/>
          </w:tcPr>
          <w:p w14:paraId="326F2F5F" w14:textId="77777777" w:rsidR="00B755E0" w:rsidRPr="00EC501B" w:rsidRDefault="00B755E0" w:rsidP="00126B27">
            <w:pPr>
              <w:rPr>
                <w:sz w:val="20"/>
                <w:szCs w:val="20"/>
              </w:rPr>
            </w:pPr>
          </w:p>
        </w:tc>
        <w:tc>
          <w:tcPr>
            <w:tcW w:w="736" w:type="dxa"/>
            <w:vAlign w:val="center"/>
          </w:tcPr>
          <w:p w14:paraId="6E7928C0" w14:textId="77777777" w:rsidR="00B755E0" w:rsidRPr="00EC501B" w:rsidRDefault="00B755E0" w:rsidP="00126B27">
            <w:pPr>
              <w:rPr>
                <w:sz w:val="20"/>
                <w:szCs w:val="20"/>
              </w:rPr>
            </w:pPr>
          </w:p>
        </w:tc>
        <w:tc>
          <w:tcPr>
            <w:tcW w:w="736" w:type="dxa"/>
            <w:vAlign w:val="center"/>
          </w:tcPr>
          <w:p w14:paraId="391D3467" w14:textId="77777777" w:rsidR="00B755E0" w:rsidRPr="00EC501B" w:rsidRDefault="00B755E0" w:rsidP="00126B27">
            <w:pPr>
              <w:rPr>
                <w:sz w:val="20"/>
                <w:szCs w:val="20"/>
              </w:rPr>
            </w:pPr>
          </w:p>
        </w:tc>
        <w:tc>
          <w:tcPr>
            <w:tcW w:w="736" w:type="dxa"/>
            <w:vAlign w:val="center"/>
          </w:tcPr>
          <w:p w14:paraId="30702790" w14:textId="77777777" w:rsidR="00B755E0" w:rsidRPr="00EC501B" w:rsidRDefault="00B755E0" w:rsidP="00126B27">
            <w:pPr>
              <w:rPr>
                <w:sz w:val="20"/>
                <w:szCs w:val="20"/>
              </w:rPr>
            </w:pPr>
          </w:p>
        </w:tc>
      </w:tr>
      <w:tr w:rsidR="00B755E0" w14:paraId="181320AB" w14:textId="77777777" w:rsidTr="00126B27">
        <w:trPr>
          <w:trHeight w:val="460"/>
        </w:trPr>
        <w:tc>
          <w:tcPr>
            <w:tcW w:w="2006" w:type="dxa"/>
            <w:shd w:val="clear" w:color="auto" w:fill="D9D9D9" w:themeFill="background1" w:themeFillShade="D9"/>
            <w:vAlign w:val="center"/>
          </w:tcPr>
          <w:p w14:paraId="00A86002" w14:textId="77777777" w:rsidR="00B755E0" w:rsidRPr="00EC501B" w:rsidRDefault="00B755E0" w:rsidP="00126B27">
            <w:pPr>
              <w:rPr>
                <w:sz w:val="20"/>
                <w:szCs w:val="20"/>
              </w:rPr>
            </w:pPr>
            <w:r w:rsidRPr="00EC501B">
              <w:rPr>
                <w:sz w:val="20"/>
                <w:szCs w:val="20"/>
              </w:rPr>
              <w:t>6. Terminal values</w:t>
            </w:r>
          </w:p>
        </w:tc>
        <w:tc>
          <w:tcPr>
            <w:tcW w:w="736" w:type="dxa"/>
            <w:vAlign w:val="center"/>
          </w:tcPr>
          <w:p w14:paraId="5677DE7A" w14:textId="77777777" w:rsidR="00B755E0" w:rsidRPr="00EC501B" w:rsidRDefault="00B755E0" w:rsidP="00126B27">
            <w:pPr>
              <w:rPr>
                <w:sz w:val="20"/>
                <w:szCs w:val="20"/>
              </w:rPr>
            </w:pPr>
            <w:r>
              <w:rPr>
                <w:sz w:val="20"/>
                <w:szCs w:val="20"/>
              </w:rPr>
              <w:t>.117</w:t>
            </w:r>
          </w:p>
        </w:tc>
        <w:tc>
          <w:tcPr>
            <w:tcW w:w="736" w:type="dxa"/>
            <w:vAlign w:val="center"/>
          </w:tcPr>
          <w:p w14:paraId="4F9EDF8A" w14:textId="77777777" w:rsidR="00B755E0" w:rsidRPr="00EC501B" w:rsidRDefault="00B755E0" w:rsidP="00126B27">
            <w:pPr>
              <w:rPr>
                <w:sz w:val="20"/>
                <w:szCs w:val="20"/>
              </w:rPr>
            </w:pPr>
            <w:r>
              <w:rPr>
                <w:sz w:val="20"/>
                <w:szCs w:val="20"/>
              </w:rPr>
              <w:t>.183</w:t>
            </w:r>
          </w:p>
        </w:tc>
        <w:tc>
          <w:tcPr>
            <w:tcW w:w="736" w:type="dxa"/>
            <w:vAlign w:val="center"/>
          </w:tcPr>
          <w:p w14:paraId="1CF281AF" w14:textId="77777777" w:rsidR="00B755E0" w:rsidRPr="00EC501B" w:rsidRDefault="00B755E0" w:rsidP="00126B27">
            <w:pPr>
              <w:rPr>
                <w:sz w:val="20"/>
                <w:szCs w:val="20"/>
              </w:rPr>
            </w:pPr>
            <w:r>
              <w:rPr>
                <w:sz w:val="20"/>
                <w:szCs w:val="20"/>
              </w:rPr>
              <w:t>.192</w:t>
            </w:r>
          </w:p>
        </w:tc>
        <w:tc>
          <w:tcPr>
            <w:tcW w:w="736" w:type="dxa"/>
            <w:vAlign w:val="center"/>
          </w:tcPr>
          <w:p w14:paraId="1E65D42B" w14:textId="77777777" w:rsidR="00B755E0" w:rsidRPr="00EC501B" w:rsidRDefault="00B755E0" w:rsidP="00126B27">
            <w:pPr>
              <w:rPr>
                <w:sz w:val="20"/>
                <w:szCs w:val="20"/>
              </w:rPr>
            </w:pPr>
            <w:r>
              <w:rPr>
                <w:sz w:val="20"/>
                <w:szCs w:val="20"/>
              </w:rPr>
              <w:t>.124</w:t>
            </w:r>
          </w:p>
        </w:tc>
        <w:tc>
          <w:tcPr>
            <w:tcW w:w="736" w:type="dxa"/>
            <w:vAlign w:val="center"/>
          </w:tcPr>
          <w:p w14:paraId="438934F0" w14:textId="77777777" w:rsidR="00B755E0" w:rsidRPr="00EC501B" w:rsidRDefault="00B755E0" w:rsidP="00126B27">
            <w:pPr>
              <w:rPr>
                <w:sz w:val="20"/>
                <w:szCs w:val="20"/>
              </w:rPr>
            </w:pPr>
            <w:r>
              <w:rPr>
                <w:sz w:val="20"/>
                <w:szCs w:val="20"/>
              </w:rPr>
              <w:t>.338</w:t>
            </w:r>
          </w:p>
        </w:tc>
        <w:tc>
          <w:tcPr>
            <w:tcW w:w="736" w:type="dxa"/>
            <w:vAlign w:val="center"/>
          </w:tcPr>
          <w:p w14:paraId="01C0A153" w14:textId="77777777" w:rsidR="00B755E0" w:rsidRPr="004F5306" w:rsidRDefault="00B755E0" w:rsidP="00126B27">
            <w:pPr>
              <w:rPr>
                <w:b/>
                <w:sz w:val="20"/>
                <w:szCs w:val="20"/>
              </w:rPr>
            </w:pPr>
            <w:r w:rsidRPr="004F5306">
              <w:rPr>
                <w:b/>
                <w:sz w:val="20"/>
                <w:szCs w:val="20"/>
              </w:rPr>
              <w:t>.751</w:t>
            </w:r>
          </w:p>
        </w:tc>
        <w:tc>
          <w:tcPr>
            <w:tcW w:w="736" w:type="dxa"/>
            <w:vAlign w:val="center"/>
          </w:tcPr>
          <w:p w14:paraId="55F9A13A" w14:textId="77777777" w:rsidR="00B755E0" w:rsidRPr="00EC501B" w:rsidRDefault="00B755E0" w:rsidP="00126B27">
            <w:pPr>
              <w:rPr>
                <w:sz w:val="20"/>
                <w:szCs w:val="20"/>
              </w:rPr>
            </w:pPr>
          </w:p>
        </w:tc>
        <w:tc>
          <w:tcPr>
            <w:tcW w:w="736" w:type="dxa"/>
            <w:vAlign w:val="center"/>
          </w:tcPr>
          <w:p w14:paraId="64AB1120" w14:textId="77777777" w:rsidR="00B755E0" w:rsidRPr="00EC501B" w:rsidRDefault="00B755E0" w:rsidP="00126B27">
            <w:pPr>
              <w:rPr>
                <w:sz w:val="20"/>
                <w:szCs w:val="20"/>
              </w:rPr>
            </w:pPr>
          </w:p>
        </w:tc>
        <w:tc>
          <w:tcPr>
            <w:tcW w:w="736" w:type="dxa"/>
            <w:vAlign w:val="center"/>
          </w:tcPr>
          <w:p w14:paraId="11BCEE6A" w14:textId="77777777" w:rsidR="00B755E0" w:rsidRPr="00EC501B" w:rsidRDefault="00B755E0" w:rsidP="00126B27">
            <w:pPr>
              <w:rPr>
                <w:sz w:val="20"/>
                <w:szCs w:val="20"/>
              </w:rPr>
            </w:pPr>
          </w:p>
        </w:tc>
      </w:tr>
      <w:tr w:rsidR="00B755E0" w14:paraId="0A8CEE7F" w14:textId="77777777" w:rsidTr="00126B27">
        <w:trPr>
          <w:trHeight w:val="460"/>
        </w:trPr>
        <w:tc>
          <w:tcPr>
            <w:tcW w:w="2006" w:type="dxa"/>
            <w:shd w:val="clear" w:color="auto" w:fill="D9D9D9" w:themeFill="background1" w:themeFillShade="D9"/>
            <w:vAlign w:val="center"/>
          </w:tcPr>
          <w:p w14:paraId="30D8F087" w14:textId="77777777" w:rsidR="00B755E0" w:rsidRPr="00EC501B" w:rsidRDefault="00B755E0" w:rsidP="00126B27">
            <w:pPr>
              <w:rPr>
                <w:sz w:val="20"/>
                <w:szCs w:val="20"/>
              </w:rPr>
            </w:pPr>
            <w:r w:rsidRPr="00EC501B">
              <w:rPr>
                <w:sz w:val="20"/>
                <w:szCs w:val="20"/>
              </w:rPr>
              <w:t>7. Future intention</w:t>
            </w:r>
          </w:p>
        </w:tc>
        <w:tc>
          <w:tcPr>
            <w:tcW w:w="736" w:type="dxa"/>
            <w:vAlign w:val="center"/>
          </w:tcPr>
          <w:p w14:paraId="0D902B8F" w14:textId="77777777" w:rsidR="00B755E0" w:rsidRPr="00EC501B" w:rsidRDefault="00B755E0" w:rsidP="00126B27">
            <w:pPr>
              <w:rPr>
                <w:sz w:val="20"/>
                <w:szCs w:val="20"/>
              </w:rPr>
            </w:pPr>
            <w:r>
              <w:rPr>
                <w:sz w:val="20"/>
                <w:szCs w:val="20"/>
              </w:rPr>
              <w:t>.205</w:t>
            </w:r>
          </w:p>
        </w:tc>
        <w:tc>
          <w:tcPr>
            <w:tcW w:w="736" w:type="dxa"/>
            <w:vAlign w:val="center"/>
          </w:tcPr>
          <w:p w14:paraId="6EE3CF7C" w14:textId="77777777" w:rsidR="00B755E0" w:rsidRPr="00EC501B" w:rsidRDefault="00B755E0" w:rsidP="00126B27">
            <w:pPr>
              <w:rPr>
                <w:sz w:val="20"/>
                <w:szCs w:val="20"/>
              </w:rPr>
            </w:pPr>
            <w:r>
              <w:rPr>
                <w:sz w:val="20"/>
                <w:szCs w:val="20"/>
              </w:rPr>
              <w:t>.155</w:t>
            </w:r>
          </w:p>
        </w:tc>
        <w:tc>
          <w:tcPr>
            <w:tcW w:w="736" w:type="dxa"/>
            <w:vAlign w:val="center"/>
          </w:tcPr>
          <w:p w14:paraId="349BAD47" w14:textId="77777777" w:rsidR="00B755E0" w:rsidRPr="00EC501B" w:rsidRDefault="00B755E0" w:rsidP="00126B27">
            <w:pPr>
              <w:rPr>
                <w:sz w:val="20"/>
                <w:szCs w:val="20"/>
              </w:rPr>
            </w:pPr>
            <w:r>
              <w:rPr>
                <w:sz w:val="20"/>
                <w:szCs w:val="20"/>
              </w:rPr>
              <w:t>.042</w:t>
            </w:r>
          </w:p>
        </w:tc>
        <w:tc>
          <w:tcPr>
            <w:tcW w:w="736" w:type="dxa"/>
            <w:vAlign w:val="center"/>
          </w:tcPr>
          <w:p w14:paraId="53533F8E" w14:textId="77777777" w:rsidR="00B755E0" w:rsidRPr="00EC501B" w:rsidRDefault="00B755E0" w:rsidP="00126B27">
            <w:pPr>
              <w:rPr>
                <w:sz w:val="20"/>
                <w:szCs w:val="20"/>
              </w:rPr>
            </w:pPr>
            <w:r>
              <w:rPr>
                <w:sz w:val="20"/>
                <w:szCs w:val="20"/>
              </w:rPr>
              <w:t>.074</w:t>
            </w:r>
          </w:p>
        </w:tc>
        <w:tc>
          <w:tcPr>
            <w:tcW w:w="736" w:type="dxa"/>
            <w:vAlign w:val="center"/>
          </w:tcPr>
          <w:p w14:paraId="3BB9FE5B" w14:textId="77777777" w:rsidR="00B755E0" w:rsidRPr="00EC501B" w:rsidRDefault="00B755E0" w:rsidP="00126B27">
            <w:pPr>
              <w:rPr>
                <w:sz w:val="20"/>
                <w:szCs w:val="20"/>
              </w:rPr>
            </w:pPr>
            <w:r>
              <w:rPr>
                <w:sz w:val="20"/>
                <w:szCs w:val="20"/>
              </w:rPr>
              <w:t>.443</w:t>
            </w:r>
          </w:p>
        </w:tc>
        <w:tc>
          <w:tcPr>
            <w:tcW w:w="736" w:type="dxa"/>
            <w:vAlign w:val="center"/>
          </w:tcPr>
          <w:p w14:paraId="695FC5BE" w14:textId="77777777" w:rsidR="00B755E0" w:rsidRPr="00EC501B" w:rsidRDefault="00B755E0" w:rsidP="00126B27">
            <w:pPr>
              <w:rPr>
                <w:sz w:val="20"/>
                <w:szCs w:val="20"/>
              </w:rPr>
            </w:pPr>
            <w:r>
              <w:rPr>
                <w:sz w:val="20"/>
                <w:szCs w:val="20"/>
              </w:rPr>
              <w:t>.187</w:t>
            </w:r>
          </w:p>
        </w:tc>
        <w:tc>
          <w:tcPr>
            <w:tcW w:w="736" w:type="dxa"/>
            <w:vAlign w:val="center"/>
          </w:tcPr>
          <w:p w14:paraId="1A31FE51" w14:textId="77777777" w:rsidR="00B755E0" w:rsidRPr="004F5306" w:rsidRDefault="00B755E0" w:rsidP="00126B27">
            <w:pPr>
              <w:rPr>
                <w:b/>
                <w:sz w:val="20"/>
                <w:szCs w:val="20"/>
              </w:rPr>
            </w:pPr>
            <w:r w:rsidRPr="004F5306">
              <w:rPr>
                <w:b/>
                <w:sz w:val="20"/>
                <w:szCs w:val="20"/>
              </w:rPr>
              <w:t>.699</w:t>
            </w:r>
          </w:p>
        </w:tc>
        <w:tc>
          <w:tcPr>
            <w:tcW w:w="736" w:type="dxa"/>
            <w:vAlign w:val="center"/>
          </w:tcPr>
          <w:p w14:paraId="0AF6194F" w14:textId="77777777" w:rsidR="00B755E0" w:rsidRPr="00EC501B" w:rsidRDefault="00B755E0" w:rsidP="00126B27">
            <w:pPr>
              <w:rPr>
                <w:sz w:val="20"/>
                <w:szCs w:val="20"/>
              </w:rPr>
            </w:pPr>
          </w:p>
        </w:tc>
        <w:tc>
          <w:tcPr>
            <w:tcW w:w="736" w:type="dxa"/>
            <w:vAlign w:val="center"/>
          </w:tcPr>
          <w:p w14:paraId="1E35A1CD" w14:textId="77777777" w:rsidR="00B755E0" w:rsidRPr="00EC501B" w:rsidRDefault="00B755E0" w:rsidP="00126B27">
            <w:pPr>
              <w:rPr>
                <w:sz w:val="20"/>
                <w:szCs w:val="20"/>
              </w:rPr>
            </w:pPr>
          </w:p>
        </w:tc>
      </w:tr>
      <w:tr w:rsidR="00B755E0" w14:paraId="4DFC290C" w14:textId="77777777" w:rsidTr="00126B27">
        <w:trPr>
          <w:trHeight w:val="460"/>
        </w:trPr>
        <w:tc>
          <w:tcPr>
            <w:tcW w:w="2006" w:type="dxa"/>
            <w:shd w:val="clear" w:color="auto" w:fill="D9D9D9" w:themeFill="background1" w:themeFillShade="D9"/>
            <w:vAlign w:val="center"/>
          </w:tcPr>
          <w:p w14:paraId="5BA63A61" w14:textId="77777777" w:rsidR="00B755E0" w:rsidRPr="00EC501B" w:rsidRDefault="00B755E0" w:rsidP="00126B27">
            <w:pPr>
              <w:rPr>
                <w:sz w:val="20"/>
                <w:szCs w:val="20"/>
              </w:rPr>
            </w:pPr>
            <w:r w:rsidRPr="00EC501B">
              <w:rPr>
                <w:sz w:val="20"/>
                <w:szCs w:val="20"/>
              </w:rPr>
              <w:t>8. Referral intention</w:t>
            </w:r>
          </w:p>
        </w:tc>
        <w:tc>
          <w:tcPr>
            <w:tcW w:w="736" w:type="dxa"/>
            <w:vAlign w:val="center"/>
          </w:tcPr>
          <w:p w14:paraId="131A7694" w14:textId="77777777" w:rsidR="00B755E0" w:rsidRPr="00EC501B" w:rsidRDefault="00B755E0" w:rsidP="00126B27">
            <w:pPr>
              <w:rPr>
                <w:sz w:val="20"/>
                <w:szCs w:val="20"/>
              </w:rPr>
            </w:pPr>
            <w:r>
              <w:rPr>
                <w:sz w:val="20"/>
                <w:szCs w:val="20"/>
              </w:rPr>
              <w:t>.175</w:t>
            </w:r>
          </w:p>
        </w:tc>
        <w:tc>
          <w:tcPr>
            <w:tcW w:w="736" w:type="dxa"/>
            <w:vAlign w:val="center"/>
          </w:tcPr>
          <w:p w14:paraId="7943CF59" w14:textId="77777777" w:rsidR="00B755E0" w:rsidRPr="00EC501B" w:rsidRDefault="00B755E0" w:rsidP="00126B27">
            <w:pPr>
              <w:rPr>
                <w:sz w:val="20"/>
                <w:szCs w:val="20"/>
              </w:rPr>
            </w:pPr>
            <w:r>
              <w:rPr>
                <w:sz w:val="20"/>
                <w:szCs w:val="20"/>
              </w:rPr>
              <w:t>.300</w:t>
            </w:r>
          </w:p>
        </w:tc>
        <w:tc>
          <w:tcPr>
            <w:tcW w:w="736" w:type="dxa"/>
            <w:vAlign w:val="center"/>
          </w:tcPr>
          <w:p w14:paraId="39768364" w14:textId="77777777" w:rsidR="00B755E0" w:rsidRPr="00EC501B" w:rsidRDefault="00B755E0" w:rsidP="00126B27">
            <w:pPr>
              <w:rPr>
                <w:sz w:val="20"/>
                <w:szCs w:val="20"/>
              </w:rPr>
            </w:pPr>
            <w:r>
              <w:rPr>
                <w:sz w:val="20"/>
                <w:szCs w:val="20"/>
              </w:rPr>
              <w:t>.014</w:t>
            </w:r>
          </w:p>
        </w:tc>
        <w:tc>
          <w:tcPr>
            <w:tcW w:w="736" w:type="dxa"/>
            <w:vAlign w:val="center"/>
          </w:tcPr>
          <w:p w14:paraId="129B6920" w14:textId="77777777" w:rsidR="00B755E0" w:rsidRPr="00EC501B" w:rsidRDefault="00B755E0" w:rsidP="00126B27">
            <w:pPr>
              <w:rPr>
                <w:sz w:val="20"/>
                <w:szCs w:val="20"/>
              </w:rPr>
            </w:pPr>
            <w:r>
              <w:rPr>
                <w:sz w:val="20"/>
                <w:szCs w:val="20"/>
              </w:rPr>
              <w:t>.273</w:t>
            </w:r>
          </w:p>
        </w:tc>
        <w:tc>
          <w:tcPr>
            <w:tcW w:w="736" w:type="dxa"/>
            <w:vAlign w:val="center"/>
          </w:tcPr>
          <w:p w14:paraId="6F1CA346" w14:textId="77777777" w:rsidR="00B755E0" w:rsidRPr="00EC501B" w:rsidRDefault="00B755E0" w:rsidP="00126B27">
            <w:pPr>
              <w:rPr>
                <w:sz w:val="20"/>
                <w:szCs w:val="20"/>
              </w:rPr>
            </w:pPr>
            <w:r>
              <w:rPr>
                <w:sz w:val="20"/>
                <w:szCs w:val="20"/>
              </w:rPr>
              <w:t>.105</w:t>
            </w:r>
          </w:p>
        </w:tc>
        <w:tc>
          <w:tcPr>
            <w:tcW w:w="736" w:type="dxa"/>
            <w:vAlign w:val="center"/>
          </w:tcPr>
          <w:p w14:paraId="38B0AC8A" w14:textId="77777777" w:rsidR="00B755E0" w:rsidRPr="00EC501B" w:rsidRDefault="00B755E0" w:rsidP="00126B27">
            <w:pPr>
              <w:rPr>
                <w:sz w:val="20"/>
                <w:szCs w:val="20"/>
              </w:rPr>
            </w:pPr>
            <w:r>
              <w:rPr>
                <w:sz w:val="20"/>
                <w:szCs w:val="20"/>
              </w:rPr>
              <w:t>.209</w:t>
            </w:r>
          </w:p>
        </w:tc>
        <w:tc>
          <w:tcPr>
            <w:tcW w:w="736" w:type="dxa"/>
            <w:vAlign w:val="center"/>
          </w:tcPr>
          <w:p w14:paraId="6CD80A90" w14:textId="77777777" w:rsidR="00B755E0" w:rsidRPr="00EC501B" w:rsidRDefault="00B755E0" w:rsidP="00126B27">
            <w:pPr>
              <w:rPr>
                <w:sz w:val="20"/>
                <w:szCs w:val="20"/>
              </w:rPr>
            </w:pPr>
            <w:r>
              <w:rPr>
                <w:sz w:val="20"/>
                <w:szCs w:val="20"/>
              </w:rPr>
              <w:t>.316</w:t>
            </w:r>
          </w:p>
        </w:tc>
        <w:tc>
          <w:tcPr>
            <w:tcW w:w="736" w:type="dxa"/>
            <w:vAlign w:val="center"/>
          </w:tcPr>
          <w:p w14:paraId="371A2DC0" w14:textId="77777777" w:rsidR="00B755E0" w:rsidRPr="004F5306" w:rsidRDefault="00B755E0" w:rsidP="00126B27">
            <w:pPr>
              <w:rPr>
                <w:b/>
                <w:sz w:val="20"/>
                <w:szCs w:val="20"/>
              </w:rPr>
            </w:pPr>
            <w:r w:rsidRPr="004F5306">
              <w:rPr>
                <w:b/>
                <w:sz w:val="20"/>
                <w:szCs w:val="20"/>
              </w:rPr>
              <w:t>.710</w:t>
            </w:r>
          </w:p>
        </w:tc>
        <w:tc>
          <w:tcPr>
            <w:tcW w:w="736" w:type="dxa"/>
            <w:vAlign w:val="center"/>
          </w:tcPr>
          <w:p w14:paraId="0259E6E9" w14:textId="77777777" w:rsidR="00B755E0" w:rsidRPr="00EC501B" w:rsidRDefault="00B755E0" w:rsidP="00126B27">
            <w:pPr>
              <w:rPr>
                <w:sz w:val="20"/>
                <w:szCs w:val="20"/>
              </w:rPr>
            </w:pPr>
          </w:p>
        </w:tc>
      </w:tr>
      <w:tr w:rsidR="00B755E0" w14:paraId="68BA5824" w14:textId="77777777" w:rsidTr="00126B27">
        <w:trPr>
          <w:trHeight w:val="460"/>
        </w:trPr>
        <w:tc>
          <w:tcPr>
            <w:tcW w:w="2006" w:type="dxa"/>
            <w:shd w:val="clear" w:color="auto" w:fill="D9D9D9" w:themeFill="background1" w:themeFillShade="D9"/>
            <w:vAlign w:val="center"/>
          </w:tcPr>
          <w:p w14:paraId="5DBF983D" w14:textId="77777777" w:rsidR="00B755E0" w:rsidRPr="004F5306" w:rsidRDefault="00B755E0" w:rsidP="00126B27">
            <w:pPr>
              <w:rPr>
                <w:rFonts w:eastAsia="바탕"/>
                <w:sz w:val="20"/>
                <w:szCs w:val="20"/>
              </w:rPr>
            </w:pPr>
            <w:r w:rsidRPr="004F5306">
              <w:rPr>
                <w:sz w:val="20"/>
                <w:szCs w:val="20"/>
              </w:rPr>
              <w:t xml:space="preserve">9. </w:t>
            </w:r>
            <w:r w:rsidRPr="004F5306">
              <w:rPr>
                <w:rFonts w:eastAsia="바탕"/>
                <w:sz w:val="20"/>
                <w:szCs w:val="20"/>
              </w:rPr>
              <w:t>Mindfulness</w:t>
            </w:r>
          </w:p>
        </w:tc>
        <w:tc>
          <w:tcPr>
            <w:tcW w:w="736" w:type="dxa"/>
            <w:vAlign w:val="center"/>
          </w:tcPr>
          <w:p w14:paraId="1A4035B4" w14:textId="77777777" w:rsidR="00B755E0" w:rsidRPr="00EC501B" w:rsidRDefault="00B755E0" w:rsidP="00126B27">
            <w:pPr>
              <w:rPr>
                <w:sz w:val="20"/>
                <w:szCs w:val="20"/>
              </w:rPr>
            </w:pPr>
            <w:r>
              <w:rPr>
                <w:sz w:val="20"/>
                <w:szCs w:val="20"/>
              </w:rPr>
              <w:t>.064</w:t>
            </w:r>
          </w:p>
        </w:tc>
        <w:tc>
          <w:tcPr>
            <w:tcW w:w="736" w:type="dxa"/>
            <w:vAlign w:val="center"/>
          </w:tcPr>
          <w:p w14:paraId="2C58F031" w14:textId="77777777" w:rsidR="00B755E0" w:rsidRPr="00EC501B" w:rsidRDefault="00B755E0" w:rsidP="00126B27">
            <w:pPr>
              <w:rPr>
                <w:sz w:val="20"/>
                <w:szCs w:val="20"/>
              </w:rPr>
            </w:pPr>
            <w:r>
              <w:rPr>
                <w:sz w:val="20"/>
                <w:szCs w:val="20"/>
              </w:rPr>
              <w:t>.100</w:t>
            </w:r>
          </w:p>
        </w:tc>
        <w:tc>
          <w:tcPr>
            <w:tcW w:w="736" w:type="dxa"/>
            <w:vAlign w:val="center"/>
          </w:tcPr>
          <w:p w14:paraId="6B034B4F" w14:textId="77777777" w:rsidR="00B755E0" w:rsidRPr="00EC501B" w:rsidRDefault="00B755E0" w:rsidP="00126B27">
            <w:pPr>
              <w:rPr>
                <w:sz w:val="20"/>
                <w:szCs w:val="20"/>
              </w:rPr>
            </w:pPr>
            <w:r>
              <w:rPr>
                <w:sz w:val="20"/>
                <w:szCs w:val="20"/>
              </w:rPr>
              <w:t>.233</w:t>
            </w:r>
          </w:p>
        </w:tc>
        <w:tc>
          <w:tcPr>
            <w:tcW w:w="736" w:type="dxa"/>
            <w:vAlign w:val="center"/>
          </w:tcPr>
          <w:p w14:paraId="786D08C9" w14:textId="77777777" w:rsidR="00B755E0" w:rsidRPr="00EC501B" w:rsidRDefault="00B755E0" w:rsidP="00126B27">
            <w:pPr>
              <w:rPr>
                <w:sz w:val="20"/>
                <w:szCs w:val="20"/>
              </w:rPr>
            </w:pPr>
            <w:r>
              <w:rPr>
                <w:sz w:val="20"/>
                <w:szCs w:val="20"/>
              </w:rPr>
              <w:t>.328</w:t>
            </w:r>
          </w:p>
        </w:tc>
        <w:tc>
          <w:tcPr>
            <w:tcW w:w="736" w:type="dxa"/>
            <w:vAlign w:val="center"/>
          </w:tcPr>
          <w:p w14:paraId="09F7073A" w14:textId="77777777" w:rsidR="00B755E0" w:rsidRPr="00EC501B" w:rsidRDefault="00B755E0" w:rsidP="00126B27">
            <w:pPr>
              <w:rPr>
                <w:sz w:val="20"/>
                <w:szCs w:val="20"/>
              </w:rPr>
            </w:pPr>
            <w:r>
              <w:rPr>
                <w:sz w:val="20"/>
                <w:szCs w:val="20"/>
              </w:rPr>
              <w:t>.205</w:t>
            </w:r>
          </w:p>
        </w:tc>
        <w:tc>
          <w:tcPr>
            <w:tcW w:w="736" w:type="dxa"/>
            <w:vAlign w:val="center"/>
          </w:tcPr>
          <w:p w14:paraId="64DCE774" w14:textId="77777777" w:rsidR="00B755E0" w:rsidRPr="00EC501B" w:rsidRDefault="00B755E0" w:rsidP="00126B27">
            <w:pPr>
              <w:rPr>
                <w:sz w:val="20"/>
                <w:szCs w:val="20"/>
              </w:rPr>
            </w:pPr>
            <w:r>
              <w:rPr>
                <w:sz w:val="20"/>
                <w:szCs w:val="20"/>
              </w:rPr>
              <w:t>.177</w:t>
            </w:r>
          </w:p>
        </w:tc>
        <w:tc>
          <w:tcPr>
            <w:tcW w:w="736" w:type="dxa"/>
            <w:vAlign w:val="center"/>
          </w:tcPr>
          <w:p w14:paraId="09A82D81" w14:textId="77777777" w:rsidR="00B755E0" w:rsidRPr="00EC501B" w:rsidRDefault="00B755E0" w:rsidP="00126B27">
            <w:pPr>
              <w:rPr>
                <w:sz w:val="20"/>
                <w:szCs w:val="20"/>
              </w:rPr>
            </w:pPr>
            <w:r>
              <w:rPr>
                <w:sz w:val="20"/>
                <w:szCs w:val="20"/>
              </w:rPr>
              <w:t>.293</w:t>
            </w:r>
          </w:p>
        </w:tc>
        <w:tc>
          <w:tcPr>
            <w:tcW w:w="736" w:type="dxa"/>
            <w:vAlign w:val="center"/>
          </w:tcPr>
          <w:p w14:paraId="13E6519B" w14:textId="77777777" w:rsidR="00B755E0" w:rsidRDefault="00B755E0" w:rsidP="00126B27">
            <w:pPr>
              <w:rPr>
                <w:sz w:val="20"/>
                <w:szCs w:val="20"/>
              </w:rPr>
            </w:pPr>
            <w:r>
              <w:rPr>
                <w:sz w:val="20"/>
                <w:szCs w:val="20"/>
              </w:rPr>
              <w:t>.302</w:t>
            </w:r>
          </w:p>
        </w:tc>
        <w:tc>
          <w:tcPr>
            <w:tcW w:w="736" w:type="dxa"/>
            <w:vAlign w:val="center"/>
          </w:tcPr>
          <w:p w14:paraId="05D57371" w14:textId="77777777" w:rsidR="00B755E0" w:rsidRPr="004F5306" w:rsidRDefault="00B755E0" w:rsidP="00126B27">
            <w:pPr>
              <w:rPr>
                <w:b/>
                <w:sz w:val="20"/>
                <w:szCs w:val="20"/>
              </w:rPr>
            </w:pPr>
            <w:r w:rsidRPr="004F5306">
              <w:rPr>
                <w:b/>
                <w:sz w:val="20"/>
                <w:szCs w:val="20"/>
              </w:rPr>
              <w:t>.808</w:t>
            </w:r>
          </w:p>
        </w:tc>
      </w:tr>
    </w:tbl>
    <w:p w14:paraId="4FD44FB8" w14:textId="77777777" w:rsidR="00B755E0" w:rsidRDefault="00B755E0" w:rsidP="00B755E0">
      <w:pPr>
        <w:pStyle w:val="3"/>
        <w:spacing w:line="240" w:lineRule="auto"/>
        <w:rPr>
          <w:b w:val="0"/>
          <w:bCs/>
          <w:sz w:val="22"/>
          <w:szCs w:val="22"/>
        </w:rPr>
      </w:pPr>
      <w:bookmarkStart w:id="145" w:name="_Toc57017931"/>
      <w:bookmarkStart w:id="146" w:name="_Toc57117500"/>
      <w:bookmarkStart w:id="147" w:name="_Toc61385816"/>
      <w:r w:rsidRPr="00EC501B">
        <w:rPr>
          <w:b w:val="0"/>
          <w:bCs/>
          <w:sz w:val="22"/>
          <w:szCs w:val="22"/>
        </w:rPr>
        <w:t>Note. Diagonal entries show the average variance extracted by the construct. Off-diagonal entries represent the variance shared (squared correlation) between constructs.</w:t>
      </w:r>
      <w:bookmarkEnd w:id="145"/>
      <w:bookmarkEnd w:id="146"/>
      <w:bookmarkEnd w:id="147"/>
    </w:p>
    <w:p w14:paraId="5D89F882" w14:textId="77777777" w:rsidR="00B755E0" w:rsidRDefault="00B755E0" w:rsidP="00AB6200"/>
    <w:p w14:paraId="2AEACC2F" w14:textId="77777777" w:rsidR="00AB6200" w:rsidRPr="00AB6200" w:rsidRDefault="00AB6200" w:rsidP="00AB6200"/>
    <w:p w14:paraId="1F85454C" w14:textId="1F031C3D" w:rsidR="00AB6200" w:rsidRDefault="00AB6200" w:rsidP="00CD45CB">
      <w:pPr>
        <w:pStyle w:val="1"/>
      </w:pPr>
    </w:p>
    <w:p w14:paraId="555F1432" w14:textId="3B96994E" w:rsidR="00B755E0" w:rsidRDefault="00B755E0" w:rsidP="00B755E0"/>
    <w:p w14:paraId="1B8428B2" w14:textId="3819E299" w:rsidR="00B755E0" w:rsidRDefault="00B755E0" w:rsidP="00B755E0"/>
    <w:p w14:paraId="5416C852" w14:textId="090FC93C" w:rsidR="00B755E0" w:rsidRDefault="00B755E0" w:rsidP="00B755E0"/>
    <w:p w14:paraId="3DA7B54D" w14:textId="65E30EC8" w:rsidR="00B755E0" w:rsidRDefault="00B755E0" w:rsidP="00B755E0"/>
    <w:p w14:paraId="52BAF741" w14:textId="69AC6854" w:rsidR="00B755E0" w:rsidRDefault="00B755E0" w:rsidP="00B755E0"/>
    <w:p w14:paraId="162B580D" w14:textId="17DDB607" w:rsidR="00B755E0" w:rsidRDefault="00B755E0" w:rsidP="00B755E0"/>
    <w:p w14:paraId="2F9CF313" w14:textId="3325F326" w:rsidR="00B755E0" w:rsidRDefault="00B755E0" w:rsidP="00B755E0"/>
    <w:p w14:paraId="51EDCB13" w14:textId="2A9482AD" w:rsidR="00B755E0" w:rsidRDefault="00B755E0" w:rsidP="00B755E0"/>
    <w:p w14:paraId="1E65FA78" w14:textId="49469C58" w:rsidR="00B755E0" w:rsidRDefault="00B755E0" w:rsidP="00B755E0"/>
    <w:p w14:paraId="34E8B223" w14:textId="5E06BE35" w:rsidR="00B755E0" w:rsidRDefault="00B755E0" w:rsidP="00B755E0"/>
    <w:p w14:paraId="43BBDAC2" w14:textId="18C426B6" w:rsidR="00B755E0" w:rsidRDefault="00B755E0" w:rsidP="00B755E0"/>
    <w:p w14:paraId="380DCC9D" w14:textId="046F7B3B" w:rsidR="00B755E0" w:rsidRDefault="00B755E0" w:rsidP="00B755E0"/>
    <w:p w14:paraId="43D731E4" w14:textId="31A1DF28" w:rsidR="00B755E0" w:rsidRDefault="00B755E0" w:rsidP="00B755E0"/>
    <w:p w14:paraId="29FAC784" w14:textId="14C4DF75" w:rsidR="00B755E0" w:rsidRDefault="00B755E0" w:rsidP="00B755E0"/>
    <w:p w14:paraId="5FBD5070" w14:textId="7CC3B6B8" w:rsidR="00B755E0" w:rsidRDefault="00B755E0" w:rsidP="00B755E0"/>
    <w:p w14:paraId="7B45AF78" w14:textId="3B698DE6" w:rsidR="00B755E0" w:rsidRDefault="00B755E0" w:rsidP="00B755E0"/>
    <w:p w14:paraId="5B757B68" w14:textId="450C303A" w:rsidR="00B755E0" w:rsidRDefault="00B755E0" w:rsidP="00B755E0"/>
    <w:p w14:paraId="7FA30D0A" w14:textId="2D382F05" w:rsidR="00B755E0" w:rsidRDefault="00B755E0" w:rsidP="00B755E0"/>
    <w:p w14:paraId="5F70AC5B" w14:textId="0090FB39" w:rsidR="00B755E0" w:rsidRDefault="00B755E0" w:rsidP="00B755E0"/>
    <w:p w14:paraId="55027D37" w14:textId="5B8A9A12" w:rsidR="00B755E0" w:rsidRDefault="00B755E0" w:rsidP="00B755E0"/>
    <w:p w14:paraId="6F4589D7" w14:textId="59C5ED1F" w:rsidR="00B755E0" w:rsidRDefault="00B755E0" w:rsidP="00B755E0"/>
    <w:p w14:paraId="42A8EAC9" w14:textId="77777777" w:rsidR="00B755E0" w:rsidRDefault="00B755E0" w:rsidP="00B755E0">
      <w:pPr>
        <w:rPr>
          <w:color w:val="000000" w:themeColor="text1"/>
        </w:rPr>
      </w:pPr>
      <w:bookmarkStart w:id="148" w:name="_Toc61218253"/>
      <w:r w:rsidRPr="001F1906">
        <w:rPr>
          <w:b/>
          <w:color w:val="000000" w:themeColor="text1"/>
        </w:rPr>
        <w:lastRenderedPageBreak/>
        <w:t xml:space="preserve">Table </w:t>
      </w:r>
      <w:r>
        <w:rPr>
          <w:b/>
          <w:color w:val="000000" w:themeColor="text1"/>
        </w:rPr>
        <w:t>26</w:t>
      </w:r>
      <w:r w:rsidRPr="001F1906">
        <w:rPr>
          <w:b/>
          <w:color w:val="000000" w:themeColor="text1"/>
        </w:rPr>
        <w:t>.</w:t>
      </w:r>
      <w:r w:rsidRPr="001F1906">
        <w:rPr>
          <w:color w:val="000000" w:themeColor="text1"/>
        </w:rPr>
        <w:t xml:space="preserve"> Main-test: structural model evaluation and hypotheses testing</w:t>
      </w:r>
      <w:bookmarkEnd w:id="148"/>
    </w:p>
    <w:p w14:paraId="6543E67A" w14:textId="77777777" w:rsidR="00B755E0" w:rsidRPr="001F1906" w:rsidRDefault="00B755E0" w:rsidP="00B755E0">
      <w:pPr>
        <w:rPr>
          <w:b/>
          <w:iCs/>
          <w:color w:val="000000" w:themeColor="text1"/>
        </w:rPr>
      </w:pPr>
    </w:p>
    <w:tbl>
      <w:tblPr>
        <w:tblStyle w:val="a8"/>
        <w:tblW w:w="0" w:type="auto"/>
        <w:tblLayout w:type="fixed"/>
        <w:tblLook w:val="04A0" w:firstRow="1" w:lastRow="0" w:firstColumn="1" w:lastColumn="0" w:noHBand="0" w:noVBand="1"/>
      </w:tblPr>
      <w:tblGrid>
        <w:gridCol w:w="1255"/>
        <w:gridCol w:w="3060"/>
        <w:gridCol w:w="1350"/>
        <w:gridCol w:w="990"/>
        <w:gridCol w:w="810"/>
        <w:gridCol w:w="1165"/>
      </w:tblGrid>
      <w:tr w:rsidR="00B755E0" w14:paraId="12E6C1BE" w14:textId="77777777" w:rsidTr="00126B27">
        <w:tc>
          <w:tcPr>
            <w:tcW w:w="1255" w:type="dxa"/>
            <w:shd w:val="clear" w:color="auto" w:fill="D9D9D9" w:themeFill="background1" w:themeFillShade="D9"/>
            <w:vAlign w:val="center"/>
          </w:tcPr>
          <w:p w14:paraId="78EDBEC4" w14:textId="77777777" w:rsidR="00B755E0" w:rsidRPr="00DD56F5" w:rsidRDefault="00B755E0" w:rsidP="00126B27">
            <w:pPr>
              <w:jc w:val="center"/>
              <w:rPr>
                <w:sz w:val="22"/>
                <w:szCs w:val="22"/>
              </w:rPr>
            </w:pPr>
            <w:bookmarkStart w:id="149" w:name="_Hlk57084119"/>
            <w:r w:rsidRPr="00DD56F5">
              <w:rPr>
                <w:sz w:val="22"/>
                <w:szCs w:val="22"/>
              </w:rPr>
              <w:t>Hypothesis</w:t>
            </w:r>
          </w:p>
        </w:tc>
        <w:tc>
          <w:tcPr>
            <w:tcW w:w="3060" w:type="dxa"/>
            <w:shd w:val="clear" w:color="auto" w:fill="D9D9D9" w:themeFill="background1" w:themeFillShade="D9"/>
            <w:vAlign w:val="center"/>
          </w:tcPr>
          <w:p w14:paraId="53BC6D59" w14:textId="77777777" w:rsidR="00B755E0" w:rsidRPr="00DD56F5" w:rsidRDefault="00B755E0" w:rsidP="00126B27">
            <w:pPr>
              <w:jc w:val="center"/>
              <w:rPr>
                <w:sz w:val="22"/>
                <w:szCs w:val="22"/>
              </w:rPr>
            </w:pPr>
            <w:r>
              <w:rPr>
                <w:sz w:val="22"/>
                <w:szCs w:val="22"/>
              </w:rPr>
              <w:t>Structural path</w:t>
            </w:r>
          </w:p>
        </w:tc>
        <w:tc>
          <w:tcPr>
            <w:tcW w:w="1350" w:type="dxa"/>
            <w:shd w:val="clear" w:color="auto" w:fill="D9D9D9" w:themeFill="background1" w:themeFillShade="D9"/>
            <w:vAlign w:val="center"/>
          </w:tcPr>
          <w:p w14:paraId="7EBBCAD1" w14:textId="77777777" w:rsidR="00B755E0" w:rsidRPr="004F5306" w:rsidRDefault="00B755E0" w:rsidP="00126B27">
            <w:pPr>
              <w:jc w:val="center"/>
              <w:rPr>
                <w:sz w:val="20"/>
                <w:szCs w:val="20"/>
              </w:rPr>
            </w:pPr>
            <w:r w:rsidRPr="004F5306">
              <w:rPr>
                <w:sz w:val="20"/>
                <w:szCs w:val="20"/>
              </w:rPr>
              <w:t>Standardized regression weight</w:t>
            </w:r>
          </w:p>
        </w:tc>
        <w:tc>
          <w:tcPr>
            <w:tcW w:w="990" w:type="dxa"/>
            <w:shd w:val="clear" w:color="auto" w:fill="D9D9D9" w:themeFill="background1" w:themeFillShade="D9"/>
            <w:vAlign w:val="center"/>
          </w:tcPr>
          <w:p w14:paraId="0560ABD1" w14:textId="77777777" w:rsidR="00B755E0" w:rsidRPr="004F5306" w:rsidRDefault="00B755E0" w:rsidP="00126B27">
            <w:pPr>
              <w:jc w:val="center"/>
              <w:rPr>
                <w:sz w:val="20"/>
                <w:szCs w:val="20"/>
              </w:rPr>
            </w:pPr>
            <w:r w:rsidRPr="004F5306">
              <w:rPr>
                <w:sz w:val="20"/>
                <w:szCs w:val="20"/>
              </w:rPr>
              <w:t>Standard error</w:t>
            </w:r>
          </w:p>
        </w:tc>
        <w:tc>
          <w:tcPr>
            <w:tcW w:w="810" w:type="dxa"/>
            <w:shd w:val="clear" w:color="auto" w:fill="D9D9D9" w:themeFill="background1" w:themeFillShade="D9"/>
            <w:vAlign w:val="center"/>
          </w:tcPr>
          <w:p w14:paraId="68AC1603" w14:textId="77777777" w:rsidR="00B755E0" w:rsidRPr="004F5306" w:rsidRDefault="00B755E0" w:rsidP="00126B27">
            <w:pPr>
              <w:jc w:val="center"/>
              <w:rPr>
                <w:sz w:val="20"/>
                <w:szCs w:val="20"/>
              </w:rPr>
            </w:pPr>
            <w:r w:rsidRPr="004F5306">
              <w:rPr>
                <w:i/>
                <w:sz w:val="20"/>
                <w:szCs w:val="20"/>
              </w:rPr>
              <w:t>t</w:t>
            </w:r>
            <w:r w:rsidRPr="004F5306">
              <w:rPr>
                <w:sz w:val="20"/>
                <w:szCs w:val="20"/>
              </w:rPr>
              <w:t>-value (Sig.)</w:t>
            </w:r>
          </w:p>
        </w:tc>
        <w:tc>
          <w:tcPr>
            <w:tcW w:w="1165" w:type="dxa"/>
            <w:shd w:val="clear" w:color="auto" w:fill="D9D9D9" w:themeFill="background1" w:themeFillShade="D9"/>
            <w:vAlign w:val="center"/>
          </w:tcPr>
          <w:p w14:paraId="2CD56DEC" w14:textId="77777777" w:rsidR="00B755E0" w:rsidRPr="004F5306" w:rsidRDefault="00B755E0" w:rsidP="00126B27">
            <w:pPr>
              <w:jc w:val="center"/>
              <w:rPr>
                <w:sz w:val="20"/>
                <w:szCs w:val="20"/>
              </w:rPr>
            </w:pPr>
            <w:r w:rsidRPr="004F5306">
              <w:rPr>
                <w:sz w:val="20"/>
                <w:szCs w:val="20"/>
              </w:rPr>
              <w:t>Result</w:t>
            </w:r>
          </w:p>
        </w:tc>
      </w:tr>
      <w:tr w:rsidR="00B755E0" w14:paraId="09741CC7" w14:textId="77777777" w:rsidTr="00126B27">
        <w:tc>
          <w:tcPr>
            <w:tcW w:w="1255" w:type="dxa"/>
          </w:tcPr>
          <w:p w14:paraId="39A342AE" w14:textId="77777777" w:rsidR="00B755E0" w:rsidRPr="004F5306" w:rsidRDefault="00B755E0" w:rsidP="00126B27">
            <w:pPr>
              <w:jc w:val="center"/>
              <w:rPr>
                <w:rFonts w:ascii="바탕" w:eastAsia="바탕" w:hAnsi="바탕" w:cs="바탕"/>
                <w:sz w:val="22"/>
                <w:szCs w:val="22"/>
              </w:rPr>
            </w:pPr>
            <w:r>
              <w:rPr>
                <w:sz w:val="22"/>
                <w:szCs w:val="22"/>
              </w:rPr>
              <w:t>H1</w:t>
            </w:r>
            <w:r>
              <w:rPr>
                <w:rFonts w:hint="eastAsia"/>
                <w:sz w:val="22"/>
                <w:szCs w:val="22"/>
              </w:rPr>
              <w:t>a</w:t>
            </w:r>
          </w:p>
        </w:tc>
        <w:tc>
          <w:tcPr>
            <w:tcW w:w="3060" w:type="dxa"/>
          </w:tcPr>
          <w:p w14:paraId="4741F0F1" w14:textId="77777777" w:rsidR="00B755E0" w:rsidRPr="00DD56F5" w:rsidRDefault="00B755E0" w:rsidP="00126B27">
            <w:pPr>
              <w:rPr>
                <w:sz w:val="22"/>
                <w:szCs w:val="22"/>
              </w:rPr>
            </w:pPr>
            <w:r>
              <w:rPr>
                <w:sz w:val="22"/>
                <w:szCs w:val="22"/>
              </w:rPr>
              <w:t xml:space="preserve">Local attributes  </w:t>
            </w:r>
            <w:r w:rsidRPr="00251262">
              <w:rPr>
                <w:sz w:val="22"/>
                <w:szCs w:val="22"/>
              </w:rPr>
              <w:sym w:font="Wingdings" w:char="F0E0"/>
            </w:r>
            <w:r>
              <w:rPr>
                <w:sz w:val="22"/>
                <w:szCs w:val="22"/>
              </w:rPr>
              <w:t xml:space="preserve">  Operative consequences</w:t>
            </w:r>
          </w:p>
        </w:tc>
        <w:tc>
          <w:tcPr>
            <w:tcW w:w="1350" w:type="dxa"/>
          </w:tcPr>
          <w:p w14:paraId="47C51E53" w14:textId="77777777" w:rsidR="00B755E0" w:rsidRPr="00DD56F5" w:rsidRDefault="00B755E0" w:rsidP="00126B27">
            <w:pPr>
              <w:jc w:val="center"/>
              <w:rPr>
                <w:sz w:val="22"/>
                <w:szCs w:val="22"/>
              </w:rPr>
            </w:pPr>
            <w:r>
              <w:rPr>
                <w:sz w:val="22"/>
                <w:szCs w:val="22"/>
              </w:rPr>
              <w:t>.557</w:t>
            </w:r>
          </w:p>
        </w:tc>
        <w:tc>
          <w:tcPr>
            <w:tcW w:w="990" w:type="dxa"/>
          </w:tcPr>
          <w:p w14:paraId="702928A5" w14:textId="77777777" w:rsidR="00B755E0" w:rsidRPr="00DD56F5" w:rsidRDefault="00B755E0" w:rsidP="00126B27">
            <w:pPr>
              <w:jc w:val="center"/>
              <w:rPr>
                <w:sz w:val="22"/>
                <w:szCs w:val="22"/>
              </w:rPr>
            </w:pPr>
            <w:r>
              <w:rPr>
                <w:sz w:val="22"/>
                <w:szCs w:val="22"/>
              </w:rPr>
              <w:t>.041</w:t>
            </w:r>
          </w:p>
        </w:tc>
        <w:tc>
          <w:tcPr>
            <w:tcW w:w="810" w:type="dxa"/>
          </w:tcPr>
          <w:p w14:paraId="7609419E" w14:textId="77777777" w:rsidR="00B755E0" w:rsidRDefault="00B755E0" w:rsidP="00126B27">
            <w:pPr>
              <w:jc w:val="center"/>
              <w:rPr>
                <w:sz w:val="22"/>
                <w:szCs w:val="22"/>
              </w:rPr>
            </w:pPr>
            <w:r>
              <w:rPr>
                <w:sz w:val="22"/>
                <w:szCs w:val="22"/>
              </w:rPr>
              <w:t>12.78</w:t>
            </w:r>
          </w:p>
          <w:p w14:paraId="5C273804" w14:textId="77777777" w:rsidR="00B755E0" w:rsidRPr="00DD56F5" w:rsidRDefault="00B755E0" w:rsidP="00126B27">
            <w:pPr>
              <w:jc w:val="center"/>
              <w:rPr>
                <w:sz w:val="22"/>
                <w:szCs w:val="22"/>
              </w:rPr>
            </w:pPr>
            <w:r>
              <w:rPr>
                <w:sz w:val="22"/>
                <w:szCs w:val="22"/>
              </w:rPr>
              <w:t>***</w:t>
            </w:r>
          </w:p>
        </w:tc>
        <w:tc>
          <w:tcPr>
            <w:tcW w:w="1165" w:type="dxa"/>
          </w:tcPr>
          <w:p w14:paraId="679CE7C3" w14:textId="77777777" w:rsidR="00B755E0" w:rsidRPr="00DD56F5" w:rsidRDefault="00B755E0" w:rsidP="00126B27">
            <w:pPr>
              <w:jc w:val="center"/>
              <w:rPr>
                <w:sz w:val="22"/>
                <w:szCs w:val="22"/>
              </w:rPr>
            </w:pPr>
            <w:r>
              <w:rPr>
                <w:sz w:val="22"/>
                <w:szCs w:val="22"/>
              </w:rPr>
              <w:t>Supported</w:t>
            </w:r>
          </w:p>
        </w:tc>
      </w:tr>
      <w:tr w:rsidR="00B755E0" w14:paraId="001EA4F5" w14:textId="77777777" w:rsidTr="00126B27">
        <w:tc>
          <w:tcPr>
            <w:tcW w:w="1255" w:type="dxa"/>
          </w:tcPr>
          <w:p w14:paraId="4680B836" w14:textId="77777777" w:rsidR="00B755E0" w:rsidRDefault="00B755E0" w:rsidP="00126B27">
            <w:pPr>
              <w:jc w:val="center"/>
              <w:rPr>
                <w:sz w:val="22"/>
                <w:szCs w:val="22"/>
              </w:rPr>
            </w:pPr>
            <w:r>
              <w:rPr>
                <w:sz w:val="22"/>
                <w:szCs w:val="22"/>
              </w:rPr>
              <w:t>H1b</w:t>
            </w:r>
          </w:p>
        </w:tc>
        <w:tc>
          <w:tcPr>
            <w:tcW w:w="3060" w:type="dxa"/>
          </w:tcPr>
          <w:p w14:paraId="5327D91E" w14:textId="77777777" w:rsidR="00B755E0" w:rsidRDefault="00B755E0" w:rsidP="00126B27">
            <w:pPr>
              <w:rPr>
                <w:sz w:val="22"/>
                <w:szCs w:val="22"/>
              </w:rPr>
            </w:pPr>
            <w:r>
              <w:rPr>
                <w:sz w:val="22"/>
                <w:szCs w:val="22"/>
              </w:rPr>
              <w:t xml:space="preserve">Local attributes </w:t>
            </w:r>
            <w:r w:rsidRPr="00D61F42">
              <w:rPr>
                <w:sz w:val="22"/>
                <w:szCs w:val="22"/>
              </w:rPr>
              <w:sym w:font="Wingdings" w:char="F0E0"/>
            </w:r>
            <w:r>
              <w:rPr>
                <w:sz w:val="22"/>
                <w:szCs w:val="22"/>
              </w:rPr>
              <w:t xml:space="preserve"> Psychological consequences</w:t>
            </w:r>
          </w:p>
        </w:tc>
        <w:tc>
          <w:tcPr>
            <w:tcW w:w="1350" w:type="dxa"/>
          </w:tcPr>
          <w:p w14:paraId="3AC12426" w14:textId="77777777" w:rsidR="00B755E0" w:rsidRDefault="00B755E0" w:rsidP="00126B27">
            <w:pPr>
              <w:jc w:val="center"/>
              <w:rPr>
                <w:sz w:val="22"/>
                <w:szCs w:val="22"/>
              </w:rPr>
            </w:pPr>
            <w:r>
              <w:rPr>
                <w:sz w:val="22"/>
                <w:szCs w:val="22"/>
              </w:rPr>
              <w:t>.305</w:t>
            </w:r>
          </w:p>
        </w:tc>
        <w:tc>
          <w:tcPr>
            <w:tcW w:w="990" w:type="dxa"/>
          </w:tcPr>
          <w:p w14:paraId="1E948DE3" w14:textId="77777777" w:rsidR="00B755E0" w:rsidRDefault="00B755E0" w:rsidP="00126B27">
            <w:pPr>
              <w:jc w:val="center"/>
              <w:rPr>
                <w:sz w:val="22"/>
                <w:szCs w:val="22"/>
              </w:rPr>
            </w:pPr>
            <w:r>
              <w:rPr>
                <w:sz w:val="22"/>
                <w:szCs w:val="22"/>
              </w:rPr>
              <w:t>.075</w:t>
            </w:r>
          </w:p>
        </w:tc>
        <w:tc>
          <w:tcPr>
            <w:tcW w:w="810" w:type="dxa"/>
          </w:tcPr>
          <w:p w14:paraId="44140D43" w14:textId="77777777" w:rsidR="00B755E0" w:rsidRDefault="00B755E0" w:rsidP="00126B27">
            <w:pPr>
              <w:jc w:val="center"/>
              <w:rPr>
                <w:sz w:val="22"/>
                <w:szCs w:val="22"/>
              </w:rPr>
            </w:pPr>
            <w:r>
              <w:rPr>
                <w:sz w:val="22"/>
                <w:szCs w:val="22"/>
              </w:rPr>
              <w:t>4.122</w:t>
            </w:r>
          </w:p>
          <w:p w14:paraId="504DAE56" w14:textId="77777777" w:rsidR="00B755E0" w:rsidRDefault="00B755E0" w:rsidP="00126B27">
            <w:pPr>
              <w:jc w:val="center"/>
              <w:rPr>
                <w:sz w:val="22"/>
                <w:szCs w:val="22"/>
              </w:rPr>
            </w:pPr>
          </w:p>
        </w:tc>
        <w:tc>
          <w:tcPr>
            <w:tcW w:w="1165" w:type="dxa"/>
          </w:tcPr>
          <w:p w14:paraId="4F2601C4" w14:textId="77777777" w:rsidR="00B755E0" w:rsidRPr="004F5306" w:rsidRDefault="00B755E0" w:rsidP="00126B27">
            <w:pPr>
              <w:jc w:val="center"/>
              <w:rPr>
                <w:rFonts w:ascii="바탕" w:eastAsia="바탕" w:hAnsi="바탕" w:cs="바탕"/>
                <w:sz w:val="22"/>
                <w:szCs w:val="22"/>
              </w:rPr>
            </w:pPr>
            <w:r>
              <w:rPr>
                <w:sz w:val="22"/>
                <w:szCs w:val="22"/>
              </w:rPr>
              <w:t>Rejected</w:t>
            </w:r>
          </w:p>
        </w:tc>
      </w:tr>
      <w:tr w:rsidR="00B755E0" w14:paraId="43A08781" w14:textId="77777777" w:rsidTr="00126B27">
        <w:tc>
          <w:tcPr>
            <w:tcW w:w="1255" w:type="dxa"/>
          </w:tcPr>
          <w:p w14:paraId="32AAFBEF" w14:textId="77777777" w:rsidR="00B755E0" w:rsidRPr="00DD56F5" w:rsidRDefault="00B755E0" w:rsidP="00126B27">
            <w:pPr>
              <w:jc w:val="center"/>
              <w:rPr>
                <w:sz w:val="22"/>
                <w:szCs w:val="22"/>
              </w:rPr>
            </w:pPr>
            <w:r>
              <w:rPr>
                <w:sz w:val="22"/>
                <w:szCs w:val="22"/>
              </w:rPr>
              <w:t>H2a</w:t>
            </w:r>
          </w:p>
        </w:tc>
        <w:tc>
          <w:tcPr>
            <w:tcW w:w="3060" w:type="dxa"/>
          </w:tcPr>
          <w:p w14:paraId="648FCAC1" w14:textId="77777777" w:rsidR="00B755E0" w:rsidRPr="00DD56F5" w:rsidRDefault="00B755E0" w:rsidP="00126B27">
            <w:pPr>
              <w:rPr>
                <w:sz w:val="22"/>
                <w:szCs w:val="22"/>
              </w:rPr>
            </w:pPr>
            <w:r>
              <w:rPr>
                <w:sz w:val="22"/>
                <w:szCs w:val="22"/>
              </w:rPr>
              <w:t xml:space="preserve">Personal attributes </w:t>
            </w:r>
            <w:r w:rsidRPr="00D61F42">
              <w:rPr>
                <w:sz w:val="22"/>
                <w:szCs w:val="22"/>
              </w:rPr>
              <w:sym w:font="Wingdings" w:char="F0E0"/>
            </w:r>
            <w:r>
              <w:rPr>
                <w:sz w:val="22"/>
                <w:szCs w:val="22"/>
              </w:rPr>
              <w:t xml:space="preserve"> Operative consequences</w:t>
            </w:r>
          </w:p>
        </w:tc>
        <w:tc>
          <w:tcPr>
            <w:tcW w:w="1350" w:type="dxa"/>
          </w:tcPr>
          <w:p w14:paraId="7B62288C" w14:textId="77777777" w:rsidR="00B755E0" w:rsidRPr="00DD56F5" w:rsidRDefault="00B755E0" w:rsidP="00126B27">
            <w:pPr>
              <w:jc w:val="center"/>
              <w:rPr>
                <w:sz w:val="22"/>
                <w:szCs w:val="22"/>
              </w:rPr>
            </w:pPr>
            <w:r>
              <w:rPr>
                <w:sz w:val="22"/>
                <w:szCs w:val="22"/>
              </w:rPr>
              <w:t>.245</w:t>
            </w:r>
          </w:p>
        </w:tc>
        <w:tc>
          <w:tcPr>
            <w:tcW w:w="990" w:type="dxa"/>
          </w:tcPr>
          <w:p w14:paraId="7FBA8C46" w14:textId="77777777" w:rsidR="00B755E0" w:rsidRPr="00DD56F5" w:rsidRDefault="00B755E0" w:rsidP="00126B27">
            <w:pPr>
              <w:jc w:val="center"/>
              <w:rPr>
                <w:sz w:val="22"/>
                <w:szCs w:val="22"/>
              </w:rPr>
            </w:pPr>
            <w:r>
              <w:rPr>
                <w:sz w:val="22"/>
                <w:szCs w:val="22"/>
              </w:rPr>
              <w:t>.066</w:t>
            </w:r>
          </w:p>
        </w:tc>
        <w:tc>
          <w:tcPr>
            <w:tcW w:w="810" w:type="dxa"/>
          </w:tcPr>
          <w:p w14:paraId="32A45EBA" w14:textId="77777777" w:rsidR="00B755E0" w:rsidRPr="00DD56F5" w:rsidRDefault="00B755E0" w:rsidP="00126B27">
            <w:pPr>
              <w:jc w:val="center"/>
              <w:rPr>
                <w:sz w:val="22"/>
                <w:szCs w:val="22"/>
              </w:rPr>
            </w:pPr>
            <w:r>
              <w:rPr>
                <w:sz w:val="22"/>
                <w:szCs w:val="22"/>
              </w:rPr>
              <w:t>3.558***</w:t>
            </w:r>
          </w:p>
        </w:tc>
        <w:tc>
          <w:tcPr>
            <w:tcW w:w="1165" w:type="dxa"/>
          </w:tcPr>
          <w:p w14:paraId="66D2E4CD" w14:textId="77777777" w:rsidR="00B755E0" w:rsidRPr="00DD56F5" w:rsidRDefault="00B755E0" w:rsidP="00126B27">
            <w:pPr>
              <w:jc w:val="center"/>
              <w:rPr>
                <w:sz w:val="22"/>
                <w:szCs w:val="22"/>
              </w:rPr>
            </w:pPr>
            <w:r>
              <w:rPr>
                <w:sz w:val="22"/>
                <w:szCs w:val="22"/>
              </w:rPr>
              <w:t>Supported</w:t>
            </w:r>
          </w:p>
        </w:tc>
      </w:tr>
      <w:tr w:rsidR="00B755E0" w14:paraId="6E9B4036" w14:textId="77777777" w:rsidTr="00126B27">
        <w:tc>
          <w:tcPr>
            <w:tcW w:w="1255" w:type="dxa"/>
          </w:tcPr>
          <w:p w14:paraId="007B4372" w14:textId="77777777" w:rsidR="00B755E0" w:rsidRDefault="00B755E0" w:rsidP="00126B27">
            <w:pPr>
              <w:jc w:val="center"/>
              <w:rPr>
                <w:sz w:val="22"/>
                <w:szCs w:val="22"/>
              </w:rPr>
            </w:pPr>
            <w:r>
              <w:rPr>
                <w:sz w:val="22"/>
                <w:szCs w:val="22"/>
              </w:rPr>
              <w:t>H2b</w:t>
            </w:r>
          </w:p>
        </w:tc>
        <w:tc>
          <w:tcPr>
            <w:tcW w:w="3060" w:type="dxa"/>
          </w:tcPr>
          <w:p w14:paraId="13D72F41" w14:textId="77777777" w:rsidR="00B755E0" w:rsidRDefault="00B755E0" w:rsidP="00126B27">
            <w:pPr>
              <w:rPr>
                <w:sz w:val="22"/>
                <w:szCs w:val="22"/>
              </w:rPr>
            </w:pPr>
            <w:r>
              <w:rPr>
                <w:sz w:val="22"/>
                <w:szCs w:val="22"/>
              </w:rPr>
              <w:t xml:space="preserve">Personal attributes </w:t>
            </w:r>
            <w:r w:rsidRPr="00D61F42">
              <w:rPr>
                <w:sz w:val="22"/>
                <w:szCs w:val="22"/>
              </w:rPr>
              <w:sym w:font="Wingdings" w:char="F0E0"/>
            </w:r>
            <w:r>
              <w:rPr>
                <w:sz w:val="22"/>
                <w:szCs w:val="22"/>
              </w:rPr>
              <w:t xml:space="preserve"> Psychological consequences</w:t>
            </w:r>
          </w:p>
        </w:tc>
        <w:tc>
          <w:tcPr>
            <w:tcW w:w="1350" w:type="dxa"/>
          </w:tcPr>
          <w:p w14:paraId="413C84FD" w14:textId="77777777" w:rsidR="00B755E0" w:rsidRDefault="00B755E0" w:rsidP="00126B27">
            <w:pPr>
              <w:jc w:val="center"/>
              <w:rPr>
                <w:sz w:val="22"/>
                <w:szCs w:val="22"/>
              </w:rPr>
            </w:pPr>
            <w:r>
              <w:rPr>
                <w:sz w:val="22"/>
                <w:szCs w:val="22"/>
              </w:rPr>
              <w:t>.603</w:t>
            </w:r>
          </w:p>
        </w:tc>
        <w:tc>
          <w:tcPr>
            <w:tcW w:w="990" w:type="dxa"/>
          </w:tcPr>
          <w:p w14:paraId="49C6C1FA" w14:textId="77777777" w:rsidR="00B755E0" w:rsidRDefault="00B755E0" w:rsidP="00126B27">
            <w:pPr>
              <w:jc w:val="center"/>
              <w:rPr>
                <w:sz w:val="22"/>
                <w:szCs w:val="22"/>
              </w:rPr>
            </w:pPr>
            <w:r>
              <w:rPr>
                <w:sz w:val="22"/>
                <w:szCs w:val="22"/>
              </w:rPr>
              <w:t>.054</w:t>
            </w:r>
          </w:p>
        </w:tc>
        <w:tc>
          <w:tcPr>
            <w:tcW w:w="810" w:type="dxa"/>
          </w:tcPr>
          <w:p w14:paraId="690C70BB" w14:textId="77777777" w:rsidR="00B755E0" w:rsidRDefault="00B755E0" w:rsidP="00126B27">
            <w:pPr>
              <w:jc w:val="center"/>
              <w:rPr>
                <w:sz w:val="22"/>
                <w:szCs w:val="22"/>
              </w:rPr>
            </w:pPr>
            <w:r>
              <w:rPr>
                <w:sz w:val="22"/>
                <w:szCs w:val="22"/>
              </w:rPr>
              <w:t>8.160</w:t>
            </w:r>
          </w:p>
          <w:p w14:paraId="1D4D98C4" w14:textId="77777777" w:rsidR="00B755E0" w:rsidRDefault="00B755E0" w:rsidP="00126B27">
            <w:pPr>
              <w:jc w:val="center"/>
              <w:rPr>
                <w:sz w:val="22"/>
                <w:szCs w:val="22"/>
              </w:rPr>
            </w:pPr>
            <w:r>
              <w:rPr>
                <w:sz w:val="22"/>
                <w:szCs w:val="22"/>
              </w:rPr>
              <w:t>***</w:t>
            </w:r>
          </w:p>
        </w:tc>
        <w:tc>
          <w:tcPr>
            <w:tcW w:w="1165" w:type="dxa"/>
          </w:tcPr>
          <w:p w14:paraId="44EA6115" w14:textId="77777777" w:rsidR="00B755E0" w:rsidRDefault="00B755E0" w:rsidP="00126B27">
            <w:pPr>
              <w:jc w:val="center"/>
              <w:rPr>
                <w:sz w:val="22"/>
                <w:szCs w:val="22"/>
              </w:rPr>
            </w:pPr>
            <w:r>
              <w:rPr>
                <w:sz w:val="22"/>
                <w:szCs w:val="22"/>
              </w:rPr>
              <w:t>Supported</w:t>
            </w:r>
          </w:p>
        </w:tc>
      </w:tr>
      <w:tr w:rsidR="00B755E0" w14:paraId="7164F17A" w14:textId="77777777" w:rsidTr="00126B27">
        <w:tc>
          <w:tcPr>
            <w:tcW w:w="1255" w:type="dxa"/>
          </w:tcPr>
          <w:p w14:paraId="54FB52CC" w14:textId="77777777" w:rsidR="00B755E0" w:rsidRPr="00DD56F5" w:rsidRDefault="00B755E0" w:rsidP="00126B27">
            <w:pPr>
              <w:jc w:val="center"/>
              <w:rPr>
                <w:sz w:val="22"/>
                <w:szCs w:val="22"/>
              </w:rPr>
            </w:pPr>
            <w:r>
              <w:rPr>
                <w:sz w:val="22"/>
                <w:szCs w:val="22"/>
              </w:rPr>
              <w:t>H3</w:t>
            </w:r>
          </w:p>
        </w:tc>
        <w:tc>
          <w:tcPr>
            <w:tcW w:w="3060" w:type="dxa"/>
          </w:tcPr>
          <w:p w14:paraId="48A44DA0" w14:textId="77777777" w:rsidR="00B755E0" w:rsidRPr="00DD56F5" w:rsidRDefault="00B755E0" w:rsidP="00126B27">
            <w:pPr>
              <w:rPr>
                <w:sz w:val="22"/>
                <w:szCs w:val="22"/>
              </w:rPr>
            </w:pPr>
            <w:r>
              <w:rPr>
                <w:sz w:val="22"/>
                <w:szCs w:val="22"/>
              </w:rPr>
              <w:t xml:space="preserve">Operative consequences </w:t>
            </w:r>
            <w:r w:rsidRPr="00D61F42">
              <w:rPr>
                <w:sz w:val="22"/>
                <w:szCs w:val="22"/>
              </w:rPr>
              <w:sym w:font="Wingdings" w:char="F0E0"/>
            </w:r>
            <w:r>
              <w:rPr>
                <w:sz w:val="22"/>
                <w:szCs w:val="22"/>
              </w:rPr>
              <w:t xml:space="preserve"> Psychological consequences</w:t>
            </w:r>
          </w:p>
        </w:tc>
        <w:tc>
          <w:tcPr>
            <w:tcW w:w="1350" w:type="dxa"/>
          </w:tcPr>
          <w:p w14:paraId="6242D415" w14:textId="77777777" w:rsidR="00B755E0" w:rsidRPr="00DD56F5" w:rsidRDefault="00B755E0" w:rsidP="00126B27">
            <w:pPr>
              <w:jc w:val="center"/>
              <w:rPr>
                <w:sz w:val="22"/>
                <w:szCs w:val="22"/>
              </w:rPr>
            </w:pPr>
            <w:r>
              <w:rPr>
                <w:sz w:val="22"/>
                <w:szCs w:val="22"/>
              </w:rPr>
              <w:t>.188</w:t>
            </w:r>
          </w:p>
        </w:tc>
        <w:tc>
          <w:tcPr>
            <w:tcW w:w="990" w:type="dxa"/>
          </w:tcPr>
          <w:p w14:paraId="38CF051E" w14:textId="77777777" w:rsidR="00B755E0" w:rsidRPr="00DD56F5" w:rsidRDefault="00B755E0" w:rsidP="00126B27">
            <w:pPr>
              <w:jc w:val="center"/>
              <w:rPr>
                <w:sz w:val="22"/>
                <w:szCs w:val="22"/>
              </w:rPr>
            </w:pPr>
            <w:r>
              <w:rPr>
                <w:sz w:val="22"/>
                <w:szCs w:val="22"/>
              </w:rPr>
              <w:t>.046</w:t>
            </w:r>
          </w:p>
        </w:tc>
        <w:tc>
          <w:tcPr>
            <w:tcW w:w="810" w:type="dxa"/>
          </w:tcPr>
          <w:p w14:paraId="7904216B" w14:textId="77777777" w:rsidR="00B755E0" w:rsidRPr="00DD56F5" w:rsidRDefault="00B755E0" w:rsidP="00126B27">
            <w:pPr>
              <w:jc w:val="center"/>
              <w:rPr>
                <w:sz w:val="22"/>
                <w:szCs w:val="22"/>
              </w:rPr>
            </w:pPr>
            <w:r>
              <w:rPr>
                <w:sz w:val="22"/>
                <w:szCs w:val="22"/>
              </w:rPr>
              <w:t>4.410***</w:t>
            </w:r>
          </w:p>
        </w:tc>
        <w:tc>
          <w:tcPr>
            <w:tcW w:w="1165" w:type="dxa"/>
          </w:tcPr>
          <w:p w14:paraId="2E82F7B0" w14:textId="77777777" w:rsidR="00B755E0" w:rsidRPr="00DD56F5" w:rsidRDefault="00B755E0" w:rsidP="00126B27">
            <w:pPr>
              <w:jc w:val="center"/>
              <w:rPr>
                <w:sz w:val="22"/>
                <w:szCs w:val="22"/>
              </w:rPr>
            </w:pPr>
            <w:r>
              <w:rPr>
                <w:sz w:val="22"/>
                <w:szCs w:val="22"/>
              </w:rPr>
              <w:t>Supported</w:t>
            </w:r>
          </w:p>
        </w:tc>
      </w:tr>
      <w:tr w:rsidR="00B755E0" w14:paraId="303B8260" w14:textId="77777777" w:rsidTr="00126B27">
        <w:tc>
          <w:tcPr>
            <w:tcW w:w="1255" w:type="dxa"/>
          </w:tcPr>
          <w:p w14:paraId="4890CDA8" w14:textId="77777777" w:rsidR="00B755E0" w:rsidRPr="00DD56F5" w:rsidRDefault="00B755E0" w:rsidP="00126B27">
            <w:pPr>
              <w:jc w:val="center"/>
              <w:rPr>
                <w:sz w:val="22"/>
                <w:szCs w:val="22"/>
              </w:rPr>
            </w:pPr>
            <w:r>
              <w:rPr>
                <w:sz w:val="22"/>
                <w:szCs w:val="22"/>
              </w:rPr>
              <w:t>H4a</w:t>
            </w:r>
          </w:p>
        </w:tc>
        <w:tc>
          <w:tcPr>
            <w:tcW w:w="3060" w:type="dxa"/>
          </w:tcPr>
          <w:p w14:paraId="762E7514" w14:textId="77777777" w:rsidR="00B755E0" w:rsidRPr="00DD56F5" w:rsidRDefault="00B755E0" w:rsidP="00126B27">
            <w:pPr>
              <w:rPr>
                <w:sz w:val="22"/>
                <w:szCs w:val="22"/>
              </w:rPr>
            </w:pPr>
            <w:r>
              <w:rPr>
                <w:sz w:val="22"/>
                <w:szCs w:val="22"/>
              </w:rPr>
              <w:t xml:space="preserve">Operative consequences </w:t>
            </w:r>
            <w:r w:rsidRPr="00D61F42">
              <w:rPr>
                <w:sz w:val="22"/>
                <w:szCs w:val="22"/>
              </w:rPr>
              <w:sym w:font="Wingdings" w:char="F0E0"/>
            </w:r>
            <w:r>
              <w:rPr>
                <w:sz w:val="22"/>
                <w:szCs w:val="22"/>
              </w:rPr>
              <w:t xml:space="preserve"> Instrumental values</w:t>
            </w:r>
          </w:p>
        </w:tc>
        <w:tc>
          <w:tcPr>
            <w:tcW w:w="1350" w:type="dxa"/>
          </w:tcPr>
          <w:p w14:paraId="6F4E724E" w14:textId="77777777" w:rsidR="00B755E0" w:rsidRPr="00DD56F5" w:rsidRDefault="00B755E0" w:rsidP="00126B27">
            <w:pPr>
              <w:jc w:val="center"/>
              <w:rPr>
                <w:sz w:val="22"/>
                <w:szCs w:val="22"/>
              </w:rPr>
            </w:pPr>
            <w:r>
              <w:rPr>
                <w:sz w:val="22"/>
                <w:szCs w:val="22"/>
              </w:rPr>
              <w:t>.430</w:t>
            </w:r>
          </w:p>
        </w:tc>
        <w:tc>
          <w:tcPr>
            <w:tcW w:w="990" w:type="dxa"/>
          </w:tcPr>
          <w:p w14:paraId="2F8405DC" w14:textId="77777777" w:rsidR="00B755E0" w:rsidRPr="00DD56F5" w:rsidRDefault="00B755E0" w:rsidP="00126B27">
            <w:pPr>
              <w:jc w:val="center"/>
              <w:rPr>
                <w:sz w:val="22"/>
                <w:szCs w:val="22"/>
              </w:rPr>
            </w:pPr>
            <w:r>
              <w:rPr>
                <w:sz w:val="22"/>
                <w:szCs w:val="22"/>
              </w:rPr>
              <w:t>.050</w:t>
            </w:r>
          </w:p>
        </w:tc>
        <w:tc>
          <w:tcPr>
            <w:tcW w:w="810" w:type="dxa"/>
          </w:tcPr>
          <w:p w14:paraId="76E19592" w14:textId="77777777" w:rsidR="00B755E0" w:rsidRPr="00DD56F5" w:rsidRDefault="00B755E0" w:rsidP="00126B27">
            <w:pPr>
              <w:jc w:val="center"/>
              <w:rPr>
                <w:sz w:val="22"/>
                <w:szCs w:val="22"/>
              </w:rPr>
            </w:pPr>
            <w:r>
              <w:rPr>
                <w:sz w:val="22"/>
                <w:szCs w:val="22"/>
              </w:rPr>
              <w:t>8.645***</w:t>
            </w:r>
          </w:p>
        </w:tc>
        <w:tc>
          <w:tcPr>
            <w:tcW w:w="1165" w:type="dxa"/>
          </w:tcPr>
          <w:p w14:paraId="4733FB46" w14:textId="77777777" w:rsidR="00B755E0" w:rsidRPr="00DD56F5" w:rsidRDefault="00B755E0" w:rsidP="00126B27">
            <w:pPr>
              <w:jc w:val="center"/>
              <w:rPr>
                <w:sz w:val="22"/>
                <w:szCs w:val="22"/>
              </w:rPr>
            </w:pPr>
            <w:r>
              <w:rPr>
                <w:sz w:val="22"/>
                <w:szCs w:val="22"/>
              </w:rPr>
              <w:t>Supported</w:t>
            </w:r>
          </w:p>
        </w:tc>
      </w:tr>
      <w:tr w:rsidR="00B755E0" w14:paraId="498F6D47" w14:textId="77777777" w:rsidTr="00126B27">
        <w:tc>
          <w:tcPr>
            <w:tcW w:w="1255" w:type="dxa"/>
          </w:tcPr>
          <w:p w14:paraId="76055D76" w14:textId="77777777" w:rsidR="00B755E0" w:rsidRDefault="00B755E0" w:rsidP="00126B27">
            <w:pPr>
              <w:jc w:val="center"/>
              <w:rPr>
                <w:sz w:val="22"/>
                <w:szCs w:val="22"/>
              </w:rPr>
            </w:pPr>
            <w:r>
              <w:rPr>
                <w:sz w:val="22"/>
                <w:szCs w:val="22"/>
              </w:rPr>
              <w:t>H4b</w:t>
            </w:r>
          </w:p>
        </w:tc>
        <w:tc>
          <w:tcPr>
            <w:tcW w:w="3060" w:type="dxa"/>
          </w:tcPr>
          <w:p w14:paraId="46DF67BC" w14:textId="77777777" w:rsidR="00B755E0" w:rsidRDefault="00B755E0" w:rsidP="00126B27">
            <w:pPr>
              <w:rPr>
                <w:sz w:val="22"/>
                <w:szCs w:val="22"/>
              </w:rPr>
            </w:pPr>
            <w:r>
              <w:rPr>
                <w:sz w:val="22"/>
                <w:szCs w:val="22"/>
              </w:rPr>
              <w:t xml:space="preserve">Operative consequences </w:t>
            </w:r>
            <w:r w:rsidRPr="00D61F42">
              <w:rPr>
                <w:sz w:val="22"/>
                <w:szCs w:val="22"/>
              </w:rPr>
              <w:sym w:font="Wingdings" w:char="F0E0"/>
            </w:r>
            <w:r>
              <w:rPr>
                <w:sz w:val="22"/>
                <w:szCs w:val="22"/>
              </w:rPr>
              <w:t xml:space="preserve"> Terminal values</w:t>
            </w:r>
          </w:p>
        </w:tc>
        <w:tc>
          <w:tcPr>
            <w:tcW w:w="1350" w:type="dxa"/>
          </w:tcPr>
          <w:p w14:paraId="039B787C" w14:textId="77777777" w:rsidR="00B755E0" w:rsidRDefault="00B755E0" w:rsidP="00126B27">
            <w:pPr>
              <w:jc w:val="center"/>
              <w:rPr>
                <w:sz w:val="22"/>
                <w:szCs w:val="22"/>
              </w:rPr>
            </w:pPr>
            <w:r>
              <w:rPr>
                <w:sz w:val="22"/>
                <w:szCs w:val="22"/>
              </w:rPr>
              <w:t>.126</w:t>
            </w:r>
          </w:p>
        </w:tc>
        <w:tc>
          <w:tcPr>
            <w:tcW w:w="990" w:type="dxa"/>
          </w:tcPr>
          <w:p w14:paraId="7E69D0B6" w14:textId="77777777" w:rsidR="00B755E0" w:rsidRDefault="00B755E0" w:rsidP="00126B27">
            <w:pPr>
              <w:jc w:val="center"/>
              <w:rPr>
                <w:sz w:val="22"/>
                <w:szCs w:val="22"/>
              </w:rPr>
            </w:pPr>
            <w:r>
              <w:rPr>
                <w:sz w:val="22"/>
                <w:szCs w:val="22"/>
              </w:rPr>
              <w:t>.018</w:t>
            </w:r>
          </w:p>
        </w:tc>
        <w:tc>
          <w:tcPr>
            <w:tcW w:w="810" w:type="dxa"/>
          </w:tcPr>
          <w:p w14:paraId="3C78C1A4" w14:textId="77777777" w:rsidR="00B755E0" w:rsidRDefault="00B755E0" w:rsidP="00126B27">
            <w:pPr>
              <w:jc w:val="center"/>
              <w:rPr>
                <w:sz w:val="22"/>
                <w:szCs w:val="22"/>
              </w:rPr>
            </w:pPr>
            <w:r>
              <w:rPr>
                <w:sz w:val="22"/>
                <w:szCs w:val="22"/>
              </w:rPr>
              <w:t>3.241</w:t>
            </w:r>
          </w:p>
          <w:p w14:paraId="7FA97D3A" w14:textId="77777777" w:rsidR="00B755E0" w:rsidRDefault="00B755E0" w:rsidP="00126B27">
            <w:pPr>
              <w:jc w:val="center"/>
              <w:rPr>
                <w:sz w:val="22"/>
                <w:szCs w:val="22"/>
              </w:rPr>
            </w:pPr>
          </w:p>
        </w:tc>
        <w:tc>
          <w:tcPr>
            <w:tcW w:w="1165" w:type="dxa"/>
          </w:tcPr>
          <w:p w14:paraId="2436134E" w14:textId="77777777" w:rsidR="00B755E0" w:rsidRDefault="00B755E0" w:rsidP="00126B27">
            <w:pPr>
              <w:jc w:val="center"/>
              <w:rPr>
                <w:sz w:val="22"/>
                <w:szCs w:val="22"/>
              </w:rPr>
            </w:pPr>
            <w:r>
              <w:rPr>
                <w:sz w:val="22"/>
                <w:szCs w:val="22"/>
              </w:rPr>
              <w:t>Rejected</w:t>
            </w:r>
          </w:p>
        </w:tc>
      </w:tr>
      <w:tr w:rsidR="00B755E0" w14:paraId="1342C832" w14:textId="77777777" w:rsidTr="00126B27">
        <w:tc>
          <w:tcPr>
            <w:tcW w:w="1255" w:type="dxa"/>
          </w:tcPr>
          <w:p w14:paraId="1E6023BF" w14:textId="77777777" w:rsidR="00B755E0" w:rsidRPr="004F5306" w:rsidRDefault="00B755E0" w:rsidP="00126B27">
            <w:pPr>
              <w:jc w:val="center"/>
              <w:rPr>
                <w:rFonts w:ascii="바탕" w:eastAsia="바탕" w:hAnsi="바탕" w:cs="바탕"/>
                <w:sz w:val="22"/>
                <w:szCs w:val="22"/>
              </w:rPr>
            </w:pPr>
            <w:r>
              <w:rPr>
                <w:sz w:val="22"/>
                <w:szCs w:val="22"/>
              </w:rPr>
              <w:t>H5a</w:t>
            </w:r>
          </w:p>
        </w:tc>
        <w:tc>
          <w:tcPr>
            <w:tcW w:w="3060" w:type="dxa"/>
          </w:tcPr>
          <w:p w14:paraId="69481FE4" w14:textId="77777777" w:rsidR="00B755E0" w:rsidRDefault="00B755E0" w:rsidP="00126B27">
            <w:pPr>
              <w:rPr>
                <w:sz w:val="22"/>
                <w:szCs w:val="22"/>
              </w:rPr>
            </w:pPr>
            <w:r>
              <w:rPr>
                <w:sz w:val="22"/>
                <w:szCs w:val="22"/>
              </w:rPr>
              <w:t xml:space="preserve">Psychological consequences </w:t>
            </w:r>
            <w:r w:rsidRPr="00D61F42">
              <w:rPr>
                <w:sz w:val="22"/>
                <w:szCs w:val="22"/>
              </w:rPr>
              <w:sym w:font="Wingdings" w:char="F0E0"/>
            </w:r>
            <w:r>
              <w:rPr>
                <w:sz w:val="22"/>
                <w:szCs w:val="22"/>
              </w:rPr>
              <w:t xml:space="preserve"> Instrumental values</w:t>
            </w:r>
          </w:p>
        </w:tc>
        <w:tc>
          <w:tcPr>
            <w:tcW w:w="1350" w:type="dxa"/>
          </w:tcPr>
          <w:p w14:paraId="0EFC4EF0" w14:textId="77777777" w:rsidR="00B755E0" w:rsidRDefault="00B755E0" w:rsidP="00126B27">
            <w:pPr>
              <w:jc w:val="center"/>
              <w:rPr>
                <w:sz w:val="22"/>
                <w:szCs w:val="22"/>
              </w:rPr>
            </w:pPr>
            <w:r>
              <w:rPr>
                <w:sz w:val="22"/>
                <w:szCs w:val="22"/>
              </w:rPr>
              <w:t>.150</w:t>
            </w:r>
          </w:p>
        </w:tc>
        <w:tc>
          <w:tcPr>
            <w:tcW w:w="990" w:type="dxa"/>
          </w:tcPr>
          <w:p w14:paraId="006D1041" w14:textId="77777777" w:rsidR="00B755E0" w:rsidRDefault="00B755E0" w:rsidP="00126B27">
            <w:pPr>
              <w:jc w:val="center"/>
              <w:rPr>
                <w:sz w:val="22"/>
                <w:szCs w:val="22"/>
              </w:rPr>
            </w:pPr>
            <w:r>
              <w:rPr>
                <w:sz w:val="22"/>
                <w:szCs w:val="22"/>
              </w:rPr>
              <w:t>.048</w:t>
            </w:r>
          </w:p>
        </w:tc>
        <w:tc>
          <w:tcPr>
            <w:tcW w:w="810" w:type="dxa"/>
          </w:tcPr>
          <w:p w14:paraId="73153087" w14:textId="77777777" w:rsidR="00B755E0" w:rsidRDefault="00B755E0" w:rsidP="00126B27">
            <w:pPr>
              <w:jc w:val="center"/>
              <w:rPr>
                <w:sz w:val="22"/>
                <w:szCs w:val="22"/>
              </w:rPr>
            </w:pPr>
            <w:r>
              <w:rPr>
                <w:sz w:val="22"/>
                <w:szCs w:val="22"/>
              </w:rPr>
              <w:t>2.006</w:t>
            </w:r>
          </w:p>
          <w:p w14:paraId="0EF39D9D" w14:textId="77777777" w:rsidR="00B755E0" w:rsidRDefault="00B755E0" w:rsidP="00126B27">
            <w:pPr>
              <w:jc w:val="center"/>
              <w:rPr>
                <w:sz w:val="22"/>
                <w:szCs w:val="22"/>
              </w:rPr>
            </w:pPr>
            <w:r>
              <w:rPr>
                <w:sz w:val="22"/>
                <w:szCs w:val="22"/>
              </w:rPr>
              <w:t>***</w:t>
            </w:r>
          </w:p>
        </w:tc>
        <w:tc>
          <w:tcPr>
            <w:tcW w:w="1165" w:type="dxa"/>
          </w:tcPr>
          <w:p w14:paraId="32F244B6" w14:textId="77777777" w:rsidR="00B755E0" w:rsidRDefault="00B755E0" w:rsidP="00126B27">
            <w:pPr>
              <w:jc w:val="center"/>
              <w:rPr>
                <w:sz w:val="22"/>
                <w:szCs w:val="22"/>
              </w:rPr>
            </w:pPr>
            <w:r>
              <w:rPr>
                <w:sz w:val="22"/>
                <w:szCs w:val="22"/>
              </w:rPr>
              <w:t>Supported</w:t>
            </w:r>
          </w:p>
        </w:tc>
      </w:tr>
      <w:tr w:rsidR="00B755E0" w14:paraId="581CDB3F" w14:textId="77777777" w:rsidTr="00126B27">
        <w:tc>
          <w:tcPr>
            <w:tcW w:w="1255" w:type="dxa"/>
          </w:tcPr>
          <w:p w14:paraId="0406E3FC" w14:textId="77777777" w:rsidR="00B755E0" w:rsidRDefault="00B755E0" w:rsidP="00126B27">
            <w:pPr>
              <w:jc w:val="center"/>
              <w:rPr>
                <w:sz w:val="22"/>
                <w:szCs w:val="22"/>
              </w:rPr>
            </w:pPr>
            <w:r>
              <w:rPr>
                <w:sz w:val="22"/>
                <w:szCs w:val="22"/>
              </w:rPr>
              <w:t>H5b</w:t>
            </w:r>
          </w:p>
        </w:tc>
        <w:tc>
          <w:tcPr>
            <w:tcW w:w="3060" w:type="dxa"/>
          </w:tcPr>
          <w:p w14:paraId="1764E868" w14:textId="77777777" w:rsidR="00B755E0" w:rsidRDefault="00B755E0" w:rsidP="00126B27">
            <w:pPr>
              <w:rPr>
                <w:sz w:val="22"/>
                <w:szCs w:val="22"/>
              </w:rPr>
            </w:pPr>
            <w:r>
              <w:rPr>
                <w:sz w:val="22"/>
                <w:szCs w:val="22"/>
              </w:rPr>
              <w:t xml:space="preserve">Psychological consequences </w:t>
            </w:r>
            <w:r w:rsidRPr="00D61F42">
              <w:rPr>
                <w:sz w:val="22"/>
                <w:szCs w:val="22"/>
              </w:rPr>
              <w:sym w:font="Wingdings" w:char="F0E0"/>
            </w:r>
            <w:r>
              <w:rPr>
                <w:sz w:val="22"/>
                <w:szCs w:val="22"/>
              </w:rPr>
              <w:t xml:space="preserve"> Terminal values</w:t>
            </w:r>
          </w:p>
        </w:tc>
        <w:tc>
          <w:tcPr>
            <w:tcW w:w="1350" w:type="dxa"/>
          </w:tcPr>
          <w:p w14:paraId="1534978E" w14:textId="77777777" w:rsidR="00B755E0" w:rsidRDefault="00B755E0" w:rsidP="00126B27">
            <w:pPr>
              <w:jc w:val="center"/>
              <w:rPr>
                <w:sz w:val="22"/>
                <w:szCs w:val="22"/>
              </w:rPr>
            </w:pPr>
            <w:r>
              <w:rPr>
                <w:sz w:val="22"/>
                <w:szCs w:val="22"/>
              </w:rPr>
              <w:t>.200</w:t>
            </w:r>
          </w:p>
        </w:tc>
        <w:tc>
          <w:tcPr>
            <w:tcW w:w="990" w:type="dxa"/>
          </w:tcPr>
          <w:p w14:paraId="1DA6D7CA" w14:textId="77777777" w:rsidR="00B755E0" w:rsidRDefault="00B755E0" w:rsidP="00126B27">
            <w:pPr>
              <w:jc w:val="center"/>
              <w:rPr>
                <w:sz w:val="22"/>
                <w:szCs w:val="22"/>
              </w:rPr>
            </w:pPr>
            <w:r>
              <w:rPr>
                <w:sz w:val="22"/>
                <w:szCs w:val="22"/>
              </w:rPr>
              <w:t>.077</w:t>
            </w:r>
          </w:p>
        </w:tc>
        <w:tc>
          <w:tcPr>
            <w:tcW w:w="810" w:type="dxa"/>
          </w:tcPr>
          <w:p w14:paraId="24B11283" w14:textId="77777777" w:rsidR="00B755E0" w:rsidRDefault="00B755E0" w:rsidP="00126B27">
            <w:pPr>
              <w:jc w:val="center"/>
              <w:rPr>
                <w:sz w:val="22"/>
                <w:szCs w:val="22"/>
              </w:rPr>
            </w:pPr>
            <w:r>
              <w:rPr>
                <w:sz w:val="22"/>
                <w:szCs w:val="22"/>
              </w:rPr>
              <w:t>3.786</w:t>
            </w:r>
          </w:p>
          <w:p w14:paraId="381FF2EC" w14:textId="77777777" w:rsidR="00B755E0" w:rsidRDefault="00B755E0" w:rsidP="00126B27">
            <w:pPr>
              <w:jc w:val="center"/>
              <w:rPr>
                <w:sz w:val="22"/>
                <w:szCs w:val="22"/>
              </w:rPr>
            </w:pPr>
            <w:r>
              <w:rPr>
                <w:sz w:val="22"/>
                <w:szCs w:val="22"/>
              </w:rPr>
              <w:t>***</w:t>
            </w:r>
          </w:p>
        </w:tc>
        <w:tc>
          <w:tcPr>
            <w:tcW w:w="1165" w:type="dxa"/>
          </w:tcPr>
          <w:p w14:paraId="3CB71E94" w14:textId="77777777" w:rsidR="00B755E0" w:rsidRDefault="00B755E0" w:rsidP="00126B27">
            <w:pPr>
              <w:jc w:val="center"/>
              <w:rPr>
                <w:sz w:val="22"/>
                <w:szCs w:val="22"/>
              </w:rPr>
            </w:pPr>
            <w:r>
              <w:rPr>
                <w:sz w:val="22"/>
                <w:szCs w:val="22"/>
              </w:rPr>
              <w:t>Supported</w:t>
            </w:r>
          </w:p>
        </w:tc>
      </w:tr>
      <w:tr w:rsidR="00B755E0" w14:paraId="4FB20E83" w14:textId="77777777" w:rsidTr="00126B27">
        <w:tc>
          <w:tcPr>
            <w:tcW w:w="1255" w:type="dxa"/>
          </w:tcPr>
          <w:p w14:paraId="6613E4AA" w14:textId="77777777" w:rsidR="00B755E0" w:rsidRDefault="00B755E0" w:rsidP="00126B27">
            <w:pPr>
              <w:jc w:val="center"/>
              <w:rPr>
                <w:sz w:val="22"/>
                <w:szCs w:val="22"/>
              </w:rPr>
            </w:pPr>
            <w:r>
              <w:rPr>
                <w:sz w:val="22"/>
                <w:szCs w:val="22"/>
              </w:rPr>
              <w:t>H6</w:t>
            </w:r>
          </w:p>
        </w:tc>
        <w:tc>
          <w:tcPr>
            <w:tcW w:w="3060" w:type="dxa"/>
          </w:tcPr>
          <w:p w14:paraId="2438335D" w14:textId="77777777" w:rsidR="00B755E0" w:rsidRDefault="00B755E0" w:rsidP="00126B27">
            <w:pPr>
              <w:rPr>
                <w:sz w:val="22"/>
                <w:szCs w:val="22"/>
              </w:rPr>
            </w:pPr>
            <w:r>
              <w:rPr>
                <w:sz w:val="22"/>
                <w:szCs w:val="22"/>
              </w:rPr>
              <w:t xml:space="preserve">Instrumental values </w:t>
            </w:r>
            <w:r w:rsidRPr="00FC14B9">
              <w:rPr>
                <w:sz w:val="22"/>
                <w:szCs w:val="22"/>
              </w:rPr>
              <w:sym w:font="Wingdings" w:char="F0E0"/>
            </w:r>
            <w:r>
              <w:rPr>
                <w:sz w:val="22"/>
                <w:szCs w:val="22"/>
              </w:rPr>
              <w:t xml:space="preserve"> Terminal values</w:t>
            </w:r>
          </w:p>
        </w:tc>
        <w:tc>
          <w:tcPr>
            <w:tcW w:w="1350" w:type="dxa"/>
          </w:tcPr>
          <w:p w14:paraId="1B1735F4" w14:textId="77777777" w:rsidR="00B755E0" w:rsidRDefault="00B755E0" w:rsidP="00126B27">
            <w:pPr>
              <w:jc w:val="center"/>
              <w:rPr>
                <w:sz w:val="22"/>
                <w:szCs w:val="22"/>
              </w:rPr>
            </w:pPr>
            <w:r>
              <w:rPr>
                <w:sz w:val="22"/>
                <w:szCs w:val="22"/>
              </w:rPr>
              <w:t>.431</w:t>
            </w:r>
          </w:p>
        </w:tc>
        <w:tc>
          <w:tcPr>
            <w:tcW w:w="990" w:type="dxa"/>
          </w:tcPr>
          <w:p w14:paraId="647D89D6" w14:textId="77777777" w:rsidR="00B755E0" w:rsidRDefault="00B755E0" w:rsidP="00126B27">
            <w:pPr>
              <w:jc w:val="center"/>
              <w:rPr>
                <w:sz w:val="22"/>
                <w:szCs w:val="22"/>
              </w:rPr>
            </w:pPr>
            <w:r>
              <w:rPr>
                <w:sz w:val="22"/>
                <w:szCs w:val="22"/>
              </w:rPr>
              <w:t>.082</w:t>
            </w:r>
          </w:p>
        </w:tc>
        <w:tc>
          <w:tcPr>
            <w:tcW w:w="810" w:type="dxa"/>
          </w:tcPr>
          <w:p w14:paraId="3F1DB96C" w14:textId="77777777" w:rsidR="00B755E0" w:rsidRDefault="00B755E0" w:rsidP="00126B27">
            <w:pPr>
              <w:jc w:val="center"/>
              <w:rPr>
                <w:sz w:val="22"/>
                <w:szCs w:val="22"/>
              </w:rPr>
            </w:pPr>
            <w:r>
              <w:rPr>
                <w:sz w:val="22"/>
                <w:szCs w:val="22"/>
              </w:rPr>
              <w:t>8.580</w:t>
            </w:r>
          </w:p>
          <w:p w14:paraId="725F468A" w14:textId="77777777" w:rsidR="00B755E0" w:rsidRDefault="00B755E0" w:rsidP="00126B27">
            <w:pPr>
              <w:jc w:val="center"/>
              <w:rPr>
                <w:sz w:val="22"/>
                <w:szCs w:val="22"/>
              </w:rPr>
            </w:pPr>
            <w:r>
              <w:rPr>
                <w:sz w:val="22"/>
                <w:szCs w:val="22"/>
              </w:rPr>
              <w:t>***</w:t>
            </w:r>
          </w:p>
        </w:tc>
        <w:tc>
          <w:tcPr>
            <w:tcW w:w="1165" w:type="dxa"/>
          </w:tcPr>
          <w:p w14:paraId="4C2201F6" w14:textId="77777777" w:rsidR="00B755E0" w:rsidRDefault="00B755E0" w:rsidP="00126B27">
            <w:pPr>
              <w:jc w:val="center"/>
              <w:rPr>
                <w:sz w:val="22"/>
                <w:szCs w:val="22"/>
              </w:rPr>
            </w:pPr>
            <w:r>
              <w:rPr>
                <w:sz w:val="22"/>
                <w:szCs w:val="22"/>
              </w:rPr>
              <w:t>Supported</w:t>
            </w:r>
          </w:p>
        </w:tc>
      </w:tr>
      <w:tr w:rsidR="00B755E0" w14:paraId="3A9BA5EB" w14:textId="77777777" w:rsidTr="00126B27">
        <w:tc>
          <w:tcPr>
            <w:tcW w:w="1255" w:type="dxa"/>
          </w:tcPr>
          <w:p w14:paraId="7CE390C0" w14:textId="77777777" w:rsidR="00B755E0" w:rsidRDefault="00B755E0" w:rsidP="00126B27">
            <w:pPr>
              <w:jc w:val="center"/>
              <w:rPr>
                <w:sz w:val="22"/>
                <w:szCs w:val="22"/>
              </w:rPr>
            </w:pPr>
            <w:r>
              <w:rPr>
                <w:sz w:val="22"/>
                <w:szCs w:val="22"/>
              </w:rPr>
              <w:t>H7a</w:t>
            </w:r>
          </w:p>
        </w:tc>
        <w:tc>
          <w:tcPr>
            <w:tcW w:w="3060" w:type="dxa"/>
          </w:tcPr>
          <w:p w14:paraId="41351BCC" w14:textId="77777777" w:rsidR="00B755E0" w:rsidRDefault="00B755E0" w:rsidP="00126B27">
            <w:pPr>
              <w:rPr>
                <w:sz w:val="22"/>
                <w:szCs w:val="22"/>
              </w:rPr>
            </w:pPr>
            <w:r>
              <w:rPr>
                <w:sz w:val="22"/>
                <w:szCs w:val="22"/>
              </w:rPr>
              <w:t xml:space="preserve">Instrumental values </w:t>
            </w:r>
            <w:r w:rsidRPr="00FC14B9">
              <w:rPr>
                <w:sz w:val="22"/>
                <w:szCs w:val="22"/>
              </w:rPr>
              <w:sym w:font="Wingdings" w:char="F0E0"/>
            </w:r>
            <w:r>
              <w:rPr>
                <w:sz w:val="22"/>
                <w:szCs w:val="22"/>
              </w:rPr>
              <w:t xml:space="preserve"> Future intention</w:t>
            </w:r>
          </w:p>
        </w:tc>
        <w:tc>
          <w:tcPr>
            <w:tcW w:w="1350" w:type="dxa"/>
          </w:tcPr>
          <w:p w14:paraId="2D78394D" w14:textId="77777777" w:rsidR="00B755E0" w:rsidRDefault="00B755E0" w:rsidP="00126B27">
            <w:pPr>
              <w:jc w:val="center"/>
              <w:rPr>
                <w:sz w:val="22"/>
                <w:szCs w:val="22"/>
              </w:rPr>
            </w:pPr>
            <w:r>
              <w:rPr>
                <w:sz w:val="22"/>
                <w:szCs w:val="22"/>
              </w:rPr>
              <w:t>.498</w:t>
            </w:r>
          </w:p>
        </w:tc>
        <w:tc>
          <w:tcPr>
            <w:tcW w:w="990" w:type="dxa"/>
          </w:tcPr>
          <w:p w14:paraId="783B10CB" w14:textId="77777777" w:rsidR="00B755E0" w:rsidRDefault="00B755E0" w:rsidP="00126B27">
            <w:pPr>
              <w:jc w:val="center"/>
              <w:rPr>
                <w:sz w:val="22"/>
                <w:szCs w:val="22"/>
              </w:rPr>
            </w:pPr>
            <w:r>
              <w:rPr>
                <w:sz w:val="22"/>
                <w:szCs w:val="22"/>
              </w:rPr>
              <w:t>.089</w:t>
            </w:r>
          </w:p>
        </w:tc>
        <w:tc>
          <w:tcPr>
            <w:tcW w:w="810" w:type="dxa"/>
          </w:tcPr>
          <w:p w14:paraId="0D002313" w14:textId="77777777" w:rsidR="00B755E0" w:rsidRDefault="00B755E0" w:rsidP="00126B27">
            <w:pPr>
              <w:jc w:val="center"/>
              <w:rPr>
                <w:sz w:val="22"/>
                <w:szCs w:val="22"/>
              </w:rPr>
            </w:pPr>
            <w:r>
              <w:rPr>
                <w:sz w:val="22"/>
                <w:szCs w:val="22"/>
              </w:rPr>
              <w:t>7.994</w:t>
            </w:r>
          </w:p>
          <w:p w14:paraId="594E55F6" w14:textId="77777777" w:rsidR="00B755E0" w:rsidRDefault="00B755E0" w:rsidP="00126B27">
            <w:pPr>
              <w:jc w:val="center"/>
              <w:rPr>
                <w:sz w:val="22"/>
                <w:szCs w:val="22"/>
              </w:rPr>
            </w:pPr>
            <w:r>
              <w:rPr>
                <w:sz w:val="22"/>
                <w:szCs w:val="22"/>
              </w:rPr>
              <w:t>***</w:t>
            </w:r>
          </w:p>
        </w:tc>
        <w:tc>
          <w:tcPr>
            <w:tcW w:w="1165" w:type="dxa"/>
          </w:tcPr>
          <w:p w14:paraId="2D4491D7" w14:textId="77777777" w:rsidR="00B755E0" w:rsidRDefault="00B755E0" w:rsidP="00126B27">
            <w:pPr>
              <w:jc w:val="center"/>
              <w:rPr>
                <w:sz w:val="22"/>
                <w:szCs w:val="22"/>
              </w:rPr>
            </w:pPr>
            <w:r>
              <w:rPr>
                <w:sz w:val="22"/>
                <w:szCs w:val="22"/>
              </w:rPr>
              <w:t>Supported</w:t>
            </w:r>
          </w:p>
        </w:tc>
      </w:tr>
      <w:tr w:rsidR="00B755E0" w14:paraId="12A9C0FF" w14:textId="77777777" w:rsidTr="00126B27">
        <w:tc>
          <w:tcPr>
            <w:tcW w:w="1255" w:type="dxa"/>
          </w:tcPr>
          <w:p w14:paraId="003906C9" w14:textId="77777777" w:rsidR="00B755E0" w:rsidRDefault="00B755E0" w:rsidP="00126B27">
            <w:pPr>
              <w:jc w:val="center"/>
              <w:rPr>
                <w:sz w:val="22"/>
                <w:szCs w:val="22"/>
              </w:rPr>
            </w:pPr>
            <w:r>
              <w:rPr>
                <w:sz w:val="22"/>
                <w:szCs w:val="22"/>
              </w:rPr>
              <w:t>H7b</w:t>
            </w:r>
          </w:p>
        </w:tc>
        <w:tc>
          <w:tcPr>
            <w:tcW w:w="3060" w:type="dxa"/>
          </w:tcPr>
          <w:p w14:paraId="26C5FB67" w14:textId="77777777" w:rsidR="00B755E0" w:rsidRDefault="00B755E0" w:rsidP="00126B27">
            <w:pPr>
              <w:rPr>
                <w:sz w:val="22"/>
                <w:szCs w:val="22"/>
              </w:rPr>
            </w:pPr>
            <w:r>
              <w:rPr>
                <w:sz w:val="22"/>
                <w:szCs w:val="22"/>
              </w:rPr>
              <w:t xml:space="preserve">Instrumental values </w:t>
            </w:r>
            <w:r w:rsidRPr="00FC14B9">
              <w:rPr>
                <w:sz w:val="22"/>
                <w:szCs w:val="22"/>
              </w:rPr>
              <w:sym w:font="Wingdings" w:char="F0E0"/>
            </w:r>
            <w:r>
              <w:rPr>
                <w:sz w:val="22"/>
                <w:szCs w:val="22"/>
              </w:rPr>
              <w:t xml:space="preserve"> Referral intention</w:t>
            </w:r>
          </w:p>
        </w:tc>
        <w:tc>
          <w:tcPr>
            <w:tcW w:w="1350" w:type="dxa"/>
          </w:tcPr>
          <w:p w14:paraId="144A629B" w14:textId="77777777" w:rsidR="00B755E0" w:rsidRDefault="00B755E0" w:rsidP="00126B27">
            <w:pPr>
              <w:jc w:val="center"/>
              <w:rPr>
                <w:sz w:val="22"/>
                <w:szCs w:val="22"/>
              </w:rPr>
            </w:pPr>
            <w:r>
              <w:rPr>
                <w:sz w:val="22"/>
                <w:szCs w:val="22"/>
              </w:rPr>
              <w:t>.239</w:t>
            </w:r>
          </w:p>
        </w:tc>
        <w:tc>
          <w:tcPr>
            <w:tcW w:w="990" w:type="dxa"/>
          </w:tcPr>
          <w:p w14:paraId="04B5A16A" w14:textId="77777777" w:rsidR="00B755E0" w:rsidRDefault="00B755E0" w:rsidP="00126B27">
            <w:pPr>
              <w:jc w:val="center"/>
              <w:rPr>
                <w:sz w:val="22"/>
                <w:szCs w:val="22"/>
              </w:rPr>
            </w:pPr>
            <w:r>
              <w:rPr>
                <w:sz w:val="22"/>
                <w:szCs w:val="22"/>
              </w:rPr>
              <w:t>.063</w:t>
            </w:r>
          </w:p>
        </w:tc>
        <w:tc>
          <w:tcPr>
            <w:tcW w:w="810" w:type="dxa"/>
          </w:tcPr>
          <w:p w14:paraId="46FE0F76" w14:textId="77777777" w:rsidR="00B755E0" w:rsidRDefault="00B755E0" w:rsidP="00126B27">
            <w:pPr>
              <w:jc w:val="center"/>
              <w:rPr>
                <w:sz w:val="22"/>
                <w:szCs w:val="22"/>
              </w:rPr>
            </w:pPr>
            <w:r>
              <w:rPr>
                <w:sz w:val="22"/>
                <w:szCs w:val="22"/>
              </w:rPr>
              <w:t>6.392</w:t>
            </w:r>
          </w:p>
          <w:p w14:paraId="1BA4054D" w14:textId="77777777" w:rsidR="00B755E0" w:rsidRDefault="00B755E0" w:rsidP="00126B27">
            <w:pPr>
              <w:jc w:val="center"/>
              <w:rPr>
                <w:sz w:val="22"/>
                <w:szCs w:val="22"/>
              </w:rPr>
            </w:pPr>
            <w:r>
              <w:rPr>
                <w:sz w:val="22"/>
                <w:szCs w:val="22"/>
              </w:rPr>
              <w:t>***</w:t>
            </w:r>
          </w:p>
        </w:tc>
        <w:tc>
          <w:tcPr>
            <w:tcW w:w="1165" w:type="dxa"/>
          </w:tcPr>
          <w:p w14:paraId="7E6C0FDE" w14:textId="77777777" w:rsidR="00B755E0" w:rsidRDefault="00B755E0" w:rsidP="00126B27">
            <w:pPr>
              <w:jc w:val="center"/>
              <w:rPr>
                <w:sz w:val="22"/>
                <w:szCs w:val="22"/>
              </w:rPr>
            </w:pPr>
            <w:r>
              <w:rPr>
                <w:sz w:val="22"/>
                <w:szCs w:val="22"/>
              </w:rPr>
              <w:t>Supported</w:t>
            </w:r>
          </w:p>
        </w:tc>
      </w:tr>
      <w:tr w:rsidR="00B755E0" w14:paraId="160684C9" w14:textId="77777777" w:rsidTr="00126B27">
        <w:tc>
          <w:tcPr>
            <w:tcW w:w="1255" w:type="dxa"/>
          </w:tcPr>
          <w:p w14:paraId="155DA82B" w14:textId="77777777" w:rsidR="00B755E0" w:rsidRDefault="00B755E0" w:rsidP="00126B27">
            <w:pPr>
              <w:jc w:val="center"/>
              <w:rPr>
                <w:sz w:val="22"/>
                <w:szCs w:val="22"/>
              </w:rPr>
            </w:pPr>
            <w:r>
              <w:rPr>
                <w:sz w:val="22"/>
                <w:szCs w:val="22"/>
              </w:rPr>
              <w:t>H8a</w:t>
            </w:r>
          </w:p>
        </w:tc>
        <w:tc>
          <w:tcPr>
            <w:tcW w:w="3060" w:type="dxa"/>
          </w:tcPr>
          <w:p w14:paraId="45092F92" w14:textId="77777777" w:rsidR="00B755E0" w:rsidRDefault="00B755E0" w:rsidP="00126B27">
            <w:pPr>
              <w:rPr>
                <w:sz w:val="22"/>
                <w:szCs w:val="22"/>
              </w:rPr>
            </w:pPr>
            <w:r>
              <w:rPr>
                <w:sz w:val="22"/>
                <w:szCs w:val="22"/>
              </w:rPr>
              <w:t xml:space="preserve">Terminal values </w:t>
            </w:r>
            <w:r w:rsidRPr="00FC14B9">
              <w:rPr>
                <w:sz w:val="22"/>
                <w:szCs w:val="22"/>
              </w:rPr>
              <w:sym w:font="Wingdings" w:char="F0E0"/>
            </w:r>
            <w:r>
              <w:rPr>
                <w:sz w:val="22"/>
                <w:szCs w:val="22"/>
              </w:rPr>
              <w:t xml:space="preserve"> Future intention</w:t>
            </w:r>
          </w:p>
        </w:tc>
        <w:tc>
          <w:tcPr>
            <w:tcW w:w="1350" w:type="dxa"/>
          </w:tcPr>
          <w:p w14:paraId="0C72C57D" w14:textId="77777777" w:rsidR="00B755E0" w:rsidRDefault="00B755E0" w:rsidP="00126B27">
            <w:pPr>
              <w:jc w:val="center"/>
              <w:rPr>
                <w:sz w:val="22"/>
                <w:szCs w:val="22"/>
              </w:rPr>
            </w:pPr>
            <w:r>
              <w:rPr>
                <w:sz w:val="22"/>
                <w:szCs w:val="22"/>
              </w:rPr>
              <w:t>.315</w:t>
            </w:r>
          </w:p>
        </w:tc>
        <w:tc>
          <w:tcPr>
            <w:tcW w:w="990" w:type="dxa"/>
          </w:tcPr>
          <w:p w14:paraId="2A0F10E5" w14:textId="77777777" w:rsidR="00B755E0" w:rsidRDefault="00B755E0" w:rsidP="00126B27">
            <w:pPr>
              <w:jc w:val="center"/>
              <w:rPr>
                <w:sz w:val="22"/>
                <w:szCs w:val="22"/>
              </w:rPr>
            </w:pPr>
            <w:r>
              <w:rPr>
                <w:sz w:val="22"/>
                <w:szCs w:val="22"/>
              </w:rPr>
              <w:t>.059</w:t>
            </w:r>
          </w:p>
        </w:tc>
        <w:tc>
          <w:tcPr>
            <w:tcW w:w="810" w:type="dxa"/>
          </w:tcPr>
          <w:p w14:paraId="1F07FBC8" w14:textId="77777777" w:rsidR="00B755E0" w:rsidRDefault="00B755E0" w:rsidP="00126B27">
            <w:pPr>
              <w:jc w:val="center"/>
              <w:rPr>
                <w:sz w:val="22"/>
                <w:szCs w:val="22"/>
              </w:rPr>
            </w:pPr>
            <w:r>
              <w:rPr>
                <w:sz w:val="22"/>
                <w:szCs w:val="22"/>
              </w:rPr>
              <w:t>6.556</w:t>
            </w:r>
          </w:p>
          <w:p w14:paraId="1052F24A" w14:textId="77777777" w:rsidR="00B755E0" w:rsidRDefault="00B755E0" w:rsidP="00126B27">
            <w:pPr>
              <w:jc w:val="center"/>
              <w:rPr>
                <w:sz w:val="22"/>
                <w:szCs w:val="22"/>
              </w:rPr>
            </w:pPr>
            <w:r>
              <w:rPr>
                <w:sz w:val="22"/>
                <w:szCs w:val="22"/>
              </w:rPr>
              <w:t>***</w:t>
            </w:r>
          </w:p>
        </w:tc>
        <w:tc>
          <w:tcPr>
            <w:tcW w:w="1165" w:type="dxa"/>
          </w:tcPr>
          <w:p w14:paraId="5925B10F" w14:textId="77777777" w:rsidR="00B755E0" w:rsidRDefault="00B755E0" w:rsidP="00126B27">
            <w:pPr>
              <w:jc w:val="center"/>
              <w:rPr>
                <w:sz w:val="22"/>
                <w:szCs w:val="22"/>
              </w:rPr>
            </w:pPr>
            <w:r>
              <w:rPr>
                <w:sz w:val="22"/>
                <w:szCs w:val="22"/>
              </w:rPr>
              <w:t>Supported</w:t>
            </w:r>
          </w:p>
        </w:tc>
      </w:tr>
      <w:tr w:rsidR="00B755E0" w14:paraId="766BB80C" w14:textId="77777777" w:rsidTr="00126B27">
        <w:tc>
          <w:tcPr>
            <w:tcW w:w="1255" w:type="dxa"/>
          </w:tcPr>
          <w:p w14:paraId="1320E1EC" w14:textId="77777777" w:rsidR="00B755E0" w:rsidRDefault="00B755E0" w:rsidP="00126B27">
            <w:pPr>
              <w:jc w:val="center"/>
              <w:rPr>
                <w:sz w:val="22"/>
                <w:szCs w:val="22"/>
              </w:rPr>
            </w:pPr>
            <w:r>
              <w:rPr>
                <w:sz w:val="22"/>
                <w:szCs w:val="22"/>
              </w:rPr>
              <w:t>H8b</w:t>
            </w:r>
          </w:p>
        </w:tc>
        <w:tc>
          <w:tcPr>
            <w:tcW w:w="3060" w:type="dxa"/>
          </w:tcPr>
          <w:p w14:paraId="6F87D879" w14:textId="77777777" w:rsidR="00B755E0" w:rsidRDefault="00B755E0" w:rsidP="00126B27">
            <w:pPr>
              <w:rPr>
                <w:sz w:val="22"/>
                <w:szCs w:val="22"/>
              </w:rPr>
            </w:pPr>
            <w:r>
              <w:rPr>
                <w:sz w:val="22"/>
                <w:szCs w:val="22"/>
              </w:rPr>
              <w:t xml:space="preserve">Terminal values </w:t>
            </w:r>
            <w:r w:rsidRPr="00FC14B9">
              <w:rPr>
                <w:sz w:val="22"/>
                <w:szCs w:val="22"/>
              </w:rPr>
              <w:sym w:font="Wingdings" w:char="F0E0"/>
            </w:r>
            <w:r>
              <w:rPr>
                <w:sz w:val="22"/>
                <w:szCs w:val="22"/>
              </w:rPr>
              <w:t xml:space="preserve"> Referral intention</w:t>
            </w:r>
          </w:p>
        </w:tc>
        <w:tc>
          <w:tcPr>
            <w:tcW w:w="1350" w:type="dxa"/>
          </w:tcPr>
          <w:p w14:paraId="49888D92" w14:textId="77777777" w:rsidR="00B755E0" w:rsidRDefault="00B755E0" w:rsidP="00126B27">
            <w:pPr>
              <w:jc w:val="center"/>
              <w:rPr>
                <w:sz w:val="22"/>
                <w:szCs w:val="22"/>
              </w:rPr>
            </w:pPr>
            <w:r>
              <w:rPr>
                <w:sz w:val="22"/>
                <w:szCs w:val="22"/>
              </w:rPr>
              <w:t>.606</w:t>
            </w:r>
          </w:p>
        </w:tc>
        <w:tc>
          <w:tcPr>
            <w:tcW w:w="990" w:type="dxa"/>
          </w:tcPr>
          <w:p w14:paraId="16ABFE5F" w14:textId="77777777" w:rsidR="00B755E0" w:rsidRDefault="00B755E0" w:rsidP="00126B27">
            <w:pPr>
              <w:jc w:val="center"/>
              <w:rPr>
                <w:sz w:val="22"/>
                <w:szCs w:val="22"/>
              </w:rPr>
            </w:pPr>
            <w:r>
              <w:rPr>
                <w:sz w:val="22"/>
                <w:szCs w:val="22"/>
              </w:rPr>
              <w:t>.038</w:t>
            </w:r>
          </w:p>
        </w:tc>
        <w:tc>
          <w:tcPr>
            <w:tcW w:w="810" w:type="dxa"/>
          </w:tcPr>
          <w:p w14:paraId="5F4A3E4E" w14:textId="77777777" w:rsidR="00B755E0" w:rsidRDefault="00B755E0" w:rsidP="00126B27">
            <w:pPr>
              <w:jc w:val="center"/>
              <w:rPr>
                <w:sz w:val="22"/>
                <w:szCs w:val="22"/>
              </w:rPr>
            </w:pPr>
            <w:r>
              <w:rPr>
                <w:sz w:val="22"/>
                <w:szCs w:val="22"/>
              </w:rPr>
              <w:t>9.340</w:t>
            </w:r>
          </w:p>
          <w:p w14:paraId="3E450E3A" w14:textId="77777777" w:rsidR="00B755E0" w:rsidRDefault="00B755E0" w:rsidP="00126B27">
            <w:pPr>
              <w:jc w:val="center"/>
              <w:rPr>
                <w:sz w:val="22"/>
                <w:szCs w:val="22"/>
              </w:rPr>
            </w:pPr>
            <w:r>
              <w:rPr>
                <w:sz w:val="22"/>
                <w:szCs w:val="22"/>
              </w:rPr>
              <w:t>***</w:t>
            </w:r>
          </w:p>
        </w:tc>
        <w:tc>
          <w:tcPr>
            <w:tcW w:w="1165" w:type="dxa"/>
          </w:tcPr>
          <w:p w14:paraId="7A3FA361" w14:textId="77777777" w:rsidR="00B755E0" w:rsidRDefault="00B755E0" w:rsidP="00126B27">
            <w:pPr>
              <w:jc w:val="center"/>
              <w:rPr>
                <w:sz w:val="22"/>
                <w:szCs w:val="22"/>
              </w:rPr>
            </w:pPr>
            <w:r>
              <w:rPr>
                <w:sz w:val="22"/>
                <w:szCs w:val="22"/>
              </w:rPr>
              <w:t>Supported</w:t>
            </w:r>
          </w:p>
        </w:tc>
      </w:tr>
      <w:tr w:rsidR="00B755E0" w14:paraId="68059EC9" w14:textId="77777777" w:rsidTr="00126B27">
        <w:tc>
          <w:tcPr>
            <w:tcW w:w="8630" w:type="dxa"/>
            <w:gridSpan w:val="6"/>
            <w:shd w:val="clear" w:color="auto" w:fill="D9D9D9" w:themeFill="background1" w:themeFillShade="D9"/>
          </w:tcPr>
          <w:p w14:paraId="1D808F49" w14:textId="77777777" w:rsidR="00B755E0" w:rsidRDefault="00B755E0" w:rsidP="00126B27">
            <w:pPr>
              <w:jc w:val="center"/>
              <w:rPr>
                <w:sz w:val="22"/>
                <w:szCs w:val="22"/>
              </w:rPr>
            </w:pPr>
            <w:r>
              <w:rPr>
                <w:sz w:val="22"/>
                <w:szCs w:val="22"/>
              </w:rPr>
              <w:t>Fit statistics</w:t>
            </w:r>
          </w:p>
        </w:tc>
      </w:tr>
      <w:tr w:rsidR="00B755E0" w14:paraId="7B6DFBAA" w14:textId="77777777" w:rsidTr="00126B27">
        <w:tc>
          <w:tcPr>
            <w:tcW w:w="1255" w:type="dxa"/>
          </w:tcPr>
          <w:p w14:paraId="3AA978DC" w14:textId="77777777" w:rsidR="00B755E0" w:rsidRPr="007E06C9" w:rsidRDefault="00B755E0" w:rsidP="00126B27">
            <w:pPr>
              <w:jc w:val="center"/>
              <w:rPr>
                <w:sz w:val="22"/>
                <w:szCs w:val="22"/>
              </w:rPr>
            </w:pPr>
            <w:r w:rsidRPr="007E06C9">
              <w:rPr>
                <w:rFonts w:eastAsiaTheme="minorEastAsia"/>
                <w:color w:val="000000"/>
                <w:sz w:val="22"/>
                <w:szCs w:val="22"/>
              </w:rPr>
              <w:t>χ</w:t>
            </w:r>
            <w:r w:rsidRPr="004F5306">
              <w:rPr>
                <w:rFonts w:eastAsiaTheme="minorEastAsia"/>
                <w:color w:val="231F20"/>
                <w:sz w:val="22"/>
                <w:szCs w:val="22"/>
                <w:vertAlign w:val="superscript"/>
              </w:rPr>
              <w:t>2</w:t>
            </w:r>
            <w:r w:rsidRPr="007E06C9">
              <w:rPr>
                <w:rFonts w:eastAsiaTheme="minorEastAsia"/>
                <w:color w:val="231F20"/>
                <w:sz w:val="22"/>
                <w:szCs w:val="22"/>
              </w:rPr>
              <w:t>(df)</w:t>
            </w:r>
          </w:p>
        </w:tc>
        <w:tc>
          <w:tcPr>
            <w:tcW w:w="7375" w:type="dxa"/>
            <w:gridSpan w:val="5"/>
            <w:vAlign w:val="center"/>
          </w:tcPr>
          <w:p w14:paraId="128E62B9" w14:textId="77777777" w:rsidR="00B755E0" w:rsidRDefault="00B755E0" w:rsidP="00126B27">
            <w:pPr>
              <w:rPr>
                <w:sz w:val="22"/>
                <w:szCs w:val="22"/>
              </w:rPr>
            </w:pPr>
            <w:r>
              <w:rPr>
                <w:sz w:val="22"/>
                <w:szCs w:val="22"/>
              </w:rPr>
              <w:t>1140.57 (709)</w:t>
            </w:r>
          </w:p>
        </w:tc>
      </w:tr>
      <w:tr w:rsidR="00B755E0" w14:paraId="05F9E716" w14:textId="77777777" w:rsidTr="00126B27">
        <w:tc>
          <w:tcPr>
            <w:tcW w:w="1255" w:type="dxa"/>
          </w:tcPr>
          <w:p w14:paraId="455CAC42" w14:textId="77777777" w:rsidR="00B755E0" w:rsidRPr="007E06C9" w:rsidRDefault="00B755E0" w:rsidP="00126B27">
            <w:pPr>
              <w:jc w:val="center"/>
              <w:rPr>
                <w:sz w:val="22"/>
                <w:szCs w:val="22"/>
              </w:rPr>
            </w:pPr>
            <w:r w:rsidRPr="007E06C9">
              <w:rPr>
                <w:rFonts w:eastAsiaTheme="minorEastAsia"/>
                <w:color w:val="000000"/>
                <w:sz w:val="22"/>
                <w:szCs w:val="22"/>
              </w:rPr>
              <w:t>χ</w:t>
            </w:r>
            <w:r w:rsidRPr="004F5306">
              <w:rPr>
                <w:rFonts w:eastAsiaTheme="minorEastAsia"/>
                <w:color w:val="231F20"/>
                <w:sz w:val="22"/>
                <w:szCs w:val="22"/>
                <w:vertAlign w:val="superscript"/>
              </w:rPr>
              <w:t>2</w:t>
            </w:r>
            <w:r w:rsidRPr="007E06C9">
              <w:rPr>
                <w:rFonts w:eastAsiaTheme="minorEastAsia"/>
                <w:color w:val="000000"/>
                <w:sz w:val="22"/>
                <w:szCs w:val="22"/>
              </w:rPr>
              <w:t>/df</w:t>
            </w:r>
          </w:p>
        </w:tc>
        <w:tc>
          <w:tcPr>
            <w:tcW w:w="7375" w:type="dxa"/>
            <w:gridSpan w:val="5"/>
            <w:vAlign w:val="center"/>
          </w:tcPr>
          <w:p w14:paraId="0F49316D" w14:textId="77777777" w:rsidR="00B755E0" w:rsidRDefault="00B755E0" w:rsidP="00126B27">
            <w:pPr>
              <w:rPr>
                <w:sz w:val="22"/>
                <w:szCs w:val="22"/>
              </w:rPr>
            </w:pPr>
            <w:r>
              <w:rPr>
                <w:sz w:val="22"/>
                <w:szCs w:val="22"/>
              </w:rPr>
              <w:t>2.847</w:t>
            </w:r>
          </w:p>
        </w:tc>
      </w:tr>
      <w:tr w:rsidR="00B755E0" w14:paraId="65A15FFF" w14:textId="77777777" w:rsidTr="00126B27">
        <w:tc>
          <w:tcPr>
            <w:tcW w:w="1255" w:type="dxa"/>
          </w:tcPr>
          <w:p w14:paraId="5F22EB37" w14:textId="77777777" w:rsidR="00B755E0" w:rsidRDefault="00B755E0" w:rsidP="00126B27">
            <w:pPr>
              <w:jc w:val="center"/>
              <w:rPr>
                <w:sz w:val="22"/>
                <w:szCs w:val="22"/>
              </w:rPr>
            </w:pPr>
            <w:r>
              <w:rPr>
                <w:sz w:val="22"/>
                <w:szCs w:val="22"/>
              </w:rPr>
              <w:t>CFI</w:t>
            </w:r>
          </w:p>
        </w:tc>
        <w:tc>
          <w:tcPr>
            <w:tcW w:w="7375" w:type="dxa"/>
            <w:gridSpan w:val="5"/>
            <w:vAlign w:val="center"/>
          </w:tcPr>
          <w:p w14:paraId="59A68DF9" w14:textId="77777777" w:rsidR="00B755E0" w:rsidRDefault="00B755E0" w:rsidP="00126B27">
            <w:pPr>
              <w:rPr>
                <w:sz w:val="22"/>
                <w:szCs w:val="22"/>
              </w:rPr>
            </w:pPr>
            <w:r>
              <w:rPr>
                <w:sz w:val="22"/>
                <w:szCs w:val="22"/>
              </w:rPr>
              <w:t>.961</w:t>
            </w:r>
          </w:p>
        </w:tc>
      </w:tr>
      <w:tr w:rsidR="00B755E0" w14:paraId="3E6DC33D" w14:textId="77777777" w:rsidTr="00126B27">
        <w:tc>
          <w:tcPr>
            <w:tcW w:w="1255" w:type="dxa"/>
          </w:tcPr>
          <w:p w14:paraId="7AECB1F8" w14:textId="77777777" w:rsidR="00B755E0" w:rsidRDefault="00B755E0" w:rsidP="00126B27">
            <w:pPr>
              <w:jc w:val="center"/>
              <w:rPr>
                <w:sz w:val="22"/>
                <w:szCs w:val="22"/>
              </w:rPr>
            </w:pPr>
            <w:r>
              <w:rPr>
                <w:sz w:val="22"/>
                <w:szCs w:val="22"/>
              </w:rPr>
              <w:t>GFI</w:t>
            </w:r>
          </w:p>
        </w:tc>
        <w:tc>
          <w:tcPr>
            <w:tcW w:w="7375" w:type="dxa"/>
            <w:gridSpan w:val="5"/>
            <w:vAlign w:val="center"/>
          </w:tcPr>
          <w:p w14:paraId="65746C5B" w14:textId="77777777" w:rsidR="00B755E0" w:rsidRDefault="00B755E0" w:rsidP="00126B27">
            <w:pPr>
              <w:rPr>
                <w:sz w:val="22"/>
                <w:szCs w:val="22"/>
              </w:rPr>
            </w:pPr>
            <w:r>
              <w:rPr>
                <w:sz w:val="22"/>
                <w:szCs w:val="22"/>
              </w:rPr>
              <w:t>.978</w:t>
            </w:r>
          </w:p>
        </w:tc>
      </w:tr>
      <w:tr w:rsidR="00B755E0" w14:paraId="3B7AC413" w14:textId="77777777" w:rsidTr="00126B27">
        <w:tc>
          <w:tcPr>
            <w:tcW w:w="1255" w:type="dxa"/>
          </w:tcPr>
          <w:p w14:paraId="13E7CF62" w14:textId="77777777" w:rsidR="00B755E0" w:rsidRDefault="00B755E0" w:rsidP="00126B27">
            <w:pPr>
              <w:jc w:val="center"/>
              <w:rPr>
                <w:sz w:val="22"/>
                <w:szCs w:val="22"/>
              </w:rPr>
            </w:pPr>
            <w:r>
              <w:rPr>
                <w:sz w:val="22"/>
                <w:szCs w:val="22"/>
              </w:rPr>
              <w:t>NFI</w:t>
            </w:r>
          </w:p>
        </w:tc>
        <w:tc>
          <w:tcPr>
            <w:tcW w:w="7375" w:type="dxa"/>
            <w:gridSpan w:val="5"/>
            <w:vAlign w:val="center"/>
          </w:tcPr>
          <w:p w14:paraId="3F0B9C5F" w14:textId="77777777" w:rsidR="00B755E0" w:rsidRDefault="00B755E0" w:rsidP="00126B27">
            <w:pPr>
              <w:rPr>
                <w:sz w:val="22"/>
                <w:szCs w:val="22"/>
              </w:rPr>
            </w:pPr>
            <w:r>
              <w:rPr>
                <w:sz w:val="22"/>
                <w:szCs w:val="22"/>
              </w:rPr>
              <w:t>.950</w:t>
            </w:r>
          </w:p>
        </w:tc>
      </w:tr>
      <w:tr w:rsidR="00B755E0" w14:paraId="1B728C06" w14:textId="77777777" w:rsidTr="00126B27">
        <w:tc>
          <w:tcPr>
            <w:tcW w:w="1255" w:type="dxa"/>
          </w:tcPr>
          <w:p w14:paraId="6FC0E564" w14:textId="77777777" w:rsidR="00B755E0" w:rsidRDefault="00B755E0" w:rsidP="00126B27">
            <w:pPr>
              <w:jc w:val="center"/>
              <w:rPr>
                <w:sz w:val="22"/>
                <w:szCs w:val="22"/>
              </w:rPr>
            </w:pPr>
            <w:r>
              <w:rPr>
                <w:sz w:val="22"/>
                <w:szCs w:val="22"/>
              </w:rPr>
              <w:t>TLI</w:t>
            </w:r>
          </w:p>
        </w:tc>
        <w:tc>
          <w:tcPr>
            <w:tcW w:w="7375" w:type="dxa"/>
            <w:gridSpan w:val="5"/>
            <w:vAlign w:val="center"/>
          </w:tcPr>
          <w:p w14:paraId="562D1B06" w14:textId="77777777" w:rsidR="00B755E0" w:rsidRDefault="00B755E0" w:rsidP="00126B27">
            <w:pPr>
              <w:rPr>
                <w:sz w:val="22"/>
                <w:szCs w:val="22"/>
              </w:rPr>
            </w:pPr>
            <w:r>
              <w:rPr>
                <w:sz w:val="22"/>
                <w:szCs w:val="22"/>
              </w:rPr>
              <w:t>.923</w:t>
            </w:r>
          </w:p>
        </w:tc>
      </w:tr>
      <w:tr w:rsidR="00B755E0" w14:paraId="78586696" w14:textId="77777777" w:rsidTr="00126B27">
        <w:tc>
          <w:tcPr>
            <w:tcW w:w="1255" w:type="dxa"/>
          </w:tcPr>
          <w:p w14:paraId="147289AA" w14:textId="77777777" w:rsidR="00B755E0" w:rsidRDefault="00B755E0" w:rsidP="00126B27">
            <w:pPr>
              <w:jc w:val="center"/>
              <w:rPr>
                <w:sz w:val="22"/>
                <w:szCs w:val="22"/>
              </w:rPr>
            </w:pPr>
            <w:r>
              <w:rPr>
                <w:sz w:val="22"/>
                <w:szCs w:val="22"/>
              </w:rPr>
              <w:t>RMSEA</w:t>
            </w:r>
          </w:p>
        </w:tc>
        <w:tc>
          <w:tcPr>
            <w:tcW w:w="7375" w:type="dxa"/>
            <w:gridSpan w:val="5"/>
            <w:vAlign w:val="center"/>
          </w:tcPr>
          <w:p w14:paraId="0917FD2D" w14:textId="77777777" w:rsidR="00B755E0" w:rsidRDefault="00B755E0" w:rsidP="00126B27">
            <w:pPr>
              <w:rPr>
                <w:sz w:val="22"/>
                <w:szCs w:val="22"/>
              </w:rPr>
            </w:pPr>
            <w:r>
              <w:rPr>
                <w:sz w:val="22"/>
                <w:szCs w:val="22"/>
              </w:rPr>
              <w:t>.056</w:t>
            </w:r>
          </w:p>
        </w:tc>
      </w:tr>
    </w:tbl>
    <w:bookmarkEnd w:id="149"/>
    <w:p w14:paraId="72646E04" w14:textId="77777777" w:rsidR="00B755E0" w:rsidRDefault="00B755E0" w:rsidP="00B755E0">
      <w:pPr>
        <w:spacing w:line="480" w:lineRule="auto"/>
        <w:rPr>
          <w:sz w:val="22"/>
          <w:szCs w:val="22"/>
        </w:rPr>
      </w:pPr>
      <w:r>
        <w:rPr>
          <w:sz w:val="22"/>
          <w:szCs w:val="22"/>
        </w:rPr>
        <w:t xml:space="preserve">Note: *** </w:t>
      </w:r>
      <w:r w:rsidRPr="004F5306">
        <w:rPr>
          <w:i/>
          <w:iCs/>
          <w:sz w:val="22"/>
          <w:szCs w:val="22"/>
        </w:rPr>
        <w:t>p</w:t>
      </w:r>
      <w:r>
        <w:rPr>
          <w:sz w:val="22"/>
          <w:szCs w:val="22"/>
        </w:rPr>
        <w:t xml:space="preserve"> &lt; .001; ** </w:t>
      </w:r>
      <w:r w:rsidRPr="004F5306">
        <w:rPr>
          <w:i/>
          <w:iCs/>
          <w:sz w:val="22"/>
          <w:szCs w:val="22"/>
        </w:rPr>
        <w:t>p</w:t>
      </w:r>
      <w:r>
        <w:rPr>
          <w:sz w:val="22"/>
          <w:szCs w:val="22"/>
        </w:rPr>
        <w:t xml:space="preserve"> &lt; .01</w:t>
      </w:r>
    </w:p>
    <w:p w14:paraId="11DD9474" w14:textId="77777777" w:rsidR="00B755E0" w:rsidRDefault="00B755E0" w:rsidP="00B755E0"/>
    <w:p w14:paraId="7C94E97F" w14:textId="77777777" w:rsidR="00B755E0" w:rsidRDefault="00B755E0" w:rsidP="00B755E0"/>
    <w:p w14:paraId="77CEB8A6" w14:textId="77777777" w:rsidR="00B755E0" w:rsidRDefault="00B755E0" w:rsidP="00B755E0"/>
    <w:p w14:paraId="508EC0E6" w14:textId="77777777" w:rsidR="00B755E0" w:rsidRDefault="00B755E0" w:rsidP="00B755E0"/>
    <w:p w14:paraId="598AF660" w14:textId="77777777" w:rsidR="00B755E0" w:rsidRPr="00E10B52" w:rsidRDefault="00B755E0" w:rsidP="00B755E0"/>
    <w:p w14:paraId="431A9E89" w14:textId="77777777" w:rsidR="00B755E0" w:rsidRPr="00423419" w:rsidRDefault="00B755E0" w:rsidP="00B755E0">
      <w:pPr>
        <w:pStyle w:val="af4"/>
        <w:keepNext/>
        <w:rPr>
          <w:i w:val="0"/>
          <w:color w:val="000000" w:themeColor="text1"/>
          <w:sz w:val="24"/>
          <w:szCs w:val="24"/>
        </w:rPr>
      </w:pPr>
      <w:bookmarkStart w:id="150" w:name="_Toc61218254"/>
      <w:r w:rsidRPr="00423419">
        <w:rPr>
          <w:b/>
          <w:i w:val="0"/>
          <w:color w:val="000000" w:themeColor="text1"/>
          <w:sz w:val="24"/>
          <w:szCs w:val="24"/>
        </w:rPr>
        <w:lastRenderedPageBreak/>
        <w:t xml:space="preserve">Table </w:t>
      </w:r>
      <w:r w:rsidRPr="00423419">
        <w:rPr>
          <w:b/>
          <w:i w:val="0"/>
          <w:color w:val="000000" w:themeColor="text1"/>
          <w:sz w:val="24"/>
          <w:szCs w:val="24"/>
        </w:rPr>
        <w:fldChar w:fldCharType="begin"/>
      </w:r>
      <w:r w:rsidRPr="00423419">
        <w:rPr>
          <w:b/>
          <w:i w:val="0"/>
          <w:color w:val="000000" w:themeColor="text1"/>
          <w:sz w:val="24"/>
          <w:szCs w:val="24"/>
        </w:rPr>
        <w:instrText xml:space="preserve"> SEQ Table \* ARABIC </w:instrText>
      </w:r>
      <w:r w:rsidRPr="00423419">
        <w:rPr>
          <w:b/>
          <w:i w:val="0"/>
          <w:color w:val="000000" w:themeColor="text1"/>
          <w:sz w:val="24"/>
          <w:szCs w:val="24"/>
        </w:rPr>
        <w:fldChar w:fldCharType="separate"/>
      </w:r>
      <w:r w:rsidRPr="00423419">
        <w:rPr>
          <w:b/>
          <w:i w:val="0"/>
          <w:noProof/>
          <w:color w:val="000000" w:themeColor="text1"/>
          <w:sz w:val="24"/>
          <w:szCs w:val="24"/>
        </w:rPr>
        <w:t>2</w:t>
      </w:r>
      <w:r w:rsidRPr="00423419">
        <w:rPr>
          <w:b/>
          <w:i w:val="0"/>
          <w:color w:val="000000" w:themeColor="text1"/>
          <w:sz w:val="24"/>
          <w:szCs w:val="24"/>
        </w:rPr>
        <w:fldChar w:fldCharType="end"/>
      </w:r>
      <w:r>
        <w:rPr>
          <w:b/>
          <w:i w:val="0"/>
          <w:color w:val="000000" w:themeColor="text1"/>
          <w:sz w:val="24"/>
          <w:szCs w:val="24"/>
        </w:rPr>
        <w:t>7</w:t>
      </w:r>
      <w:r w:rsidRPr="00423419">
        <w:rPr>
          <w:b/>
          <w:i w:val="0"/>
          <w:color w:val="000000" w:themeColor="text1"/>
          <w:sz w:val="24"/>
          <w:szCs w:val="24"/>
        </w:rPr>
        <w:t>.</w:t>
      </w:r>
      <w:r w:rsidRPr="00423419">
        <w:rPr>
          <w:i w:val="0"/>
          <w:color w:val="000000" w:themeColor="text1"/>
          <w:sz w:val="24"/>
          <w:szCs w:val="24"/>
        </w:rPr>
        <w:t xml:space="preserve"> Main-test: mediation evaluation</w:t>
      </w:r>
      <w:bookmarkEnd w:id="150"/>
    </w:p>
    <w:tbl>
      <w:tblPr>
        <w:tblStyle w:val="a8"/>
        <w:tblW w:w="0" w:type="auto"/>
        <w:tblLook w:val="04A0" w:firstRow="1" w:lastRow="0" w:firstColumn="1" w:lastColumn="0" w:noHBand="0" w:noVBand="1"/>
      </w:tblPr>
      <w:tblGrid>
        <w:gridCol w:w="3325"/>
        <w:gridCol w:w="1440"/>
        <w:gridCol w:w="1260"/>
        <w:gridCol w:w="1260"/>
        <w:gridCol w:w="1345"/>
      </w:tblGrid>
      <w:tr w:rsidR="00B755E0" w:rsidRPr="00971A02" w14:paraId="125CE8A7" w14:textId="77777777" w:rsidTr="00126B27">
        <w:tc>
          <w:tcPr>
            <w:tcW w:w="3325" w:type="dxa"/>
            <w:vMerge w:val="restart"/>
            <w:shd w:val="clear" w:color="auto" w:fill="D9D9D9" w:themeFill="background1" w:themeFillShade="D9"/>
            <w:vAlign w:val="center"/>
          </w:tcPr>
          <w:p w14:paraId="6F40C98E" w14:textId="77777777" w:rsidR="00B755E0" w:rsidRPr="00971A02" w:rsidRDefault="00B755E0" w:rsidP="00126B27">
            <w:pPr>
              <w:jc w:val="center"/>
              <w:rPr>
                <w:rFonts w:eastAsia="바탕"/>
                <w:sz w:val="22"/>
                <w:szCs w:val="22"/>
              </w:rPr>
            </w:pPr>
            <w:r w:rsidRPr="00971A02">
              <w:rPr>
                <w:rFonts w:eastAsia="바탕"/>
                <w:sz w:val="22"/>
                <w:szCs w:val="22"/>
              </w:rPr>
              <w:t>Path</w:t>
            </w:r>
          </w:p>
        </w:tc>
        <w:tc>
          <w:tcPr>
            <w:tcW w:w="1440" w:type="dxa"/>
            <w:vMerge w:val="restart"/>
            <w:shd w:val="clear" w:color="auto" w:fill="D9D9D9" w:themeFill="background1" w:themeFillShade="D9"/>
            <w:vAlign w:val="center"/>
          </w:tcPr>
          <w:p w14:paraId="238139FC" w14:textId="77777777" w:rsidR="00B755E0" w:rsidRPr="00971A02" w:rsidRDefault="00B755E0" w:rsidP="00126B27">
            <w:pPr>
              <w:jc w:val="center"/>
              <w:rPr>
                <w:rFonts w:eastAsia="바탕"/>
                <w:sz w:val="22"/>
                <w:szCs w:val="22"/>
              </w:rPr>
            </w:pPr>
            <w:r w:rsidRPr="00971A02">
              <w:rPr>
                <w:rFonts w:eastAsia="바탕"/>
                <w:sz w:val="22"/>
                <w:szCs w:val="22"/>
              </w:rPr>
              <w:t xml:space="preserve">Standardized indirect effect </w:t>
            </w:r>
          </w:p>
        </w:tc>
        <w:tc>
          <w:tcPr>
            <w:tcW w:w="1260" w:type="dxa"/>
            <w:vMerge w:val="restart"/>
            <w:shd w:val="clear" w:color="auto" w:fill="D9D9D9" w:themeFill="background1" w:themeFillShade="D9"/>
            <w:vAlign w:val="center"/>
          </w:tcPr>
          <w:p w14:paraId="2F9A3384" w14:textId="77777777" w:rsidR="00B755E0" w:rsidRPr="00971A02" w:rsidRDefault="00B755E0" w:rsidP="00126B27">
            <w:pPr>
              <w:jc w:val="center"/>
              <w:rPr>
                <w:rFonts w:eastAsia="바탕"/>
                <w:sz w:val="22"/>
                <w:szCs w:val="22"/>
              </w:rPr>
            </w:pPr>
            <w:r w:rsidRPr="00971A02">
              <w:rPr>
                <w:rFonts w:eastAsia="바탕"/>
                <w:sz w:val="22"/>
                <w:szCs w:val="22"/>
              </w:rPr>
              <w:t>Bootstrap standard error</w:t>
            </w:r>
          </w:p>
        </w:tc>
        <w:tc>
          <w:tcPr>
            <w:tcW w:w="2605" w:type="dxa"/>
            <w:gridSpan w:val="2"/>
            <w:shd w:val="clear" w:color="auto" w:fill="D9D9D9" w:themeFill="background1" w:themeFillShade="D9"/>
            <w:vAlign w:val="center"/>
          </w:tcPr>
          <w:p w14:paraId="49B726EB" w14:textId="77777777" w:rsidR="00B755E0" w:rsidRPr="00971A02" w:rsidRDefault="00B755E0" w:rsidP="00126B27">
            <w:pPr>
              <w:jc w:val="center"/>
              <w:rPr>
                <w:rFonts w:eastAsia="바탕"/>
                <w:sz w:val="22"/>
                <w:szCs w:val="22"/>
              </w:rPr>
            </w:pPr>
            <w:r w:rsidRPr="00971A02">
              <w:rPr>
                <w:rFonts w:eastAsia="바탕"/>
                <w:sz w:val="22"/>
                <w:szCs w:val="22"/>
              </w:rPr>
              <w:t>Bias corrected 95% confidence interval</w:t>
            </w:r>
          </w:p>
        </w:tc>
      </w:tr>
      <w:tr w:rsidR="00B755E0" w:rsidRPr="00971A02" w14:paraId="7F8547FA" w14:textId="77777777" w:rsidTr="00126B27">
        <w:tc>
          <w:tcPr>
            <w:tcW w:w="3325" w:type="dxa"/>
            <w:vMerge/>
            <w:shd w:val="clear" w:color="auto" w:fill="D9D9D9" w:themeFill="background1" w:themeFillShade="D9"/>
            <w:vAlign w:val="center"/>
          </w:tcPr>
          <w:p w14:paraId="11561BFF" w14:textId="77777777" w:rsidR="00B755E0" w:rsidRPr="00971A02" w:rsidRDefault="00B755E0" w:rsidP="00126B27">
            <w:pPr>
              <w:jc w:val="center"/>
              <w:rPr>
                <w:rFonts w:eastAsia="바탕"/>
                <w:sz w:val="22"/>
                <w:szCs w:val="22"/>
              </w:rPr>
            </w:pPr>
          </w:p>
        </w:tc>
        <w:tc>
          <w:tcPr>
            <w:tcW w:w="1440" w:type="dxa"/>
            <w:vMerge/>
            <w:shd w:val="clear" w:color="auto" w:fill="D9D9D9" w:themeFill="background1" w:themeFillShade="D9"/>
            <w:vAlign w:val="center"/>
          </w:tcPr>
          <w:p w14:paraId="2F7CCA7F" w14:textId="77777777" w:rsidR="00B755E0" w:rsidRPr="00971A02" w:rsidRDefault="00B755E0" w:rsidP="00126B27">
            <w:pPr>
              <w:jc w:val="center"/>
              <w:rPr>
                <w:rFonts w:eastAsia="바탕"/>
                <w:sz w:val="22"/>
                <w:szCs w:val="22"/>
              </w:rPr>
            </w:pPr>
          </w:p>
        </w:tc>
        <w:tc>
          <w:tcPr>
            <w:tcW w:w="1260" w:type="dxa"/>
            <w:vMerge/>
            <w:shd w:val="clear" w:color="auto" w:fill="D9D9D9" w:themeFill="background1" w:themeFillShade="D9"/>
            <w:vAlign w:val="center"/>
          </w:tcPr>
          <w:p w14:paraId="61714134" w14:textId="77777777" w:rsidR="00B755E0" w:rsidRPr="00971A02" w:rsidRDefault="00B755E0" w:rsidP="00126B27">
            <w:pPr>
              <w:jc w:val="center"/>
              <w:rPr>
                <w:rFonts w:eastAsia="바탕"/>
                <w:sz w:val="22"/>
                <w:szCs w:val="22"/>
              </w:rPr>
            </w:pPr>
          </w:p>
        </w:tc>
        <w:tc>
          <w:tcPr>
            <w:tcW w:w="1260" w:type="dxa"/>
            <w:shd w:val="clear" w:color="auto" w:fill="D9D9D9" w:themeFill="background1" w:themeFillShade="D9"/>
            <w:vAlign w:val="center"/>
          </w:tcPr>
          <w:p w14:paraId="50DF4447" w14:textId="77777777" w:rsidR="00B755E0" w:rsidRPr="00971A02" w:rsidRDefault="00B755E0" w:rsidP="00126B27">
            <w:pPr>
              <w:jc w:val="center"/>
              <w:rPr>
                <w:rFonts w:eastAsia="바탕"/>
                <w:sz w:val="22"/>
                <w:szCs w:val="22"/>
              </w:rPr>
            </w:pPr>
            <w:r w:rsidRPr="00971A02">
              <w:rPr>
                <w:rFonts w:eastAsia="바탕"/>
                <w:sz w:val="22"/>
                <w:szCs w:val="22"/>
              </w:rPr>
              <w:t>Lower bound</w:t>
            </w:r>
          </w:p>
        </w:tc>
        <w:tc>
          <w:tcPr>
            <w:tcW w:w="1345" w:type="dxa"/>
            <w:shd w:val="clear" w:color="auto" w:fill="D9D9D9" w:themeFill="background1" w:themeFillShade="D9"/>
            <w:vAlign w:val="center"/>
          </w:tcPr>
          <w:p w14:paraId="204B3036" w14:textId="77777777" w:rsidR="00B755E0" w:rsidRPr="00971A02" w:rsidRDefault="00B755E0" w:rsidP="00126B27">
            <w:pPr>
              <w:jc w:val="center"/>
              <w:rPr>
                <w:rFonts w:eastAsia="바탕"/>
                <w:sz w:val="22"/>
                <w:szCs w:val="22"/>
              </w:rPr>
            </w:pPr>
            <w:r w:rsidRPr="00971A02">
              <w:rPr>
                <w:rFonts w:eastAsia="바탕"/>
                <w:sz w:val="22"/>
                <w:szCs w:val="22"/>
              </w:rPr>
              <w:t>Upper bound</w:t>
            </w:r>
          </w:p>
        </w:tc>
      </w:tr>
      <w:tr w:rsidR="00B755E0" w:rsidRPr="00971A02" w14:paraId="7847D00F" w14:textId="77777777" w:rsidTr="00126B27">
        <w:tc>
          <w:tcPr>
            <w:tcW w:w="8630" w:type="dxa"/>
            <w:gridSpan w:val="5"/>
            <w:vAlign w:val="center"/>
          </w:tcPr>
          <w:p w14:paraId="37274326" w14:textId="77777777" w:rsidR="00B755E0" w:rsidRPr="00971A02" w:rsidRDefault="00B755E0" w:rsidP="00126B27">
            <w:pPr>
              <w:spacing w:line="360" w:lineRule="auto"/>
              <w:rPr>
                <w:rFonts w:eastAsia="바탕"/>
                <w:sz w:val="22"/>
                <w:szCs w:val="22"/>
              </w:rPr>
            </w:pPr>
            <w:r w:rsidRPr="00971A02">
              <w:rPr>
                <w:rFonts w:eastAsia="바탕"/>
                <w:sz w:val="22"/>
                <w:szCs w:val="22"/>
              </w:rPr>
              <w:t>Mediation effects of operative consequences</w:t>
            </w:r>
          </w:p>
        </w:tc>
      </w:tr>
      <w:tr w:rsidR="00B755E0" w:rsidRPr="00971A02" w14:paraId="06848832" w14:textId="77777777" w:rsidTr="00126B27">
        <w:tc>
          <w:tcPr>
            <w:tcW w:w="3325" w:type="dxa"/>
            <w:vAlign w:val="center"/>
          </w:tcPr>
          <w:p w14:paraId="7605C5AF" w14:textId="77777777" w:rsidR="00B755E0" w:rsidRPr="00971A02" w:rsidRDefault="00B755E0" w:rsidP="00126B27">
            <w:pPr>
              <w:rPr>
                <w:rFonts w:eastAsia="바탕"/>
                <w:sz w:val="22"/>
                <w:szCs w:val="22"/>
              </w:rPr>
            </w:pPr>
            <w:r w:rsidRPr="00971A02">
              <w:rPr>
                <w:rFonts w:eastAsia="바탕"/>
                <w:sz w:val="22"/>
                <w:szCs w:val="22"/>
              </w:rPr>
              <w:t xml:space="preserve">Local attributes </w:t>
            </w:r>
            <w:r w:rsidRPr="00971A02">
              <w:rPr>
                <w:rFonts w:eastAsia="바탕"/>
                <w:sz w:val="22"/>
                <w:szCs w:val="22"/>
              </w:rPr>
              <w:sym w:font="Wingdings" w:char="F0E0"/>
            </w:r>
          </w:p>
          <w:p w14:paraId="567DBCB0" w14:textId="77777777" w:rsidR="00B755E0" w:rsidRPr="00971A02" w:rsidRDefault="00B755E0" w:rsidP="00126B27">
            <w:pPr>
              <w:rPr>
                <w:rFonts w:eastAsia="바탕"/>
                <w:sz w:val="22"/>
                <w:szCs w:val="22"/>
              </w:rPr>
            </w:pPr>
            <w:r w:rsidRPr="00971A02">
              <w:rPr>
                <w:rFonts w:eastAsia="바탕"/>
                <w:sz w:val="22"/>
                <w:szCs w:val="22"/>
              </w:rPr>
              <w:t>Psychological consequences</w:t>
            </w:r>
          </w:p>
        </w:tc>
        <w:tc>
          <w:tcPr>
            <w:tcW w:w="1440" w:type="dxa"/>
            <w:vAlign w:val="center"/>
          </w:tcPr>
          <w:p w14:paraId="30BC9E5B" w14:textId="77777777" w:rsidR="00B755E0" w:rsidRPr="00971A02" w:rsidRDefault="00B755E0" w:rsidP="00126B27">
            <w:pPr>
              <w:spacing w:line="360" w:lineRule="auto"/>
              <w:rPr>
                <w:rFonts w:eastAsia="바탕"/>
                <w:sz w:val="22"/>
                <w:szCs w:val="22"/>
              </w:rPr>
            </w:pPr>
            <w:r w:rsidRPr="00971A02">
              <w:rPr>
                <w:rFonts w:eastAsia="바탕"/>
                <w:sz w:val="22"/>
                <w:szCs w:val="22"/>
              </w:rPr>
              <w:t>.314***</w:t>
            </w:r>
          </w:p>
        </w:tc>
        <w:tc>
          <w:tcPr>
            <w:tcW w:w="1260" w:type="dxa"/>
            <w:vAlign w:val="center"/>
          </w:tcPr>
          <w:p w14:paraId="4F13CA8C" w14:textId="77777777" w:rsidR="00B755E0" w:rsidRPr="00971A02" w:rsidRDefault="00B755E0" w:rsidP="00126B27">
            <w:pPr>
              <w:spacing w:line="360" w:lineRule="auto"/>
              <w:rPr>
                <w:rFonts w:eastAsia="바탕"/>
                <w:sz w:val="22"/>
                <w:szCs w:val="22"/>
              </w:rPr>
            </w:pPr>
            <w:r w:rsidRPr="00971A02">
              <w:rPr>
                <w:rFonts w:eastAsia="바탕"/>
                <w:sz w:val="22"/>
                <w:szCs w:val="22"/>
              </w:rPr>
              <w:t>.047</w:t>
            </w:r>
          </w:p>
        </w:tc>
        <w:tc>
          <w:tcPr>
            <w:tcW w:w="1260" w:type="dxa"/>
            <w:vAlign w:val="center"/>
          </w:tcPr>
          <w:p w14:paraId="454E2D42" w14:textId="77777777" w:rsidR="00B755E0" w:rsidRPr="00971A02" w:rsidRDefault="00B755E0" w:rsidP="00126B27">
            <w:pPr>
              <w:spacing w:line="360" w:lineRule="auto"/>
              <w:rPr>
                <w:rFonts w:eastAsia="바탕"/>
                <w:sz w:val="22"/>
                <w:szCs w:val="22"/>
              </w:rPr>
            </w:pPr>
            <w:r w:rsidRPr="00971A02">
              <w:rPr>
                <w:rFonts w:eastAsia="바탕"/>
                <w:sz w:val="22"/>
                <w:szCs w:val="22"/>
              </w:rPr>
              <w:t>.205</w:t>
            </w:r>
          </w:p>
        </w:tc>
        <w:tc>
          <w:tcPr>
            <w:tcW w:w="1345" w:type="dxa"/>
            <w:vAlign w:val="center"/>
          </w:tcPr>
          <w:p w14:paraId="632B12FE" w14:textId="77777777" w:rsidR="00B755E0" w:rsidRPr="00971A02" w:rsidRDefault="00B755E0" w:rsidP="00126B27">
            <w:pPr>
              <w:spacing w:line="360" w:lineRule="auto"/>
              <w:rPr>
                <w:rFonts w:eastAsia="바탕"/>
                <w:sz w:val="22"/>
                <w:szCs w:val="22"/>
              </w:rPr>
            </w:pPr>
            <w:r w:rsidRPr="00971A02">
              <w:rPr>
                <w:rFonts w:eastAsia="바탕"/>
                <w:sz w:val="22"/>
                <w:szCs w:val="22"/>
              </w:rPr>
              <w:t>.391</w:t>
            </w:r>
          </w:p>
        </w:tc>
      </w:tr>
      <w:tr w:rsidR="00B755E0" w:rsidRPr="00971A02" w14:paraId="61E6FB57" w14:textId="77777777" w:rsidTr="00126B27">
        <w:tc>
          <w:tcPr>
            <w:tcW w:w="8630" w:type="dxa"/>
            <w:gridSpan w:val="5"/>
            <w:vAlign w:val="center"/>
          </w:tcPr>
          <w:p w14:paraId="2569AB8D" w14:textId="77777777" w:rsidR="00B755E0" w:rsidRPr="00971A02" w:rsidRDefault="00B755E0" w:rsidP="00126B27">
            <w:pPr>
              <w:spacing w:line="360" w:lineRule="auto"/>
              <w:rPr>
                <w:rFonts w:eastAsia="바탕"/>
                <w:sz w:val="22"/>
                <w:szCs w:val="22"/>
              </w:rPr>
            </w:pPr>
            <w:r w:rsidRPr="00971A02">
              <w:rPr>
                <w:rFonts w:eastAsia="바탕"/>
                <w:sz w:val="22"/>
                <w:szCs w:val="22"/>
              </w:rPr>
              <w:t>Mediation effects of instrumental values</w:t>
            </w:r>
          </w:p>
        </w:tc>
      </w:tr>
      <w:tr w:rsidR="00B755E0" w:rsidRPr="00971A02" w14:paraId="1DC275E5" w14:textId="77777777" w:rsidTr="00126B27">
        <w:tc>
          <w:tcPr>
            <w:tcW w:w="3325" w:type="dxa"/>
            <w:vAlign w:val="center"/>
          </w:tcPr>
          <w:p w14:paraId="75451E81" w14:textId="77777777" w:rsidR="00B755E0" w:rsidRPr="00971A02" w:rsidRDefault="00B755E0" w:rsidP="00126B27">
            <w:pPr>
              <w:rPr>
                <w:rFonts w:eastAsia="바탕"/>
                <w:sz w:val="22"/>
                <w:szCs w:val="22"/>
              </w:rPr>
            </w:pPr>
            <w:r w:rsidRPr="00971A02">
              <w:rPr>
                <w:rFonts w:eastAsia="바탕"/>
                <w:sz w:val="22"/>
                <w:szCs w:val="22"/>
              </w:rPr>
              <w:t xml:space="preserve">Operative consequences </w:t>
            </w:r>
            <w:r w:rsidRPr="00971A02">
              <w:rPr>
                <w:rFonts w:eastAsia="바탕"/>
                <w:sz w:val="22"/>
                <w:szCs w:val="22"/>
              </w:rPr>
              <w:sym w:font="Wingdings" w:char="F0E0"/>
            </w:r>
          </w:p>
          <w:p w14:paraId="77B03C43" w14:textId="77777777" w:rsidR="00B755E0" w:rsidRPr="00971A02" w:rsidRDefault="00B755E0" w:rsidP="00126B27">
            <w:pPr>
              <w:rPr>
                <w:rFonts w:eastAsia="바탕"/>
                <w:sz w:val="22"/>
                <w:szCs w:val="22"/>
              </w:rPr>
            </w:pPr>
            <w:r w:rsidRPr="00971A02">
              <w:rPr>
                <w:rFonts w:eastAsia="바탕"/>
                <w:sz w:val="22"/>
                <w:szCs w:val="22"/>
              </w:rPr>
              <w:t>Terminal values</w:t>
            </w:r>
          </w:p>
        </w:tc>
        <w:tc>
          <w:tcPr>
            <w:tcW w:w="1440" w:type="dxa"/>
            <w:vAlign w:val="center"/>
          </w:tcPr>
          <w:p w14:paraId="3F04CADB" w14:textId="77777777" w:rsidR="00B755E0" w:rsidRPr="00971A02" w:rsidRDefault="00B755E0" w:rsidP="00126B27">
            <w:pPr>
              <w:spacing w:line="360" w:lineRule="auto"/>
              <w:rPr>
                <w:rFonts w:eastAsia="바탕"/>
                <w:sz w:val="22"/>
                <w:szCs w:val="22"/>
              </w:rPr>
            </w:pPr>
            <w:r w:rsidRPr="00971A02">
              <w:rPr>
                <w:rFonts w:eastAsia="바탕"/>
                <w:sz w:val="22"/>
                <w:szCs w:val="22"/>
              </w:rPr>
              <w:t>.209***</w:t>
            </w:r>
          </w:p>
        </w:tc>
        <w:tc>
          <w:tcPr>
            <w:tcW w:w="1260" w:type="dxa"/>
            <w:vAlign w:val="center"/>
          </w:tcPr>
          <w:p w14:paraId="35E6F86B" w14:textId="77777777" w:rsidR="00B755E0" w:rsidRPr="00971A02" w:rsidRDefault="00B755E0" w:rsidP="00126B27">
            <w:pPr>
              <w:spacing w:line="360" w:lineRule="auto"/>
              <w:rPr>
                <w:rFonts w:eastAsia="바탕"/>
                <w:sz w:val="22"/>
                <w:szCs w:val="22"/>
              </w:rPr>
            </w:pPr>
            <w:r w:rsidRPr="00971A02">
              <w:rPr>
                <w:rFonts w:eastAsia="바탕"/>
                <w:sz w:val="22"/>
                <w:szCs w:val="22"/>
              </w:rPr>
              <w:t>.033</w:t>
            </w:r>
          </w:p>
        </w:tc>
        <w:tc>
          <w:tcPr>
            <w:tcW w:w="1260" w:type="dxa"/>
            <w:vAlign w:val="center"/>
          </w:tcPr>
          <w:p w14:paraId="78D4F7EF" w14:textId="77777777" w:rsidR="00B755E0" w:rsidRPr="00971A02" w:rsidRDefault="00B755E0" w:rsidP="00126B27">
            <w:pPr>
              <w:spacing w:line="360" w:lineRule="auto"/>
              <w:rPr>
                <w:rFonts w:eastAsia="바탕"/>
                <w:sz w:val="22"/>
                <w:szCs w:val="22"/>
              </w:rPr>
            </w:pPr>
            <w:r w:rsidRPr="00971A02">
              <w:rPr>
                <w:rFonts w:eastAsia="바탕"/>
                <w:sz w:val="22"/>
                <w:szCs w:val="22"/>
              </w:rPr>
              <w:t>.157</w:t>
            </w:r>
          </w:p>
        </w:tc>
        <w:tc>
          <w:tcPr>
            <w:tcW w:w="1345" w:type="dxa"/>
            <w:vAlign w:val="center"/>
          </w:tcPr>
          <w:p w14:paraId="1D388E94" w14:textId="77777777" w:rsidR="00B755E0" w:rsidRPr="00971A02" w:rsidRDefault="00B755E0" w:rsidP="00126B27">
            <w:pPr>
              <w:spacing w:line="360" w:lineRule="auto"/>
              <w:rPr>
                <w:rFonts w:eastAsia="바탕"/>
                <w:sz w:val="22"/>
                <w:szCs w:val="22"/>
              </w:rPr>
            </w:pPr>
            <w:r w:rsidRPr="00971A02">
              <w:rPr>
                <w:rFonts w:eastAsia="바탕"/>
                <w:sz w:val="22"/>
                <w:szCs w:val="22"/>
              </w:rPr>
              <w:t>.284</w:t>
            </w:r>
          </w:p>
        </w:tc>
      </w:tr>
    </w:tbl>
    <w:p w14:paraId="48319986" w14:textId="77777777" w:rsidR="00B755E0" w:rsidRPr="00971A02" w:rsidRDefault="00B755E0" w:rsidP="00B755E0">
      <w:pPr>
        <w:spacing w:line="480" w:lineRule="auto"/>
        <w:rPr>
          <w:rFonts w:eastAsia="바탕"/>
          <w:sz w:val="22"/>
          <w:szCs w:val="22"/>
        </w:rPr>
      </w:pPr>
      <w:r w:rsidRPr="00971A02">
        <w:rPr>
          <w:rFonts w:eastAsia="바탕"/>
          <w:sz w:val="22"/>
          <w:szCs w:val="22"/>
        </w:rPr>
        <w:t>Note. ***</w:t>
      </w:r>
      <w:r w:rsidRPr="00971A02">
        <w:rPr>
          <w:rFonts w:eastAsia="바탕"/>
          <w:i/>
          <w:sz w:val="22"/>
          <w:szCs w:val="22"/>
        </w:rPr>
        <w:t>p</w:t>
      </w:r>
      <w:r w:rsidRPr="00971A02">
        <w:rPr>
          <w:rFonts w:eastAsia="바탕"/>
          <w:sz w:val="22"/>
          <w:szCs w:val="22"/>
        </w:rPr>
        <w:t xml:space="preserve"> &lt; .001</w:t>
      </w:r>
    </w:p>
    <w:p w14:paraId="65EA9891" w14:textId="77777777" w:rsidR="00B755E0" w:rsidRDefault="00B755E0" w:rsidP="00B755E0"/>
    <w:p w14:paraId="1926AD62" w14:textId="7BD64A63" w:rsidR="00B755E0" w:rsidRDefault="00B755E0" w:rsidP="00B755E0"/>
    <w:p w14:paraId="66F0A43C" w14:textId="38D97DC5" w:rsidR="00B755E0" w:rsidRDefault="00B755E0" w:rsidP="00B755E0"/>
    <w:p w14:paraId="0ABABE98" w14:textId="392E8065" w:rsidR="00B755E0" w:rsidRDefault="00B755E0" w:rsidP="00B755E0"/>
    <w:p w14:paraId="48007EDA" w14:textId="560F5B11" w:rsidR="00B755E0" w:rsidRDefault="00B755E0" w:rsidP="00B755E0"/>
    <w:p w14:paraId="26258E44" w14:textId="09CFA08C" w:rsidR="00B755E0" w:rsidRDefault="00B755E0" w:rsidP="00B755E0"/>
    <w:p w14:paraId="7D4EC62A" w14:textId="52153903" w:rsidR="00B755E0" w:rsidRDefault="00B755E0" w:rsidP="00B755E0"/>
    <w:p w14:paraId="1338F665" w14:textId="0B512D0D" w:rsidR="00B755E0" w:rsidRDefault="00B755E0" w:rsidP="00B755E0"/>
    <w:p w14:paraId="443A1394" w14:textId="030DF607" w:rsidR="00B755E0" w:rsidRDefault="00B755E0" w:rsidP="00B755E0"/>
    <w:p w14:paraId="49A4152D" w14:textId="36CD46C0" w:rsidR="00B755E0" w:rsidRDefault="00B755E0" w:rsidP="00B755E0"/>
    <w:p w14:paraId="7C2017B3" w14:textId="763A3A11" w:rsidR="00B755E0" w:rsidRDefault="00B755E0" w:rsidP="00B755E0"/>
    <w:p w14:paraId="32D28ABF" w14:textId="5221A2DE" w:rsidR="00B755E0" w:rsidRDefault="00B755E0" w:rsidP="00B755E0"/>
    <w:p w14:paraId="6F72048C" w14:textId="04257044" w:rsidR="00B755E0" w:rsidRDefault="00B755E0" w:rsidP="00B755E0"/>
    <w:p w14:paraId="2B50887E" w14:textId="4B910E8F" w:rsidR="00B755E0" w:rsidRDefault="00B755E0" w:rsidP="00B755E0"/>
    <w:p w14:paraId="16E8540D" w14:textId="69ED30DD" w:rsidR="00B755E0" w:rsidRDefault="00B755E0" w:rsidP="00B755E0"/>
    <w:p w14:paraId="4B788CB0" w14:textId="6ABA262F" w:rsidR="00B755E0" w:rsidRDefault="00B755E0" w:rsidP="00B755E0"/>
    <w:p w14:paraId="0257C8A6" w14:textId="7CB9272C" w:rsidR="00B755E0" w:rsidRDefault="00B755E0" w:rsidP="00B755E0"/>
    <w:p w14:paraId="6620BCE5" w14:textId="10FB7BFB" w:rsidR="00B755E0" w:rsidRDefault="00B755E0" w:rsidP="00B755E0"/>
    <w:p w14:paraId="1ACFF70C" w14:textId="374536F1" w:rsidR="00B755E0" w:rsidRDefault="00B755E0" w:rsidP="00B755E0"/>
    <w:p w14:paraId="75597C23" w14:textId="04FC3A96" w:rsidR="00B755E0" w:rsidRDefault="00B755E0" w:rsidP="00B755E0"/>
    <w:p w14:paraId="5B60474F" w14:textId="179C9218" w:rsidR="00B755E0" w:rsidRDefault="00B755E0" w:rsidP="00B755E0"/>
    <w:p w14:paraId="6C9D67E0" w14:textId="6DA6EF50" w:rsidR="00B755E0" w:rsidRDefault="00B755E0" w:rsidP="00B755E0"/>
    <w:p w14:paraId="3837C27B" w14:textId="4E2CAA3F" w:rsidR="00B755E0" w:rsidRDefault="00B755E0" w:rsidP="00B755E0"/>
    <w:p w14:paraId="228C0A41" w14:textId="71723182" w:rsidR="00B755E0" w:rsidRDefault="00B755E0" w:rsidP="00B755E0"/>
    <w:p w14:paraId="44E23685" w14:textId="3552748B" w:rsidR="00B755E0" w:rsidRDefault="00B755E0" w:rsidP="00B755E0"/>
    <w:p w14:paraId="374DC560" w14:textId="3D99B54A" w:rsidR="00B755E0" w:rsidRDefault="00B755E0" w:rsidP="00B755E0"/>
    <w:p w14:paraId="4CCCA150" w14:textId="2C5DDB5A" w:rsidR="00B755E0" w:rsidRDefault="00B755E0" w:rsidP="00B755E0"/>
    <w:p w14:paraId="27B4DE7E" w14:textId="60C85699" w:rsidR="005A3949" w:rsidRDefault="005A3949" w:rsidP="00B755E0"/>
    <w:p w14:paraId="00AF08B9" w14:textId="55EE4C37" w:rsidR="005A3949" w:rsidRDefault="005A3949" w:rsidP="00B755E0"/>
    <w:p w14:paraId="31EEBDDD" w14:textId="2EF68B19" w:rsidR="005A3949" w:rsidRDefault="005A3949" w:rsidP="00B755E0"/>
    <w:p w14:paraId="43430052" w14:textId="7C701324" w:rsidR="005A3949" w:rsidRDefault="005A3949" w:rsidP="00B755E0"/>
    <w:p w14:paraId="5D2DCA9C" w14:textId="77777777" w:rsidR="005A3949" w:rsidRPr="00253039" w:rsidRDefault="005A3949" w:rsidP="005A3949">
      <w:pPr>
        <w:pStyle w:val="af4"/>
        <w:keepNext/>
        <w:rPr>
          <w:i w:val="0"/>
          <w:color w:val="000000" w:themeColor="text1"/>
          <w:sz w:val="24"/>
          <w:szCs w:val="24"/>
        </w:rPr>
      </w:pPr>
      <w:bookmarkStart w:id="151" w:name="_Toc61218255"/>
      <w:r w:rsidRPr="00253039">
        <w:rPr>
          <w:b/>
          <w:i w:val="0"/>
          <w:color w:val="000000" w:themeColor="text1"/>
          <w:sz w:val="24"/>
          <w:szCs w:val="24"/>
        </w:rPr>
        <w:lastRenderedPageBreak/>
        <w:t xml:space="preserve">Table </w:t>
      </w:r>
      <w:r>
        <w:rPr>
          <w:b/>
          <w:i w:val="0"/>
          <w:color w:val="000000" w:themeColor="text1"/>
          <w:sz w:val="24"/>
          <w:szCs w:val="24"/>
        </w:rPr>
        <w:t>28</w:t>
      </w:r>
      <w:r w:rsidRPr="00253039">
        <w:rPr>
          <w:b/>
          <w:i w:val="0"/>
          <w:color w:val="000000" w:themeColor="text1"/>
          <w:sz w:val="24"/>
          <w:szCs w:val="24"/>
        </w:rPr>
        <w:t>.</w:t>
      </w:r>
      <w:r w:rsidRPr="00253039">
        <w:rPr>
          <w:i w:val="0"/>
          <w:color w:val="000000" w:themeColor="text1"/>
          <w:sz w:val="24"/>
          <w:szCs w:val="24"/>
        </w:rPr>
        <w:t xml:space="preserve"> Main-test: moderating effects of mindfulness</w:t>
      </w:r>
      <w:bookmarkEnd w:id="151"/>
    </w:p>
    <w:tbl>
      <w:tblPr>
        <w:tblStyle w:val="a8"/>
        <w:tblW w:w="8635" w:type="dxa"/>
        <w:tblLook w:val="04A0" w:firstRow="1" w:lastRow="0" w:firstColumn="1" w:lastColumn="0" w:noHBand="0" w:noVBand="1"/>
      </w:tblPr>
      <w:tblGrid>
        <w:gridCol w:w="1207"/>
        <w:gridCol w:w="2478"/>
        <w:gridCol w:w="1028"/>
        <w:gridCol w:w="1701"/>
        <w:gridCol w:w="1059"/>
        <w:gridCol w:w="1162"/>
      </w:tblGrid>
      <w:tr w:rsidR="005A3949" w:rsidRPr="00310DB4" w14:paraId="5B41C4AB" w14:textId="77777777" w:rsidTr="00126B27">
        <w:trPr>
          <w:trHeight w:val="611"/>
        </w:trPr>
        <w:tc>
          <w:tcPr>
            <w:tcW w:w="1207" w:type="dxa"/>
            <w:shd w:val="clear" w:color="auto" w:fill="D9D9D9" w:themeFill="background1" w:themeFillShade="D9"/>
            <w:vAlign w:val="center"/>
          </w:tcPr>
          <w:p w14:paraId="40C2B816" w14:textId="77777777" w:rsidR="005A3949" w:rsidRPr="00310DB4" w:rsidRDefault="005A3949" w:rsidP="00126B27">
            <w:pPr>
              <w:jc w:val="center"/>
              <w:rPr>
                <w:sz w:val="22"/>
                <w:szCs w:val="22"/>
              </w:rPr>
            </w:pPr>
            <w:r>
              <w:rPr>
                <w:sz w:val="22"/>
                <w:szCs w:val="22"/>
              </w:rPr>
              <w:t>Hypothesis</w:t>
            </w:r>
          </w:p>
        </w:tc>
        <w:tc>
          <w:tcPr>
            <w:tcW w:w="2478" w:type="dxa"/>
            <w:shd w:val="clear" w:color="auto" w:fill="D9D9D9" w:themeFill="background1" w:themeFillShade="D9"/>
            <w:vAlign w:val="center"/>
          </w:tcPr>
          <w:p w14:paraId="091CEFAC" w14:textId="77777777" w:rsidR="005A3949" w:rsidRPr="00310DB4" w:rsidRDefault="005A3949" w:rsidP="00126B27">
            <w:pPr>
              <w:jc w:val="center"/>
              <w:rPr>
                <w:sz w:val="22"/>
                <w:szCs w:val="22"/>
              </w:rPr>
            </w:pPr>
            <w:r>
              <w:rPr>
                <w:sz w:val="22"/>
                <w:szCs w:val="22"/>
              </w:rPr>
              <w:t>Structural path</w:t>
            </w:r>
          </w:p>
        </w:tc>
        <w:tc>
          <w:tcPr>
            <w:tcW w:w="1028" w:type="dxa"/>
            <w:shd w:val="clear" w:color="auto" w:fill="D9D9D9" w:themeFill="background1" w:themeFillShade="D9"/>
            <w:vAlign w:val="center"/>
          </w:tcPr>
          <w:p w14:paraId="36235E7F" w14:textId="77777777" w:rsidR="005A3949" w:rsidRDefault="005A3949" w:rsidP="00126B27">
            <w:pPr>
              <w:jc w:val="center"/>
              <w:rPr>
                <w:rFonts w:eastAsiaTheme="minorEastAsia"/>
                <w:color w:val="000000"/>
                <w:sz w:val="22"/>
                <w:szCs w:val="22"/>
              </w:rPr>
            </w:pPr>
            <w:r w:rsidRPr="00EC501B">
              <w:t>β</w:t>
            </w:r>
          </w:p>
        </w:tc>
        <w:tc>
          <w:tcPr>
            <w:tcW w:w="1701" w:type="dxa"/>
            <w:shd w:val="clear" w:color="auto" w:fill="D9D9D9" w:themeFill="background1" w:themeFillShade="D9"/>
            <w:vAlign w:val="center"/>
          </w:tcPr>
          <w:p w14:paraId="05ECECC8" w14:textId="77777777" w:rsidR="005A3949" w:rsidRDefault="005A3949" w:rsidP="00126B27">
            <w:pPr>
              <w:jc w:val="center"/>
              <w:rPr>
                <w:rFonts w:eastAsiaTheme="minorEastAsia"/>
                <w:color w:val="000000"/>
                <w:sz w:val="22"/>
                <w:szCs w:val="22"/>
              </w:rPr>
            </w:pPr>
            <w:r>
              <w:rPr>
                <w:rFonts w:eastAsiaTheme="minorEastAsia"/>
                <w:color w:val="000000"/>
                <w:sz w:val="22"/>
                <w:szCs w:val="22"/>
              </w:rPr>
              <w:t xml:space="preserve">95% CI </w:t>
            </w:r>
          </w:p>
          <w:p w14:paraId="6D44626F" w14:textId="77777777" w:rsidR="005A3949" w:rsidRPr="00310DB4" w:rsidRDefault="005A3949" w:rsidP="00126B27">
            <w:pPr>
              <w:jc w:val="center"/>
              <w:rPr>
                <w:sz w:val="22"/>
                <w:szCs w:val="22"/>
              </w:rPr>
            </w:pPr>
            <w:r>
              <w:rPr>
                <w:sz w:val="22"/>
                <w:szCs w:val="22"/>
              </w:rPr>
              <w:t>[LLCI, ULCI]</w:t>
            </w:r>
          </w:p>
        </w:tc>
        <w:tc>
          <w:tcPr>
            <w:tcW w:w="1059" w:type="dxa"/>
            <w:shd w:val="clear" w:color="auto" w:fill="D9D9D9" w:themeFill="background1" w:themeFillShade="D9"/>
            <w:vAlign w:val="center"/>
          </w:tcPr>
          <w:p w14:paraId="73813BD9" w14:textId="77777777" w:rsidR="005A3949" w:rsidRDefault="005A3949" w:rsidP="00126B27">
            <w:pPr>
              <w:jc w:val="center"/>
              <w:rPr>
                <w:sz w:val="22"/>
                <w:szCs w:val="22"/>
              </w:rPr>
            </w:pPr>
            <w:r w:rsidRPr="00EC501B">
              <w:rPr>
                <w:rFonts w:eastAsiaTheme="minorEastAsia"/>
                <w:i/>
                <w:color w:val="000000"/>
                <w:sz w:val="22"/>
                <w:szCs w:val="22"/>
              </w:rPr>
              <w:t>P</w:t>
            </w:r>
          </w:p>
        </w:tc>
        <w:tc>
          <w:tcPr>
            <w:tcW w:w="1162" w:type="dxa"/>
            <w:shd w:val="clear" w:color="auto" w:fill="D9D9D9" w:themeFill="background1" w:themeFillShade="D9"/>
            <w:vAlign w:val="center"/>
          </w:tcPr>
          <w:p w14:paraId="3FE1FA07" w14:textId="77777777" w:rsidR="005A3949" w:rsidRPr="00310DB4" w:rsidRDefault="005A3949" w:rsidP="00126B27">
            <w:pPr>
              <w:jc w:val="center"/>
              <w:rPr>
                <w:sz w:val="22"/>
                <w:szCs w:val="22"/>
              </w:rPr>
            </w:pPr>
            <w:r>
              <w:rPr>
                <w:sz w:val="22"/>
                <w:szCs w:val="22"/>
              </w:rPr>
              <w:t>Result</w:t>
            </w:r>
          </w:p>
        </w:tc>
      </w:tr>
      <w:tr w:rsidR="005A3949" w:rsidRPr="00310DB4" w14:paraId="174552D6" w14:textId="77777777" w:rsidTr="00126B27">
        <w:tc>
          <w:tcPr>
            <w:tcW w:w="1207" w:type="dxa"/>
            <w:vAlign w:val="center"/>
          </w:tcPr>
          <w:p w14:paraId="0522C411" w14:textId="77777777" w:rsidR="005A3949" w:rsidDel="00C072C0" w:rsidRDefault="005A3949" w:rsidP="00126B27">
            <w:pPr>
              <w:jc w:val="center"/>
              <w:rPr>
                <w:sz w:val="22"/>
                <w:szCs w:val="22"/>
              </w:rPr>
            </w:pPr>
            <w:r>
              <w:rPr>
                <w:sz w:val="22"/>
                <w:szCs w:val="22"/>
              </w:rPr>
              <w:t>H9a</w:t>
            </w:r>
          </w:p>
        </w:tc>
        <w:tc>
          <w:tcPr>
            <w:tcW w:w="2478" w:type="dxa"/>
            <w:vAlign w:val="center"/>
          </w:tcPr>
          <w:p w14:paraId="21C881E4" w14:textId="77777777" w:rsidR="005A3949" w:rsidRPr="004F5306" w:rsidRDefault="005A3949" w:rsidP="00126B27">
            <w:pPr>
              <w:rPr>
                <w:rFonts w:eastAsia="바탕"/>
                <w:sz w:val="22"/>
                <w:szCs w:val="22"/>
              </w:rPr>
            </w:pPr>
            <w:r>
              <w:rPr>
                <w:rFonts w:eastAsia="바탕"/>
                <w:sz w:val="22"/>
                <w:szCs w:val="22"/>
              </w:rPr>
              <w:t xml:space="preserve">Local attributes </w:t>
            </w:r>
            <w:r w:rsidRPr="009E385E">
              <w:rPr>
                <w:rFonts w:eastAsia="바탕"/>
                <w:sz w:val="22"/>
                <w:szCs w:val="22"/>
              </w:rPr>
              <w:sym w:font="Wingdings" w:char="F0E0"/>
            </w:r>
            <w:r>
              <w:rPr>
                <w:rFonts w:eastAsia="바탕"/>
                <w:sz w:val="22"/>
                <w:szCs w:val="22"/>
              </w:rPr>
              <w:t xml:space="preserve"> Operative consequences </w:t>
            </w:r>
          </w:p>
        </w:tc>
        <w:tc>
          <w:tcPr>
            <w:tcW w:w="1028" w:type="dxa"/>
            <w:vAlign w:val="center"/>
          </w:tcPr>
          <w:p w14:paraId="242BC6C5" w14:textId="77777777" w:rsidR="005A3949" w:rsidRDefault="005A3949" w:rsidP="00126B27">
            <w:pPr>
              <w:jc w:val="center"/>
              <w:rPr>
                <w:sz w:val="22"/>
                <w:szCs w:val="22"/>
              </w:rPr>
            </w:pPr>
            <w:r>
              <w:rPr>
                <w:sz w:val="22"/>
                <w:szCs w:val="22"/>
              </w:rPr>
              <w:t>.028</w:t>
            </w:r>
          </w:p>
        </w:tc>
        <w:tc>
          <w:tcPr>
            <w:tcW w:w="1701" w:type="dxa"/>
            <w:vAlign w:val="center"/>
          </w:tcPr>
          <w:p w14:paraId="3E753D39" w14:textId="77777777" w:rsidR="005A3949" w:rsidRDefault="005A3949" w:rsidP="00126B27">
            <w:pPr>
              <w:jc w:val="center"/>
              <w:rPr>
                <w:sz w:val="22"/>
                <w:szCs w:val="22"/>
              </w:rPr>
            </w:pPr>
            <w:r>
              <w:t>-.058, .053</w:t>
            </w:r>
          </w:p>
        </w:tc>
        <w:tc>
          <w:tcPr>
            <w:tcW w:w="1059" w:type="dxa"/>
            <w:vAlign w:val="center"/>
          </w:tcPr>
          <w:p w14:paraId="32BA7C63" w14:textId="77777777" w:rsidR="005A3949" w:rsidRDefault="005A3949" w:rsidP="00126B27">
            <w:pPr>
              <w:jc w:val="center"/>
              <w:rPr>
                <w:sz w:val="22"/>
                <w:szCs w:val="22"/>
              </w:rPr>
            </w:pPr>
            <w:r w:rsidRPr="00EC501B">
              <w:rPr>
                <w:i/>
                <w:sz w:val="22"/>
                <w:szCs w:val="22"/>
              </w:rPr>
              <w:t>P</w:t>
            </w:r>
            <w:r w:rsidRPr="00EC501B">
              <w:rPr>
                <w:sz w:val="22"/>
                <w:szCs w:val="22"/>
              </w:rPr>
              <w:t xml:space="preserve"> &gt; .05</w:t>
            </w:r>
          </w:p>
        </w:tc>
        <w:tc>
          <w:tcPr>
            <w:tcW w:w="1162" w:type="dxa"/>
            <w:vAlign w:val="center"/>
          </w:tcPr>
          <w:p w14:paraId="3742C326" w14:textId="77777777" w:rsidR="005A3949" w:rsidRDefault="005A3949" w:rsidP="00126B27">
            <w:pPr>
              <w:jc w:val="center"/>
              <w:rPr>
                <w:sz w:val="22"/>
                <w:szCs w:val="22"/>
              </w:rPr>
            </w:pPr>
            <w:r>
              <w:rPr>
                <w:sz w:val="22"/>
                <w:szCs w:val="22"/>
              </w:rPr>
              <w:t>Rejected</w:t>
            </w:r>
          </w:p>
        </w:tc>
      </w:tr>
      <w:tr w:rsidR="005A3949" w:rsidRPr="00310DB4" w14:paraId="0DA6A92B" w14:textId="77777777" w:rsidTr="00126B27">
        <w:tc>
          <w:tcPr>
            <w:tcW w:w="1207" w:type="dxa"/>
            <w:vAlign w:val="center"/>
          </w:tcPr>
          <w:p w14:paraId="5987A0E6" w14:textId="77777777" w:rsidR="005A3949" w:rsidRPr="00310DB4" w:rsidRDefault="005A3949" w:rsidP="00126B27">
            <w:pPr>
              <w:jc w:val="center"/>
              <w:rPr>
                <w:sz w:val="22"/>
                <w:szCs w:val="22"/>
              </w:rPr>
            </w:pPr>
            <w:r>
              <w:rPr>
                <w:sz w:val="22"/>
                <w:szCs w:val="22"/>
              </w:rPr>
              <w:t>H9b</w:t>
            </w:r>
          </w:p>
        </w:tc>
        <w:tc>
          <w:tcPr>
            <w:tcW w:w="2478" w:type="dxa"/>
            <w:vAlign w:val="center"/>
          </w:tcPr>
          <w:p w14:paraId="43348A7F" w14:textId="77777777" w:rsidR="005A3949" w:rsidRPr="00310DB4" w:rsidRDefault="005A3949" w:rsidP="00126B27">
            <w:pPr>
              <w:rPr>
                <w:sz w:val="22"/>
                <w:szCs w:val="22"/>
              </w:rPr>
            </w:pPr>
            <w:r>
              <w:rPr>
                <w:sz w:val="22"/>
                <w:szCs w:val="22"/>
              </w:rPr>
              <w:t xml:space="preserve">Local attributes </w:t>
            </w:r>
            <w:r w:rsidRPr="009E385E">
              <w:rPr>
                <w:sz w:val="22"/>
                <w:szCs w:val="22"/>
              </w:rPr>
              <w:sym w:font="Wingdings" w:char="F0E0"/>
            </w:r>
            <w:r>
              <w:rPr>
                <w:sz w:val="22"/>
                <w:szCs w:val="22"/>
              </w:rPr>
              <w:t xml:space="preserve"> Psychological consequences</w:t>
            </w:r>
          </w:p>
        </w:tc>
        <w:tc>
          <w:tcPr>
            <w:tcW w:w="1028" w:type="dxa"/>
            <w:vAlign w:val="center"/>
          </w:tcPr>
          <w:p w14:paraId="51B1F60A" w14:textId="77777777" w:rsidR="005A3949" w:rsidRDefault="005A3949" w:rsidP="00126B27">
            <w:pPr>
              <w:jc w:val="center"/>
              <w:rPr>
                <w:sz w:val="22"/>
                <w:szCs w:val="22"/>
              </w:rPr>
            </w:pPr>
            <w:r>
              <w:rPr>
                <w:sz w:val="22"/>
                <w:szCs w:val="22"/>
              </w:rPr>
              <w:t>.030</w:t>
            </w:r>
          </w:p>
        </w:tc>
        <w:tc>
          <w:tcPr>
            <w:tcW w:w="1701" w:type="dxa"/>
            <w:vAlign w:val="center"/>
          </w:tcPr>
          <w:p w14:paraId="3338B78C" w14:textId="77777777" w:rsidR="005A3949" w:rsidRPr="00310DB4" w:rsidRDefault="005A3949" w:rsidP="00126B27">
            <w:pPr>
              <w:jc w:val="center"/>
              <w:rPr>
                <w:sz w:val="22"/>
                <w:szCs w:val="22"/>
              </w:rPr>
            </w:pPr>
            <w:r>
              <w:rPr>
                <w:sz w:val="22"/>
                <w:szCs w:val="22"/>
              </w:rPr>
              <w:t>.046, .166</w:t>
            </w:r>
          </w:p>
        </w:tc>
        <w:tc>
          <w:tcPr>
            <w:tcW w:w="1059" w:type="dxa"/>
            <w:vAlign w:val="center"/>
          </w:tcPr>
          <w:p w14:paraId="21E64E80" w14:textId="77777777" w:rsidR="005A3949" w:rsidRDefault="005A3949" w:rsidP="00126B27">
            <w:pPr>
              <w:jc w:val="center"/>
              <w:rPr>
                <w:sz w:val="22"/>
                <w:szCs w:val="22"/>
              </w:rPr>
            </w:pPr>
            <w:r w:rsidRPr="00EC501B">
              <w:rPr>
                <w:i/>
                <w:sz w:val="22"/>
                <w:szCs w:val="22"/>
              </w:rPr>
              <w:t>P</w:t>
            </w:r>
            <w:r>
              <w:rPr>
                <w:sz w:val="22"/>
                <w:szCs w:val="22"/>
              </w:rPr>
              <w:t xml:space="preserve"> &lt; .001</w:t>
            </w:r>
          </w:p>
        </w:tc>
        <w:tc>
          <w:tcPr>
            <w:tcW w:w="1162" w:type="dxa"/>
            <w:vAlign w:val="center"/>
          </w:tcPr>
          <w:p w14:paraId="1B5E59C5" w14:textId="77777777" w:rsidR="005A3949" w:rsidRPr="00310DB4" w:rsidRDefault="005A3949" w:rsidP="00126B27">
            <w:pPr>
              <w:jc w:val="center"/>
              <w:rPr>
                <w:sz w:val="22"/>
                <w:szCs w:val="22"/>
              </w:rPr>
            </w:pPr>
            <w:r>
              <w:rPr>
                <w:sz w:val="22"/>
                <w:szCs w:val="22"/>
              </w:rPr>
              <w:t>Supported</w:t>
            </w:r>
          </w:p>
        </w:tc>
      </w:tr>
      <w:tr w:rsidR="005A3949" w:rsidRPr="00310DB4" w14:paraId="3963093C" w14:textId="77777777" w:rsidTr="00126B27">
        <w:tc>
          <w:tcPr>
            <w:tcW w:w="1207" w:type="dxa"/>
            <w:vAlign w:val="center"/>
          </w:tcPr>
          <w:p w14:paraId="4DB49EDA" w14:textId="77777777" w:rsidR="005A3949" w:rsidRDefault="005A3949" w:rsidP="00126B27">
            <w:pPr>
              <w:jc w:val="center"/>
              <w:rPr>
                <w:sz w:val="22"/>
                <w:szCs w:val="22"/>
              </w:rPr>
            </w:pPr>
            <w:r>
              <w:rPr>
                <w:sz w:val="22"/>
                <w:szCs w:val="22"/>
              </w:rPr>
              <w:t>H9c</w:t>
            </w:r>
          </w:p>
        </w:tc>
        <w:tc>
          <w:tcPr>
            <w:tcW w:w="2478" w:type="dxa"/>
            <w:vAlign w:val="center"/>
          </w:tcPr>
          <w:p w14:paraId="253EEEEF" w14:textId="77777777" w:rsidR="005A3949" w:rsidRDefault="005A3949" w:rsidP="00126B27">
            <w:pPr>
              <w:rPr>
                <w:sz w:val="22"/>
                <w:szCs w:val="22"/>
              </w:rPr>
            </w:pPr>
            <w:r>
              <w:rPr>
                <w:sz w:val="22"/>
                <w:szCs w:val="22"/>
              </w:rPr>
              <w:t xml:space="preserve">Personal attributes </w:t>
            </w:r>
            <w:r w:rsidRPr="009E385E">
              <w:rPr>
                <w:sz w:val="22"/>
                <w:szCs w:val="22"/>
              </w:rPr>
              <w:sym w:font="Wingdings" w:char="F0E0"/>
            </w:r>
            <w:r>
              <w:rPr>
                <w:sz w:val="22"/>
                <w:szCs w:val="22"/>
              </w:rPr>
              <w:t xml:space="preserve"> Operative consequences</w:t>
            </w:r>
          </w:p>
        </w:tc>
        <w:tc>
          <w:tcPr>
            <w:tcW w:w="1028" w:type="dxa"/>
            <w:vAlign w:val="center"/>
          </w:tcPr>
          <w:p w14:paraId="7A610337" w14:textId="77777777" w:rsidR="005A3949" w:rsidRDefault="005A3949" w:rsidP="00126B27">
            <w:pPr>
              <w:jc w:val="center"/>
              <w:rPr>
                <w:sz w:val="22"/>
                <w:szCs w:val="22"/>
              </w:rPr>
            </w:pPr>
            <w:r>
              <w:rPr>
                <w:sz w:val="22"/>
                <w:szCs w:val="22"/>
              </w:rPr>
              <w:t>.042</w:t>
            </w:r>
          </w:p>
        </w:tc>
        <w:tc>
          <w:tcPr>
            <w:tcW w:w="1701" w:type="dxa"/>
            <w:vAlign w:val="center"/>
          </w:tcPr>
          <w:p w14:paraId="76C53E40" w14:textId="77777777" w:rsidR="005A3949" w:rsidRDefault="005A3949" w:rsidP="00126B27">
            <w:pPr>
              <w:jc w:val="center"/>
              <w:rPr>
                <w:sz w:val="22"/>
                <w:szCs w:val="22"/>
              </w:rPr>
            </w:pPr>
            <w:r>
              <w:rPr>
                <w:sz w:val="22"/>
                <w:szCs w:val="22"/>
              </w:rPr>
              <w:t>.085, .250</w:t>
            </w:r>
          </w:p>
        </w:tc>
        <w:tc>
          <w:tcPr>
            <w:tcW w:w="1059" w:type="dxa"/>
            <w:vAlign w:val="center"/>
          </w:tcPr>
          <w:p w14:paraId="07F22566" w14:textId="77777777" w:rsidR="005A3949" w:rsidRDefault="005A3949" w:rsidP="00126B27">
            <w:pPr>
              <w:jc w:val="center"/>
              <w:rPr>
                <w:sz w:val="22"/>
                <w:szCs w:val="22"/>
              </w:rPr>
            </w:pPr>
            <w:r w:rsidRPr="00EC501B">
              <w:rPr>
                <w:i/>
                <w:sz w:val="22"/>
                <w:szCs w:val="22"/>
              </w:rPr>
              <w:t>P</w:t>
            </w:r>
            <w:r>
              <w:rPr>
                <w:sz w:val="22"/>
                <w:szCs w:val="22"/>
              </w:rPr>
              <w:t xml:space="preserve"> &lt; .001</w:t>
            </w:r>
          </w:p>
        </w:tc>
        <w:tc>
          <w:tcPr>
            <w:tcW w:w="1162" w:type="dxa"/>
            <w:vAlign w:val="center"/>
          </w:tcPr>
          <w:p w14:paraId="6F916F2D" w14:textId="77777777" w:rsidR="005A3949" w:rsidRDefault="005A3949" w:rsidP="00126B27">
            <w:pPr>
              <w:jc w:val="center"/>
              <w:rPr>
                <w:sz w:val="22"/>
                <w:szCs w:val="22"/>
              </w:rPr>
            </w:pPr>
            <w:r>
              <w:rPr>
                <w:sz w:val="22"/>
                <w:szCs w:val="22"/>
              </w:rPr>
              <w:t>Supported</w:t>
            </w:r>
          </w:p>
        </w:tc>
      </w:tr>
      <w:tr w:rsidR="005A3949" w:rsidRPr="00310DB4" w14:paraId="712F2681" w14:textId="77777777" w:rsidTr="00126B27">
        <w:tc>
          <w:tcPr>
            <w:tcW w:w="1207" w:type="dxa"/>
            <w:vAlign w:val="center"/>
          </w:tcPr>
          <w:p w14:paraId="27660E40" w14:textId="77777777" w:rsidR="005A3949" w:rsidRDefault="005A3949" w:rsidP="00126B27">
            <w:pPr>
              <w:jc w:val="center"/>
              <w:rPr>
                <w:sz w:val="22"/>
                <w:szCs w:val="22"/>
              </w:rPr>
            </w:pPr>
            <w:r>
              <w:rPr>
                <w:sz w:val="22"/>
                <w:szCs w:val="22"/>
              </w:rPr>
              <w:t>H9d</w:t>
            </w:r>
          </w:p>
        </w:tc>
        <w:tc>
          <w:tcPr>
            <w:tcW w:w="2478" w:type="dxa"/>
            <w:vAlign w:val="center"/>
          </w:tcPr>
          <w:p w14:paraId="113D83B8" w14:textId="77777777" w:rsidR="005A3949" w:rsidRDefault="005A3949" w:rsidP="00126B27">
            <w:pPr>
              <w:rPr>
                <w:sz w:val="22"/>
                <w:szCs w:val="22"/>
              </w:rPr>
            </w:pPr>
            <w:r>
              <w:rPr>
                <w:sz w:val="22"/>
                <w:szCs w:val="22"/>
              </w:rPr>
              <w:t xml:space="preserve">Personal attributes </w:t>
            </w:r>
            <w:r w:rsidRPr="009E385E">
              <w:rPr>
                <w:sz w:val="22"/>
                <w:szCs w:val="22"/>
              </w:rPr>
              <w:sym w:font="Wingdings" w:char="F0E0"/>
            </w:r>
            <w:r>
              <w:rPr>
                <w:sz w:val="22"/>
                <w:szCs w:val="22"/>
              </w:rPr>
              <w:t xml:space="preserve"> Psychological consequences </w:t>
            </w:r>
          </w:p>
        </w:tc>
        <w:tc>
          <w:tcPr>
            <w:tcW w:w="1028" w:type="dxa"/>
            <w:vAlign w:val="center"/>
          </w:tcPr>
          <w:p w14:paraId="7FF2F4D8" w14:textId="77777777" w:rsidR="005A3949" w:rsidRDefault="005A3949" w:rsidP="00126B27">
            <w:pPr>
              <w:jc w:val="center"/>
              <w:rPr>
                <w:sz w:val="22"/>
                <w:szCs w:val="22"/>
              </w:rPr>
            </w:pPr>
            <w:r>
              <w:rPr>
                <w:sz w:val="22"/>
                <w:szCs w:val="22"/>
              </w:rPr>
              <w:t>.046</w:t>
            </w:r>
          </w:p>
        </w:tc>
        <w:tc>
          <w:tcPr>
            <w:tcW w:w="1701" w:type="dxa"/>
            <w:vAlign w:val="center"/>
          </w:tcPr>
          <w:p w14:paraId="26A7FBDB" w14:textId="77777777" w:rsidR="005A3949" w:rsidRDefault="005A3949" w:rsidP="00126B27">
            <w:pPr>
              <w:jc w:val="center"/>
              <w:rPr>
                <w:sz w:val="22"/>
                <w:szCs w:val="22"/>
              </w:rPr>
            </w:pPr>
            <w:r>
              <w:rPr>
                <w:sz w:val="22"/>
                <w:szCs w:val="22"/>
              </w:rPr>
              <w:t>.017, .197</w:t>
            </w:r>
          </w:p>
        </w:tc>
        <w:tc>
          <w:tcPr>
            <w:tcW w:w="1059" w:type="dxa"/>
            <w:vAlign w:val="center"/>
          </w:tcPr>
          <w:p w14:paraId="1575BDEE" w14:textId="77777777" w:rsidR="005A3949" w:rsidRDefault="005A3949" w:rsidP="00126B27">
            <w:pPr>
              <w:jc w:val="center"/>
              <w:rPr>
                <w:sz w:val="22"/>
                <w:szCs w:val="22"/>
              </w:rPr>
            </w:pPr>
            <w:r w:rsidRPr="00EC501B">
              <w:rPr>
                <w:i/>
                <w:sz w:val="22"/>
                <w:szCs w:val="22"/>
              </w:rPr>
              <w:t>P</w:t>
            </w:r>
            <w:r>
              <w:rPr>
                <w:sz w:val="22"/>
                <w:szCs w:val="22"/>
              </w:rPr>
              <w:t xml:space="preserve"> &lt; .05</w:t>
            </w:r>
          </w:p>
        </w:tc>
        <w:tc>
          <w:tcPr>
            <w:tcW w:w="1162" w:type="dxa"/>
            <w:vAlign w:val="center"/>
          </w:tcPr>
          <w:p w14:paraId="6103FDDE" w14:textId="77777777" w:rsidR="005A3949" w:rsidRDefault="005A3949" w:rsidP="00126B27">
            <w:pPr>
              <w:jc w:val="center"/>
              <w:rPr>
                <w:sz w:val="22"/>
                <w:szCs w:val="22"/>
              </w:rPr>
            </w:pPr>
            <w:r>
              <w:rPr>
                <w:sz w:val="22"/>
                <w:szCs w:val="22"/>
              </w:rPr>
              <w:t>Supported</w:t>
            </w:r>
          </w:p>
        </w:tc>
      </w:tr>
    </w:tbl>
    <w:p w14:paraId="38E5228B" w14:textId="77777777" w:rsidR="005A3949" w:rsidRDefault="005A3949" w:rsidP="005A3949">
      <w:pPr>
        <w:tabs>
          <w:tab w:val="left" w:pos="1039"/>
        </w:tabs>
        <w:spacing w:line="480" w:lineRule="auto"/>
      </w:pPr>
      <w:r>
        <w:tab/>
      </w:r>
    </w:p>
    <w:p w14:paraId="729B459C" w14:textId="49CA637D" w:rsidR="005A3949" w:rsidRDefault="005A3949" w:rsidP="00B755E0"/>
    <w:p w14:paraId="745788F3" w14:textId="77777777" w:rsidR="005A3949" w:rsidRPr="00B755E0" w:rsidRDefault="005A3949" w:rsidP="00B755E0"/>
    <w:p w14:paraId="28EAB655" w14:textId="496AF5C1" w:rsidR="00AB6200" w:rsidRDefault="00AB6200" w:rsidP="00CD45CB">
      <w:pPr>
        <w:pStyle w:val="1"/>
      </w:pPr>
    </w:p>
    <w:p w14:paraId="2762BCFD" w14:textId="11F90184" w:rsidR="005A3949" w:rsidRDefault="005A3949" w:rsidP="005A3949"/>
    <w:p w14:paraId="18BBE2FF" w14:textId="6EA0927C" w:rsidR="005A3949" w:rsidRDefault="005A3949" w:rsidP="005A3949"/>
    <w:p w14:paraId="2120A146" w14:textId="6F93A141" w:rsidR="005A3949" w:rsidRDefault="005A3949" w:rsidP="005A3949"/>
    <w:p w14:paraId="0D9E2910" w14:textId="4D613D68" w:rsidR="005A3949" w:rsidRDefault="005A3949" w:rsidP="005A3949"/>
    <w:p w14:paraId="267DA848" w14:textId="2637E916" w:rsidR="005A3949" w:rsidRDefault="005A3949" w:rsidP="005A3949"/>
    <w:p w14:paraId="49F5B5A0" w14:textId="52A2F087" w:rsidR="005A3949" w:rsidRDefault="005A3949" w:rsidP="005A3949"/>
    <w:p w14:paraId="4FF243FB" w14:textId="626B6194" w:rsidR="005A3949" w:rsidRDefault="005A3949" w:rsidP="005A3949"/>
    <w:p w14:paraId="4C8B60C7" w14:textId="4A5576DE" w:rsidR="005A3949" w:rsidRDefault="005A3949" w:rsidP="005A3949"/>
    <w:p w14:paraId="4BBE00FC" w14:textId="7B0E9E34" w:rsidR="005A3949" w:rsidRDefault="005A3949" w:rsidP="005A3949"/>
    <w:p w14:paraId="7AD835E3" w14:textId="7AE647CE" w:rsidR="005A3949" w:rsidRDefault="005A3949" w:rsidP="005A3949"/>
    <w:p w14:paraId="6F5D9D00" w14:textId="7E822459" w:rsidR="005A3949" w:rsidRDefault="005A3949" w:rsidP="005A3949"/>
    <w:p w14:paraId="61B95E9E" w14:textId="488C8809" w:rsidR="005A3949" w:rsidRDefault="005A3949" w:rsidP="005A3949"/>
    <w:p w14:paraId="524BA3E0" w14:textId="2CC9CADF" w:rsidR="005A3949" w:rsidRDefault="005A3949" w:rsidP="005A3949"/>
    <w:p w14:paraId="5478A2CE" w14:textId="4A77E2E9" w:rsidR="005A3949" w:rsidRDefault="005A3949" w:rsidP="005A3949"/>
    <w:p w14:paraId="7448CEBF" w14:textId="0504A972" w:rsidR="005A3949" w:rsidRDefault="005A3949" w:rsidP="005A3949"/>
    <w:p w14:paraId="1EE52A72" w14:textId="67B6D7B9" w:rsidR="005A3949" w:rsidRDefault="005A3949" w:rsidP="005A3949"/>
    <w:p w14:paraId="6C7ECEDD" w14:textId="15153AA6" w:rsidR="005A3949" w:rsidRDefault="005A3949" w:rsidP="005A3949"/>
    <w:p w14:paraId="6A77B61D" w14:textId="36DC04B6" w:rsidR="005A3949" w:rsidRDefault="005A3949" w:rsidP="005A3949"/>
    <w:p w14:paraId="31AD856C" w14:textId="5942C00C" w:rsidR="005A3949" w:rsidRDefault="005A3949" w:rsidP="005A3949"/>
    <w:p w14:paraId="70CE7721" w14:textId="5374E06C" w:rsidR="005A3949" w:rsidRDefault="005A3949" w:rsidP="005A3949"/>
    <w:p w14:paraId="45D264BA" w14:textId="54BEF536" w:rsidR="005A3949" w:rsidRDefault="005A3949" w:rsidP="005A3949"/>
    <w:p w14:paraId="3CD1F0CF" w14:textId="15927B6D" w:rsidR="005A3949" w:rsidRDefault="005A3949" w:rsidP="005A3949"/>
    <w:p w14:paraId="2F95D11A" w14:textId="25224FB2" w:rsidR="005A3949" w:rsidRDefault="005A3949" w:rsidP="005A3949"/>
    <w:p w14:paraId="30583875" w14:textId="77F9C047" w:rsidR="005A3949" w:rsidRDefault="005A3949" w:rsidP="005A3949"/>
    <w:p w14:paraId="435260D9" w14:textId="47D6A8F4" w:rsidR="005A3949" w:rsidRDefault="005A3949" w:rsidP="005A3949"/>
    <w:p w14:paraId="111C8597" w14:textId="4D9073B5" w:rsidR="005A3949" w:rsidRDefault="005A3949" w:rsidP="005A3949"/>
    <w:p w14:paraId="78E71AAE" w14:textId="5DEA272D" w:rsidR="005A3949" w:rsidRPr="00972B64" w:rsidRDefault="005A3949" w:rsidP="005A3949">
      <w:pPr>
        <w:jc w:val="center"/>
        <w:rPr>
          <w:b/>
        </w:rPr>
      </w:pPr>
      <w:r w:rsidRPr="00972B64">
        <w:rPr>
          <w:b/>
        </w:rPr>
        <w:lastRenderedPageBreak/>
        <w:t xml:space="preserve">APPENDIX </w:t>
      </w:r>
      <w:r>
        <w:rPr>
          <w:b/>
        </w:rPr>
        <w:t xml:space="preserve">B: Figures </w:t>
      </w:r>
    </w:p>
    <w:p w14:paraId="39B3C949" w14:textId="41031617" w:rsidR="005A3949" w:rsidRDefault="005A3949" w:rsidP="005A3949"/>
    <w:p w14:paraId="2E734999" w14:textId="35383CF5" w:rsidR="005A3949" w:rsidRDefault="005A3949" w:rsidP="005A3949"/>
    <w:p w14:paraId="49874491" w14:textId="7FCD4A1E" w:rsidR="005A3949" w:rsidRDefault="005A3949" w:rsidP="005A3949"/>
    <w:p w14:paraId="01A16F7E" w14:textId="7AEDC1AF" w:rsidR="005A3949" w:rsidRDefault="005A3949" w:rsidP="005A3949"/>
    <w:p w14:paraId="0E2C5CB3" w14:textId="183D313F" w:rsidR="005A3949" w:rsidRDefault="00967EA5" w:rsidP="005A3949">
      <w:r w:rsidRPr="00967EA5">
        <w:rPr>
          <w:noProof/>
        </w:rPr>
        <mc:AlternateContent>
          <mc:Choice Requires="wps">
            <w:drawing>
              <wp:anchor distT="0" distB="0" distL="114300" distR="114300" simplePos="0" relativeHeight="251843584" behindDoc="0" locked="0" layoutInCell="1" allowOverlap="1" wp14:anchorId="30E738EA" wp14:editId="20B06C42">
                <wp:simplePos x="0" y="0"/>
                <wp:positionH relativeFrom="column">
                  <wp:posOffset>0</wp:posOffset>
                </wp:positionH>
                <wp:positionV relativeFrom="paragraph">
                  <wp:posOffset>1083667</wp:posOffset>
                </wp:positionV>
                <wp:extent cx="5486400" cy="635"/>
                <wp:effectExtent l="0" t="0" r="0" b="0"/>
                <wp:wrapSquare wrapText="bothSides"/>
                <wp:docPr id="119" name="Text Box 11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9C0B8EF" w14:textId="77777777" w:rsidR="00126B27" w:rsidRPr="00967EA5" w:rsidRDefault="00126B27" w:rsidP="00967EA5">
                            <w:pPr>
                              <w:jc w:val="center"/>
                              <w:rPr>
                                <w:color w:val="000000" w:themeColor="text1"/>
                              </w:rPr>
                            </w:pPr>
                            <w:bookmarkStart w:id="152" w:name="_Toc61331837"/>
                            <w:r w:rsidRPr="00967EA5">
                              <w:rPr>
                                <w:b/>
                                <w:color w:val="000000" w:themeColor="text1"/>
                              </w:rPr>
                              <w:t xml:space="preserve">Figure </w:t>
                            </w:r>
                            <w:r w:rsidRPr="00967EA5">
                              <w:rPr>
                                <w:b/>
                                <w:color w:val="000000" w:themeColor="text1"/>
                              </w:rPr>
                              <w:fldChar w:fldCharType="begin"/>
                            </w:r>
                            <w:r w:rsidRPr="00967EA5">
                              <w:rPr>
                                <w:b/>
                                <w:color w:val="000000" w:themeColor="text1"/>
                              </w:rPr>
                              <w:instrText xml:space="preserve"> SEQ Figure \* ARABIC </w:instrText>
                            </w:r>
                            <w:r w:rsidRPr="00967EA5">
                              <w:rPr>
                                <w:b/>
                                <w:color w:val="000000" w:themeColor="text1"/>
                              </w:rPr>
                              <w:fldChar w:fldCharType="separate"/>
                            </w:r>
                            <w:r w:rsidRPr="00967EA5">
                              <w:rPr>
                                <w:b/>
                                <w:noProof/>
                                <w:color w:val="000000" w:themeColor="text1"/>
                              </w:rPr>
                              <w:t>1</w:t>
                            </w:r>
                            <w:r w:rsidRPr="00967EA5">
                              <w:rPr>
                                <w:b/>
                                <w:color w:val="000000" w:themeColor="text1"/>
                              </w:rPr>
                              <w:fldChar w:fldCharType="end"/>
                            </w:r>
                            <w:r w:rsidRPr="00967EA5">
                              <w:rPr>
                                <w:color w:val="000000" w:themeColor="text1"/>
                              </w:rPr>
                              <w:t>. A six-level MEC model. Adapted from Olson and Reynolds (2001)</w:t>
                            </w:r>
                            <w:bookmarkEnd w:id="152"/>
                          </w:p>
                          <w:p w14:paraId="7183A80D" w14:textId="77777777" w:rsidR="00126B27" w:rsidRPr="00967EA5" w:rsidRDefault="00126B27" w:rsidP="00967EA5">
                            <w:pPr>
                              <w:jc w:val="center"/>
                              <w:rPr>
                                <w:color w:val="000000" w:themeColor="text1"/>
                              </w:rPr>
                            </w:pPr>
                            <w:r w:rsidRPr="00967EA5">
                              <w:rPr>
                                <w:color w:val="000000" w:themeColor="text1"/>
                              </w:rPr>
                              <w:t>MEC: means-end chain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0E738EA" id="_x0000_t202" coordsize="21600,21600" o:spt="202" path="m,l,21600r21600,l21600,xe">
                <v:stroke joinstyle="miter"/>
                <v:path gradientshapeok="t" o:connecttype="rect"/>
              </v:shapetype>
              <v:shape id="Text Box 119" o:spid="_x0000_s1026" type="#_x0000_t202" style="position:absolute;margin-left:0;margin-top:85.35pt;width:6in;height:.05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" stroked="f">
                <v:textbox style="mso-fit-shape-to-text:t" inset="0,0,0,0">
                  <w:txbxContent>
                    <w:p w14:paraId="79C0B8EF" w14:textId="77777777" w:rsidR="00126B27" w:rsidRPr="00967EA5" w:rsidRDefault="00126B27" w:rsidP="00967EA5">
                      <w:pPr>
                        <w:jc w:val="center"/>
                        <w:rPr>
                          <w:color w:val="000000" w:themeColor="text1"/>
                        </w:rPr>
                      </w:pPr>
                      <w:bookmarkStart w:id="153" w:name="_Toc61331837"/>
                      <w:r w:rsidRPr="00967EA5">
                        <w:rPr>
                          <w:b/>
                          <w:color w:val="000000" w:themeColor="text1"/>
                        </w:rPr>
                        <w:t xml:space="preserve">Figure </w:t>
                      </w:r>
                      <w:r w:rsidRPr="00967EA5">
                        <w:rPr>
                          <w:b/>
                          <w:color w:val="000000" w:themeColor="text1"/>
                        </w:rPr>
                        <w:fldChar w:fldCharType="begin"/>
                      </w:r>
                      <w:r w:rsidRPr="00967EA5">
                        <w:rPr>
                          <w:b/>
                          <w:color w:val="000000" w:themeColor="text1"/>
                        </w:rPr>
                        <w:instrText xml:space="preserve"> SEQ Figure \* ARABIC </w:instrText>
                      </w:r>
                      <w:r w:rsidRPr="00967EA5">
                        <w:rPr>
                          <w:b/>
                          <w:color w:val="000000" w:themeColor="text1"/>
                        </w:rPr>
                        <w:fldChar w:fldCharType="separate"/>
                      </w:r>
                      <w:r w:rsidRPr="00967EA5">
                        <w:rPr>
                          <w:b/>
                          <w:noProof/>
                          <w:color w:val="000000" w:themeColor="text1"/>
                        </w:rPr>
                        <w:t>1</w:t>
                      </w:r>
                      <w:r w:rsidRPr="00967EA5">
                        <w:rPr>
                          <w:b/>
                          <w:color w:val="000000" w:themeColor="text1"/>
                        </w:rPr>
                        <w:fldChar w:fldCharType="end"/>
                      </w:r>
                      <w:r w:rsidRPr="00967EA5">
                        <w:rPr>
                          <w:color w:val="000000" w:themeColor="text1"/>
                        </w:rPr>
                        <w:t>. A six-level MEC model. Adapted from Olson and Reynolds (2001)</w:t>
                      </w:r>
                      <w:bookmarkEnd w:id="153"/>
                    </w:p>
                    <w:p w14:paraId="7183A80D" w14:textId="77777777" w:rsidR="00126B27" w:rsidRPr="00967EA5" w:rsidRDefault="00126B27" w:rsidP="00967EA5">
                      <w:pPr>
                        <w:jc w:val="center"/>
                        <w:rPr>
                          <w:color w:val="000000" w:themeColor="text1"/>
                        </w:rPr>
                      </w:pPr>
                      <w:r w:rsidRPr="00967EA5">
                        <w:rPr>
                          <w:color w:val="000000" w:themeColor="text1"/>
                        </w:rPr>
                        <w:t>MEC: means-end chain</w:t>
                      </w:r>
                    </w:p>
                  </w:txbxContent>
                </v:textbox>
                <w10:wrap type="square"/>
              </v:shape>
            </w:pict>
          </mc:Fallback>
        </mc:AlternateContent>
      </w:r>
      <w:r w:rsidRPr="00967EA5">
        <w:rPr>
          <w:noProof/>
        </w:rPr>
        <w:drawing>
          <wp:anchor distT="0" distB="0" distL="114300" distR="114300" simplePos="0" relativeHeight="251842560" behindDoc="1" locked="0" layoutInCell="1" allowOverlap="1" wp14:anchorId="4FA9CD9B" wp14:editId="738B1ED4">
            <wp:simplePos x="0" y="0"/>
            <wp:positionH relativeFrom="margin">
              <wp:posOffset>0</wp:posOffset>
            </wp:positionH>
            <wp:positionV relativeFrom="margin">
              <wp:posOffset>1050290</wp:posOffset>
            </wp:positionV>
            <wp:extent cx="5486400" cy="752475"/>
            <wp:effectExtent l="0" t="0" r="0" b="0"/>
            <wp:wrapSquare wrapText="bothSides"/>
            <wp:docPr id="63" name="Diagram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p>
    <w:p w14:paraId="5BEF0739" w14:textId="7BF4F949" w:rsidR="005A3949" w:rsidRDefault="005A3949" w:rsidP="005A3949"/>
    <w:p w14:paraId="000C4EB9" w14:textId="7334C394" w:rsidR="005A3949" w:rsidRDefault="005A3949" w:rsidP="005A3949"/>
    <w:p w14:paraId="4A4003B2" w14:textId="14DA9FC1" w:rsidR="005A3949" w:rsidRDefault="005A3949" w:rsidP="005A3949"/>
    <w:p w14:paraId="222F6BA8" w14:textId="1041DCE2" w:rsidR="005A3949" w:rsidRDefault="005A3949" w:rsidP="005A3949"/>
    <w:p w14:paraId="49C37D34" w14:textId="6BA70915" w:rsidR="005A3949" w:rsidRDefault="005A3949" w:rsidP="005A3949"/>
    <w:p w14:paraId="021458A1" w14:textId="6198BE7A" w:rsidR="005A3949" w:rsidRDefault="005A3949" w:rsidP="005A3949"/>
    <w:p w14:paraId="3BD02BAF" w14:textId="3C28AF7E" w:rsidR="005A3949" w:rsidRDefault="005A3949" w:rsidP="005A3949"/>
    <w:p w14:paraId="7FE14338" w14:textId="7FDCC25C" w:rsidR="005A3949" w:rsidRDefault="005A3949" w:rsidP="005A3949"/>
    <w:p w14:paraId="53194FE9" w14:textId="0D1B8DAA" w:rsidR="005A3949" w:rsidRDefault="005A3949" w:rsidP="005A3949"/>
    <w:p w14:paraId="75167B6F" w14:textId="7A8A58DE" w:rsidR="005A3949" w:rsidRDefault="005A3949" w:rsidP="005A3949"/>
    <w:p w14:paraId="28802D1E" w14:textId="584FA419" w:rsidR="005A3949" w:rsidRDefault="005A3949" w:rsidP="005A3949"/>
    <w:p w14:paraId="025748E0" w14:textId="7E970DC2" w:rsidR="005A3949" w:rsidRDefault="005A3949" w:rsidP="005A3949"/>
    <w:p w14:paraId="03F7BD72" w14:textId="454111D9" w:rsidR="00967EA5" w:rsidRDefault="00967EA5" w:rsidP="005A3949"/>
    <w:p w14:paraId="6C567C3C" w14:textId="4CE8F1CC" w:rsidR="00967EA5" w:rsidRDefault="00967EA5" w:rsidP="005A3949"/>
    <w:p w14:paraId="1F90FD72" w14:textId="1857CC31" w:rsidR="00967EA5" w:rsidRDefault="00967EA5" w:rsidP="005A3949"/>
    <w:p w14:paraId="7B413C1A" w14:textId="10ABBC84" w:rsidR="00967EA5" w:rsidRDefault="00967EA5" w:rsidP="005A3949"/>
    <w:p w14:paraId="276BCC3A" w14:textId="6D86905A" w:rsidR="00967EA5" w:rsidRDefault="00967EA5" w:rsidP="005A3949"/>
    <w:p w14:paraId="5E5CD13E" w14:textId="29D41DCD" w:rsidR="00967EA5" w:rsidRDefault="00967EA5" w:rsidP="005A3949"/>
    <w:p w14:paraId="498818FD" w14:textId="053381BF" w:rsidR="00967EA5" w:rsidRDefault="00967EA5" w:rsidP="005A3949"/>
    <w:p w14:paraId="24053C14" w14:textId="77DE8DE0" w:rsidR="00967EA5" w:rsidRDefault="00967EA5" w:rsidP="005A3949"/>
    <w:p w14:paraId="2FF5B693" w14:textId="0069E3F9" w:rsidR="00967EA5" w:rsidRDefault="00967EA5" w:rsidP="005A3949"/>
    <w:p w14:paraId="795B6E44" w14:textId="43A22A5B" w:rsidR="00967EA5" w:rsidRDefault="00967EA5" w:rsidP="005A3949"/>
    <w:p w14:paraId="3F3FAC77" w14:textId="08C82F0B" w:rsidR="00967EA5" w:rsidRDefault="00967EA5" w:rsidP="005A3949"/>
    <w:p w14:paraId="02C17C5C" w14:textId="53CC9436" w:rsidR="00967EA5" w:rsidRDefault="00967EA5" w:rsidP="005A3949"/>
    <w:p w14:paraId="6A5EBDB3" w14:textId="4FA063F4" w:rsidR="00967EA5" w:rsidRDefault="00967EA5" w:rsidP="005A3949"/>
    <w:p w14:paraId="57275F02" w14:textId="1C74A1A0" w:rsidR="00967EA5" w:rsidRDefault="00967EA5" w:rsidP="005A3949"/>
    <w:p w14:paraId="41693F0E" w14:textId="7DA4E44F" w:rsidR="00967EA5" w:rsidRDefault="00967EA5" w:rsidP="005A3949"/>
    <w:p w14:paraId="39D79DF1" w14:textId="1FD2E81E" w:rsidR="00967EA5" w:rsidRDefault="00967EA5" w:rsidP="005A3949"/>
    <w:p w14:paraId="791F77E6" w14:textId="4747AAD1" w:rsidR="00967EA5" w:rsidRDefault="00967EA5" w:rsidP="005A3949"/>
    <w:p w14:paraId="2370DBEF" w14:textId="3BB228A8" w:rsidR="00967EA5" w:rsidRDefault="00967EA5" w:rsidP="005A3949"/>
    <w:p w14:paraId="2924ECFE" w14:textId="77777777" w:rsidR="00967EA5" w:rsidRDefault="00967EA5" w:rsidP="005A3949">
      <w:pPr>
        <w:sectPr w:rsidR="00967EA5" w:rsidSect="003F4334">
          <w:pgSz w:w="12240" w:h="15840"/>
          <w:pgMar w:top="1440" w:right="1800" w:bottom="1872" w:left="1800" w:header="720" w:footer="720" w:gutter="0"/>
          <w:cols w:space="720"/>
          <w:docGrid w:linePitch="360"/>
        </w:sectPr>
      </w:pPr>
    </w:p>
    <w:p w14:paraId="50280DE4" w14:textId="2BA9CFBA" w:rsidR="00967EA5" w:rsidRDefault="00967EA5" w:rsidP="005A3949"/>
    <w:p w14:paraId="0FE96A15" w14:textId="77777777" w:rsidR="00967EA5" w:rsidRPr="00D81483" w:rsidRDefault="00967EA5" w:rsidP="00967EA5">
      <w:pPr>
        <w:spacing w:line="480" w:lineRule="auto"/>
        <w:rPr>
          <w:rFonts w:eastAsiaTheme="minorEastAsia"/>
          <w:b/>
          <w:color w:val="000000" w:themeColor="text1"/>
        </w:rPr>
      </w:pPr>
      <w:r w:rsidRPr="006F14B8">
        <w:rPr>
          <w:noProof/>
        </w:rPr>
        <mc:AlternateContent>
          <mc:Choice Requires="wps">
            <w:drawing>
              <wp:anchor distT="0" distB="0" distL="114300" distR="114300" simplePos="0" relativeHeight="251845632" behindDoc="0" locked="0" layoutInCell="1" allowOverlap="1" wp14:anchorId="1DDFF898" wp14:editId="3450B1B7">
                <wp:simplePos x="0" y="0"/>
                <wp:positionH relativeFrom="column">
                  <wp:posOffset>-51371</wp:posOffset>
                </wp:positionH>
                <wp:positionV relativeFrom="paragraph">
                  <wp:posOffset>365589</wp:posOffset>
                </wp:positionV>
                <wp:extent cx="8134985" cy="3629320"/>
                <wp:effectExtent l="0" t="0" r="18415" b="15875"/>
                <wp:wrapNone/>
                <wp:docPr id="102" name="Rectangle 102"/>
                <wp:cNvGraphicFramePr/>
                <a:graphic xmlns:a="http://schemas.openxmlformats.org/drawingml/2006/main">
                  <a:graphicData uri="http://schemas.microsoft.com/office/word/2010/wordprocessingShape">
                    <wps:wsp>
                      <wps:cNvSpPr/>
                      <wps:spPr>
                        <a:xfrm>
                          <a:off x="0" y="0"/>
                          <a:ext cx="8134985" cy="362932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25F4E2" id="Rectangle 102" o:spid="_x0000_s1026" style="position:absolute;margin-left:-4.05pt;margin-top:28.8pt;width:640.55pt;height:285.7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" filled="f" strokecolor="black [3213]" strokeweight=".25pt"/>
            </w:pict>
          </mc:Fallback>
        </mc:AlternateContent>
      </w:r>
    </w:p>
    <w:p w14:paraId="089765E6" w14:textId="77777777" w:rsidR="00967EA5" w:rsidRPr="00EE126D" w:rsidRDefault="00967EA5" w:rsidP="00967EA5">
      <w:pPr>
        <w:spacing w:line="480" w:lineRule="auto"/>
        <w:rPr>
          <w:b/>
          <w:color w:val="000000" w:themeColor="text1"/>
        </w:rPr>
      </w:pPr>
      <w:r>
        <w:rPr>
          <w:noProof/>
        </w:rPr>
        <mc:AlternateContent>
          <mc:Choice Requires="wpg">
            <w:drawing>
              <wp:anchor distT="0" distB="0" distL="114300" distR="114300" simplePos="0" relativeHeight="251847680" behindDoc="0" locked="0" layoutInCell="1" allowOverlap="1" wp14:anchorId="16BE92CC" wp14:editId="2812635E">
                <wp:simplePos x="0" y="0"/>
                <wp:positionH relativeFrom="column">
                  <wp:posOffset>0</wp:posOffset>
                </wp:positionH>
                <wp:positionV relativeFrom="paragraph">
                  <wp:posOffset>90183</wp:posOffset>
                </wp:positionV>
                <wp:extent cx="8015794" cy="3266584"/>
                <wp:effectExtent l="0" t="0" r="10795" b="10160"/>
                <wp:wrapNone/>
                <wp:docPr id="79" name="Group 79"/>
                <wp:cNvGraphicFramePr/>
                <a:graphic xmlns:a="http://schemas.openxmlformats.org/drawingml/2006/main">
                  <a:graphicData uri="http://schemas.microsoft.com/office/word/2010/wordprocessingGroup">
                    <wpg:wgp>
                      <wpg:cNvGrpSpPr/>
                      <wpg:grpSpPr>
                        <a:xfrm>
                          <a:off x="0" y="0"/>
                          <a:ext cx="8015794" cy="3266584"/>
                          <a:chOff x="0" y="0"/>
                          <a:chExt cx="8015794" cy="3266584"/>
                        </a:xfrm>
                      </wpg:grpSpPr>
                      <wps:wsp>
                        <wps:cNvPr id="80" name="Rectangle 80"/>
                        <wps:cNvSpPr/>
                        <wps:spPr>
                          <a:xfrm>
                            <a:off x="0" y="0"/>
                            <a:ext cx="7953768" cy="93070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Text Box 81"/>
                        <wps:cNvSpPr txBox="1"/>
                        <wps:spPr>
                          <a:xfrm>
                            <a:off x="0" y="254524"/>
                            <a:ext cx="1621790" cy="666750"/>
                          </a:xfrm>
                          <a:prstGeom prst="rect">
                            <a:avLst/>
                          </a:prstGeom>
                          <a:solidFill>
                            <a:schemeClr val="accent4">
                              <a:lumMod val="20000"/>
                              <a:lumOff val="80000"/>
                            </a:schemeClr>
                          </a:solidFill>
                          <a:ln w="6350">
                            <a:noFill/>
                          </a:ln>
                        </wps:spPr>
                        <wps:txbx>
                          <w:txbxContent>
                            <w:p w14:paraId="17C507F8" w14:textId="77777777" w:rsidR="00126B27" w:rsidRPr="00695173" w:rsidRDefault="00126B27" w:rsidP="00967EA5">
                              <w:pPr>
                                <w:jc w:val="center"/>
                                <w:rPr>
                                  <w:i/>
                                  <w:sz w:val="22"/>
                                  <w:szCs w:val="22"/>
                                </w:rPr>
                              </w:pPr>
                              <w:r>
                                <w:rPr>
                                  <w:i/>
                                  <w:sz w:val="22"/>
                                  <w:szCs w:val="22"/>
                                </w:rPr>
                                <w:t xml:space="preserve"> Elements that consist of</w:t>
                              </w:r>
                              <w:r w:rsidRPr="00695173">
                                <w:rPr>
                                  <w:i/>
                                  <w:sz w:val="22"/>
                                  <w:szCs w:val="22"/>
                                </w:rPr>
                                <w:t xml:space="preserve">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979629" y="245097"/>
                            <a:ext cx="1790700" cy="666750"/>
                          </a:xfrm>
                          <a:prstGeom prst="rect">
                            <a:avLst/>
                          </a:prstGeom>
                          <a:solidFill>
                            <a:schemeClr val="accent4">
                              <a:lumMod val="20000"/>
                              <a:lumOff val="80000"/>
                            </a:schemeClr>
                          </a:solidFill>
                          <a:ln w="6350">
                            <a:noFill/>
                          </a:ln>
                        </wps:spPr>
                        <wps:txbx>
                          <w:txbxContent>
                            <w:p w14:paraId="7CCF789A" w14:textId="77777777" w:rsidR="00126B27" w:rsidRPr="00695173" w:rsidRDefault="00126B27" w:rsidP="00967EA5">
                              <w:pPr>
                                <w:jc w:val="center"/>
                                <w:rPr>
                                  <w:i/>
                                  <w:sz w:val="22"/>
                                  <w:szCs w:val="22"/>
                                </w:rPr>
                              </w:pPr>
                              <w:r w:rsidRPr="00695173">
                                <w:rPr>
                                  <w:i/>
                                  <w:sz w:val="22"/>
                                  <w:szCs w:val="22"/>
                                </w:rPr>
                                <w:t xml:space="preserve">Slow </w:t>
                              </w:r>
                              <w:r>
                                <w:rPr>
                                  <w:i/>
                                  <w:sz w:val="22"/>
                                  <w:szCs w:val="22"/>
                                </w:rPr>
                                <w:t>travel experiences from the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4062952" y="254524"/>
                            <a:ext cx="1971675" cy="666750"/>
                          </a:xfrm>
                          <a:prstGeom prst="rect">
                            <a:avLst/>
                          </a:prstGeom>
                          <a:solidFill>
                            <a:schemeClr val="accent4">
                              <a:lumMod val="20000"/>
                              <a:lumOff val="80000"/>
                            </a:schemeClr>
                          </a:solidFill>
                          <a:ln w="6350">
                            <a:noFill/>
                          </a:ln>
                        </wps:spPr>
                        <wps:txbx>
                          <w:txbxContent>
                            <w:p w14:paraId="3E529F09" w14:textId="77777777" w:rsidR="00126B27" w:rsidRDefault="00126B27" w:rsidP="00967EA5">
                              <w:pPr>
                                <w:jc w:val="center"/>
                                <w:rPr>
                                  <w:i/>
                                  <w:sz w:val="22"/>
                                  <w:szCs w:val="22"/>
                                </w:rPr>
                              </w:pPr>
                              <w:r w:rsidRPr="00695173">
                                <w:rPr>
                                  <w:i/>
                                  <w:sz w:val="22"/>
                                  <w:szCs w:val="22"/>
                                </w:rPr>
                                <w:t xml:space="preserve">Slow </w:t>
                              </w:r>
                              <w:r>
                                <w:rPr>
                                  <w:i/>
                                  <w:sz w:val="22"/>
                                  <w:szCs w:val="22"/>
                                </w:rPr>
                                <w:t>tourists’ ultimate goals</w:t>
                              </w:r>
                            </w:p>
                            <w:p w14:paraId="02ABF61D" w14:textId="77777777" w:rsidR="00126B27" w:rsidRPr="00695173" w:rsidRDefault="00126B27" w:rsidP="00967EA5">
                              <w:pPr>
                                <w:jc w:val="center"/>
                                <w:rPr>
                                  <w:i/>
                                  <w:sz w:val="22"/>
                                  <w:szCs w:val="22"/>
                                </w:rPr>
                              </w:pPr>
                              <w:r>
                                <w:rPr>
                                  <w:i/>
                                  <w:sz w:val="22"/>
                                  <w:szCs w:val="22"/>
                                </w:rPr>
                                <w:t>of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Text Box 84"/>
                        <wps:cNvSpPr txBox="1"/>
                        <wps:spPr>
                          <a:xfrm>
                            <a:off x="6363093" y="254524"/>
                            <a:ext cx="1590675" cy="666750"/>
                          </a:xfrm>
                          <a:prstGeom prst="rect">
                            <a:avLst/>
                          </a:prstGeom>
                          <a:solidFill>
                            <a:schemeClr val="accent4">
                              <a:lumMod val="20000"/>
                              <a:lumOff val="80000"/>
                            </a:schemeClr>
                          </a:solidFill>
                          <a:ln w="6350">
                            <a:noFill/>
                          </a:ln>
                        </wps:spPr>
                        <wps:txbx>
                          <w:txbxContent>
                            <w:p w14:paraId="1A0D61D9" w14:textId="77777777" w:rsidR="00126B27" w:rsidRPr="00695173" w:rsidRDefault="00126B27" w:rsidP="00967EA5">
                              <w:pPr>
                                <w:jc w:val="center"/>
                                <w:rPr>
                                  <w:i/>
                                  <w:sz w:val="22"/>
                                  <w:szCs w:val="22"/>
                                </w:rPr>
                              </w:pPr>
                              <w:r>
                                <w:rPr>
                                  <w:i/>
                                  <w:sz w:val="22"/>
                                  <w:szCs w:val="22"/>
                                </w:rPr>
                                <w:t>Slow tourists’ performance 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5" name="Group 85"/>
                        <wpg:cNvGrpSpPr/>
                        <wpg:grpSpPr>
                          <a:xfrm>
                            <a:off x="0" y="1216058"/>
                            <a:ext cx="8015794" cy="2050526"/>
                            <a:chOff x="0" y="0"/>
                            <a:chExt cx="8015794" cy="2050526"/>
                          </a:xfrm>
                        </wpg:grpSpPr>
                        <wps:wsp>
                          <wps:cNvPr id="91" name="Oval 91"/>
                          <wps:cNvSpPr/>
                          <wps:spPr>
                            <a:xfrm>
                              <a:off x="2215298" y="527901"/>
                              <a:ext cx="1511300" cy="537701"/>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6F74DD" w14:textId="77777777" w:rsidR="00126B27" w:rsidRPr="00EE126D" w:rsidRDefault="00126B27" w:rsidP="00967EA5">
                                <w:pPr>
                                  <w:jc w:val="center"/>
                                  <w:rPr>
                                    <w:color w:val="000000" w:themeColor="text1"/>
                                    <w:sz w:val="22"/>
                                    <w:szCs w:val="22"/>
                                  </w:rPr>
                                </w:pPr>
                                <w:r w:rsidRPr="00EE126D">
                                  <w:rPr>
                                    <w:color w:val="000000" w:themeColor="text1"/>
                                    <w:sz w:val="22"/>
                                    <w:szCs w:val="22"/>
                                  </w:rPr>
                                  <w:t>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Oval 92"/>
                          <wps:cNvSpPr/>
                          <wps:spPr>
                            <a:xfrm>
                              <a:off x="6504494" y="0"/>
                              <a:ext cx="1511300" cy="5556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E30126" w14:textId="77777777" w:rsidR="00126B27" w:rsidRPr="00EE126D" w:rsidRDefault="00126B27" w:rsidP="00967EA5">
                                <w:pPr>
                                  <w:jc w:val="center"/>
                                  <w:rPr>
                                    <w:color w:val="000000" w:themeColor="text1"/>
                                    <w:sz w:val="22"/>
                                    <w:szCs w:val="22"/>
                                  </w:rPr>
                                </w:pPr>
                                <w:r>
                                  <w:rPr>
                                    <w:color w:val="000000" w:themeColor="text1"/>
                                    <w:sz w:val="22"/>
                                    <w:szCs w:val="22"/>
                                  </w:rPr>
                                  <w:t xml:space="preserve">Future </w:t>
                                </w:r>
                                <w:r w:rsidRPr="00EE126D">
                                  <w:rPr>
                                    <w:color w:val="000000" w:themeColor="text1"/>
                                    <w:sz w:val="22"/>
                                    <w:szCs w:val="22"/>
                                  </w:rPr>
                                  <w:t>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Rectangle 93"/>
                          <wps:cNvSpPr/>
                          <wps:spPr>
                            <a:xfrm>
                              <a:off x="1084082" y="1574276"/>
                              <a:ext cx="1400175" cy="476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FF7DA" w14:textId="77777777" w:rsidR="00126B27" w:rsidRPr="00EE126D" w:rsidRDefault="00126B27" w:rsidP="00967EA5">
                                <w:pPr>
                                  <w:jc w:val="center"/>
                                  <w:rPr>
                                    <w:color w:val="000000" w:themeColor="text1"/>
                                    <w:sz w:val="22"/>
                                    <w:szCs w:val="22"/>
                                  </w:rPr>
                                </w:pPr>
                                <w:r w:rsidRPr="00EE126D">
                                  <w:rPr>
                                    <w:color w:val="000000" w:themeColor="text1"/>
                                    <w:sz w:val="22"/>
                                    <w:szCs w:val="22"/>
                                  </w:rPr>
                                  <w:t>Mindfulness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Straight Arrow Connector 94"/>
                          <wps:cNvCnPr/>
                          <wps:spPr>
                            <a:xfrm>
                              <a:off x="3742441" y="810705"/>
                              <a:ext cx="706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5" name="Straight Arrow Connector 95"/>
                          <wps:cNvCnPr/>
                          <wps:spPr>
                            <a:xfrm flipV="1">
                              <a:off x="1809946" y="820132"/>
                              <a:ext cx="0"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6" name="Straight Arrow Connector 96"/>
                          <wps:cNvCnPr/>
                          <wps:spPr>
                            <a:xfrm>
                              <a:off x="1517715" y="801279"/>
                              <a:ext cx="7061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7" name="Straight Arrow Connector 97"/>
                          <wps:cNvCnPr/>
                          <wps:spPr>
                            <a:xfrm flipV="1">
                              <a:off x="5788057" y="329938"/>
                              <a:ext cx="716437" cy="3017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8" name="Straight Arrow Connector 98"/>
                          <wps:cNvCnPr/>
                          <wps:spPr>
                            <a:xfrm>
                              <a:off x="5684362" y="1036949"/>
                              <a:ext cx="791845" cy="422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9" name="Oval 99"/>
                          <wps:cNvSpPr/>
                          <wps:spPr>
                            <a:xfrm>
                              <a:off x="6504494" y="1206631"/>
                              <a:ext cx="1511300" cy="5556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C4595C" w14:textId="77777777" w:rsidR="00126B27" w:rsidRDefault="00126B27" w:rsidP="00967EA5">
                                <w:pPr>
                                  <w:jc w:val="center"/>
                                  <w:rPr>
                                    <w:color w:val="000000" w:themeColor="text1"/>
                                    <w:sz w:val="22"/>
                                    <w:szCs w:val="22"/>
                                  </w:rPr>
                                </w:pPr>
                                <w:r>
                                  <w:rPr>
                                    <w:color w:val="000000" w:themeColor="text1"/>
                                    <w:sz w:val="22"/>
                                    <w:szCs w:val="22"/>
                                  </w:rPr>
                                  <w:t>Referral</w:t>
                                </w:r>
                              </w:p>
                              <w:p w14:paraId="47A4FF4E" w14:textId="77777777" w:rsidR="00126B27" w:rsidRPr="00EE126D" w:rsidRDefault="00126B27" w:rsidP="00967EA5">
                                <w:pPr>
                                  <w:jc w:val="center"/>
                                  <w:rPr>
                                    <w:color w:val="000000" w:themeColor="text1"/>
                                    <w:sz w:val="22"/>
                                    <w:szCs w:val="22"/>
                                  </w:rPr>
                                </w:pPr>
                                <w:r w:rsidRPr="00EE126D">
                                  <w:rPr>
                                    <w:color w:val="000000" w:themeColor="text1"/>
                                    <w:sz w:val="22"/>
                                    <w:szCs w:val="22"/>
                                  </w:rPr>
                                  <w:t>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Oval 100"/>
                          <wps:cNvSpPr/>
                          <wps:spPr>
                            <a:xfrm>
                              <a:off x="4468305" y="546755"/>
                              <a:ext cx="1511300" cy="55618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E327DB" w14:textId="77777777" w:rsidR="00126B27" w:rsidRPr="00EE126D" w:rsidRDefault="00126B27" w:rsidP="00967EA5">
                                <w:pPr>
                                  <w:jc w:val="center"/>
                                  <w:rPr>
                                    <w:color w:val="000000" w:themeColor="text1"/>
                                    <w:sz w:val="22"/>
                                    <w:szCs w:val="22"/>
                                  </w:rPr>
                                </w:pPr>
                                <w:r>
                                  <w:rPr>
                                    <w:color w:val="000000" w:themeColor="text1"/>
                                    <w:sz w:val="22"/>
                                    <w:szCs w:val="22"/>
                                  </w:rPr>
                                  <w:t>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Oval 101"/>
                          <wps:cNvSpPr/>
                          <wps:spPr>
                            <a:xfrm>
                              <a:off x="0" y="527901"/>
                              <a:ext cx="1511300" cy="55618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CD233" w14:textId="77777777" w:rsidR="00126B27" w:rsidRPr="00EE126D" w:rsidRDefault="00126B27" w:rsidP="00967EA5">
                                <w:pPr>
                                  <w:jc w:val="center"/>
                                  <w:rPr>
                                    <w:color w:val="000000" w:themeColor="text1"/>
                                    <w:sz w:val="22"/>
                                    <w:szCs w:val="22"/>
                                  </w:rPr>
                                </w:pPr>
                                <w:r>
                                  <w:rPr>
                                    <w:color w:val="000000" w:themeColor="text1"/>
                                    <w:sz w:val="22"/>
                                    <w:szCs w:val="22"/>
                                  </w:rPr>
                                  <w:t>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6BE92CC" id="Group 79" o:spid="_x0000_s1027" style="position:absolute;margin-left:0;margin-top:7.1pt;width:631.15pt;height:257.2pt;z-index:251847680" coordsize="80157,32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">
                <v:rect id="Rectangle 80" o:spid="_x0000_s1028" style="position:absolute;width:79537;height:9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" fillcolor="#fff2cc [663]" stroked="f" strokeweight="1pt"/>
                <v:shape id="Text Box 81" o:spid="_x0000_s1029" type="#_x0000_t202" style="position:absolute;top:2545;width:16217;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" fillcolor="#fff2cc [663]" stroked="f" strokeweight=".5pt">
                  <v:textbox>
                    <w:txbxContent>
                      <w:p w14:paraId="17C507F8" w14:textId="77777777" w:rsidR="00126B27" w:rsidRPr="00695173" w:rsidRDefault="00126B27" w:rsidP="00967EA5">
                        <w:pPr>
                          <w:jc w:val="center"/>
                          <w:rPr>
                            <w:i/>
                            <w:sz w:val="22"/>
                            <w:szCs w:val="22"/>
                          </w:rPr>
                        </w:pPr>
                        <w:r>
                          <w:rPr>
                            <w:i/>
                            <w:sz w:val="22"/>
                            <w:szCs w:val="22"/>
                          </w:rPr>
                          <w:t xml:space="preserve"> Elements that consist of</w:t>
                        </w:r>
                        <w:r w:rsidRPr="00695173">
                          <w:rPr>
                            <w:i/>
                            <w:sz w:val="22"/>
                            <w:szCs w:val="22"/>
                          </w:rPr>
                          <w:t xml:space="preserve"> slow tourism</w:t>
                        </w:r>
                      </w:p>
                    </w:txbxContent>
                  </v:textbox>
                </v:shape>
                <v:shape id="Text Box 82" o:spid="_x0000_s1030" type="#_x0000_t202" style="position:absolute;left:19796;top:2450;width:17907;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" fillcolor="#fff2cc [663]" stroked="f" strokeweight=".5pt">
                  <v:textbox>
                    <w:txbxContent>
                      <w:p w14:paraId="7CCF789A" w14:textId="77777777" w:rsidR="00126B27" w:rsidRPr="00695173" w:rsidRDefault="00126B27" w:rsidP="00967EA5">
                        <w:pPr>
                          <w:jc w:val="center"/>
                          <w:rPr>
                            <w:i/>
                            <w:sz w:val="22"/>
                            <w:szCs w:val="22"/>
                          </w:rPr>
                        </w:pPr>
                        <w:r w:rsidRPr="00695173">
                          <w:rPr>
                            <w:i/>
                            <w:sz w:val="22"/>
                            <w:szCs w:val="22"/>
                          </w:rPr>
                          <w:t xml:space="preserve">Slow </w:t>
                        </w:r>
                        <w:r>
                          <w:rPr>
                            <w:i/>
                            <w:sz w:val="22"/>
                            <w:szCs w:val="22"/>
                          </w:rPr>
                          <w:t>travel experiences from the attributes</w:t>
                        </w:r>
                      </w:p>
                    </w:txbxContent>
                  </v:textbox>
                </v:shape>
                <v:shape id="Text Box 83" o:spid="_x0000_s1031" type="#_x0000_t202" style="position:absolute;left:40629;top:2545;width:19717;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" fillcolor="#fff2cc [663]" stroked="f" strokeweight=".5pt">
                  <v:textbox>
                    <w:txbxContent>
                      <w:p w14:paraId="3E529F09" w14:textId="77777777" w:rsidR="00126B27" w:rsidRDefault="00126B27" w:rsidP="00967EA5">
                        <w:pPr>
                          <w:jc w:val="center"/>
                          <w:rPr>
                            <w:i/>
                            <w:sz w:val="22"/>
                            <w:szCs w:val="22"/>
                          </w:rPr>
                        </w:pPr>
                        <w:r w:rsidRPr="00695173">
                          <w:rPr>
                            <w:i/>
                            <w:sz w:val="22"/>
                            <w:szCs w:val="22"/>
                          </w:rPr>
                          <w:t xml:space="preserve">Slow </w:t>
                        </w:r>
                        <w:r>
                          <w:rPr>
                            <w:i/>
                            <w:sz w:val="22"/>
                            <w:szCs w:val="22"/>
                          </w:rPr>
                          <w:t>tourists’ ultimate goals</w:t>
                        </w:r>
                      </w:p>
                      <w:p w14:paraId="02ABF61D" w14:textId="77777777" w:rsidR="00126B27" w:rsidRPr="00695173" w:rsidRDefault="00126B27" w:rsidP="00967EA5">
                        <w:pPr>
                          <w:jc w:val="center"/>
                          <w:rPr>
                            <w:i/>
                            <w:sz w:val="22"/>
                            <w:szCs w:val="22"/>
                          </w:rPr>
                        </w:pPr>
                        <w:r>
                          <w:rPr>
                            <w:i/>
                            <w:sz w:val="22"/>
                            <w:szCs w:val="22"/>
                          </w:rPr>
                          <w:t>of slow tourism</w:t>
                        </w:r>
                      </w:p>
                    </w:txbxContent>
                  </v:textbox>
                </v:shape>
                <v:shape id="Text Box 84" o:spid="_x0000_s1032" type="#_x0000_t202" style="position:absolute;left:63630;top:2545;width:15907;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" fillcolor="#fff2cc [663]" stroked="f" strokeweight=".5pt">
                  <v:textbox>
                    <w:txbxContent>
                      <w:p w14:paraId="1A0D61D9" w14:textId="77777777" w:rsidR="00126B27" w:rsidRPr="00695173" w:rsidRDefault="00126B27" w:rsidP="00967EA5">
                        <w:pPr>
                          <w:jc w:val="center"/>
                          <w:rPr>
                            <w:i/>
                            <w:sz w:val="22"/>
                            <w:szCs w:val="22"/>
                          </w:rPr>
                        </w:pPr>
                        <w:r>
                          <w:rPr>
                            <w:i/>
                            <w:sz w:val="22"/>
                            <w:szCs w:val="22"/>
                          </w:rPr>
                          <w:t>Slow tourists’ performance outcomes</w:t>
                        </w:r>
                      </w:p>
                    </w:txbxContent>
                  </v:textbox>
                </v:shape>
                <v:group id="Group 85" o:spid="_x0000_s1033" style="position:absolute;top:12160;width:80157;height:20505" coordsize="80157,2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oval id="Oval 91" o:spid="_x0000_s1034" style="position:absolute;left:22152;top:5279;width:1511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" filled="f" strokecolor="black [3213]" strokeweight="1pt">
                    <v:stroke joinstyle="miter"/>
                    <v:textbox>
                      <w:txbxContent>
                        <w:p w14:paraId="0E6F74DD" w14:textId="77777777" w:rsidR="00126B27" w:rsidRPr="00EE126D" w:rsidRDefault="00126B27" w:rsidP="00967EA5">
                          <w:pPr>
                            <w:jc w:val="center"/>
                            <w:rPr>
                              <w:color w:val="000000" w:themeColor="text1"/>
                              <w:sz w:val="22"/>
                              <w:szCs w:val="22"/>
                            </w:rPr>
                          </w:pPr>
                          <w:r w:rsidRPr="00EE126D">
                            <w:rPr>
                              <w:color w:val="000000" w:themeColor="text1"/>
                              <w:sz w:val="22"/>
                              <w:szCs w:val="22"/>
                            </w:rPr>
                            <w:t>Consequences</w:t>
                          </w:r>
                        </w:p>
                      </w:txbxContent>
                    </v:textbox>
                  </v:oval>
                  <v:oval id="Oval 92" o:spid="_x0000_s1035" style="position:absolute;left:65044;width:15113;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" filled="f" strokecolor="black [3213]" strokeweight="1pt">
                    <v:stroke joinstyle="miter"/>
                    <v:textbox>
                      <w:txbxContent>
                        <w:p w14:paraId="64E30126" w14:textId="77777777" w:rsidR="00126B27" w:rsidRPr="00EE126D" w:rsidRDefault="00126B27" w:rsidP="00967EA5">
                          <w:pPr>
                            <w:jc w:val="center"/>
                            <w:rPr>
                              <w:color w:val="000000" w:themeColor="text1"/>
                              <w:sz w:val="22"/>
                              <w:szCs w:val="22"/>
                            </w:rPr>
                          </w:pPr>
                          <w:r>
                            <w:rPr>
                              <w:color w:val="000000" w:themeColor="text1"/>
                              <w:sz w:val="22"/>
                              <w:szCs w:val="22"/>
                            </w:rPr>
                            <w:t xml:space="preserve">Future </w:t>
                          </w:r>
                          <w:r w:rsidRPr="00EE126D">
                            <w:rPr>
                              <w:color w:val="000000" w:themeColor="text1"/>
                              <w:sz w:val="22"/>
                              <w:szCs w:val="22"/>
                            </w:rPr>
                            <w:t>intention</w:t>
                          </w:r>
                        </w:p>
                      </w:txbxContent>
                    </v:textbox>
                  </v:oval>
                  <v:rect id="Rectangle 93" o:spid="_x0000_s1036" style="position:absolute;left:10840;top:15742;width:14002;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" filled="f" strokecolor="black [3213]" strokeweight="1pt">
                    <v:textbox>
                      <w:txbxContent>
                        <w:p w14:paraId="73AFF7DA" w14:textId="77777777" w:rsidR="00126B27" w:rsidRPr="00EE126D" w:rsidRDefault="00126B27" w:rsidP="00967EA5">
                          <w:pPr>
                            <w:jc w:val="center"/>
                            <w:rPr>
                              <w:color w:val="000000" w:themeColor="text1"/>
                              <w:sz w:val="22"/>
                              <w:szCs w:val="22"/>
                            </w:rPr>
                          </w:pPr>
                          <w:r w:rsidRPr="00EE126D">
                            <w:rPr>
                              <w:color w:val="000000" w:themeColor="text1"/>
                              <w:sz w:val="22"/>
                              <w:szCs w:val="22"/>
                            </w:rPr>
                            <w:t>Mindfulness</w:t>
                          </w:r>
                        </w:p>
                      </w:txbxContent>
                    </v:textbox>
                  </v:rect>
                  <v:shapetype id="_x0000_t32" coordsize="21600,21600" o:spt="32" o:oned="t" path="m,l21600,21600e" filled="f">
                    <v:path arrowok="t" fillok="f" o:connecttype="none"/>
                    <o:lock v:ext="edit" shapetype="t"/>
                  </v:shapetype>
                  <v:shape id="Straight Arrow Connector 94" o:spid="_x0000_s1037" type="#_x0000_t32" style="position:absolute;left:37424;top:8107;width:70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" strokecolor="black [3200]" strokeweight=".5pt">
                    <v:stroke endarrow="block" joinstyle="miter"/>
                  </v:shape>
                  <v:shape id="Straight Arrow Connector 95" o:spid="_x0000_s1038" type="#_x0000_t32" style="position:absolute;left:18099;top:8201;width:0;height:7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" strokecolor="black [3200]" strokeweight=".5pt">
                    <v:stroke endarrow="block" joinstyle="miter"/>
                  </v:shape>
                  <v:shape id="Straight Arrow Connector 96" o:spid="_x0000_s1039" type="#_x0000_t32" style="position:absolute;left:15177;top:8012;width:70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" strokecolor="black [3200]" strokeweight=".5pt">
                    <v:stroke endarrow="block" joinstyle="miter"/>
                  </v:shape>
                  <v:shape id="Straight Arrow Connector 97" o:spid="_x0000_s1040" type="#_x0000_t32" style="position:absolute;left:57880;top:3299;width:7164;height:30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" strokecolor="black [3200]" strokeweight=".5pt">
                    <v:stroke endarrow="block" joinstyle="miter"/>
                  </v:shape>
                  <v:shape id="Straight Arrow Connector 98" o:spid="_x0000_s1041" type="#_x0000_t32" style="position:absolute;left:56843;top:10369;width:7919;height:4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" strokecolor="black [3200]" strokeweight=".5pt">
                    <v:stroke endarrow="block" joinstyle="miter"/>
                  </v:shape>
                  <v:oval id="Oval 99" o:spid="_x0000_s1042" style="position:absolute;left:65044;top:12066;width:15113;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" filled="f" strokecolor="black [3213]" strokeweight="1pt">
                    <v:stroke joinstyle="miter"/>
                    <v:textbox>
                      <w:txbxContent>
                        <w:p w14:paraId="40C4595C" w14:textId="77777777" w:rsidR="00126B27" w:rsidRDefault="00126B27" w:rsidP="00967EA5">
                          <w:pPr>
                            <w:jc w:val="center"/>
                            <w:rPr>
                              <w:color w:val="000000" w:themeColor="text1"/>
                              <w:sz w:val="22"/>
                              <w:szCs w:val="22"/>
                            </w:rPr>
                          </w:pPr>
                          <w:r>
                            <w:rPr>
                              <w:color w:val="000000" w:themeColor="text1"/>
                              <w:sz w:val="22"/>
                              <w:szCs w:val="22"/>
                            </w:rPr>
                            <w:t>Referral</w:t>
                          </w:r>
                        </w:p>
                        <w:p w14:paraId="47A4FF4E" w14:textId="77777777" w:rsidR="00126B27" w:rsidRPr="00EE126D" w:rsidRDefault="00126B27" w:rsidP="00967EA5">
                          <w:pPr>
                            <w:jc w:val="center"/>
                            <w:rPr>
                              <w:color w:val="000000" w:themeColor="text1"/>
                              <w:sz w:val="22"/>
                              <w:szCs w:val="22"/>
                            </w:rPr>
                          </w:pPr>
                          <w:r w:rsidRPr="00EE126D">
                            <w:rPr>
                              <w:color w:val="000000" w:themeColor="text1"/>
                              <w:sz w:val="22"/>
                              <w:szCs w:val="22"/>
                            </w:rPr>
                            <w:t>intention</w:t>
                          </w:r>
                        </w:p>
                      </w:txbxContent>
                    </v:textbox>
                  </v:oval>
                  <v:oval id="Oval 100" o:spid="_x0000_s1043" style="position:absolute;left:44683;top:5467;width:15113;height:5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" filled="f" strokecolor="black [3213]" strokeweight="1pt">
                    <v:stroke joinstyle="miter"/>
                    <v:textbox>
                      <w:txbxContent>
                        <w:p w14:paraId="1FE327DB" w14:textId="77777777" w:rsidR="00126B27" w:rsidRPr="00EE126D" w:rsidRDefault="00126B27" w:rsidP="00967EA5">
                          <w:pPr>
                            <w:jc w:val="center"/>
                            <w:rPr>
                              <w:color w:val="000000" w:themeColor="text1"/>
                              <w:sz w:val="22"/>
                              <w:szCs w:val="22"/>
                            </w:rPr>
                          </w:pPr>
                          <w:r>
                            <w:rPr>
                              <w:color w:val="000000" w:themeColor="text1"/>
                              <w:sz w:val="22"/>
                              <w:szCs w:val="22"/>
                            </w:rPr>
                            <w:t>Values</w:t>
                          </w:r>
                        </w:p>
                      </w:txbxContent>
                    </v:textbox>
                  </v:oval>
                  <v:oval id="Oval 101" o:spid="_x0000_s1044" style="position:absolute;top:5279;width:15113;height:5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" filled="f" strokecolor="black [3213]" strokeweight="1pt">
                    <v:stroke joinstyle="miter"/>
                    <v:textbox>
                      <w:txbxContent>
                        <w:p w14:paraId="687CD233" w14:textId="77777777" w:rsidR="00126B27" w:rsidRPr="00EE126D" w:rsidRDefault="00126B27" w:rsidP="00967EA5">
                          <w:pPr>
                            <w:jc w:val="center"/>
                            <w:rPr>
                              <w:color w:val="000000" w:themeColor="text1"/>
                              <w:sz w:val="22"/>
                              <w:szCs w:val="22"/>
                            </w:rPr>
                          </w:pPr>
                          <w:r>
                            <w:rPr>
                              <w:color w:val="000000" w:themeColor="text1"/>
                              <w:sz w:val="22"/>
                              <w:szCs w:val="22"/>
                            </w:rPr>
                            <w:t>Attributes</w:t>
                          </w:r>
                        </w:p>
                      </w:txbxContent>
                    </v:textbox>
                  </v:oval>
                </v:group>
              </v:group>
            </w:pict>
          </mc:Fallback>
        </mc:AlternateContent>
      </w:r>
    </w:p>
    <w:p w14:paraId="332CD9DC" w14:textId="77777777" w:rsidR="00967EA5" w:rsidRPr="00EE126D" w:rsidRDefault="00967EA5" w:rsidP="00967EA5">
      <w:pPr>
        <w:spacing w:line="480" w:lineRule="auto"/>
        <w:rPr>
          <w:b/>
          <w:color w:val="000000" w:themeColor="text1"/>
        </w:rPr>
      </w:pPr>
    </w:p>
    <w:p w14:paraId="5AAE9454" w14:textId="77777777" w:rsidR="00967EA5" w:rsidRDefault="00967EA5" w:rsidP="00967EA5">
      <w:pPr>
        <w:spacing w:line="480" w:lineRule="auto"/>
        <w:rPr>
          <w:rFonts w:eastAsia="바탕"/>
          <w:b/>
          <w:color w:val="000000" w:themeColor="text1"/>
        </w:rPr>
      </w:pPr>
    </w:p>
    <w:p w14:paraId="767D3853" w14:textId="77777777" w:rsidR="00967EA5" w:rsidRDefault="00967EA5" w:rsidP="00967EA5">
      <w:pPr>
        <w:spacing w:line="480" w:lineRule="auto"/>
        <w:rPr>
          <w:rFonts w:eastAsia="바탕"/>
          <w:b/>
          <w:color w:val="000000" w:themeColor="text1"/>
        </w:rPr>
      </w:pPr>
      <w:r>
        <w:rPr>
          <w:noProof/>
        </w:rPr>
        <mc:AlternateContent>
          <mc:Choice Requires="wps">
            <w:drawing>
              <wp:anchor distT="0" distB="0" distL="114300" distR="114300" simplePos="0" relativeHeight="251852800" behindDoc="0" locked="0" layoutInCell="1" allowOverlap="1" wp14:anchorId="647ADD05" wp14:editId="587DFAC8">
                <wp:simplePos x="0" y="0"/>
                <wp:positionH relativeFrom="margin">
                  <wp:posOffset>1874520</wp:posOffset>
                </wp:positionH>
                <wp:positionV relativeFrom="paragraph">
                  <wp:posOffset>1516380</wp:posOffset>
                </wp:positionV>
                <wp:extent cx="518160" cy="304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518160" cy="304800"/>
                        </a:xfrm>
                        <a:prstGeom prst="rect">
                          <a:avLst/>
                        </a:prstGeom>
                        <a:noFill/>
                        <a:ln w="6350">
                          <a:noFill/>
                        </a:ln>
                      </wps:spPr>
                      <wps:txbx>
                        <w:txbxContent>
                          <w:p w14:paraId="1798DFF9" w14:textId="77777777" w:rsidR="00126B27" w:rsidRDefault="00126B27" w:rsidP="00967EA5">
                            <w:r>
                              <w:t>H5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ADD05" id="Text Box 64" o:spid="_x0000_s1045" type="#_x0000_t202" style="position:absolute;margin-left:147.6pt;margin-top:119.4pt;width:40.8pt;height:24pt;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" filled="f" stroked="f" strokeweight=".5pt">
                <v:textbox>
                  <w:txbxContent>
                    <w:p w14:paraId="1798DFF9" w14:textId="77777777" w:rsidR="00126B27" w:rsidRDefault="00126B27" w:rsidP="00967EA5">
                      <w:r>
                        <w:t>H5</w:t>
                      </w:r>
                    </w:p>
                  </w:txbxContent>
                </v:textbox>
                <w10:wrap anchorx="margin"/>
              </v:shape>
            </w:pict>
          </mc:Fallback>
        </mc:AlternateContent>
      </w:r>
      <w:r>
        <w:rPr>
          <w:noProof/>
        </w:rPr>
        <mc:AlternateContent>
          <mc:Choice Requires="wps">
            <w:drawing>
              <wp:anchor distT="0" distB="0" distL="114300" distR="114300" simplePos="0" relativeHeight="251851776" behindDoc="0" locked="0" layoutInCell="1" allowOverlap="1" wp14:anchorId="740AAF0F" wp14:editId="58EABB93">
                <wp:simplePos x="0" y="0"/>
                <wp:positionH relativeFrom="margin">
                  <wp:posOffset>5806683</wp:posOffset>
                </wp:positionH>
                <wp:positionV relativeFrom="paragraph">
                  <wp:posOffset>1516380</wp:posOffset>
                </wp:positionV>
                <wp:extent cx="556260" cy="373380"/>
                <wp:effectExtent l="0" t="0" r="0" b="7620"/>
                <wp:wrapNone/>
                <wp:docPr id="57" name="Text Box 57"/>
                <wp:cNvGraphicFramePr/>
                <a:graphic xmlns:a="http://schemas.openxmlformats.org/drawingml/2006/main">
                  <a:graphicData uri="http://schemas.microsoft.com/office/word/2010/wordprocessingShape">
                    <wps:wsp>
                      <wps:cNvSpPr txBox="1"/>
                      <wps:spPr>
                        <a:xfrm>
                          <a:off x="0" y="0"/>
                          <a:ext cx="556260" cy="373380"/>
                        </a:xfrm>
                        <a:prstGeom prst="rect">
                          <a:avLst/>
                        </a:prstGeom>
                        <a:noFill/>
                        <a:ln w="6350">
                          <a:noFill/>
                        </a:ln>
                      </wps:spPr>
                      <wps:txbx>
                        <w:txbxContent>
                          <w:p w14:paraId="5ED50715" w14:textId="77777777" w:rsidR="00126B27" w:rsidRDefault="00126B27" w:rsidP="00967EA5">
                            <w:r>
                              <w:t>H4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AAF0F" id="Text Box 57" o:spid="_x0000_s1046" type="#_x0000_t202" style="position:absolute;margin-left:457.2pt;margin-top:119.4pt;width:43.8pt;height:29.4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" filled="f" stroked="f" strokeweight=".5pt">
                <v:textbox>
                  <w:txbxContent>
                    <w:p w14:paraId="5ED50715" w14:textId="77777777" w:rsidR="00126B27" w:rsidRDefault="00126B27" w:rsidP="00967EA5">
                      <w:r>
                        <w:t>H4</w:t>
                      </w:r>
                    </w:p>
                  </w:txbxContent>
                </v:textbox>
                <w10:wrap anchorx="margin"/>
              </v:shape>
            </w:pict>
          </mc:Fallback>
        </mc:AlternateContent>
      </w:r>
      <w:r>
        <w:rPr>
          <w:noProof/>
        </w:rPr>
        <mc:AlternateContent>
          <mc:Choice Requires="wps">
            <w:drawing>
              <wp:anchor distT="0" distB="0" distL="114300" distR="114300" simplePos="0" relativeHeight="251850752" behindDoc="0" locked="0" layoutInCell="1" allowOverlap="1" wp14:anchorId="402ACA3F" wp14:editId="449DB68B">
                <wp:simplePos x="0" y="0"/>
                <wp:positionH relativeFrom="margin">
                  <wp:posOffset>5787921</wp:posOffset>
                </wp:positionH>
                <wp:positionV relativeFrom="paragraph">
                  <wp:posOffset>525714</wp:posOffset>
                </wp:positionV>
                <wp:extent cx="518160" cy="281940"/>
                <wp:effectExtent l="0" t="0" r="0" b="3810"/>
                <wp:wrapNone/>
                <wp:docPr id="55" name="Text Box 55"/>
                <wp:cNvGraphicFramePr/>
                <a:graphic xmlns:a="http://schemas.openxmlformats.org/drawingml/2006/main">
                  <a:graphicData uri="http://schemas.microsoft.com/office/word/2010/wordprocessingShape">
                    <wps:wsp>
                      <wps:cNvSpPr txBox="1"/>
                      <wps:spPr>
                        <a:xfrm>
                          <a:off x="0" y="0"/>
                          <a:ext cx="518160" cy="281940"/>
                        </a:xfrm>
                        <a:prstGeom prst="rect">
                          <a:avLst/>
                        </a:prstGeom>
                        <a:noFill/>
                        <a:ln w="6350">
                          <a:noFill/>
                        </a:ln>
                      </wps:spPr>
                      <wps:txbx>
                        <w:txbxContent>
                          <w:p w14:paraId="2D7D903D" w14:textId="77777777" w:rsidR="00126B27" w:rsidRDefault="00126B27" w:rsidP="00967EA5">
                            <w:r>
                              <w:t>H3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ACA3F" id="Text Box 55" o:spid="_x0000_s1047" type="#_x0000_t202" style="position:absolute;margin-left:455.75pt;margin-top:41.4pt;width:40.8pt;height:22.2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" filled="f" stroked="f" strokeweight=".5pt">
                <v:textbox>
                  <w:txbxContent>
                    <w:p w14:paraId="2D7D903D" w14:textId="77777777" w:rsidR="00126B27" w:rsidRDefault="00126B27" w:rsidP="00967EA5">
                      <w:r>
                        <w:t>H3</w:t>
                      </w:r>
                    </w:p>
                  </w:txbxContent>
                </v:textbox>
                <w10:wrap anchorx="margin"/>
              </v:shape>
            </w:pict>
          </mc:Fallback>
        </mc:AlternateContent>
      </w:r>
      <w:r>
        <w:rPr>
          <w:noProof/>
        </w:rPr>
        <mc:AlternateContent>
          <mc:Choice Requires="wps">
            <w:drawing>
              <wp:anchor distT="0" distB="0" distL="114300" distR="114300" simplePos="0" relativeHeight="251849728" behindDoc="0" locked="0" layoutInCell="1" allowOverlap="1" wp14:anchorId="7170BC4C" wp14:editId="0CF4AC98">
                <wp:simplePos x="0" y="0"/>
                <wp:positionH relativeFrom="margin">
                  <wp:posOffset>3886200</wp:posOffset>
                </wp:positionH>
                <wp:positionV relativeFrom="paragraph">
                  <wp:posOffset>723900</wp:posOffset>
                </wp:positionV>
                <wp:extent cx="518160" cy="281940"/>
                <wp:effectExtent l="0" t="0" r="0" b="3810"/>
                <wp:wrapNone/>
                <wp:docPr id="46" name="Text Box 46"/>
                <wp:cNvGraphicFramePr/>
                <a:graphic xmlns:a="http://schemas.openxmlformats.org/drawingml/2006/main">
                  <a:graphicData uri="http://schemas.microsoft.com/office/word/2010/wordprocessingShape">
                    <wps:wsp>
                      <wps:cNvSpPr txBox="1"/>
                      <wps:spPr>
                        <a:xfrm>
                          <a:off x="0" y="0"/>
                          <a:ext cx="518160" cy="281940"/>
                        </a:xfrm>
                        <a:prstGeom prst="rect">
                          <a:avLst/>
                        </a:prstGeom>
                        <a:solidFill>
                          <a:schemeClr val="lt1"/>
                        </a:solidFill>
                        <a:ln w="6350">
                          <a:noFill/>
                        </a:ln>
                      </wps:spPr>
                      <wps:txbx>
                        <w:txbxContent>
                          <w:p w14:paraId="4513454F" w14:textId="77777777" w:rsidR="00126B27" w:rsidRDefault="00126B27" w:rsidP="00967EA5">
                            <w:r>
                              <w:t>H2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0BC4C" id="Text Box 46" o:spid="_x0000_s1048" type="#_x0000_t202" style="position:absolute;margin-left:306pt;margin-top:57pt;width:40.8pt;height:22.2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" fillcolor="white [3201]" stroked="f" strokeweight=".5pt">
                <v:textbox>
                  <w:txbxContent>
                    <w:p w14:paraId="4513454F" w14:textId="77777777" w:rsidR="00126B27" w:rsidRDefault="00126B27" w:rsidP="00967EA5">
                      <w:r>
                        <w:t>H2</w:t>
                      </w:r>
                    </w:p>
                  </w:txbxContent>
                </v:textbox>
                <w10:wrap anchorx="margin"/>
              </v:shape>
            </w:pict>
          </mc:Fallback>
        </mc:AlternateContent>
      </w:r>
      <w:r>
        <w:rPr>
          <w:noProof/>
        </w:rPr>
        <mc:AlternateContent>
          <mc:Choice Requires="wps">
            <w:drawing>
              <wp:anchor distT="0" distB="0" distL="114300" distR="114300" simplePos="0" relativeHeight="251848704" behindDoc="0" locked="0" layoutInCell="1" allowOverlap="1" wp14:anchorId="218DF5CC" wp14:editId="5E1B5DE3">
                <wp:simplePos x="0" y="0"/>
                <wp:positionH relativeFrom="column">
                  <wp:posOffset>1592580</wp:posOffset>
                </wp:positionH>
                <wp:positionV relativeFrom="paragraph">
                  <wp:posOffset>685800</wp:posOffset>
                </wp:positionV>
                <wp:extent cx="464820" cy="259080"/>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464820" cy="259080"/>
                        </a:xfrm>
                        <a:prstGeom prst="rect">
                          <a:avLst/>
                        </a:prstGeom>
                        <a:solidFill>
                          <a:schemeClr val="lt1"/>
                        </a:solidFill>
                        <a:ln w="6350">
                          <a:noFill/>
                        </a:ln>
                      </wps:spPr>
                      <wps:txbx>
                        <w:txbxContent>
                          <w:p w14:paraId="0F56B6AD" w14:textId="77777777" w:rsidR="00126B27" w:rsidRDefault="00126B27" w:rsidP="00967EA5">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8DF5CC" id="Text Box 7" o:spid="_x0000_s1049" type="#_x0000_t202" style="position:absolute;margin-left:125.4pt;margin-top:54pt;width:36.6pt;height:20.4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" fillcolor="white [3201]" stroked="f" strokeweight=".5pt">
                <v:textbox>
                  <w:txbxContent>
                    <w:p w14:paraId="0F56B6AD" w14:textId="77777777" w:rsidR="00126B27" w:rsidRDefault="00126B27" w:rsidP="00967EA5">
                      <w:r>
                        <w:t>H1</w:t>
                      </w:r>
                    </w:p>
                  </w:txbxContent>
                </v:textbox>
              </v:shape>
            </w:pict>
          </mc:Fallback>
        </mc:AlternateContent>
      </w:r>
    </w:p>
    <w:p w14:paraId="3CE6B1E0" w14:textId="2E90E1A1" w:rsidR="00967EA5" w:rsidRDefault="00967EA5" w:rsidP="00967EA5"/>
    <w:p w14:paraId="7942C39A" w14:textId="77777777" w:rsidR="00967EA5" w:rsidRDefault="00967EA5" w:rsidP="00967EA5"/>
    <w:p w14:paraId="1156D3FF" w14:textId="77777777" w:rsidR="00967EA5" w:rsidRDefault="00967EA5" w:rsidP="00967EA5"/>
    <w:p w14:paraId="4B0FAA96" w14:textId="77777777" w:rsidR="00967EA5" w:rsidRDefault="00967EA5" w:rsidP="00967EA5"/>
    <w:p w14:paraId="33102B3D" w14:textId="77777777" w:rsidR="00967EA5" w:rsidRDefault="00967EA5" w:rsidP="00967EA5"/>
    <w:p w14:paraId="0E578879" w14:textId="77777777" w:rsidR="00967EA5" w:rsidRDefault="00967EA5" w:rsidP="00967EA5"/>
    <w:p w14:paraId="4F1B3E1B" w14:textId="77777777" w:rsidR="00967EA5" w:rsidRDefault="00967EA5" w:rsidP="00967EA5"/>
    <w:p w14:paraId="632A7BD5" w14:textId="77777777" w:rsidR="00967EA5" w:rsidRDefault="00967EA5" w:rsidP="00967EA5"/>
    <w:p w14:paraId="6FDD750A" w14:textId="77777777" w:rsidR="00967EA5" w:rsidRDefault="00967EA5" w:rsidP="00967EA5"/>
    <w:p w14:paraId="2C92DBA0" w14:textId="77777777" w:rsidR="00967EA5" w:rsidRDefault="00967EA5" w:rsidP="005A3949"/>
    <w:p w14:paraId="551D5764" w14:textId="61AE6ED8" w:rsidR="005A3949" w:rsidRDefault="005A3949" w:rsidP="005A3949"/>
    <w:p w14:paraId="7BDF344C" w14:textId="3CE65407" w:rsidR="005A3949" w:rsidRDefault="005A3949" w:rsidP="005A3949"/>
    <w:p w14:paraId="6B32534D" w14:textId="04B2AB1C" w:rsidR="005A3949" w:rsidRDefault="005A3949" w:rsidP="005A3949"/>
    <w:p w14:paraId="555B07A5" w14:textId="204120CE" w:rsidR="005A3949" w:rsidRDefault="005A3949" w:rsidP="005A3949"/>
    <w:p w14:paraId="7D944CD5" w14:textId="072C9BFB" w:rsidR="005A3949" w:rsidRDefault="00967EA5" w:rsidP="005A3949">
      <w:r w:rsidRPr="006F14B8">
        <w:rPr>
          <w:noProof/>
        </w:rPr>
        <mc:AlternateContent>
          <mc:Choice Requires="wps">
            <w:drawing>
              <wp:anchor distT="0" distB="0" distL="114300" distR="114300" simplePos="0" relativeHeight="251846656" behindDoc="0" locked="0" layoutInCell="1" allowOverlap="1" wp14:anchorId="5AEDB1F1" wp14:editId="0F4AA9B7">
                <wp:simplePos x="0" y="0"/>
                <wp:positionH relativeFrom="column">
                  <wp:posOffset>0</wp:posOffset>
                </wp:positionH>
                <wp:positionV relativeFrom="paragraph">
                  <wp:posOffset>41367</wp:posOffset>
                </wp:positionV>
                <wp:extent cx="8134985" cy="635"/>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8134985" cy="635"/>
                        </a:xfrm>
                        <a:prstGeom prst="rect">
                          <a:avLst/>
                        </a:prstGeom>
                        <a:solidFill>
                          <a:prstClr val="white"/>
                        </a:solidFill>
                        <a:ln>
                          <a:noFill/>
                        </a:ln>
                      </wps:spPr>
                      <wps:txbx>
                        <w:txbxContent>
                          <w:p w14:paraId="0CAACF8F" w14:textId="77777777" w:rsidR="00126B27" w:rsidRPr="00F74A76" w:rsidRDefault="00126B27" w:rsidP="00967EA5">
                            <w:pPr>
                              <w:jc w:val="center"/>
                              <w:rPr>
                                <w:i/>
                                <w:noProof/>
                                <w:color w:val="000000" w:themeColor="text1"/>
                              </w:rPr>
                            </w:pPr>
                            <w:bookmarkStart w:id="154" w:name="_Toc61331838"/>
                            <w:r w:rsidRPr="00F74A76">
                              <w:rPr>
                                <w:b/>
                                <w:color w:val="000000" w:themeColor="text1"/>
                              </w:rPr>
                              <w:t xml:space="preserve">Figure </w:t>
                            </w:r>
                            <w:r w:rsidRPr="00F74A76">
                              <w:rPr>
                                <w:b/>
                                <w:i/>
                                <w:color w:val="000000" w:themeColor="text1"/>
                              </w:rPr>
                              <w:fldChar w:fldCharType="begin"/>
                            </w:r>
                            <w:r w:rsidRPr="00F74A76">
                              <w:rPr>
                                <w:b/>
                                <w:color w:val="000000" w:themeColor="text1"/>
                              </w:rPr>
                              <w:instrText xml:space="preserve"> SEQ Figure \* ARABIC </w:instrText>
                            </w:r>
                            <w:r w:rsidRPr="00F74A76">
                              <w:rPr>
                                <w:b/>
                                <w:i/>
                                <w:color w:val="000000" w:themeColor="text1"/>
                              </w:rPr>
                              <w:fldChar w:fldCharType="separate"/>
                            </w:r>
                            <w:r>
                              <w:rPr>
                                <w:b/>
                                <w:noProof/>
                                <w:color w:val="000000" w:themeColor="text1"/>
                              </w:rPr>
                              <w:t>2</w:t>
                            </w:r>
                            <w:r w:rsidRPr="00F74A76">
                              <w:rPr>
                                <w:b/>
                                <w:i/>
                                <w:color w:val="000000" w:themeColor="text1"/>
                              </w:rPr>
                              <w:fldChar w:fldCharType="end"/>
                            </w:r>
                            <w:r w:rsidRPr="00F74A76">
                              <w:rPr>
                                <w:b/>
                                <w:color w:val="000000" w:themeColor="text1"/>
                              </w:rPr>
                              <w:t>.</w:t>
                            </w:r>
                            <w:r w:rsidRPr="00F74A76">
                              <w:rPr>
                                <w:color w:val="000000" w:themeColor="text1"/>
                              </w:rPr>
                              <w:t xml:space="preserve"> The conceptual model of the present research</w:t>
                            </w:r>
                            <w:bookmarkEnd w:id="1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EDB1F1" id="Text Box 259" o:spid="_x0000_s1050" type="#_x0000_t202" style="position:absolute;margin-left:0;margin-top:3.25pt;width:640.55pt;height:.0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" stroked="f">
                <v:textbox style="mso-fit-shape-to-text:t" inset="0,0,0,0">
                  <w:txbxContent>
                    <w:p w14:paraId="0CAACF8F" w14:textId="77777777" w:rsidR="00126B27" w:rsidRPr="00F74A76" w:rsidRDefault="00126B27" w:rsidP="00967EA5">
                      <w:pPr>
                        <w:jc w:val="center"/>
                        <w:rPr>
                          <w:i/>
                          <w:noProof/>
                          <w:color w:val="000000" w:themeColor="text1"/>
                        </w:rPr>
                      </w:pPr>
                      <w:bookmarkStart w:id="155" w:name="_Toc61331838"/>
                      <w:r w:rsidRPr="00F74A76">
                        <w:rPr>
                          <w:b/>
                          <w:color w:val="000000" w:themeColor="text1"/>
                        </w:rPr>
                        <w:t xml:space="preserve">Figure </w:t>
                      </w:r>
                      <w:r w:rsidRPr="00F74A76">
                        <w:rPr>
                          <w:b/>
                          <w:i/>
                          <w:color w:val="000000" w:themeColor="text1"/>
                        </w:rPr>
                        <w:fldChar w:fldCharType="begin"/>
                      </w:r>
                      <w:r w:rsidRPr="00F74A76">
                        <w:rPr>
                          <w:b/>
                          <w:color w:val="000000" w:themeColor="text1"/>
                        </w:rPr>
                        <w:instrText xml:space="preserve"> SEQ Figure \* ARABIC </w:instrText>
                      </w:r>
                      <w:r w:rsidRPr="00F74A76">
                        <w:rPr>
                          <w:b/>
                          <w:i/>
                          <w:color w:val="000000" w:themeColor="text1"/>
                        </w:rPr>
                        <w:fldChar w:fldCharType="separate"/>
                      </w:r>
                      <w:r>
                        <w:rPr>
                          <w:b/>
                          <w:noProof/>
                          <w:color w:val="000000" w:themeColor="text1"/>
                        </w:rPr>
                        <w:t>2</w:t>
                      </w:r>
                      <w:r w:rsidRPr="00F74A76">
                        <w:rPr>
                          <w:b/>
                          <w:i/>
                          <w:color w:val="000000" w:themeColor="text1"/>
                        </w:rPr>
                        <w:fldChar w:fldCharType="end"/>
                      </w:r>
                      <w:r w:rsidRPr="00F74A76">
                        <w:rPr>
                          <w:b/>
                          <w:color w:val="000000" w:themeColor="text1"/>
                        </w:rPr>
                        <w:t>.</w:t>
                      </w:r>
                      <w:r w:rsidRPr="00F74A76">
                        <w:rPr>
                          <w:color w:val="000000" w:themeColor="text1"/>
                        </w:rPr>
                        <w:t xml:space="preserve"> The conceptual model of the present research</w:t>
                      </w:r>
                      <w:bookmarkEnd w:id="155"/>
                    </w:p>
                  </w:txbxContent>
                </v:textbox>
              </v:shape>
            </w:pict>
          </mc:Fallback>
        </mc:AlternateContent>
      </w:r>
    </w:p>
    <w:p w14:paraId="6F638AFA" w14:textId="0CC308EB" w:rsidR="005A3949" w:rsidRDefault="005A3949" w:rsidP="005A3949"/>
    <w:p w14:paraId="3139EA27" w14:textId="15D89849" w:rsidR="004D5380" w:rsidRDefault="004D5380" w:rsidP="005A3949"/>
    <w:p w14:paraId="3156F240" w14:textId="6F9850E5" w:rsidR="004D5380" w:rsidRDefault="004D5380" w:rsidP="005A3949"/>
    <w:p w14:paraId="4164649E" w14:textId="4374CBF4" w:rsidR="004D5380" w:rsidRDefault="004D5380" w:rsidP="005A3949"/>
    <w:p w14:paraId="72C11F36" w14:textId="75D75712" w:rsidR="004D5380" w:rsidRDefault="004D5380" w:rsidP="005A3949"/>
    <w:p w14:paraId="61344280" w14:textId="54CFBCED" w:rsidR="004D5380" w:rsidRDefault="004D5380" w:rsidP="005A3949"/>
    <w:p w14:paraId="3F37002A" w14:textId="052583A6" w:rsidR="004D5380" w:rsidRDefault="004D5380" w:rsidP="005A3949"/>
    <w:p w14:paraId="62F962C8" w14:textId="3E94D9ED" w:rsidR="005A3949" w:rsidRDefault="004D5380" w:rsidP="005A3949">
      <w:r w:rsidRPr="004D5380">
        <w:rPr>
          <w:noProof/>
        </w:rPr>
        <mc:AlternateContent>
          <mc:Choice Requires="wpg">
            <w:drawing>
              <wp:anchor distT="0" distB="0" distL="114300" distR="114300" simplePos="0" relativeHeight="251854848" behindDoc="0" locked="0" layoutInCell="1" allowOverlap="1" wp14:anchorId="261A8363" wp14:editId="0AB14350">
                <wp:simplePos x="0" y="0"/>
                <wp:positionH relativeFrom="column">
                  <wp:posOffset>1058238</wp:posOffset>
                </wp:positionH>
                <wp:positionV relativeFrom="paragraph">
                  <wp:posOffset>176433</wp:posOffset>
                </wp:positionV>
                <wp:extent cx="5574665" cy="1267173"/>
                <wp:effectExtent l="0" t="0" r="635" b="3175"/>
                <wp:wrapNone/>
                <wp:docPr id="21" name="Group 21"/>
                <wp:cNvGraphicFramePr/>
                <a:graphic xmlns:a="http://schemas.openxmlformats.org/drawingml/2006/main">
                  <a:graphicData uri="http://schemas.microsoft.com/office/word/2010/wordprocessingGroup">
                    <wpg:wgp>
                      <wpg:cNvGrpSpPr/>
                      <wpg:grpSpPr>
                        <a:xfrm>
                          <a:off x="0" y="0"/>
                          <a:ext cx="5574665" cy="1267173"/>
                          <a:chOff x="0" y="0"/>
                          <a:chExt cx="5574665" cy="1267173"/>
                        </a:xfrm>
                      </wpg:grpSpPr>
                      <wps:wsp>
                        <wps:cNvPr id="19" name="Rectangle 19"/>
                        <wps:cNvSpPr/>
                        <wps:spPr>
                          <a:xfrm>
                            <a:off x="95238" y="352231"/>
                            <a:ext cx="1066744" cy="914748"/>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0604E9"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Qualitative data collection and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1561439" y="352425"/>
                            <a:ext cx="1044810" cy="914748"/>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F72A52"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Development of instruments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3015440" y="371475"/>
                            <a:ext cx="1014095" cy="89535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1F7729"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Quantitative data collection and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0"/>
                            <a:ext cx="1676400" cy="285750"/>
                          </a:xfrm>
                          <a:prstGeom prst="rect">
                            <a:avLst/>
                          </a:prstGeom>
                          <a:solidFill>
                            <a:schemeClr val="lt1"/>
                          </a:solidFill>
                          <a:ln w="6350">
                            <a:noFill/>
                          </a:ln>
                        </wps:spPr>
                        <wps:txbx>
                          <w:txbxContent>
                            <w:p w14:paraId="0E2B44FA" w14:textId="77777777" w:rsidR="00126B27" w:rsidRPr="009F1320" w:rsidRDefault="00126B27" w:rsidP="004D5380">
                              <w:pPr>
                                <w:rPr>
                                  <w:sz w:val="22"/>
                                  <w:szCs w:val="22"/>
                                </w:rPr>
                              </w:pPr>
                              <w:r w:rsidRPr="009F1320">
                                <w:rPr>
                                  <w:sz w:val="22"/>
                                  <w:szCs w:val="22"/>
                                </w:rPr>
                                <w:t>Phase one: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2847975" y="0"/>
                            <a:ext cx="1449705" cy="266700"/>
                          </a:xfrm>
                          <a:prstGeom prst="rect">
                            <a:avLst/>
                          </a:prstGeom>
                          <a:solidFill>
                            <a:schemeClr val="lt1"/>
                          </a:solidFill>
                          <a:ln w="6350">
                            <a:noFill/>
                          </a:ln>
                        </wps:spPr>
                        <wps:txbx>
                          <w:txbxContent>
                            <w:p w14:paraId="2D01DFA5" w14:textId="77777777" w:rsidR="00126B27" w:rsidRPr="009F1320" w:rsidRDefault="00126B27" w:rsidP="004D5380">
                              <w:pPr>
                                <w:rPr>
                                  <w:sz w:val="22"/>
                                  <w:szCs w:val="22"/>
                                </w:rPr>
                              </w:pPr>
                              <w:r w:rsidRPr="009F1320">
                                <w:rPr>
                                  <w:sz w:val="22"/>
                                  <w:szCs w:val="22"/>
                                </w:rPr>
                                <w:t>Phase two: 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4401879" y="343914"/>
                            <a:ext cx="1172786" cy="914748"/>
                          </a:xfrm>
                          <a:prstGeom prst="rect">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ED98F4" w14:textId="77777777" w:rsidR="00126B27" w:rsidRPr="009F1320" w:rsidRDefault="00126B27" w:rsidP="004D5380">
                              <w:pPr>
                                <w:jc w:val="center"/>
                                <w:rPr>
                                  <w:color w:val="000000" w:themeColor="text1"/>
                                  <w:sz w:val="22"/>
                                  <w:szCs w:val="22"/>
                                </w:rPr>
                              </w:pPr>
                              <w:r w:rsidRPr="009F1320">
                                <w:rPr>
                                  <w:color w:val="000000" w:themeColor="text1"/>
                                  <w:sz w:val="22"/>
                                  <w:szCs w:val="22"/>
                                </w:rPr>
                                <w:t>Interpretation of entire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Chevron 43"/>
                        <wps:cNvSpPr/>
                        <wps:spPr>
                          <a:xfrm>
                            <a:off x="1225848" y="600075"/>
                            <a:ext cx="285814" cy="421075"/>
                          </a:xfrm>
                          <a:prstGeom prst="chevron">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Chevron 45"/>
                        <wps:cNvSpPr/>
                        <wps:spPr>
                          <a:xfrm>
                            <a:off x="4067622" y="638175"/>
                            <a:ext cx="285814" cy="421075"/>
                          </a:xfrm>
                          <a:prstGeom prst="chevron">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hevron 44"/>
                        <wps:cNvSpPr/>
                        <wps:spPr>
                          <a:xfrm>
                            <a:off x="2656814" y="628650"/>
                            <a:ext cx="285814" cy="421075"/>
                          </a:xfrm>
                          <a:prstGeom prst="chevron">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61A8363" id="Group 21" o:spid="_x0000_s1051" style="position:absolute;margin-left:83.35pt;margin-top:13.9pt;width:438.95pt;height:99.8pt;z-index:251854848;mso-width-relative:margin" coordsize="55746,12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">
                <v:rect id="Rectangle 19" o:spid="_x0000_s1052" style="position:absolute;left:952;top:3522;width:10667;height:9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" fillcolor="#fff2cc [663]" stroked="f" strokeweight="1pt">
                  <v:textbox>
                    <w:txbxContent>
                      <w:p w14:paraId="1A0604E9"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Qualitative data collection and analysis </w:t>
                        </w:r>
                      </w:p>
                    </w:txbxContent>
                  </v:textbox>
                </v:rect>
                <v:rect id="Rectangle 31" o:spid="_x0000_s1053" style="position:absolute;left:15614;top:3524;width:10448;height:9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" fillcolor="#fff2cc [663]" stroked="f" strokeweight="1pt">
                  <v:textbox>
                    <w:txbxContent>
                      <w:p w14:paraId="73F72A52"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Development of instruments </w:t>
                        </w:r>
                      </w:p>
                    </w:txbxContent>
                  </v:textbox>
                </v:rect>
                <v:rect id="Rectangle 32" o:spid="_x0000_s1054" style="position:absolute;left:30154;top:3714;width:10141;height:8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" fillcolor="#fff2cc [663]" stroked="f" strokeweight="1pt">
                  <v:textbox>
                    <w:txbxContent>
                      <w:p w14:paraId="6C1F7729" w14:textId="77777777" w:rsidR="00126B27" w:rsidRPr="009F1320" w:rsidRDefault="00126B27" w:rsidP="004D5380">
                        <w:pPr>
                          <w:jc w:val="center"/>
                          <w:rPr>
                            <w:color w:val="000000" w:themeColor="text1"/>
                            <w:sz w:val="22"/>
                            <w:szCs w:val="22"/>
                          </w:rPr>
                        </w:pPr>
                        <w:r w:rsidRPr="009F1320">
                          <w:rPr>
                            <w:color w:val="000000" w:themeColor="text1"/>
                            <w:sz w:val="22"/>
                            <w:szCs w:val="22"/>
                          </w:rPr>
                          <w:t xml:space="preserve">Quantitative data collection and analysis </w:t>
                        </w:r>
                      </w:p>
                    </w:txbxContent>
                  </v:textbox>
                </v:rect>
                <v:shape id="Text Box 41" o:spid="_x0000_s1055" type="#_x0000_t202" style="position:absolute;width:1676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0E2B44FA" w14:textId="77777777" w:rsidR="00126B27" w:rsidRPr="009F1320" w:rsidRDefault="00126B27" w:rsidP="004D5380">
                        <w:pPr>
                          <w:rPr>
                            <w:sz w:val="22"/>
                            <w:szCs w:val="22"/>
                          </w:rPr>
                        </w:pPr>
                        <w:r w:rsidRPr="009F1320">
                          <w:rPr>
                            <w:sz w:val="22"/>
                            <w:szCs w:val="22"/>
                          </w:rPr>
                          <w:t>Phase one: interview</w:t>
                        </w:r>
                      </w:p>
                    </w:txbxContent>
                  </v:textbox>
                </v:shape>
                <v:shape id="Text Box 42" o:spid="_x0000_s1056" type="#_x0000_t202" style="position:absolute;left:28479;width:144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" fillcolor="white [3201]" stroked="f" strokeweight=".5pt">
                  <v:textbox>
                    <w:txbxContent>
                      <w:p w14:paraId="2D01DFA5" w14:textId="77777777" w:rsidR="00126B27" w:rsidRPr="009F1320" w:rsidRDefault="00126B27" w:rsidP="004D5380">
                        <w:pPr>
                          <w:rPr>
                            <w:sz w:val="22"/>
                            <w:szCs w:val="22"/>
                          </w:rPr>
                        </w:pPr>
                        <w:r w:rsidRPr="009F1320">
                          <w:rPr>
                            <w:sz w:val="22"/>
                            <w:szCs w:val="22"/>
                          </w:rPr>
                          <w:t>Phase two: survey</w:t>
                        </w:r>
                      </w:p>
                    </w:txbxContent>
                  </v:textbox>
                </v:shape>
                <v:rect id="Rectangle 33" o:spid="_x0000_s1057" style="position:absolute;left:44018;top:3439;width:11728;height:9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" fillcolor="#c5e0b3 [1305]" stroked="f" strokeweight="1pt">
                  <v:textbox>
                    <w:txbxContent>
                      <w:p w14:paraId="3BED98F4" w14:textId="77777777" w:rsidR="00126B27" w:rsidRPr="009F1320" w:rsidRDefault="00126B27" w:rsidP="004D5380">
                        <w:pPr>
                          <w:jc w:val="center"/>
                          <w:rPr>
                            <w:color w:val="000000" w:themeColor="text1"/>
                            <w:sz w:val="22"/>
                            <w:szCs w:val="22"/>
                          </w:rPr>
                        </w:pPr>
                        <w:r w:rsidRPr="009F1320">
                          <w:rPr>
                            <w:color w:val="000000" w:themeColor="text1"/>
                            <w:sz w:val="22"/>
                            <w:szCs w:val="22"/>
                          </w:rPr>
                          <w:t>Interpretation of entire analysis</w:t>
                        </w:r>
                      </w:p>
                    </w:txbxContent>
                  </v:textbox>
                </v: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43" o:spid="_x0000_s1058" type="#_x0000_t55" style="position:absolute;left:12258;top:6000;width:2858;height:4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" adj="10800" fillcolor="#44546a [3215]" stroked="f" strokeweight="1pt"/>
                <v:shape id="Chevron 45" o:spid="_x0000_s1059" type="#_x0000_t55" style="position:absolute;left:40676;top:6381;width:2858;height:4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" adj="10800" fillcolor="#44546a [3215]" stroked="f" strokeweight="1pt"/>
                <v:shape id="Chevron 44" o:spid="_x0000_s1060" type="#_x0000_t55" style="position:absolute;left:26568;top:6286;width:2858;height:4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" adj="10800" fillcolor="#44546a [3215]" stroked="f" strokeweight="1pt"/>
              </v:group>
            </w:pict>
          </mc:Fallback>
        </mc:AlternateContent>
      </w:r>
    </w:p>
    <w:p w14:paraId="4AFB7C84" w14:textId="525C6B7F" w:rsidR="005A3949" w:rsidRDefault="005A3949" w:rsidP="005A3949"/>
    <w:p w14:paraId="5E395BE8" w14:textId="18FF5510" w:rsidR="005A3949" w:rsidRDefault="005A3949" w:rsidP="005A3949"/>
    <w:p w14:paraId="44D87222" w14:textId="3E9F5513" w:rsidR="005A3949" w:rsidRDefault="005A3949" w:rsidP="005A3949"/>
    <w:p w14:paraId="018F81C3" w14:textId="7971D0BB" w:rsidR="005A3949" w:rsidRDefault="005A3949" w:rsidP="005A3949"/>
    <w:p w14:paraId="1E618D4C" w14:textId="1F766943" w:rsidR="005A3949" w:rsidRDefault="005A3949" w:rsidP="005A3949"/>
    <w:p w14:paraId="1CB10237" w14:textId="4DAEA769" w:rsidR="005A3949" w:rsidRDefault="005A3949" w:rsidP="005A3949"/>
    <w:p w14:paraId="40594029" w14:textId="3AFF36A4" w:rsidR="005A3949" w:rsidRDefault="005A3949" w:rsidP="005A3949"/>
    <w:p w14:paraId="6BE011EF" w14:textId="0E1CEE4C" w:rsidR="005A3949" w:rsidRDefault="005A3949" w:rsidP="005A3949"/>
    <w:p w14:paraId="06EE7F74" w14:textId="46904DD6" w:rsidR="005A3949" w:rsidRDefault="004D5380" w:rsidP="005A3949">
      <w:r w:rsidRPr="004D5380">
        <w:rPr>
          <w:noProof/>
        </w:rPr>
        <mc:AlternateContent>
          <mc:Choice Requires="wps">
            <w:drawing>
              <wp:anchor distT="0" distB="0" distL="114300" distR="114300" simplePos="0" relativeHeight="251855872" behindDoc="0" locked="0" layoutInCell="1" allowOverlap="1" wp14:anchorId="4A910073" wp14:editId="1335FC15">
                <wp:simplePos x="0" y="0"/>
                <wp:positionH relativeFrom="column">
                  <wp:posOffset>1156187</wp:posOffset>
                </wp:positionH>
                <wp:positionV relativeFrom="paragraph">
                  <wp:posOffset>131445</wp:posOffset>
                </wp:positionV>
                <wp:extent cx="5574665" cy="635"/>
                <wp:effectExtent l="0" t="0" r="6985" b="2540"/>
                <wp:wrapNone/>
                <wp:docPr id="260" name="Text Box 260"/>
                <wp:cNvGraphicFramePr/>
                <a:graphic xmlns:a="http://schemas.openxmlformats.org/drawingml/2006/main">
                  <a:graphicData uri="http://schemas.microsoft.com/office/word/2010/wordprocessingShape">
                    <wps:wsp>
                      <wps:cNvSpPr txBox="1"/>
                      <wps:spPr>
                        <a:xfrm>
                          <a:off x="0" y="0"/>
                          <a:ext cx="5574665" cy="635"/>
                        </a:xfrm>
                        <a:prstGeom prst="rect">
                          <a:avLst/>
                        </a:prstGeom>
                        <a:solidFill>
                          <a:prstClr val="white"/>
                        </a:solidFill>
                        <a:ln>
                          <a:noFill/>
                        </a:ln>
                      </wps:spPr>
                      <wps:txbx>
                        <w:txbxContent>
                          <w:p w14:paraId="2511A494" w14:textId="77777777" w:rsidR="00126B27" w:rsidRPr="007E3679" w:rsidRDefault="00126B27" w:rsidP="004D5380">
                            <w:pPr>
                              <w:jc w:val="center"/>
                              <w:rPr>
                                <w:rFonts w:eastAsia="바탕"/>
                                <w:noProof/>
                                <w:color w:val="000000" w:themeColor="text1"/>
                              </w:rPr>
                            </w:pPr>
                            <w:bookmarkStart w:id="156" w:name="_Toc61331839"/>
                            <w:r w:rsidRPr="007E3679">
                              <w:rPr>
                                <w:b/>
                                <w:color w:val="000000" w:themeColor="text1"/>
                              </w:rPr>
                              <w:t xml:space="preserve">Figure </w:t>
                            </w:r>
                            <w:r w:rsidRPr="007E3679">
                              <w:rPr>
                                <w:b/>
                                <w:color w:val="000000" w:themeColor="text1"/>
                              </w:rPr>
                              <w:fldChar w:fldCharType="begin"/>
                            </w:r>
                            <w:r w:rsidRPr="007E3679">
                              <w:rPr>
                                <w:b/>
                                <w:color w:val="000000" w:themeColor="text1"/>
                              </w:rPr>
                              <w:instrText xml:space="preserve"> SEQ Figure \* ARABIC </w:instrText>
                            </w:r>
                            <w:r w:rsidRPr="007E3679">
                              <w:rPr>
                                <w:b/>
                                <w:color w:val="000000" w:themeColor="text1"/>
                              </w:rPr>
                              <w:fldChar w:fldCharType="separate"/>
                            </w:r>
                            <w:r w:rsidRPr="007E3679">
                              <w:rPr>
                                <w:b/>
                                <w:noProof/>
                                <w:color w:val="000000" w:themeColor="text1"/>
                              </w:rPr>
                              <w:t>3</w:t>
                            </w:r>
                            <w:r w:rsidRPr="007E3679">
                              <w:rPr>
                                <w:b/>
                                <w:color w:val="000000" w:themeColor="text1"/>
                              </w:rPr>
                              <w:fldChar w:fldCharType="end"/>
                            </w:r>
                            <w:r w:rsidRPr="007E3679">
                              <w:rPr>
                                <w:color w:val="000000" w:themeColor="text1"/>
                              </w:rPr>
                              <w:t>. Exploratory sequential design</w:t>
                            </w:r>
                            <w:bookmarkEnd w:id="1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910073" id="Text Box 260" o:spid="_x0000_s1061" type="#_x0000_t202" style="position:absolute;margin-left:91.05pt;margin-top:10.35pt;width:438.95pt;height:.0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" stroked="f">
                <v:textbox style="mso-fit-shape-to-text:t" inset="0,0,0,0">
                  <w:txbxContent>
                    <w:p w14:paraId="2511A494" w14:textId="77777777" w:rsidR="00126B27" w:rsidRPr="007E3679" w:rsidRDefault="00126B27" w:rsidP="004D5380">
                      <w:pPr>
                        <w:jc w:val="center"/>
                        <w:rPr>
                          <w:rFonts w:eastAsia="바탕"/>
                          <w:noProof/>
                          <w:color w:val="000000" w:themeColor="text1"/>
                        </w:rPr>
                      </w:pPr>
                      <w:bookmarkStart w:id="157" w:name="_Toc61331839"/>
                      <w:r w:rsidRPr="007E3679">
                        <w:rPr>
                          <w:b/>
                          <w:color w:val="000000" w:themeColor="text1"/>
                        </w:rPr>
                        <w:t xml:space="preserve">Figure </w:t>
                      </w:r>
                      <w:r w:rsidRPr="007E3679">
                        <w:rPr>
                          <w:b/>
                          <w:color w:val="000000" w:themeColor="text1"/>
                        </w:rPr>
                        <w:fldChar w:fldCharType="begin"/>
                      </w:r>
                      <w:r w:rsidRPr="007E3679">
                        <w:rPr>
                          <w:b/>
                          <w:color w:val="000000" w:themeColor="text1"/>
                        </w:rPr>
                        <w:instrText xml:space="preserve"> SEQ Figure \* ARABIC </w:instrText>
                      </w:r>
                      <w:r w:rsidRPr="007E3679">
                        <w:rPr>
                          <w:b/>
                          <w:color w:val="000000" w:themeColor="text1"/>
                        </w:rPr>
                        <w:fldChar w:fldCharType="separate"/>
                      </w:r>
                      <w:r w:rsidRPr="007E3679">
                        <w:rPr>
                          <w:b/>
                          <w:noProof/>
                          <w:color w:val="000000" w:themeColor="text1"/>
                        </w:rPr>
                        <w:t>3</w:t>
                      </w:r>
                      <w:r w:rsidRPr="007E3679">
                        <w:rPr>
                          <w:b/>
                          <w:color w:val="000000" w:themeColor="text1"/>
                        </w:rPr>
                        <w:fldChar w:fldCharType="end"/>
                      </w:r>
                      <w:r w:rsidRPr="007E3679">
                        <w:rPr>
                          <w:color w:val="000000" w:themeColor="text1"/>
                        </w:rPr>
                        <w:t>. Exploratory sequential design</w:t>
                      </w:r>
                      <w:bookmarkEnd w:id="157"/>
                    </w:p>
                  </w:txbxContent>
                </v:textbox>
              </v:shape>
            </w:pict>
          </mc:Fallback>
        </mc:AlternateContent>
      </w:r>
    </w:p>
    <w:p w14:paraId="30A5490C" w14:textId="0A35A1E4" w:rsidR="005A3949" w:rsidRDefault="005A3949" w:rsidP="005A3949"/>
    <w:p w14:paraId="4B403A80" w14:textId="7A112965" w:rsidR="005A3949" w:rsidRDefault="005A3949" w:rsidP="005A3949"/>
    <w:p w14:paraId="7F6E1347" w14:textId="3CE69A48" w:rsidR="005A3949" w:rsidRDefault="005A3949" w:rsidP="005A3949"/>
    <w:p w14:paraId="75B99000" w14:textId="1B4DC504" w:rsidR="005A3949" w:rsidRDefault="005A3949" w:rsidP="005A3949"/>
    <w:p w14:paraId="118BEDF7" w14:textId="483F8CA4" w:rsidR="00B57992" w:rsidRDefault="00B57992" w:rsidP="005A3949"/>
    <w:p w14:paraId="490348F8" w14:textId="1E132052" w:rsidR="00B57992" w:rsidRDefault="00B57992" w:rsidP="005A3949"/>
    <w:p w14:paraId="5ECBB58A" w14:textId="48006179" w:rsidR="00B57992" w:rsidRDefault="00B57992" w:rsidP="005A3949"/>
    <w:p w14:paraId="51A83FD7" w14:textId="3EA5EFA0" w:rsidR="00B57992" w:rsidRDefault="00B57992" w:rsidP="005A3949"/>
    <w:p w14:paraId="7EE6A2C4" w14:textId="70FF2AA4" w:rsidR="00B57992" w:rsidRDefault="00B57992" w:rsidP="005A3949"/>
    <w:p w14:paraId="0813D615" w14:textId="7C08AAE2" w:rsidR="00B57992" w:rsidRDefault="00B57992" w:rsidP="005A3949"/>
    <w:p w14:paraId="73909656" w14:textId="0CE4535D" w:rsidR="00B57992" w:rsidRDefault="00B57992" w:rsidP="005A3949"/>
    <w:p w14:paraId="2E5EBC7A" w14:textId="037155D0" w:rsidR="00B57992" w:rsidRDefault="00B57992" w:rsidP="005A3949"/>
    <w:p w14:paraId="2DF5B699" w14:textId="466AE19A" w:rsidR="00B57992" w:rsidRDefault="00B57992" w:rsidP="005A3949"/>
    <w:p w14:paraId="0D5D9881" w14:textId="5AB0523F" w:rsidR="00B57992" w:rsidRDefault="00B57992" w:rsidP="005A3949"/>
    <w:p w14:paraId="39501C5F" w14:textId="515D280D" w:rsidR="00B57992" w:rsidRDefault="00B57992" w:rsidP="005A3949"/>
    <w:p w14:paraId="7DD655C2" w14:textId="22A4E7EB" w:rsidR="00B57992" w:rsidRDefault="00B57992" w:rsidP="005A3949"/>
    <w:p w14:paraId="2B61E057" w14:textId="64E82565" w:rsidR="00B57992" w:rsidRDefault="00B57992" w:rsidP="005A3949"/>
    <w:p w14:paraId="38EF91F2" w14:textId="59BECD39" w:rsidR="00B57992" w:rsidRDefault="00B57992" w:rsidP="005A3949"/>
    <w:p w14:paraId="07D3FB85" w14:textId="6A64E1CC" w:rsidR="00B57992" w:rsidRDefault="00B57992" w:rsidP="005A3949"/>
    <w:p w14:paraId="3B375010" w14:textId="570BDAE7" w:rsidR="00B57992" w:rsidRDefault="00B57992" w:rsidP="005A3949">
      <w:r w:rsidRPr="00B57992">
        <w:rPr>
          <w:noProof/>
        </w:rPr>
        <w:lastRenderedPageBreak/>
        <w:drawing>
          <wp:anchor distT="0" distB="0" distL="114300" distR="114300" simplePos="0" relativeHeight="251857920" behindDoc="1" locked="0" layoutInCell="1" allowOverlap="1" wp14:anchorId="7539A092" wp14:editId="70842256">
            <wp:simplePos x="0" y="0"/>
            <wp:positionH relativeFrom="margin">
              <wp:posOffset>183515</wp:posOffset>
            </wp:positionH>
            <wp:positionV relativeFrom="margin">
              <wp:posOffset>166562</wp:posOffset>
            </wp:positionV>
            <wp:extent cx="7302500" cy="4351020"/>
            <wp:effectExtent l="0" t="0" r="0" b="5080"/>
            <wp:wrapTight wrapText="bothSides">
              <wp:wrapPolygon edited="0">
                <wp:start x="0" y="0"/>
                <wp:lineTo x="0" y="21562"/>
                <wp:lineTo x="21562" y="21562"/>
                <wp:lineTo x="2156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creen Shot 2020-10-31 at 7.43.26 PM.png"/>
                    <pic:cNvPicPr/>
                  </pic:nvPicPr>
                  <pic:blipFill>
                    <a:blip r:embed="rId29">
                      <a:extLst>
                        <a:ext uri="{28A0092B-C50C-407E-A947-70E740481C1C}">
                          <a14:useLocalDpi xmlns:a14="http://schemas.microsoft.com/office/drawing/2010/main" val="0"/>
                        </a:ext>
                      </a:extLst>
                    </a:blip>
                    <a:stretch>
                      <a:fillRect/>
                    </a:stretch>
                  </pic:blipFill>
                  <pic:spPr>
                    <a:xfrm>
                      <a:off x="0" y="0"/>
                      <a:ext cx="7302500" cy="4351020"/>
                    </a:xfrm>
                    <a:prstGeom prst="rect">
                      <a:avLst/>
                    </a:prstGeom>
                  </pic:spPr>
                </pic:pic>
              </a:graphicData>
            </a:graphic>
            <wp14:sizeRelH relativeFrom="margin">
              <wp14:pctWidth>0</wp14:pctWidth>
            </wp14:sizeRelH>
            <wp14:sizeRelV relativeFrom="margin">
              <wp14:pctHeight>0</wp14:pctHeight>
            </wp14:sizeRelV>
          </wp:anchor>
        </w:drawing>
      </w:r>
    </w:p>
    <w:p w14:paraId="35400598" w14:textId="393C3D63" w:rsidR="00B57992" w:rsidRDefault="00B57992" w:rsidP="005A3949"/>
    <w:p w14:paraId="0DADA8B4" w14:textId="1882C1BA" w:rsidR="00B57992" w:rsidRDefault="00B57992" w:rsidP="005A3949"/>
    <w:p w14:paraId="280D287A" w14:textId="1BD68A18" w:rsidR="00B57992" w:rsidRDefault="00B57992" w:rsidP="005A3949"/>
    <w:p w14:paraId="107C6FEC" w14:textId="0666DC64" w:rsidR="00B57992" w:rsidRDefault="00B57992" w:rsidP="005A3949"/>
    <w:p w14:paraId="3E837F9E" w14:textId="65A0E81E" w:rsidR="00B57992" w:rsidRDefault="00B57992" w:rsidP="005A3949"/>
    <w:p w14:paraId="36887DFD" w14:textId="2D56112D" w:rsidR="005A3949" w:rsidRDefault="005A3949" w:rsidP="005A3949"/>
    <w:p w14:paraId="59DDC303" w14:textId="77777777" w:rsidR="005A3949" w:rsidRDefault="005A3949" w:rsidP="005A3949"/>
    <w:p w14:paraId="010D1E3D" w14:textId="055E42FE" w:rsidR="005A3949" w:rsidRDefault="005A3949" w:rsidP="005A3949"/>
    <w:p w14:paraId="0C3CB908" w14:textId="1D133394" w:rsidR="005A3949" w:rsidRDefault="005A3949" w:rsidP="005A3949"/>
    <w:p w14:paraId="04AE7848" w14:textId="43EAC034" w:rsidR="005A3949" w:rsidRDefault="005A3949" w:rsidP="005A3949"/>
    <w:p w14:paraId="1FDC646F" w14:textId="611D0A71" w:rsidR="005A3949" w:rsidRDefault="005A3949" w:rsidP="005A3949"/>
    <w:p w14:paraId="32266AE4" w14:textId="1E5B720E" w:rsidR="005A3949" w:rsidRDefault="005A3949" w:rsidP="005A3949"/>
    <w:p w14:paraId="35334ED7" w14:textId="48134E1C" w:rsidR="005A3949" w:rsidRDefault="005A3949" w:rsidP="005A3949"/>
    <w:p w14:paraId="27A85DD1" w14:textId="44E63B94" w:rsidR="005A3949" w:rsidRDefault="005A3949" w:rsidP="005A3949"/>
    <w:p w14:paraId="4F8865F8" w14:textId="2A14179D" w:rsidR="005A3949" w:rsidRDefault="005A3949" w:rsidP="005A3949"/>
    <w:p w14:paraId="5FDABC79" w14:textId="0C3C689A" w:rsidR="005A3949" w:rsidRDefault="005A3949" w:rsidP="005A3949"/>
    <w:p w14:paraId="04858B87" w14:textId="3D8453A8" w:rsidR="005A3949" w:rsidRPr="005A3949" w:rsidRDefault="005A3949" w:rsidP="005A3949"/>
    <w:p w14:paraId="267A0AE9" w14:textId="77777777" w:rsidR="00B57992" w:rsidRDefault="00B57992" w:rsidP="00972B64">
      <w:pPr>
        <w:jc w:val="center"/>
        <w:rPr>
          <w:b/>
        </w:rPr>
      </w:pPr>
      <w:bookmarkStart w:id="158" w:name="_Toc56005054"/>
    </w:p>
    <w:p w14:paraId="545E7BE7" w14:textId="77777777" w:rsidR="00B57992" w:rsidRDefault="00B57992" w:rsidP="00972B64">
      <w:pPr>
        <w:jc w:val="center"/>
        <w:rPr>
          <w:b/>
        </w:rPr>
      </w:pPr>
    </w:p>
    <w:p w14:paraId="4E262E95" w14:textId="77777777" w:rsidR="00B57992" w:rsidRDefault="00B57992" w:rsidP="00972B64">
      <w:pPr>
        <w:jc w:val="center"/>
        <w:rPr>
          <w:b/>
        </w:rPr>
      </w:pPr>
    </w:p>
    <w:p w14:paraId="1029B527" w14:textId="77777777" w:rsidR="00B57992" w:rsidRDefault="00B57992" w:rsidP="00972B64">
      <w:pPr>
        <w:jc w:val="center"/>
        <w:rPr>
          <w:b/>
        </w:rPr>
      </w:pPr>
    </w:p>
    <w:p w14:paraId="3A202DE1" w14:textId="77777777" w:rsidR="00B57992" w:rsidRDefault="00B57992" w:rsidP="00972B64">
      <w:pPr>
        <w:jc w:val="center"/>
        <w:rPr>
          <w:b/>
        </w:rPr>
      </w:pPr>
    </w:p>
    <w:p w14:paraId="59D3FB2C" w14:textId="77777777" w:rsidR="00B57992" w:rsidRDefault="00B57992" w:rsidP="00972B64">
      <w:pPr>
        <w:jc w:val="center"/>
        <w:rPr>
          <w:b/>
        </w:rPr>
      </w:pPr>
    </w:p>
    <w:p w14:paraId="22DDF803" w14:textId="77777777" w:rsidR="00B57992" w:rsidRDefault="00B57992" w:rsidP="00972B64">
      <w:pPr>
        <w:jc w:val="center"/>
        <w:rPr>
          <w:b/>
        </w:rPr>
      </w:pPr>
    </w:p>
    <w:p w14:paraId="2F7C1DD8" w14:textId="77777777" w:rsidR="00B57992" w:rsidRDefault="00B57992" w:rsidP="00972B64">
      <w:pPr>
        <w:jc w:val="center"/>
        <w:rPr>
          <w:b/>
        </w:rPr>
      </w:pPr>
    </w:p>
    <w:p w14:paraId="3A19EEC2" w14:textId="5E037AE9" w:rsidR="00B57992" w:rsidRDefault="00B57992" w:rsidP="00972B64">
      <w:pPr>
        <w:jc w:val="center"/>
        <w:rPr>
          <w:b/>
        </w:rPr>
      </w:pPr>
    </w:p>
    <w:p w14:paraId="03C47943" w14:textId="188A3212" w:rsidR="00B57992" w:rsidRDefault="00B57992" w:rsidP="00972B64">
      <w:pPr>
        <w:jc w:val="center"/>
        <w:rPr>
          <w:b/>
        </w:rPr>
      </w:pPr>
      <w:r w:rsidRPr="00B57992">
        <w:rPr>
          <w:noProof/>
        </w:rPr>
        <mc:AlternateContent>
          <mc:Choice Requires="wps">
            <w:drawing>
              <wp:anchor distT="0" distB="0" distL="114300" distR="114300" simplePos="0" relativeHeight="251858944" behindDoc="1" locked="0" layoutInCell="1" allowOverlap="1" wp14:anchorId="17C04DB5" wp14:editId="48FF183B">
                <wp:simplePos x="0" y="0"/>
                <wp:positionH relativeFrom="column">
                  <wp:posOffset>0</wp:posOffset>
                </wp:positionH>
                <wp:positionV relativeFrom="paragraph">
                  <wp:posOffset>101279</wp:posOffset>
                </wp:positionV>
                <wp:extent cx="7302500" cy="635"/>
                <wp:effectExtent l="0" t="0" r="0" b="2540"/>
                <wp:wrapTight wrapText="bothSides">
                  <wp:wrapPolygon edited="0">
                    <wp:start x="0" y="0"/>
                    <wp:lineTo x="0" y="20420"/>
                    <wp:lineTo x="21525" y="20420"/>
                    <wp:lineTo x="21525" y="0"/>
                    <wp:lineTo x="0" y="0"/>
                  </wp:wrapPolygon>
                </wp:wrapTight>
                <wp:docPr id="262" name="Text Box 262"/>
                <wp:cNvGraphicFramePr/>
                <a:graphic xmlns:a="http://schemas.openxmlformats.org/drawingml/2006/main">
                  <a:graphicData uri="http://schemas.microsoft.com/office/word/2010/wordprocessingShape">
                    <wps:wsp>
                      <wps:cNvSpPr txBox="1"/>
                      <wps:spPr>
                        <a:xfrm>
                          <a:off x="0" y="0"/>
                          <a:ext cx="7302500" cy="635"/>
                        </a:xfrm>
                        <a:prstGeom prst="rect">
                          <a:avLst/>
                        </a:prstGeom>
                        <a:solidFill>
                          <a:prstClr val="white"/>
                        </a:solidFill>
                        <a:ln>
                          <a:noFill/>
                        </a:ln>
                      </wps:spPr>
                      <wps:txbx>
                        <w:txbxContent>
                          <w:p w14:paraId="60F2AB38" w14:textId="77777777" w:rsidR="00126B27" w:rsidRPr="00532CD6" w:rsidRDefault="00126B27" w:rsidP="00B57992">
                            <w:pPr>
                              <w:jc w:val="center"/>
                              <w:rPr>
                                <w:noProof/>
                                <w:color w:val="000000" w:themeColor="text1"/>
                              </w:rPr>
                            </w:pPr>
                            <w:bookmarkStart w:id="159" w:name="_Toc61331840"/>
                            <w:r w:rsidRPr="00532CD6">
                              <w:rPr>
                                <w:b/>
                                <w:color w:val="000000" w:themeColor="text1"/>
                              </w:rPr>
                              <w:t xml:space="preserve">Figure </w:t>
                            </w:r>
                            <w:r w:rsidRPr="00532CD6">
                              <w:rPr>
                                <w:b/>
                                <w:color w:val="000000" w:themeColor="text1"/>
                              </w:rPr>
                              <w:fldChar w:fldCharType="begin"/>
                            </w:r>
                            <w:r w:rsidRPr="00532CD6">
                              <w:rPr>
                                <w:b/>
                                <w:color w:val="000000" w:themeColor="text1"/>
                              </w:rPr>
                              <w:instrText xml:space="preserve"> SEQ Figure \* ARABIC </w:instrText>
                            </w:r>
                            <w:r w:rsidRPr="00532CD6">
                              <w:rPr>
                                <w:b/>
                                <w:color w:val="000000" w:themeColor="text1"/>
                              </w:rPr>
                              <w:fldChar w:fldCharType="separate"/>
                            </w:r>
                            <w:r w:rsidRPr="00532CD6">
                              <w:rPr>
                                <w:b/>
                                <w:noProof/>
                                <w:color w:val="000000" w:themeColor="text1"/>
                              </w:rPr>
                              <w:t>4</w:t>
                            </w:r>
                            <w:r w:rsidRPr="00532CD6">
                              <w:rPr>
                                <w:b/>
                                <w:color w:val="000000" w:themeColor="text1"/>
                              </w:rPr>
                              <w:fldChar w:fldCharType="end"/>
                            </w:r>
                            <w:r w:rsidRPr="00532CD6">
                              <w:rPr>
                                <w:b/>
                                <w:color w:val="000000" w:themeColor="text1"/>
                              </w:rPr>
                              <w:t>.</w:t>
                            </w:r>
                            <w:r w:rsidRPr="00532CD6">
                              <w:rPr>
                                <w:color w:val="000000" w:themeColor="text1"/>
                              </w:rPr>
                              <w:t xml:space="preserve"> Hierarchical Value Map (HVM)</w:t>
                            </w:r>
                            <w:bookmarkEnd w:id="1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C04DB5" id="Text Box 262" o:spid="_x0000_s1062" type="#_x0000_t202" style="position:absolute;left:0;text-align:left;margin-left:0;margin-top:7.95pt;width:575pt;height:.05pt;z-index:-25145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" stroked="f">
                <v:textbox style="mso-fit-shape-to-text:t" inset="0,0,0,0">
                  <w:txbxContent>
                    <w:p w14:paraId="60F2AB38" w14:textId="77777777" w:rsidR="00126B27" w:rsidRPr="00532CD6" w:rsidRDefault="00126B27" w:rsidP="00B57992">
                      <w:pPr>
                        <w:jc w:val="center"/>
                        <w:rPr>
                          <w:noProof/>
                          <w:color w:val="000000" w:themeColor="text1"/>
                        </w:rPr>
                      </w:pPr>
                      <w:bookmarkStart w:id="160" w:name="_Toc61331840"/>
                      <w:r w:rsidRPr="00532CD6">
                        <w:rPr>
                          <w:b/>
                          <w:color w:val="000000" w:themeColor="text1"/>
                        </w:rPr>
                        <w:t xml:space="preserve">Figure </w:t>
                      </w:r>
                      <w:r w:rsidRPr="00532CD6">
                        <w:rPr>
                          <w:b/>
                          <w:color w:val="000000" w:themeColor="text1"/>
                        </w:rPr>
                        <w:fldChar w:fldCharType="begin"/>
                      </w:r>
                      <w:r w:rsidRPr="00532CD6">
                        <w:rPr>
                          <w:b/>
                          <w:color w:val="000000" w:themeColor="text1"/>
                        </w:rPr>
                        <w:instrText xml:space="preserve"> SEQ Figure \* ARABIC </w:instrText>
                      </w:r>
                      <w:r w:rsidRPr="00532CD6">
                        <w:rPr>
                          <w:b/>
                          <w:color w:val="000000" w:themeColor="text1"/>
                        </w:rPr>
                        <w:fldChar w:fldCharType="separate"/>
                      </w:r>
                      <w:r w:rsidRPr="00532CD6">
                        <w:rPr>
                          <w:b/>
                          <w:noProof/>
                          <w:color w:val="000000" w:themeColor="text1"/>
                        </w:rPr>
                        <w:t>4</w:t>
                      </w:r>
                      <w:r w:rsidRPr="00532CD6">
                        <w:rPr>
                          <w:b/>
                          <w:color w:val="000000" w:themeColor="text1"/>
                        </w:rPr>
                        <w:fldChar w:fldCharType="end"/>
                      </w:r>
                      <w:r w:rsidRPr="00532CD6">
                        <w:rPr>
                          <w:b/>
                          <w:color w:val="000000" w:themeColor="text1"/>
                        </w:rPr>
                        <w:t>.</w:t>
                      </w:r>
                      <w:r w:rsidRPr="00532CD6">
                        <w:rPr>
                          <w:color w:val="000000" w:themeColor="text1"/>
                        </w:rPr>
                        <w:t xml:space="preserve"> Hierarchical Value Map (HVM)</w:t>
                      </w:r>
                      <w:bookmarkEnd w:id="160"/>
                    </w:p>
                  </w:txbxContent>
                </v:textbox>
                <w10:wrap type="tight"/>
              </v:shape>
            </w:pict>
          </mc:Fallback>
        </mc:AlternateContent>
      </w:r>
    </w:p>
    <w:p w14:paraId="1C204D15" w14:textId="38F6081F" w:rsidR="00B57992" w:rsidRDefault="00B57992" w:rsidP="00972B64">
      <w:pPr>
        <w:jc w:val="center"/>
        <w:rPr>
          <w:b/>
        </w:rPr>
      </w:pPr>
    </w:p>
    <w:p w14:paraId="51A24F46" w14:textId="5AC80B3E" w:rsidR="00B57992" w:rsidRDefault="00B57992" w:rsidP="00972B64">
      <w:pPr>
        <w:jc w:val="center"/>
        <w:rPr>
          <w:b/>
        </w:rPr>
      </w:pPr>
    </w:p>
    <w:p w14:paraId="4764290F" w14:textId="6887EEA0" w:rsidR="00B57992" w:rsidRDefault="00B57992" w:rsidP="00972B64">
      <w:pPr>
        <w:jc w:val="center"/>
        <w:rPr>
          <w:b/>
        </w:rPr>
      </w:pPr>
    </w:p>
    <w:p w14:paraId="0E29452B" w14:textId="42DA01A4" w:rsidR="00B57992" w:rsidRDefault="00B57992" w:rsidP="00B57992">
      <w:pPr>
        <w:spacing w:line="480" w:lineRule="auto"/>
        <w:rPr>
          <w:b/>
          <w:color w:val="000000" w:themeColor="text1"/>
        </w:rPr>
      </w:pPr>
      <w:r w:rsidRPr="00B57992">
        <w:rPr>
          <w:rFonts w:eastAsia="바탕"/>
          <w:b/>
          <w:noProof/>
          <w:color w:val="000000" w:themeColor="text1"/>
        </w:rPr>
        <w:lastRenderedPageBreak/>
        <mc:AlternateContent>
          <mc:Choice Requires="wps">
            <w:drawing>
              <wp:anchor distT="0" distB="0" distL="114300" distR="114300" simplePos="0" relativeHeight="251900928" behindDoc="0" locked="0" layoutInCell="1" allowOverlap="1" wp14:anchorId="482191C8" wp14:editId="62C70970">
                <wp:simplePos x="0" y="0"/>
                <wp:positionH relativeFrom="column">
                  <wp:posOffset>-41389</wp:posOffset>
                </wp:positionH>
                <wp:positionV relativeFrom="paragraph">
                  <wp:posOffset>349885</wp:posOffset>
                </wp:positionV>
                <wp:extent cx="8059420" cy="4552950"/>
                <wp:effectExtent l="0" t="0" r="17780" b="19050"/>
                <wp:wrapNone/>
                <wp:docPr id="38" name="Rectangle 38"/>
                <wp:cNvGraphicFramePr/>
                <a:graphic xmlns:a="http://schemas.openxmlformats.org/drawingml/2006/main">
                  <a:graphicData uri="http://schemas.microsoft.com/office/word/2010/wordprocessingShape">
                    <wps:wsp>
                      <wps:cNvSpPr/>
                      <wps:spPr>
                        <a:xfrm>
                          <a:off x="0" y="0"/>
                          <a:ext cx="8059420" cy="4552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BC1936" id="Rectangle 38" o:spid="_x0000_s1026" style="position:absolute;margin-left:-3.25pt;margin-top:27.55pt;width:634.6pt;height:358.5pt;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" filled="f" strokecolor="black [3213]" strokeweight="1pt"/>
            </w:pict>
          </mc:Fallback>
        </mc:AlternateContent>
      </w:r>
    </w:p>
    <w:p w14:paraId="5BB85949" w14:textId="3F5BE12B" w:rsidR="00B57992" w:rsidRDefault="00B57992" w:rsidP="00B57992">
      <w:pPr>
        <w:spacing w:line="480" w:lineRule="auto"/>
        <w:rPr>
          <w:rFonts w:eastAsia="바탕"/>
          <w:b/>
          <w:color w:val="000000" w:themeColor="text1"/>
        </w:rPr>
      </w:pPr>
      <w:r w:rsidRPr="00B57992">
        <w:rPr>
          <w:rFonts w:eastAsia="바탕"/>
          <w:b/>
          <w:noProof/>
          <w:color w:val="000000" w:themeColor="text1"/>
        </w:rPr>
        <mc:AlternateContent>
          <mc:Choice Requires="wps">
            <w:drawing>
              <wp:anchor distT="0" distB="0" distL="114300" distR="114300" simplePos="0" relativeHeight="251901952" behindDoc="0" locked="0" layoutInCell="1" allowOverlap="1" wp14:anchorId="6ECED678" wp14:editId="1006AF3C">
                <wp:simplePos x="0" y="0"/>
                <wp:positionH relativeFrom="column">
                  <wp:posOffset>2540</wp:posOffset>
                </wp:positionH>
                <wp:positionV relativeFrom="paragraph">
                  <wp:posOffset>168275</wp:posOffset>
                </wp:positionV>
                <wp:extent cx="7953375" cy="930275"/>
                <wp:effectExtent l="0" t="0" r="0" b="0"/>
                <wp:wrapNone/>
                <wp:docPr id="49" name="Rectangle 49"/>
                <wp:cNvGraphicFramePr/>
                <a:graphic xmlns:a="http://schemas.openxmlformats.org/drawingml/2006/main">
                  <a:graphicData uri="http://schemas.microsoft.com/office/word/2010/wordprocessingShape">
                    <wps:wsp>
                      <wps:cNvSpPr/>
                      <wps:spPr>
                        <a:xfrm>
                          <a:off x="0" y="0"/>
                          <a:ext cx="7953375" cy="930275"/>
                        </a:xfrm>
                        <a:prstGeom prst="rect">
                          <a:avLst/>
                        </a:prstGeom>
                        <a:solidFill>
                          <a:srgbClr val="EAF0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A00862" id="Rectangle 49" o:spid="_x0000_s1026" style="position:absolute;margin-left:.2pt;margin-top:13.25pt;width:626.25pt;height:73.25pt;z-index:25190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" fillcolor="#eaf0b1" stroked="f" strokeweight="1pt"/>
            </w:pict>
          </mc:Fallback>
        </mc:AlternateContent>
      </w:r>
      <w:r w:rsidRPr="00B57992">
        <w:rPr>
          <w:rFonts w:eastAsia="바탕"/>
          <w:b/>
          <w:noProof/>
          <w:color w:val="000000" w:themeColor="text1"/>
        </w:rPr>
        <mc:AlternateContent>
          <mc:Choice Requires="wps">
            <w:drawing>
              <wp:anchor distT="0" distB="0" distL="114300" distR="114300" simplePos="0" relativeHeight="251902976" behindDoc="0" locked="0" layoutInCell="1" allowOverlap="1" wp14:anchorId="6B7D4B2A" wp14:editId="40B97734">
                <wp:simplePos x="0" y="0"/>
                <wp:positionH relativeFrom="column">
                  <wp:posOffset>2540</wp:posOffset>
                </wp:positionH>
                <wp:positionV relativeFrom="paragraph">
                  <wp:posOffset>422275</wp:posOffset>
                </wp:positionV>
                <wp:extent cx="1621790" cy="666750"/>
                <wp:effectExtent l="0" t="0" r="3810" b="6350"/>
                <wp:wrapNone/>
                <wp:docPr id="39" name="Text Box 39"/>
                <wp:cNvGraphicFramePr/>
                <a:graphic xmlns:a="http://schemas.openxmlformats.org/drawingml/2006/main">
                  <a:graphicData uri="http://schemas.microsoft.com/office/word/2010/wordprocessingShape">
                    <wps:wsp>
                      <wps:cNvSpPr txBox="1"/>
                      <wps:spPr>
                        <a:xfrm>
                          <a:off x="0" y="0"/>
                          <a:ext cx="1621790" cy="666750"/>
                        </a:xfrm>
                        <a:prstGeom prst="rect">
                          <a:avLst/>
                        </a:prstGeom>
                        <a:solidFill>
                          <a:srgbClr val="EAF0B1"/>
                        </a:solidFill>
                        <a:ln w="6350">
                          <a:noFill/>
                        </a:ln>
                      </wps:spPr>
                      <wps:txbx>
                        <w:txbxContent>
                          <w:p w14:paraId="45F547FC" w14:textId="77777777" w:rsidR="00126B27" w:rsidRPr="00695173" w:rsidRDefault="00126B27" w:rsidP="00B57992">
                            <w:pPr>
                              <w:jc w:val="center"/>
                              <w:rPr>
                                <w:i/>
                                <w:sz w:val="22"/>
                                <w:szCs w:val="22"/>
                              </w:rPr>
                            </w:pPr>
                            <w:r>
                              <w:rPr>
                                <w:i/>
                                <w:sz w:val="22"/>
                                <w:szCs w:val="22"/>
                              </w:rPr>
                              <w:t xml:space="preserve"> Elements that consist of</w:t>
                            </w:r>
                            <w:r w:rsidRPr="00695173">
                              <w:rPr>
                                <w:i/>
                                <w:sz w:val="22"/>
                                <w:szCs w:val="22"/>
                              </w:rPr>
                              <w:t xml:space="preserve">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7D4B2A" id="Text Box 39" o:spid="_x0000_s1063" type="#_x0000_t202" style="position:absolute;margin-left:.2pt;margin-top:33.25pt;width:127.7pt;height:52.5pt;z-index:25190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" fillcolor="#eaf0b1" stroked="f" strokeweight=".5pt">
                <v:textbox>
                  <w:txbxContent>
                    <w:p w14:paraId="45F547FC" w14:textId="77777777" w:rsidR="00126B27" w:rsidRPr="00695173" w:rsidRDefault="00126B27" w:rsidP="00B57992">
                      <w:pPr>
                        <w:jc w:val="center"/>
                        <w:rPr>
                          <w:i/>
                          <w:sz w:val="22"/>
                          <w:szCs w:val="22"/>
                        </w:rPr>
                      </w:pPr>
                      <w:r>
                        <w:rPr>
                          <w:i/>
                          <w:sz w:val="22"/>
                          <w:szCs w:val="22"/>
                        </w:rPr>
                        <w:t xml:space="preserve"> Elements that consist of</w:t>
                      </w:r>
                      <w:r w:rsidRPr="00695173">
                        <w:rPr>
                          <w:i/>
                          <w:sz w:val="22"/>
                          <w:szCs w:val="22"/>
                        </w:rPr>
                        <w:t xml:space="preserve"> slow tourism</w:t>
                      </w:r>
                    </w:p>
                  </w:txbxContent>
                </v:textbox>
              </v:shape>
            </w:pict>
          </mc:Fallback>
        </mc:AlternateContent>
      </w:r>
      <w:r w:rsidRPr="00B57992">
        <w:rPr>
          <w:rFonts w:eastAsia="바탕"/>
          <w:b/>
          <w:noProof/>
          <w:color w:val="000000" w:themeColor="text1"/>
        </w:rPr>
        <mc:AlternateContent>
          <mc:Choice Requires="wps">
            <w:drawing>
              <wp:anchor distT="0" distB="0" distL="114300" distR="114300" simplePos="0" relativeHeight="251904000" behindDoc="0" locked="0" layoutInCell="1" allowOverlap="1" wp14:anchorId="261EE3ED" wp14:editId="0A1AD35E">
                <wp:simplePos x="0" y="0"/>
                <wp:positionH relativeFrom="column">
                  <wp:posOffset>1981200</wp:posOffset>
                </wp:positionH>
                <wp:positionV relativeFrom="paragraph">
                  <wp:posOffset>412750</wp:posOffset>
                </wp:positionV>
                <wp:extent cx="1790700" cy="666750"/>
                <wp:effectExtent l="0" t="0" r="0" b="6350"/>
                <wp:wrapNone/>
                <wp:docPr id="40" name="Text Box 40"/>
                <wp:cNvGraphicFramePr/>
                <a:graphic xmlns:a="http://schemas.openxmlformats.org/drawingml/2006/main">
                  <a:graphicData uri="http://schemas.microsoft.com/office/word/2010/wordprocessingShape">
                    <wps:wsp>
                      <wps:cNvSpPr txBox="1"/>
                      <wps:spPr>
                        <a:xfrm>
                          <a:off x="0" y="0"/>
                          <a:ext cx="1790700" cy="666750"/>
                        </a:xfrm>
                        <a:prstGeom prst="rect">
                          <a:avLst/>
                        </a:prstGeom>
                        <a:solidFill>
                          <a:srgbClr val="EAF0B1"/>
                        </a:solidFill>
                        <a:ln w="6350">
                          <a:noFill/>
                        </a:ln>
                      </wps:spPr>
                      <wps:txbx>
                        <w:txbxContent>
                          <w:p w14:paraId="6DD7561A" w14:textId="77777777" w:rsidR="00126B27" w:rsidRPr="00695173" w:rsidRDefault="00126B27" w:rsidP="00B57992">
                            <w:pPr>
                              <w:jc w:val="center"/>
                              <w:rPr>
                                <w:i/>
                                <w:sz w:val="22"/>
                                <w:szCs w:val="22"/>
                              </w:rPr>
                            </w:pPr>
                            <w:r w:rsidRPr="00695173">
                              <w:rPr>
                                <w:i/>
                                <w:sz w:val="22"/>
                                <w:szCs w:val="22"/>
                              </w:rPr>
                              <w:t xml:space="preserve">Slow </w:t>
                            </w:r>
                            <w:r>
                              <w:rPr>
                                <w:i/>
                                <w:sz w:val="22"/>
                                <w:szCs w:val="22"/>
                              </w:rPr>
                              <w:t>travel experiences from the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1EE3ED" id="Text Box 40" o:spid="_x0000_s1064" type="#_x0000_t202" style="position:absolute;margin-left:156pt;margin-top:32.5pt;width:141pt;height:52.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" fillcolor="#eaf0b1" stroked="f" strokeweight=".5pt">
                <v:textbox>
                  <w:txbxContent>
                    <w:p w14:paraId="6DD7561A" w14:textId="77777777" w:rsidR="00126B27" w:rsidRPr="00695173" w:rsidRDefault="00126B27" w:rsidP="00B57992">
                      <w:pPr>
                        <w:jc w:val="center"/>
                        <w:rPr>
                          <w:i/>
                          <w:sz w:val="22"/>
                          <w:szCs w:val="22"/>
                        </w:rPr>
                      </w:pPr>
                      <w:r w:rsidRPr="00695173">
                        <w:rPr>
                          <w:i/>
                          <w:sz w:val="22"/>
                          <w:szCs w:val="22"/>
                        </w:rPr>
                        <w:t xml:space="preserve">Slow </w:t>
                      </w:r>
                      <w:r>
                        <w:rPr>
                          <w:i/>
                          <w:sz w:val="22"/>
                          <w:szCs w:val="22"/>
                        </w:rPr>
                        <w:t>travel experiences from the attributes</w:t>
                      </w:r>
                    </w:p>
                  </w:txbxContent>
                </v:textbox>
              </v:shape>
            </w:pict>
          </mc:Fallback>
        </mc:AlternateContent>
      </w:r>
      <w:r w:rsidRPr="00B57992">
        <w:rPr>
          <w:rFonts w:eastAsia="바탕"/>
          <w:b/>
          <w:noProof/>
          <w:color w:val="000000" w:themeColor="text1"/>
        </w:rPr>
        <mc:AlternateContent>
          <mc:Choice Requires="wps">
            <w:drawing>
              <wp:anchor distT="0" distB="0" distL="114300" distR="114300" simplePos="0" relativeHeight="251905024" behindDoc="0" locked="0" layoutInCell="1" allowOverlap="1" wp14:anchorId="422B6F93" wp14:editId="17643D9C">
                <wp:simplePos x="0" y="0"/>
                <wp:positionH relativeFrom="column">
                  <wp:posOffset>4064635</wp:posOffset>
                </wp:positionH>
                <wp:positionV relativeFrom="paragraph">
                  <wp:posOffset>422275</wp:posOffset>
                </wp:positionV>
                <wp:extent cx="1971675" cy="666750"/>
                <wp:effectExtent l="0" t="0" r="0" b="6350"/>
                <wp:wrapNone/>
                <wp:docPr id="48" name="Text Box 48"/>
                <wp:cNvGraphicFramePr/>
                <a:graphic xmlns:a="http://schemas.openxmlformats.org/drawingml/2006/main">
                  <a:graphicData uri="http://schemas.microsoft.com/office/word/2010/wordprocessingShape">
                    <wps:wsp>
                      <wps:cNvSpPr txBox="1"/>
                      <wps:spPr>
                        <a:xfrm>
                          <a:off x="0" y="0"/>
                          <a:ext cx="1971675" cy="666750"/>
                        </a:xfrm>
                        <a:prstGeom prst="rect">
                          <a:avLst/>
                        </a:prstGeom>
                        <a:solidFill>
                          <a:srgbClr val="EAF0B1"/>
                        </a:solidFill>
                        <a:ln w="6350">
                          <a:noFill/>
                        </a:ln>
                      </wps:spPr>
                      <wps:txbx>
                        <w:txbxContent>
                          <w:p w14:paraId="790F0F30" w14:textId="77777777" w:rsidR="00126B27" w:rsidRDefault="00126B27" w:rsidP="00B57992">
                            <w:pPr>
                              <w:jc w:val="center"/>
                              <w:rPr>
                                <w:i/>
                                <w:sz w:val="22"/>
                                <w:szCs w:val="22"/>
                              </w:rPr>
                            </w:pPr>
                            <w:r w:rsidRPr="00695173">
                              <w:rPr>
                                <w:i/>
                                <w:sz w:val="22"/>
                                <w:szCs w:val="22"/>
                              </w:rPr>
                              <w:t xml:space="preserve">Slow </w:t>
                            </w:r>
                            <w:r>
                              <w:rPr>
                                <w:i/>
                                <w:sz w:val="22"/>
                                <w:szCs w:val="22"/>
                              </w:rPr>
                              <w:t>tourists’ ultimate goals</w:t>
                            </w:r>
                          </w:p>
                          <w:p w14:paraId="51C6AC6E" w14:textId="77777777" w:rsidR="00126B27" w:rsidRPr="00695173" w:rsidRDefault="00126B27" w:rsidP="00B57992">
                            <w:pPr>
                              <w:jc w:val="center"/>
                              <w:rPr>
                                <w:i/>
                                <w:sz w:val="22"/>
                                <w:szCs w:val="22"/>
                              </w:rPr>
                            </w:pPr>
                            <w:r>
                              <w:rPr>
                                <w:i/>
                                <w:sz w:val="22"/>
                                <w:szCs w:val="22"/>
                              </w:rPr>
                              <w:t>of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2B6F93" id="Text Box 48" o:spid="_x0000_s1065" type="#_x0000_t202" style="position:absolute;margin-left:320.05pt;margin-top:33.25pt;width:155.25pt;height:52.5pt;z-index:25190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" fillcolor="#eaf0b1" stroked="f" strokeweight=".5pt">
                <v:textbox>
                  <w:txbxContent>
                    <w:p w14:paraId="790F0F30" w14:textId="77777777" w:rsidR="00126B27" w:rsidRDefault="00126B27" w:rsidP="00B57992">
                      <w:pPr>
                        <w:jc w:val="center"/>
                        <w:rPr>
                          <w:i/>
                          <w:sz w:val="22"/>
                          <w:szCs w:val="22"/>
                        </w:rPr>
                      </w:pPr>
                      <w:r w:rsidRPr="00695173">
                        <w:rPr>
                          <w:i/>
                          <w:sz w:val="22"/>
                          <w:szCs w:val="22"/>
                        </w:rPr>
                        <w:t xml:space="preserve">Slow </w:t>
                      </w:r>
                      <w:r>
                        <w:rPr>
                          <w:i/>
                          <w:sz w:val="22"/>
                          <w:szCs w:val="22"/>
                        </w:rPr>
                        <w:t>tourists’ ultimate goals</w:t>
                      </w:r>
                    </w:p>
                    <w:p w14:paraId="51C6AC6E" w14:textId="77777777" w:rsidR="00126B27" w:rsidRPr="00695173" w:rsidRDefault="00126B27" w:rsidP="00B57992">
                      <w:pPr>
                        <w:jc w:val="center"/>
                        <w:rPr>
                          <w:i/>
                          <w:sz w:val="22"/>
                          <w:szCs w:val="22"/>
                        </w:rPr>
                      </w:pPr>
                      <w:r>
                        <w:rPr>
                          <w:i/>
                          <w:sz w:val="22"/>
                          <w:szCs w:val="22"/>
                        </w:rPr>
                        <w:t>of slow tourism</w:t>
                      </w:r>
                    </w:p>
                  </w:txbxContent>
                </v:textbox>
              </v:shape>
            </w:pict>
          </mc:Fallback>
        </mc:AlternateContent>
      </w:r>
      <w:r w:rsidRPr="00B57992">
        <w:rPr>
          <w:rFonts w:eastAsia="바탕"/>
          <w:b/>
          <w:noProof/>
          <w:color w:val="000000" w:themeColor="text1"/>
        </w:rPr>
        <mc:AlternateContent>
          <mc:Choice Requires="wps">
            <w:drawing>
              <wp:anchor distT="0" distB="0" distL="114300" distR="114300" simplePos="0" relativeHeight="251906048" behindDoc="0" locked="0" layoutInCell="1" allowOverlap="1" wp14:anchorId="7B9C5007" wp14:editId="36B70BE3">
                <wp:simplePos x="0" y="0"/>
                <wp:positionH relativeFrom="column">
                  <wp:posOffset>6364605</wp:posOffset>
                </wp:positionH>
                <wp:positionV relativeFrom="paragraph">
                  <wp:posOffset>422275</wp:posOffset>
                </wp:positionV>
                <wp:extent cx="1590675" cy="666750"/>
                <wp:effectExtent l="0" t="0" r="0" b="6350"/>
                <wp:wrapNone/>
                <wp:docPr id="50" name="Text Box 50"/>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rgbClr val="EAF0B1"/>
                        </a:solidFill>
                        <a:ln w="6350">
                          <a:noFill/>
                        </a:ln>
                      </wps:spPr>
                      <wps:txbx>
                        <w:txbxContent>
                          <w:p w14:paraId="4DD1EBE0" w14:textId="77777777" w:rsidR="00126B27" w:rsidRPr="00695173" w:rsidRDefault="00126B27" w:rsidP="00B57992">
                            <w:pPr>
                              <w:jc w:val="center"/>
                              <w:rPr>
                                <w:i/>
                                <w:sz w:val="22"/>
                                <w:szCs w:val="22"/>
                              </w:rPr>
                            </w:pPr>
                            <w:r>
                              <w:rPr>
                                <w:i/>
                                <w:sz w:val="22"/>
                                <w:szCs w:val="22"/>
                              </w:rPr>
                              <w:t>Slow tourists’ performance 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9C5007" id="Text Box 50" o:spid="_x0000_s1066" type="#_x0000_t202" style="position:absolute;margin-left:501.15pt;margin-top:33.25pt;width:125.25pt;height:52.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" fillcolor="#eaf0b1" stroked="f" strokeweight=".5pt">
                <v:textbox>
                  <w:txbxContent>
                    <w:p w14:paraId="4DD1EBE0" w14:textId="77777777" w:rsidR="00126B27" w:rsidRPr="00695173" w:rsidRDefault="00126B27" w:rsidP="00B57992">
                      <w:pPr>
                        <w:jc w:val="center"/>
                        <w:rPr>
                          <w:i/>
                          <w:sz w:val="22"/>
                          <w:szCs w:val="22"/>
                        </w:rPr>
                      </w:pPr>
                      <w:r>
                        <w:rPr>
                          <w:i/>
                          <w:sz w:val="22"/>
                          <w:szCs w:val="22"/>
                        </w:rPr>
                        <w:t>Slow tourists’ performance outcomes</w:t>
                      </w:r>
                    </w:p>
                  </w:txbxContent>
                </v:textbox>
              </v:shape>
            </w:pict>
          </mc:Fallback>
        </mc:AlternateContent>
      </w:r>
    </w:p>
    <w:p w14:paraId="0013D3C0" w14:textId="77777777" w:rsidR="00B57992" w:rsidRDefault="00B57992" w:rsidP="00B57992">
      <w:pPr>
        <w:spacing w:line="480" w:lineRule="auto"/>
        <w:rPr>
          <w:rFonts w:eastAsia="바탕"/>
          <w:b/>
          <w:color w:val="000000" w:themeColor="text1"/>
        </w:rPr>
      </w:pPr>
    </w:p>
    <w:p w14:paraId="42B8C89F" w14:textId="77777777" w:rsidR="00B57992" w:rsidRDefault="00B57992" w:rsidP="00B57992">
      <w:pPr>
        <w:spacing w:line="480" w:lineRule="auto"/>
        <w:rPr>
          <w:rFonts w:eastAsia="바탕"/>
          <w:b/>
          <w:color w:val="000000" w:themeColor="text1"/>
        </w:rPr>
      </w:pPr>
    </w:p>
    <w:p w14:paraId="3BBAF7C7" w14:textId="13AF2F5D" w:rsidR="00B57992" w:rsidRDefault="00B57992" w:rsidP="00B57992">
      <w:pPr>
        <w:spacing w:line="480" w:lineRule="auto"/>
        <w:rPr>
          <w:rFonts w:eastAsia="바탕"/>
          <w:b/>
          <w:color w:val="000000" w:themeColor="text1"/>
        </w:rPr>
      </w:pPr>
      <w:r>
        <w:rPr>
          <w:noProof/>
        </w:rPr>
        <mc:AlternateContent>
          <mc:Choice Requires="wps">
            <w:drawing>
              <wp:anchor distT="0" distB="0" distL="114300" distR="114300" simplePos="0" relativeHeight="251886592" behindDoc="0" locked="0" layoutInCell="1" allowOverlap="1" wp14:anchorId="5A755A86" wp14:editId="631EB1E6">
                <wp:simplePos x="0" y="0"/>
                <wp:positionH relativeFrom="margin">
                  <wp:posOffset>6169660</wp:posOffset>
                </wp:positionH>
                <wp:positionV relativeFrom="paragraph">
                  <wp:posOffset>213995</wp:posOffset>
                </wp:positionV>
                <wp:extent cx="478155" cy="23431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478155" cy="234315"/>
                        </a:xfrm>
                        <a:prstGeom prst="rect">
                          <a:avLst/>
                        </a:prstGeom>
                        <a:noFill/>
                        <a:ln w="6350">
                          <a:noFill/>
                        </a:ln>
                      </wps:spPr>
                      <wps:txbx>
                        <w:txbxContent>
                          <w:p w14:paraId="2ADCF90F" w14:textId="77777777" w:rsidR="00126B27" w:rsidRPr="004F5306" w:rsidRDefault="00126B27" w:rsidP="00B57992">
                            <w:pPr>
                              <w:rPr>
                                <w:sz w:val="18"/>
                                <w:szCs w:val="18"/>
                              </w:rPr>
                            </w:pPr>
                            <w:r w:rsidRPr="004F5306">
                              <w:rPr>
                                <w:sz w:val="18"/>
                                <w:szCs w:val="18"/>
                              </w:rPr>
                              <w:t>H7a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55A86" id="Text Box 52" o:spid="_x0000_s1067" type="#_x0000_t202" style="position:absolute;margin-left:485.8pt;margin-top:16.85pt;width:37.65pt;height:18.45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" filled="f" stroked="f" strokeweight=".5pt">
                <v:textbox>
                  <w:txbxContent>
                    <w:p w14:paraId="2ADCF90F" w14:textId="77777777" w:rsidR="00126B27" w:rsidRPr="004F5306" w:rsidRDefault="00126B27" w:rsidP="00B57992">
                      <w:pPr>
                        <w:rPr>
                          <w:sz w:val="18"/>
                          <w:szCs w:val="18"/>
                        </w:rPr>
                      </w:pPr>
                      <w:r w:rsidRPr="004F5306">
                        <w:rPr>
                          <w:sz w:val="18"/>
                          <w:szCs w:val="18"/>
                        </w:rPr>
                        <w:t>H7a</w:t>
                      </w:r>
                    </w:p>
                  </w:txbxContent>
                </v:textbox>
                <w10:wrap anchorx="margin"/>
              </v:shape>
            </w:pict>
          </mc:Fallback>
        </mc:AlternateContent>
      </w:r>
      <w:r>
        <w:rPr>
          <w:noProof/>
        </w:rPr>
        <mc:AlternateContent>
          <mc:Choice Requires="wps">
            <w:drawing>
              <wp:anchor distT="0" distB="0" distL="114300" distR="114300" simplePos="0" relativeHeight="251878400" behindDoc="0" locked="0" layoutInCell="1" allowOverlap="1" wp14:anchorId="2B9BC1FC" wp14:editId="116DBCF0">
                <wp:simplePos x="0" y="0"/>
                <wp:positionH relativeFrom="margin">
                  <wp:posOffset>4004945</wp:posOffset>
                </wp:positionH>
                <wp:positionV relativeFrom="paragraph">
                  <wp:posOffset>265974</wp:posOffset>
                </wp:positionV>
                <wp:extent cx="486410" cy="23431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486410" cy="234315"/>
                        </a:xfrm>
                        <a:prstGeom prst="rect">
                          <a:avLst/>
                        </a:prstGeom>
                        <a:noFill/>
                        <a:ln w="6350">
                          <a:noFill/>
                        </a:ln>
                      </wps:spPr>
                      <wps:txbx>
                        <w:txbxContent>
                          <w:p w14:paraId="7A4B897D" w14:textId="77777777" w:rsidR="00126B27" w:rsidRPr="004F5306" w:rsidRDefault="00126B27" w:rsidP="00B57992">
                            <w:pPr>
                              <w:rPr>
                                <w:sz w:val="18"/>
                                <w:szCs w:val="18"/>
                              </w:rPr>
                            </w:pPr>
                            <w:r w:rsidRPr="004F5306">
                              <w:rPr>
                                <w:sz w:val="18"/>
                                <w:szCs w:val="18"/>
                              </w:rPr>
                              <w:t>H4a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BC1FC" id="Text Box 53" o:spid="_x0000_s1068" type="#_x0000_t202" style="position:absolute;margin-left:315.35pt;margin-top:20.95pt;width:38.3pt;height:18.45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" filled="f" stroked="f" strokeweight=".5pt">
                <v:textbox>
                  <w:txbxContent>
                    <w:p w14:paraId="7A4B897D" w14:textId="77777777" w:rsidR="00126B27" w:rsidRPr="004F5306" w:rsidRDefault="00126B27" w:rsidP="00B57992">
                      <w:pPr>
                        <w:rPr>
                          <w:sz w:val="18"/>
                          <w:szCs w:val="18"/>
                        </w:rPr>
                      </w:pPr>
                      <w:r w:rsidRPr="004F5306">
                        <w:rPr>
                          <w:sz w:val="18"/>
                          <w:szCs w:val="18"/>
                        </w:rPr>
                        <w:t>H4a</w:t>
                      </w:r>
                    </w:p>
                  </w:txbxContent>
                </v:textbox>
                <w10:wrap anchorx="margin"/>
              </v:shape>
            </w:pict>
          </mc:Fallback>
        </mc:AlternateContent>
      </w:r>
      <w:r>
        <w:rPr>
          <w:noProof/>
        </w:rPr>
        <mc:AlternateContent>
          <mc:Choice Requires="wpg">
            <w:drawing>
              <wp:anchor distT="0" distB="0" distL="114300" distR="114300" simplePos="0" relativeHeight="251862016" behindDoc="0" locked="0" layoutInCell="1" allowOverlap="1" wp14:anchorId="39F5F53E" wp14:editId="2BCE0BE3">
                <wp:simplePos x="0" y="0"/>
                <wp:positionH relativeFrom="column">
                  <wp:posOffset>123825</wp:posOffset>
                </wp:positionH>
                <wp:positionV relativeFrom="paragraph">
                  <wp:posOffset>182880</wp:posOffset>
                </wp:positionV>
                <wp:extent cx="7753350" cy="1466850"/>
                <wp:effectExtent l="0" t="0" r="19050" b="19050"/>
                <wp:wrapNone/>
                <wp:docPr id="34" name="Group 34"/>
                <wp:cNvGraphicFramePr/>
                <a:graphic xmlns:a="http://schemas.openxmlformats.org/drawingml/2006/main">
                  <a:graphicData uri="http://schemas.microsoft.com/office/word/2010/wordprocessingGroup">
                    <wpg:wgp>
                      <wpg:cNvGrpSpPr/>
                      <wpg:grpSpPr>
                        <a:xfrm>
                          <a:off x="0" y="0"/>
                          <a:ext cx="7753350" cy="1466850"/>
                          <a:chOff x="0" y="0"/>
                          <a:chExt cx="7753350" cy="1466850"/>
                        </a:xfrm>
                      </wpg:grpSpPr>
                      <wps:wsp>
                        <wps:cNvPr id="36" name="Oval 36"/>
                        <wps:cNvSpPr/>
                        <wps:spPr>
                          <a:xfrm>
                            <a:off x="2162175"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E686D5" w14:textId="77777777" w:rsidR="00126B27" w:rsidRPr="005777D5" w:rsidRDefault="00126B27" w:rsidP="00B57992">
                              <w:pPr>
                                <w:jc w:val="center"/>
                                <w:rPr>
                                  <w:color w:val="000000" w:themeColor="text1"/>
                                  <w:sz w:val="20"/>
                                  <w:szCs w:val="20"/>
                                </w:rPr>
                              </w:pPr>
                              <w:r>
                                <w:rPr>
                                  <w:color w:val="000000" w:themeColor="text1"/>
                                  <w:sz w:val="20"/>
                                  <w:szCs w:val="20"/>
                                </w:rPr>
                                <w:t>Operative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val 37"/>
                        <wps:cNvSpPr/>
                        <wps:spPr>
                          <a:xfrm>
                            <a:off x="2105025" y="914400"/>
                            <a:ext cx="133350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F6E20" w14:textId="77777777" w:rsidR="00126B27" w:rsidRPr="005777D5" w:rsidRDefault="00126B27" w:rsidP="00B57992">
                              <w:pPr>
                                <w:jc w:val="center"/>
                                <w:rPr>
                                  <w:color w:val="000000" w:themeColor="text1"/>
                                  <w:sz w:val="20"/>
                                  <w:szCs w:val="20"/>
                                </w:rPr>
                              </w:pPr>
                              <w:r>
                                <w:rPr>
                                  <w:color w:val="000000" w:themeColor="text1"/>
                                  <w:sz w:val="20"/>
                                  <w:szCs w:val="20"/>
                                </w:rPr>
                                <w:t>Psychological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Oval 47"/>
                        <wps:cNvSpPr/>
                        <wps:spPr>
                          <a:xfrm>
                            <a:off x="0"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085D0" w14:textId="77777777" w:rsidR="00126B27" w:rsidRPr="005777D5" w:rsidRDefault="00126B27" w:rsidP="00B57992">
                              <w:pPr>
                                <w:jc w:val="center"/>
                                <w:rPr>
                                  <w:color w:val="000000" w:themeColor="text1"/>
                                  <w:sz w:val="20"/>
                                  <w:szCs w:val="20"/>
                                </w:rPr>
                              </w:pPr>
                              <w:r>
                                <w:rPr>
                                  <w:color w:val="000000" w:themeColor="text1"/>
                                  <w:sz w:val="20"/>
                                  <w:szCs w:val="20"/>
                                </w:rPr>
                                <w:t>Local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Oval 51"/>
                        <wps:cNvSpPr/>
                        <wps:spPr>
                          <a:xfrm>
                            <a:off x="0" y="91440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A3B46" w14:textId="77777777" w:rsidR="00126B27" w:rsidRPr="005777D5" w:rsidRDefault="00126B27" w:rsidP="00B57992">
                              <w:pPr>
                                <w:jc w:val="center"/>
                                <w:rPr>
                                  <w:color w:val="000000" w:themeColor="text1"/>
                                  <w:sz w:val="20"/>
                                  <w:szCs w:val="20"/>
                                </w:rPr>
                              </w:pPr>
                              <w:r>
                                <w:rPr>
                                  <w:color w:val="000000" w:themeColor="text1"/>
                                  <w:sz w:val="20"/>
                                  <w:szCs w:val="20"/>
                                </w:rPr>
                                <w:t>Personal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65"/>
                        <wps:cNvSpPr/>
                        <wps:spPr>
                          <a:xfrm>
                            <a:off x="4324350"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20EDE7" w14:textId="77777777" w:rsidR="00126B27" w:rsidRPr="005777D5" w:rsidRDefault="00126B27" w:rsidP="00B57992">
                              <w:pPr>
                                <w:jc w:val="center"/>
                                <w:rPr>
                                  <w:color w:val="000000" w:themeColor="text1"/>
                                  <w:sz w:val="20"/>
                                  <w:szCs w:val="20"/>
                                </w:rPr>
                              </w:pPr>
                              <w:r>
                                <w:rPr>
                                  <w:color w:val="000000" w:themeColor="text1"/>
                                  <w:sz w:val="20"/>
                                  <w:szCs w:val="20"/>
                                </w:rPr>
                                <w:t>Instrumental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4324350" y="91440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53B254" w14:textId="77777777" w:rsidR="00126B27" w:rsidRPr="005777D5" w:rsidRDefault="00126B27" w:rsidP="00B57992">
                              <w:pPr>
                                <w:jc w:val="center"/>
                                <w:rPr>
                                  <w:color w:val="000000" w:themeColor="text1"/>
                                  <w:sz w:val="20"/>
                                  <w:szCs w:val="20"/>
                                </w:rPr>
                              </w:pPr>
                              <w:r>
                                <w:rPr>
                                  <w:color w:val="000000" w:themeColor="text1"/>
                                  <w:sz w:val="20"/>
                                  <w:szCs w:val="20"/>
                                </w:rPr>
                                <w:t>Terminal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Oval 69"/>
                        <wps:cNvSpPr/>
                        <wps:spPr>
                          <a:xfrm>
                            <a:off x="6477000"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ECFA48" w14:textId="77777777" w:rsidR="00126B27" w:rsidRPr="005777D5" w:rsidRDefault="00126B27" w:rsidP="00B57992">
                              <w:pPr>
                                <w:jc w:val="center"/>
                                <w:rPr>
                                  <w:color w:val="000000" w:themeColor="text1"/>
                                  <w:sz w:val="20"/>
                                  <w:szCs w:val="20"/>
                                </w:rPr>
                              </w:pPr>
                              <w:r>
                                <w:rPr>
                                  <w:color w:val="000000" w:themeColor="text1"/>
                                  <w:sz w:val="20"/>
                                  <w:szCs w:val="20"/>
                                </w:rPr>
                                <w:t xml:space="preserve">Future intention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Oval 70"/>
                        <wps:cNvSpPr/>
                        <wps:spPr>
                          <a:xfrm>
                            <a:off x="6477000" y="91440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A9E14" w14:textId="77777777" w:rsidR="00126B27" w:rsidRPr="005777D5" w:rsidRDefault="00126B27" w:rsidP="00B57992">
                              <w:pPr>
                                <w:jc w:val="center"/>
                                <w:rPr>
                                  <w:color w:val="000000" w:themeColor="text1"/>
                                  <w:sz w:val="20"/>
                                  <w:szCs w:val="20"/>
                                </w:rPr>
                              </w:pPr>
                              <w:r>
                                <w:rPr>
                                  <w:color w:val="000000" w:themeColor="text1"/>
                                  <w:sz w:val="20"/>
                                  <w:szCs w:val="20"/>
                                </w:rPr>
                                <w:t xml:space="preserve">Referral intention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9F5F53E" id="Group 34" o:spid="_x0000_s1069" style="position:absolute;margin-left:9.75pt;margin-top:14.4pt;width:610.5pt;height:115.5pt;z-index:251862016" coordsize="77533,14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">
                <v:oval id="Oval 36" o:spid="_x0000_s1070" style="position:absolute;left:21621;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" filled="f" strokecolor="black [3213]" strokeweight="1pt">
                  <v:stroke joinstyle="miter"/>
                  <v:textbox>
                    <w:txbxContent>
                      <w:p w14:paraId="3EE686D5" w14:textId="77777777" w:rsidR="00126B27" w:rsidRPr="005777D5" w:rsidRDefault="00126B27" w:rsidP="00B57992">
                        <w:pPr>
                          <w:jc w:val="center"/>
                          <w:rPr>
                            <w:color w:val="000000" w:themeColor="text1"/>
                            <w:sz w:val="20"/>
                            <w:szCs w:val="20"/>
                          </w:rPr>
                        </w:pPr>
                        <w:r>
                          <w:rPr>
                            <w:color w:val="000000" w:themeColor="text1"/>
                            <w:sz w:val="20"/>
                            <w:szCs w:val="20"/>
                          </w:rPr>
                          <w:t>Operative consequences</w:t>
                        </w:r>
                      </w:p>
                    </w:txbxContent>
                  </v:textbox>
                </v:oval>
                <v:oval id="Oval 37" o:spid="_x0000_s1071" style="position:absolute;left:21050;top:9144;width:13335;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" filled="f" strokecolor="black [3213]" strokeweight="1pt">
                  <v:stroke joinstyle="miter"/>
                  <v:textbox>
                    <w:txbxContent>
                      <w:p w14:paraId="2CCF6E20" w14:textId="77777777" w:rsidR="00126B27" w:rsidRPr="005777D5" w:rsidRDefault="00126B27" w:rsidP="00B57992">
                        <w:pPr>
                          <w:jc w:val="center"/>
                          <w:rPr>
                            <w:color w:val="000000" w:themeColor="text1"/>
                            <w:sz w:val="20"/>
                            <w:szCs w:val="20"/>
                          </w:rPr>
                        </w:pPr>
                        <w:r>
                          <w:rPr>
                            <w:color w:val="000000" w:themeColor="text1"/>
                            <w:sz w:val="20"/>
                            <w:szCs w:val="20"/>
                          </w:rPr>
                          <w:t>Psychological consequences</w:t>
                        </w:r>
                      </w:p>
                    </w:txbxContent>
                  </v:textbox>
                </v:oval>
                <v:oval id="Oval 47" o:spid="_x0000_s1072" style="position:absolute;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" filled="f" strokecolor="black [3213]" strokeweight="1pt">
                  <v:stroke joinstyle="miter"/>
                  <v:textbox>
                    <w:txbxContent>
                      <w:p w14:paraId="2CC085D0" w14:textId="77777777" w:rsidR="00126B27" w:rsidRPr="005777D5" w:rsidRDefault="00126B27" w:rsidP="00B57992">
                        <w:pPr>
                          <w:jc w:val="center"/>
                          <w:rPr>
                            <w:color w:val="000000" w:themeColor="text1"/>
                            <w:sz w:val="20"/>
                            <w:szCs w:val="20"/>
                          </w:rPr>
                        </w:pPr>
                        <w:r>
                          <w:rPr>
                            <w:color w:val="000000" w:themeColor="text1"/>
                            <w:sz w:val="20"/>
                            <w:szCs w:val="20"/>
                          </w:rPr>
                          <w:t>Local attributes</w:t>
                        </w:r>
                      </w:p>
                    </w:txbxContent>
                  </v:textbox>
                </v:oval>
                <v:oval id="Oval 51" o:spid="_x0000_s1073" style="position:absolute;top:9144;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" filled="f" strokecolor="black [3213]" strokeweight="1pt">
                  <v:stroke joinstyle="miter"/>
                  <v:textbox>
                    <w:txbxContent>
                      <w:p w14:paraId="70DA3B46" w14:textId="77777777" w:rsidR="00126B27" w:rsidRPr="005777D5" w:rsidRDefault="00126B27" w:rsidP="00B57992">
                        <w:pPr>
                          <w:jc w:val="center"/>
                          <w:rPr>
                            <w:color w:val="000000" w:themeColor="text1"/>
                            <w:sz w:val="20"/>
                            <w:szCs w:val="20"/>
                          </w:rPr>
                        </w:pPr>
                        <w:r>
                          <w:rPr>
                            <w:color w:val="000000" w:themeColor="text1"/>
                            <w:sz w:val="20"/>
                            <w:szCs w:val="20"/>
                          </w:rPr>
                          <w:t>Personal attributes</w:t>
                        </w:r>
                      </w:p>
                    </w:txbxContent>
                  </v:textbox>
                </v:oval>
                <v:oval id="Oval 65" o:spid="_x0000_s1074" style="position:absolute;left:43243;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" filled="f" strokecolor="black [3213]" strokeweight="1pt">
                  <v:stroke joinstyle="miter"/>
                  <v:textbox>
                    <w:txbxContent>
                      <w:p w14:paraId="7F20EDE7" w14:textId="77777777" w:rsidR="00126B27" w:rsidRPr="005777D5" w:rsidRDefault="00126B27" w:rsidP="00B57992">
                        <w:pPr>
                          <w:jc w:val="center"/>
                          <w:rPr>
                            <w:color w:val="000000" w:themeColor="text1"/>
                            <w:sz w:val="20"/>
                            <w:szCs w:val="20"/>
                          </w:rPr>
                        </w:pPr>
                        <w:r>
                          <w:rPr>
                            <w:color w:val="000000" w:themeColor="text1"/>
                            <w:sz w:val="20"/>
                            <w:szCs w:val="20"/>
                          </w:rPr>
                          <w:t>Instrumental values</w:t>
                        </w:r>
                      </w:p>
                    </w:txbxContent>
                  </v:textbox>
                </v:oval>
                <v:oval id="Oval 68" o:spid="_x0000_s1075" style="position:absolute;left:43243;top:9144;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" filled="f" strokecolor="black [3213]" strokeweight="1pt">
                  <v:stroke joinstyle="miter"/>
                  <v:textbox>
                    <w:txbxContent>
                      <w:p w14:paraId="2D53B254" w14:textId="77777777" w:rsidR="00126B27" w:rsidRPr="005777D5" w:rsidRDefault="00126B27" w:rsidP="00B57992">
                        <w:pPr>
                          <w:jc w:val="center"/>
                          <w:rPr>
                            <w:color w:val="000000" w:themeColor="text1"/>
                            <w:sz w:val="20"/>
                            <w:szCs w:val="20"/>
                          </w:rPr>
                        </w:pPr>
                        <w:r>
                          <w:rPr>
                            <w:color w:val="000000" w:themeColor="text1"/>
                            <w:sz w:val="20"/>
                            <w:szCs w:val="20"/>
                          </w:rPr>
                          <w:t>Terminal values</w:t>
                        </w:r>
                      </w:p>
                    </w:txbxContent>
                  </v:textbox>
                </v:oval>
                <v:oval id="Oval 69" o:spid="_x0000_s1076" style="position:absolute;left:64770;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" filled="f" strokecolor="black [3213]" strokeweight="1pt">
                  <v:stroke joinstyle="miter"/>
                  <v:textbox>
                    <w:txbxContent>
                      <w:p w14:paraId="7EECFA48" w14:textId="77777777" w:rsidR="00126B27" w:rsidRPr="005777D5" w:rsidRDefault="00126B27" w:rsidP="00B57992">
                        <w:pPr>
                          <w:jc w:val="center"/>
                          <w:rPr>
                            <w:color w:val="000000" w:themeColor="text1"/>
                            <w:sz w:val="20"/>
                            <w:szCs w:val="20"/>
                          </w:rPr>
                        </w:pPr>
                        <w:r>
                          <w:rPr>
                            <w:color w:val="000000" w:themeColor="text1"/>
                            <w:sz w:val="20"/>
                            <w:szCs w:val="20"/>
                          </w:rPr>
                          <w:t xml:space="preserve">Future intention </w:t>
                        </w:r>
                      </w:p>
                    </w:txbxContent>
                  </v:textbox>
                </v:oval>
                <v:oval id="Oval 70" o:spid="_x0000_s1077" style="position:absolute;left:64770;top:9144;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" filled="f" strokecolor="black [3213]" strokeweight="1pt">
                  <v:stroke joinstyle="miter"/>
                  <v:textbox>
                    <w:txbxContent>
                      <w:p w14:paraId="644A9E14" w14:textId="77777777" w:rsidR="00126B27" w:rsidRPr="005777D5" w:rsidRDefault="00126B27" w:rsidP="00B57992">
                        <w:pPr>
                          <w:jc w:val="center"/>
                          <w:rPr>
                            <w:color w:val="000000" w:themeColor="text1"/>
                            <w:sz w:val="20"/>
                            <w:szCs w:val="20"/>
                          </w:rPr>
                        </w:pPr>
                        <w:r>
                          <w:rPr>
                            <w:color w:val="000000" w:themeColor="text1"/>
                            <w:sz w:val="20"/>
                            <w:szCs w:val="20"/>
                          </w:rPr>
                          <w:t xml:space="preserve">Referral intention </w:t>
                        </w:r>
                      </w:p>
                    </w:txbxContent>
                  </v:textbox>
                </v:oval>
              </v:group>
            </w:pict>
          </mc:Fallback>
        </mc:AlternateContent>
      </w:r>
      <w:r>
        <w:rPr>
          <w:noProof/>
        </w:rPr>
        <mc:AlternateContent>
          <mc:Choice Requires="wps">
            <w:drawing>
              <wp:anchor distT="0" distB="0" distL="114300" distR="114300" simplePos="0" relativeHeight="251860992" behindDoc="0" locked="0" layoutInCell="1" allowOverlap="1" wp14:anchorId="1AAADE6E" wp14:editId="2823E912">
                <wp:simplePos x="0" y="0"/>
                <wp:positionH relativeFrom="margin">
                  <wp:posOffset>1893404</wp:posOffset>
                </wp:positionH>
                <wp:positionV relativeFrom="paragraph">
                  <wp:posOffset>230257</wp:posOffset>
                </wp:positionV>
                <wp:extent cx="487018" cy="234812"/>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487018" cy="234812"/>
                        </a:xfrm>
                        <a:prstGeom prst="rect">
                          <a:avLst/>
                        </a:prstGeom>
                        <a:noFill/>
                        <a:ln w="6350">
                          <a:noFill/>
                        </a:ln>
                      </wps:spPr>
                      <wps:txbx>
                        <w:txbxContent>
                          <w:p w14:paraId="1D9F6446" w14:textId="77777777" w:rsidR="00126B27" w:rsidRPr="004F5306" w:rsidRDefault="00126B27" w:rsidP="00B57992">
                            <w:pPr>
                              <w:rPr>
                                <w:sz w:val="18"/>
                                <w:szCs w:val="18"/>
                              </w:rPr>
                            </w:pPr>
                            <w:r w:rsidRPr="004F5306">
                              <w:rPr>
                                <w:sz w:val="18"/>
                                <w:szCs w:val="18"/>
                              </w:rPr>
                              <w:t>H1a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ADE6E" id="Text Box 192" o:spid="_x0000_s1078" type="#_x0000_t202" style="position:absolute;margin-left:149.1pt;margin-top:18.15pt;width:38.35pt;height:18.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" filled="f" stroked="f" strokeweight=".5pt">
                <v:textbox>
                  <w:txbxContent>
                    <w:p w14:paraId="1D9F6446" w14:textId="77777777" w:rsidR="00126B27" w:rsidRPr="004F5306" w:rsidRDefault="00126B27" w:rsidP="00B57992">
                      <w:pPr>
                        <w:rPr>
                          <w:sz w:val="18"/>
                          <w:szCs w:val="18"/>
                        </w:rPr>
                      </w:pPr>
                      <w:r w:rsidRPr="004F5306">
                        <w:rPr>
                          <w:sz w:val="18"/>
                          <w:szCs w:val="18"/>
                        </w:rPr>
                        <w:t>H1a</w:t>
                      </w:r>
                    </w:p>
                  </w:txbxContent>
                </v:textbox>
                <w10:wrap anchorx="margin"/>
              </v:shape>
            </w:pict>
          </mc:Fallback>
        </mc:AlternateContent>
      </w:r>
    </w:p>
    <w:p w14:paraId="0EC070F3" w14:textId="77777777" w:rsidR="00B57992" w:rsidRDefault="00B57992" w:rsidP="00B57992">
      <w:pPr>
        <w:spacing w:line="480" w:lineRule="auto"/>
        <w:rPr>
          <w:rFonts w:eastAsia="바탕"/>
          <w:b/>
          <w:color w:val="000000" w:themeColor="text1"/>
        </w:rPr>
      </w:pPr>
      <w:r>
        <w:rPr>
          <w:noProof/>
        </w:rPr>
        <mc:AlternateContent>
          <mc:Choice Requires="wps">
            <w:drawing>
              <wp:anchor distT="0" distB="0" distL="114300" distR="114300" simplePos="0" relativeHeight="251891712" behindDoc="0" locked="0" layoutInCell="1" allowOverlap="1" wp14:anchorId="04B1197B" wp14:editId="192B312B">
                <wp:simplePos x="0" y="0"/>
                <wp:positionH relativeFrom="column">
                  <wp:posOffset>1779711</wp:posOffset>
                </wp:positionH>
                <wp:positionV relativeFrom="paragraph">
                  <wp:posOffset>113950</wp:posOffset>
                </wp:positionV>
                <wp:extent cx="0" cy="2135661"/>
                <wp:effectExtent l="63500" t="25400" r="38100" b="10795"/>
                <wp:wrapNone/>
                <wp:docPr id="346" name="Straight Arrow Connector 346"/>
                <wp:cNvGraphicFramePr/>
                <a:graphic xmlns:a="http://schemas.openxmlformats.org/drawingml/2006/main">
                  <a:graphicData uri="http://schemas.microsoft.com/office/word/2010/wordprocessingShape">
                    <wps:wsp>
                      <wps:cNvCnPr/>
                      <wps:spPr>
                        <a:xfrm flipV="1">
                          <a:off x="0" y="0"/>
                          <a:ext cx="0" cy="21356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66CB2F" id="Straight Arrow Connector 346" o:spid="_x0000_s1026" type="#_x0000_t32" style="position:absolute;margin-left:140.15pt;margin-top:8.95pt;width:0;height:168.15pt;flip:y;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" strokecolor="black [3200]" strokeweight=".5pt">
                <v:stroke endarrow="block" joinstyle="miter"/>
              </v:shape>
            </w:pict>
          </mc:Fallback>
        </mc:AlternateContent>
      </w:r>
      <w:r>
        <w:rPr>
          <w:noProof/>
        </w:rPr>
        <mc:AlternateContent>
          <mc:Choice Requires="wps">
            <w:drawing>
              <wp:anchor distT="0" distB="0" distL="114300" distR="114300" simplePos="0" relativeHeight="251875328" behindDoc="0" locked="0" layoutInCell="1" allowOverlap="1" wp14:anchorId="2909FBEA" wp14:editId="7F1209CF">
                <wp:simplePos x="0" y="0"/>
                <wp:positionH relativeFrom="margin">
                  <wp:posOffset>1313526</wp:posOffset>
                </wp:positionH>
                <wp:positionV relativeFrom="paragraph">
                  <wp:posOffset>254667</wp:posOffset>
                </wp:positionV>
                <wp:extent cx="434051" cy="234812"/>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434051" cy="234812"/>
                        </a:xfrm>
                        <a:prstGeom prst="rect">
                          <a:avLst/>
                        </a:prstGeom>
                        <a:noFill/>
                        <a:ln w="6350">
                          <a:noFill/>
                        </a:ln>
                      </wps:spPr>
                      <wps:txbx>
                        <w:txbxContent>
                          <w:p w14:paraId="06D68057" w14:textId="77777777" w:rsidR="00126B27" w:rsidRPr="004F5306" w:rsidRDefault="00126B27" w:rsidP="00B57992">
                            <w:pPr>
                              <w:rPr>
                                <w:sz w:val="18"/>
                                <w:szCs w:val="18"/>
                              </w:rPr>
                            </w:pPr>
                            <w:r w:rsidRPr="004F5306">
                              <w:rPr>
                                <w:sz w:val="18"/>
                                <w:szCs w:val="18"/>
                              </w:rPr>
                              <w:t>H1</w:t>
                            </w:r>
                            <w:r>
                              <w:rPr>
                                <w:sz w:val="18"/>
                                <w:szCs w:val="18"/>
                              </w:rPr>
                              <w:t>b</w:t>
                            </w:r>
                            <w:r w:rsidRPr="004F5306">
                              <w:rPr>
                                <w:noProof/>
                                <w:sz w:val="18"/>
                                <w:szCs w:val="18"/>
                              </w:rPr>
                              <w:drawing>
                                <wp:inline distT="0" distB="0" distL="0" distR="0" wp14:anchorId="6E0631D7" wp14:editId="7EB2F3B2">
                                  <wp:extent cx="109855" cy="102235"/>
                                  <wp:effectExtent l="0" t="0" r="444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9855" cy="1022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9FBEA" id="Text Box 193" o:spid="_x0000_s1079" type="#_x0000_t202" style="position:absolute;margin-left:103.45pt;margin-top:20.05pt;width:34.2pt;height:18.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" filled="f" stroked="f" strokeweight=".5pt">
                <v:textbox>
                  <w:txbxContent>
                    <w:p w14:paraId="06D68057" w14:textId="77777777" w:rsidR="00126B27" w:rsidRPr="004F5306" w:rsidRDefault="00126B27" w:rsidP="00B57992">
                      <w:pPr>
                        <w:rPr>
                          <w:sz w:val="18"/>
                          <w:szCs w:val="18"/>
                        </w:rPr>
                      </w:pPr>
                      <w:r w:rsidRPr="004F5306">
                        <w:rPr>
                          <w:sz w:val="18"/>
                          <w:szCs w:val="18"/>
                        </w:rPr>
                        <w:t>H1</w:t>
                      </w:r>
                      <w:r>
                        <w:rPr>
                          <w:sz w:val="18"/>
                          <w:szCs w:val="18"/>
                        </w:rPr>
                        <w:t>b</w:t>
                      </w:r>
                      <w:r w:rsidRPr="004F5306">
                        <w:rPr>
                          <w:noProof/>
                          <w:sz w:val="18"/>
                          <w:szCs w:val="18"/>
                        </w:rPr>
                        <w:drawing>
                          <wp:inline distT="0" distB="0" distL="0" distR="0" wp14:anchorId="6E0631D7" wp14:editId="7EB2F3B2">
                            <wp:extent cx="109855" cy="102235"/>
                            <wp:effectExtent l="0" t="0" r="444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9855" cy="102235"/>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876352" behindDoc="0" locked="0" layoutInCell="1" allowOverlap="1" wp14:anchorId="720F472D" wp14:editId="4F2A88A6">
                <wp:simplePos x="0" y="0"/>
                <wp:positionH relativeFrom="margin">
                  <wp:posOffset>1916213</wp:posOffset>
                </wp:positionH>
                <wp:positionV relativeFrom="paragraph">
                  <wp:posOffset>261162</wp:posOffset>
                </wp:positionV>
                <wp:extent cx="422476" cy="23431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422476" cy="234315"/>
                        </a:xfrm>
                        <a:prstGeom prst="rect">
                          <a:avLst/>
                        </a:prstGeom>
                        <a:solidFill>
                          <a:schemeClr val="bg1"/>
                        </a:solidFill>
                        <a:ln w="6350">
                          <a:noFill/>
                        </a:ln>
                      </wps:spPr>
                      <wps:txbx>
                        <w:txbxContent>
                          <w:p w14:paraId="323BF7C4" w14:textId="77777777" w:rsidR="00126B27" w:rsidRPr="004F5306" w:rsidRDefault="00126B27" w:rsidP="00B57992">
                            <w:pPr>
                              <w:rPr>
                                <w:sz w:val="18"/>
                                <w:szCs w:val="18"/>
                              </w:rPr>
                            </w:pPr>
                            <w:r w:rsidRPr="004F5306">
                              <w:rPr>
                                <w:sz w:val="18"/>
                                <w:szCs w:val="18"/>
                              </w:rPr>
                              <w:t>H2a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F472D" id="Text Box 194" o:spid="_x0000_s1080" type="#_x0000_t202" style="position:absolute;margin-left:150.9pt;margin-top:20.55pt;width:33.25pt;height:18.4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" fillcolor="white [3212]" stroked="f" strokeweight=".5pt">
                <v:textbox>
                  <w:txbxContent>
                    <w:p w14:paraId="323BF7C4" w14:textId="77777777" w:rsidR="00126B27" w:rsidRPr="004F5306" w:rsidRDefault="00126B27" w:rsidP="00B57992">
                      <w:pPr>
                        <w:rPr>
                          <w:sz w:val="18"/>
                          <w:szCs w:val="18"/>
                        </w:rPr>
                      </w:pPr>
                      <w:r w:rsidRPr="004F5306">
                        <w:rPr>
                          <w:sz w:val="18"/>
                          <w:szCs w:val="18"/>
                        </w:rPr>
                        <w:t>H2a</w:t>
                      </w:r>
                    </w:p>
                  </w:txbxContent>
                </v:textbox>
                <w10:wrap anchorx="margin"/>
              </v:shape>
            </w:pict>
          </mc:Fallback>
        </mc:AlternateContent>
      </w:r>
      <w:r>
        <w:rPr>
          <w:noProof/>
        </w:rPr>
        <mc:AlternateContent>
          <mc:Choice Requires="wps">
            <w:drawing>
              <wp:anchor distT="0" distB="0" distL="114300" distR="114300" simplePos="0" relativeHeight="251887616" behindDoc="0" locked="0" layoutInCell="1" allowOverlap="1" wp14:anchorId="2DC93986" wp14:editId="1BB08EC4">
                <wp:simplePos x="0" y="0"/>
                <wp:positionH relativeFrom="margin">
                  <wp:posOffset>5762247</wp:posOffset>
                </wp:positionH>
                <wp:positionV relativeFrom="paragraph">
                  <wp:posOffset>214509</wp:posOffset>
                </wp:positionV>
                <wp:extent cx="401738" cy="234812"/>
                <wp:effectExtent l="0" t="0" r="5080" b="0"/>
                <wp:wrapNone/>
                <wp:docPr id="195" name="Text Box 195"/>
                <wp:cNvGraphicFramePr/>
                <a:graphic xmlns:a="http://schemas.openxmlformats.org/drawingml/2006/main">
                  <a:graphicData uri="http://schemas.microsoft.com/office/word/2010/wordprocessingShape">
                    <wps:wsp>
                      <wps:cNvSpPr txBox="1"/>
                      <wps:spPr>
                        <a:xfrm>
                          <a:off x="0" y="0"/>
                          <a:ext cx="401738" cy="234812"/>
                        </a:xfrm>
                        <a:prstGeom prst="rect">
                          <a:avLst/>
                        </a:prstGeom>
                        <a:solidFill>
                          <a:schemeClr val="bg1"/>
                        </a:solidFill>
                        <a:ln w="6350">
                          <a:noFill/>
                        </a:ln>
                      </wps:spPr>
                      <wps:txbx>
                        <w:txbxContent>
                          <w:p w14:paraId="419CD6AC" w14:textId="77777777" w:rsidR="00126B27" w:rsidRPr="004F5306" w:rsidRDefault="00126B27" w:rsidP="00B57992">
                            <w:pPr>
                              <w:rPr>
                                <w:sz w:val="18"/>
                                <w:szCs w:val="18"/>
                              </w:rPr>
                            </w:pPr>
                            <w:r w:rsidRPr="004F5306">
                              <w:rPr>
                                <w:sz w:val="18"/>
                                <w:szCs w:val="18"/>
                              </w:rPr>
                              <w:t>H7b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93986" id="Text Box 195" o:spid="_x0000_s1081" type="#_x0000_t202" style="position:absolute;margin-left:453.7pt;margin-top:16.9pt;width:31.65pt;height:18.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" fillcolor="white [3212]" stroked="f" strokeweight=".5pt">
                <v:textbox>
                  <w:txbxContent>
                    <w:p w14:paraId="419CD6AC" w14:textId="77777777" w:rsidR="00126B27" w:rsidRPr="004F5306" w:rsidRDefault="00126B27" w:rsidP="00B57992">
                      <w:pPr>
                        <w:rPr>
                          <w:sz w:val="18"/>
                          <w:szCs w:val="18"/>
                        </w:rPr>
                      </w:pPr>
                      <w:r w:rsidRPr="004F5306">
                        <w:rPr>
                          <w:sz w:val="18"/>
                          <w:szCs w:val="18"/>
                        </w:rPr>
                        <w:t>H7b</w:t>
                      </w:r>
                    </w:p>
                  </w:txbxContent>
                </v:textbox>
                <w10:wrap anchorx="margin"/>
              </v:shape>
            </w:pict>
          </mc:Fallback>
        </mc:AlternateContent>
      </w:r>
      <w:r>
        <w:rPr>
          <w:noProof/>
        </w:rPr>
        <mc:AlternateContent>
          <mc:Choice Requires="wps">
            <w:drawing>
              <wp:anchor distT="0" distB="0" distL="114300" distR="114300" simplePos="0" relativeHeight="251879424" behindDoc="0" locked="0" layoutInCell="1" allowOverlap="1" wp14:anchorId="5F61BACF" wp14:editId="43488D96">
                <wp:simplePos x="0" y="0"/>
                <wp:positionH relativeFrom="margin">
                  <wp:posOffset>3564472</wp:posOffset>
                </wp:positionH>
                <wp:positionV relativeFrom="paragraph">
                  <wp:posOffset>212493</wp:posOffset>
                </wp:positionV>
                <wp:extent cx="441043" cy="234812"/>
                <wp:effectExtent l="0" t="0" r="3810" b="0"/>
                <wp:wrapNone/>
                <wp:docPr id="199" name="Text Box 199"/>
                <wp:cNvGraphicFramePr/>
                <a:graphic xmlns:a="http://schemas.openxmlformats.org/drawingml/2006/main">
                  <a:graphicData uri="http://schemas.microsoft.com/office/word/2010/wordprocessingShape">
                    <wps:wsp>
                      <wps:cNvSpPr txBox="1"/>
                      <wps:spPr>
                        <a:xfrm>
                          <a:off x="0" y="0"/>
                          <a:ext cx="441043" cy="234812"/>
                        </a:xfrm>
                        <a:prstGeom prst="rect">
                          <a:avLst/>
                        </a:prstGeom>
                        <a:solidFill>
                          <a:schemeClr val="bg1"/>
                        </a:solidFill>
                        <a:ln w="6350">
                          <a:noFill/>
                        </a:ln>
                      </wps:spPr>
                      <wps:txbx>
                        <w:txbxContent>
                          <w:p w14:paraId="38E44E5D" w14:textId="77777777" w:rsidR="00126B27" w:rsidRPr="004F5306" w:rsidRDefault="00126B27" w:rsidP="00B57992">
                            <w:pPr>
                              <w:rPr>
                                <w:sz w:val="18"/>
                                <w:szCs w:val="18"/>
                              </w:rPr>
                            </w:pPr>
                            <w:r w:rsidRPr="004F5306">
                              <w:rPr>
                                <w:sz w:val="18"/>
                                <w:szCs w:val="18"/>
                              </w:rPr>
                              <w:t>H4b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1BACF" id="Text Box 199" o:spid="_x0000_s1082" type="#_x0000_t202" style="position:absolute;margin-left:280.65pt;margin-top:16.75pt;width:34.75pt;height:18.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" fillcolor="white [3212]" stroked="f" strokeweight=".5pt">
                <v:textbox>
                  <w:txbxContent>
                    <w:p w14:paraId="38E44E5D" w14:textId="77777777" w:rsidR="00126B27" w:rsidRPr="004F5306" w:rsidRDefault="00126B27" w:rsidP="00B57992">
                      <w:pPr>
                        <w:rPr>
                          <w:sz w:val="18"/>
                          <w:szCs w:val="18"/>
                        </w:rPr>
                      </w:pPr>
                      <w:r w:rsidRPr="004F5306">
                        <w:rPr>
                          <w:sz w:val="18"/>
                          <w:szCs w:val="18"/>
                        </w:rPr>
                        <w:t>H4b</w:t>
                      </w:r>
                    </w:p>
                  </w:txbxContent>
                </v:textbox>
                <w10:wrap anchorx="margin"/>
              </v:shape>
            </w:pict>
          </mc:Fallback>
        </mc:AlternateContent>
      </w:r>
      <w:r>
        <w:rPr>
          <w:noProof/>
        </w:rPr>
        <mc:AlternateContent>
          <mc:Choice Requires="wps">
            <w:drawing>
              <wp:anchor distT="0" distB="0" distL="114300" distR="114300" simplePos="0" relativeHeight="251889664" behindDoc="0" locked="0" layoutInCell="1" allowOverlap="1" wp14:anchorId="516C8D08" wp14:editId="4C6B4811">
                <wp:simplePos x="0" y="0"/>
                <wp:positionH relativeFrom="margin">
                  <wp:posOffset>6202017</wp:posOffset>
                </wp:positionH>
                <wp:positionV relativeFrom="paragraph">
                  <wp:posOffset>978010</wp:posOffset>
                </wp:positionV>
                <wp:extent cx="485336" cy="234812"/>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485336" cy="234812"/>
                        </a:xfrm>
                        <a:prstGeom prst="rect">
                          <a:avLst/>
                        </a:prstGeom>
                        <a:noFill/>
                        <a:ln w="6350">
                          <a:noFill/>
                        </a:ln>
                      </wps:spPr>
                      <wps:txbx>
                        <w:txbxContent>
                          <w:p w14:paraId="299F235F" w14:textId="77777777" w:rsidR="00126B27" w:rsidRPr="004F5306" w:rsidRDefault="00126B27" w:rsidP="00B57992">
                            <w:pPr>
                              <w:rPr>
                                <w:sz w:val="18"/>
                                <w:szCs w:val="18"/>
                              </w:rPr>
                            </w:pPr>
                            <w:r w:rsidRPr="004F5306">
                              <w:rPr>
                                <w:sz w:val="18"/>
                                <w:szCs w:val="18"/>
                              </w:rPr>
                              <w:t>H8b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C8D08" id="Text Box 204" o:spid="_x0000_s1083" type="#_x0000_t202" style="position:absolute;margin-left:488.35pt;margin-top:77pt;width:38.2pt;height:18.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" filled="f" stroked="f" strokeweight=".5pt">
                <v:textbox>
                  <w:txbxContent>
                    <w:p w14:paraId="299F235F" w14:textId="77777777" w:rsidR="00126B27" w:rsidRPr="004F5306" w:rsidRDefault="00126B27" w:rsidP="00B57992">
                      <w:pPr>
                        <w:rPr>
                          <w:sz w:val="18"/>
                          <w:szCs w:val="18"/>
                        </w:rPr>
                      </w:pPr>
                      <w:r w:rsidRPr="004F5306">
                        <w:rPr>
                          <w:sz w:val="18"/>
                          <w:szCs w:val="18"/>
                        </w:rPr>
                        <w:t>H8b</w:t>
                      </w:r>
                    </w:p>
                  </w:txbxContent>
                </v:textbox>
                <w10:wrap anchorx="margin"/>
              </v:shape>
            </w:pict>
          </mc:Fallback>
        </mc:AlternateContent>
      </w:r>
      <w:r>
        <w:rPr>
          <w:noProof/>
        </w:rPr>
        <mc:AlternateContent>
          <mc:Choice Requires="wps">
            <w:drawing>
              <wp:anchor distT="0" distB="0" distL="114300" distR="114300" simplePos="0" relativeHeight="251885568" behindDoc="0" locked="0" layoutInCell="1" allowOverlap="1" wp14:anchorId="4AB89E0D" wp14:editId="27942573">
                <wp:simplePos x="0" y="0"/>
                <wp:positionH relativeFrom="margin">
                  <wp:posOffset>5067107</wp:posOffset>
                </wp:positionH>
                <wp:positionV relativeFrom="paragraph">
                  <wp:posOffset>418024</wp:posOffset>
                </wp:positionV>
                <wp:extent cx="367946" cy="200366"/>
                <wp:effectExtent l="0" t="0" r="0" b="0"/>
                <wp:wrapNone/>
                <wp:docPr id="205" name="Text Box 205"/>
                <wp:cNvGraphicFramePr/>
                <a:graphic xmlns:a="http://schemas.openxmlformats.org/drawingml/2006/main">
                  <a:graphicData uri="http://schemas.microsoft.com/office/word/2010/wordprocessingShape">
                    <wps:wsp>
                      <wps:cNvSpPr txBox="1"/>
                      <wps:spPr>
                        <a:xfrm>
                          <a:off x="0" y="0"/>
                          <a:ext cx="367946" cy="200366"/>
                        </a:xfrm>
                        <a:prstGeom prst="rect">
                          <a:avLst/>
                        </a:prstGeom>
                        <a:noFill/>
                        <a:ln w="6350">
                          <a:noFill/>
                        </a:ln>
                      </wps:spPr>
                      <wps:txbx>
                        <w:txbxContent>
                          <w:p w14:paraId="591CC854" w14:textId="77777777" w:rsidR="00126B27" w:rsidRPr="002B40E6" w:rsidRDefault="00126B27" w:rsidP="00B57992">
                            <w:pPr>
                              <w:rPr>
                                <w:sz w:val="16"/>
                                <w:szCs w:val="16"/>
                              </w:rPr>
                            </w:pPr>
                            <w:r w:rsidRPr="002B40E6">
                              <w:rPr>
                                <w:sz w:val="16"/>
                                <w:szCs w:val="16"/>
                              </w:rPr>
                              <w:t>H</w:t>
                            </w:r>
                            <w:r>
                              <w:rPr>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89E0D" id="Text Box 205" o:spid="_x0000_s1084" type="#_x0000_t202" style="position:absolute;margin-left:399pt;margin-top:32.9pt;width:28.95pt;height:15.8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" filled="f" stroked="f" strokeweight=".5pt">
                <v:textbox>
                  <w:txbxContent>
                    <w:p w14:paraId="591CC854" w14:textId="77777777" w:rsidR="00126B27" w:rsidRPr="002B40E6" w:rsidRDefault="00126B27" w:rsidP="00B57992">
                      <w:pPr>
                        <w:rPr>
                          <w:sz w:val="16"/>
                          <w:szCs w:val="16"/>
                        </w:rPr>
                      </w:pPr>
                      <w:r w:rsidRPr="002B40E6">
                        <w:rPr>
                          <w:sz w:val="16"/>
                          <w:szCs w:val="16"/>
                        </w:rPr>
                        <w:t>H</w:t>
                      </w:r>
                      <w:r>
                        <w:rPr>
                          <w:sz w:val="16"/>
                          <w:szCs w:val="16"/>
                        </w:rPr>
                        <w:t>6</w:t>
                      </w:r>
                    </w:p>
                  </w:txbxContent>
                </v:textbox>
                <w10:wrap anchorx="margin"/>
              </v:shape>
            </w:pict>
          </mc:Fallback>
        </mc:AlternateContent>
      </w:r>
      <w:r>
        <w:rPr>
          <w:noProof/>
        </w:rPr>
        <mc:AlternateContent>
          <mc:Choice Requires="wps">
            <w:drawing>
              <wp:anchor distT="0" distB="0" distL="114300" distR="114300" simplePos="0" relativeHeight="251884544" behindDoc="0" locked="0" layoutInCell="1" allowOverlap="1" wp14:anchorId="796D869D" wp14:editId="79D22D11">
                <wp:simplePos x="0" y="0"/>
                <wp:positionH relativeFrom="column">
                  <wp:posOffset>5096359</wp:posOffset>
                </wp:positionH>
                <wp:positionV relativeFrom="paragraph">
                  <wp:posOffset>387554</wp:posOffset>
                </wp:positionV>
                <wp:extent cx="0" cy="353835"/>
                <wp:effectExtent l="63500" t="0" r="38100" b="40005"/>
                <wp:wrapNone/>
                <wp:docPr id="206" name="Straight Arrow Connector 206"/>
                <wp:cNvGraphicFramePr/>
                <a:graphic xmlns:a="http://schemas.openxmlformats.org/drawingml/2006/main">
                  <a:graphicData uri="http://schemas.microsoft.com/office/word/2010/wordprocessingShape">
                    <wps:wsp>
                      <wps:cNvCnPr/>
                      <wps:spPr>
                        <a:xfrm>
                          <a:off x="0" y="0"/>
                          <a:ext cx="0" cy="3538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E9CD6C" id="Straight Arrow Connector 206" o:spid="_x0000_s1026" type="#_x0000_t32" style="position:absolute;margin-left:401.3pt;margin-top:30.5pt;width:0;height:27.85pt;z-index:25188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" strokecolor="black [3200]" strokeweight=".5pt">
                <v:stroke endarrow="block" joinstyle="miter"/>
              </v:shape>
            </w:pict>
          </mc:Fallback>
        </mc:AlternateContent>
      </w:r>
      <w:r>
        <w:rPr>
          <w:noProof/>
        </w:rPr>
        <mc:AlternateContent>
          <mc:Choice Requires="wps">
            <w:drawing>
              <wp:anchor distT="0" distB="0" distL="114300" distR="114300" simplePos="0" relativeHeight="251882496" behindDoc="0" locked="0" layoutInCell="1" allowOverlap="1" wp14:anchorId="0F17E515" wp14:editId="22BC0C81">
                <wp:simplePos x="0" y="0"/>
                <wp:positionH relativeFrom="margin">
                  <wp:posOffset>2868887</wp:posOffset>
                </wp:positionH>
                <wp:positionV relativeFrom="paragraph">
                  <wp:posOffset>415290</wp:posOffset>
                </wp:positionV>
                <wp:extent cx="367946" cy="200366"/>
                <wp:effectExtent l="0" t="0" r="0" b="0"/>
                <wp:wrapNone/>
                <wp:docPr id="207" name="Text Box 207"/>
                <wp:cNvGraphicFramePr/>
                <a:graphic xmlns:a="http://schemas.openxmlformats.org/drawingml/2006/main">
                  <a:graphicData uri="http://schemas.microsoft.com/office/word/2010/wordprocessingShape">
                    <wps:wsp>
                      <wps:cNvSpPr txBox="1"/>
                      <wps:spPr>
                        <a:xfrm>
                          <a:off x="0" y="0"/>
                          <a:ext cx="367946" cy="200366"/>
                        </a:xfrm>
                        <a:prstGeom prst="rect">
                          <a:avLst/>
                        </a:prstGeom>
                        <a:noFill/>
                        <a:ln w="6350">
                          <a:noFill/>
                        </a:ln>
                      </wps:spPr>
                      <wps:txbx>
                        <w:txbxContent>
                          <w:p w14:paraId="403E3008" w14:textId="77777777" w:rsidR="00126B27" w:rsidRPr="002B40E6" w:rsidRDefault="00126B27" w:rsidP="00B57992">
                            <w:pPr>
                              <w:rPr>
                                <w:sz w:val="16"/>
                                <w:szCs w:val="16"/>
                              </w:rPr>
                            </w:pPr>
                            <w:r w:rsidRPr="002B40E6">
                              <w:rPr>
                                <w:sz w:val="16"/>
                                <w:szCs w:val="16"/>
                              </w:rPr>
                              <w:t>H</w:t>
                            </w:r>
                            <w:r>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7E515" id="Text Box 207" o:spid="_x0000_s1085" type="#_x0000_t202" style="position:absolute;margin-left:225.9pt;margin-top:32.7pt;width:28.95pt;height:15.8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" filled="f" stroked="f" strokeweight=".5pt">
                <v:textbox>
                  <w:txbxContent>
                    <w:p w14:paraId="403E3008" w14:textId="77777777" w:rsidR="00126B27" w:rsidRPr="002B40E6" w:rsidRDefault="00126B27" w:rsidP="00B57992">
                      <w:pPr>
                        <w:rPr>
                          <w:sz w:val="16"/>
                          <w:szCs w:val="16"/>
                        </w:rPr>
                      </w:pPr>
                      <w:r w:rsidRPr="002B40E6">
                        <w:rPr>
                          <w:sz w:val="16"/>
                          <w:szCs w:val="16"/>
                        </w:rPr>
                        <w:t>H</w:t>
                      </w:r>
                      <w:r>
                        <w:rPr>
                          <w:sz w:val="16"/>
                          <w:szCs w:val="16"/>
                        </w:rPr>
                        <w:t>3</w:t>
                      </w:r>
                    </w:p>
                  </w:txbxContent>
                </v:textbox>
                <w10:wrap anchorx="margin"/>
              </v:shape>
            </w:pict>
          </mc:Fallback>
        </mc:AlternateContent>
      </w:r>
      <w:r>
        <w:rPr>
          <w:noProof/>
        </w:rPr>
        <mc:AlternateContent>
          <mc:Choice Requires="wps">
            <w:drawing>
              <wp:anchor distT="0" distB="0" distL="114300" distR="114300" simplePos="0" relativeHeight="251883520" behindDoc="0" locked="0" layoutInCell="1" allowOverlap="1" wp14:anchorId="23387B58" wp14:editId="48E0A793">
                <wp:simplePos x="0" y="0"/>
                <wp:positionH relativeFrom="column">
                  <wp:posOffset>2921431</wp:posOffset>
                </wp:positionH>
                <wp:positionV relativeFrom="paragraph">
                  <wp:posOffset>387554</wp:posOffset>
                </wp:positionV>
                <wp:extent cx="0" cy="355331"/>
                <wp:effectExtent l="63500" t="0" r="38100" b="38735"/>
                <wp:wrapNone/>
                <wp:docPr id="208" name="Straight Arrow Connector 208"/>
                <wp:cNvGraphicFramePr/>
                <a:graphic xmlns:a="http://schemas.openxmlformats.org/drawingml/2006/main">
                  <a:graphicData uri="http://schemas.microsoft.com/office/word/2010/wordprocessingShape">
                    <wps:wsp>
                      <wps:cNvCnPr/>
                      <wps:spPr>
                        <a:xfrm>
                          <a:off x="0" y="0"/>
                          <a:ext cx="0" cy="3553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2ACCC0" id="Straight Arrow Connector 208" o:spid="_x0000_s1026" type="#_x0000_t32" style="position:absolute;margin-left:230.05pt;margin-top:30.5pt;width:0;height:28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" strokecolor="black [3200]" strokeweight=".5pt">
                <v:stroke endarrow="block" joinstyle="miter"/>
              </v:shape>
            </w:pict>
          </mc:Fallback>
        </mc:AlternateContent>
      </w:r>
      <w:r>
        <w:rPr>
          <w:noProof/>
        </w:rPr>
        <mc:AlternateContent>
          <mc:Choice Requires="wps">
            <w:drawing>
              <wp:anchor distT="0" distB="0" distL="114300" distR="114300" simplePos="0" relativeHeight="251881472" behindDoc="0" locked="0" layoutInCell="1" allowOverlap="1" wp14:anchorId="6D898C9D" wp14:editId="50E4578C">
                <wp:simplePos x="0" y="0"/>
                <wp:positionH relativeFrom="margin">
                  <wp:posOffset>4080013</wp:posOffset>
                </wp:positionH>
                <wp:positionV relativeFrom="paragraph">
                  <wp:posOffset>997889</wp:posOffset>
                </wp:positionV>
                <wp:extent cx="487018" cy="234812"/>
                <wp:effectExtent l="0" t="0" r="0" b="0"/>
                <wp:wrapNone/>
                <wp:docPr id="209" name="Text Box 209"/>
                <wp:cNvGraphicFramePr/>
                <a:graphic xmlns:a="http://schemas.openxmlformats.org/drawingml/2006/main">
                  <a:graphicData uri="http://schemas.microsoft.com/office/word/2010/wordprocessingShape">
                    <wps:wsp>
                      <wps:cNvSpPr txBox="1"/>
                      <wps:spPr>
                        <a:xfrm>
                          <a:off x="0" y="0"/>
                          <a:ext cx="487018" cy="234812"/>
                        </a:xfrm>
                        <a:prstGeom prst="rect">
                          <a:avLst/>
                        </a:prstGeom>
                        <a:noFill/>
                        <a:ln w="6350">
                          <a:noFill/>
                        </a:ln>
                      </wps:spPr>
                      <wps:txbx>
                        <w:txbxContent>
                          <w:p w14:paraId="2CC583DD" w14:textId="77777777" w:rsidR="00126B27" w:rsidRPr="004F5306" w:rsidRDefault="00126B27" w:rsidP="00B57992">
                            <w:pPr>
                              <w:rPr>
                                <w:sz w:val="18"/>
                                <w:szCs w:val="18"/>
                              </w:rPr>
                            </w:pPr>
                            <w:r w:rsidRPr="004F5306">
                              <w:rPr>
                                <w:sz w:val="18"/>
                                <w:szCs w:val="18"/>
                              </w:rPr>
                              <w:t>H5b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98C9D" id="Text Box 209" o:spid="_x0000_s1086" type="#_x0000_t202" style="position:absolute;margin-left:321.25pt;margin-top:78.55pt;width:38.35pt;height:18.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" filled="f" stroked="f" strokeweight=".5pt">
                <v:textbox>
                  <w:txbxContent>
                    <w:p w14:paraId="2CC583DD" w14:textId="77777777" w:rsidR="00126B27" w:rsidRPr="004F5306" w:rsidRDefault="00126B27" w:rsidP="00B57992">
                      <w:pPr>
                        <w:rPr>
                          <w:sz w:val="18"/>
                          <w:szCs w:val="18"/>
                        </w:rPr>
                      </w:pPr>
                      <w:r w:rsidRPr="004F5306">
                        <w:rPr>
                          <w:sz w:val="18"/>
                          <w:szCs w:val="18"/>
                        </w:rPr>
                        <w:t>H5b</w:t>
                      </w:r>
                    </w:p>
                  </w:txbxContent>
                </v:textbox>
                <w10:wrap anchorx="margin"/>
              </v:shape>
            </w:pict>
          </mc:Fallback>
        </mc:AlternateContent>
      </w:r>
      <w:r>
        <w:rPr>
          <w:noProof/>
        </w:rPr>
        <mc:AlternateContent>
          <mc:Choice Requires="wps">
            <w:drawing>
              <wp:anchor distT="0" distB="0" distL="114300" distR="114300" simplePos="0" relativeHeight="251877376" behindDoc="0" locked="0" layoutInCell="1" allowOverlap="1" wp14:anchorId="62FF8114" wp14:editId="7F07D9B1">
                <wp:simplePos x="0" y="0"/>
                <wp:positionH relativeFrom="margin">
                  <wp:posOffset>1346752</wp:posOffset>
                </wp:positionH>
                <wp:positionV relativeFrom="paragraph">
                  <wp:posOffset>997889</wp:posOffset>
                </wp:positionV>
                <wp:extent cx="487018" cy="234812"/>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487018" cy="234812"/>
                        </a:xfrm>
                        <a:prstGeom prst="rect">
                          <a:avLst/>
                        </a:prstGeom>
                        <a:noFill/>
                        <a:ln w="6350">
                          <a:noFill/>
                        </a:ln>
                      </wps:spPr>
                      <wps:txbx>
                        <w:txbxContent>
                          <w:p w14:paraId="306090C6" w14:textId="77777777" w:rsidR="00126B27" w:rsidRPr="004F5306" w:rsidRDefault="00126B27" w:rsidP="00B57992">
                            <w:pPr>
                              <w:rPr>
                                <w:sz w:val="18"/>
                                <w:szCs w:val="18"/>
                              </w:rPr>
                            </w:pPr>
                            <w:r w:rsidRPr="004F5306">
                              <w:rPr>
                                <w:sz w:val="18"/>
                                <w:szCs w:val="18"/>
                              </w:rPr>
                              <w:t>H2b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F8114" id="Text Box 210" o:spid="_x0000_s1087" type="#_x0000_t202" style="position:absolute;margin-left:106.05pt;margin-top:78.55pt;width:38.35pt;height:18.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" filled="f" stroked="f" strokeweight=".5pt">
                <v:textbox>
                  <w:txbxContent>
                    <w:p w14:paraId="306090C6" w14:textId="77777777" w:rsidR="00126B27" w:rsidRPr="004F5306" w:rsidRDefault="00126B27" w:rsidP="00B57992">
                      <w:pPr>
                        <w:rPr>
                          <w:sz w:val="18"/>
                          <w:szCs w:val="18"/>
                        </w:rPr>
                      </w:pPr>
                      <w:r w:rsidRPr="004F5306">
                        <w:rPr>
                          <w:sz w:val="18"/>
                          <w:szCs w:val="18"/>
                        </w:rPr>
                        <w:t>H2b</w:t>
                      </w:r>
                    </w:p>
                  </w:txbxContent>
                </v:textbox>
                <w10:wrap anchorx="margin"/>
              </v:shape>
            </w:pict>
          </mc:Fallback>
        </mc:AlternateContent>
      </w:r>
      <w:r>
        <w:rPr>
          <w:noProof/>
        </w:rPr>
        <mc:AlternateContent>
          <mc:Choice Requires="wps">
            <w:drawing>
              <wp:anchor distT="0" distB="0" distL="114300" distR="114300" simplePos="0" relativeHeight="251874304" behindDoc="0" locked="0" layoutInCell="1" allowOverlap="1" wp14:anchorId="6B375E0C" wp14:editId="461FF137">
                <wp:simplePos x="0" y="0"/>
                <wp:positionH relativeFrom="column">
                  <wp:posOffset>5734050</wp:posOffset>
                </wp:positionH>
                <wp:positionV relativeFrom="paragraph">
                  <wp:posOffset>127635</wp:posOffset>
                </wp:positionV>
                <wp:extent cx="876300" cy="895350"/>
                <wp:effectExtent l="0" t="25400" r="38100" b="19050"/>
                <wp:wrapNone/>
                <wp:docPr id="211" name="Straight Arrow Connector 211"/>
                <wp:cNvGraphicFramePr/>
                <a:graphic xmlns:a="http://schemas.openxmlformats.org/drawingml/2006/main">
                  <a:graphicData uri="http://schemas.microsoft.com/office/word/2010/wordprocessingShape">
                    <wps:wsp>
                      <wps:cNvCnPr/>
                      <wps:spPr>
                        <a:xfrm flipV="1">
                          <a:off x="0" y="0"/>
                          <a:ext cx="876300" cy="895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2057A2" id="Straight Arrow Connector 211" o:spid="_x0000_s1026" type="#_x0000_t32" style="position:absolute;margin-left:451.5pt;margin-top:10.05pt;width:69pt;height:70.5pt;flip:y;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" strokecolor="black [3200]" strokeweight=".5pt">
                <v:stroke endarrow="block" joinstyle="miter"/>
              </v:shape>
            </w:pict>
          </mc:Fallback>
        </mc:AlternateContent>
      </w:r>
      <w:r>
        <w:rPr>
          <w:noProof/>
        </w:rPr>
        <mc:AlternateContent>
          <mc:Choice Requires="wps">
            <w:drawing>
              <wp:anchor distT="0" distB="0" distL="114300" distR="114300" simplePos="0" relativeHeight="251873280" behindDoc="0" locked="0" layoutInCell="1" allowOverlap="1" wp14:anchorId="52759263" wp14:editId="037DBDC7">
                <wp:simplePos x="0" y="0"/>
                <wp:positionH relativeFrom="column">
                  <wp:posOffset>5734050</wp:posOffset>
                </wp:positionH>
                <wp:positionV relativeFrom="paragraph">
                  <wp:posOffset>118110</wp:posOffset>
                </wp:positionV>
                <wp:extent cx="876300" cy="838200"/>
                <wp:effectExtent l="0" t="0" r="38100" b="38100"/>
                <wp:wrapNone/>
                <wp:docPr id="212" name="Straight Arrow Connector 212"/>
                <wp:cNvGraphicFramePr/>
                <a:graphic xmlns:a="http://schemas.openxmlformats.org/drawingml/2006/main">
                  <a:graphicData uri="http://schemas.microsoft.com/office/word/2010/wordprocessingShape">
                    <wps:wsp>
                      <wps:cNvCnPr/>
                      <wps:spPr>
                        <a:xfrm>
                          <a:off x="0" y="0"/>
                          <a:ext cx="876300"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13C321" id="Straight Arrow Connector 212" o:spid="_x0000_s1026" type="#_x0000_t32" style="position:absolute;margin-left:451.5pt;margin-top:9.3pt;width:69pt;height:66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" strokecolor="black [3200]" strokeweight=".5pt">
                <v:stroke endarrow="block" joinstyle="miter"/>
              </v:shape>
            </w:pict>
          </mc:Fallback>
        </mc:AlternateContent>
      </w:r>
      <w:r>
        <w:rPr>
          <w:noProof/>
        </w:rPr>
        <mc:AlternateContent>
          <mc:Choice Requires="wps">
            <w:drawing>
              <wp:anchor distT="0" distB="0" distL="114300" distR="114300" simplePos="0" relativeHeight="251872256" behindDoc="0" locked="0" layoutInCell="1" allowOverlap="1" wp14:anchorId="09E63EA8" wp14:editId="60FE71D2">
                <wp:simplePos x="0" y="0"/>
                <wp:positionH relativeFrom="column">
                  <wp:posOffset>5724525</wp:posOffset>
                </wp:positionH>
                <wp:positionV relativeFrom="paragraph">
                  <wp:posOffset>1022985</wp:posOffset>
                </wp:positionV>
                <wp:extent cx="876300" cy="0"/>
                <wp:effectExtent l="0" t="63500" r="0" b="76200"/>
                <wp:wrapNone/>
                <wp:docPr id="213" name="Straight Arrow Connector 213"/>
                <wp:cNvGraphicFramePr/>
                <a:graphic xmlns:a="http://schemas.openxmlformats.org/drawingml/2006/main">
                  <a:graphicData uri="http://schemas.microsoft.com/office/word/2010/wordprocessingShape">
                    <wps:wsp>
                      <wps:cNvCnPr/>
                      <wps:spPr>
                        <a:xfrm>
                          <a:off x="0" y="0"/>
                          <a:ext cx="876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32A277" id="Straight Arrow Connector 213" o:spid="_x0000_s1026" type="#_x0000_t32" style="position:absolute;margin-left:450.75pt;margin-top:80.55pt;width:69pt;height:0;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" strokecolor="black [3200]" strokeweight=".5pt">
                <v:stroke endarrow="block" joinstyle="miter"/>
              </v:shape>
            </w:pict>
          </mc:Fallback>
        </mc:AlternateContent>
      </w:r>
      <w:r>
        <w:rPr>
          <w:noProof/>
        </w:rPr>
        <mc:AlternateContent>
          <mc:Choice Requires="wps">
            <w:drawing>
              <wp:anchor distT="0" distB="0" distL="114300" distR="114300" simplePos="0" relativeHeight="251871232" behindDoc="0" locked="0" layoutInCell="1" allowOverlap="1" wp14:anchorId="1C61675F" wp14:editId="5FC7786F">
                <wp:simplePos x="0" y="0"/>
                <wp:positionH relativeFrom="column">
                  <wp:posOffset>5724525</wp:posOffset>
                </wp:positionH>
                <wp:positionV relativeFrom="paragraph">
                  <wp:posOffset>80010</wp:posOffset>
                </wp:positionV>
                <wp:extent cx="876300" cy="0"/>
                <wp:effectExtent l="0" t="63500" r="0" b="76200"/>
                <wp:wrapNone/>
                <wp:docPr id="215" name="Straight Arrow Connector 215"/>
                <wp:cNvGraphicFramePr/>
                <a:graphic xmlns:a="http://schemas.openxmlformats.org/drawingml/2006/main">
                  <a:graphicData uri="http://schemas.microsoft.com/office/word/2010/wordprocessingShape">
                    <wps:wsp>
                      <wps:cNvCnPr/>
                      <wps:spPr>
                        <a:xfrm>
                          <a:off x="0" y="0"/>
                          <a:ext cx="876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022599" id="Straight Arrow Connector 215" o:spid="_x0000_s1026" type="#_x0000_t32" style="position:absolute;margin-left:450.75pt;margin-top:6.3pt;width:69pt;height:0;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" strokecolor="black [3200]" strokeweight=".5pt">
                <v:stroke endarrow="block" joinstyle="miter"/>
              </v:shape>
            </w:pict>
          </mc:Fallback>
        </mc:AlternateContent>
      </w:r>
      <w:r>
        <w:rPr>
          <w:noProof/>
        </w:rPr>
        <mc:AlternateContent>
          <mc:Choice Requires="wps">
            <w:drawing>
              <wp:anchor distT="0" distB="0" distL="114300" distR="114300" simplePos="0" relativeHeight="251870208" behindDoc="0" locked="0" layoutInCell="1" allowOverlap="1" wp14:anchorId="02641AC3" wp14:editId="5563558C">
                <wp:simplePos x="0" y="0"/>
                <wp:positionH relativeFrom="column">
                  <wp:posOffset>3562350</wp:posOffset>
                </wp:positionH>
                <wp:positionV relativeFrom="paragraph">
                  <wp:posOffset>184785</wp:posOffset>
                </wp:positionV>
                <wp:extent cx="885825" cy="838200"/>
                <wp:effectExtent l="0" t="25400" r="41275" b="12700"/>
                <wp:wrapNone/>
                <wp:docPr id="228" name="Straight Arrow Connector 228"/>
                <wp:cNvGraphicFramePr/>
                <a:graphic xmlns:a="http://schemas.openxmlformats.org/drawingml/2006/main">
                  <a:graphicData uri="http://schemas.microsoft.com/office/word/2010/wordprocessingShape">
                    <wps:wsp>
                      <wps:cNvCnPr/>
                      <wps:spPr>
                        <a:xfrm flipV="1">
                          <a:off x="0" y="0"/>
                          <a:ext cx="885825"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D9B0D7" id="Straight Arrow Connector 228" o:spid="_x0000_s1026" type="#_x0000_t32" style="position:absolute;margin-left:280.5pt;margin-top:14.55pt;width:69.75pt;height:66pt;flip:y;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" strokecolor="black [3200]" strokeweight=".5pt">
                <v:stroke endarrow="block" joinstyle="miter"/>
              </v:shape>
            </w:pict>
          </mc:Fallback>
        </mc:AlternateContent>
      </w:r>
      <w:r>
        <w:rPr>
          <w:noProof/>
        </w:rPr>
        <mc:AlternateContent>
          <mc:Choice Requires="wps">
            <w:drawing>
              <wp:anchor distT="0" distB="0" distL="114300" distR="114300" simplePos="0" relativeHeight="251869184" behindDoc="0" locked="0" layoutInCell="1" allowOverlap="1" wp14:anchorId="5ED5CA3B" wp14:editId="4ABC1944">
                <wp:simplePos x="0" y="0"/>
                <wp:positionH relativeFrom="column">
                  <wp:posOffset>3562350</wp:posOffset>
                </wp:positionH>
                <wp:positionV relativeFrom="paragraph">
                  <wp:posOffset>127635</wp:posOffset>
                </wp:positionV>
                <wp:extent cx="885825" cy="838200"/>
                <wp:effectExtent l="0" t="0" r="41275" b="38100"/>
                <wp:wrapNone/>
                <wp:docPr id="230" name="Straight Arrow Connector 230"/>
                <wp:cNvGraphicFramePr/>
                <a:graphic xmlns:a="http://schemas.openxmlformats.org/drawingml/2006/main">
                  <a:graphicData uri="http://schemas.microsoft.com/office/word/2010/wordprocessingShape">
                    <wps:wsp>
                      <wps:cNvCnPr/>
                      <wps:spPr>
                        <a:xfrm>
                          <a:off x="0" y="0"/>
                          <a:ext cx="885825" cy="83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92133D" id="Straight Arrow Connector 230" o:spid="_x0000_s1026" type="#_x0000_t32" style="position:absolute;margin-left:280.5pt;margin-top:10.05pt;width:69.75pt;height:66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" strokecolor="black [3200]" strokeweight=".5pt">
                <v:stroke endarrow="block" joinstyle="miter"/>
              </v:shape>
            </w:pict>
          </mc:Fallback>
        </mc:AlternateContent>
      </w:r>
      <w:r>
        <w:rPr>
          <w:noProof/>
        </w:rPr>
        <mc:AlternateContent>
          <mc:Choice Requires="wps">
            <w:drawing>
              <wp:anchor distT="0" distB="0" distL="114300" distR="114300" simplePos="0" relativeHeight="251868160" behindDoc="0" locked="0" layoutInCell="1" allowOverlap="1" wp14:anchorId="2D222BC2" wp14:editId="12F57417">
                <wp:simplePos x="0" y="0"/>
                <wp:positionH relativeFrom="column">
                  <wp:posOffset>3562350</wp:posOffset>
                </wp:positionH>
                <wp:positionV relativeFrom="paragraph">
                  <wp:posOffset>1022985</wp:posOffset>
                </wp:positionV>
                <wp:extent cx="885825" cy="0"/>
                <wp:effectExtent l="0" t="63500" r="0" b="76200"/>
                <wp:wrapNone/>
                <wp:docPr id="231" name="Straight Arrow Connector 231"/>
                <wp:cNvGraphicFramePr/>
                <a:graphic xmlns:a="http://schemas.openxmlformats.org/drawingml/2006/main">
                  <a:graphicData uri="http://schemas.microsoft.com/office/word/2010/wordprocessingShape">
                    <wps:wsp>
                      <wps:cNvCnPr/>
                      <wps:spPr>
                        <a:xfrm>
                          <a:off x="0" y="0"/>
                          <a:ext cx="885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4637DC" id="Straight Arrow Connector 231" o:spid="_x0000_s1026" type="#_x0000_t32" style="position:absolute;margin-left:280.5pt;margin-top:80.55pt;width:69.75pt;height:0;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" strokecolor="black [3200]" strokeweight=".5pt">
                <v:stroke endarrow="block" joinstyle="miter"/>
              </v:shape>
            </w:pict>
          </mc:Fallback>
        </mc:AlternateContent>
      </w:r>
      <w:r>
        <w:rPr>
          <w:noProof/>
        </w:rPr>
        <mc:AlternateContent>
          <mc:Choice Requires="wps">
            <w:drawing>
              <wp:anchor distT="0" distB="0" distL="114300" distR="114300" simplePos="0" relativeHeight="251867136" behindDoc="0" locked="0" layoutInCell="1" allowOverlap="1" wp14:anchorId="6D735C30" wp14:editId="7DA4825D">
                <wp:simplePos x="0" y="0"/>
                <wp:positionH relativeFrom="column">
                  <wp:posOffset>3562350</wp:posOffset>
                </wp:positionH>
                <wp:positionV relativeFrom="paragraph">
                  <wp:posOffset>127635</wp:posOffset>
                </wp:positionV>
                <wp:extent cx="885825" cy="0"/>
                <wp:effectExtent l="0" t="63500" r="0" b="76200"/>
                <wp:wrapNone/>
                <wp:docPr id="232" name="Straight Arrow Connector 232"/>
                <wp:cNvGraphicFramePr/>
                <a:graphic xmlns:a="http://schemas.openxmlformats.org/drawingml/2006/main">
                  <a:graphicData uri="http://schemas.microsoft.com/office/word/2010/wordprocessingShape">
                    <wps:wsp>
                      <wps:cNvCnPr/>
                      <wps:spPr>
                        <a:xfrm>
                          <a:off x="0" y="0"/>
                          <a:ext cx="885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3DF4ED" id="Straight Arrow Connector 232" o:spid="_x0000_s1026" type="#_x0000_t32" style="position:absolute;margin-left:280.5pt;margin-top:10.05pt;width:69.75pt;height:0;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" strokecolor="black [3200]" strokeweight=".5pt">
                <v:stroke endarrow="block" joinstyle="miter"/>
              </v:shape>
            </w:pict>
          </mc:Fallback>
        </mc:AlternateContent>
      </w:r>
      <w:r>
        <w:rPr>
          <w:noProof/>
        </w:rPr>
        <mc:AlternateContent>
          <mc:Choice Requires="wps">
            <w:drawing>
              <wp:anchor distT="0" distB="0" distL="114300" distR="114300" simplePos="0" relativeHeight="251866112" behindDoc="0" locked="0" layoutInCell="1" allowOverlap="1" wp14:anchorId="2B2A1D67" wp14:editId="09B6B663">
                <wp:simplePos x="0" y="0"/>
                <wp:positionH relativeFrom="column">
                  <wp:posOffset>1400175</wp:posOffset>
                </wp:positionH>
                <wp:positionV relativeFrom="paragraph">
                  <wp:posOffset>127635</wp:posOffset>
                </wp:positionV>
                <wp:extent cx="885825" cy="895350"/>
                <wp:effectExtent l="0" t="25400" r="41275" b="19050"/>
                <wp:wrapNone/>
                <wp:docPr id="233" name="Straight Arrow Connector 233"/>
                <wp:cNvGraphicFramePr/>
                <a:graphic xmlns:a="http://schemas.openxmlformats.org/drawingml/2006/main">
                  <a:graphicData uri="http://schemas.microsoft.com/office/word/2010/wordprocessingShape">
                    <wps:wsp>
                      <wps:cNvCnPr/>
                      <wps:spPr>
                        <a:xfrm flipV="1">
                          <a:off x="0" y="0"/>
                          <a:ext cx="885825" cy="895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0E46C1" id="Straight Arrow Connector 233" o:spid="_x0000_s1026" type="#_x0000_t32" style="position:absolute;margin-left:110.25pt;margin-top:10.05pt;width:69.75pt;height:70.5pt;flip:y;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" strokecolor="black [3200]" strokeweight=".5pt">
                <v:stroke endarrow="block" joinstyle="miter"/>
              </v:shape>
            </w:pict>
          </mc:Fallback>
        </mc:AlternateContent>
      </w:r>
      <w:r>
        <w:rPr>
          <w:noProof/>
        </w:rPr>
        <mc:AlternateContent>
          <mc:Choice Requires="wps">
            <w:drawing>
              <wp:anchor distT="0" distB="0" distL="114300" distR="114300" simplePos="0" relativeHeight="251865088" behindDoc="0" locked="0" layoutInCell="1" allowOverlap="1" wp14:anchorId="417FAFC2" wp14:editId="5A867D5E">
                <wp:simplePos x="0" y="0"/>
                <wp:positionH relativeFrom="column">
                  <wp:posOffset>1400175</wp:posOffset>
                </wp:positionH>
                <wp:positionV relativeFrom="paragraph">
                  <wp:posOffset>80010</wp:posOffset>
                </wp:positionV>
                <wp:extent cx="828675" cy="885825"/>
                <wp:effectExtent l="0" t="0" r="34925" b="41275"/>
                <wp:wrapNone/>
                <wp:docPr id="242" name="Straight Arrow Connector 242"/>
                <wp:cNvGraphicFramePr/>
                <a:graphic xmlns:a="http://schemas.openxmlformats.org/drawingml/2006/main">
                  <a:graphicData uri="http://schemas.microsoft.com/office/word/2010/wordprocessingShape">
                    <wps:wsp>
                      <wps:cNvCnPr/>
                      <wps:spPr>
                        <a:xfrm>
                          <a:off x="0" y="0"/>
                          <a:ext cx="828675" cy="885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A48092" id="Straight Arrow Connector 242" o:spid="_x0000_s1026" type="#_x0000_t32" style="position:absolute;margin-left:110.25pt;margin-top:6.3pt;width:65.25pt;height:69.7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" strokecolor="black [3200]" strokeweight=".5pt">
                <v:stroke endarrow="block" joinstyle="miter"/>
              </v:shape>
            </w:pict>
          </mc:Fallback>
        </mc:AlternateContent>
      </w:r>
      <w:r>
        <w:rPr>
          <w:noProof/>
        </w:rPr>
        <mc:AlternateContent>
          <mc:Choice Requires="wps">
            <w:drawing>
              <wp:anchor distT="0" distB="0" distL="114300" distR="114300" simplePos="0" relativeHeight="251864064" behindDoc="0" locked="0" layoutInCell="1" allowOverlap="1" wp14:anchorId="74845B75" wp14:editId="14B58F51">
                <wp:simplePos x="0" y="0"/>
                <wp:positionH relativeFrom="column">
                  <wp:posOffset>1400175</wp:posOffset>
                </wp:positionH>
                <wp:positionV relativeFrom="paragraph">
                  <wp:posOffset>1022985</wp:posOffset>
                </wp:positionV>
                <wp:extent cx="828675" cy="0"/>
                <wp:effectExtent l="0" t="63500" r="0" b="76200"/>
                <wp:wrapNone/>
                <wp:docPr id="302" name="Straight Arrow Connector 302"/>
                <wp:cNvGraphicFramePr/>
                <a:graphic xmlns:a="http://schemas.openxmlformats.org/drawingml/2006/main">
                  <a:graphicData uri="http://schemas.microsoft.com/office/word/2010/wordprocessingShape">
                    <wps:wsp>
                      <wps:cNvCnPr/>
                      <wps:spPr>
                        <a:xfrm>
                          <a:off x="0" y="0"/>
                          <a:ext cx="8286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CBE497" id="Straight Arrow Connector 302" o:spid="_x0000_s1026" type="#_x0000_t32" style="position:absolute;margin-left:110.25pt;margin-top:80.55pt;width:65.25pt;height:0;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" strokecolor="black [3200]" strokeweight=".5pt">
                <v:stroke endarrow="block" joinstyle="miter"/>
              </v:shape>
            </w:pict>
          </mc:Fallback>
        </mc:AlternateContent>
      </w:r>
      <w:r>
        <w:rPr>
          <w:noProof/>
        </w:rPr>
        <mc:AlternateContent>
          <mc:Choice Requires="wps">
            <w:drawing>
              <wp:anchor distT="0" distB="0" distL="114300" distR="114300" simplePos="0" relativeHeight="251863040" behindDoc="0" locked="0" layoutInCell="1" allowOverlap="1" wp14:anchorId="1447DAFD" wp14:editId="23A8D71B">
                <wp:simplePos x="0" y="0"/>
                <wp:positionH relativeFrom="column">
                  <wp:posOffset>1400175</wp:posOffset>
                </wp:positionH>
                <wp:positionV relativeFrom="paragraph">
                  <wp:posOffset>80010</wp:posOffset>
                </wp:positionV>
                <wp:extent cx="885825" cy="0"/>
                <wp:effectExtent l="0" t="63500" r="0" b="76200"/>
                <wp:wrapNone/>
                <wp:docPr id="309" name="Straight Arrow Connector 309"/>
                <wp:cNvGraphicFramePr/>
                <a:graphic xmlns:a="http://schemas.openxmlformats.org/drawingml/2006/main">
                  <a:graphicData uri="http://schemas.microsoft.com/office/word/2010/wordprocessingShape">
                    <wps:wsp>
                      <wps:cNvCnPr/>
                      <wps:spPr>
                        <a:xfrm>
                          <a:off x="0" y="0"/>
                          <a:ext cx="885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262C25" id="Straight Arrow Connector 309" o:spid="_x0000_s1026" type="#_x0000_t32" style="position:absolute;margin-left:110.25pt;margin-top:6.3pt;width:69.75pt;height:0;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" strokecolor="black [3200]" strokeweight=".5pt">
                <v:stroke endarrow="block" joinstyle="miter"/>
              </v:shape>
            </w:pict>
          </mc:Fallback>
        </mc:AlternateContent>
      </w:r>
    </w:p>
    <w:p w14:paraId="07B9E416" w14:textId="77777777" w:rsidR="00B57992" w:rsidRDefault="00B57992" w:rsidP="00B57992">
      <w:pPr>
        <w:spacing w:line="480" w:lineRule="auto"/>
        <w:rPr>
          <w:b/>
          <w:color w:val="000000" w:themeColor="text1"/>
        </w:rPr>
      </w:pPr>
      <w:r>
        <w:rPr>
          <w:noProof/>
        </w:rPr>
        <mc:AlternateContent>
          <mc:Choice Requires="wps">
            <w:drawing>
              <wp:anchor distT="0" distB="0" distL="114300" distR="114300" simplePos="0" relativeHeight="251880448" behindDoc="0" locked="0" layoutInCell="1" allowOverlap="1" wp14:anchorId="1F50ED52" wp14:editId="7EAD1357">
                <wp:simplePos x="0" y="0"/>
                <wp:positionH relativeFrom="margin">
                  <wp:posOffset>3593795</wp:posOffset>
                </wp:positionH>
                <wp:positionV relativeFrom="paragraph">
                  <wp:posOffset>335264</wp:posOffset>
                </wp:positionV>
                <wp:extent cx="411175" cy="234812"/>
                <wp:effectExtent l="0" t="0" r="0" b="0"/>
                <wp:wrapNone/>
                <wp:docPr id="312" name="Text Box 312"/>
                <wp:cNvGraphicFramePr/>
                <a:graphic xmlns:a="http://schemas.openxmlformats.org/drawingml/2006/main">
                  <a:graphicData uri="http://schemas.microsoft.com/office/word/2010/wordprocessingShape">
                    <wps:wsp>
                      <wps:cNvSpPr txBox="1"/>
                      <wps:spPr>
                        <a:xfrm>
                          <a:off x="0" y="0"/>
                          <a:ext cx="411175" cy="234812"/>
                        </a:xfrm>
                        <a:prstGeom prst="rect">
                          <a:avLst/>
                        </a:prstGeom>
                        <a:solidFill>
                          <a:schemeClr val="bg1"/>
                        </a:solidFill>
                        <a:ln w="6350">
                          <a:noFill/>
                        </a:ln>
                      </wps:spPr>
                      <wps:txbx>
                        <w:txbxContent>
                          <w:p w14:paraId="039ECD75" w14:textId="77777777" w:rsidR="00126B27" w:rsidRPr="004F5306" w:rsidRDefault="00126B27" w:rsidP="00B57992">
                            <w:pPr>
                              <w:rPr>
                                <w:sz w:val="18"/>
                                <w:szCs w:val="18"/>
                              </w:rPr>
                            </w:pPr>
                            <w:r w:rsidRPr="004F5306">
                              <w:rPr>
                                <w:sz w:val="18"/>
                                <w:szCs w:val="18"/>
                              </w:rPr>
                              <w:t>H5a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0ED52" id="Text Box 312" o:spid="_x0000_s1088" type="#_x0000_t202" style="position:absolute;margin-left:283pt;margin-top:26.4pt;width:32.4pt;height:18.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" fillcolor="white [3212]" stroked="f" strokeweight=".5pt">
                <v:textbox>
                  <w:txbxContent>
                    <w:p w14:paraId="039ECD75" w14:textId="77777777" w:rsidR="00126B27" w:rsidRPr="004F5306" w:rsidRDefault="00126B27" w:rsidP="00B57992">
                      <w:pPr>
                        <w:rPr>
                          <w:sz w:val="18"/>
                          <w:szCs w:val="18"/>
                        </w:rPr>
                      </w:pPr>
                      <w:r w:rsidRPr="004F5306">
                        <w:rPr>
                          <w:sz w:val="18"/>
                          <w:szCs w:val="18"/>
                        </w:rPr>
                        <w:t>H5a</w:t>
                      </w:r>
                    </w:p>
                  </w:txbxContent>
                </v:textbox>
                <w10:wrap anchorx="margin"/>
              </v:shape>
            </w:pict>
          </mc:Fallback>
        </mc:AlternateContent>
      </w:r>
      <w:r>
        <w:rPr>
          <w:noProof/>
        </w:rPr>
        <mc:AlternateContent>
          <mc:Choice Requires="wps">
            <w:drawing>
              <wp:anchor distT="0" distB="0" distL="114300" distR="114300" simplePos="0" relativeHeight="251888640" behindDoc="0" locked="0" layoutInCell="1" allowOverlap="1" wp14:anchorId="50CBE56B" wp14:editId="392D1A9B">
                <wp:simplePos x="0" y="0"/>
                <wp:positionH relativeFrom="margin">
                  <wp:posOffset>5798426</wp:posOffset>
                </wp:positionH>
                <wp:positionV relativeFrom="paragraph">
                  <wp:posOffset>331004</wp:posOffset>
                </wp:positionV>
                <wp:extent cx="402920" cy="234315"/>
                <wp:effectExtent l="0" t="0" r="3810" b="0"/>
                <wp:wrapNone/>
                <wp:docPr id="313" name="Text Box 313"/>
                <wp:cNvGraphicFramePr/>
                <a:graphic xmlns:a="http://schemas.openxmlformats.org/drawingml/2006/main">
                  <a:graphicData uri="http://schemas.microsoft.com/office/word/2010/wordprocessingShape">
                    <wps:wsp>
                      <wps:cNvSpPr txBox="1"/>
                      <wps:spPr>
                        <a:xfrm>
                          <a:off x="0" y="0"/>
                          <a:ext cx="402920" cy="234315"/>
                        </a:xfrm>
                        <a:prstGeom prst="rect">
                          <a:avLst/>
                        </a:prstGeom>
                        <a:solidFill>
                          <a:schemeClr val="bg1"/>
                        </a:solidFill>
                        <a:ln w="6350">
                          <a:noFill/>
                        </a:ln>
                      </wps:spPr>
                      <wps:txbx>
                        <w:txbxContent>
                          <w:p w14:paraId="7E3CA697" w14:textId="77777777" w:rsidR="00126B27" w:rsidRPr="004F5306" w:rsidRDefault="00126B27" w:rsidP="00B57992">
                            <w:pPr>
                              <w:rPr>
                                <w:sz w:val="18"/>
                                <w:szCs w:val="18"/>
                              </w:rPr>
                            </w:pPr>
                            <w:r w:rsidRPr="004F5306">
                              <w:rPr>
                                <w:sz w:val="18"/>
                                <w:szCs w:val="18"/>
                              </w:rPr>
                              <w:t>H8</w:t>
                            </w:r>
                            <w:r>
                              <w:rPr>
                                <w:sz w:val="18"/>
                                <w:szCs w:val="18"/>
                              </w:rPr>
                              <w:t>a</w:t>
                            </w:r>
                            <w:r w:rsidRPr="004F5306">
                              <w:rPr>
                                <w:noProof/>
                                <w:sz w:val="18"/>
                                <w:szCs w:val="18"/>
                              </w:rPr>
                              <w:drawing>
                                <wp:inline distT="0" distB="0" distL="0" distR="0" wp14:anchorId="77CFEBAF" wp14:editId="7E918A16">
                                  <wp:extent cx="109855" cy="102235"/>
                                  <wp:effectExtent l="0" t="0" r="444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r w:rsidRPr="004F5306">
                              <w:rPr>
                                <w:sz w:val="18"/>
                                <w:szCs w:val="18"/>
                              </w:rPr>
                              <w:t>c</w:t>
                            </w:r>
                            <w:r w:rsidRPr="004F5306">
                              <w:rPr>
                                <w:noProof/>
                                <w:sz w:val="18"/>
                                <w:szCs w:val="18"/>
                              </w:rPr>
                              <w:drawing>
                                <wp:inline distT="0" distB="0" distL="0" distR="0" wp14:anchorId="306B7564" wp14:editId="2583397F">
                                  <wp:extent cx="109855" cy="102235"/>
                                  <wp:effectExtent l="0" t="0" r="4445"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r w:rsidRPr="004F5306">
                              <w:rPr>
                                <w:sz w:val="18"/>
                                <w:szCs w:val="18"/>
                              </w:rPr>
                              <w:t>c</w:t>
                            </w:r>
                            <w:r w:rsidRPr="004F5306">
                              <w:rPr>
                                <w:noProof/>
                                <w:sz w:val="18"/>
                                <w:szCs w:val="18"/>
                              </w:rPr>
                              <w:drawing>
                                <wp:inline distT="0" distB="0" distL="0" distR="0" wp14:anchorId="36419182" wp14:editId="0C77EFF0">
                                  <wp:extent cx="109855" cy="102235"/>
                                  <wp:effectExtent l="0" t="0" r="444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BE56B" id="Text Box 313" o:spid="_x0000_s1089" type="#_x0000_t202" style="position:absolute;margin-left:456.55pt;margin-top:26.05pt;width:31.75pt;height:18.4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" fillcolor="white [3212]" stroked="f" strokeweight=".5pt">
                <v:textbox>
                  <w:txbxContent>
                    <w:p w14:paraId="7E3CA697" w14:textId="77777777" w:rsidR="00126B27" w:rsidRPr="004F5306" w:rsidRDefault="00126B27" w:rsidP="00B57992">
                      <w:pPr>
                        <w:rPr>
                          <w:sz w:val="18"/>
                          <w:szCs w:val="18"/>
                        </w:rPr>
                      </w:pPr>
                      <w:r w:rsidRPr="004F5306">
                        <w:rPr>
                          <w:sz w:val="18"/>
                          <w:szCs w:val="18"/>
                        </w:rPr>
                        <w:t>H8</w:t>
                      </w:r>
                      <w:r>
                        <w:rPr>
                          <w:sz w:val="18"/>
                          <w:szCs w:val="18"/>
                        </w:rPr>
                        <w:t>a</w:t>
                      </w:r>
                      <w:r w:rsidRPr="004F5306">
                        <w:rPr>
                          <w:noProof/>
                          <w:sz w:val="18"/>
                          <w:szCs w:val="18"/>
                        </w:rPr>
                        <w:drawing>
                          <wp:inline distT="0" distB="0" distL="0" distR="0" wp14:anchorId="77CFEBAF" wp14:editId="7E918A16">
                            <wp:extent cx="109855" cy="102235"/>
                            <wp:effectExtent l="0" t="0" r="444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r w:rsidRPr="004F5306">
                        <w:rPr>
                          <w:sz w:val="18"/>
                          <w:szCs w:val="18"/>
                        </w:rPr>
                        <w:t>c</w:t>
                      </w:r>
                      <w:r w:rsidRPr="004F5306">
                        <w:rPr>
                          <w:noProof/>
                          <w:sz w:val="18"/>
                          <w:szCs w:val="18"/>
                        </w:rPr>
                        <w:drawing>
                          <wp:inline distT="0" distB="0" distL="0" distR="0" wp14:anchorId="306B7564" wp14:editId="2583397F">
                            <wp:extent cx="109855" cy="102235"/>
                            <wp:effectExtent l="0" t="0" r="4445"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r w:rsidRPr="004F5306">
                        <w:rPr>
                          <w:sz w:val="18"/>
                          <w:szCs w:val="18"/>
                        </w:rPr>
                        <w:t>c</w:t>
                      </w:r>
                      <w:r w:rsidRPr="004F5306">
                        <w:rPr>
                          <w:noProof/>
                          <w:sz w:val="18"/>
                          <w:szCs w:val="18"/>
                        </w:rPr>
                        <w:drawing>
                          <wp:inline distT="0" distB="0" distL="0" distR="0" wp14:anchorId="36419182" wp14:editId="0C77EFF0">
                            <wp:extent cx="109855" cy="102235"/>
                            <wp:effectExtent l="0" t="0" r="444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9855" cy="102235"/>
                                    </a:xfrm>
                                    <a:prstGeom prst="rect">
                                      <a:avLst/>
                                    </a:prstGeom>
                                  </pic:spPr>
                                </pic:pic>
                              </a:graphicData>
                            </a:graphic>
                          </wp:inline>
                        </w:drawing>
                      </w:r>
                    </w:p>
                  </w:txbxContent>
                </v:textbox>
                <w10:wrap anchorx="margin"/>
              </v:shape>
            </w:pict>
          </mc:Fallback>
        </mc:AlternateContent>
      </w:r>
    </w:p>
    <w:p w14:paraId="016FD040" w14:textId="77777777" w:rsidR="00B57992" w:rsidRDefault="00B57992" w:rsidP="00B57992">
      <w:pPr>
        <w:spacing w:line="480" w:lineRule="auto"/>
        <w:rPr>
          <w:b/>
          <w:color w:val="000000" w:themeColor="text1"/>
        </w:rPr>
      </w:pPr>
      <w:r>
        <w:rPr>
          <w:noProof/>
        </w:rPr>
        <mc:AlternateContent>
          <mc:Choice Requires="wps">
            <w:drawing>
              <wp:anchor distT="0" distB="0" distL="114300" distR="114300" simplePos="0" relativeHeight="251894784" behindDoc="0" locked="0" layoutInCell="1" allowOverlap="1" wp14:anchorId="126272E5" wp14:editId="65DE72B6">
                <wp:simplePos x="0" y="0"/>
                <wp:positionH relativeFrom="column">
                  <wp:posOffset>2088709</wp:posOffset>
                </wp:positionH>
                <wp:positionV relativeFrom="paragraph">
                  <wp:posOffset>325755</wp:posOffset>
                </wp:positionV>
                <wp:extent cx="0" cy="1221105"/>
                <wp:effectExtent l="63500" t="25400" r="38100" b="10795"/>
                <wp:wrapNone/>
                <wp:docPr id="349" name="Straight Arrow Connector 349"/>
                <wp:cNvGraphicFramePr/>
                <a:graphic xmlns:a="http://schemas.openxmlformats.org/drawingml/2006/main">
                  <a:graphicData uri="http://schemas.microsoft.com/office/word/2010/wordprocessingShape">
                    <wps:wsp>
                      <wps:cNvCnPr/>
                      <wps:spPr>
                        <a:xfrm flipV="1">
                          <a:off x="0" y="0"/>
                          <a:ext cx="0" cy="12211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FA00C6" id="Straight Arrow Connector 349" o:spid="_x0000_s1026" type="#_x0000_t32" style="position:absolute;margin-left:164.45pt;margin-top:25.65pt;width:0;height:96.15pt;flip:y;z-index:25189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" strokecolor="black [3200]" strokeweight=".5pt">
                <v:stroke endarrow="block" joinstyle="miter"/>
              </v:shape>
            </w:pict>
          </mc:Fallback>
        </mc:AlternateContent>
      </w:r>
      <w:r>
        <w:rPr>
          <w:noProof/>
        </w:rPr>
        <mc:AlternateContent>
          <mc:Choice Requires="wps">
            <w:drawing>
              <wp:anchor distT="0" distB="0" distL="114300" distR="114300" simplePos="0" relativeHeight="251893760" behindDoc="0" locked="0" layoutInCell="1" allowOverlap="1" wp14:anchorId="21E3A0D0" wp14:editId="349D063B">
                <wp:simplePos x="0" y="0"/>
                <wp:positionH relativeFrom="column">
                  <wp:posOffset>1978090</wp:posOffset>
                </wp:positionH>
                <wp:positionV relativeFrom="paragraph">
                  <wp:posOffset>46342</wp:posOffset>
                </wp:positionV>
                <wp:extent cx="0" cy="1502229"/>
                <wp:effectExtent l="63500" t="25400" r="38100" b="9525"/>
                <wp:wrapNone/>
                <wp:docPr id="347" name="Straight Arrow Connector 347"/>
                <wp:cNvGraphicFramePr/>
                <a:graphic xmlns:a="http://schemas.openxmlformats.org/drawingml/2006/main">
                  <a:graphicData uri="http://schemas.microsoft.com/office/word/2010/wordprocessingShape">
                    <wps:wsp>
                      <wps:cNvCnPr/>
                      <wps:spPr>
                        <a:xfrm flipV="1">
                          <a:off x="0" y="0"/>
                          <a:ext cx="0" cy="15022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CB8FEF" id="Straight Arrow Connector 347" o:spid="_x0000_s1026" type="#_x0000_t32" style="position:absolute;margin-left:155.75pt;margin-top:3.65pt;width:0;height:118.3pt;flip:y;z-index:251893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" strokecolor="black [3200]" strokeweight=".5pt">
                <v:stroke endarrow="block" joinstyle="miter"/>
              </v:shape>
            </w:pict>
          </mc:Fallback>
        </mc:AlternateContent>
      </w:r>
      <w:r>
        <w:rPr>
          <w:noProof/>
        </w:rPr>
        <mc:AlternateContent>
          <mc:Choice Requires="wps">
            <w:drawing>
              <wp:anchor distT="0" distB="0" distL="114300" distR="114300" simplePos="0" relativeHeight="251890688" behindDoc="0" locked="0" layoutInCell="1" allowOverlap="1" wp14:anchorId="0704E7E5" wp14:editId="6240E33A">
                <wp:simplePos x="0" y="0"/>
                <wp:positionH relativeFrom="column">
                  <wp:posOffset>1684849</wp:posOffset>
                </wp:positionH>
                <wp:positionV relativeFrom="paragraph">
                  <wp:posOffset>45720</wp:posOffset>
                </wp:positionV>
                <wp:extent cx="0" cy="1502229"/>
                <wp:effectExtent l="63500" t="25400" r="38100" b="9525"/>
                <wp:wrapNone/>
                <wp:docPr id="344" name="Straight Arrow Connector 344"/>
                <wp:cNvGraphicFramePr/>
                <a:graphic xmlns:a="http://schemas.openxmlformats.org/drawingml/2006/main">
                  <a:graphicData uri="http://schemas.microsoft.com/office/word/2010/wordprocessingShape">
                    <wps:wsp>
                      <wps:cNvCnPr/>
                      <wps:spPr>
                        <a:xfrm flipV="1">
                          <a:off x="0" y="0"/>
                          <a:ext cx="0" cy="15022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0E45A7" id="Straight Arrow Connector 344" o:spid="_x0000_s1026" type="#_x0000_t32" style="position:absolute;margin-left:132.65pt;margin-top:3.6pt;width:0;height:118.3pt;flip:y;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" strokecolor="black [3200]" strokeweight=".5pt">
                <v:stroke endarrow="block" joinstyle="miter"/>
              </v:shape>
            </w:pict>
          </mc:Fallback>
        </mc:AlternateContent>
      </w:r>
    </w:p>
    <w:p w14:paraId="3994D9D4" w14:textId="77777777" w:rsidR="00B57992" w:rsidRPr="00EE126D" w:rsidRDefault="00B57992" w:rsidP="00B57992">
      <w:pPr>
        <w:spacing w:line="480" w:lineRule="auto"/>
        <w:rPr>
          <w:b/>
          <w:color w:val="000000" w:themeColor="text1"/>
        </w:rPr>
      </w:pPr>
      <w:r>
        <w:rPr>
          <w:noProof/>
        </w:rPr>
        <mc:AlternateContent>
          <mc:Choice Requires="wps">
            <w:drawing>
              <wp:anchor distT="0" distB="0" distL="114300" distR="114300" simplePos="0" relativeHeight="251895808" behindDoc="0" locked="0" layoutInCell="1" allowOverlap="1" wp14:anchorId="6E5A1A42" wp14:editId="11AE4F4A">
                <wp:simplePos x="0" y="0"/>
                <wp:positionH relativeFrom="margin">
                  <wp:posOffset>2010604</wp:posOffset>
                </wp:positionH>
                <wp:positionV relativeFrom="paragraph">
                  <wp:posOffset>271145</wp:posOffset>
                </wp:positionV>
                <wp:extent cx="406400" cy="236855"/>
                <wp:effectExtent l="0" t="0" r="0" b="4445"/>
                <wp:wrapNone/>
                <wp:docPr id="314" name="Text Box 314"/>
                <wp:cNvGraphicFramePr/>
                <a:graphic xmlns:a="http://schemas.openxmlformats.org/drawingml/2006/main">
                  <a:graphicData uri="http://schemas.microsoft.com/office/word/2010/wordprocessingShape">
                    <wps:wsp>
                      <wps:cNvSpPr txBox="1"/>
                      <wps:spPr>
                        <a:xfrm>
                          <a:off x="0" y="0"/>
                          <a:ext cx="406400" cy="236855"/>
                        </a:xfrm>
                        <a:prstGeom prst="rect">
                          <a:avLst/>
                        </a:prstGeom>
                        <a:solidFill>
                          <a:schemeClr val="bg1"/>
                        </a:solidFill>
                        <a:ln w="6350">
                          <a:noFill/>
                        </a:ln>
                      </wps:spPr>
                      <wps:txbx>
                        <w:txbxContent>
                          <w:p w14:paraId="703C7724" w14:textId="77777777" w:rsidR="00126B27" w:rsidRPr="002560DB" w:rsidRDefault="00126B27" w:rsidP="00B57992">
                            <w:pPr>
                              <w:rPr>
                                <w:sz w:val="18"/>
                                <w:szCs w:val="18"/>
                              </w:rPr>
                            </w:pPr>
                            <w:r w:rsidRPr="002560DB">
                              <w:rPr>
                                <w:sz w:val="18"/>
                                <w:szCs w:val="18"/>
                              </w:rPr>
                              <w:t>H9d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A1A42" id="Text Box 314" o:spid="_x0000_s1090" type="#_x0000_t202" style="position:absolute;margin-left:158.3pt;margin-top:21.35pt;width:32pt;height:18.6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" fillcolor="white [3212]" stroked="f" strokeweight=".5pt">
                <v:textbox>
                  <w:txbxContent>
                    <w:p w14:paraId="703C7724" w14:textId="77777777" w:rsidR="00126B27" w:rsidRPr="002560DB" w:rsidRDefault="00126B27" w:rsidP="00B57992">
                      <w:pPr>
                        <w:rPr>
                          <w:sz w:val="18"/>
                          <w:szCs w:val="18"/>
                        </w:rPr>
                      </w:pPr>
                      <w:r w:rsidRPr="002560DB">
                        <w:rPr>
                          <w:sz w:val="18"/>
                          <w:szCs w:val="18"/>
                        </w:rPr>
                        <w:t>H9d</w:t>
                      </w:r>
                    </w:p>
                  </w:txbxContent>
                </v:textbox>
                <w10:wrap anchorx="margin"/>
              </v:shape>
            </w:pict>
          </mc:Fallback>
        </mc:AlternateContent>
      </w:r>
      <w:r>
        <w:rPr>
          <w:noProof/>
        </w:rPr>
        <mc:AlternateContent>
          <mc:Choice Requires="wps">
            <w:drawing>
              <wp:anchor distT="0" distB="0" distL="114300" distR="114300" simplePos="0" relativeHeight="251892736" behindDoc="0" locked="0" layoutInCell="1" allowOverlap="1" wp14:anchorId="6724805B" wp14:editId="7E5CFEEB">
                <wp:simplePos x="0" y="0"/>
                <wp:positionH relativeFrom="margin">
                  <wp:posOffset>1608585</wp:posOffset>
                </wp:positionH>
                <wp:positionV relativeFrom="paragraph">
                  <wp:posOffset>253935</wp:posOffset>
                </wp:positionV>
                <wp:extent cx="404495" cy="210820"/>
                <wp:effectExtent l="0" t="0" r="1905" b="5080"/>
                <wp:wrapNone/>
                <wp:docPr id="315" name="Text Box 315"/>
                <wp:cNvGraphicFramePr/>
                <a:graphic xmlns:a="http://schemas.openxmlformats.org/drawingml/2006/main">
                  <a:graphicData uri="http://schemas.microsoft.com/office/word/2010/wordprocessingShape">
                    <wps:wsp>
                      <wps:cNvSpPr txBox="1"/>
                      <wps:spPr>
                        <a:xfrm>
                          <a:off x="0" y="0"/>
                          <a:ext cx="404495" cy="210820"/>
                        </a:xfrm>
                        <a:prstGeom prst="rect">
                          <a:avLst/>
                        </a:prstGeom>
                        <a:solidFill>
                          <a:schemeClr val="bg1"/>
                        </a:solidFill>
                        <a:ln w="6350">
                          <a:noFill/>
                        </a:ln>
                      </wps:spPr>
                      <wps:txbx>
                        <w:txbxContent>
                          <w:p w14:paraId="5AB39FAE" w14:textId="77777777" w:rsidR="00126B27" w:rsidRPr="002560DB" w:rsidRDefault="00126B27" w:rsidP="00B57992">
                            <w:pPr>
                              <w:rPr>
                                <w:sz w:val="18"/>
                                <w:szCs w:val="18"/>
                              </w:rPr>
                            </w:pPr>
                            <w:r w:rsidRPr="002560DB">
                              <w:rPr>
                                <w:sz w:val="18"/>
                                <w:szCs w:val="18"/>
                              </w:rPr>
                              <w:t>H9a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4805B" id="Text Box 315" o:spid="_x0000_s1091" type="#_x0000_t202" style="position:absolute;margin-left:126.65pt;margin-top:20pt;width:31.85pt;height:16.6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" fillcolor="white [3212]" stroked="f" strokeweight=".5pt">
                <v:textbox>
                  <w:txbxContent>
                    <w:p w14:paraId="5AB39FAE" w14:textId="77777777" w:rsidR="00126B27" w:rsidRPr="002560DB" w:rsidRDefault="00126B27" w:rsidP="00B57992">
                      <w:pPr>
                        <w:rPr>
                          <w:sz w:val="18"/>
                          <w:szCs w:val="18"/>
                        </w:rPr>
                      </w:pPr>
                      <w:r w:rsidRPr="002560DB">
                        <w:rPr>
                          <w:sz w:val="18"/>
                          <w:szCs w:val="18"/>
                        </w:rPr>
                        <w:t>H9a</w:t>
                      </w:r>
                    </w:p>
                  </w:txbxContent>
                </v:textbox>
                <w10:wrap anchorx="margin"/>
              </v:shape>
            </w:pict>
          </mc:Fallback>
        </mc:AlternateContent>
      </w:r>
    </w:p>
    <w:p w14:paraId="1E7564CC" w14:textId="77777777" w:rsidR="00B57992" w:rsidRDefault="00B57992" w:rsidP="00B57992">
      <w:pPr>
        <w:spacing w:line="480" w:lineRule="auto"/>
        <w:rPr>
          <w:rFonts w:eastAsia="바탕"/>
          <w:b/>
          <w:color w:val="000000" w:themeColor="text1"/>
        </w:rPr>
      </w:pPr>
    </w:p>
    <w:p w14:paraId="18A8AFB1" w14:textId="77777777" w:rsidR="00B57992" w:rsidRDefault="00B57992" w:rsidP="00B57992">
      <w:pPr>
        <w:spacing w:line="480" w:lineRule="auto"/>
        <w:rPr>
          <w:rFonts w:eastAsia="바탕"/>
          <w:b/>
          <w:color w:val="000000" w:themeColor="text1"/>
        </w:rPr>
      </w:pPr>
      <w:r>
        <w:rPr>
          <w:noProof/>
        </w:rPr>
        <mc:AlternateContent>
          <mc:Choice Requires="wps">
            <w:drawing>
              <wp:anchor distT="0" distB="0" distL="114300" distR="114300" simplePos="0" relativeHeight="251897856" behindDoc="0" locked="0" layoutInCell="1" allowOverlap="1" wp14:anchorId="50AC71BC" wp14:editId="02941696">
                <wp:simplePos x="0" y="0"/>
                <wp:positionH relativeFrom="margin">
                  <wp:posOffset>1748028</wp:posOffset>
                </wp:positionH>
                <wp:positionV relativeFrom="paragraph">
                  <wp:posOffset>194564</wp:posOffset>
                </wp:positionV>
                <wp:extent cx="404495" cy="210820"/>
                <wp:effectExtent l="0" t="0" r="1905" b="5080"/>
                <wp:wrapNone/>
                <wp:docPr id="14" name="Text Box 14"/>
                <wp:cNvGraphicFramePr/>
                <a:graphic xmlns:a="http://schemas.openxmlformats.org/drawingml/2006/main">
                  <a:graphicData uri="http://schemas.microsoft.com/office/word/2010/wordprocessingShape">
                    <wps:wsp>
                      <wps:cNvSpPr txBox="1"/>
                      <wps:spPr>
                        <a:xfrm>
                          <a:off x="0" y="0"/>
                          <a:ext cx="404495" cy="210820"/>
                        </a:xfrm>
                        <a:prstGeom prst="rect">
                          <a:avLst/>
                        </a:prstGeom>
                        <a:solidFill>
                          <a:schemeClr val="bg1"/>
                        </a:solidFill>
                        <a:ln w="6350">
                          <a:noFill/>
                        </a:ln>
                      </wps:spPr>
                      <wps:txbx>
                        <w:txbxContent>
                          <w:p w14:paraId="3801BCF0" w14:textId="77777777" w:rsidR="00126B27" w:rsidRPr="002560DB" w:rsidRDefault="00126B27" w:rsidP="00B57992">
                            <w:pPr>
                              <w:rPr>
                                <w:sz w:val="18"/>
                                <w:szCs w:val="18"/>
                              </w:rPr>
                            </w:pPr>
                            <w:r w:rsidRPr="002560DB">
                              <w:rPr>
                                <w:sz w:val="18"/>
                                <w:szCs w:val="18"/>
                              </w:rPr>
                              <w:t>H9</w:t>
                            </w:r>
                            <w:r>
                              <w:rPr>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C71BC" id="Text Box 14" o:spid="_x0000_s1092" type="#_x0000_t202" style="position:absolute;margin-left:137.65pt;margin-top:15.3pt;width:31.85pt;height:16.6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" fillcolor="white [3212]" stroked="f" strokeweight=".5pt">
                <v:textbox>
                  <w:txbxContent>
                    <w:p w14:paraId="3801BCF0" w14:textId="77777777" w:rsidR="00126B27" w:rsidRPr="002560DB" w:rsidRDefault="00126B27" w:rsidP="00B57992">
                      <w:pPr>
                        <w:rPr>
                          <w:sz w:val="18"/>
                          <w:szCs w:val="18"/>
                        </w:rPr>
                      </w:pPr>
                      <w:r w:rsidRPr="002560DB">
                        <w:rPr>
                          <w:sz w:val="18"/>
                          <w:szCs w:val="18"/>
                        </w:rPr>
                        <w:t>H9</w:t>
                      </w:r>
                      <w:r>
                        <w:rPr>
                          <w:sz w:val="18"/>
                          <w:szCs w:val="18"/>
                        </w:rPr>
                        <w:t>b</w:t>
                      </w:r>
                    </w:p>
                  </w:txbxContent>
                </v:textbox>
                <w10:wrap anchorx="margin"/>
              </v:shape>
            </w:pict>
          </mc:Fallback>
        </mc:AlternateContent>
      </w:r>
      <w:r>
        <w:rPr>
          <w:noProof/>
        </w:rPr>
        <mc:AlternateContent>
          <mc:Choice Requires="wps">
            <w:drawing>
              <wp:anchor distT="0" distB="0" distL="114300" distR="114300" simplePos="0" relativeHeight="251896832" behindDoc="0" locked="0" layoutInCell="1" allowOverlap="1" wp14:anchorId="06333171" wp14:editId="74FC7153">
                <wp:simplePos x="0" y="0"/>
                <wp:positionH relativeFrom="margin">
                  <wp:posOffset>1344498</wp:posOffset>
                </wp:positionH>
                <wp:positionV relativeFrom="paragraph">
                  <wp:posOffset>97003</wp:posOffset>
                </wp:positionV>
                <wp:extent cx="404495" cy="210820"/>
                <wp:effectExtent l="0" t="0" r="1905" b="5080"/>
                <wp:wrapNone/>
                <wp:docPr id="4" name="Text Box 4"/>
                <wp:cNvGraphicFramePr/>
                <a:graphic xmlns:a="http://schemas.openxmlformats.org/drawingml/2006/main">
                  <a:graphicData uri="http://schemas.microsoft.com/office/word/2010/wordprocessingShape">
                    <wps:wsp>
                      <wps:cNvSpPr txBox="1"/>
                      <wps:spPr>
                        <a:xfrm>
                          <a:off x="0" y="0"/>
                          <a:ext cx="404495" cy="210820"/>
                        </a:xfrm>
                        <a:prstGeom prst="rect">
                          <a:avLst/>
                        </a:prstGeom>
                        <a:solidFill>
                          <a:schemeClr val="bg1"/>
                        </a:solidFill>
                        <a:ln w="6350">
                          <a:noFill/>
                        </a:ln>
                      </wps:spPr>
                      <wps:txbx>
                        <w:txbxContent>
                          <w:p w14:paraId="35BA1E27" w14:textId="77777777" w:rsidR="00126B27" w:rsidRPr="002560DB" w:rsidRDefault="00126B27" w:rsidP="00B57992">
                            <w:pPr>
                              <w:rPr>
                                <w:sz w:val="18"/>
                                <w:szCs w:val="18"/>
                              </w:rPr>
                            </w:pPr>
                            <w:r w:rsidRPr="002560DB">
                              <w:rPr>
                                <w:sz w:val="18"/>
                                <w:szCs w:val="18"/>
                              </w:rPr>
                              <w:t>H9</w:t>
                            </w:r>
                            <w:r>
                              <w:rPr>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33171" id="Text Box 4" o:spid="_x0000_s1093" type="#_x0000_t202" style="position:absolute;margin-left:105.85pt;margin-top:7.65pt;width:31.85pt;height:16.6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" fillcolor="white [3212]" stroked="f" strokeweight=".5pt">
                <v:textbox>
                  <w:txbxContent>
                    <w:p w14:paraId="35BA1E27" w14:textId="77777777" w:rsidR="00126B27" w:rsidRPr="002560DB" w:rsidRDefault="00126B27" w:rsidP="00B57992">
                      <w:pPr>
                        <w:rPr>
                          <w:sz w:val="18"/>
                          <w:szCs w:val="18"/>
                        </w:rPr>
                      </w:pPr>
                      <w:r w:rsidRPr="002560DB">
                        <w:rPr>
                          <w:sz w:val="18"/>
                          <w:szCs w:val="18"/>
                        </w:rPr>
                        <w:t>H9</w:t>
                      </w:r>
                      <w:r>
                        <w:rPr>
                          <w:sz w:val="18"/>
                          <w:szCs w:val="18"/>
                        </w:rPr>
                        <w:t>c</w:t>
                      </w:r>
                    </w:p>
                  </w:txbxContent>
                </v:textbox>
                <w10:wrap anchorx="margin"/>
              </v:shape>
            </w:pict>
          </mc:Fallback>
        </mc:AlternateContent>
      </w:r>
    </w:p>
    <w:p w14:paraId="1A68DB04" w14:textId="77777777" w:rsidR="00B57992" w:rsidRDefault="00B57992" w:rsidP="00B57992">
      <w:r>
        <w:rPr>
          <w:noProof/>
        </w:rPr>
        <mc:AlternateContent>
          <mc:Choice Requires="wps">
            <w:drawing>
              <wp:anchor distT="0" distB="0" distL="114300" distR="114300" simplePos="0" relativeHeight="251898880" behindDoc="0" locked="0" layoutInCell="1" allowOverlap="1" wp14:anchorId="1394739C" wp14:editId="4123D29B">
                <wp:simplePos x="0" y="0"/>
                <wp:positionH relativeFrom="column">
                  <wp:posOffset>1203403</wp:posOffset>
                </wp:positionH>
                <wp:positionV relativeFrom="paragraph">
                  <wp:posOffset>150902</wp:posOffset>
                </wp:positionV>
                <wp:extent cx="1190625" cy="323850"/>
                <wp:effectExtent l="0" t="0" r="15875" b="19050"/>
                <wp:wrapNone/>
                <wp:docPr id="351" name="Rectangle 351"/>
                <wp:cNvGraphicFramePr/>
                <a:graphic xmlns:a="http://schemas.openxmlformats.org/drawingml/2006/main">
                  <a:graphicData uri="http://schemas.microsoft.com/office/word/2010/wordprocessingShape">
                    <wps:wsp>
                      <wps:cNvSpPr/>
                      <wps:spPr>
                        <a:xfrm>
                          <a:off x="0" y="0"/>
                          <a:ext cx="1190625" cy="323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238546" w14:textId="77777777" w:rsidR="00126B27" w:rsidRPr="002B40E6" w:rsidRDefault="00126B27" w:rsidP="00B57992">
                            <w:pPr>
                              <w:jc w:val="center"/>
                              <w:rPr>
                                <w:color w:val="000000" w:themeColor="text1"/>
                                <w:sz w:val="20"/>
                                <w:szCs w:val="20"/>
                              </w:rPr>
                            </w:pPr>
                            <w:r w:rsidRPr="002B40E6">
                              <w:rPr>
                                <w:color w:val="000000" w:themeColor="text1"/>
                                <w:sz w:val="20"/>
                                <w:szCs w:val="20"/>
                              </w:rPr>
                              <w:t>Mindfulness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4739C" id="Rectangle 351" o:spid="_x0000_s1094" style="position:absolute;margin-left:94.75pt;margin-top:11.9pt;width:93.75pt;height:25.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" filled="f" strokecolor="black [3213]" strokeweight="1pt">
                <v:textbox>
                  <w:txbxContent>
                    <w:p w14:paraId="40238546" w14:textId="77777777" w:rsidR="00126B27" w:rsidRPr="002B40E6" w:rsidRDefault="00126B27" w:rsidP="00B57992">
                      <w:pPr>
                        <w:jc w:val="center"/>
                        <w:rPr>
                          <w:color w:val="000000" w:themeColor="text1"/>
                          <w:sz w:val="20"/>
                          <w:szCs w:val="20"/>
                        </w:rPr>
                      </w:pPr>
                      <w:r w:rsidRPr="002B40E6">
                        <w:rPr>
                          <w:color w:val="000000" w:themeColor="text1"/>
                          <w:sz w:val="20"/>
                          <w:szCs w:val="20"/>
                        </w:rPr>
                        <w:t>Mindfulness</w:t>
                      </w:r>
                    </w:p>
                  </w:txbxContent>
                </v:textbox>
              </v:rect>
            </w:pict>
          </mc:Fallback>
        </mc:AlternateContent>
      </w:r>
    </w:p>
    <w:p w14:paraId="43A6E765" w14:textId="77777777" w:rsidR="00B57992" w:rsidRDefault="00B57992" w:rsidP="00B57992"/>
    <w:p w14:paraId="7507D758" w14:textId="77777777" w:rsidR="00B57992" w:rsidRDefault="00B57992" w:rsidP="00B57992"/>
    <w:p w14:paraId="48DD3A03" w14:textId="77777777" w:rsidR="00B57992" w:rsidRDefault="00B57992" w:rsidP="00B57992"/>
    <w:p w14:paraId="6A07666B" w14:textId="77777777" w:rsidR="00B57992" w:rsidRDefault="00B57992" w:rsidP="00B57992"/>
    <w:p w14:paraId="38F11533" w14:textId="77777777" w:rsidR="00B57992" w:rsidRDefault="00B57992" w:rsidP="00B57992"/>
    <w:p w14:paraId="13C728CF" w14:textId="77777777" w:rsidR="00B57992" w:rsidRDefault="00B57992" w:rsidP="00B57992"/>
    <w:p w14:paraId="41DA6995" w14:textId="7A25AE58" w:rsidR="00B57992" w:rsidRDefault="00B57992" w:rsidP="00B57992">
      <w:pPr>
        <w:rPr>
          <w:b/>
        </w:rPr>
      </w:pPr>
      <w:r>
        <w:rPr>
          <w:noProof/>
        </w:rPr>
        <mc:AlternateContent>
          <mc:Choice Requires="wps">
            <w:drawing>
              <wp:anchor distT="0" distB="0" distL="114300" distR="114300" simplePos="0" relativeHeight="251908096" behindDoc="0" locked="0" layoutInCell="1" allowOverlap="1" wp14:anchorId="129E6127" wp14:editId="6101E052">
                <wp:simplePos x="0" y="0"/>
                <wp:positionH relativeFrom="margin">
                  <wp:posOffset>0</wp:posOffset>
                </wp:positionH>
                <wp:positionV relativeFrom="paragraph">
                  <wp:posOffset>0</wp:posOffset>
                </wp:positionV>
                <wp:extent cx="8059420" cy="635"/>
                <wp:effectExtent l="0" t="0" r="0" b="8255"/>
                <wp:wrapNone/>
                <wp:docPr id="263" name="Text Box 263"/>
                <wp:cNvGraphicFramePr/>
                <a:graphic xmlns:a="http://schemas.openxmlformats.org/drawingml/2006/main">
                  <a:graphicData uri="http://schemas.microsoft.com/office/word/2010/wordprocessingShape">
                    <wps:wsp>
                      <wps:cNvSpPr txBox="1"/>
                      <wps:spPr>
                        <a:xfrm>
                          <a:off x="0" y="0"/>
                          <a:ext cx="8059420" cy="635"/>
                        </a:xfrm>
                        <a:prstGeom prst="rect">
                          <a:avLst/>
                        </a:prstGeom>
                        <a:solidFill>
                          <a:prstClr val="white"/>
                        </a:solidFill>
                        <a:ln>
                          <a:noFill/>
                        </a:ln>
                      </wps:spPr>
                      <wps:txbx>
                        <w:txbxContent>
                          <w:p w14:paraId="235B21A0" w14:textId="77777777" w:rsidR="00126B27" w:rsidRPr="00A10CEE" w:rsidRDefault="00126B27" w:rsidP="00B57992">
                            <w:pPr>
                              <w:pStyle w:val="af4"/>
                              <w:jc w:val="center"/>
                              <w:rPr>
                                <w:b/>
                                <w:i w:val="0"/>
                                <w:noProof/>
                                <w:color w:val="000000" w:themeColor="text1"/>
                                <w:sz w:val="24"/>
                                <w:szCs w:val="24"/>
                              </w:rPr>
                            </w:pPr>
                            <w:bookmarkStart w:id="161" w:name="_Toc61331841"/>
                            <w:r w:rsidRPr="00A10CEE">
                              <w:rPr>
                                <w:b/>
                                <w:i w:val="0"/>
                                <w:color w:val="000000" w:themeColor="text1"/>
                                <w:sz w:val="24"/>
                                <w:szCs w:val="24"/>
                              </w:rPr>
                              <w:t xml:space="preserve">Figure </w:t>
                            </w:r>
                            <w:r w:rsidRPr="00A10CEE">
                              <w:rPr>
                                <w:b/>
                                <w:i w:val="0"/>
                                <w:color w:val="000000" w:themeColor="text1"/>
                                <w:sz w:val="24"/>
                                <w:szCs w:val="24"/>
                              </w:rPr>
                              <w:fldChar w:fldCharType="begin"/>
                            </w:r>
                            <w:r w:rsidRPr="00A10CEE">
                              <w:rPr>
                                <w:b/>
                                <w:i w:val="0"/>
                                <w:color w:val="000000" w:themeColor="text1"/>
                                <w:sz w:val="24"/>
                                <w:szCs w:val="24"/>
                              </w:rPr>
                              <w:instrText xml:space="preserve"> SEQ Figure \* ARABIC </w:instrText>
                            </w:r>
                            <w:r w:rsidRPr="00A10CEE">
                              <w:rPr>
                                <w:b/>
                                <w:i w:val="0"/>
                                <w:color w:val="000000" w:themeColor="text1"/>
                                <w:sz w:val="24"/>
                                <w:szCs w:val="24"/>
                              </w:rPr>
                              <w:fldChar w:fldCharType="separate"/>
                            </w:r>
                            <w:r>
                              <w:rPr>
                                <w:b/>
                                <w:i w:val="0"/>
                                <w:noProof/>
                                <w:color w:val="000000" w:themeColor="text1"/>
                                <w:sz w:val="24"/>
                                <w:szCs w:val="24"/>
                              </w:rPr>
                              <w:t>5</w:t>
                            </w:r>
                            <w:r w:rsidRPr="00A10CEE">
                              <w:rPr>
                                <w:b/>
                                <w:i w:val="0"/>
                                <w:color w:val="000000" w:themeColor="text1"/>
                                <w:sz w:val="24"/>
                                <w:szCs w:val="24"/>
                              </w:rPr>
                              <w:fldChar w:fldCharType="end"/>
                            </w:r>
                            <w:r w:rsidRPr="00A10CEE">
                              <w:rPr>
                                <w:i w:val="0"/>
                                <w:color w:val="000000" w:themeColor="text1"/>
                                <w:sz w:val="24"/>
                                <w:szCs w:val="24"/>
                              </w:rPr>
                              <w:t>.Revised research model of the present research</w:t>
                            </w:r>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9E6127" id="Text Box 263" o:spid="_x0000_s1095" type="#_x0000_t202" style="position:absolute;margin-left:0;margin-top:0;width:634.6pt;height:.05pt;z-index:251908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" stroked="f">
                <v:textbox style="mso-fit-shape-to-text:t" inset="0,0,0,0">
                  <w:txbxContent>
                    <w:p w14:paraId="235B21A0" w14:textId="77777777" w:rsidR="00126B27" w:rsidRPr="00A10CEE" w:rsidRDefault="00126B27" w:rsidP="00B57992">
                      <w:pPr>
                        <w:pStyle w:val="af4"/>
                        <w:jc w:val="center"/>
                        <w:rPr>
                          <w:b/>
                          <w:i w:val="0"/>
                          <w:noProof/>
                          <w:color w:val="000000" w:themeColor="text1"/>
                          <w:sz w:val="24"/>
                          <w:szCs w:val="24"/>
                        </w:rPr>
                      </w:pPr>
                      <w:bookmarkStart w:id="162" w:name="_Toc61331841"/>
                      <w:r w:rsidRPr="00A10CEE">
                        <w:rPr>
                          <w:b/>
                          <w:i w:val="0"/>
                          <w:color w:val="000000" w:themeColor="text1"/>
                          <w:sz w:val="24"/>
                          <w:szCs w:val="24"/>
                        </w:rPr>
                        <w:t xml:space="preserve">Figure </w:t>
                      </w:r>
                      <w:r w:rsidRPr="00A10CEE">
                        <w:rPr>
                          <w:b/>
                          <w:i w:val="0"/>
                          <w:color w:val="000000" w:themeColor="text1"/>
                          <w:sz w:val="24"/>
                          <w:szCs w:val="24"/>
                        </w:rPr>
                        <w:fldChar w:fldCharType="begin"/>
                      </w:r>
                      <w:r w:rsidRPr="00A10CEE">
                        <w:rPr>
                          <w:b/>
                          <w:i w:val="0"/>
                          <w:color w:val="000000" w:themeColor="text1"/>
                          <w:sz w:val="24"/>
                          <w:szCs w:val="24"/>
                        </w:rPr>
                        <w:instrText xml:space="preserve"> SEQ Figure \* ARABIC </w:instrText>
                      </w:r>
                      <w:r w:rsidRPr="00A10CEE">
                        <w:rPr>
                          <w:b/>
                          <w:i w:val="0"/>
                          <w:color w:val="000000" w:themeColor="text1"/>
                          <w:sz w:val="24"/>
                          <w:szCs w:val="24"/>
                        </w:rPr>
                        <w:fldChar w:fldCharType="separate"/>
                      </w:r>
                      <w:r>
                        <w:rPr>
                          <w:b/>
                          <w:i w:val="0"/>
                          <w:noProof/>
                          <w:color w:val="000000" w:themeColor="text1"/>
                          <w:sz w:val="24"/>
                          <w:szCs w:val="24"/>
                        </w:rPr>
                        <w:t>5</w:t>
                      </w:r>
                      <w:r w:rsidRPr="00A10CEE">
                        <w:rPr>
                          <w:b/>
                          <w:i w:val="0"/>
                          <w:color w:val="000000" w:themeColor="text1"/>
                          <w:sz w:val="24"/>
                          <w:szCs w:val="24"/>
                        </w:rPr>
                        <w:fldChar w:fldCharType="end"/>
                      </w:r>
                      <w:r w:rsidRPr="00A10CEE">
                        <w:rPr>
                          <w:i w:val="0"/>
                          <w:color w:val="000000" w:themeColor="text1"/>
                          <w:sz w:val="24"/>
                          <w:szCs w:val="24"/>
                        </w:rPr>
                        <w:t>.Revised research model of the present research</w:t>
                      </w:r>
                      <w:bookmarkEnd w:id="162"/>
                    </w:p>
                  </w:txbxContent>
                </v:textbox>
                <w10:wrap anchorx="margin"/>
              </v:shape>
            </w:pict>
          </mc:Fallback>
        </mc:AlternateContent>
      </w:r>
    </w:p>
    <w:p w14:paraId="4497718E" w14:textId="10B9F482" w:rsidR="00B57992" w:rsidRDefault="00B57992" w:rsidP="00972B64">
      <w:pPr>
        <w:jc w:val="center"/>
        <w:rPr>
          <w:b/>
        </w:rPr>
      </w:pPr>
    </w:p>
    <w:p w14:paraId="48E5D579" w14:textId="6FDC2DA6" w:rsidR="00B57992" w:rsidRDefault="00C03805" w:rsidP="00972B64">
      <w:pPr>
        <w:jc w:val="center"/>
        <w:rPr>
          <w:b/>
        </w:rPr>
      </w:pPr>
      <w:r w:rsidRPr="00B57992">
        <w:rPr>
          <w:rFonts w:eastAsia="바탕"/>
          <w:b/>
          <w:noProof/>
          <w:color w:val="000000" w:themeColor="text1"/>
        </w:rPr>
        <w:lastRenderedPageBreak/>
        <mc:AlternateContent>
          <mc:Choice Requires="wps">
            <w:drawing>
              <wp:anchor distT="0" distB="0" distL="114300" distR="114300" simplePos="0" relativeHeight="251953152" behindDoc="0" locked="0" layoutInCell="1" allowOverlap="1" wp14:anchorId="6CD01F81" wp14:editId="0BCA5A6D">
                <wp:simplePos x="0" y="0"/>
                <wp:positionH relativeFrom="column">
                  <wp:posOffset>-61645</wp:posOffset>
                </wp:positionH>
                <wp:positionV relativeFrom="paragraph">
                  <wp:posOffset>69351</wp:posOffset>
                </wp:positionV>
                <wp:extent cx="8059420" cy="4078840"/>
                <wp:effectExtent l="0" t="0" r="17780" b="10795"/>
                <wp:wrapNone/>
                <wp:docPr id="71" name="Rectangle 71"/>
                <wp:cNvGraphicFramePr/>
                <a:graphic xmlns:a="http://schemas.openxmlformats.org/drawingml/2006/main">
                  <a:graphicData uri="http://schemas.microsoft.com/office/word/2010/wordprocessingShape">
                    <wps:wsp>
                      <wps:cNvSpPr/>
                      <wps:spPr>
                        <a:xfrm>
                          <a:off x="0" y="0"/>
                          <a:ext cx="8059420" cy="4078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D23A1F" id="Rectangle 71" o:spid="_x0000_s1026" style="position:absolute;margin-left:-4.85pt;margin-top:5.45pt;width:634.6pt;height:321.15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" filled="f" strokecolor="black [3213]" strokeweight="1pt"/>
            </w:pict>
          </mc:Fallback>
        </mc:AlternateContent>
      </w:r>
    </w:p>
    <w:p w14:paraId="674F2E28" w14:textId="5D5B1B77" w:rsidR="00B57992" w:rsidRDefault="00C03805" w:rsidP="0079171B">
      <w:pPr>
        <w:rPr>
          <w:b/>
        </w:rPr>
      </w:pPr>
      <w:r w:rsidRPr="00C03805">
        <w:rPr>
          <w:b/>
          <w:noProof/>
        </w:rPr>
        <mc:AlternateContent>
          <mc:Choice Requires="wps">
            <w:drawing>
              <wp:anchor distT="0" distB="0" distL="114300" distR="114300" simplePos="0" relativeHeight="251947008" behindDoc="0" locked="0" layoutInCell="1" allowOverlap="1" wp14:anchorId="0B397C0D" wp14:editId="3758ADB4">
                <wp:simplePos x="0" y="0"/>
                <wp:positionH relativeFrom="column">
                  <wp:posOffset>0</wp:posOffset>
                </wp:positionH>
                <wp:positionV relativeFrom="paragraph">
                  <wp:posOffset>-635</wp:posOffset>
                </wp:positionV>
                <wp:extent cx="7953375" cy="930275"/>
                <wp:effectExtent l="0" t="0" r="0" b="0"/>
                <wp:wrapNone/>
                <wp:docPr id="244" name="Rectangle 244"/>
                <wp:cNvGraphicFramePr/>
                <a:graphic xmlns:a="http://schemas.openxmlformats.org/drawingml/2006/main">
                  <a:graphicData uri="http://schemas.microsoft.com/office/word/2010/wordprocessingShape">
                    <wps:wsp>
                      <wps:cNvSpPr/>
                      <wps:spPr>
                        <a:xfrm>
                          <a:off x="0" y="0"/>
                          <a:ext cx="7953375" cy="930275"/>
                        </a:xfrm>
                        <a:prstGeom prst="rect">
                          <a:avLst/>
                        </a:prstGeom>
                        <a:solidFill>
                          <a:srgbClr val="EAF0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74E471" id="Rectangle 244" o:spid="_x0000_s1026" style="position:absolute;margin-left:0;margin-top:-.05pt;width:626.25pt;height:73.25pt;z-index:25194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" fillcolor="#eaf0b1" stroked="f" strokeweight="1pt"/>
            </w:pict>
          </mc:Fallback>
        </mc:AlternateContent>
      </w:r>
      <w:r w:rsidRPr="00C03805">
        <w:rPr>
          <w:b/>
          <w:noProof/>
        </w:rPr>
        <mc:AlternateContent>
          <mc:Choice Requires="wps">
            <w:drawing>
              <wp:anchor distT="0" distB="0" distL="114300" distR="114300" simplePos="0" relativeHeight="251948032" behindDoc="0" locked="0" layoutInCell="1" allowOverlap="1" wp14:anchorId="600CA7F5" wp14:editId="60944C7A">
                <wp:simplePos x="0" y="0"/>
                <wp:positionH relativeFrom="column">
                  <wp:posOffset>0</wp:posOffset>
                </wp:positionH>
                <wp:positionV relativeFrom="paragraph">
                  <wp:posOffset>253365</wp:posOffset>
                </wp:positionV>
                <wp:extent cx="1621790" cy="666750"/>
                <wp:effectExtent l="0" t="0" r="3810" b="6350"/>
                <wp:wrapNone/>
                <wp:docPr id="245" name="Text Box 245"/>
                <wp:cNvGraphicFramePr/>
                <a:graphic xmlns:a="http://schemas.openxmlformats.org/drawingml/2006/main">
                  <a:graphicData uri="http://schemas.microsoft.com/office/word/2010/wordprocessingShape">
                    <wps:wsp>
                      <wps:cNvSpPr txBox="1"/>
                      <wps:spPr>
                        <a:xfrm>
                          <a:off x="0" y="0"/>
                          <a:ext cx="1621790" cy="666750"/>
                        </a:xfrm>
                        <a:prstGeom prst="rect">
                          <a:avLst/>
                        </a:prstGeom>
                        <a:solidFill>
                          <a:srgbClr val="EAF0B1"/>
                        </a:solidFill>
                        <a:ln w="6350">
                          <a:noFill/>
                        </a:ln>
                      </wps:spPr>
                      <wps:txbx>
                        <w:txbxContent>
                          <w:p w14:paraId="631D50D7" w14:textId="77777777" w:rsidR="00126B27" w:rsidRPr="00695173" w:rsidRDefault="00126B27" w:rsidP="00C03805">
                            <w:pPr>
                              <w:jc w:val="center"/>
                              <w:rPr>
                                <w:i/>
                                <w:sz w:val="22"/>
                                <w:szCs w:val="22"/>
                              </w:rPr>
                            </w:pPr>
                            <w:r>
                              <w:rPr>
                                <w:i/>
                                <w:sz w:val="22"/>
                                <w:szCs w:val="22"/>
                              </w:rPr>
                              <w:t xml:space="preserve"> Elements that consist of</w:t>
                            </w:r>
                            <w:r w:rsidRPr="00695173">
                              <w:rPr>
                                <w:i/>
                                <w:sz w:val="22"/>
                                <w:szCs w:val="22"/>
                              </w:rPr>
                              <w:t xml:space="preserve">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0CA7F5" id="Text Box 245" o:spid="_x0000_s1096" type="#_x0000_t202" style="position:absolute;margin-left:0;margin-top:19.95pt;width:127.7pt;height:52.5pt;z-index:25194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" fillcolor="#eaf0b1" stroked="f" strokeweight=".5pt">
                <v:textbox>
                  <w:txbxContent>
                    <w:p w14:paraId="631D50D7" w14:textId="77777777" w:rsidR="00126B27" w:rsidRPr="00695173" w:rsidRDefault="00126B27" w:rsidP="00C03805">
                      <w:pPr>
                        <w:jc w:val="center"/>
                        <w:rPr>
                          <w:i/>
                          <w:sz w:val="22"/>
                          <w:szCs w:val="22"/>
                        </w:rPr>
                      </w:pPr>
                      <w:r>
                        <w:rPr>
                          <w:i/>
                          <w:sz w:val="22"/>
                          <w:szCs w:val="22"/>
                        </w:rPr>
                        <w:t xml:space="preserve"> Elements that consist of</w:t>
                      </w:r>
                      <w:r w:rsidRPr="00695173">
                        <w:rPr>
                          <w:i/>
                          <w:sz w:val="22"/>
                          <w:szCs w:val="22"/>
                        </w:rPr>
                        <w:t xml:space="preserve"> slow tourism</w:t>
                      </w:r>
                    </w:p>
                  </w:txbxContent>
                </v:textbox>
              </v:shape>
            </w:pict>
          </mc:Fallback>
        </mc:AlternateContent>
      </w:r>
      <w:r w:rsidRPr="00C03805">
        <w:rPr>
          <w:b/>
          <w:noProof/>
        </w:rPr>
        <mc:AlternateContent>
          <mc:Choice Requires="wps">
            <w:drawing>
              <wp:anchor distT="0" distB="0" distL="114300" distR="114300" simplePos="0" relativeHeight="251949056" behindDoc="0" locked="0" layoutInCell="1" allowOverlap="1" wp14:anchorId="3446C26E" wp14:editId="199DD533">
                <wp:simplePos x="0" y="0"/>
                <wp:positionH relativeFrom="column">
                  <wp:posOffset>1979295</wp:posOffset>
                </wp:positionH>
                <wp:positionV relativeFrom="paragraph">
                  <wp:posOffset>243840</wp:posOffset>
                </wp:positionV>
                <wp:extent cx="1790700" cy="666750"/>
                <wp:effectExtent l="0" t="0" r="0" b="6350"/>
                <wp:wrapNone/>
                <wp:docPr id="246" name="Text Box 246"/>
                <wp:cNvGraphicFramePr/>
                <a:graphic xmlns:a="http://schemas.openxmlformats.org/drawingml/2006/main">
                  <a:graphicData uri="http://schemas.microsoft.com/office/word/2010/wordprocessingShape">
                    <wps:wsp>
                      <wps:cNvSpPr txBox="1"/>
                      <wps:spPr>
                        <a:xfrm>
                          <a:off x="0" y="0"/>
                          <a:ext cx="1790700" cy="666750"/>
                        </a:xfrm>
                        <a:prstGeom prst="rect">
                          <a:avLst/>
                        </a:prstGeom>
                        <a:solidFill>
                          <a:srgbClr val="EAF0B1"/>
                        </a:solidFill>
                        <a:ln w="6350">
                          <a:noFill/>
                        </a:ln>
                      </wps:spPr>
                      <wps:txbx>
                        <w:txbxContent>
                          <w:p w14:paraId="76B33B91" w14:textId="77777777" w:rsidR="00126B27" w:rsidRPr="00695173" w:rsidRDefault="00126B27" w:rsidP="00C03805">
                            <w:pPr>
                              <w:jc w:val="center"/>
                              <w:rPr>
                                <w:i/>
                                <w:sz w:val="22"/>
                                <w:szCs w:val="22"/>
                              </w:rPr>
                            </w:pPr>
                            <w:r w:rsidRPr="00695173">
                              <w:rPr>
                                <w:i/>
                                <w:sz w:val="22"/>
                                <w:szCs w:val="22"/>
                              </w:rPr>
                              <w:t xml:space="preserve">Slow </w:t>
                            </w:r>
                            <w:r>
                              <w:rPr>
                                <w:i/>
                                <w:sz w:val="22"/>
                                <w:szCs w:val="22"/>
                              </w:rPr>
                              <w:t>travel experiences from the attributes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46C26E" id="Text Box 246" o:spid="_x0000_s1097" type="#_x0000_t202" style="position:absolute;margin-left:155.85pt;margin-top:19.2pt;width:141pt;height:52.5pt;z-index:25194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" fillcolor="#eaf0b1" stroked="f" strokeweight=".5pt">
                <v:textbox>
                  <w:txbxContent>
                    <w:p w14:paraId="76B33B91" w14:textId="77777777" w:rsidR="00126B27" w:rsidRPr="00695173" w:rsidRDefault="00126B27" w:rsidP="00C03805">
                      <w:pPr>
                        <w:jc w:val="center"/>
                        <w:rPr>
                          <w:i/>
                          <w:sz w:val="22"/>
                          <w:szCs w:val="22"/>
                        </w:rPr>
                      </w:pPr>
                      <w:r w:rsidRPr="00695173">
                        <w:rPr>
                          <w:i/>
                          <w:sz w:val="22"/>
                          <w:szCs w:val="22"/>
                        </w:rPr>
                        <w:t xml:space="preserve">Slow </w:t>
                      </w:r>
                      <w:r>
                        <w:rPr>
                          <w:i/>
                          <w:sz w:val="22"/>
                          <w:szCs w:val="22"/>
                        </w:rPr>
                        <w:t>travel experiences from the attributes</w:t>
                      </w:r>
                    </w:p>
                  </w:txbxContent>
                </v:textbox>
              </v:shape>
            </w:pict>
          </mc:Fallback>
        </mc:AlternateContent>
      </w:r>
      <w:r w:rsidRPr="00C03805">
        <w:rPr>
          <w:b/>
          <w:noProof/>
        </w:rPr>
        <mc:AlternateContent>
          <mc:Choice Requires="wps">
            <w:drawing>
              <wp:anchor distT="0" distB="0" distL="114300" distR="114300" simplePos="0" relativeHeight="251950080" behindDoc="0" locked="0" layoutInCell="1" allowOverlap="1" wp14:anchorId="5708B3D5" wp14:editId="03E7D5F6">
                <wp:simplePos x="0" y="0"/>
                <wp:positionH relativeFrom="column">
                  <wp:posOffset>4062730</wp:posOffset>
                </wp:positionH>
                <wp:positionV relativeFrom="paragraph">
                  <wp:posOffset>253365</wp:posOffset>
                </wp:positionV>
                <wp:extent cx="1971675" cy="666750"/>
                <wp:effectExtent l="0" t="0" r="0" b="6350"/>
                <wp:wrapNone/>
                <wp:docPr id="247" name="Text Box 247"/>
                <wp:cNvGraphicFramePr/>
                <a:graphic xmlns:a="http://schemas.openxmlformats.org/drawingml/2006/main">
                  <a:graphicData uri="http://schemas.microsoft.com/office/word/2010/wordprocessingShape">
                    <wps:wsp>
                      <wps:cNvSpPr txBox="1"/>
                      <wps:spPr>
                        <a:xfrm>
                          <a:off x="0" y="0"/>
                          <a:ext cx="1971675" cy="666750"/>
                        </a:xfrm>
                        <a:prstGeom prst="rect">
                          <a:avLst/>
                        </a:prstGeom>
                        <a:solidFill>
                          <a:srgbClr val="EAF0B1"/>
                        </a:solidFill>
                        <a:ln w="6350">
                          <a:noFill/>
                        </a:ln>
                      </wps:spPr>
                      <wps:txbx>
                        <w:txbxContent>
                          <w:p w14:paraId="5501265B" w14:textId="77777777" w:rsidR="00126B27" w:rsidRDefault="00126B27" w:rsidP="00C03805">
                            <w:pPr>
                              <w:jc w:val="center"/>
                              <w:rPr>
                                <w:i/>
                                <w:sz w:val="22"/>
                                <w:szCs w:val="22"/>
                              </w:rPr>
                            </w:pPr>
                            <w:r w:rsidRPr="00695173">
                              <w:rPr>
                                <w:i/>
                                <w:sz w:val="22"/>
                                <w:szCs w:val="22"/>
                              </w:rPr>
                              <w:t xml:space="preserve">Slow </w:t>
                            </w:r>
                            <w:r>
                              <w:rPr>
                                <w:i/>
                                <w:sz w:val="22"/>
                                <w:szCs w:val="22"/>
                              </w:rPr>
                              <w:t>tourists’ ultimate goals</w:t>
                            </w:r>
                          </w:p>
                          <w:p w14:paraId="2829547D" w14:textId="77777777" w:rsidR="00126B27" w:rsidRPr="00695173" w:rsidRDefault="00126B27" w:rsidP="00C03805">
                            <w:pPr>
                              <w:jc w:val="center"/>
                              <w:rPr>
                                <w:i/>
                                <w:sz w:val="22"/>
                                <w:szCs w:val="22"/>
                              </w:rPr>
                            </w:pPr>
                            <w:r>
                              <w:rPr>
                                <w:i/>
                                <w:sz w:val="22"/>
                                <w:szCs w:val="22"/>
                              </w:rPr>
                              <w:t>of slow tourism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08B3D5" id="Text Box 247" o:spid="_x0000_s1098" type="#_x0000_t202" style="position:absolute;margin-left:319.9pt;margin-top:19.95pt;width:155.25pt;height:52.5pt;z-index:25195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" fillcolor="#eaf0b1" stroked="f" strokeweight=".5pt">
                <v:textbox>
                  <w:txbxContent>
                    <w:p w14:paraId="5501265B" w14:textId="77777777" w:rsidR="00126B27" w:rsidRDefault="00126B27" w:rsidP="00C03805">
                      <w:pPr>
                        <w:jc w:val="center"/>
                        <w:rPr>
                          <w:i/>
                          <w:sz w:val="22"/>
                          <w:szCs w:val="22"/>
                        </w:rPr>
                      </w:pPr>
                      <w:r w:rsidRPr="00695173">
                        <w:rPr>
                          <w:i/>
                          <w:sz w:val="22"/>
                          <w:szCs w:val="22"/>
                        </w:rPr>
                        <w:t xml:space="preserve">Slow </w:t>
                      </w:r>
                      <w:r>
                        <w:rPr>
                          <w:i/>
                          <w:sz w:val="22"/>
                          <w:szCs w:val="22"/>
                        </w:rPr>
                        <w:t>tourists’ ultimate goals</w:t>
                      </w:r>
                    </w:p>
                    <w:p w14:paraId="2829547D" w14:textId="77777777" w:rsidR="00126B27" w:rsidRPr="00695173" w:rsidRDefault="00126B27" w:rsidP="00C03805">
                      <w:pPr>
                        <w:jc w:val="center"/>
                        <w:rPr>
                          <w:i/>
                          <w:sz w:val="22"/>
                          <w:szCs w:val="22"/>
                        </w:rPr>
                      </w:pPr>
                      <w:r>
                        <w:rPr>
                          <w:i/>
                          <w:sz w:val="22"/>
                          <w:szCs w:val="22"/>
                        </w:rPr>
                        <w:t>of slow tourism</w:t>
                      </w:r>
                    </w:p>
                  </w:txbxContent>
                </v:textbox>
              </v:shape>
            </w:pict>
          </mc:Fallback>
        </mc:AlternateContent>
      </w:r>
      <w:r w:rsidRPr="00C03805">
        <w:rPr>
          <w:b/>
          <w:noProof/>
        </w:rPr>
        <mc:AlternateContent>
          <mc:Choice Requires="wps">
            <w:drawing>
              <wp:anchor distT="0" distB="0" distL="114300" distR="114300" simplePos="0" relativeHeight="251951104" behindDoc="0" locked="0" layoutInCell="1" allowOverlap="1" wp14:anchorId="70080133" wp14:editId="7E2302A0">
                <wp:simplePos x="0" y="0"/>
                <wp:positionH relativeFrom="column">
                  <wp:posOffset>6362700</wp:posOffset>
                </wp:positionH>
                <wp:positionV relativeFrom="paragraph">
                  <wp:posOffset>253365</wp:posOffset>
                </wp:positionV>
                <wp:extent cx="1590675" cy="666750"/>
                <wp:effectExtent l="0" t="0" r="0" b="6350"/>
                <wp:wrapNone/>
                <wp:docPr id="248" name="Text Box 248"/>
                <wp:cNvGraphicFramePr/>
                <a:graphic xmlns:a="http://schemas.openxmlformats.org/drawingml/2006/main">
                  <a:graphicData uri="http://schemas.microsoft.com/office/word/2010/wordprocessingShape">
                    <wps:wsp>
                      <wps:cNvSpPr txBox="1"/>
                      <wps:spPr>
                        <a:xfrm>
                          <a:off x="0" y="0"/>
                          <a:ext cx="1590675" cy="666750"/>
                        </a:xfrm>
                        <a:prstGeom prst="rect">
                          <a:avLst/>
                        </a:prstGeom>
                        <a:solidFill>
                          <a:srgbClr val="EAF0B1"/>
                        </a:solidFill>
                        <a:ln w="6350">
                          <a:noFill/>
                        </a:ln>
                      </wps:spPr>
                      <wps:txbx>
                        <w:txbxContent>
                          <w:p w14:paraId="549B1AAC" w14:textId="77777777" w:rsidR="00126B27" w:rsidRPr="00695173" w:rsidRDefault="00126B27" w:rsidP="00C03805">
                            <w:pPr>
                              <w:jc w:val="center"/>
                              <w:rPr>
                                <w:i/>
                                <w:sz w:val="22"/>
                                <w:szCs w:val="22"/>
                              </w:rPr>
                            </w:pPr>
                            <w:r>
                              <w:rPr>
                                <w:i/>
                                <w:sz w:val="22"/>
                                <w:szCs w:val="22"/>
                              </w:rPr>
                              <w:t>Slow tourists’ performance outcomes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080133" id="Text Box 248" o:spid="_x0000_s1099" type="#_x0000_t202" style="position:absolute;margin-left:501pt;margin-top:19.95pt;width:125.25pt;height:52.5pt;z-index:25195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" fillcolor="#eaf0b1" stroked="f" strokeweight=".5pt">
                <v:textbox>
                  <w:txbxContent>
                    <w:p w14:paraId="549B1AAC" w14:textId="77777777" w:rsidR="00126B27" w:rsidRPr="00695173" w:rsidRDefault="00126B27" w:rsidP="00C03805">
                      <w:pPr>
                        <w:jc w:val="center"/>
                        <w:rPr>
                          <w:i/>
                          <w:sz w:val="22"/>
                          <w:szCs w:val="22"/>
                        </w:rPr>
                      </w:pPr>
                      <w:r>
                        <w:rPr>
                          <w:i/>
                          <w:sz w:val="22"/>
                          <w:szCs w:val="22"/>
                        </w:rPr>
                        <w:t>Slow tourists’ performance outcomes</w:t>
                      </w:r>
                    </w:p>
                  </w:txbxContent>
                </v:textbox>
              </v:shape>
            </w:pict>
          </mc:Fallback>
        </mc:AlternateContent>
      </w:r>
    </w:p>
    <w:p w14:paraId="62AD0643" w14:textId="49B60D6B" w:rsidR="006B1A1D" w:rsidRDefault="006B1A1D" w:rsidP="0079171B">
      <w:pPr>
        <w:rPr>
          <w:b/>
        </w:rPr>
      </w:pPr>
    </w:p>
    <w:p w14:paraId="3A006130" w14:textId="3B9D3C97" w:rsidR="00C03805" w:rsidRDefault="00C03805" w:rsidP="0079171B">
      <w:pPr>
        <w:rPr>
          <w:b/>
        </w:rPr>
      </w:pPr>
    </w:p>
    <w:p w14:paraId="1A2A31A4" w14:textId="77777777" w:rsidR="00C03805" w:rsidRDefault="00C03805" w:rsidP="0079171B">
      <w:pPr>
        <w:rPr>
          <w:b/>
        </w:rPr>
      </w:pPr>
    </w:p>
    <w:p w14:paraId="0CC8BAC1" w14:textId="0BB1272D" w:rsidR="006B1A1D" w:rsidRDefault="006B1A1D" w:rsidP="0079171B">
      <w:pPr>
        <w:rPr>
          <w:b/>
        </w:rPr>
      </w:pPr>
    </w:p>
    <w:p w14:paraId="2638B181" w14:textId="67FE78A1" w:rsidR="006B1A1D" w:rsidRDefault="006B1A1D" w:rsidP="0079171B">
      <w:pPr>
        <w:rPr>
          <w:b/>
        </w:rPr>
      </w:pPr>
    </w:p>
    <w:p w14:paraId="28669F5E" w14:textId="04AD9DD5" w:rsidR="006B1A1D" w:rsidRDefault="00FB5DD7" w:rsidP="0079171B">
      <w:pPr>
        <w:rPr>
          <w:b/>
        </w:rPr>
      </w:pPr>
      <w:r w:rsidRPr="006B1A1D">
        <w:rPr>
          <w:b/>
          <w:noProof/>
        </w:rPr>
        <mc:AlternateContent>
          <mc:Choice Requires="wpg">
            <w:drawing>
              <wp:anchor distT="0" distB="0" distL="114300" distR="114300" simplePos="0" relativeHeight="251916288" behindDoc="0" locked="0" layoutInCell="1" allowOverlap="1" wp14:anchorId="49D66155" wp14:editId="0A4F8BB0">
                <wp:simplePos x="0" y="0"/>
                <wp:positionH relativeFrom="column">
                  <wp:posOffset>0</wp:posOffset>
                </wp:positionH>
                <wp:positionV relativeFrom="paragraph">
                  <wp:posOffset>175260</wp:posOffset>
                </wp:positionV>
                <wp:extent cx="7763510" cy="1766569"/>
                <wp:effectExtent l="0" t="0" r="27940" b="24765"/>
                <wp:wrapNone/>
                <wp:docPr id="249" name="Group 249"/>
                <wp:cNvGraphicFramePr/>
                <a:graphic xmlns:a="http://schemas.openxmlformats.org/drawingml/2006/main">
                  <a:graphicData uri="http://schemas.microsoft.com/office/word/2010/wordprocessingGroup">
                    <wpg:wgp>
                      <wpg:cNvGrpSpPr/>
                      <wpg:grpSpPr>
                        <a:xfrm>
                          <a:off x="0" y="0"/>
                          <a:ext cx="7763510" cy="1766569"/>
                          <a:chOff x="0" y="0"/>
                          <a:chExt cx="7763510" cy="1767197"/>
                        </a:xfrm>
                      </wpg:grpSpPr>
                      <wps:wsp>
                        <wps:cNvPr id="250" name="Oval 250"/>
                        <wps:cNvSpPr/>
                        <wps:spPr>
                          <a:xfrm>
                            <a:off x="2162175"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16A27C" w14:textId="77777777" w:rsidR="00126B27" w:rsidRPr="005777D5" w:rsidRDefault="00126B27" w:rsidP="006B1A1D">
                              <w:pPr>
                                <w:jc w:val="center"/>
                                <w:rPr>
                                  <w:color w:val="000000" w:themeColor="text1"/>
                                  <w:sz w:val="20"/>
                                  <w:szCs w:val="20"/>
                                </w:rPr>
                              </w:pPr>
                              <w:r>
                                <w:rPr>
                                  <w:color w:val="000000" w:themeColor="text1"/>
                                  <w:sz w:val="20"/>
                                  <w:szCs w:val="20"/>
                                </w:rPr>
                                <w:t>Operative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Oval 251"/>
                        <wps:cNvSpPr/>
                        <wps:spPr>
                          <a:xfrm>
                            <a:off x="2187217" y="1180967"/>
                            <a:ext cx="133350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646A4D" w14:textId="77777777" w:rsidR="00126B27" w:rsidRPr="005777D5" w:rsidRDefault="00126B27" w:rsidP="006B1A1D">
                              <w:pPr>
                                <w:jc w:val="center"/>
                                <w:rPr>
                                  <w:color w:val="000000" w:themeColor="text1"/>
                                  <w:sz w:val="20"/>
                                  <w:szCs w:val="20"/>
                                </w:rPr>
                              </w:pPr>
                              <w:r>
                                <w:rPr>
                                  <w:color w:val="000000" w:themeColor="text1"/>
                                  <w:sz w:val="20"/>
                                  <w:szCs w:val="20"/>
                                </w:rPr>
                                <w:t>Psychological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Oval 252"/>
                        <wps:cNvSpPr/>
                        <wps:spPr>
                          <a:xfrm>
                            <a:off x="0"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F0488" w14:textId="77777777" w:rsidR="00126B27" w:rsidRPr="005777D5" w:rsidRDefault="00126B27" w:rsidP="006B1A1D">
                              <w:pPr>
                                <w:jc w:val="center"/>
                                <w:rPr>
                                  <w:color w:val="000000" w:themeColor="text1"/>
                                  <w:sz w:val="20"/>
                                  <w:szCs w:val="20"/>
                                </w:rPr>
                              </w:pPr>
                              <w:r>
                                <w:rPr>
                                  <w:color w:val="000000" w:themeColor="text1"/>
                                  <w:sz w:val="20"/>
                                  <w:szCs w:val="20"/>
                                </w:rPr>
                                <w:t>Local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Oval 253"/>
                        <wps:cNvSpPr/>
                        <wps:spPr>
                          <a:xfrm>
                            <a:off x="0" y="1160649"/>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6DB935" w14:textId="77777777" w:rsidR="00126B27" w:rsidRPr="005777D5" w:rsidRDefault="00126B27" w:rsidP="006B1A1D">
                              <w:pPr>
                                <w:jc w:val="center"/>
                                <w:rPr>
                                  <w:color w:val="000000" w:themeColor="text1"/>
                                  <w:sz w:val="20"/>
                                  <w:szCs w:val="20"/>
                                </w:rPr>
                              </w:pPr>
                              <w:r>
                                <w:rPr>
                                  <w:color w:val="000000" w:themeColor="text1"/>
                                  <w:sz w:val="20"/>
                                  <w:szCs w:val="20"/>
                                </w:rPr>
                                <w:t>Personal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Oval 254"/>
                        <wps:cNvSpPr/>
                        <wps:spPr>
                          <a:xfrm>
                            <a:off x="4314076" y="0"/>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67245B" w14:textId="77777777" w:rsidR="00126B27" w:rsidRPr="005777D5" w:rsidRDefault="00126B27" w:rsidP="006B1A1D">
                              <w:pPr>
                                <w:jc w:val="center"/>
                                <w:rPr>
                                  <w:color w:val="000000" w:themeColor="text1"/>
                                  <w:sz w:val="20"/>
                                  <w:szCs w:val="20"/>
                                </w:rPr>
                              </w:pPr>
                              <w:r>
                                <w:rPr>
                                  <w:color w:val="000000" w:themeColor="text1"/>
                                  <w:sz w:val="20"/>
                                  <w:szCs w:val="20"/>
                                </w:rPr>
                                <w:t>Instrumental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Oval 255"/>
                        <wps:cNvSpPr/>
                        <wps:spPr>
                          <a:xfrm>
                            <a:off x="4324350" y="1181601"/>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AABDF" w14:textId="77777777" w:rsidR="00126B27" w:rsidRPr="005777D5" w:rsidRDefault="00126B27" w:rsidP="006B1A1D">
                              <w:pPr>
                                <w:jc w:val="center"/>
                                <w:rPr>
                                  <w:color w:val="000000" w:themeColor="text1"/>
                                  <w:sz w:val="20"/>
                                  <w:szCs w:val="20"/>
                                </w:rPr>
                              </w:pPr>
                              <w:r>
                                <w:rPr>
                                  <w:color w:val="000000" w:themeColor="text1"/>
                                  <w:sz w:val="20"/>
                                  <w:szCs w:val="20"/>
                                </w:rPr>
                                <w:t>Terminal values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Oval 256"/>
                        <wps:cNvSpPr/>
                        <wps:spPr>
                          <a:xfrm>
                            <a:off x="6477000" y="10277"/>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D06ABF" w14:textId="77777777" w:rsidR="00126B27" w:rsidRPr="005777D5" w:rsidRDefault="00126B27" w:rsidP="006B1A1D">
                              <w:pPr>
                                <w:jc w:val="center"/>
                                <w:rPr>
                                  <w:color w:val="000000" w:themeColor="text1"/>
                                  <w:sz w:val="20"/>
                                  <w:szCs w:val="20"/>
                                </w:rPr>
                              </w:pPr>
                              <w:r>
                                <w:rPr>
                                  <w:color w:val="000000" w:themeColor="text1"/>
                                  <w:sz w:val="20"/>
                                  <w:szCs w:val="20"/>
                                </w:rPr>
                                <w:t xml:space="preserve">Future intention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Oval 257"/>
                        <wps:cNvSpPr/>
                        <wps:spPr>
                          <a:xfrm>
                            <a:off x="6487160" y="1214747"/>
                            <a:ext cx="1276350" cy="5524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BE80B" w14:textId="77777777" w:rsidR="00126B27" w:rsidRPr="005777D5" w:rsidRDefault="00126B27" w:rsidP="006B1A1D">
                              <w:pPr>
                                <w:jc w:val="center"/>
                                <w:rPr>
                                  <w:color w:val="000000" w:themeColor="text1"/>
                                  <w:sz w:val="20"/>
                                  <w:szCs w:val="20"/>
                                </w:rPr>
                              </w:pPr>
                              <w:r>
                                <w:rPr>
                                  <w:color w:val="000000" w:themeColor="text1"/>
                                  <w:sz w:val="20"/>
                                  <w:szCs w:val="20"/>
                                </w:rPr>
                                <w:t xml:space="preserve">Referral intention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D66155" id="Group 249" o:spid="_x0000_s1100" style="position:absolute;margin-left:0;margin-top:13.8pt;width:611.3pt;height:139.1pt;z-index:251916288;mso-width-relative:margin;mso-height-relative:margin" coordsize="77635,17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">
                <v:oval id="Oval 250" o:spid="_x0000_s1101" style="position:absolute;left:21621;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" filled="f" strokecolor="black [3213]" strokeweight="1pt">
                  <v:stroke joinstyle="miter"/>
                  <v:textbox>
                    <w:txbxContent>
                      <w:p w14:paraId="6B16A27C" w14:textId="77777777" w:rsidR="00126B27" w:rsidRPr="005777D5" w:rsidRDefault="00126B27" w:rsidP="006B1A1D">
                        <w:pPr>
                          <w:jc w:val="center"/>
                          <w:rPr>
                            <w:color w:val="000000" w:themeColor="text1"/>
                            <w:sz w:val="20"/>
                            <w:szCs w:val="20"/>
                          </w:rPr>
                        </w:pPr>
                        <w:r>
                          <w:rPr>
                            <w:color w:val="000000" w:themeColor="text1"/>
                            <w:sz w:val="20"/>
                            <w:szCs w:val="20"/>
                          </w:rPr>
                          <w:t>Operative consequences</w:t>
                        </w:r>
                      </w:p>
                    </w:txbxContent>
                  </v:textbox>
                </v:oval>
                <v:oval id="Oval 251" o:spid="_x0000_s1102" style="position:absolute;left:21872;top:11809;width:13335;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" filled="f" strokecolor="black [3213]" strokeweight="1pt">
                  <v:stroke joinstyle="miter"/>
                  <v:textbox>
                    <w:txbxContent>
                      <w:p w14:paraId="5E646A4D" w14:textId="77777777" w:rsidR="00126B27" w:rsidRPr="005777D5" w:rsidRDefault="00126B27" w:rsidP="006B1A1D">
                        <w:pPr>
                          <w:jc w:val="center"/>
                          <w:rPr>
                            <w:color w:val="000000" w:themeColor="text1"/>
                            <w:sz w:val="20"/>
                            <w:szCs w:val="20"/>
                          </w:rPr>
                        </w:pPr>
                        <w:r>
                          <w:rPr>
                            <w:color w:val="000000" w:themeColor="text1"/>
                            <w:sz w:val="20"/>
                            <w:szCs w:val="20"/>
                          </w:rPr>
                          <w:t>Psychological consequences</w:t>
                        </w:r>
                      </w:p>
                    </w:txbxContent>
                  </v:textbox>
                </v:oval>
                <v:oval id="Oval 252" o:spid="_x0000_s1103" style="position:absolute;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" filled="f" strokecolor="black [3213]" strokeweight="1pt">
                  <v:stroke joinstyle="miter"/>
                  <v:textbox>
                    <w:txbxContent>
                      <w:p w14:paraId="4D4F0488" w14:textId="77777777" w:rsidR="00126B27" w:rsidRPr="005777D5" w:rsidRDefault="00126B27" w:rsidP="006B1A1D">
                        <w:pPr>
                          <w:jc w:val="center"/>
                          <w:rPr>
                            <w:color w:val="000000" w:themeColor="text1"/>
                            <w:sz w:val="20"/>
                            <w:szCs w:val="20"/>
                          </w:rPr>
                        </w:pPr>
                        <w:r>
                          <w:rPr>
                            <w:color w:val="000000" w:themeColor="text1"/>
                            <w:sz w:val="20"/>
                            <w:szCs w:val="20"/>
                          </w:rPr>
                          <w:t>Local attributes</w:t>
                        </w:r>
                      </w:p>
                    </w:txbxContent>
                  </v:textbox>
                </v:oval>
                <v:oval id="Oval 253" o:spid="_x0000_s1104" style="position:absolute;top:11606;width:1276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" filled="f" strokecolor="black [3213]" strokeweight="1pt">
                  <v:stroke joinstyle="miter"/>
                  <v:textbox>
                    <w:txbxContent>
                      <w:p w14:paraId="6B6DB935" w14:textId="77777777" w:rsidR="00126B27" w:rsidRPr="005777D5" w:rsidRDefault="00126B27" w:rsidP="006B1A1D">
                        <w:pPr>
                          <w:jc w:val="center"/>
                          <w:rPr>
                            <w:color w:val="000000" w:themeColor="text1"/>
                            <w:sz w:val="20"/>
                            <w:szCs w:val="20"/>
                          </w:rPr>
                        </w:pPr>
                        <w:r>
                          <w:rPr>
                            <w:color w:val="000000" w:themeColor="text1"/>
                            <w:sz w:val="20"/>
                            <w:szCs w:val="20"/>
                          </w:rPr>
                          <w:t>Personal attributes</w:t>
                        </w:r>
                      </w:p>
                    </w:txbxContent>
                  </v:textbox>
                </v:oval>
                <v:oval id="Oval 254" o:spid="_x0000_s1105" style="position:absolute;left:43140;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" filled="f" strokecolor="black [3213]" strokeweight="1pt">
                  <v:stroke joinstyle="miter"/>
                  <v:textbox>
                    <w:txbxContent>
                      <w:p w14:paraId="6B67245B" w14:textId="77777777" w:rsidR="00126B27" w:rsidRPr="005777D5" w:rsidRDefault="00126B27" w:rsidP="006B1A1D">
                        <w:pPr>
                          <w:jc w:val="center"/>
                          <w:rPr>
                            <w:color w:val="000000" w:themeColor="text1"/>
                            <w:sz w:val="20"/>
                            <w:szCs w:val="20"/>
                          </w:rPr>
                        </w:pPr>
                        <w:r>
                          <w:rPr>
                            <w:color w:val="000000" w:themeColor="text1"/>
                            <w:sz w:val="20"/>
                            <w:szCs w:val="20"/>
                          </w:rPr>
                          <w:t>Instrumental values</w:t>
                        </w:r>
                      </w:p>
                    </w:txbxContent>
                  </v:textbox>
                </v:oval>
                <v:oval id="Oval 255" o:spid="_x0000_s1106" style="position:absolute;left:43243;top:11816;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" filled="f" strokecolor="black [3213]" strokeweight="1pt">
                  <v:stroke joinstyle="miter"/>
                  <v:textbox>
                    <w:txbxContent>
                      <w:p w14:paraId="6EEAABDF" w14:textId="77777777" w:rsidR="00126B27" w:rsidRPr="005777D5" w:rsidRDefault="00126B27" w:rsidP="006B1A1D">
                        <w:pPr>
                          <w:jc w:val="center"/>
                          <w:rPr>
                            <w:color w:val="000000" w:themeColor="text1"/>
                            <w:sz w:val="20"/>
                            <w:szCs w:val="20"/>
                          </w:rPr>
                        </w:pPr>
                        <w:r>
                          <w:rPr>
                            <w:color w:val="000000" w:themeColor="text1"/>
                            <w:sz w:val="20"/>
                            <w:szCs w:val="20"/>
                          </w:rPr>
                          <w:t>Terminal values</w:t>
                        </w:r>
                      </w:p>
                    </w:txbxContent>
                  </v:textbox>
                </v:oval>
                <v:oval id="Oval 256" o:spid="_x0000_s1107" style="position:absolute;left:64770;top:102;width:12763;height: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" filled="f" strokecolor="black [3213]" strokeweight="1pt">
                  <v:stroke joinstyle="miter"/>
                  <v:textbox>
                    <w:txbxContent>
                      <w:p w14:paraId="3BD06ABF" w14:textId="77777777" w:rsidR="00126B27" w:rsidRPr="005777D5" w:rsidRDefault="00126B27" w:rsidP="006B1A1D">
                        <w:pPr>
                          <w:jc w:val="center"/>
                          <w:rPr>
                            <w:color w:val="000000" w:themeColor="text1"/>
                            <w:sz w:val="20"/>
                            <w:szCs w:val="20"/>
                          </w:rPr>
                        </w:pPr>
                        <w:r>
                          <w:rPr>
                            <w:color w:val="000000" w:themeColor="text1"/>
                            <w:sz w:val="20"/>
                            <w:szCs w:val="20"/>
                          </w:rPr>
                          <w:t xml:space="preserve">Future intention </w:t>
                        </w:r>
                      </w:p>
                    </w:txbxContent>
                  </v:textbox>
                </v:oval>
                <v:oval id="Oval 257" o:spid="_x0000_s1108" style="position:absolute;left:64871;top:12147;width:12764;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" filled="f" strokecolor="black [3213]" strokeweight="1pt">
                  <v:stroke joinstyle="miter"/>
                  <v:textbox>
                    <w:txbxContent>
                      <w:p w14:paraId="459BE80B" w14:textId="77777777" w:rsidR="00126B27" w:rsidRPr="005777D5" w:rsidRDefault="00126B27" w:rsidP="006B1A1D">
                        <w:pPr>
                          <w:jc w:val="center"/>
                          <w:rPr>
                            <w:color w:val="000000" w:themeColor="text1"/>
                            <w:sz w:val="20"/>
                            <w:szCs w:val="20"/>
                          </w:rPr>
                        </w:pPr>
                        <w:r>
                          <w:rPr>
                            <w:color w:val="000000" w:themeColor="text1"/>
                            <w:sz w:val="20"/>
                            <w:szCs w:val="20"/>
                          </w:rPr>
                          <w:t xml:space="preserve">Referral intention </w:t>
                        </w:r>
                      </w:p>
                    </w:txbxContent>
                  </v:textbox>
                </v:oval>
              </v:group>
            </w:pict>
          </mc:Fallback>
        </mc:AlternateContent>
      </w:r>
    </w:p>
    <w:p w14:paraId="0CED6DCE" w14:textId="6A3815EA" w:rsidR="006B1A1D" w:rsidRDefault="006B1A1D" w:rsidP="0079171B">
      <w:pPr>
        <w:rPr>
          <w:b/>
        </w:rPr>
      </w:pPr>
      <w:r w:rsidRPr="006B1A1D">
        <w:rPr>
          <w:b/>
          <w:noProof/>
        </w:rPr>
        <mc:AlternateContent>
          <mc:Choice Requires="wps">
            <w:drawing>
              <wp:anchor distT="0" distB="0" distL="114300" distR="114300" simplePos="0" relativeHeight="251910144" behindDoc="0" locked="0" layoutInCell="1" allowOverlap="1" wp14:anchorId="7BEA602E" wp14:editId="2A5DEBED">
                <wp:simplePos x="0" y="0"/>
                <wp:positionH relativeFrom="column">
                  <wp:posOffset>5496560</wp:posOffset>
                </wp:positionH>
                <wp:positionV relativeFrom="paragraph">
                  <wp:posOffset>9525</wp:posOffset>
                </wp:positionV>
                <wp:extent cx="1089061" cy="226031"/>
                <wp:effectExtent l="0" t="0" r="3175" b="3175"/>
                <wp:wrapNone/>
                <wp:docPr id="292" name="Text Box 292"/>
                <wp:cNvGraphicFramePr/>
                <a:graphic xmlns:a="http://schemas.openxmlformats.org/drawingml/2006/main">
                  <a:graphicData uri="http://schemas.microsoft.com/office/word/2010/wordprocessingShape">
                    <wps:wsp>
                      <wps:cNvSpPr txBox="1"/>
                      <wps:spPr>
                        <a:xfrm>
                          <a:off x="0" y="0"/>
                          <a:ext cx="1089061" cy="226031"/>
                        </a:xfrm>
                        <a:prstGeom prst="rect">
                          <a:avLst/>
                        </a:prstGeom>
                        <a:solidFill>
                          <a:schemeClr val="lt1"/>
                        </a:solidFill>
                        <a:ln w="6350">
                          <a:noFill/>
                        </a:ln>
                      </wps:spPr>
                      <wps:txbx>
                        <w:txbxContent>
                          <w:p w14:paraId="0B9A3A87" w14:textId="77777777" w:rsidR="00126B27" w:rsidRPr="002F62F9" w:rsidRDefault="00126B27" w:rsidP="006B1A1D">
                            <w:pPr>
                              <w:rPr>
                                <w:b/>
                                <w:sz w:val="16"/>
                                <w:szCs w:val="16"/>
                              </w:rPr>
                            </w:pPr>
                            <w:r w:rsidRPr="002F62F9">
                              <w:rPr>
                                <w:b/>
                                <w:sz w:val="16"/>
                                <w:szCs w:val="16"/>
                              </w:rPr>
                              <w:t xml:space="preserve">H7a: </w:t>
                            </w:r>
                            <w:r w:rsidRPr="002F62F9">
                              <w:rPr>
                                <w:sz w:val="16"/>
                                <w:szCs w:val="16"/>
                              </w:rPr>
                              <w:t xml:space="preserve"> 7.99*** (.498)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A602E" id="Text Box 292" o:spid="_x0000_s1109" type="#_x0000_t202" style="position:absolute;margin-left:432.8pt;margin-top:.75pt;width:85.75pt;height:17.8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" fillcolor="white [3201]" stroked="f" strokeweight=".5pt">
                <v:textbox>
                  <w:txbxContent>
                    <w:p w14:paraId="0B9A3A87" w14:textId="77777777" w:rsidR="00126B27" w:rsidRPr="002F62F9" w:rsidRDefault="00126B27" w:rsidP="006B1A1D">
                      <w:pPr>
                        <w:rPr>
                          <w:b/>
                          <w:sz w:val="16"/>
                          <w:szCs w:val="16"/>
                        </w:rPr>
                      </w:pPr>
                      <w:r w:rsidRPr="002F62F9">
                        <w:rPr>
                          <w:b/>
                          <w:sz w:val="16"/>
                          <w:szCs w:val="16"/>
                        </w:rPr>
                        <w:t xml:space="preserve">H7a: </w:t>
                      </w:r>
                      <w:r w:rsidRPr="002F62F9">
                        <w:rPr>
                          <w:sz w:val="16"/>
                          <w:szCs w:val="16"/>
                        </w:rPr>
                        <w:t xml:space="preserve"> 7.99*** (.498)</w:t>
                      </w:r>
                    </w:p>
                  </w:txbxContent>
                </v:textbox>
              </v:shape>
            </w:pict>
          </mc:Fallback>
        </mc:AlternateContent>
      </w:r>
      <w:r w:rsidRPr="006B1A1D">
        <w:rPr>
          <w:b/>
          <w:noProof/>
        </w:rPr>
        <mc:AlternateContent>
          <mc:Choice Requires="wps">
            <w:drawing>
              <wp:anchor distT="0" distB="0" distL="114300" distR="114300" simplePos="0" relativeHeight="251911168" behindDoc="0" locked="0" layoutInCell="1" allowOverlap="1" wp14:anchorId="565B5708" wp14:editId="4AA56CB7">
                <wp:simplePos x="0" y="0"/>
                <wp:positionH relativeFrom="column">
                  <wp:posOffset>3409315</wp:posOffset>
                </wp:positionH>
                <wp:positionV relativeFrom="paragraph">
                  <wp:posOffset>1528445</wp:posOffset>
                </wp:positionV>
                <wp:extent cx="1099335" cy="235813"/>
                <wp:effectExtent l="0" t="0" r="5715" b="5715"/>
                <wp:wrapNone/>
                <wp:docPr id="289" name="Text Box 289"/>
                <wp:cNvGraphicFramePr/>
                <a:graphic xmlns:a="http://schemas.openxmlformats.org/drawingml/2006/main">
                  <a:graphicData uri="http://schemas.microsoft.com/office/word/2010/wordprocessingShape">
                    <wps:wsp>
                      <wps:cNvSpPr txBox="1"/>
                      <wps:spPr>
                        <a:xfrm>
                          <a:off x="0" y="0"/>
                          <a:ext cx="1099335" cy="235813"/>
                        </a:xfrm>
                        <a:prstGeom prst="rect">
                          <a:avLst/>
                        </a:prstGeom>
                        <a:solidFill>
                          <a:schemeClr val="lt1"/>
                        </a:solidFill>
                        <a:ln w="6350">
                          <a:noFill/>
                        </a:ln>
                      </wps:spPr>
                      <wps:txbx>
                        <w:txbxContent>
                          <w:p w14:paraId="36C3F37B" w14:textId="77777777" w:rsidR="00126B27" w:rsidRPr="00CE4527" w:rsidRDefault="00126B27" w:rsidP="006B1A1D">
                            <w:pPr>
                              <w:rPr>
                                <w:b/>
                                <w:sz w:val="16"/>
                                <w:szCs w:val="16"/>
                              </w:rPr>
                            </w:pPr>
                            <w:r w:rsidRPr="00CE4527">
                              <w:rPr>
                                <w:b/>
                                <w:sz w:val="16"/>
                                <w:szCs w:val="16"/>
                              </w:rPr>
                              <w:t xml:space="preserve">H5b: </w:t>
                            </w:r>
                            <w:r w:rsidRPr="00CE4527">
                              <w:rPr>
                                <w:sz w:val="16"/>
                                <w:szCs w:val="16"/>
                              </w:rPr>
                              <w:t xml:space="preserve"> 3.79*** (.200)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B5708" id="Text Box 289" o:spid="_x0000_s1110" type="#_x0000_t202" style="position:absolute;margin-left:268.45pt;margin-top:120.35pt;width:86.55pt;height:18.5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" fillcolor="white [3201]" stroked="f" strokeweight=".5pt">
                <v:textbox>
                  <w:txbxContent>
                    <w:p w14:paraId="36C3F37B" w14:textId="77777777" w:rsidR="00126B27" w:rsidRPr="00CE4527" w:rsidRDefault="00126B27" w:rsidP="006B1A1D">
                      <w:pPr>
                        <w:rPr>
                          <w:b/>
                          <w:sz w:val="16"/>
                          <w:szCs w:val="16"/>
                        </w:rPr>
                      </w:pPr>
                      <w:r w:rsidRPr="00CE4527">
                        <w:rPr>
                          <w:b/>
                          <w:sz w:val="16"/>
                          <w:szCs w:val="16"/>
                        </w:rPr>
                        <w:t xml:space="preserve">H5b: </w:t>
                      </w:r>
                      <w:r w:rsidRPr="00CE4527">
                        <w:rPr>
                          <w:sz w:val="16"/>
                          <w:szCs w:val="16"/>
                        </w:rPr>
                        <w:t xml:space="preserve"> 3.79*** (.200)</w:t>
                      </w:r>
                    </w:p>
                  </w:txbxContent>
                </v:textbox>
              </v:shape>
            </w:pict>
          </mc:Fallback>
        </mc:AlternateContent>
      </w:r>
      <w:r w:rsidRPr="006B1A1D">
        <w:rPr>
          <w:b/>
          <w:noProof/>
        </w:rPr>
        <mc:AlternateContent>
          <mc:Choice Requires="wps">
            <w:drawing>
              <wp:anchor distT="0" distB="0" distL="114300" distR="114300" simplePos="0" relativeHeight="251941888" behindDoc="0" locked="0" layoutInCell="1" allowOverlap="1" wp14:anchorId="2B90B577" wp14:editId="68C2E3E7">
                <wp:simplePos x="0" y="0"/>
                <wp:positionH relativeFrom="column">
                  <wp:posOffset>3205480</wp:posOffset>
                </wp:positionH>
                <wp:positionV relativeFrom="paragraph">
                  <wp:posOffset>518160</wp:posOffset>
                </wp:positionV>
                <wp:extent cx="996593" cy="245974"/>
                <wp:effectExtent l="0" t="0" r="0" b="0"/>
                <wp:wrapNone/>
                <wp:docPr id="287" name="Text Box 287"/>
                <wp:cNvGraphicFramePr/>
                <a:graphic xmlns:a="http://schemas.openxmlformats.org/drawingml/2006/main">
                  <a:graphicData uri="http://schemas.microsoft.com/office/word/2010/wordprocessingShape">
                    <wps:wsp>
                      <wps:cNvSpPr txBox="1"/>
                      <wps:spPr>
                        <a:xfrm>
                          <a:off x="0" y="0"/>
                          <a:ext cx="996593" cy="245974"/>
                        </a:xfrm>
                        <a:prstGeom prst="rect">
                          <a:avLst/>
                        </a:prstGeom>
                        <a:solidFill>
                          <a:schemeClr val="lt1"/>
                        </a:solidFill>
                        <a:ln w="6350">
                          <a:noFill/>
                        </a:ln>
                      </wps:spPr>
                      <wps:txbx>
                        <w:txbxContent>
                          <w:p w14:paraId="1660967E" w14:textId="77777777" w:rsidR="00126B27" w:rsidRPr="00CE4527" w:rsidRDefault="00126B27" w:rsidP="006B1A1D">
                            <w:pPr>
                              <w:rPr>
                                <w:b/>
                                <w:sz w:val="16"/>
                                <w:szCs w:val="16"/>
                              </w:rPr>
                            </w:pPr>
                            <w:r w:rsidRPr="00CE4527">
                              <w:rPr>
                                <w:b/>
                                <w:sz w:val="16"/>
                                <w:szCs w:val="16"/>
                              </w:rPr>
                              <w:t xml:space="preserve">H4b: </w:t>
                            </w:r>
                            <w:r w:rsidRPr="00CE4527">
                              <w:rPr>
                                <w:sz w:val="16"/>
                                <w:szCs w:val="16"/>
                              </w:rPr>
                              <w:t xml:space="preserve"> 3.24 (.126)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0B577" id="Text Box 287" o:spid="_x0000_s1111" type="#_x0000_t202" style="position:absolute;margin-left:252.4pt;margin-top:40.8pt;width:78.45pt;height:19.3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" fillcolor="white [3201]" stroked="f" strokeweight=".5pt">
                <v:textbox>
                  <w:txbxContent>
                    <w:p w14:paraId="1660967E" w14:textId="77777777" w:rsidR="00126B27" w:rsidRPr="00CE4527" w:rsidRDefault="00126B27" w:rsidP="006B1A1D">
                      <w:pPr>
                        <w:rPr>
                          <w:b/>
                          <w:sz w:val="16"/>
                          <w:szCs w:val="16"/>
                        </w:rPr>
                      </w:pPr>
                      <w:r w:rsidRPr="00CE4527">
                        <w:rPr>
                          <w:b/>
                          <w:sz w:val="16"/>
                          <w:szCs w:val="16"/>
                        </w:rPr>
                        <w:t xml:space="preserve">H4b: </w:t>
                      </w:r>
                      <w:r w:rsidRPr="00CE4527">
                        <w:rPr>
                          <w:sz w:val="16"/>
                          <w:szCs w:val="16"/>
                        </w:rPr>
                        <w:t xml:space="preserve"> 3.24 (.126)</w:t>
                      </w:r>
                    </w:p>
                  </w:txbxContent>
                </v:textbox>
              </v:shape>
            </w:pict>
          </mc:Fallback>
        </mc:AlternateContent>
      </w:r>
      <w:r w:rsidRPr="006B1A1D">
        <w:rPr>
          <w:b/>
          <w:noProof/>
        </w:rPr>
        <mc:AlternateContent>
          <mc:Choice Requires="wps">
            <w:drawing>
              <wp:anchor distT="0" distB="0" distL="114300" distR="114300" simplePos="0" relativeHeight="251913216" behindDoc="0" locked="0" layoutInCell="1" allowOverlap="1" wp14:anchorId="159CB4AD" wp14:editId="426644DA">
                <wp:simplePos x="0" y="0"/>
                <wp:positionH relativeFrom="column">
                  <wp:posOffset>3369945</wp:posOffset>
                </wp:positionH>
                <wp:positionV relativeFrom="paragraph">
                  <wp:posOffset>18415</wp:posOffset>
                </wp:positionV>
                <wp:extent cx="1140431" cy="246087"/>
                <wp:effectExtent l="0" t="0" r="3175" b="0"/>
                <wp:wrapNone/>
                <wp:docPr id="286" name="Text Box 286"/>
                <wp:cNvGraphicFramePr/>
                <a:graphic xmlns:a="http://schemas.openxmlformats.org/drawingml/2006/main">
                  <a:graphicData uri="http://schemas.microsoft.com/office/word/2010/wordprocessingShape">
                    <wps:wsp>
                      <wps:cNvSpPr txBox="1"/>
                      <wps:spPr>
                        <a:xfrm>
                          <a:off x="0" y="0"/>
                          <a:ext cx="1140431" cy="246087"/>
                        </a:xfrm>
                        <a:prstGeom prst="rect">
                          <a:avLst/>
                        </a:prstGeom>
                        <a:solidFill>
                          <a:schemeClr val="lt1"/>
                        </a:solidFill>
                        <a:ln w="6350">
                          <a:noFill/>
                        </a:ln>
                      </wps:spPr>
                      <wps:txbx>
                        <w:txbxContent>
                          <w:p w14:paraId="127A2D54" w14:textId="77777777" w:rsidR="00126B27" w:rsidRPr="00CE4527" w:rsidRDefault="00126B27" w:rsidP="006B1A1D">
                            <w:pPr>
                              <w:rPr>
                                <w:b/>
                                <w:sz w:val="16"/>
                                <w:szCs w:val="16"/>
                              </w:rPr>
                            </w:pPr>
                            <w:r w:rsidRPr="00CE4527">
                              <w:rPr>
                                <w:b/>
                                <w:sz w:val="16"/>
                                <w:szCs w:val="16"/>
                              </w:rPr>
                              <w:t xml:space="preserve">H4a: </w:t>
                            </w:r>
                            <w:r w:rsidRPr="00CE4527">
                              <w:rPr>
                                <w:sz w:val="16"/>
                                <w:szCs w:val="16"/>
                              </w:rPr>
                              <w:t xml:space="preserve"> 8.65*** (.430)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CB4AD" id="Text Box 286" o:spid="_x0000_s1112" type="#_x0000_t202" style="position:absolute;margin-left:265.35pt;margin-top:1.45pt;width:89.8pt;height:19.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" fillcolor="white [3201]" stroked="f" strokeweight=".5pt">
                <v:textbox>
                  <w:txbxContent>
                    <w:p w14:paraId="127A2D54" w14:textId="77777777" w:rsidR="00126B27" w:rsidRPr="00CE4527" w:rsidRDefault="00126B27" w:rsidP="006B1A1D">
                      <w:pPr>
                        <w:rPr>
                          <w:b/>
                          <w:sz w:val="16"/>
                          <w:szCs w:val="16"/>
                        </w:rPr>
                      </w:pPr>
                      <w:r w:rsidRPr="00CE4527">
                        <w:rPr>
                          <w:b/>
                          <w:sz w:val="16"/>
                          <w:szCs w:val="16"/>
                        </w:rPr>
                        <w:t xml:space="preserve">H4a: </w:t>
                      </w:r>
                      <w:r w:rsidRPr="00CE4527">
                        <w:rPr>
                          <w:sz w:val="16"/>
                          <w:szCs w:val="16"/>
                        </w:rPr>
                        <w:t xml:space="preserve"> 8.65*** (.430)</w:t>
                      </w:r>
                    </w:p>
                  </w:txbxContent>
                </v:textbox>
              </v:shape>
            </w:pict>
          </mc:Fallback>
        </mc:AlternateContent>
      </w:r>
      <w:r w:rsidRPr="006B1A1D">
        <w:rPr>
          <w:b/>
          <w:noProof/>
        </w:rPr>
        <mc:AlternateContent>
          <mc:Choice Requires="wps">
            <w:drawing>
              <wp:anchor distT="0" distB="0" distL="114300" distR="114300" simplePos="0" relativeHeight="251914240" behindDoc="0" locked="0" layoutInCell="1" allowOverlap="1" wp14:anchorId="2886D90F" wp14:editId="686C3044">
                <wp:simplePos x="0" y="0"/>
                <wp:positionH relativeFrom="column">
                  <wp:posOffset>1148715</wp:posOffset>
                </wp:positionH>
                <wp:positionV relativeFrom="paragraph">
                  <wp:posOffset>1570990</wp:posOffset>
                </wp:positionV>
                <wp:extent cx="1099335" cy="236306"/>
                <wp:effectExtent l="0" t="0" r="5715" b="5080"/>
                <wp:wrapNone/>
                <wp:docPr id="271" name="Text Box 271"/>
                <wp:cNvGraphicFramePr/>
                <a:graphic xmlns:a="http://schemas.openxmlformats.org/drawingml/2006/main">
                  <a:graphicData uri="http://schemas.microsoft.com/office/word/2010/wordprocessingShape">
                    <wps:wsp>
                      <wps:cNvSpPr txBox="1"/>
                      <wps:spPr>
                        <a:xfrm>
                          <a:off x="0" y="0"/>
                          <a:ext cx="1099335" cy="236306"/>
                        </a:xfrm>
                        <a:prstGeom prst="rect">
                          <a:avLst/>
                        </a:prstGeom>
                        <a:solidFill>
                          <a:schemeClr val="lt1"/>
                        </a:solidFill>
                        <a:ln w="6350">
                          <a:noFill/>
                        </a:ln>
                      </wps:spPr>
                      <wps:txbx>
                        <w:txbxContent>
                          <w:p w14:paraId="7429A2EA" w14:textId="77777777" w:rsidR="00126B27" w:rsidRPr="007B1D58" w:rsidRDefault="00126B27" w:rsidP="006B1A1D">
                            <w:pPr>
                              <w:rPr>
                                <w:b/>
                                <w:sz w:val="16"/>
                                <w:szCs w:val="16"/>
                              </w:rPr>
                            </w:pPr>
                            <w:r w:rsidRPr="007B1D58">
                              <w:rPr>
                                <w:b/>
                                <w:sz w:val="16"/>
                                <w:szCs w:val="16"/>
                              </w:rPr>
                              <w:t xml:space="preserve">H2b: </w:t>
                            </w:r>
                            <w:r w:rsidRPr="007B1D58">
                              <w:rPr>
                                <w:sz w:val="16"/>
                                <w:szCs w:val="16"/>
                              </w:rPr>
                              <w:t xml:space="preserve"> 8.16*** (.603)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6D90F" id="Text Box 271" o:spid="_x0000_s1113" type="#_x0000_t202" style="position:absolute;margin-left:90.45pt;margin-top:123.7pt;width:86.55pt;height:18.6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" fillcolor="white [3201]" stroked="f" strokeweight=".5pt">
                <v:textbox>
                  <w:txbxContent>
                    <w:p w14:paraId="7429A2EA" w14:textId="77777777" w:rsidR="00126B27" w:rsidRPr="007B1D58" w:rsidRDefault="00126B27" w:rsidP="006B1A1D">
                      <w:pPr>
                        <w:rPr>
                          <w:b/>
                          <w:sz w:val="16"/>
                          <w:szCs w:val="16"/>
                        </w:rPr>
                      </w:pPr>
                      <w:r w:rsidRPr="007B1D58">
                        <w:rPr>
                          <w:b/>
                          <w:sz w:val="16"/>
                          <w:szCs w:val="16"/>
                        </w:rPr>
                        <w:t xml:space="preserve">H2b: </w:t>
                      </w:r>
                      <w:r w:rsidRPr="007B1D58">
                        <w:rPr>
                          <w:sz w:val="16"/>
                          <w:szCs w:val="16"/>
                        </w:rPr>
                        <w:t xml:space="preserve"> 8.16*** (.603)</w:t>
                      </w:r>
                    </w:p>
                  </w:txbxContent>
                </v:textbox>
              </v:shape>
            </w:pict>
          </mc:Fallback>
        </mc:AlternateContent>
      </w:r>
      <w:r w:rsidRPr="006B1A1D">
        <w:rPr>
          <w:b/>
          <w:noProof/>
        </w:rPr>
        <mc:AlternateContent>
          <mc:Choice Requires="wps">
            <w:drawing>
              <wp:anchor distT="0" distB="0" distL="114300" distR="114300" simplePos="0" relativeHeight="251915264" behindDoc="0" locked="0" layoutInCell="1" allowOverlap="1" wp14:anchorId="727F5426" wp14:editId="138CB678">
                <wp:simplePos x="0" y="0"/>
                <wp:positionH relativeFrom="column">
                  <wp:posOffset>1190625</wp:posOffset>
                </wp:positionH>
                <wp:positionV relativeFrom="paragraph">
                  <wp:posOffset>17780</wp:posOffset>
                </wp:positionV>
                <wp:extent cx="1119883" cy="215758"/>
                <wp:effectExtent l="0" t="0" r="0" b="635"/>
                <wp:wrapNone/>
                <wp:docPr id="265" name="Text Box 265"/>
                <wp:cNvGraphicFramePr/>
                <a:graphic xmlns:a="http://schemas.openxmlformats.org/drawingml/2006/main">
                  <a:graphicData uri="http://schemas.microsoft.com/office/word/2010/wordprocessingShape">
                    <wps:wsp>
                      <wps:cNvSpPr txBox="1"/>
                      <wps:spPr>
                        <a:xfrm>
                          <a:off x="0" y="0"/>
                          <a:ext cx="1119883" cy="215758"/>
                        </a:xfrm>
                        <a:prstGeom prst="rect">
                          <a:avLst/>
                        </a:prstGeom>
                        <a:solidFill>
                          <a:schemeClr val="lt1"/>
                        </a:solidFill>
                        <a:ln w="6350">
                          <a:noFill/>
                        </a:ln>
                      </wps:spPr>
                      <wps:txbx>
                        <w:txbxContent>
                          <w:p w14:paraId="7C5BDC12" w14:textId="77777777" w:rsidR="00126B27" w:rsidRPr="000F3EAF" w:rsidRDefault="00126B27" w:rsidP="006B1A1D">
                            <w:pPr>
                              <w:rPr>
                                <w:b/>
                                <w:sz w:val="16"/>
                                <w:szCs w:val="16"/>
                              </w:rPr>
                            </w:pPr>
                            <w:r w:rsidRPr="000F3EAF">
                              <w:rPr>
                                <w:b/>
                                <w:sz w:val="16"/>
                                <w:szCs w:val="16"/>
                              </w:rPr>
                              <w:t xml:space="preserve">H1a: </w:t>
                            </w:r>
                            <w:r w:rsidRPr="000F3EAF">
                              <w:rPr>
                                <w:sz w:val="16"/>
                                <w:szCs w:val="16"/>
                              </w:rPr>
                              <w:t>12.78 ***(.557)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F5426" id="Text Box 265" o:spid="_x0000_s1114" type="#_x0000_t202" style="position:absolute;margin-left:93.75pt;margin-top:1.4pt;width:88.2pt;height:17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" fillcolor="white [3201]" stroked="f" strokeweight=".5pt">
                <v:textbox>
                  <w:txbxContent>
                    <w:p w14:paraId="7C5BDC12" w14:textId="77777777" w:rsidR="00126B27" w:rsidRPr="000F3EAF" w:rsidRDefault="00126B27" w:rsidP="006B1A1D">
                      <w:pPr>
                        <w:rPr>
                          <w:b/>
                          <w:sz w:val="16"/>
                          <w:szCs w:val="16"/>
                        </w:rPr>
                      </w:pPr>
                      <w:r w:rsidRPr="000F3EAF">
                        <w:rPr>
                          <w:b/>
                          <w:sz w:val="16"/>
                          <w:szCs w:val="16"/>
                        </w:rPr>
                        <w:t xml:space="preserve">H1a: </w:t>
                      </w:r>
                      <w:r w:rsidRPr="000F3EAF">
                        <w:rPr>
                          <w:sz w:val="16"/>
                          <w:szCs w:val="16"/>
                        </w:rPr>
                        <w:t>12.78 ***(.557)</w:t>
                      </w:r>
                    </w:p>
                  </w:txbxContent>
                </v:textbox>
              </v:shape>
            </w:pict>
          </mc:Fallback>
        </mc:AlternateContent>
      </w:r>
      <w:r w:rsidRPr="006B1A1D">
        <w:rPr>
          <w:b/>
          <w:noProof/>
        </w:rPr>
        <mc:AlternateContent>
          <mc:Choice Requires="wps">
            <w:drawing>
              <wp:anchor distT="0" distB="0" distL="114300" distR="114300" simplePos="0" relativeHeight="251917312" behindDoc="0" locked="0" layoutInCell="1" allowOverlap="1" wp14:anchorId="5F8715EB" wp14:editId="5963B90D">
                <wp:simplePos x="0" y="0"/>
                <wp:positionH relativeFrom="column">
                  <wp:posOffset>1274445</wp:posOffset>
                </wp:positionH>
                <wp:positionV relativeFrom="paragraph">
                  <wp:posOffset>347345</wp:posOffset>
                </wp:positionV>
                <wp:extent cx="885825" cy="0"/>
                <wp:effectExtent l="0" t="63500" r="0" b="76200"/>
                <wp:wrapNone/>
                <wp:docPr id="258" name="Straight Arrow Connector 258"/>
                <wp:cNvGraphicFramePr/>
                <a:graphic xmlns:a="http://schemas.openxmlformats.org/drawingml/2006/main">
                  <a:graphicData uri="http://schemas.microsoft.com/office/word/2010/wordprocessingShape">
                    <wps:wsp>
                      <wps:cNvCnPr/>
                      <wps:spPr>
                        <a:xfrm>
                          <a:off x="0" y="0"/>
                          <a:ext cx="885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4346079" id="Straight Arrow Connector 258" o:spid="_x0000_s1026" type="#_x0000_t32" style="position:absolute;margin-left:100.35pt;margin-top:27.35pt;width:69.75pt;height:0;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18336" behindDoc="0" locked="0" layoutInCell="1" allowOverlap="1" wp14:anchorId="04E9700F" wp14:editId="61BF0FDF">
                <wp:simplePos x="0" y="0"/>
                <wp:positionH relativeFrom="column">
                  <wp:posOffset>1273810</wp:posOffset>
                </wp:positionH>
                <wp:positionV relativeFrom="paragraph">
                  <wp:posOffset>374015</wp:posOffset>
                </wp:positionV>
                <wp:extent cx="888179" cy="1116800"/>
                <wp:effectExtent l="0" t="25400" r="39370" b="13970"/>
                <wp:wrapNone/>
                <wp:docPr id="269" name="Straight Arrow Connector 269"/>
                <wp:cNvGraphicFramePr/>
                <a:graphic xmlns:a="http://schemas.openxmlformats.org/drawingml/2006/main">
                  <a:graphicData uri="http://schemas.microsoft.com/office/word/2010/wordprocessingShape">
                    <wps:wsp>
                      <wps:cNvCnPr/>
                      <wps:spPr>
                        <a:xfrm flipV="1">
                          <a:off x="0" y="0"/>
                          <a:ext cx="888179" cy="1116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13F2877" id="Straight Arrow Connector 269" o:spid="_x0000_s1026" type="#_x0000_t32" style="position:absolute;margin-left:100.3pt;margin-top:29.45pt;width:69.95pt;height:87.95pt;flip:y;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40864" behindDoc="0" locked="0" layoutInCell="1" allowOverlap="1" wp14:anchorId="6C40BBB9" wp14:editId="31A505B4">
                <wp:simplePos x="0" y="0"/>
                <wp:positionH relativeFrom="column">
                  <wp:posOffset>739140</wp:posOffset>
                </wp:positionH>
                <wp:positionV relativeFrom="paragraph">
                  <wp:posOffset>561975</wp:posOffset>
                </wp:positionV>
                <wp:extent cx="1006867" cy="205483"/>
                <wp:effectExtent l="0" t="0" r="0" b="0"/>
                <wp:wrapNone/>
                <wp:docPr id="266" name="Text Box 266"/>
                <wp:cNvGraphicFramePr/>
                <a:graphic xmlns:a="http://schemas.openxmlformats.org/drawingml/2006/main">
                  <a:graphicData uri="http://schemas.microsoft.com/office/word/2010/wordprocessingShape">
                    <wps:wsp>
                      <wps:cNvSpPr txBox="1"/>
                      <wps:spPr>
                        <a:xfrm>
                          <a:off x="0" y="0"/>
                          <a:ext cx="1006867" cy="205483"/>
                        </a:xfrm>
                        <a:prstGeom prst="rect">
                          <a:avLst/>
                        </a:prstGeom>
                        <a:solidFill>
                          <a:schemeClr val="lt1"/>
                        </a:solidFill>
                        <a:ln w="6350">
                          <a:noFill/>
                        </a:ln>
                      </wps:spPr>
                      <wps:txbx>
                        <w:txbxContent>
                          <w:p w14:paraId="0921D2DA" w14:textId="77777777" w:rsidR="00126B27" w:rsidRPr="000F3EAF" w:rsidRDefault="00126B27" w:rsidP="006B1A1D">
                            <w:pPr>
                              <w:rPr>
                                <w:b/>
                                <w:sz w:val="16"/>
                                <w:szCs w:val="16"/>
                              </w:rPr>
                            </w:pPr>
                            <w:r w:rsidRPr="000F3EAF">
                              <w:rPr>
                                <w:b/>
                                <w:sz w:val="16"/>
                                <w:szCs w:val="16"/>
                              </w:rPr>
                              <w:t xml:space="preserve">H1b: </w:t>
                            </w:r>
                            <w:r w:rsidRPr="000F3EAF">
                              <w:rPr>
                                <w:sz w:val="16"/>
                                <w:szCs w:val="16"/>
                              </w:rPr>
                              <w:t xml:space="preserve"> 4.122 (.305)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0BBB9" id="Text Box 266" o:spid="_x0000_s1115" type="#_x0000_t202" style="position:absolute;margin-left:58.2pt;margin-top:44.25pt;width:79.3pt;height:16.2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" fillcolor="white [3201]" stroked="f" strokeweight=".5pt">
                <v:textbox>
                  <w:txbxContent>
                    <w:p w14:paraId="0921D2DA" w14:textId="77777777" w:rsidR="00126B27" w:rsidRPr="000F3EAF" w:rsidRDefault="00126B27" w:rsidP="006B1A1D">
                      <w:pPr>
                        <w:rPr>
                          <w:b/>
                          <w:sz w:val="16"/>
                          <w:szCs w:val="16"/>
                        </w:rPr>
                      </w:pPr>
                      <w:r w:rsidRPr="000F3EAF">
                        <w:rPr>
                          <w:b/>
                          <w:sz w:val="16"/>
                          <w:szCs w:val="16"/>
                        </w:rPr>
                        <w:t xml:space="preserve">H1b: </w:t>
                      </w:r>
                      <w:r w:rsidRPr="000F3EAF">
                        <w:rPr>
                          <w:sz w:val="16"/>
                          <w:szCs w:val="16"/>
                        </w:rPr>
                        <w:t xml:space="preserve"> 4.122 (.305)</w:t>
                      </w:r>
                    </w:p>
                  </w:txbxContent>
                </v:textbox>
              </v:shape>
            </w:pict>
          </mc:Fallback>
        </mc:AlternateContent>
      </w:r>
      <w:r w:rsidRPr="006B1A1D">
        <w:rPr>
          <w:b/>
          <w:noProof/>
        </w:rPr>
        <mc:AlternateContent>
          <mc:Choice Requires="wps">
            <w:drawing>
              <wp:anchor distT="0" distB="0" distL="114300" distR="114300" simplePos="0" relativeHeight="251920384" behindDoc="0" locked="0" layoutInCell="1" allowOverlap="1" wp14:anchorId="4E7121A8" wp14:editId="59ED180D">
                <wp:simplePos x="0" y="0"/>
                <wp:positionH relativeFrom="column">
                  <wp:posOffset>1746250</wp:posOffset>
                </wp:positionH>
                <wp:positionV relativeFrom="paragraph">
                  <wp:posOffset>563880</wp:posOffset>
                </wp:positionV>
                <wp:extent cx="1130157" cy="226032"/>
                <wp:effectExtent l="0" t="0" r="635" b="3175"/>
                <wp:wrapNone/>
                <wp:docPr id="270" name="Text Box 270"/>
                <wp:cNvGraphicFramePr/>
                <a:graphic xmlns:a="http://schemas.openxmlformats.org/drawingml/2006/main">
                  <a:graphicData uri="http://schemas.microsoft.com/office/word/2010/wordprocessingShape">
                    <wps:wsp>
                      <wps:cNvSpPr txBox="1"/>
                      <wps:spPr>
                        <a:xfrm>
                          <a:off x="0" y="0"/>
                          <a:ext cx="1130157" cy="226032"/>
                        </a:xfrm>
                        <a:prstGeom prst="rect">
                          <a:avLst/>
                        </a:prstGeom>
                        <a:solidFill>
                          <a:schemeClr val="lt1"/>
                        </a:solidFill>
                        <a:ln w="6350">
                          <a:noFill/>
                        </a:ln>
                      </wps:spPr>
                      <wps:txbx>
                        <w:txbxContent>
                          <w:p w14:paraId="71A2BB67" w14:textId="77777777" w:rsidR="00126B27" w:rsidRPr="007B1D58" w:rsidRDefault="00126B27" w:rsidP="006B1A1D">
                            <w:pPr>
                              <w:rPr>
                                <w:b/>
                                <w:sz w:val="16"/>
                                <w:szCs w:val="16"/>
                              </w:rPr>
                            </w:pPr>
                            <w:r w:rsidRPr="007B1D58">
                              <w:rPr>
                                <w:b/>
                                <w:sz w:val="16"/>
                                <w:szCs w:val="16"/>
                              </w:rPr>
                              <w:t xml:space="preserve">H2a: </w:t>
                            </w:r>
                            <w:r w:rsidRPr="007B1D58">
                              <w:rPr>
                                <w:sz w:val="16"/>
                                <w:szCs w:val="16"/>
                              </w:rPr>
                              <w:t xml:space="preserve"> 3.56*** (.245)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121A8" id="Text Box 270" o:spid="_x0000_s1116" type="#_x0000_t202" style="position:absolute;margin-left:137.5pt;margin-top:44.4pt;width:89pt;height:17.8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" fillcolor="white [3201]" stroked="f" strokeweight=".5pt">
                <v:textbox>
                  <w:txbxContent>
                    <w:p w14:paraId="71A2BB67" w14:textId="77777777" w:rsidR="00126B27" w:rsidRPr="007B1D58" w:rsidRDefault="00126B27" w:rsidP="006B1A1D">
                      <w:pPr>
                        <w:rPr>
                          <w:b/>
                          <w:sz w:val="16"/>
                          <w:szCs w:val="16"/>
                        </w:rPr>
                      </w:pPr>
                      <w:r w:rsidRPr="007B1D58">
                        <w:rPr>
                          <w:b/>
                          <w:sz w:val="16"/>
                          <w:szCs w:val="16"/>
                        </w:rPr>
                        <w:t xml:space="preserve">H2a: </w:t>
                      </w:r>
                      <w:r w:rsidRPr="007B1D58">
                        <w:rPr>
                          <w:sz w:val="16"/>
                          <w:szCs w:val="16"/>
                        </w:rPr>
                        <w:t xml:space="preserve"> 3.56*** (.245)</w:t>
                      </w:r>
                    </w:p>
                  </w:txbxContent>
                </v:textbox>
              </v:shape>
            </w:pict>
          </mc:Fallback>
        </mc:AlternateContent>
      </w:r>
      <w:r w:rsidRPr="006B1A1D">
        <w:rPr>
          <w:b/>
          <w:noProof/>
        </w:rPr>
        <mc:AlternateContent>
          <mc:Choice Requires="wps">
            <w:drawing>
              <wp:anchor distT="0" distB="0" distL="114300" distR="114300" simplePos="0" relativeHeight="251921408" behindDoc="0" locked="0" layoutInCell="1" allowOverlap="1" wp14:anchorId="5A6558E9" wp14:editId="77C09A23">
                <wp:simplePos x="0" y="0"/>
                <wp:positionH relativeFrom="column">
                  <wp:posOffset>1276350</wp:posOffset>
                </wp:positionH>
                <wp:positionV relativeFrom="paragraph">
                  <wp:posOffset>1538605</wp:posOffset>
                </wp:positionV>
                <wp:extent cx="910867" cy="0"/>
                <wp:effectExtent l="0" t="63500" r="0" b="76200"/>
                <wp:wrapNone/>
                <wp:docPr id="272" name="Straight Arrow Connector 272"/>
                <wp:cNvGraphicFramePr/>
                <a:graphic xmlns:a="http://schemas.openxmlformats.org/drawingml/2006/main">
                  <a:graphicData uri="http://schemas.microsoft.com/office/word/2010/wordprocessingShape">
                    <wps:wsp>
                      <wps:cNvCnPr/>
                      <wps:spPr>
                        <a:xfrm>
                          <a:off x="0" y="0"/>
                          <a:ext cx="91086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92D2F6" id="Straight Arrow Connector 272" o:spid="_x0000_s1026" type="#_x0000_t32" style="position:absolute;margin-left:100.5pt;margin-top:121.15pt;width:71.7pt;height:0;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2432" behindDoc="0" locked="0" layoutInCell="1" allowOverlap="1" wp14:anchorId="0A6E60EF" wp14:editId="32E634BD">
                <wp:simplePos x="0" y="0"/>
                <wp:positionH relativeFrom="column">
                  <wp:posOffset>3441700</wp:posOffset>
                </wp:positionH>
                <wp:positionV relativeFrom="paragraph">
                  <wp:posOffset>276860</wp:posOffset>
                </wp:positionV>
                <wp:extent cx="882507" cy="1109345"/>
                <wp:effectExtent l="0" t="0" r="45085" b="33655"/>
                <wp:wrapNone/>
                <wp:docPr id="274" name="Straight Arrow Connector 274"/>
                <wp:cNvGraphicFramePr/>
                <a:graphic xmlns:a="http://schemas.openxmlformats.org/drawingml/2006/main">
                  <a:graphicData uri="http://schemas.microsoft.com/office/word/2010/wordprocessingShape">
                    <wps:wsp>
                      <wps:cNvCnPr/>
                      <wps:spPr>
                        <a:xfrm>
                          <a:off x="0" y="0"/>
                          <a:ext cx="882507" cy="110934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6405DF" id="Straight Arrow Connector 274" o:spid="_x0000_s1026" type="#_x0000_t32" style="position:absolute;margin-left:271pt;margin-top:21.8pt;width:69.5pt;height:87.35pt;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" strokecolor="black [3200]" strokeweight=".5pt">
                <v:stroke dashstyle="dash" endarrow="block" joinstyle="miter"/>
              </v:shape>
            </w:pict>
          </mc:Fallback>
        </mc:AlternateContent>
      </w:r>
      <w:r w:rsidRPr="006B1A1D">
        <w:rPr>
          <w:b/>
          <w:noProof/>
        </w:rPr>
        <mc:AlternateContent>
          <mc:Choice Requires="wps">
            <w:drawing>
              <wp:anchor distT="0" distB="0" distL="114300" distR="114300" simplePos="0" relativeHeight="251923456" behindDoc="0" locked="0" layoutInCell="1" allowOverlap="1" wp14:anchorId="7ABD47F4" wp14:editId="44821299">
                <wp:simplePos x="0" y="0"/>
                <wp:positionH relativeFrom="column">
                  <wp:posOffset>2834005</wp:posOffset>
                </wp:positionH>
                <wp:positionV relativeFrom="paragraph">
                  <wp:posOffset>564515</wp:posOffset>
                </wp:positionV>
                <wp:extent cx="0" cy="594995"/>
                <wp:effectExtent l="63500" t="0" r="38100" b="40005"/>
                <wp:wrapNone/>
                <wp:docPr id="278" name="Straight Arrow Connector 278"/>
                <wp:cNvGraphicFramePr/>
                <a:graphic xmlns:a="http://schemas.openxmlformats.org/drawingml/2006/main">
                  <a:graphicData uri="http://schemas.microsoft.com/office/word/2010/wordprocessingShape">
                    <wps:wsp>
                      <wps:cNvCnPr/>
                      <wps:spPr>
                        <a:xfrm>
                          <a:off x="0" y="0"/>
                          <a:ext cx="0" cy="5949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C000A1" id="Straight Arrow Connector 278" o:spid="_x0000_s1026" type="#_x0000_t32" style="position:absolute;margin-left:223.15pt;margin-top:44.45pt;width:0;height:46.8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4480" behindDoc="0" locked="0" layoutInCell="1" allowOverlap="1" wp14:anchorId="6DA4730E" wp14:editId="4D104C8D">
                <wp:simplePos x="0" y="0"/>
                <wp:positionH relativeFrom="column">
                  <wp:posOffset>3524250</wp:posOffset>
                </wp:positionH>
                <wp:positionV relativeFrom="paragraph">
                  <wp:posOffset>374015</wp:posOffset>
                </wp:positionV>
                <wp:extent cx="803275" cy="1109180"/>
                <wp:effectExtent l="0" t="25400" r="34925" b="21590"/>
                <wp:wrapNone/>
                <wp:docPr id="281" name="Straight Arrow Connector 281"/>
                <wp:cNvGraphicFramePr/>
                <a:graphic xmlns:a="http://schemas.openxmlformats.org/drawingml/2006/main">
                  <a:graphicData uri="http://schemas.microsoft.com/office/word/2010/wordprocessingShape">
                    <wps:wsp>
                      <wps:cNvCnPr/>
                      <wps:spPr>
                        <a:xfrm flipV="1">
                          <a:off x="0" y="0"/>
                          <a:ext cx="803275" cy="1109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C5ECF3" id="Straight Arrow Connector 281" o:spid="_x0000_s1026" type="#_x0000_t32" style="position:absolute;margin-left:277.5pt;margin-top:29.45pt;width:63.25pt;height:87.35pt;flip: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5504" behindDoc="0" locked="0" layoutInCell="1" allowOverlap="1" wp14:anchorId="79B9A3C4" wp14:editId="05559651">
                <wp:simplePos x="0" y="0"/>
                <wp:positionH relativeFrom="column">
                  <wp:posOffset>5600700</wp:posOffset>
                </wp:positionH>
                <wp:positionV relativeFrom="paragraph">
                  <wp:posOffset>276860</wp:posOffset>
                </wp:positionV>
                <wp:extent cx="886460" cy="1109345"/>
                <wp:effectExtent l="0" t="0" r="53340" b="33655"/>
                <wp:wrapNone/>
                <wp:docPr id="283" name="Straight Arrow Connector 283"/>
                <wp:cNvGraphicFramePr/>
                <a:graphic xmlns:a="http://schemas.openxmlformats.org/drawingml/2006/main">
                  <a:graphicData uri="http://schemas.microsoft.com/office/word/2010/wordprocessingShape">
                    <wps:wsp>
                      <wps:cNvCnPr/>
                      <wps:spPr>
                        <a:xfrm>
                          <a:off x="0" y="0"/>
                          <a:ext cx="886460" cy="1109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52B39A" id="Straight Arrow Connector 283" o:spid="_x0000_s1026" type="#_x0000_t32" style="position:absolute;margin-left:441pt;margin-top:21.8pt;width:69.8pt;height:87.35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6528" behindDoc="0" locked="0" layoutInCell="1" allowOverlap="1" wp14:anchorId="00C704B4" wp14:editId="3F7453C7">
                <wp:simplePos x="0" y="0"/>
                <wp:positionH relativeFrom="column">
                  <wp:posOffset>5600700</wp:posOffset>
                </wp:positionH>
                <wp:positionV relativeFrom="paragraph">
                  <wp:posOffset>1521460</wp:posOffset>
                </wp:positionV>
                <wp:extent cx="886460" cy="10275"/>
                <wp:effectExtent l="0" t="63500" r="0" b="66040"/>
                <wp:wrapNone/>
                <wp:docPr id="284" name="Straight Arrow Connector 284"/>
                <wp:cNvGraphicFramePr/>
                <a:graphic xmlns:a="http://schemas.openxmlformats.org/drawingml/2006/main">
                  <a:graphicData uri="http://schemas.microsoft.com/office/word/2010/wordprocessingShape">
                    <wps:wsp>
                      <wps:cNvCnPr/>
                      <wps:spPr>
                        <a:xfrm flipV="1">
                          <a:off x="0" y="0"/>
                          <a:ext cx="886460" cy="10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899FA9" id="Straight Arrow Connector 284" o:spid="_x0000_s1026" type="#_x0000_t32" style="position:absolute;margin-left:441pt;margin-top:119.8pt;width:69.8pt;height:.8pt;flip:y;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7552" behindDoc="0" locked="0" layoutInCell="1" allowOverlap="1" wp14:anchorId="600870D5" wp14:editId="6CBED587">
                <wp:simplePos x="0" y="0"/>
                <wp:positionH relativeFrom="column">
                  <wp:posOffset>5610860</wp:posOffset>
                </wp:positionH>
                <wp:positionV relativeFrom="paragraph">
                  <wp:posOffset>384175</wp:posOffset>
                </wp:positionV>
                <wp:extent cx="875016" cy="1119883"/>
                <wp:effectExtent l="0" t="25400" r="40005" b="10795"/>
                <wp:wrapNone/>
                <wp:docPr id="285" name="Straight Arrow Connector 285"/>
                <wp:cNvGraphicFramePr/>
                <a:graphic xmlns:a="http://schemas.openxmlformats.org/drawingml/2006/main">
                  <a:graphicData uri="http://schemas.microsoft.com/office/word/2010/wordprocessingShape">
                    <wps:wsp>
                      <wps:cNvCnPr/>
                      <wps:spPr>
                        <a:xfrm flipV="1">
                          <a:off x="0" y="0"/>
                          <a:ext cx="875016" cy="1119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6CFE0" id="Straight Arrow Connector 285" o:spid="_x0000_s1026" type="#_x0000_t32" style="position:absolute;margin-left:441.8pt;margin-top:30.25pt;width:68.9pt;height:88.2pt;flip:y;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28576" behindDoc="0" locked="0" layoutInCell="1" allowOverlap="1" wp14:anchorId="52B2A253" wp14:editId="70128CE2">
                <wp:simplePos x="0" y="0"/>
                <wp:positionH relativeFrom="column">
                  <wp:posOffset>2311400</wp:posOffset>
                </wp:positionH>
                <wp:positionV relativeFrom="paragraph">
                  <wp:posOffset>769620</wp:posOffset>
                </wp:positionV>
                <wp:extent cx="1006867" cy="236306"/>
                <wp:effectExtent l="0" t="0" r="0" b="5080"/>
                <wp:wrapNone/>
                <wp:docPr id="261" name="Text Box 261"/>
                <wp:cNvGraphicFramePr/>
                <a:graphic xmlns:a="http://schemas.openxmlformats.org/drawingml/2006/main">
                  <a:graphicData uri="http://schemas.microsoft.com/office/word/2010/wordprocessingShape">
                    <wps:wsp>
                      <wps:cNvSpPr txBox="1"/>
                      <wps:spPr>
                        <a:xfrm>
                          <a:off x="0" y="0"/>
                          <a:ext cx="1006867" cy="236306"/>
                        </a:xfrm>
                        <a:prstGeom prst="rect">
                          <a:avLst/>
                        </a:prstGeom>
                        <a:solidFill>
                          <a:schemeClr val="lt1"/>
                        </a:solidFill>
                        <a:ln w="6350">
                          <a:noFill/>
                        </a:ln>
                      </wps:spPr>
                      <wps:txbx>
                        <w:txbxContent>
                          <w:p w14:paraId="0AFC3FD4" w14:textId="77777777" w:rsidR="00126B27" w:rsidRPr="00CE4527" w:rsidRDefault="00126B27" w:rsidP="006B1A1D">
                            <w:pPr>
                              <w:rPr>
                                <w:b/>
                                <w:sz w:val="16"/>
                                <w:szCs w:val="16"/>
                              </w:rPr>
                            </w:pPr>
                            <w:r w:rsidRPr="00CE4527">
                              <w:rPr>
                                <w:b/>
                                <w:sz w:val="16"/>
                                <w:szCs w:val="16"/>
                              </w:rPr>
                              <w:t xml:space="preserve">H3: </w:t>
                            </w:r>
                            <w:r w:rsidRPr="00CE4527">
                              <w:rPr>
                                <w:sz w:val="16"/>
                                <w:szCs w:val="16"/>
                              </w:rPr>
                              <w:t xml:space="preserve"> 4.41*** (.188)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2A253" id="Text Box 261" o:spid="_x0000_s1117" type="#_x0000_t202" style="position:absolute;margin-left:182pt;margin-top:60.6pt;width:79.3pt;height:18.6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" fillcolor="white [3201]" stroked="f" strokeweight=".5pt">
                <v:textbox>
                  <w:txbxContent>
                    <w:p w14:paraId="0AFC3FD4" w14:textId="77777777" w:rsidR="00126B27" w:rsidRPr="00CE4527" w:rsidRDefault="00126B27" w:rsidP="006B1A1D">
                      <w:pPr>
                        <w:rPr>
                          <w:b/>
                          <w:sz w:val="16"/>
                          <w:szCs w:val="16"/>
                        </w:rPr>
                      </w:pPr>
                      <w:r w:rsidRPr="00CE4527">
                        <w:rPr>
                          <w:b/>
                          <w:sz w:val="16"/>
                          <w:szCs w:val="16"/>
                        </w:rPr>
                        <w:t xml:space="preserve">H3: </w:t>
                      </w:r>
                      <w:r w:rsidRPr="00CE4527">
                        <w:rPr>
                          <w:sz w:val="16"/>
                          <w:szCs w:val="16"/>
                        </w:rPr>
                        <w:t xml:space="preserve"> 4.41*** (.188)</w:t>
                      </w:r>
                    </w:p>
                  </w:txbxContent>
                </v:textbox>
              </v:shape>
            </w:pict>
          </mc:Fallback>
        </mc:AlternateContent>
      </w:r>
      <w:r w:rsidRPr="006B1A1D">
        <w:rPr>
          <w:b/>
          <w:noProof/>
        </w:rPr>
        <mc:AlternateContent>
          <mc:Choice Requires="wps">
            <w:drawing>
              <wp:anchor distT="0" distB="0" distL="114300" distR="114300" simplePos="0" relativeHeight="251929600" behindDoc="0" locked="0" layoutInCell="1" allowOverlap="1" wp14:anchorId="60EE6623" wp14:editId="12B3A939">
                <wp:simplePos x="0" y="0"/>
                <wp:positionH relativeFrom="column">
                  <wp:posOffset>3248660</wp:posOffset>
                </wp:positionH>
                <wp:positionV relativeFrom="paragraph">
                  <wp:posOffset>1016000</wp:posOffset>
                </wp:positionV>
                <wp:extent cx="1078787" cy="215758"/>
                <wp:effectExtent l="0" t="0" r="1270" b="635"/>
                <wp:wrapNone/>
                <wp:docPr id="288" name="Text Box 288"/>
                <wp:cNvGraphicFramePr/>
                <a:graphic xmlns:a="http://schemas.openxmlformats.org/drawingml/2006/main">
                  <a:graphicData uri="http://schemas.microsoft.com/office/word/2010/wordprocessingShape">
                    <wps:wsp>
                      <wps:cNvSpPr txBox="1"/>
                      <wps:spPr>
                        <a:xfrm>
                          <a:off x="0" y="0"/>
                          <a:ext cx="1078787" cy="215758"/>
                        </a:xfrm>
                        <a:prstGeom prst="rect">
                          <a:avLst/>
                        </a:prstGeom>
                        <a:solidFill>
                          <a:schemeClr val="lt1"/>
                        </a:solidFill>
                        <a:ln w="6350">
                          <a:noFill/>
                        </a:ln>
                      </wps:spPr>
                      <wps:txbx>
                        <w:txbxContent>
                          <w:p w14:paraId="0A296097" w14:textId="77777777" w:rsidR="00126B27" w:rsidRPr="00CE4527" w:rsidRDefault="00126B27" w:rsidP="006B1A1D">
                            <w:pPr>
                              <w:rPr>
                                <w:b/>
                                <w:sz w:val="16"/>
                                <w:szCs w:val="16"/>
                              </w:rPr>
                            </w:pPr>
                            <w:r w:rsidRPr="00CE4527">
                              <w:rPr>
                                <w:b/>
                                <w:sz w:val="16"/>
                                <w:szCs w:val="16"/>
                              </w:rPr>
                              <w:t xml:space="preserve">H5a: </w:t>
                            </w:r>
                            <w:r w:rsidRPr="00CE4527">
                              <w:rPr>
                                <w:sz w:val="16"/>
                                <w:szCs w:val="16"/>
                              </w:rPr>
                              <w:t xml:space="preserve"> 2.01*** (.150)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E6623" id="Text Box 288" o:spid="_x0000_s1118" type="#_x0000_t202" style="position:absolute;margin-left:255.8pt;margin-top:80pt;width:84.95pt;height:17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" fillcolor="white [3201]" stroked="f" strokeweight=".5pt">
                <v:textbox>
                  <w:txbxContent>
                    <w:p w14:paraId="0A296097" w14:textId="77777777" w:rsidR="00126B27" w:rsidRPr="00CE4527" w:rsidRDefault="00126B27" w:rsidP="006B1A1D">
                      <w:pPr>
                        <w:rPr>
                          <w:b/>
                          <w:sz w:val="16"/>
                          <w:szCs w:val="16"/>
                        </w:rPr>
                      </w:pPr>
                      <w:r w:rsidRPr="00CE4527">
                        <w:rPr>
                          <w:b/>
                          <w:sz w:val="16"/>
                          <w:szCs w:val="16"/>
                        </w:rPr>
                        <w:t xml:space="preserve">H5a: </w:t>
                      </w:r>
                      <w:r w:rsidRPr="00CE4527">
                        <w:rPr>
                          <w:sz w:val="16"/>
                          <w:szCs w:val="16"/>
                        </w:rPr>
                        <w:t xml:space="preserve"> 2.01*** (.150)</w:t>
                      </w:r>
                    </w:p>
                  </w:txbxContent>
                </v:textbox>
              </v:shape>
            </w:pict>
          </mc:Fallback>
        </mc:AlternateContent>
      </w:r>
      <w:r w:rsidRPr="006B1A1D">
        <w:rPr>
          <w:b/>
          <w:noProof/>
        </w:rPr>
        <mc:AlternateContent>
          <mc:Choice Requires="wps">
            <w:drawing>
              <wp:anchor distT="0" distB="0" distL="114300" distR="114300" simplePos="0" relativeHeight="251944960" behindDoc="0" locked="0" layoutInCell="1" allowOverlap="1" wp14:anchorId="56706AE1" wp14:editId="54EB4C74">
                <wp:simplePos x="0" y="0"/>
                <wp:positionH relativeFrom="column">
                  <wp:posOffset>4510405</wp:posOffset>
                </wp:positionH>
                <wp:positionV relativeFrom="paragraph">
                  <wp:posOffset>737870</wp:posOffset>
                </wp:positionV>
                <wp:extent cx="1006867" cy="246580"/>
                <wp:effectExtent l="0" t="0" r="0" b="0"/>
                <wp:wrapNone/>
                <wp:docPr id="290" name="Text Box 290"/>
                <wp:cNvGraphicFramePr/>
                <a:graphic xmlns:a="http://schemas.openxmlformats.org/drawingml/2006/main">
                  <a:graphicData uri="http://schemas.microsoft.com/office/word/2010/wordprocessingShape">
                    <wps:wsp>
                      <wps:cNvSpPr txBox="1"/>
                      <wps:spPr>
                        <a:xfrm>
                          <a:off x="0" y="0"/>
                          <a:ext cx="1006867" cy="246580"/>
                        </a:xfrm>
                        <a:prstGeom prst="rect">
                          <a:avLst/>
                        </a:prstGeom>
                        <a:solidFill>
                          <a:schemeClr val="lt1"/>
                        </a:solidFill>
                        <a:ln w="6350">
                          <a:noFill/>
                        </a:ln>
                      </wps:spPr>
                      <wps:txbx>
                        <w:txbxContent>
                          <w:p w14:paraId="706B39A6" w14:textId="77777777" w:rsidR="00126B27" w:rsidRPr="00CE4527" w:rsidRDefault="00126B27" w:rsidP="006B1A1D">
                            <w:pPr>
                              <w:rPr>
                                <w:b/>
                                <w:sz w:val="16"/>
                                <w:szCs w:val="16"/>
                              </w:rPr>
                            </w:pPr>
                            <w:r w:rsidRPr="00CE4527">
                              <w:rPr>
                                <w:b/>
                                <w:sz w:val="16"/>
                                <w:szCs w:val="16"/>
                              </w:rPr>
                              <w:t xml:space="preserve">H6: </w:t>
                            </w:r>
                            <w:r w:rsidRPr="00CE4527">
                              <w:rPr>
                                <w:sz w:val="16"/>
                                <w:szCs w:val="16"/>
                              </w:rPr>
                              <w:t xml:space="preserve"> 8.58*** (.431)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06AE1" id="Text Box 290" o:spid="_x0000_s1119" type="#_x0000_t202" style="position:absolute;margin-left:355.15pt;margin-top:58.1pt;width:79.3pt;height:19.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" fillcolor="white [3201]" stroked="f" strokeweight=".5pt">
                <v:textbox>
                  <w:txbxContent>
                    <w:p w14:paraId="706B39A6" w14:textId="77777777" w:rsidR="00126B27" w:rsidRPr="00CE4527" w:rsidRDefault="00126B27" w:rsidP="006B1A1D">
                      <w:pPr>
                        <w:rPr>
                          <w:b/>
                          <w:sz w:val="16"/>
                          <w:szCs w:val="16"/>
                        </w:rPr>
                      </w:pPr>
                      <w:r w:rsidRPr="00CE4527">
                        <w:rPr>
                          <w:b/>
                          <w:sz w:val="16"/>
                          <w:szCs w:val="16"/>
                        </w:rPr>
                        <w:t xml:space="preserve">H6: </w:t>
                      </w:r>
                      <w:r w:rsidRPr="00CE4527">
                        <w:rPr>
                          <w:sz w:val="16"/>
                          <w:szCs w:val="16"/>
                        </w:rPr>
                        <w:t xml:space="preserve"> 8.58*** (.431)</w:t>
                      </w:r>
                    </w:p>
                  </w:txbxContent>
                </v:textbox>
              </v:shape>
            </w:pict>
          </mc:Fallback>
        </mc:AlternateContent>
      </w:r>
      <w:r w:rsidRPr="006B1A1D">
        <w:rPr>
          <w:b/>
          <w:noProof/>
        </w:rPr>
        <mc:AlternateContent>
          <mc:Choice Requires="wps">
            <w:drawing>
              <wp:anchor distT="0" distB="0" distL="114300" distR="114300" simplePos="0" relativeHeight="251931648" behindDoc="0" locked="0" layoutInCell="1" allowOverlap="1" wp14:anchorId="571326B2" wp14:editId="04FBFAEB">
                <wp:simplePos x="0" y="0"/>
                <wp:positionH relativeFrom="column">
                  <wp:posOffset>6082030</wp:posOffset>
                </wp:positionH>
                <wp:positionV relativeFrom="paragraph">
                  <wp:posOffset>965200</wp:posOffset>
                </wp:positionV>
                <wp:extent cx="1089025" cy="225425"/>
                <wp:effectExtent l="0" t="0" r="3175" b="3175"/>
                <wp:wrapNone/>
                <wp:docPr id="293" name="Text Box 293"/>
                <wp:cNvGraphicFramePr/>
                <a:graphic xmlns:a="http://schemas.openxmlformats.org/drawingml/2006/main">
                  <a:graphicData uri="http://schemas.microsoft.com/office/word/2010/wordprocessingShape">
                    <wps:wsp>
                      <wps:cNvSpPr txBox="1"/>
                      <wps:spPr>
                        <a:xfrm>
                          <a:off x="0" y="0"/>
                          <a:ext cx="1089025" cy="225425"/>
                        </a:xfrm>
                        <a:prstGeom prst="rect">
                          <a:avLst/>
                        </a:prstGeom>
                        <a:solidFill>
                          <a:schemeClr val="lt1"/>
                        </a:solidFill>
                        <a:ln w="6350">
                          <a:noFill/>
                        </a:ln>
                      </wps:spPr>
                      <wps:txbx>
                        <w:txbxContent>
                          <w:p w14:paraId="5C8F895E" w14:textId="77777777" w:rsidR="00126B27" w:rsidRPr="002F62F9" w:rsidRDefault="00126B27" w:rsidP="006B1A1D">
                            <w:pPr>
                              <w:rPr>
                                <w:b/>
                                <w:sz w:val="16"/>
                                <w:szCs w:val="16"/>
                              </w:rPr>
                            </w:pPr>
                            <w:r w:rsidRPr="002F62F9">
                              <w:rPr>
                                <w:b/>
                                <w:sz w:val="16"/>
                                <w:szCs w:val="16"/>
                              </w:rPr>
                              <w:t xml:space="preserve">H7b: </w:t>
                            </w:r>
                            <w:r w:rsidRPr="002F62F9">
                              <w:rPr>
                                <w:sz w:val="16"/>
                                <w:szCs w:val="16"/>
                              </w:rPr>
                              <w:t xml:space="preserve"> 6.39*** (.239)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326B2" id="Text Box 293" o:spid="_x0000_s1120" type="#_x0000_t202" style="position:absolute;margin-left:478.9pt;margin-top:76pt;width:85.75pt;height:17.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" fillcolor="white [3201]" stroked="f" strokeweight=".5pt">
                <v:textbox>
                  <w:txbxContent>
                    <w:p w14:paraId="5C8F895E" w14:textId="77777777" w:rsidR="00126B27" w:rsidRPr="002F62F9" w:rsidRDefault="00126B27" w:rsidP="006B1A1D">
                      <w:pPr>
                        <w:rPr>
                          <w:b/>
                          <w:sz w:val="16"/>
                          <w:szCs w:val="16"/>
                        </w:rPr>
                      </w:pPr>
                      <w:r w:rsidRPr="002F62F9">
                        <w:rPr>
                          <w:b/>
                          <w:sz w:val="16"/>
                          <w:szCs w:val="16"/>
                        </w:rPr>
                        <w:t xml:space="preserve">H7b: </w:t>
                      </w:r>
                      <w:r w:rsidRPr="002F62F9">
                        <w:rPr>
                          <w:sz w:val="16"/>
                          <w:szCs w:val="16"/>
                        </w:rPr>
                        <w:t xml:space="preserve"> 6.39*** (.239)</w:t>
                      </w:r>
                    </w:p>
                  </w:txbxContent>
                </v:textbox>
              </v:shape>
            </w:pict>
          </mc:Fallback>
        </mc:AlternateContent>
      </w:r>
      <w:r w:rsidRPr="006B1A1D">
        <w:rPr>
          <w:b/>
          <w:noProof/>
        </w:rPr>
        <mc:AlternateContent>
          <mc:Choice Requires="wps">
            <w:drawing>
              <wp:anchor distT="0" distB="0" distL="114300" distR="114300" simplePos="0" relativeHeight="251932672" behindDoc="0" locked="0" layoutInCell="1" allowOverlap="1" wp14:anchorId="32A19D16" wp14:editId="51D5CAC8">
                <wp:simplePos x="0" y="0"/>
                <wp:positionH relativeFrom="column">
                  <wp:posOffset>6052185</wp:posOffset>
                </wp:positionH>
                <wp:positionV relativeFrom="paragraph">
                  <wp:posOffset>574675</wp:posOffset>
                </wp:positionV>
                <wp:extent cx="1119883" cy="236306"/>
                <wp:effectExtent l="0" t="0" r="0" b="5080"/>
                <wp:wrapNone/>
                <wp:docPr id="304" name="Text Box 304"/>
                <wp:cNvGraphicFramePr/>
                <a:graphic xmlns:a="http://schemas.openxmlformats.org/drawingml/2006/main">
                  <a:graphicData uri="http://schemas.microsoft.com/office/word/2010/wordprocessingShape">
                    <wps:wsp>
                      <wps:cNvSpPr txBox="1"/>
                      <wps:spPr>
                        <a:xfrm>
                          <a:off x="0" y="0"/>
                          <a:ext cx="1119883" cy="236306"/>
                        </a:xfrm>
                        <a:prstGeom prst="rect">
                          <a:avLst/>
                        </a:prstGeom>
                        <a:solidFill>
                          <a:schemeClr val="lt1"/>
                        </a:solidFill>
                        <a:ln w="6350">
                          <a:noFill/>
                        </a:ln>
                      </wps:spPr>
                      <wps:txbx>
                        <w:txbxContent>
                          <w:p w14:paraId="0995C2EE" w14:textId="77777777" w:rsidR="00126B27" w:rsidRPr="002F62F9" w:rsidRDefault="00126B27" w:rsidP="006B1A1D">
                            <w:pPr>
                              <w:rPr>
                                <w:b/>
                                <w:sz w:val="16"/>
                                <w:szCs w:val="16"/>
                              </w:rPr>
                            </w:pPr>
                            <w:r w:rsidRPr="002F62F9">
                              <w:rPr>
                                <w:b/>
                                <w:sz w:val="16"/>
                                <w:szCs w:val="16"/>
                              </w:rPr>
                              <w:t xml:space="preserve">H8a: </w:t>
                            </w:r>
                            <w:r w:rsidRPr="002F62F9">
                              <w:rPr>
                                <w:sz w:val="16"/>
                                <w:szCs w:val="16"/>
                              </w:rPr>
                              <w:t xml:space="preserve"> 6.56*** (.315)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19D16" id="Text Box 304" o:spid="_x0000_s1121" type="#_x0000_t202" style="position:absolute;margin-left:476.55pt;margin-top:45.25pt;width:88.2pt;height:18.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" fillcolor="white [3201]" stroked="f" strokeweight=".5pt">
                <v:textbox>
                  <w:txbxContent>
                    <w:p w14:paraId="0995C2EE" w14:textId="77777777" w:rsidR="00126B27" w:rsidRPr="002F62F9" w:rsidRDefault="00126B27" w:rsidP="006B1A1D">
                      <w:pPr>
                        <w:rPr>
                          <w:b/>
                          <w:sz w:val="16"/>
                          <w:szCs w:val="16"/>
                        </w:rPr>
                      </w:pPr>
                      <w:r w:rsidRPr="002F62F9">
                        <w:rPr>
                          <w:b/>
                          <w:sz w:val="16"/>
                          <w:szCs w:val="16"/>
                        </w:rPr>
                        <w:t xml:space="preserve">H8a: </w:t>
                      </w:r>
                      <w:r w:rsidRPr="002F62F9">
                        <w:rPr>
                          <w:sz w:val="16"/>
                          <w:szCs w:val="16"/>
                        </w:rPr>
                        <w:t xml:space="preserve"> 6.56*** (.315)</w:t>
                      </w:r>
                    </w:p>
                  </w:txbxContent>
                </v:textbox>
              </v:shape>
            </w:pict>
          </mc:Fallback>
        </mc:AlternateContent>
      </w:r>
    </w:p>
    <w:p w14:paraId="217AE04E" w14:textId="12646D3B" w:rsidR="00B57992" w:rsidRDefault="006B1A1D" w:rsidP="00972B64">
      <w:pPr>
        <w:jc w:val="center"/>
        <w:rPr>
          <w:b/>
        </w:rPr>
      </w:pPr>
      <w:r>
        <w:rPr>
          <w:noProof/>
        </w:rPr>
        <mc:AlternateContent>
          <mc:Choice Requires="wps">
            <w:drawing>
              <wp:anchor distT="0" distB="0" distL="114300" distR="114300" simplePos="0" relativeHeight="251939840" behindDoc="0" locked="0" layoutInCell="1" allowOverlap="1" wp14:anchorId="6A1F8025" wp14:editId="5F3E26F2">
                <wp:simplePos x="0" y="0"/>
                <wp:positionH relativeFrom="column">
                  <wp:posOffset>1273996</wp:posOffset>
                </wp:positionH>
                <wp:positionV relativeFrom="paragraph">
                  <wp:posOffset>170944</wp:posOffset>
                </wp:positionV>
                <wp:extent cx="913221" cy="1109345"/>
                <wp:effectExtent l="0" t="0" r="64770" b="33655"/>
                <wp:wrapNone/>
                <wp:docPr id="267" name="Straight Arrow Connector 267"/>
                <wp:cNvGraphicFramePr/>
                <a:graphic xmlns:a="http://schemas.openxmlformats.org/drawingml/2006/main">
                  <a:graphicData uri="http://schemas.microsoft.com/office/word/2010/wordprocessingShape">
                    <wps:wsp>
                      <wps:cNvCnPr/>
                      <wps:spPr>
                        <a:xfrm>
                          <a:off x="0" y="0"/>
                          <a:ext cx="913221" cy="110934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1594B9" id="Straight Arrow Connector 267" o:spid="_x0000_s1026" type="#_x0000_t32" style="position:absolute;margin-left:100.3pt;margin-top:13.45pt;width:71.9pt;height:87.3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" strokecolor="black [3200]" strokeweight=".5pt">
                <v:stroke dashstyle="dash" endarrow="block" joinstyle="miter"/>
              </v:shape>
            </w:pict>
          </mc:Fallback>
        </mc:AlternateContent>
      </w:r>
      <w:r w:rsidRPr="006B1A1D">
        <w:rPr>
          <w:b/>
          <w:noProof/>
        </w:rPr>
        <mc:AlternateContent>
          <mc:Choice Requires="wps">
            <w:drawing>
              <wp:anchor distT="0" distB="0" distL="114300" distR="114300" simplePos="0" relativeHeight="251935744" behindDoc="0" locked="0" layoutInCell="1" allowOverlap="1" wp14:anchorId="1FC57B78" wp14:editId="48F3662A">
                <wp:simplePos x="0" y="0"/>
                <wp:positionH relativeFrom="column">
                  <wp:posOffset>5610225</wp:posOffset>
                </wp:positionH>
                <wp:positionV relativeFrom="paragraph">
                  <wp:posOffset>66040</wp:posOffset>
                </wp:positionV>
                <wp:extent cx="876300" cy="0"/>
                <wp:effectExtent l="0" t="63500" r="0" b="76200"/>
                <wp:wrapNone/>
                <wp:docPr id="282" name="Straight Arrow Connector 282"/>
                <wp:cNvGraphicFramePr/>
                <a:graphic xmlns:a="http://schemas.openxmlformats.org/drawingml/2006/main">
                  <a:graphicData uri="http://schemas.microsoft.com/office/word/2010/wordprocessingShape">
                    <wps:wsp>
                      <wps:cNvCnPr/>
                      <wps:spPr>
                        <a:xfrm>
                          <a:off x="0" y="0"/>
                          <a:ext cx="876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EB5AAF" id="Straight Arrow Connector 282" o:spid="_x0000_s1026" type="#_x0000_t32" style="position:absolute;margin-left:441.75pt;margin-top:5.2pt;width:69pt;height:0;z-index:25193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" strokecolor="black [3200]" strokeweight=".5pt">
                <v:stroke endarrow="block" joinstyle="miter"/>
              </v:shape>
            </w:pict>
          </mc:Fallback>
        </mc:AlternateContent>
      </w:r>
      <w:r w:rsidRPr="006B1A1D">
        <w:rPr>
          <w:b/>
          <w:noProof/>
        </w:rPr>
        <mc:AlternateContent>
          <mc:Choice Requires="wps">
            <w:drawing>
              <wp:anchor distT="0" distB="0" distL="114300" distR="114300" simplePos="0" relativeHeight="251934720" behindDoc="0" locked="0" layoutInCell="1" allowOverlap="1" wp14:anchorId="289A6D5D" wp14:editId="1F4B457E">
                <wp:simplePos x="0" y="0"/>
                <wp:positionH relativeFrom="column">
                  <wp:posOffset>3448050</wp:posOffset>
                </wp:positionH>
                <wp:positionV relativeFrom="paragraph">
                  <wp:posOffset>66154</wp:posOffset>
                </wp:positionV>
                <wp:extent cx="875030" cy="0"/>
                <wp:effectExtent l="0" t="63500" r="0" b="76200"/>
                <wp:wrapNone/>
                <wp:docPr id="273" name="Straight Arrow Connector 273"/>
                <wp:cNvGraphicFramePr/>
                <a:graphic xmlns:a="http://schemas.openxmlformats.org/drawingml/2006/main">
                  <a:graphicData uri="http://schemas.microsoft.com/office/word/2010/wordprocessingShape">
                    <wps:wsp>
                      <wps:cNvCnPr/>
                      <wps:spPr>
                        <a:xfrm>
                          <a:off x="0" y="0"/>
                          <a:ext cx="8750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A3CFB9" id="Straight Arrow Connector 273" o:spid="_x0000_s1026" type="#_x0000_t32" style="position:absolute;margin-left:271.5pt;margin-top:5.2pt;width:68.9pt;height:0;z-index:25193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" strokecolor="black [3200]" strokeweight=".5pt">
                <v:stroke endarrow="block" joinstyle="miter"/>
              </v:shape>
            </w:pict>
          </mc:Fallback>
        </mc:AlternateContent>
      </w:r>
    </w:p>
    <w:p w14:paraId="36FAA18A" w14:textId="0B603F7E" w:rsidR="00B57992" w:rsidRDefault="00B57992" w:rsidP="00972B64">
      <w:pPr>
        <w:jc w:val="center"/>
        <w:rPr>
          <w:b/>
        </w:rPr>
      </w:pPr>
    </w:p>
    <w:p w14:paraId="425D7526" w14:textId="6B0768D3" w:rsidR="00B57992" w:rsidRDefault="00B8086B" w:rsidP="00972B64">
      <w:pPr>
        <w:jc w:val="center"/>
        <w:rPr>
          <w:b/>
        </w:rPr>
      </w:pPr>
      <w:r>
        <w:rPr>
          <w:noProof/>
        </w:rPr>
        <mc:AlternateContent>
          <mc:Choice Requires="wps">
            <w:drawing>
              <wp:anchor distT="0" distB="0" distL="114300" distR="114300" simplePos="0" relativeHeight="251943936" behindDoc="0" locked="0" layoutInCell="1" allowOverlap="1" wp14:anchorId="3E42DFFD" wp14:editId="0C8F37D9">
                <wp:simplePos x="0" y="0"/>
                <wp:positionH relativeFrom="column">
                  <wp:posOffset>4972164</wp:posOffset>
                </wp:positionH>
                <wp:positionV relativeFrom="paragraph">
                  <wp:posOffset>63500</wp:posOffset>
                </wp:positionV>
                <wp:extent cx="0" cy="595157"/>
                <wp:effectExtent l="63500" t="0" r="38100" b="40005"/>
                <wp:wrapNone/>
                <wp:docPr id="279" name="Straight Arrow Connector 279"/>
                <wp:cNvGraphicFramePr/>
                <a:graphic xmlns:a="http://schemas.openxmlformats.org/drawingml/2006/main">
                  <a:graphicData uri="http://schemas.microsoft.com/office/word/2010/wordprocessingShape">
                    <wps:wsp>
                      <wps:cNvCnPr/>
                      <wps:spPr>
                        <a:xfrm>
                          <a:off x="0" y="0"/>
                          <a:ext cx="0" cy="5951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8D2980" id="Straight Arrow Connector 279" o:spid="_x0000_s1026" type="#_x0000_t32" style="position:absolute;margin-left:391.5pt;margin-top:5pt;width:0;height:46.85pt;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" strokecolor="black [3200]" strokeweight=".5pt">
                <v:stroke endarrow="block" joinstyle="miter"/>
              </v:shape>
            </w:pict>
          </mc:Fallback>
        </mc:AlternateContent>
      </w:r>
    </w:p>
    <w:p w14:paraId="19A46C54" w14:textId="41571B02" w:rsidR="00B57992" w:rsidRDefault="00B57992" w:rsidP="00972B64">
      <w:pPr>
        <w:jc w:val="center"/>
        <w:rPr>
          <w:b/>
        </w:rPr>
      </w:pPr>
    </w:p>
    <w:p w14:paraId="4FE77D9B" w14:textId="5E3E9B93" w:rsidR="00B57992" w:rsidRDefault="00B57992" w:rsidP="00972B64">
      <w:pPr>
        <w:jc w:val="center"/>
        <w:rPr>
          <w:b/>
        </w:rPr>
      </w:pPr>
    </w:p>
    <w:p w14:paraId="3AB3FB05" w14:textId="2475B8F4" w:rsidR="00B57992" w:rsidRDefault="00B57992" w:rsidP="00972B64">
      <w:pPr>
        <w:jc w:val="center"/>
        <w:rPr>
          <w:b/>
        </w:rPr>
      </w:pPr>
    </w:p>
    <w:p w14:paraId="2D7A8897" w14:textId="23441B22" w:rsidR="00B57992" w:rsidRDefault="00B57992" w:rsidP="00972B64">
      <w:pPr>
        <w:jc w:val="center"/>
        <w:rPr>
          <w:b/>
        </w:rPr>
      </w:pPr>
    </w:p>
    <w:p w14:paraId="59C751C1" w14:textId="07A8AF54" w:rsidR="00B57992" w:rsidRDefault="006B1A1D" w:rsidP="00972B64">
      <w:pPr>
        <w:jc w:val="center"/>
        <w:rPr>
          <w:b/>
        </w:rPr>
      </w:pPr>
      <w:r>
        <w:rPr>
          <w:noProof/>
        </w:rPr>
        <mc:AlternateContent>
          <mc:Choice Requires="wps">
            <w:drawing>
              <wp:anchor distT="0" distB="0" distL="114300" distR="114300" simplePos="0" relativeHeight="251938815" behindDoc="1" locked="0" layoutInCell="1" allowOverlap="1" wp14:anchorId="5720D5DA" wp14:editId="5E15913D">
                <wp:simplePos x="0" y="0"/>
                <wp:positionH relativeFrom="column">
                  <wp:posOffset>5515610</wp:posOffset>
                </wp:positionH>
                <wp:positionV relativeFrom="paragraph">
                  <wp:posOffset>177914</wp:posOffset>
                </wp:positionV>
                <wp:extent cx="1099335" cy="226032"/>
                <wp:effectExtent l="0" t="0" r="5715" b="3175"/>
                <wp:wrapNone/>
                <wp:docPr id="305" name="Text Box 305"/>
                <wp:cNvGraphicFramePr/>
                <a:graphic xmlns:a="http://schemas.openxmlformats.org/drawingml/2006/main">
                  <a:graphicData uri="http://schemas.microsoft.com/office/word/2010/wordprocessingShape">
                    <wps:wsp>
                      <wps:cNvSpPr txBox="1"/>
                      <wps:spPr>
                        <a:xfrm>
                          <a:off x="0" y="0"/>
                          <a:ext cx="1099335" cy="226032"/>
                        </a:xfrm>
                        <a:prstGeom prst="rect">
                          <a:avLst/>
                        </a:prstGeom>
                        <a:solidFill>
                          <a:schemeClr val="lt1"/>
                        </a:solidFill>
                        <a:ln w="6350">
                          <a:noFill/>
                        </a:ln>
                      </wps:spPr>
                      <wps:txbx>
                        <w:txbxContent>
                          <w:p w14:paraId="3038C643" w14:textId="77777777" w:rsidR="00126B27" w:rsidRPr="002F62F9" w:rsidRDefault="00126B27" w:rsidP="006B1A1D">
                            <w:pPr>
                              <w:rPr>
                                <w:b/>
                                <w:sz w:val="16"/>
                                <w:szCs w:val="16"/>
                              </w:rPr>
                            </w:pPr>
                            <w:r w:rsidRPr="002F62F9">
                              <w:rPr>
                                <w:b/>
                                <w:sz w:val="16"/>
                                <w:szCs w:val="16"/>
                              </w:rPr>
                              <w:t xml:space="preserve">H8b: </w:t>
                            </w:r>
                            <w:r w:rsidRPr="002F62F9">
                              <w:rPr>
                                <w:sz w:val="16"/>
                                <w:szCs w:val="16"/>
                              </w:rPr>
                              <w:t xml:space="preserve"> 9.34*** (.606)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0D5DA" id="Text Box 305" o:spid="_x0000_s1122" type="#_x0000_t202" style="position:absolute;left:0;text-align:left;margin-left:434.3pt;margin-top:14pt;width:86.55pt;height:17.8pt;z-index:-2513776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" fillcolor="white [3201]" stroked="f" strokeweight=".5pt">
                <v:textbox>
                  <w:txbxContent>
                    <w:p w14:paraId="3038C643" w14:textId="77777777" w:rsidR="00126B27" w:rsidRPr="002F62F9" w:rsidRDefault="00126B27" w:rsidP="006B1A1D">
                      <w:pPr>
                        <w:rPr>
                          <w:b/>
                          <w:sz w:val="16"/>
                          <w:szCs w:val="16"/>
                        </w:rPr>
                      </w:pPr>
                      <w:r w:rsidRPr="002F62F9">
                        <w:rPr>
                          <w:b/>
                          <w:sz w:val="16"/>
                          <w:szCs w:val="16"/>
                        </w:rPr>
                        <w:t xml:space="preserve">H8b: </w:t>
                      </w:r>
                      <w:r w:rsidRPr="002F62F9">
                        <w:rPr>
                          <w:sz w:val="16"/>
                          <w:szCs w:val="16"/>
                        </w:rPr>
                        <w:t xml:space="preserve"> 9.34*** (.606)</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6A3A38AA" wp14:editId="7B987871">
                <wp:simplePos x="0" y="0"/>
                <wp:positionH relativeFrom="column">
                  <wp:posOffset>3523615</wp:posOffset>
                </wp:positionH>
                <wp:positionV relativeFrom="paragraph">
                  <wp:posOffset>111874</wp:posOffset>
                </wp:positionV>
                <wp:extent cx="803633" cy="0"/>
                <wp:effectExtent l="0" t="63500" r="0" b="76200"/>
                <wp:wrapNone/>
                <wp:docPr id="277" name="Straight Arrow Connector 277"/>
                <wp:cNvGraphicFramePr/>
                <a:graphic xmlns:a="http://schemas.openxmlformats.org/drawingml/2006/main">
                  <a:graphicData uri="http://schemas.microsoft.com/office/word/2010/wordprocessingShape">
                    <wps:wsp>
                      <wps:cNvCnPr/>
                      <wps:spPr>
                        <a:xfrm>
                          <a:off x="0" y="0"/>
                          <a:ext cx="80363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6709D4" id="Straight Arrow Connector 277" o:spid="_x0000_s1026" type="#_x0000_t32" style="position:absolute;margin-left:277.45pt;margin-top:8.8pt;width:63.3pt;height:0;z-index:25193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" strokecolor="black [3200]" strokeweight=".5pt">
                <v:stroke endarrow="block" joinstyle="miter"/>
              </v:shape>
            </w:pict>
          </mc:Fallback>
        </mc:AlternateContent>
      </w:r>
    </w:p>
    <w:p w14:paraId="43D59F0C" w14:textId="443684A3" w:rsidR="00B57992" w:rsidRDefault="00B57992" w:rsidP="00972B64">
      <w:pPr>
        <w:jc w:val="center"/>
        <w:rPr>
          <w:b/>
        </w:rPr>
      </w:pPr>
    </w:p>
    <w:p w14:paraId="38668156" w14:textId="6190E27D" w:rsidR="00B57992" w:rsidRDefault="00B57992" w:rsidP="00B57992">
      <w:pPr>
        <w:rPr>
          <w:b/>
        </w:rPr>
      </w:pPr>
    </w:p>
    <w:p w14:paraId="7D2F88AA" w14:textId="0180D28C" w:rsidR="00B57992" w:rsidRDefault="00B57992" w:rsidP="00972B64">
      <w:pPr>
        <w:jc w:val="center"/>
        <w:rPr>
          <w:b/>
        </w:rPr>
      </w:pPr>
    </w:p>
    <w:p w14:paraId="06D2F804" w14:textId="6719E029" w:rsidR="00B57992" w:rsidRDefault="00B57992" w:rsidP="00972B64">
      <w:pPr>
        <w:jc w:val="center"/>
        <w:rPr>
          <w:b/>
        </w:rPr>
      </w:pPr>
    </w:p>
    <w:p w14:paraId="0D576CA5" w14:textId="33537053" w:rsidR="00B57992" w:rsidRDefault="00B57992" w:rsidP="00972B64">
      <w:pPr>
        <w:jc w:val="center"/>
        <w:rPr>
          <w:b/>
        </w:rPr>
      </w:pPr>
    </w:p>
    <w:p w14:paraId="77678F53" w14:textId="72C09997" w:rsidR="00C03805" w:rsidRDefault="00C03805" w:rsidP="00C03805">
      <w:pPr>
        <w:rPr>
          <w:sz w:val="20"/>
          <w:szCs w:val="20"/>
        </w:rPr>
      </w:pPr>
      <w:r w:rsidRPr="000D043E">
        <w:rPr>
          <w:sz w:val="20"/>
          <w:szCs w:val="20"/>
        </w:rPr>
        <w:t xml:space="preserve">Hypothesis: t-value </w:t>
      </w:r>
      <w:r w:rsidRPr="000D043E">
        <w:rPr>
          <w:sz w:val="20"/>
          <w:szCs w:val="20"/>
          <w:vertAlign w:val="superscript"/>
        </w:rPr>
        <w:t>(Sig.)</w:t>
      </w:r>
      <w:r w:rsidRPr="000D043E">
        <w:rPr>
          <w:sz w:val="20"/>
          <w:szCs w:val="20"/>
        </w:rPr>
        <w:t xml:space="preserve"> (standardized</w:t>
      </w:r>
      <w:r>
        <w:rPr>
          <w:sz w:val="20"/>
          <w:szCs w:val="20"/>
        </w:rPr>
        <w:t xml:space="preserve"> regression weight)</w:t>
      </w:r>
    </w:p>
    <w:p w14:paraId="73D51BAF" w14:textId="3EAE405F" w:rsidR="00B57992" w:rsidRDefault="00B57992" w:rsidP="00C03805">
      <w:pPr>
        <w:rPr>
          <w:b/>
        </w:rPr>
      </w:pPr>
    </w:p>
    <w:p w14:paraId="33AC33E0" w14:textId="4F3FE4BB" w:rsidR="00B57992" w:rsidRDefault="00B57992" w:rsidP="00972B64">
      <w:pPr>
        <w:jc w:val="center"/>
        <w:rPr>
          <w:b/>
        </w:rPr>
      </w:pPr>
    </w:p>
    <w:p w14:paraId="1B67CAEE" w14:textId="3DE85142" w:rsidR="00B57992" w:rsidRDefault="004C2129" w:rsidP="00972B64">
      <w:pPr>
        <w:jc w:val="center"/>
        <w:rPr>
          <w:b/>
        </w:rPr>
      </w:pPr>
      <w:r>
        <w:rPr>
          <w:noProof/>
        </w:rPr>
        <mc:AlternateContent>
          <mc:Choice Requires="wps">
            <w:drawing>
              <wp:anchor distT="0" distB="0" distL="114300" distR="114300" simplePos="0" relativeHeight="251955200" behindDoc="0" locked="0" layoutInCell="1" allowOverlap="1" wp14:anchorId="0FAB7F63" wp14:editId="03120B48">
                <wp:simplePos x="0" y="0"/>
                <wp:positionH relativeFrom="column">
                  <wp:posOffset>-23039</wp:posOffset>
                </wp:positionH>
                <wp:positionV relativeFrom="paragraph">
                  <wp:posOffset>142875</wp:posOffset>
                </wp:positionV>
                <wp:extent cx="8059420" cy="635"/>
                <wp:effectExtent l="0" t="0" r="0" b="0"/>
                <wp:wrapNone/>
                <wp:docPr id="264" name="Text Box 264"/>
                <wp:cNvGraphicFramePr/>
                <a:graphic xmlns:a="http://schemas.openxmlformats.org/drawingml/2006/main">
                  <a:graphicData uri="http://schemas.microsoft.com/office/word/2010/wordprocessingShape">
                    <wps:wsp>
                      <wps:cNvSpPr txBox="1"/>
                      <wps:spPr>
                        <a:xfrm>
                          <a:off x="0" y="0"/>
                          <a:ext cx="8059420" cy="635"/>
                        </a:xfrm>
                        <a:prstGeom prst="rect">
                          <a:avLst/>
                        </a:prstGeom>
                        <a:solidFill>
                          <a:prstClr val="white"/>
                        </a:solidFill>
                        <a:ln>
                          <a:noFill/>
                        </a:ln>
                      </wps:spPr>
                      <wps:txbx>
                        <w:txbxContent>
                          <w:p w14:paraId="2E317CF1" w14:textId="77777777" w:rsidR="00126B27" w:rsidRPr="00A10CEE" w:rsidRDefault="00126B27" w:rsidP="00C03805">
                            <w:pPr>
                              <w:pStyle w:val="af4"/>
                              <w:jc w:val="center"/>
                              <w:rPr>
                                <w:i w:val="0"/>
                                <w:noProof/>
                                <w:color w:val="000000" w:themeColor="text1"/>
                                <w:sz w:val="24"/>
                                <w:szCs w:val="24"/>
                              </w:rPr>
                            </w:pPr>
                            <w:r w:rsidRPr="00A10CEE">
                              <w:rPr>
                                <w:b/>
                                <w:i w:val="0"/>
                                <w:color w:val="000000" w:themeColor="text1"/>
                                <w:sz w:val="24"/>
                                <w:szCs w:val="24"/>
                              </w:rPr>
                              <w:t>Figure 6.</w:t>
                            </w:r>
                            <w:r w:rsidRPr="00A10CEE">
                              <w:rPr>
                                <w:i w:val="0"/>
                                <w:color w:val="000000" w:themeColor="text1"/>
                                <w:sz w:val="24"/>
                                <w:szCs w:val="24"/>
                              </w:rPr>
                              <w:t xml:space="preserve"> Main-test: hypotheses testing results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AB7F63" id="Text Box 264" o:spid="_x0000_s1123" type="#_x0000_t202" style="position:absolute;left:0;text-align:left;margin-left:-1.8pt;margin-top:11.25pt;width:634.6pt;height:.05pt;z-index:251955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" stroked="f">
                <v:textbox style="mso-fit-shape-to-text:t" inset="0,0,0,0">
                  <w:txbxContent>
                    <w:p w14:paraId="2E317CF1" w14:textId="77777777" w:rsidR="00126B27" w:rsidRPr="00A10CEE" w:rsidRDefault="00126B27" w:rsidP="00C03805">
                      <w:pPr>
                        <w:pStyle w:val="af4"/>
                        <w:jc w:val="center"/>
                        <w:rPr>
                          <w:i w:val="0"/>
                          <w:noProof/>
                          <w:color w:val="000000" w:themeColor="text1"/>
                          <w:sz w:val="24"/>
                          <w:szCs w:val="24"/>
                        </w:rPr>
                      </w:pPr>
                      <w:r w:rsidRPr="00A10CEE">
                        <w:rPr>
                          <w:b/>
                          <w:i w:val="0"/>
                          <w:color w:val="000000" w:themeColor="text1"/>
                          <w:sz w:val="24"/>
                          <w:szCs w:val="24"/>
                        </w:rPr>
                        <w:t>Figure 6.</w:t>
                      </w:r>
                      <w:r w:rsidRPr="00A10CEE">
                        <w:rPr>
                          <w:i w:val="0"/>
                          <w:color w:val="000000" w:themeColor="text1"/>
                          <w:sz w:val="24"/>
                          <w:szCs w:val="24"/>
                        </w:rPr>
                        <w:t xml:space="preserve"> Main-test: hypotheses testing results</w:t>
                      </w:r>
                    </w:p>
                  </w:txbxContent>
                </v:textbox>
              </v:shape>
            </w:pict>
          </mc:Fallback>
        </mc:AlternateContent>
      </w:r>
    </w:p>
    <w:p w14:paraId="03B7714C" w14:textId="0029718D" w:rsidR="00B57992" w:rsidRDefault="00B57992" w:rsidP="00972B64">
      <w:pPr>
        <w:jc w:val="center"/>
        <w:rPr>
          <w:b/>
        </w:rPr>
      </w:pPr>
    </w:p>
    <w:p w14:paraId="2BCF52C6" w14:textId="4BA73C23" w:rsidR="00B57992" w:rsidRDefault="00B57992" w:rsidP="00972B64">
      <w:pPr>
        <w:jc w:val="center"/>
        <w:rPr>
          <w:b/>
        </w:rPr>
      </w:pPr>
    </w:p>
    <w:p w14:paraId="69BAEC1F" w14:textId="43014032" w:rsidR="00B57992" w:rsidRDefault="00B57992" w:rsidP="00972B64">
      <w:pPr>
        <w:jc w:val="center"/>
        <w:rPr>
          <w:b/>
        </w:rPr>
      </w:pPr>
    </w:p>
    <w:p w14:paraId="22089D53" w14:textId="6CFBAC16" w:rsidR="00B57992" w:rsidRDefault="00B57992" w:rsidP="00972B64">
      <w:pPr>
        <w:jc w:val="center"/>
        <w:rPr>
          <w:b/>
        </w:rPr>
      </w:pPr>
    </w:p>
    <w:p w14:paraId="2D61278C" w14:textId="77777777" w:rsidR="004C2129" w:rsidRDefault="004C2129" w:rsidP="00972B64">
      <w:pPr>
        <w:jc w:val="center"/>
        <w:rPr>
          <w:b/>
        </w:rPr>
        <w:sectPr w:rsidR="004C2129" w:rsidSect="00967EA5">
          <w:pgSz w:w="15840" w:h="12240" w:orient="landscape"/>
          <w:pgMar w:top="1800" w:right="1872" w:bottom="1800" w:left="1440" w:header="720" w:footer="720" w:gutter="0"/>
          <w:cols w:space="720"/>
          <w:docGrid w:linePitch="360"/>
        </w:sectPr>
      </w:pPr>
    </w:p>
    <w:p w14:paraId="0E05B371" w14:textId="2DD7082B" w:rsidR="004C2129" w:rsidRDefault="004C2129" w:rsidP="00972B64">
      <w:pPr>
        <w:jc w:val="center"/>
        <w:rPr>
          <w:b/>
        </w:rPr>
      </w:pPr>
    </w:p>
    <w:p w14:paraId="224ED229" w14:textId="44E14031" w:rsidR="004C2129" w:rsidRDefault="004C2129" w:rsidP="00972B64">
      <w:pPr>
        <w:jc w:val="center"/>
        <w:rPr>
          <w:b/>
        </w:rPr>
      </w:pPr>
    </w:p>
    <w:p w14:paraId="106874B7" w14:textId="76409D77" w:rsidR="004C2129" w:rsidRDefault="004C2129" w:rsidP="00972B64">
      <w:pPr>
        <w:jc w:val="center"/>
        <w:rPr>
          <w:b/>
        </w:rPr>
      </w:pPr>
    </w:p>
    <w:p w14:paraId="7A5ED027" w14:textId="278C2F0E" w:rsidR="004C2129" w:rsidRDefault="004C2129" w:rsidP="00972B64">
      <w:pPr>
        <w:jc w:val="center"/>
        <w:rPr>
          <w:b/>
        </w:rPr>
      </w:pPr>
    </w:p>
    <w:p w14:paraId="01948FCC" w14:textId="47F60493" w:rsidR="004C2129" w:rsidRDefault="004C2129" w:rsidP="00972B64">
      <w:pPr>
        <w:jc w:val="center"/>
        <w:rPr>
          <w:b/>
        </w:rPr>
      </w:pPr>
      <w:r>
        <w:rPr>
          <w:noProof/>
        </w:rPr>
        <mc:AlternateContent>
          <mc:Choice Requires="wpg">
            <w:drawing>
              <wp:anchor distT="0" distB="0" distL="114300" distR="114300" simplePos="0" relativeHeight="251957248" behindDoc="0" locked="0" layoutInCell="1" allowOverlap="1" wp14:anchorId="4EE8B721" wp14:editId="14CA3E4F">
                <wp:simplePos x="0" y="0"/>
                <wp:positionH relativeFrom="column">
                  <wp:posOffset>611166</wp:posOffset>
                </wp:positionH>
                <wp:positionV relativeFrom="paragraph">
                  <wp:posOffset>72633</wp:posOffset>
                </wp:positionV>
                <wp:extent cx="4202884" cy="2139193"/>
                <wp:effectExtent l="0" t="0" r="13970" b="7620"/>
                <wp:wrapNone/>
                <wp:docPr id="350" name="Group 350"/>
                <wp:cNvGraphicFramePr/>
                <a:graphic xmlns:a="http://schemas.openxmlformats.org/drawingml/2006/main">
                  <a:graphicData uri="http://schemas.microsoft.com/office/word/2010/wordprocessingGroup">
                    <wpg:wgp>
                      <wpg:cNvGrpSpPr/>
                      <wpg:grpSpPr>
                        <a:xfrm>
                          <a:off x="0" y="0"/>
                          <a:ext cx="4202884" cy="2139193"/>
                          <a:chOff x="300348" y="-89443"/>
                          <a:chExt cx="4473756" cy="3096936"/>
                        </a:xfrm>
                      </wpg:grpSpPr>
                      <wpg:grpSp>
                        <wpg:cNvPr id="320" name="Group 320"/>
                        <wpg:cNvGrpSpPr/>
                        <wpg:grpSpPr>
                          <a:xfrm>
                            <a:off x="300348" y="10744"/>
                            <a:ext cx="4473756" cy="2996749"/>
                            <a:chOff x="280573" y="-14"/>
                            <a:chExt cx="4179204" cy="3079841"/>
                          </a:xfrm>
                        </wpg:grpSpPr>
                        <wpg:grpSp>
                          <wpg:cNvPr id="321" name="Group 321"/>
                          <wpg:cNvGrpSpPr/>
                          <wpg:grpSpPr>
                            <a:xfrm>
                              <a:off x="280573" y="-14"/>
                              <a:ext cx="4179204" cy="1975249"/>
                              <a:chOff x="280573" y="-14"/>
                              <a:chExt cx="4179204" cy="1975249"/>
                            </a:xfrm>
                          </wpg:grpSpPr>
                          <wps:wsp>
                            <wps:cNvPr id="322" name="Oval 322"/>
                            <wps:cNvSpPr/>
                            <wps:spPr>
                              <a:xfrm>
                                <a:off x="3340884" y="-14"/>
                                <a:ext cx="1118893" cy="665929"/>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1A80D" w14:textId="77777777" w:rsidR="00126B27" w:rsidRPr="003750EC" w:rsidRDefault="00126B27" w:rsidP="004C2129">
                                  <w:pPr>
                                    <w:jc w:val="center"/>
                                    <w:rPr>
                                      <w:color w:val="000000" w:themeColor="text1"/>
                                      <w:sz w:val="16"/>
                                      <w:szCs w:val="16"/>
                                    </w:rPr>
                                  </w:pPr>
                                  <w:r w:rsidRPr="003750EC">
                                    <w:rPr>
                                      <w:color w:val="000000" w:themeColor="text1"/>
                                      <w:sz w:val="16"/>
                                      <w:szCs w:val="16"/>
                                    </w:rPr>
                                    <w:t>Operative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Oval 323"/>
                            <wps:cNvSpPr/>
                            <wps:spPr>
                              <a:xfrm>
                                <a:off x="280573" y="11272"/>
                                <a:ext cx="1083405" cy="665929"/>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C89CD0" w14:textId="77777777" w:rsidR="00126B27" w:rsidRPr="003750EC" w:rsidRDefault="00126B27" w:rsidP="004C2129">
                                  <w:pPr>
                                    <w:jc w:val="center"/>
                                    <w:rPr>
                                      <w:color w:val="000000" w:themeColor="text1"/>
                                      <w:sz w:val="16"/>
                                      <w:szCs w:val="16"/>
                                    </w:rPr>
                                  </w:pPr>
                                  <w:r w:rsidRPr="003750EC">
                                    <w:rPr>
                                      <w:color w:val="000000" w:themeColor="text1"/>
                                      <w:sz w:val="16"/>
                                      <w:szCs w:val="16"/>
                                    </w:rPr>
                                    <w:t>Local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Oval 324"/>
                            <wps:cNvSpPr/>
                            <wps:spPr>
                              <a:xfrm>
                                <a:off x="3328962" y="1297690"/>
                                <a:ext cx="1128107" cy="677394"/>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34CA34" w14:textId="77777777" w:rsidR="00126B27" w:rsidRPr="003750EC" w:rsidRDefault="00126B27" w:rsidP="004C2129">
                                  <w:pPr>
                                    <w:jc w:val="center"/>
                                    <w:rPr>
                                      <w:color w:val="000000" w:themeColor="text1"/>
                                      <w:sz w:val="16"/>
                                      <w:szCs w:val="16"/>
                                    </w:rPr>
                                  </w:pPr>
                                  <w:r w:rsidRPr="003750EC">
                                    <w:rPr>
                                      <w:color w:val="000000" w:themeColor="text1"/>
                                      <w:sz w:val="16"/>
                                      <w:szCs w:val="16"/>
                                    </w:rPr>
                                    <w:t>Psychological consequences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Oval 325"/>
                            <wps:cNvSpPr/>
                            <wps:spPr>
                              <a:xfrm>
                                <a:off x="280573" y="1309306"/>
                                <a:ext cx="1083405" cy="665929"/>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3E036E" w14:textId="77777777" w:rsidR="00126B27" w:rsidRPr="003750EC" w:rsidRDefault="00126B27" w:rsidP="004C2129">
                                  <w:pPr>
                                    <w:jc w:val="center"/>
                                    <w:rPr>
                                      <w:color w:val="000000" w:themeColor="text1"/>
                                      <w:sz w:val="16"/>
                                      <w:szCs w:val="16"/>
                                    </w:rPr>
                                  </w:pPr>
                                  <w:r w:rsidRPr="003750EC">
                                    <w:rPr>
                                      <w:color w:val="000000" w:themeColor="text1"/>
                                      <w:sz w:val="16"/>
                                      <w:szCs w:val="16"/>
                                    </w:rPr>
                                    <w:t>Personal attributes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Straight Arrow Connector 326"/>
                            <wps:cNvCnPr/>
                            <wps:spPr>
                              <a:xfrm>
                                <a:off x="1343378" y="293511"/>
                                <a:ext cx="19865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27" name="Straight Arrow Connector 327"/>
                            <wps:cNvCnPr/>
                            <wps:spPr>
                              <a:xfrm>
                                <a:off x="1343378" y="293511"/>
                                <a:ext cx="1985998" cy="12417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328" name="Group 328"/>
                          <wpg:cNvGrpSpPr/>
                          <wpg:grpSpPr>
                            <a:xfrm>
                              <a:off x="1343378" y="293461"/>
                              <a:ext cx="1997851" cy="2786366"/>
                              <a:chOff x="0" y="-50"/>
                              <a:chExt cx="1997851" cy="2786366"/>
                            </a:xfrm>
                          </wpg:grpSpPr>
                          <wps:wsp>
                            <wps:cNvPr id="329" name="Rectangle 329"/>
                            <wps:cNvSpPr/>
                            <wps:spPr>
                              <a:xfrm>
                                <a:off x="282140" y="2404355"/>
                                <a:ext cx="1456459" cy="381961"/>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168B4C" w14:textId="77777777" w:rsidR="00126B27" w:rsidRPr="0085204E" w:rsidRDefault="00126B27" w:rsidP="004C2129">
                                  <w:pPr>
                                    <w:jc w:val="center"/>
                                    <w:rPr>
                                      <w:color w:val="000000" w:themeColor="text1"/>
                                      <w:sz w:val="20"/>
                                      <w:szCs w:val="20"/>
                                    </w:rPr>
                                  </w:pPr>
                                  <w:r w:rsidRPr="0085204E">
                                    <w:rPr>
                                      <w:color w:val="000000" w:themeColor="text1"/>
                                      <w:sz w:val="20"/>
                                      <w:szCs w:val="20"/>
                                    </w:rPr>
                                    <w:t>Mindfulness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Straight Arrow Connector 330"/>
                            <wps:cNvCnPr/>
                            <wps:spPr>
                              <a:xfrm>
                                <a:off x="0" y="1309512"/>
                                <a:ext cx="19862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1" name="Straight Arrow Connector 331"/>
                            <wps:cNvCnPr/>
                            <wps:spPr>
                              <a:xfrm flipV="1">
                                <a:off x="0" y="56445"/>
                                <a:ext cx="1997851" cy="12530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2" name="Straight Arrow Connector 332"/>
                            <wps:cNvCnPr/>
                            <wps:spPr>
                              <a:xfrm flipV="1">
                                <a:off x="575733" y="372417"/>
                                <a:ext cx="0" cy="2031666"/>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3" name="Straight Arrow Connector 333"/>
                            <wps:cNvCnPr/>
                            <wps:spPr>
                              <a:xfrm flipV="1">
                                <a:off x="1647203" y="1309513"/>
                                <a:ext cx="0" cy="1095132"/>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4" name="Straight Arrow Connector 334"/>
                            <wps:cNvCnPr/>
                            <wps:spPr>
                              <a:xfrm flipV="1">
                                <a:off x="1456267" y="428725"/>
                                <a:ext cx="0" cy="1975359"/>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 name="Straight Arrow Connector 335"/>
                            <wps:cNvCnPr/>
                            <wps:spPr>
                              <a:xfrm flipV="1">
                                <a:off x="869252" y="-50"/>
                                <a:ext cx="0" cy="2403659"/>
                              </a:xfrm>
                              <a:prstGeom prst="straightConnector1">
                                <a:avLst/>
                              </a:prstGeom>
                              <a:ln w="9525">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337" name="Text Box 337"/>
                        <wps:cNvSpPr txBox="1"/>
                        <wps:spPr>
                          <a:xfrm>
                            <a:off x="2183558" y="-89443"/>
                            <a:ext cx="1228725" cy="318886"/>
                          </a:xfrm>
                          <a:prstGeom prst="rect">
                            <a:avLst/>
                          </a:prstGeom>
                          <a:solidFill>
                            <a:schemeClr val="lt1"/>
                          </a:solidFill>
                          <a:ln w="6350">
                            <a:noFill/>
                          </a:ln>
                        </wps:spPr>
                        <wps:txbx>
                          <w:txbxContent>
                            <w:p w14:paraId="33EAB183" w14:textId="77777777" w:rsidR="00126B27" w:rsidRPr="0085204E" w:rsidRDefault="00126B27" w:rsidP="004C2129">
                              <w:pPr>
                                <w:rPr>
                                  <w:rFonts w:ascii="바탕" w:eastAsia="바탕" w:hAnsi="바탕" w:cs="바탕"/>
                                  <w:b/>
                                  <w:sz w:val="20"/>
                                  <w:szCs w:val="20"/>
                                </w:rPr>
                              </w:pPr>
                              <w:r w:rsidRPr="0085204E">
                                <w:rPr>
                                  <w:b/>
                                  <w:sz w:val="20"/>
                                  <w:szCs w:val="20"/>
                                </w:rPr>
                                <w:t xml:space="preserve">H9a: </w:t>
                              </w:r>
                              <w:r w:rsidRPr="0085204E">
                                <w:rPr>
                                  <w:sz w:val="20"/>
                                  <w:szCs w:val="20"/>
                                </w:rPr>
                                <w:t xml:space="preserve">β = .028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8" name="Text Box 338"/>
                        <wps:cNvSpPr txBox="1"/>
                        <wps:spPr>
                          <a:xfrm>
                            <a:off x="839875" y="2086827"/>
                            <a:ext cx="1343891" cy="372831"/>
                          </a:xfrm>
                          <a:prstGeom prst="rect">
                            <a:avLst/>
                          </a:prstGeom>
                          <a:solidFill>
                            <a:schemeClr val="lt1"/>
                          </a:solidFill>
                          <a:ln w="6350">
                            <a:noFill/>
                          </a:ln>
                        </wps:spPr>
                        <wps:txbx>
                          <w:txbxContent>
                            <w:p w14:paraId="4DA8AC55" w14:textId="77777777" w:rsidR="00126B27" w:rsidRPr="0085204E" w:rsidRDefault="00126B27" w:rsidP="004C2129">
                              <w:pPr>
                                <w:rPr>
                                  <w:rFonts w:ascii="바탕" w:eastAsia="바탕" w:hAnsi="바탕" w:cs="바탕"/>
                                  <w:b/>
                                  <w:sz w:val="20"/>
                                  <w:szCs w:val="20"/>
                                </w:rPr>
                              </w:pPr>
                              <w:r w:rsidRPr="0085204E">
                                <w:rPr>
                                  <w:b/>
                                  <w:sz w:val="20"/>
                                  <w:szCs w:val="20"/>
                                </w:rPr>
                                <w:t xml:space="preserve">H9b: </w:t>
                              </w:r>
                              <w:r w:rsidRPr="0085204E">
                                <w:rPr>
                                  <w:sz w:val="20"/>
                                  <w:szCs w:val="20"/>
                                </w:rPr>
                                <w:t>β = .030***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9" name="Text Box 339"/>
                        <wps:cNvSpPr txBox="1"/>
                        <wps:spPr>
                          <a:xfrm>
                            <a:off x="2840019" y="935915"/>
                            <a:ext cx="1230845" cy="337820"/>
                          </a:xfrm>
                          <a:prstGeom prst="rect">
                            <a:avLst/>
                          </a:prstGeom>
                          <a:solidFill>
                            <a:schemeClr val="lt1"/>
                          </a:solidFill>
                          <a:ln w="6350">
                            <a:noFill/>
                          </a:ln>
                        </wps:spPr>
                        <wps:txbx>
                          <w:txbxContent>
                            <w:p w14:paraId="5AE80621" w14:textId="77777777" w:rsidR="00126B27" w:rsidRPr="0085204E" w:rsidRDefault="00126B27" w:rsidP="004C2129">
                              <w:pPr>
                                <w:rPr>
                                  <w:rFonts w:ascii="바탕" w:eastAsia="바탕" w:hAnsi="바탕" w:cs="바탕"/>
                                  <w:b/>
                                  <w:sz w:val="20"/>
                                  <w:szCs w:val="20"/>
                                </w:rPr>
                              </w:pPr>
                              <w:r w:rsidRPr="0085204E">
                                <w:rPr>
                                  <w:b/>
                                  <w:sz w:val="20"/>
                                  <w:szCs w:val="20"/>
                                </w:rPr>
                                <w:t xml:space="preserve">H9c: </w:t>
                              </w:r>
                              <w:r w:rsidRPr="0085204E">
                                <w:rPr>
                                  <w:sz w:val="20"/>
                                  <w:szCs w:val="20"/>
                                </w:rPr>
                                <w:t>β = .042***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0" name="Text Box 340"/>
                        <wps:cNvSpPr txBox="1"/>
                        <wps:spPr>
                          <a:xfrm>
                            <a:off x="3033656" y="2226833"/>
                            <a:ext cx="1186815" cy="337820"/>
                          </a:xfrm>
                          <a:prstGeom prst="rect">
                            <a:avLst/>
                          </a:prstGeom>
                          <a:solidFill>
                            <a:schemeClr val="lt1"/>
                          </a:solidFill>
                          <a:ln w="6350">
                            <a:noFill/>
                          </a:ln>
                        </wps:spPr>
                        <wps:txbx>
                          <w:txbxContent>
                            <w:p w14:paraId="1240043F" w14:textId="77777777" w:rsidR="00126B27" w:rsidRPr="0085204E" w:rsidRDefault="00126B27" w:rsidP="004C2129">
                              <w:pPr>
                                <w:rPr>
                                  <w:rFonts w:ascii="바탕" w:eastAsia="바탕" w:hAnsi="바탕" w:cs="바탕"/>
                                  <w:b/>
                                  <w:sz w:val="20"/>
                                  <w:szCs w:val="20"/>
                                </w:rPr>
                              </w:pPr>
                              <w:r w:rsidRPr="0085204E">
                                <w:rPr>
                                  <w:b/>
                                  <w:sz w:val="20"/>
                                  <w:szCs w:val="20"/>
                                </w:rPr>
                                <w:t xml:space="preserve">H9d: </w:t>
                              </w:r>
                              <w:r w:rsidRPr="0085204E">
                                <w:rPr>
                                  <w:sz w:val="20"/>
                                  <w:szCs w:val="20"/>
                                </w:rPr>
                                <w:t xml:space="preserve">β = .046**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E8B721" id="Group 350" o:spid="_x0000_s1124" style="position:absolute;left:0;text-align:left;margin-left:48.1pt;margin-top:5.7pt;width:330.95pt;height:168.45pt;z-index:251957248;mso-width-relative:margin;mso-height-relative:margin" coordorigin="3003,-894" coordsize="44737,30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">
                <v:group id="Group 320" o:spid="_x0000_s1125" style="position:absolute;left:3003;top:107;width:44738;height:29967" coordorigin="2805" coordsize="41792,3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group id="Group 321" o:spid="_x0000_s1126" style="position:absolute;left:2805;width:41792;height:19752" coordorigin="2805" coordsize="41792,19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oval id="Oval 322" o:spid="_x0000_s1127" style="position:absolute;left:33408;width:11189;height:6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" filled="f" strokecolor="black [3213]">
                      <v:stroke joinstyle="miter"/>
                      <v:textbox>
                        <w:txbxContent>
                          <w:p w14:paraId="06F1A80D" w14:textId="77777777" w:rsidR="00126B27" w:rsidRPr="003750EC" w:rsidRDefault="00126B27" w:rsidP="004C2129">
                            <w:pPr>
                              <w:jc w:val="center"/>
                              <w:rPr>
                                <w:color w:val="000000" w:themeColor="text1"/>
                                <w:sz w:val="16"/>
                                <w:szCs w:val="16"/>
                              </w:rPr>
                            </w:pPr>
                            <w:r w:rsidRPr="003750EC">
                              <w:rPr>
                                <w:color w:val="000000" w:themeColor="text1"/>
                                <w:sz w:val="16"/>
                                <w:szCs w:val="16"/>
                              </w:rPr>
                              <w:t>Operative consequences</w:t>
                            </w:r>
                          </w:p>
                        </w:txbxContent>
                      </v:textbox>
                    </v:oval>
                    <v:oval id="Oval 323" o:spid="_x0000_s1128" style="position:absolute;left:2805;top:112;width:10834;height:6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" filled="f" strokecolor="black [3213]">
                      <v:stroke joinstyle="miter"/>
                      <v:textbox>
                        <w:txbxContent>
                          <w:p w14:paraId="7FC89CD0" w14:textId="77777777" w:rsidR="00126B27" w:rsidRPr="003750EC" w:rsidRDefault="00126B27" w:rsidP="004C2129">
                            <w:pPr>
                              <w:jc w:val="center"/>
                              <w:rPr>
                                <w:color w:val="000000" w:themeColor="text1"/>
                                <w:sz w:val="16"/>
                                <w:szCs w:val="16"/>
                              </w:rPr>
                            </w:pPr>
                            <w:r w:rsidRPr="003750EC">
                              <w:rPr>
                                <w:color w:val="000000" w:themeColor="text1"/>
                                <w:sz w:val="16"/>
                                <w:szCs w:val="16"/>
                              </w:rPr>
                              <w:t>Local attributes</w:t>
                            </w:r>
                          </w:p>
                        </w:txbxContent>
                      </v:textbox>
                    </v:oval>
                    <v:oval id="Oval 324" o:spid="_x0000_s1129" style="position:absolute;left:33289;top:12976;width:11281;height:6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" filled="f" strokecolor="black [3213]">
                      <v:stroke joinstyle="miter"/>
                      <v:textbox>
                        <w:txbxContent>
                          <w:p w14:paraId="4E34CA34" w14:textId="77777777" w:rsidR="00126B27" w:rsidRPr="003750EC" w:rsidRDefault="00126B27" w:rsidP="004C2129">
                            <w:pPr>
                              <w:jc w:val="center"/>
                              <w:rPr>
                                <w:color w:val="000000" w:themeColor="text1"/>
                                <w:sz w:val="16"/>
                                <w:szCs w:val="16"/>
                              </w:rPr>
                            </w:pPr>
                            <w:r w:rsidRPr="003750EC">
                              <w:rPr>
                                <w:color w:val="000000" w:themeColor="text1"/>
                                <w:sz w:val="16"/>
                                <w:szCs w:val="16"/>
                              </w:rPr>
                              <w:t>Psychological consequences</w:t>
                            </w:r>
                          </w:p>
                        </w:txbxContent>
                      </v:textbox>
                    </v:oval>
                    <v:oval id="Oval 325" o:spid="_x0000_s1130" style="position:absolute;left:2805;top:13093;width:10834;height:6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" filled="f" strokecolor="black [3213]">
                      <v:stroke joinstyle="miter"/>
                      <v:textbox>
                        <w:txbxContent>
                          <w:p w14:paraId="5A3E036E" w14:textId="77777777" w:rsidR="00126B27" w:rsidRPr="003750EC" w:rsidRDefault="00126B27" w:rsidP="004C2129">
                            <w:pPr>
                              <w:jc w:val="center"/>
                              <w:rPr>
                                <w:color w:val="000000" w:themeColor="text1"/>
                                <w:sz w:val="16"/>
                                <w:szCs w:val="16"/>
                              </w:rPr>
                            </w:pPr>
                            <w:r w:rsidRPr="003750EC">
                              <w:rPr>
                                <w:color w:val="000000" w:themeColor="text1"/>
                                <w:sz w:val="16"/>
                                <w:szCs w:val="16"/>
                              </w:rPr>
                              <w:t>Personal attributes</w:t>
                            </w:r>
                          </w:p>
                        </w:txbxContent>
                      </v:textbox>
                    </v:oval>
                    <v:shape id="Straight Arrow Connector 326" o:spid="_x0000_s1131" type="#_x0000_t32" style="position:absolute;left:13433;top:2935;width:198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" strokecolor="black [3200]" strokeweight=".5pt">
                      <v:stroke endarrow="block" joinstyle="miter"/>
                    </v:shape>
                    <v:shape id="Straight Arrow Connector 327" o:spid="_x0000_s1132" type="#_x0000_t32" style="position:absolute;left:13433;top:2935;width:19860;height:124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" strokecolor="black [3200]" strokeweight=".5pt">
                      <v:stroke endarrow="block" joinstyle="miter"/>
                    </v:shape>
                  </v:group>
                  <v:group id="Group 328" o:spid="_x0000_s1133" style="position:absolute;left:13433;top:2934;width:19979;height:27864" coordorigin="" coordsize="19978,27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ect id="Rectangle 329" o:spid="_x0000_s1134" style="position:absolute;left:2821;top:24043;width:14564;height:3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" filled="f" strokecolor="black [3213]">
                      <v:textbox>
                        <w:txbxContent>
                          <w:p w14:paraId="18168B4C" w14:textId="77777777" w:rsidR="00126B27" w:rsidRPr="0085204E" w:rsidRDefault="00126B27" w:rsidP="004C2129">
                            <w:pPr>
                              <w:jc w:val="center"/>
                              <w:rPr>
                                <w:color w:val="000000" w:themeColor="text1"/>
                                <w:sz w:val="20"/>
                                <w:szCs w:val="20"/>
                              </w:rPr>
                            </w:pPr>
                            <w:r w:rsidRPr="0085204E">
                              <w:rPr>
                                <w:color w:val="000000" w:themeColor="text1"/>
                                <w:sz w:val="20"/>
                                <w:szCs w:val="20"/>
                              </w:rPr>
                              <w:t>Mindfulness</w:t>
                            </w:r>
                          </w:p>
                        </w:txbxContent>
                      </v:textbox>
                    </v:rect>
                    <v:shape id="Straight Arrow Connector 330" o:spid="_x0000_s1135" type="#_x0000_t32" style="position:absolute;top:13095;width:198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" strokecolor="black [3200]" strokeweight=".5pt">
                      <v:stroke endarrow="block" joinstyle="miter"/>
                    </v:shape>
                    <v:shape id="Straight Arrow Connector 331" o:spid="_x0000_s1136" type="#_x0000_t32" style="position:absolute;top:564;width:19978;height:125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" strokecolor="black [3200]" strokeweight=".5pt">
                      <v:stroke endarrow="block" joinstyle="miter"/>
                    </v:shape>
                    <v:shape id="Straight Arrow Connector 332" o:spid="_x0000_s1137" type="#_x0000_t32" style="position:absolute;left:5757;top:3724;width:0;height:203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" strokecolor="black [3213]">
                      <v:stroke endarrow="block" joinstyle="miter"/>
                    </v:shape>
                    <v:shape id="Straight Arrow Connector 333" o:spid="_x0000_s1138" type="#_x0000_t32" style="position:absolute;left:16472;top:13095;width:0;height:109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" strokecolor="black [3213]">
                      <v:stroke endarrow="block" joinstyle="miter"/>
                    </v:shape>
                    <v:shape id="Straight Arrow Connector 334" o:spid="_x0000_s1139" type="#_x0000_t32" style="position:absolute;left:14562;top:4287;width:0;height:197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" strokecolor="black [3213]">
                      <v:stroke endarrow="block" joinstyle="miter"/>
                    </v:shape>
                    <v:shape id="Straight Arrow Connector 335" o:spid="_x0000_s1140" type="#_x0000_t32" style="position:absolute;left:8692;width:0;height:240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" strokecolor="black [3213]">
                      <v:stroke dashstyle="dash" endarrow="block" joinstyle="miter"/>
                    </v:shape>
                  </v:group>
                </v:group>
                <v:shape id="Text Box 337" o:spid="_x0000_s1141" type="#_x0000_t202" style="position:absolute;left:21835;top:-894;width:12287;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" fillcolor="white [3201]" stroked="f" strokeweight=".5pt">
                  <v:textbox>
                    <w:txbxContent>
                      <w:p w14:paraId="33EAB183" w14:textId="77777777" w:rsidR="00126B27" w:rsidRPr="0085204E" w:rsidRDefault="00126B27" w:rsidP="004C2129">
                        <w:pPr>
                          <w:rPr>
                            <w:rFonts w:ascii="바탕" w:eastAsia="바탕" w:hAnsi="바탕" w:cs="바탕"/>
                            <w:b/>
                            <w:sz w:val="20"/>
                            <w:szCs w:val="20"/>
                          </w:rPr>
                        </w:pPr>
                        <w:r w:rsidRPr="0085204E">
                          <w:rPr>
                            <w:b/>
                            <w:sz w:val="20"/>
                            <w:szCs w:val="20"/>
                          </w:rPr>
                          <w:t xml:space="preserve">H9a: </w:t>
                        </w:r>
                        <w:r w:rsidRPr="0085204E">
                          <w:rPr>
                            <w:sz w:val="20"/>
                            <w:szCs w:val="20"/>
                          </w:rPr>
                          <w:t xml:space="preserve">β = .028 </w:t>
                        </w:r>
                      </w:p>
                    </w:txbxContent>
                  </v:textbox>
                </v:shape>
                <v:shape id="Text Box 338" o:spid="_x0000_s1142" type="#_x0000_t202" style="position:absolute;left:8398;top:20868;width:13439;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" fillcolor="white [3201]" stroked="f" strokeweight=".5pt">
                  <v:textbox>
                    <w:txbxContent>
                      <w:p w14:paraId="4DA8AC55" w14:textId="77777777" w:rsidR="00126B27" w:rsidRPr="0085204E" w:rsidRDefault="00126B27" w:rsidP="004C2129">
                        <w:pPr>
                          <w:rPr>
                            <w:rFonts w:ascii="바탕" w:eastAsia="바탕" w:hAnsi="바탕" w:cs="바탕"/>
                            <w:b/>
                            <w:sz w:val="20"/>
                            <w:szCs w:val="20"/>
                          </w:rPr>
                        </w:pPr>
                        <w:r w:rsidRPr="0085204E">
                          <w:rPr>
                            <w:b/>
                            <w:sz w:val="20"/>
                            <w:szCs w:val="20"/>
                          </w:rPr>
                          <w:t xml:space="preserve">H9b: </w:t>
                        </w:r>
                        <w:r w:rsidRPr="0085204E">
                          <w:rPr>
                            <w:sz w:val="20"/>
                            <w:szCs w:val="20"/>
                          </w:rPr>
                          <w:t>β = .030***</w:t>
                        </w:r>
                      </w:p>
                    </w:txbxContent>
                  </v:textbox>
                </v:shape>
                <v:shape id="Text Box 339" o:spid="_x0000_s1143" type="#_x0000_t202" style="position:absolute;left:28400;top:9359;width:1230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" fillcolor="white [3201]" stroked="f" strokeweight=".5pt">
                  <v:textbox>
                    <w:txbxContent>
                      <w:p w14:paraId="5AE80621" w14:textId="77777777" w:rsidR="00126B27" w:rsidRPr="0085204E" w:rsidRDefault="00126B27" w:rsidP="004C2129">
                        <w:pPr>
                          <w:rPr>
                            <w:rFonts w:ascii="바탕" w:eastAsia="바탕" w:hAnsi="바탕" w:cs="바탕"/>
                            <w:b/>
                            <w:sz w:val="20"/>
                            <w:szCs w:val="20"/>
                          </w:rPr>
                        </w:pPr>
                        <w:r w:rsidRPr="0085204E">
                          <w:rPr>
                            <w:b/>
                            <w:sz w:val="20"/>
                            <w:szCs w:val="20"/>
                          </w:rPr>
                          <w:t xml:space="preserve">H9c: </w:t>
                        </w:r>
                        <w:r w:rsidRPr="0085204E">
                          <w:rPr>
                            <w:sz w:val="20"/>
                            <w:szCs w:val="20"/>
                          </w:rPr>
                          <w:t>β = .042***</w:t>
                        </w:r>
                      </w:p>
                    </w:txbxContent>
                  </v:textbox>
                </v:shape>
                <v:shape id="Text Box 340" o:spid="_x0000_s1144" type="#_x0000_t202" style="position:absolute;left:30336;top:22268;width:1186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" fillcolor="white [3201]" stroked="f" strokeweight=".5pt">
                  <v:textbox>
                    <w:txbxContent>
                      <w:p w14:paraId="1240043F" w14:textId="77777777" w:rsidR="00126B27" w:rsidRPr="0085204E" w:rsidRDefault="00126B27" w:rsidP="004C2129">
                        <w:pPr>
                          <w:rPr>
                            <w:rFonts w:ascii="바탕" w:eastAsia="바탕" w:hAnsi="바탕" w:cs="바탕"/>
                            <w:b/>
                            <w:sz w:val="20"/>
                            <w:szCs w:val="20"/>
                          </w:rPr>
                        </w:pPr>
                        <w:r w:rsidRPr="0085204E">
                          <w:rPr>
                            <w:b/>
                            <w:sz w:val="20"/>
                            <w:szCs w:val="20"/>
                          </w:rPr>
                          <w:t xml:space="preserve">H9d: </w:t>
                        </w:r>
                        <w:r w:rsidRPr="0085204E">
                          <w:rPr>
                            <w:sz w:val="20"/>
                            <w:szCs w:val="20"/>
                          </w:rPr>
                          <w:t xml:space="preserve">β = .046** </w:t>
                        </w:r>
                      </w:p>
                    </w:txbxContent>
                  </v:textbox>
                </v:shape>
              </v:group>
            </w:pict>
          </mc:Fallback>
        </mc:AlternateContent>
      </w:r>
    </w:p>
    <w:p w14:paraId="0128917D" w14:textId="1845296C" w:rsidR="004C2129" w:rsidRDefault="004C2129" w:rsidP="00972B64">
      <w:pPr>
        <w:jc w:val="center"/>
        <w:rPr>
          <w:b/>
        </w:rPr>
      </w:pPr>
    </w:p>
    <w:p w14:paraId="2CDA0DDC" w14:textId="11694158" w:rsidR="004C2129" w:rsidRDefault="004C2129" w:rsidP="00972B64">
      <w:pPr>
        <w:jc w:val="center"/>
        <w:rPr>
          <w:b/>
        </w:rPr>
      </w:pPr>
    </w:p>
    <w:p w14:paraId="2D5BBFAE" w14:textId="7DC6F7E5" w:rsidR="004C2129" w:rsidRDefault="004C2129" w:rsidP="00972B64">
      <w:pPr>
        <w:jc w:val="center"/>
        <w:rPr>
          <w:b/>
        </w:rPr>
      </w:pPr>
    </w:p>
    <w:p w14:paraId="1A1C2C82" w14:textId="45E43B69" w:rsidR="004C2129" w:rsidRDefault="004C2129" w:rsidP="00972B64">
      <w:pPr>
        <w:jc w:val="center"/>
        <w:rPr>
          <w:b/>
        </w:rPr>
      </w:pPr>
    </w:p>
    <w:p w14:paraId="5FC81039" w14:textId="192335D3" w:rsidR="004C2129" w:rsidRDefault="004C2129" w:rsidP="00972B64">
      <w:pPr>
        <w:jc w:val="center"/>
        <w:rPr>
          <w:b/>
        </w:rPr>
      </w:pPr>
    </w:p>
    <w:p w14:paraId="76D48E54" w14:textId="536532F0" w:rsidR="004C2129" w:rsidRDefault="004C2129" w:rsidP="00972B64">
      <w:pPr>
        <w:jc w:val="center"/>
        <w:rPr>
          <w:b/>
        </w:rPr>
      </w:pPr>
    </w:p>
    <w:p w14:paraId="6C5FF5EE" w14:textId="386A9603" w:rsidR="004C2129" w:rsidRDefault="004C2129" w:rsidP="00972B64">
      <w:pPr>
        <w:jc w:val="center"/>
        <w:rPr>
          <w:b/>
        </w:rPr>
      </w:pPr>
    </w:p>
    <w:p w14:paraId="6C09AFF4" w14:textId="4AB00CB1" w:rsidR="004C2129" w:rsidRDefault="004C2129" w:rsidP="00972B64">
      <w:pPr>
        <w:jc w:val="center"/>
        <w:rPr>
          <w:b/>
        </w:rPr>
      </w:pPr>
    </w:p>
    <w:p w14:paraId="5EE3AF40" w14:textId="617ECD7E" w:rsidR="004C2129" w:rsidRDefault="004C2129" w:rsidP="00972B64">
      <w:pPr>
        <w:jc w:val="center"/>
        <w:rPr>
          <w:b/>
        </w:rPr>
      </w:pPr>
    </w:p>
    <w:p w14:paraId="7416B3F1" w14:textId="2793184C" w:rsidR="004C2129" w:rsidRDefault="004C2129" w:rsidP="00972B64">
      <w:pPr>
        <w:jc w:val="center"/>
        <w:rPr>
          <w:b/>
        </w:rPr>
      </w:pPr>
    </w:p>
    <w:p w14:paraId="3B62B09F" w14:textId="77777777" w:rsidR="004C2129" w:rsidRDefault="004C2129" w:rsidP="004C2129">
      <w:pPr>
        <w:rPr>
          <w:b/>
        </w:rPr>
      </w:pPr>
    </w:p>
    <w:p w14:paraId="6A1300E5" w14:textId="572AE487" w:rsidR="00B57992" w:rsidRDefault="00B57992" w:rsidP="00972B64">
      <w:pPr>
        <w:jc w:val="center"/>
        <w:rPr>
          <w:b/>
        </w:rPr>
      </w:pPr>
    </w:p>
    <w:p w14:paraId="4DBC89B6" w14:textId="00BD28FF" w:rsidR="00B57992" w:rsidRDefault="00B57992" w:rsidP="00972B64">
      <w:pPr>
        <w:jc w:val="center"/>
        <w:rPr>
          <w:b/>
        </w:rPr>
      </w:pPr>
    </w:p>
    <w:p w14:paraId="6176BB0D" w14:textId="70ED14B4" w:rsidR="00B57992" w:rsidRDefault="00B57992" w:rsidP="00972B64">
      <w:pPr>
        <w:jc w:val="center"/>
        <w:rPr>
          <w:b/>
        </w:rPr>
      </w:pPr>
    </w:p>
    <w:p w14:paraId="61368E97" w14:textId="77777777" w:rsidR="004C2129" w:rsidRDefault="004C2129" w:rsidP="004C2129">
      <w:pPr>
        <w:rPr>
          <w:sz w:val="22"/>
          <w:szCs w:val="22"/>
        </w:rPr>
      </w:pPr>
      <w:r w:rsidRPr="006179BF">
        <w:rPr>
          <w:sz w:val="22"/>
          <w:szCs w:val="22"/>
        </w:rPr>
        <w:t xml:space="preserve">Note: </w:t>
      </w:r>
      <w:r>
        <w:rPr>
          <w:sz w:val="22"/>
          <w:szCs w:val="22"/>
        </w:rPr>
        <w:t xml:space="preserve">*** </w:t>
      </w:r>
      <w:r w:rsidRPr="006179BF">
        <w:rPr>
          <w:i/>
          <w:sz w:val="22"/>
          <w:szCs w:val="22"/>
        </w:rPr>
        <w:t xml:space="preserve">p </w:t>
      </w:r>
      <w:r w:rsidRPr="006179BF">
        <w:rPr>
          <w:sz w:val="22"/>
          <w:szCs w:val="22"/>
        </w:rPr>
        <w:t>&lt;.0</w:t>
      </w:r>
      <w:r>
        <w:rPr>
          <w:sz w:val="22"/>
          <w:szCs w:val="22"/>
        </w:rPr>
        <w:t>01, *</w:t>
      </w:r>
      <w:r w:rsidRPr="006179BF">
        <w:rPr>
          <w:sz w:val="22"/>
          <w:szCs w:val="22"/>
        </w:rPr>
        <w:t xml:space="preserve">* </w:t>
      </w:r>
      <w:r w:rsidRPr="006179BF">
        <w:rPr>
          <w:i/>
          <w:sz w:val="22"/>
          <w:szCs w:val="22"/>
        </w:rPr>
        <w:t xml:space="preserve">p </w:t>
      </w:r>
      <w:r w:rsidRPr="006179BF">
        <w:rPr>
          <w:sz w:val="22"/>
          <w:szCs w:val="22"/>
        </w:rPr>
        <w:t>&lt;.0</w:t>
      </w:r>
      <w:r>
        <w:rPr>
          <w:sz w:val="22"/>
          <w:szCs w:val="22"/>
        </w:rPr>
        <w:t xml:space="preserve">5 </w:t>
      </w:r>
    </w:p>
    <w:p w14:paraId="5568911B" w14:textId="41E0B127" w:rsidR="00B57992" w:rsidRDefault="00B57992" w:rsidP="00972B64">
      <w:pPr>
        <w:jc w:val="center"/>
        <w:rPr>
          <w:b/>
        </w:rPr>
      </w:pPr>
    </w:p>
    <w:p w14:paraId="6214CB7E" w14:textId="6AA0574A" w:rsidR="00B57992" w:rsidRDefault="00B57992" w:rsidP="00972B64">
      <w:pPr>
        <w:jc w:val="center"/>
        <w:rPr>
          <w:b/>
        </w:rPr>
      </w:pPr>
    </w:p>
    <w:p w14:paraId="01AD3084" w14:textId="5F1855C5" w:rsidR="00B57992" w:rsidRDefault="00A3089D" w:rsidP="00972B64">
      <w:pPr>
        <w:jc w:val="center"/>
        <w:rPr>
          <w:b/>
        </w:rPr>
      </w:pPr>
      <w:r>
        <w:rPr>
          <w:noProof/>
        </w:rPr>
        <mc:AlternateContent>
          <mc:Choice Requires="wps">
            <w:drawing>
              <wp:anchor distT="0" distB="0" distL="114300" distR="114300" simplePos="0" relativeHeight="251959296" behindDoc="0" locked="0" layoutInCell="1" allowOverlap="1" wp14:anchorId="2390424C" wp14:editId="2664F1DD">
                <wp:simplePos x="0" y="0"/>
                <wp:positionH relativeFrom="column">
                  <wp:posOffset>576682</wp:posOffset>
                </wp:positionH>
                <wp:positionV relativeFrom="paragraph">
                  <wp:posOffset>9525</wp:posOffset>
                </wp:positionV>
                <wp:extent cx="4202430" cy="635"/>
                <wp:effectExtent l="0" t="0" r="1270" b="12065"/>
                <wp:wrapNone/>
                <wp:docPr id="29" name="Text Box 29"/>
                <wp:cNvGraphicFramePr/>
                <a:graphic xmlns:a="http://schemas.openxmlformats.org/drawingml/2006/main">
                  <a:graphicData uri="http://schemas.microsoft.com/office/word/2010/wordprocessingShape">
                    <wps:wsp>
                      <wps:cNvSpPr txBox="1"/>
                      <wps:spPr>
                        <a:xfrm>
                          <a:off x="0" y="0"/>
                          <a:ext cx="4202430" cy="635"/>
                        </a:xfrm>
                        <a:prstGeom prst="rect">
                          <a:avLst/>
                        </a:prstGeom>
                        <a:solidFill>
                          <a:prstClr val="white"/>
                        </a:solidFill>
                        <a:ln>
                          <a:noFill/>
                        </a:ln>
                      </wps:spPr>
                      <wps:txbx>
                        <w:txbxContent>
                          <w:p w14:paraId="51D4E865" w14:textId="77777777" w:rsidR="00126B27" w:rsidRPr="00971A02" w:rsidRDefault="00126B27" w:rsidP="004C2129">
                            <w:pPr>
                              <w:pStyle w:val="af4"/>
                              <w:jc w:val="center"/>
                              <w:rPr>
                                <w:i w:val="0"/>
                                <w:noProof/>
                                <w:color w:val="000000" w:themeColor="text1"/>
                                <w:sz w:val="24"/>
                                <w:szCs w:val="24"/>
                              </w:rPr>
                            </w:pPr>
                            <w:bookmarkStart w:id="163" w:name="_Toc61331843"/>
                            <w:r w:rsidRPr="00971A02">
                              <w:rPr>
                                <w:b/>
                                <w:i w:val="0"/>
                                <w:color w:val="000000" w:themeColor="text1"/>
                                <w:sz w:val="24"/>
                                <w:szCs w:val="24"/>
                              </w:rPr>
                              <w:t xml:space="preserve">Figure </w:t>
                            </w:r>
                            <w:r w:rsidRPr="00971A02">
                              <w:rPr>
                                <w:b/>
                                <w:i w:val="0"/>
                                <w:color w:val="000000" w:themeColor="text1"/>
                                <w:sz w:val="24"/>
                                <w:szCs w:val="24"/>
                              </w:rPr>
                              <w:fldChar w:fldCharType="begin"/>
                            </w:r>
                            <w:r w:rsidRPr="00971A02">
                              <w:rPr>
                                <w:b/>
                                <w:i w:val="0"/>
                                <w:color w:val="000000" w:themeColor="text1"/>
                                <w:sz w:val="24"/>
                                <w:szCs w:val="24"/>
                              </w:rPr>
                              <w:instrText xml:space="preserve"> SEQ Figure \* ARABIC </w:instrText>
                            </w:r>
                            <w:r w:rsidRPr="00971A02">
                              <w:rPr>
                                <w:b/>
                                <w:i w:val="0"/>
                                <w:color w:val="000000" w:themeColor="text1"/>
                                <w:sz w:val="24"/>
                                <w:szCs w:val="24"/>
                              </w:rPr>
                              <w:fldChar w:fldCharType="separate"/>
                            </w:r>
                            <w:r w:rsidRPr="00971A02">
                              <w:rPr>
                                <w:b/>
                                <w:i w:val="0"/>
                                <w:noProof/>
                                <w:color w:val="000000" w:themeColor="text1"/>
                                <w:sz w:val="24"/>
                                <w:szCs w:val="24"/>
                              </w:rPr>
                              <w:t>7</w:t>
                            </w:r>
                            <w:r w:rsidRPr="00971A02">
                              <w:rPr>
                                <w:b/>
                                <w:i w:val="0"/>
                                <w:color w:val="000000" w:themeColor="text1"/>
                                <w:sz w:val="24"/>
                                <w:szCs w:val="24"/>
                              </w:rPr>
                              <w:fldChar w:fldCharType="end"/>
                            </w:r>
                            <w:r w:rsidRPr="00971A02">
                              <w:rPr>
                                <w:b/>
                                <w:i w:val="0"/>
                                <w:color w:val="000000" w:themeColor="text1"/>
                                <w:sz w:val="24"/>
                                <w:szCs w:val="24"/>
                              </w:rPr>
                              <w:t>.</w:t>
                            </w:r>
                            <w:r w:rsidRPr="00971A02">
                              <w:rPr>
                                <w:i w:val="0"/>
                                <w:color w:val="000000" w:themeColor="text1"/>
                                <w:sz w:val="24"/>
                                <w:szCs w:val="24"/>
                              </w:rPr>
                              <w:t xml:space="preserve"> Main-test: hypotheses testing results (moderating effect)</w:t>
                            </w:r>
                            <w:bookmarkEnd w:id="1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90424C" id="Text Box 29" o:spid="_x0000_s1145" type="#_x0000_t202" style="position:absolute;left:0;text-align:left;margin-left:45.4pt;margin-top:.75pt;width:330.9pt;height:.05pt;z-index:25195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" stroked="f">
                <v:textbox style="mso-fit-shape-to-text:t" inset="0,0,0,0">
                  <w:txbxContent>
                    <w:p w14:paraId="51D4E865" w14:textId="77777777" w:rsidR="00126B27" w:rsidRPr="00971A02" w:rsidRDefault="00126B27" w:rsidP="004C2129">
                      <w:pPr>
                        <w:pStyle w:val="af4"/>
                        <w:jc w:val="center"/>
                        <w:rPr>
                          <w:i w:val="0"/>
                          <w:noProof/>
                          <w:color w:val="000000" w:themeColor="text1"/>
                          <w:sz w:val="24"/>
                          <w:szCs w:val="24"/>
                        </w:rPr>
                      </w:pPr>
                      <w:bookmarkStart w:id="164" w:name="_Toc61331843"/>
                      <w:r w:rsidRPr="00971A02">
                        <w:rPr>
                          <w:b/>
                          <w:i w:val="0"/>
                          <w:color w:val="000000" w:themeColor="text1"/>
                          <w:sz w:val="24"/>
                          <w:szCs w:val="24"/>
                        </w:rPr>
                        <w:t xml:space="preserve">Figure </w:t>
                      </w:r>
                      <w:r w:rsidRPr="00971A02">
                        <w:rPr>
                          <w:b/>
                          <w:i w:val="0"/>
                          <w:color w:val="000000" w:themeColor="text1"/>
                          <w:sz w:val="24"/>
                          <w:szCs w:val="24"/>
                        </w:rPr>
                        <w:fldChar w:fldCharType="begin"/>
                      </w:r>
                      <w:r w:rsidRPr="00971A02">
                        <w:rPr>
                          <w:b/>
                          <w:i w:val="0"/>
                          <w:color w:val="000000" w:themeColor="text1"/>
                          <w:sz w:val="24"/>
                          <w:szCs w:val="24"/>
                        </w:rPr>
                        <w:instrText xml:space="preserve"> SEQ Figure \* ARABIC </w:instrText>
                      </w:r>
                      <w:r w:rsidRPr="00971A02">
                        <w:rPr>
                          <w:b/>
                          <w:i w:val="0"/>
                          <w:color w:val="000000" w:themeColor="text1"/>
                          <w:sz w:val="24"/>
                          <w:szCs w:val="24"/>
                        </w:rPr>
                        <w:fldChar w:fldCharType="separate"/>
                      </w:r>
                      <w:r w:rsidRPr="00971A02">
                        <w:rPr>
                          <w:b/>
                          <w:i w:val="0"/>
                          <w:noProof/>
                          <w:color w:val="000000" w:themeColor="text1"/>
                          <w:sz w:val="24"/>
                          <w:szCs w:val="24"/>
                        </w:rPr>
                        <w:t>7</w:t>
                      </w:r>
                      <w:r w:rsidRPr="00971A02">
                        <w:rPr>
                          <w:b/>
                          <w:i w:val="0"/>
                          <w:color w:val="000000" w:themeColor="text1"/>
                          <w:sz w:val="24"/>
                          <w:szCs w:val="24"/>
                        </w:rPr>
                        <w:fldChar w:fldCharType="end"/>
                      </w:r>
                      <w:r w:rsidRPr="00971A02">
                        <w:rPr>
                          <w:b/>
                          <w:i w:val="0"/>
                          <w:color w:val="000000" w:themeColor="text1"/>
                          <w:sz w:val="24"/>
                          <w:szCs w:val="24"/>
                        </w:rPr>
                        <w:t>.</w:t>
                      </w:r>
                      <w:r w:rsidRPr="00971A02">
                        <w:rPr>
                          <w:i w:val="0"/>
                          <w:color w:val="000000" w:themeColor="text1"/>
                          <w:sz w:val="24"/>
                          <w:szCs w:val="24"/>
                        </w:rPr>
                        <w:t xml:space="preserve"> Main-test: hypotheses testing results (moderating effect)</w:t>
                      </w:r>
                      <w:bookmarkEnd w:id="164"/>
                    </w:p>
                  </w:txbxContent>
                </v:textbox>
              </v:shape>
            </w:pict>
          </mc:Fallback>
        </mc:AlternateContent>
      </w:r>
    </w:p>
    <w:p w14:paraId="439143EA" w14:textId="02ADC2D7" w:rsidR="00B57992" w:rsidRDefault="00B57992" w:rsidP="00972B64">
      <w:pPr>
        <w:jc w:val="center"/>
        <w:rPr>
          <w:b/>
        </w:rPr>
      </w:pPr>
    </w:p>
    <w:p w14:paraId="6068B86B" w14:textId="39F05A65" w:rsidR="00B57992" w:rsidRDefault="00B57992" w:rsidP="00972B64">
      <w:pPr>
        <w:jc w:val="center"/>
        <w:rPr>
          <w:b/>
        </w:rPr>
      </w:pPr>
    </w:p>
    <w:p w14:paraId="54C8B68C" w14:textId="330FFB3E" w:rsidR="004C2129" w:rsidRDefault="004C2129" w:rsidP="00972B64">
      <w:pPr>
        <w:jc w:val="center"/>
        <w:rPr>
          <w:b/>
        </w:rPr>
      </w:pPr>
    </w:p>
    <w:p w14:paraId="07263FF6" w14:textId="2B30B04C" w:rsidR="004C2129" w:rsidRDefault="004C2129" w:rsidP="00972B64">
      <w:pPr>
        <w:jc w:val="center"/>
        <w:rPr>
          <w:b/>
        </w:rPr>
      </w:pPr>
    </w:p>
    <w:p w14:paraId="309D8836" w14:textId="267F5FE7" w:rsidR="004C2129" w:rsidRDefault="004C2129" w:rsidP="00972B64">
      <w:pPr>
        <w:jc w:val="center"/>
        <w:rPr>
          <w:b/>
        </w:rPr>
      </w:pPr>
    </w:p>
    <w:p w14:paraId="7F8EE40D" w14:textId="439F5217" w:rsidR="004C2129" w:rsidRDefault="004C2129" w:rsidP="00972B64">
      <w:pPr>
        <w:jc w:val="center"/>
        <w:rPr>
          <w:b/>
        </w:rPr>
      </w:pPr>
    </w:p>
    <w:p w14:paraId="521D1FEF" w14:textId="4AEEE97D" w:rsidR="00A3089D" w:rsidRDefault="00A3089D" w:rsidP="00972B64">
      <w:pPr>
        <w:jc w:val="center"/>
        <w:rPr>
          <w:b/>
        </w:rPr>
      </w:pPr>
    </w:p>
    <w:p w14:paraId="4A803335" w14:textId="33394714" w:rsidR="00A3089D" w:rsidRDefault="00A3089D" w:rsidP="00972B64">
      <w:pPr>
        <w:jc w:val="center"/>
        <w:rPr>
          <w:b/>
        </w:rPr>
      </w:pPr>
    </w:p>
    <w:p w14:paraId="3768A767" w14:textId="44EAEBCA" w:rsidR="00A3089D" w:rsidRDefault="00A3089D" w:rsidP="00972B64">
      <w:pPr>
        <w:jc w:val="center"/>
        <w:rPr>
          <w:b/>
        </w:rPr>
      </w:pPr>
    </w:p>
    <w:p w14:paraId="03648844" w14:textId="42CC510D" w:rsidR="00A3089D" w:rsidRDefault="00A3089D" w:rsidP="00972B64">
      <w:pPr>
        <w:jc w:val="center"/>
        <w:rPr>
          <w:b/>
        </w:rPr>
      </w:pPr>
    </w:p>
    <w:p w14:paraId="334E29FA" w14:textId="58AD35E2" w:rsidR="00A3089D" w:rsidRDefault="00A3089D" w:rsidP="00972B64">
      <w:pPr>
        <w:jc w:val="center"/>
        <w:rPr>
          <w:b/>
        </w:rPr>
      </w:pPr>
    </w:p>
    <w:p w14:paraId="07F905AF" w14:textId="775BB13C" w:rsidR="00A3089D" w:rsidRDefault="00A3089D" w:rsidP="00972B64">
      <w:pPr>
        <w:jc w:val="center"/>
        <w:rPr>
          <w:b/>
        </w:rPr>
      </w:pPr>
    </w:p>
    <w:p w14:paraId="13AB4083" w14:textId="2BD6A2DB" w:rsidR="00A3089D" w:rsidRDefault="00A3089D" w:rsidP="00972B64">
      <w:pPr>
        <w:jc w:val="center"/>
        <w:rPr>
          <w:b/>
        </w:rPr>
      </w:pPr>
    </w:p>
    <w:p w14:paraId="6432670D" w14:textId="7CA8401A" w:rsidR="00A3089D" w:rsidRDefault="00A3089D" w:rsidP="00972B64">
      <w:pPr>
        <w:jc w:val="center"/>
        <w:rPr>
          <w:b/>
        </w:rPr>
      </w:pPr>
    </w:p>
    <w:p w14:paraId="5DB0123D" w14:textId="46B8A479" w:rsidR="00A3089D" w:rsidRDefault="00A3089D" w:rsidP="00972B64">
      <w:pPr>
        <w:jc w:val="center"/>
        <w:rPr>
          <w:b/>
        </w:rPr>
      </w:pPr>
    </w:p>
    <w:p w14:paraId="348A8887" w14:textId="529ECB29" w:rsidR="00A3089D" w:rsidRDefault="00A3089D" w:rsidP="00972B64">
      <w:pPr>
        <w:jc w:val="center"/>
        <w:rPr>
          <w:b/>
        </w:rPr>
      </w:pPr>
    </w:p>
    <w:p w14:paraId="30E4C0E2" w14:textId="52C86189" w:rsidR="000818CE" w:rsidRDefault="000818CE" w:rsidP="00972B64">
      <w:pPr>
        <w:jc w:val="center"/>
        <w:rPr>
          <w:b/>
        </w:rPr>
      </w:pPr>
    </w:p>
    <w:p w14:paraId="6C52B0E4" w14:textId="77777777" w:rsidR="000818CE" w:rsidRDefault="000818CE" w:rsidP="00972B64">
      <w:pPr>
        <w:jc w:val="center"/>
        <w:rPr>
          <w:b/>
        </w:rPr>
      </w:pPr>
    </w:p>
    <w:p w14:paraId="679F5465" w14:textId="6675A3D2" w:rsidR="004C2129" w:rsidRDefault="004C2129" w:rsidP="00972B64">
      <w:pPr>
        <w:jc w:val="center"/>
        <w:rPr>
          <w:b/>
        </w:rPr>
      </w:pPr>
    </w:p>
    <w:p w14:paraId="4A1A962A" w14:textId="78FFB227" w:rsidR="004C2129" w:rsidRDefault="004C2129" w:rsidP="00972B64">
      <w:pPr>
        <w:jc w:val="center"/>
        <w:rPr>
          <w:b/>
        </w:rPr>
      </w:pPr>
    </w:p>
    <w:p w14:paraId="04628DC3" w14:textId="53E5349A" w:rsidR="004C2129" w:rsidRDefault="004C2129" w:rsidP="00972B64">
      <w:pPr>
        <w:jc w:val="center"/>
        <w:rPr>
          <w:b/>
        </w:rPr>
      </w:pPr>
    </w:p>
    <w:p w14:paraId="08AA2523" w14:textId="77777777" w:rsidR="00B57992" w:rsidRDefault="00B57992" w:rsidP="00972B64">
      <w:pPr>
        <w:jc w:val="center"/>
        <w:rPr>
          <w:b/>
        </w:rPr>
      </w:pPr>
    </w:p>
    <w:p w14:paraId="068C1ED9" w14:textId="5F4D2ED4" w:rsidR="00972B64" w:rsidRPr="00972B64" w:rsidRDefault="00CD45CB" w:rsidP="00972B64">
      <w:pPr>
        <w:jc w:val="center"/>
        <w:rPr>
          <w:b/>
        </w:rPr>
      </w:pPr>
      <w:r w:rsidRPr="00972B64">
        <w:rPr>
          <w:b/>
        </w:rPr>
        <w:lastRenderedPageBreak/>
        <w:t xml:space="preserve">APPENDIX </w:t>
      </w:r>
      <w:r w:rsidR="000818CE">
        <w:rPr>
          <w:b/>
        </w:rPr>
        <w:t>C</w:t>
      </w:r>
    </w:p>
    <w:p w14:paraId="7081E459" w14:textId="2F91C700" w:rsidR="00CD45CB" w:rsidRDefault="00A66EDF" w:rsidP="00972B64">
      <w:pPr>
        <w:jc w:val="center"/>
      </w:pPr>
      <w:r>
        <w:t xml:space="preserve"> </w:t>
      </w:r>
      <w:r w:rsidR="00CD45CB">
        <w:t>IRB Approval</w:t>
      </w:r>
      <w:r w:rsidR="00271872">
        <w:t xml:space="preserve"> (1)</w:t>
      </w:r>
      <w:bookmarkEnd w:id="158"/>
    </w:p>
    <w:p w14:paraId="7B05DC44" w14:textId="77777777" w:rsidR="00CD45CB" w:rsidRDefault="00CD45CB" w:rsidP="00CD45CB">
      <w:pPr>
        <w:jc w:val="center"/>
      </w:pPr>
    </w:p>
    <w:p w14:paraId="2AE021ED" w14:textId="2925E7F9" w:rsidR="00CD45CB" w:rsidRDefault="0032781C" w:rsidP="00CD45CB">
      <w:r w:rsidRPr="0032781C">
        <w:rPr>
          <w:noProof/>
        </w:rPr>
        <w:drawing>
          <wp:inline distT="0" distB="0" distL="0" distR="0" wp14:anchorId="2E410843" wp14:editId="0A40FC1D">
            <wp:extent cx="5486400" cy="187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86400" cy="1873250"/>
                    </a:xfrm>
                    <a:prstGeom prst="rect">
                      <a:avLst/>
                    </a:prstGeom>
                  </pic:spPr>
                </pic:pic>
              </a:graphicData>
            </a:graphic>
          </wp:inline>
        </w:drawing>
      </w:r>
    </w:p>
    <w:p w14:paraId="2DF39D5E" w14:textId="77777777" w:rsidR="0032781C" w:rsidRDefault="0032781C" w:rsidP="0032781C">
      <w:pPr>
        <w:pStyle w:val="Default"/>
      </w:pPr>
    </w:p>
    <w:p w14:paraId="121EFBA2" w14:textId="77777777" w:rsidR="0032781C" w:rsidRDefault="0032781C" w:rsidP="0032781C">
      <w:pPr>
        <w:pStyle w:val="Default"/>
        <w:rPr>
          <w:sz w:val="22"/>
          <w:szCs w:val="22"/>
        </w:rPr>
      </w:pPr>
      <w:r>
        <w:rPr>
          <w:sz w:val="22"/>
          <w:szCs w:val="22"/>
        </w:rPr>
        <w:t>January 27, 2020</w:t>
      </w:r>
    </w:p>
    <w:p w14:paraId="555CF522" w14:textId="77777777" w:rsidR="0032781C" w:rsidRDefault="0032781C" w:rsidP="0032781C">
      <w:pPr>
        <w:pStyle w:val="Default"/>
        <w:rPr>
          <w:sz w:val="22"/>
          <w:szCs w:val="22"/>
        </w:rPr>
      </w:pPr>
    </w:p>
    <w:p w14:paraId="75E8F10B" w14:textId="49A83744" w:rsidR="0032781C" w:rsidRDefault="0032781C" w:rsidP="0032781C">
      <w:pPr>
        <w:pStyle w:val="Default"/>
        <w:rPr>
          <w:sz w:val="22"/>
          <w:szCs w:val="22"/>
        </w:rPr>
      </w:pPr>
      <w:r>
        <w:rPr>
          <w:sz w:val="22"/>
          <w:szCs w:val="22"/>
        </w:rPr>
        <w:t xml:space="preserve"> </w:t>
      </w:r>
    </w:p>
    <w:p w14:paraId="0474214B" w14:textId="77777777" w:rsidR="0032781C" w:rsidRDefault="0032781C" w:rsidP="0032781C">
      <w:pPr>
        <w:pStyle w:val="Default"/>
        <w:rPr>
          <w:sz w:val="22"/>
          <w:szCs w:val="22"/>
        </w:rPr>
      </w:pPr>
      <w:r>
        <w:rPr>
          <w:sz w:val="22"/>
          <w:szCs w:val="22"/>
        </w:rPr>
        <w:t xml:space="preserve">Eunkyeong Jung </w:t>
      </w:r>
    </w:p>
    <w:p w14:paraId="762DFC1B" w14:textId="77777777" w:rsidR="0032781C" w:rsidRDefault="0032781C" w:rsidP="0032781C">
      <w:pPr>
        <w:pStyle w:val="Default"/>
        <w:rPr>
          <w:sz w:val="22"/>
          <w:szCs w:val="22"/>
        </w:rPr>
      </w:pPr>
      <w:r>
        <w:rPr>
          <w:sz w:val="22"/>
          <w:szCs w:val="22"/>
        </w:rPr>
        <w:t xml:space="preserve">UTK - Coll of Education, Hlth, &amp; Human - Retail, Hospitality, and Tourism Mgmt </w:t>
      </w:r>
    </w:p>
    <w:p w14:paraId="709B52E8" w14:textId="77777777" w:rsidR="0032781C" w:rsidRDefault="0032781C" w:rsidP="0032781C">
      <w:pPr>
        <w:pStyle w:val="Default"/>
        <w:rPr>
          <w:sz w:val="22"/>
          <w:szCs w:val="22"/>
        </w:rPr>
      </w:pPr>
    </w:p>
    <w:p w14:paraId="5D2D8B0C" w14:textId="77777777" w:rsidR="0032781C" w:rsidRDefault="0032781C" w:rsidP="0032781C">
      <w:pPr>
        <w:pStyle w:val="Default"/>
        <w:rPr>
          <w:sz w:val="22"/>
          <w:szCs w:val="22"/>
        </w:rPr>
      </w:pPr>
      <w:r>
        <w:rPr>
          <w:b/>
          <w:bCs/>
          <w:sz w:val="22"/>
          <w:szCs w:val="22"/>
        </w:rPr>
        <w:t xml:space="preserve">Re: UTK IRB-19-05603-XM </w:t>
      </w:r>
    </w:p>
    <w:p w14:paraId="373C3349" w14:textId="77777777" w:rsidR="0032781C" w:rsidRDefault="0032781C" w:rsidP="0032781C">
      <w:pPr>
        <w:pStyle w:val="Default"/>
        <w:rPr>
          <w:sz w:val="22"/>
          <w:szCs w:val="22"/>
        </w:rPr>
      </w:pPr>
      <w:r>
        <w:rPr>
          <w:b/>
          <w:bCs/>
          <w:sz w:val="22"/>
          <w:szCs w:val="22"/>
        </w:rPr>
        <w:t xml:space="preserve">Study Title: </w:t>
      </w:r>
      <w:r>
        <w:rPr>
          <w:sz w:val="22"/>
          <w:szCs w:val="22"/>
        </w:rPr>
        <w:t xml:space="preserve">Exploring motivations and values of Slow Tourism: A means-end chain approach </w:t>
      </w:r>
    </w:p>
    <w:p w14:paraId="11C8845F" w14:textId="77777777" w:rsidR="0032781C" w:rsidRDefault="0032781C" w:rsidP="0032781C">
      <w:pPr>
        <w:pStyle w:val="Default"/>
        <w:rPr>
          <w:sz w:val="22"/>
          <w:szCs w:val="22"/>
        </w:rPr>
      </w:pPr>
    </w:p>
    <w:p w14:paraId="548AEE2D" w14:textId="77777777" w:rsidR="0032781C" w:rsidRDefault="0032781C" w:rsidP="0032781C">
      <w:pPr>
        <w:pStyle w:val="Default"/>
        <w:rPr>
          <w:sz w:val="22"/>
          <w:szCs w:val="22"/>
        </w:rPr>
      </w:pPr>
    </w:p>
    <w:p w14:paraId="1B884EE3" w14:textId="77777777" w:rsidR="0032781C" w:rsidRDefault="0032781C" w:rsidP="0032781C">
      <w:pPr>
        <w:pStyle w:val="Default"/>
        <w:rPr>
          <w:sz w:val="22"/>
          <w:szCs w:val="22"/>
        </w:rPr>
      </w:pPr>
      <w:r>
        <w:rPr>
          <w:sz w:val="22"/>
          <w:szCs w:val="22"/>
        </w:rPr>
        <w:t xml:space="preserve">Dear Eunkyeong Jung: </w:t>
      </w:r>
    </w:p>
    <w:p w14:paraId="70E020FE" w14:textId="77777777" w:rsidR="0032781C" w:rsidRDefault="0032781C" w:rsidP="0032781C">
      <w:pPr>
        <w:pStyle w:val="Default"/>
        <w:rPr>
          <w:sz w:val="22"/>
          <w:szCs w:val="22"/>
        </w:rPr>
      </w:pPr>
    </w:p>
    <w:p w14:paraId="57472C5C" w14:textId="77777777" w:rsidR="0032781C" w:rsidRDefault="0032781C" w:rsidP="0032781C">
      <w:pPr>
        <w:pStyle w:val="Default"/>
        <w:rPr>
          <w:sz w:val="23"/>
          <w:szCs w:val="23"/>
        </w:rPr>
      </w:pPr>
      <w:r>
        <w:rPr>
          <w:sz w:val="22"/>
          <w:szCs w:val="22"/>
        </w:rPr>
        <w:t xml:space="preserve">The Human Research Protections Program (HRPP) reviewed your application for the above referenced project and determined that your application is eligible for </w:t>
      </w:r>
      <w:r>
        <w:rPr>
          <w:b/>
          <w:bCs/>
          <w:sz w:val="22"/>
          <w:szCs w:val="22"/>
        </w:rPr>
        <w:t xml:space="preserve">exempt </w:t>
      </w:r>
      <w:r>
        <w:rPr>
          <w:sz w:val="22"/>
          <w:szCs w:val="22"/>
        </w:rPr>
        <w:t xml:space="preserve">review under 45 CFR 46.101. </w:t>
      </w:r>
      <w:r>
        <w:rPr>
          <w:sz w:val="23"/>
          <w:szCs w:val="23"/>
        </w:rPr>
        <w:t xml:space="preserve">Category 2: Research that only includes interactions involving educational tests (cognitive, diagnostic, aptitude, achievement), survey procedures, interview procedures, or observation of public behavior (including visual or auditory recording) if at least one of the following criteria is met: i. The information obtained is recorded by the investigator in such a manner that the identity of the human subjects cannot readily be ascertained, directly or through 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IRB conducts a limited IRB review to make the determination required by .111(a)(7). </w:t>
      </w:r>
    </w:p>
    <w:p w14:paraId="5155D0B5" w14:textId="77777777" w:rsidR="0032781C" w:rsidRDefault="0032781C" w:rsidP="0032781C">
      <w:pPr>
        <w:pStyle w:val="Default"/>
        <w:rPr>
          <w:sz w:val="23"/>
          <w:szCs w:val="23"/>
        </w:rPr>
      </w:pPr>
    </w:p>
    <w:p w14:paraId="0B6702B9" w14:textId="607DB3B7" w:rsidR="0032781C" w:rsidRDefault="0032781C" w:rsidP="0032781C">
      <w:pPr>
        <w:rPr>
          <w:sz w:val="22"/>
          <w:szCs w:val="22"/>
        </w:rPr>
      </w:pPr>
      <w:r>
        <w:rPr>
          <w:sz w:val="22"/>
          <w:szCs w:val="22"/>
        </w:rPr>
        <w:t>Your application has been determined to comply with proper consideration for the rights and welfare of human subjects and the regulatory requirements for the protection of human subjects. This letter constitutes full approval of your application (Version 1.3).</w:t>
      </w:r>
    </w:p>
    <w:p w14:paraId="615E98A6" w14:textId="77777777" w:rsidR="0032781C" w:rsidRDefault="0032781C" w:rsidP="0032781C">
      <w:pPr>
        <w:rPr>
          <w:sz w:val="22"/>
          <w:szCs w:val="22"/>
        </w:rPr>
      </w:pPr>
    </w:p>
    <w:p w14:paraId="378239B8" w14:textId="77777777" w:rsidR="0032781C" w:rsidRDefault="0032781C" w:rsidP="0032781C">
      <w:pPr>
        <w:rPr>
          <w:sz w:val="22"/>
          <w:szCs w:val="22"/>
        </w:rPr>
      </w:pPr>
    </w:p>
    <w:p w14:paraId="05F3911E" w14:textId="77777777" w:rsidR="0032781C" w:rsidRPr="0032781C" w:rsidRDefault="0032781C" w:rsidP="0032781C">
      <w:pPr>
        <w:pStyle w:val="Default"/>
        <w:rPr>
          <w:b/>
          <w:sz w:val="22"/>
          <w:szCs w:val="22"/>
          <w:u w:val="single"/>
        </w:rPr>
      </w:pPr>
      <w:r w:rsidRPr="0032781C">
        <w:rPr>
          <w:b/>
          <w:bCs/>
          <w:sz w:val="22"/>
          <w:szCs w:val="22"/>
          <w:u w:val="single"/>
        </w:rPr>
        <w:lastRenderedPageBreak/>
        <w:t xml:space="preserve">Approval Information: </w:t>
      </w:r>
    </w:p>
    <w:p w14:paraId="6C12D661" w14:textId="77777777" w:rsidR="0032781C" w:rsidRDefault="0032781C" w:rsidP="0032781C">
      <w:pPr>
        <w:pStyle w:val="Default"/>
        <w:rPr>
          <w:sz w:val="22"/>
          <w:szCs w:val="22"/>
        </w:rPr>
      </w:pPr>
      <w:r>
        <w:rPr>
          <w:sz w:val="22"/>
          <w:szCs w:val="22"/>
        </w:rPr>
        <w:t xml:space="preserve">Downgrade to Exempt Category 2 with limited IRB review </w:t>
      </w:r>
    </w:p>
    <w:p w14:paraId="29B74711" w14:textId="77777777" w:rsidR="0032781C" w:rsidRDefault="0032781C" w:rsidP="0032781C">
      <w:pPr>
        <w:pStyle w:val="Default"/>
        <w:rPr>
          <w:sz w:val="23"/>
          <w:szCs w:val="23"/>
        </w:rPr>
      </w:pPr>
      <w:r>
        <w:rPr>
          <w:sz w:val="23"/>
          <w:szCs w:val="23"/>
        </w:rPr>
        <w:t xml:space="preserve">530 participants </w:t>
      </w:r>
    </w:p>
    <w:p w14:paraId="772E2C84" w14:textId="77777777" w:rsidR="0032781C" w:rsidRDefault="0032781C" w:rsidP="0032781C">
      <w:pPr>
        <w:pStyle w:val="Default"/>
        <w:rPr>
          <w:sz w:val="23"/>
          <w:szCs w:val="23"/>
        </w:rPr>
      </w:pPr>
      <w:r>
        <w:rPr>
          <w:sz w:val="23"/>
          <w:szCs w:val="23"/>
        </w:rPr>
        <w:t xml:space="preserve">Written informed consent for interviews; consent cover statement at beginning of online survey </w:t>
      </w:r>
    </w:p>
    <w:p w14:paraId="19ED13AD" w14:textId="77777777" w:rsidR="0032781C" w:rsidRDefault="0032781C" w:rsidP="0032781C">
      <w:pPr>
        <w:pStyle w:val="Default"/>
        <w:rPr>
          <w:sz w:val="23"/>
          <w:szCs w:val="23"/>
        </w:rPr>
      </w:pPr>
    </w:p>
    <w:p w14:paraId="416EBFE3" w14:textId="77777777" w:rsidR="0032781C" w:rsidRPr="0032781C" w:rsidRDefault="0032781C" w:rsidP="0032781C">
      <w:pPr>
        <w:pStyle w:val="Default"/>
        <w:rPr>
          <w:sz w:val="23"/>
          <w:szCs w:val="23"/>
          <w:u w:val="single"/>
        </w:rPr>
      </w:pPr>
      <w:r w:rsidRPr="0032781C">
        <w:rPr>
          <w:b/>
          <w:bCs/>
          <w:sz w:val="23"/>
          <w:szCs w:val="23"/>
          <w:u w:val="single"/>
        </w:rPr>
        <w:t xml:space="preserve">Approved Documents: </w:t>
      </w:r>
    </w:p>
    <w:p w14:paraId="50C42BB9" w14:textId="77777777" w:rsidR="0032781C" w:rsidRDefault="0032781C" w:rsidP="0032781C">
      <w:pPr>
        <w:pStyle w:val="Default"/>
        <w:rPr>
          <w:sz w:val="23"/>
          <w:szCs w:val="23"/>
        </w:rPr>
      </w:pPr>
      <w:r>
        <w:rPr>
          <w:sz w:val="23"/>
          <w:szCs w:val="23"/>
        </w:rPr>
        <w:t xml:space="preserve">Application version 1.3 </w:t>
      </w:r>
    </w:p>
    <w:p w14:paraId="10CE4442" w14:textId="77777777" w:rsidR="0032781C" w:rsidRDefault="0032781C" w:rsidP="0032781C">
      <w:pPr>
        <w:pStyle w:val="Default"/>
        <w:rPr>
          <w:sz w:val="23"/>
          <w:szCs w:val="23"/>
        </w:rPr>
      </w:pPr>
      <w:r>
        <w:rPr>
          <w:sz w:val="23"/>
          <w:szCs w:val="23"/>
        </w:rPr>
        <w:t xml:space="preserve">Informed consent_Interview_final version_Slow Tourism - Version 1.3 </w:t>
      </w:r>
    </w:p>
    <w:p w14:paraId="541D489B" w14:textId="77777777" w:rsidR="0032781C" w:rsidRDefault="0032781C" w:rsidP="0032781C">
      <w:pPr>
        <w:pStyle w:val="Default"/>
        <w:rPr>
          <w:sz w:val="23"/>
          <w:szCs w:val="23"/>
        </w:rPr>
      </w:pPr>
      <w:r>
        <w:rPr>
          <w:sz w:val="23"/>
          <w:szCs w:val="23"/>
        </w:rPr>
        <w:t xml:space="preserve">Informed consent form_survey final version_Slow tourism - Version 1.0 </w:t>
      </w:r>
    </w:p>
    <w:p w14:paraId="027737BB" w14:textId="77777777" w:rsidR="0032781C" w:rsidRDefault="0032781C" w:rsidP="0032781C">
      <w:pPr>
        <w:pStyle w:val="Default"/>
        <w:rPr>
          <w:sz w:val="23"/>
          <w:szCs w:val="23"/>
        </w:rPr>
      </w:pPr>
      <w:r>
        <w:rPr>
          <w:sz w:val="23"/>
          <w:szCs w:val="23"/>
        </w:rPr>
        <w:t xml:space="preserve">Permission - Version 1.0 – acknowledged </w:t>
      </w:r>
    </w:p>
    <w:p w14:paraId="32A1B71C" w14:textId="77777777" w:rsidR="0032781C" w:rsidRDefault="0032781C" w:rsidP="0032781C">
      <w:pPr>
        <w:pStyle w:val="Default"/>
        <w:rPr>
          <w:sz w:val="23"/>
          <w:szCs w:val="23"/>
        </w:rPr>
      </w:pPr>
      <w:r>
        <w:rPr>
          <w:sz w:val="23"/>
          <w:szCs w:val="23"/>
        </w:rPr>
        <w:t xml:space="preserve">Recruitment material - Version 1.0 </w:t>
      </w:r>
    </w:p>
    <w:p w14:paraId="00FA6D2B" w14:textId="77777777" w:rsidR="0032781C" w:rsidRDefault="0032781C" w:rsidP="0032781C">
      <w:pPr>
        <w:pStyle w:val="Default"/>
        <w:rPr>
          <w:sz w:val="23"/>
          <w:szCs w:val="23"/>
        </w:rPr>
      </w:pPr>
      <w:r>
        <w:rPr>
          <w:sz w:val="23"/>
          <w:szCs w:val="23"/>
        </w:rPr>
        <w:t xml:space="preserve">Flyer - Version 1.0 </w:t>
      </w:r>
    </w:p>
    <w:p w14:paraId="223AB362" w14:textId="77777777" w:rsidR="0032781C" w:rsidRDefault="0032781C" w:rsidP="0032781C">
      <w:pPr>
        <w:pStyle w:val="Default"/>
        <w:rPr>
          <w:sz w:val="23"/>
          <w:szCs w:val="23"/>
        </w:rPr>
      </w:pPr>
      <w:r>
        <w:rPr>
          <w:sz w:val="23"/>
          <w:szCs w:val="23"/>
        </w:rPr>
        <w:t xml:space="preserve">Interview process_laddering - Version 1.2 </w:t>
      </w:r>
    </w:p>
    <w:p w14:paraId="41008940" w14:textId="77777777" w:rsidR="0032781C" w:rsidRDefault="0032781C" w:rsidP="0032781C">
      <w:pPr>
        <w:pStyle w:val="Default"/>
        <w:rPr>
          <w:sz w:val="22"/>
          <w:szCs w:val="22"/>
        </w:rPr>
      </w:pPr>
      <w:r>
        <w:rPr>
          <w:sz w:val="22"/>
          <w:szCs w:val="22"/>
        </w:rPr>
        <w:t xml:space="preserve">In the event that volunteers are to be recruited using solicitation materials, such as brochures, posters, web-based advertisements, etc., these materials must receive prior approval of the IRB. </w:t>
      </w:r>
    </w:p>
    <w:p w14:paraId="4C9E28A4" w14:textId="77777777" w:rsidR="0032781C" w:rsidRDefault="0032781C" w:rsidP="0032781C">
      <w:pPr>
        <w:pStyle w:val="Default"/>
        <w:rPr>
          <w:sz w:val="22"/>
          <w:szCs w:val="22"/>
        </w:rPr>
      </w:pPr>
      <w:r>
        <w:rPr>
          <w:sz w:val="22"/>
          <w:szCs w:val="22"/>
        </w:rPr>
        <w:t xml:space="preserve">Any alterations (revisions) in the protocol must be promptly submitted to and approved by the UTK Institutional Review Board prior to implementation of these revisions. You have individual responsibility for reporting to the Board in the event of unanticipated or serious adverse events and subject deaths. </w:t>
      </w:r>
    </w:p>
    <w:p w14:paraId="3718806E" w14:textId="77777777" w:rsidR="0032781C" w:rsidRDefault="0032781C" w:rsidP="0032781C">
      <w:pPr>
        <w:pStyle w:val="Default"/>
        <w:rPr>
          <w:sz w:val="22"/>
          <w:szCs w:val="22"/>
        </w:rPr>
      </w:pPr>
    </w:p>
    <w:p w14:paraId="4203D8B9" w14:textId="77777777" w:rsidR="0032781C" w:rsidRDefault="0032781C" w:rsidP="0032781C">
      <w:pPr>
        <w:pStyle w:val="Default"/>
        <w:rPr>
          <w:sz w:val="22"/>
          <w:szCs w:val="22"/>
        </w:rPr>
      </w:pPr>
    </w:p>
    <w:p w14:paraId="289E061A" w14:textId="77777777" w:rsidR="0032781C" w:rsidRDefault="0032781C" w:rsidP="0032781C">
      <w:pPr>
        <w:pStyle w:val="Default"/>
        <w:rPr>
          <w:sz w:val="22"/>
          <w:szCs w:val="22"/>
        </w:rPr>
      </w:pPr>
    </w:p>
    <w:p w14:paraId="515CE591" w14:textId="77777777" w:rsidR="0032781C" w:rsidRDefault="0032781C" w:rsidP="0032781C">
      <w:pPr>
        <w:pStyle w:val="Default"/>
        <w:rPr>
          <w:sz w:val="22"/>
          <w:szCs w:val="22"/>
        </w:rPr>
      </w:pPr>
    </w:p>
    <w:p w14:paraId="6A89E934" w14:textId="77777777" w:rsidR="0032781C" w:rsidRDefault="0032781C" w:rsidP="0032781C">
      <w:pPr>
        <w:pStyle w:val="Default"/>
        <w:rPr>
          <w:sz w:val="22"/>
          <w:szCs w:val="22"/>
        </w:rPr>
      </w:pPr>
      <w:r>
        <w:rPr>
          <w:sz w:val="22"/>
          <w:szCs w:val="22"/>
        </w:rPr>
        <w:t xml:space="preserve">Sincerely, </w:t>
      </w:r>
    </w:p>
    <w:p w14:paraId="73DFC882" w14:textId="2B7F091A" w:rsidR="0032781C" w:rsidRDefault="0032781C" w:rsidP="0032781C">
      <w:pPr>
        <w:rPr>
          <w:b/>
          <w:bCs/>
          <w:sz w:val="22"/>
          <w:szCs w:val="22"/>
        </w:rPr>
      </w:pPr>
      <w:r>
        <w:rPr>
          <w:noProof/>
        </w:rPr>
        <w:drawing>
          <wp:anchor distT="0" distB="0" distL="114300" distR="114300" simplePos="0" relativeHeight="251803648" behindDoc="1" locked="0" layoutInCell="1" allowOverlap="1" wp14:anchorId="5C21D5A3" wp14:editId="7A148F17">
            <wp:simplePos x="0" y="0"/>
            <wp:positionH relativeFrom="margin">
              <wp:posOffset>-92612</wp:posOffset>
            </wp:positionH>
            <wp:positionV relativeFrom="margin">
              <wp:posOffset>4241800</wp:posOffset>
            </wp:positionV>
            <wp:extent cx="2156460" cy="424180"/>
            <wp:effectExtent l="0" t="0" r="2540" b="0"/>
            <wp:wrapTight wrapText="bothSides">
              <wp:wrapPolygon edited="0">
                <wp:start x="0" y="0"/>
                <wp:lineTo x="0" y="20695"/>
                <wp:lineTo x="21498" y="20695"/>
                <wp:lineTo x="21498" y="0"/>
                <wp:lineTo x="0" y="0"/>
              </wp:wrapPolygon>
            </wp:wrapTigh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 Shot 2020-11-03 at 6.06.23 PM.png"/>
                    <pic:cNvPicPr/>
                  </pic:nvPicPr>
                  <pic:blipFill rotWithShape="1">
                    <a:blip r:embed="rId33">
                      <a:extLst>
                        <a:ext uri="{28A0092B-C50C-407E-A947-70E740481C1C}">
                          <a14:useLocalDpi xmlns:a14="http://schemas.microsoft.com/office/drawing/2010/main" val="0"/>
                        </a:ext>
                      </a:extLst>
                    </a:blip>
                    <a:srcRect t="17494" b="-1"/>
                    <a:stretch/>
                  </pic:blipFill>
                  <pic:spPr bwMode="auto">
                    <a:xfrm>
                      <a:off x="0" y="0"/>
                      <a:ext cx="2156460" cy="424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1C2573" w14:textId="5D7E3C4D" w:rsidR="0032781C" w:rsidRDefault="0032781C" w:rsidP="0032781C">
      <w:pPr>
        <w:rPr>
          <w:b/>
          <w:bCs/>
          <w:sz w:val="22"/>
          <w:szCs w:val="22"/>
        </w:rPr>
      </w:pPr>
    </w:p>
    <w:p w14:paraId="31D5A14B" w14:textId="7C4B2AAF" w:rsidR="0032781C" w:rsidRDefault="0032781C" w:rsidP="0032781C">
      <w:pPr>
        <w:rPr>
          <w:b/>
          <w:bCs/>
          <w:sz w:val="22"/>
          <w:szCs w:val="22"/>
        </w:rPr>
      </w:pPr>
    </w:p>
    <w:p w14:paraId="3E374400" w14:textId="77777777" w:rsidR="00550DE8" w:rsidRDefault="00550DE8" w:rsidP="0032781C">
      <w:pPr>
        <w:rPr>
          <w:b/>
          <w:bCs/>
          <w:sz w:val="22"/>
          <w:szCs w:val="22"/>
        </w:rPr>
      </w:pPr>
    </w:p>
    <w:p w14:paraId="0512F332" w14:textId="16B9F404" w:rsidR="0032781C" w:rsidRDefault="0032781C" w:rsidP="0032781C">
      <w:pPr>
        <w:rPr>
          <w:b/>
          <w:bCs/>
          <w:sz w:val="22"/>
          <w:szCs w:val="22"/>
        </w:rPr>
      </w:pPr>
      <w:r>
        <w:rPr>
          <w:b/>
          <w:bCs/>
          <w:sz w:val="22"/>
          <w:szCs w:val="22"/>
        </w:rPr>
        <w:t>Colleen P. Gilrane, Ph.D.</w:t>
      </w:r>
    </w:p>
    <w:p w14:paraId="3E6C35EF" w14:textId="5316580D" w:rsidR="0032781C" w:rsidRDefault="0032781C" w:rsidP="0032781C">
      <w:pPr>
        <w:rPr>
          <w:bCs/>
          <w:sz w:val="22"/>
          <w:szCs w:val="22"/>
        </w:rPr>
      </w:pPr>
      <w:r w:rsidRPr="0032781C">
        <w:rPr>
          <w:bCs/>
          <w:sz w:val="22"/>
          <w:szCs w:val="22"/>
        </w:rPr>
        <w:t>Chair</w:t>
      </w:r>
    </w:p>
    <w:p w14:paraId="693893AE" w14:textId="77777777" w:rsidR="00550DE8" w:rsidRDefault="00550DE8" w:rsidP="0032781C">
      <w:pPr>
        <w:rPr>
          <w:bCs/>
          <w:sz w:val="22"/>
          <w:szCs w:val="22"/>
        </w:rPr>
      </w:pPr>
    </w:p>
    <w:p w14:paraId="3A8678B1" w14:textId="77777777" w:rsidR="00550DE8" w:rsidRDefault="00550DE8" w:rsidP="0032781C">
      <w:pPr>
        <w:rPr>
          <w:bCs/>
          <w:sz w:val="22"/>
          <w:szCs w:val="22"/>
        </w:rPr>
      </w:pPr>
    </w:p>
    <w:p w14:paraId="53D0E927" w14:textId="77777777" w:rsidR="00550DE8" w:rsidRDefault="00550DE8" w:rsidP="0032781C">
      <w:pPr>
        <w:rPr>
          <w:bCs/>
          <w:sz w:val="22"/>
          <w:szCs w:val="22"/>
        </w:rPr>
      </w:pPr>
    </w:p>
    <w:p w14:paraId="108D689E" w14:textId="77777777" w:rsidR="00550DE8" w:rsidRDefault="00550DE8" w:rsidP="0032781C">
      <w:pPr>
        <w:rPr>
          <w:bCs/>
          <w:sz w:val="22"/>
          <w:szCs w:val="22"/>
        </w:rPr>
      </w:pPr>
    </w:p>
    <w:p w14:paraId="1BF33B02" w14:textId="77777777" w:rsidR="00550DE8" w:rsidRDefault="00550DE8" w:rsidP="0032781C">
      <w:pPr>
        <w:rPr>
          <w:bCs/>
          <w:sz w:val="22"/>
          <w:szCs w:val="22"/>
        </w:rPr>
      </w:pPr>
    </w:p>
    <w:p w14:paraId="5D2B8BC0" w14:textId="77777777" w:rsidR="00550DE8" w:rsidRDefault="00550DE8" w:rsidP="0032781C">
      <w:pPr>
        <w:rPr>
          <w:bCs/>
          <w:sz w:val="22"/>
          <w:szCs w:val="22"/>
        </w:rPr>
      </w:pPr>
    </w:p>
    <w:p w14:paraId="39362E11" w14:textId="77777777" w:rsidR="00550DE8" w:rsidRDefault="00550DE8" w:rsidP="0032781C">
      <w:pPr>
        <w:rPr>
          <w:bCs/>
          <w:sz w:val="22"/>
          <w:szCs w:val="22"/>
        </w:rPr>
      </w:pPr>
    </w:p>
    <w:p w14:paraId="78045198" w14:textId="77777777" w:rsidR="00550DE8" w:rsidRDefault="00550DE8" w:rsidP="0032781C">
      <w:pPr>
        <w:rPr>
          <w:bCs/>
          <w:sz w:val="22"/>
          <w:szCs w:val="22"/>
        </w:rPr>
      </w:pPr>
    </w:p>
    <w:p w14:paraId="6A9D1E49" w14:textId="77777777" w:rsidR="00550DE8" w:rsidRDefault="00550DE8" w:rsidP="0032781C">
      <w:pPr>
        <w:rPr>
          <w:bCs/>
          <w:sz w:val="22"/>
          <w:szCs w:val="22"/>
        </w:rPr>
      </w:pPr>
    </w:p>
    <w:p w14:paraId="289FD90C" w14:textId="77777777" w:rsidR="00550DE8" w:rsidRDefault="00550DE8" w:rsidP="0032781C">
      <w:pPr>
        <w:rPr>
          <w:bCs/>
          <w:sz w:val="22"/>
          <w:szCs w:val="22"/>
        </w:rPr>
      </w:pPr>
    </w:p>
    <w:p w14:paraId="44BE5E85" w14:textId="7FA4F7B6" w:rsidR="008C1426" w:rsidRPr="00D65910" w:rsidRDefault="00550DE8" w:rsidP="00D65910">
      <w:r>
        <w:rPr>
          <w:noProof/>
        </w:rPr>
        <w:drawing>
          <wp:inline distT="0" distB="0" distL="0" distR="0" wp14:anchorId="1CE7016B" wp14:editId="01C26C28">
            <wp:extent cx="5486400" cy="113538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creen Shot 2020-11-03 at 6.08.28 PM.png"/>
                    <pic:cNvPicPr/>
                  </pic:nvPicPr>
                  <pic:blipFill>
                    <a:blip r:embed="rId34">
                      <a:extLst>
                        <a:ext uri="{28A0092B-C50C-407E-A947-70E740481C1C}">
                          <a14:useLocalDpi xmlns:a14="http://schemas.microsoft.com/office/drawing/2010/main" val="0"/>
                        </a:ext>
                      </a:extLst>
                    </a:blip>
                    <a:stretch>
                      <a:fillRect/>
                    </a:stretch>
                  </pic:blipFill>
                  <pic:spPr>
                    <a:xfrm>
                      <a:off x="0" y="0"/>
                      <a:ext cx="5486400" cy="1135380"/>
                    </a:xfrm>
                    <a:prstGeom prst="rect">
                      <a:avLst/>
                    </a:prstGeom>
                  </pic:spPr>
                </pic:pic>
              </a:graphicData>
            </a:graphic>
          </wp:inline>
        </w:drawing>
      </w:r>
      <w:bookmarkStart w:id="165" w:name="_Toc56005055"/>
    </w:p>
    <w:p w14:paraId="77AD95B4" w14:textId="0920B213" w:rsidR="00972B64" w:rsidRPr="00972B64" w:rsidRDefault="00271872" w:rsidP="00972B64">
      <w:pPr>
        <w:jc w:val="center"/>
        <w:rPr>
          <w:b/>
        </w:rPr>
      </w:pPr>
      <w:r w:rsidRPr="00972B64">
        <w:rPr>
          <w:b/>
        </w:rPr>
        <w:lastRenderedPageBreak/>
        <w:t xml:space="preserve">APPENDIX </w:t>
      </w:r>
      <w:bookmarkEnd w:id="165"/>
      <w:r w:rsidR="000818CE">
        <w:rPr>
          <w:b/>
        </w:rPr>
        <w:t>D</w:t>
      </w:r>
    </w:p>
    <w:p w14:paraId="6E29E5C7" w14:textId="086D41F0" w:rsidR="00271872" w:rsidRDefault="00972B64" w:rsidP="00972B64">
      <w:pPr>
        <w:jc w:val="center"/>
      </w:pPr>
      <w:r>
        <w:t xml:space="preserve">   </w:t>
      </w:r>
      <w:r w:rsidR="00271872">
        <w:t>IRB Approval</w:t>
      </w:r>
      <w:r w:rsidR="001074F3">
        <w:t xml:space="preserve"> (2</w:t>
      </w:r>
      <w:r w:rsidR="00271872">
        <w:t>)</w:t>
      </w:r>
    </w:p>
    <w:p w14:paraId="7575DC6A" w14:textId="77777777" w:rsidR="00324219" w:rsidRDefault="00324219" w:rsidP="00271872">
      <w:pPr>
        <w:jc w:val="center"/>
      </w:pPr>
    </w:p>
    <w:p w14:paraId="1A2C73C0" w14:textId="207F8E6C" w:rsidR="00324219" w:rsidRDefault="006E568E" w:rsidP="00271872">
      <w:pPr>
        <w:jc w:val="center"/>
      </w:pPr>
      <w:r w:rsidRPr="0032781C">
        <w:rPr>
          <w:noProof/>
        </w:rPr>
        <w:drawing>
          <wp:inline distT="0" distB="0" distL="0" distR="0" wp14:anchorId="58878CB7" wp14:editId="1ABBE551">
            <wp:extent cx="5486400" cy="18732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86400" cy="1873250"/>
                    </a:xfrm>
                    <a:prstGeom prst="rect">
                      <a:avLst/>
                    </a:prstGeom>
                  </pic:spPr>
                </pic:pic>
              </a:graphicData>
            </a:graphic>
          </wp:inline>
        </w:drawing>
      </w:r>
    </w:p>
    <w:p w14:paraId="38FFCAA5" w14:textId="77777777" w:rsidR="00324219" w:rsidRDefault="00324219" w:rsidP="00324219">
      <w:pPr>
        <w:pStyle w:val="Default"/>
        <w:rPr>
          <w:rFonts w:eastAsia="Times New Roman"/>
          <w:color w:val="auto"/>
        </w:rPr>
      </w:pPr>
    </w:p>
    <w:p w14:paraId="2EAAD0EF" w14:textId="564FA2D3" w:rsidR="00324219" w:rsidRDefault="00324219" w:rsidP="00324219">
      <w:pPr>
        <w:pStyle w:val="Default"/>
        <w:rPr>
          <w:sz w:val="22"/>
          <w:szCs w:val="22"/>
        </w:rPr>
      </w:pPr>
      <w:r>
        <w:rPr>
          <w:sz w:val="22"/>
          <w:szCs w:val="22"/>
        </w:rPr>
        <w:t xml:space="preserve">July 02, 2020 </w:t>
      </w:r>
    </w:p>
    <w:p w14:paraId="48265AE2" w14:textId="77777777" w:rsidR="00324219" w:rsidRDefault="00324219" w:rsidP="00324219">
      <w:pPr>
        <w:pStyle w:val="Default"/>
        <w:rPr>
          <w:sz w:val="22"/>
          <w:szCs w:val="22"/>
        </w:rPr>
      </w:pPr>
    </w:p>
    <w:p w14:paraId="02796EF7" w14:textId="77777777" w:rsidR="00324219" w:rsidRDefault="00324219" w:rsidP="00324219">
      <w:pPr>
        <w:pStyle w:val="Default"/>
        <w:rPr>
          <w:sz w:val="22"/>
          <w:szCs w:val="22"/>
        </w:rPr>
      </w:pPr>
    </w:p>
    <w:p w14:paraId="07A2AB90" w14:textId="77777777" w:rsidR="00324219" w:rsidRDefault="00324219" w:rsidP="00324219">
      <w:pPr>
        <w:pStyle w:val="Default"/>
        <w:rPr>
          <w:sz w:val="22"/>
          <w:szCs w:val="22"/>
        </w:rPr>
      </w:pPr>
    </w:p>
    <w:p w14:paraId="6A1E1B31" w14:textId="77777777" w:rsidR="00324219" w:rsidRDefault="00324219" w:rsidP="00324219">
      <w:pPr>
        <w:pStyle w:val="Default"/>
        <w:rPr>
          <w:sz w:val="22"/>
          <w:szCs w:val="22"/>
        </w:rPr>
      </w:pPr>
      <w:r>
        <w:rPr>
          <w:sz w:val="22"/>
          <w:szCs w:val="22"/>
        </w:rPr>
        <w:t xml:space="preserve">Eunkyeong Jung, </w:t>
      </w:r>
    </w:p>
    <w:p w14:paraId="200613C0" w14:textId="77777777" w:rsidR="00324219" w:rsidRDefault="00324219" w:rsidP="00324219">
      <w:pPr>
        <w:pStyle w:val="Default"/>
        <w:rPr>
          <w:sz w:val="22"/>
          <w:szCs w:val="22"/>
        </w:rPr>
      </w:pPr>
      <w:r>
        <w:rPr>
          <w:sz w:val="22"/>
          <w:szCs w:val="22"/>
        </w:rPr>
        <w:t xml:space="preserve">UTK - Coll of Education, Hlth, &amp; Human - Retail, Hospitality, and Tourism Mgmt </w:t>
      </w:r>
    </w:p>
    <w:p w14:paraId="069C5EC7" w14:textId="77777777" w:rsidR="00324219" w:rsidRDefault="00324219" w:rsidP="00324219">
      <w:pPr>
        <w:pStyle w:val="Default"/>
        <w:rPr>
          <w:sz w:val="22"/>
          <w:szCs w:val="22"/>
        </w:rPr>
      </w:pPr>
    </w:p>
    <w:p w14:paraId="37ECA9E3" w14:textId="77777777" w:rsidR="00324219" w:rsidRDefault="00324219" w:rsidP="00324219">
      <w:pPr>
        <w:pStyle w:val="Default"/>
        <w:rPr>
          <w:sz w:val="22"/>
          <w:szCs w:val="22"/>
        </w:rPr>
      </w:pPr>
    </w:p>
    <w:p w14:paraId="24306446" w14:textId="77777777" w:rsidR="00324219" w:rsidRDefault="00324219" w:rsidP="00324219">
      <w:pPr>
        <w:pStyle w:val="Default"/>
        <w:rPr>
          <w:sz w:val="22"/>
          <w:szCs w:val="22"/>
        </w:rPr>
      </w:pPr>
      <w:r>
        <w:rPr>
          <w:b/>
          <w:bCs/>
          <w:sz w:val="22"/>
          <w:szCs w:val="22"/>
        </w:rPr>
        <w:t xml:space="preserve">Re: UTK IRB-19-05603-XM </w:t>
      </w:r>
    </w:p>
    <w:p w14:paraId="6F839BC2" w14:textId="77777777" w:rsidR="00324219" w:rsidRDefault="00324219" w:rsidP="00324219">
      <w:pPr>
        <w:pStyle w:val="Default"/>
        <w:rPr>
          <w:sz w:val="22"/>
          <w:szCs w:val="22"/>
        </w:rPr>
      </w:pPr>
      <w:r>
        <w:rPr>
          <w:b/>
          <w:bCs/>
          <w:sz w:val="22"/>
          <w:szCs w:val="22"/>
        </w:rPr>
        <w:t xml:space="preserve">Study Title: </w:t>
      </w:r>
      <w:r>
        <w:rPr>
          <w:sz w:val="22"/>
          <w:szCs w:val="22"/>
        </w:rPr>
        <w:t xml:space="preserve">Exploring motivations and values of Slow Tourism: A means-end chain approach </w:t>
      </w:r>
    </w:p>
    <w:p w14:paraId="0D3E3D7E" w14:textId="77777777" w:rsidR="00324219" w:rsidRDefault="00324219" w:rsidP="00324219">
      <w:pPr>
        <w:pStyle w:val="Default"/>
        <w:rPr>
          <w:sz w:val="22"/>
          <w:szCs w:val="22"/>
        </w:rPr>
      </w:pPr>
    </w:p>
    <w:p w14:paraId="00807B57" w14:textId="77777777" w:rsidR="00324219" w:rsidRDefault="00324219" w:rsidP="00324219">
      <w:pPr>
        <w:pStyle w:val="Default"/>
        <w:rPr>
          <w:sz w:val="22"/>
          <w:szCs w:val="22"/>
        </w:rPr>
      </w:pPr>
    </w:p>
    <w:p w14:paraId="26FB4283" w14:textId="77777777" w:rsidR="00324219" w:rsidRDefault="00324219" w:rsidP="00324219">
      <w:pPr>
        <w:pStyle w:val="Default"/>
        <w:rPr>
          <w:sz w:val="22"/>
          <w:szCs w:val="22"/>
        </w:rPr>
      </w:pPr>
      <w:r>
        <w:rPr>
          <w:sz w:val="22"/>
          <w:szCs w:val="22"/>
        </w:rPr>
        <w:t xml:space="preserve">Dear Eunkyeong Jung: </w:t>
      </w:r>
    </w:p>
    <w:p w14:paraId="5C08779E" w14:textId="77777777" w:rsidR="00324219" w:rsidRDefault="00324219" w:rsidP="00324219">
      <w:pPr>
        <w:pStyle w:val="Default"/>
        <w:rPr>
          <w:sz w:val="22"/>
          <w:szCs w:val="22"/>
        </w:rPr>
      </w:pPr>
    </w:p>
    <w:p w14:paraId="103357C3" w14:textId="77777777" w:rsidR="00324219" w:rsidRDefault="00324219" w:rsidP="00324219">
      <w:pPr>
        <w:pStyle w:val="Default"/>
        <w:rPr>
          <w:sz w:val="22"/>
          <w:szCs w:val="22"/>
        </w:rPr>
      </w:pPr>
      <w:r>
        <w:rPr>
          <w:sz w:val="22"/>
          <w:szCs w:val="22"/>
        </w:rPr>
        <w:t xml:space="preserve">The UTK Institutional Review Board (IRB) reviewed your application for </w:t>
      </w:r>
      <w:r>
        <w:rPr>
          <w:b/>
          <w:bCs/>
          <w:sz w:val="22"/>
          <w:szCs w:val="22"/>
        </w:rPr>
        <w:t xml:space="preserve">revision </w:t>
      </w:r>
      <w:r>
        <w:rPr>
          <w:sz w:val="22"/>
          <w:szCs w:val="22"/>
        </w:rPr>
        <w:t xml:space="preserve">of your previously approved project, referenced above. The IRB determined that your revision application is eligible for expedited review under 45 CFR 46.110(b), and that your study remains eligible for </w:t>
      </w:r>
      <w:r>
        <w:rPr>
          <w:b/>
          <w:bCs/>
          <w:sz w:val="22"/>
          <w:szCs w:val="22"/>
        </w:rPr>
        <w:t xml:space="preserve">exempt </w:t>
      </w:r>
      <w:r>
        <w:rPr>
          <w:sz w:val="22"/>
          <w:szCs w:val="22"/>
        </w:rPr>
        <w:t xml:space="preserve">status. The following revisions to your project were approved as complying with proper consideration of the rights and welfare of human subjects: </w:t>
      </w:r>
    </w:p>
    <w:p w14:paraId="4BE1DF63" w14:textId="77777777" w:rsidR="00324219" w:rsidRDefault="00324219" w:rsidP="00324219">
      <w:pPr>
        <w:pStyle w:val="Default"/>
        <w:rPr>
          <w:sz w:val="23"/>
          <w:szCs w:val="23"/>
        </w:rPr>
      </w:pPr>
    </w:p>
    <w:p w14:paraId="1CBA81D9" w14:textId="77777777" w:rsidR="00324219" w:rsidRDefault="00324219" w:rsidP="00324219">
      <w:pPr>
        <w:pStyle w:val="Default"/>
        <w:numPr>
          <w:ilvl w:val="0"/>
          <w:numId w:val="31"/>
        </w:numPr>
        <w:rPr>
          <w:sz w:val="23"/>
          <w:szCs w:val="23"/>
        </w:rPr>
      </w:pPr>
      <w:r>
        <w:rPr>
          <w:sz w:val="23"/>
          <w:szCs w:val="23"/>
        </w:rPr>
        <w:t xml:space="preserve">Adding survey for Study 2 </w:t>
      </w:r>
    </w:p>
    <w:p w14:paraId="3A14298A" w14:textId="77777777" w:rsidR="00324219" w:rsidRDefault="00324219" w:rsidP="00324219">
      <w:pPr>
        <w:pStyle w:val="Default"/>
        <w:numPr>
          <w:ilvl w:val="0"/>
          <w:numId w:val="31"/>
        </w:numPr>
        <w:rPr>
          <w:sz w:val="23"/>
          <w:szCs w:val="23"/>
        </w:rPr>
      </w:pPr>
      <w:r>
        <w:rPr>
          <w:sz w:val="23"/>
          <w:szCs w:val="23"/>
        </w:rPr>
        <w:t xml:space="preserve">Final survey questionnaire - Version 1.0 </w:t>
      </w:r>
    </w:p>
    <w:p w14:paraId="328A6674" w14:textId="77777777" w:rsidR="00324219" w:rsidRDefault="00324219" w:rsidP="00324219">
      <w:pPr>
        <w:pStyle w:val="Default"/>
        <w:rPr>
          <w:sz w:val="23"/>
          <w:szCs w:val="23"/>
        </w:rPr>
      </w:pPr>
    </w:p>
    <w:p w14:paraId="02894962" w14:textId="77777777" w:rsidR="00324219" w:rsidRDefault="00324219" w:rsidP="00324219">
      <w:pPr>
        <w:pStyle w:val="Default"/>
        <w:rPr>
          <w:sz w:val="22"/>
          <w:szCs w:val="22"/>
        </w:rPr>
      </w:pPr>
      <w:r>
        <w:rPr>
          <w:sz w:val="22"/>
          <w:szCs w:val="22"/>
        </w:rPr>
        <w:t xml:space="preserve">In the event that subjects are to be recruited using solicitation materials, such as brochures, posters, web-based advertisements, etc., these materials must receive prior approval of the IRB. Any alterations (revisions) in the research project must be submitted to and approved by the UTK Institutional Review Board prior to implementation of these revisions. In addition, you are responsible for reporting any unanticipated serious adverse events or other problems involving risks to subjects or others in the manner required by the local IRB policy. </w:t>
      </w:r>
    </w:p>
    <w:p w14:paraId="401E8A21" w14:textId="71CA9947" w:rsidR="00324219" w:rsidRDefault="00324219" w:rsidP="00324219">
      <w:pPr>
        <w:jc w:val="center"/>
        <w:rPr>
          <w:sz w:val="22"/>
          <w:szCs w:val="22"/>
        </w:rPr>
      </w:pPr>
    </w:p>
    <w:p w14:paraId="2A48B9D6" w14:textId="77777777" w:rsidR="006E568E" w:rsidRDefault="006E568E" w:rsidP="00324219">
      <w:pPr>
        <w:rPr>
          <w:sz w:val="22"/>
          <w:szCs w:val="22"/>
        </w:rPr>
      </w:pPr>
    </w:p>
    <w:p w14:paraId="430DFDAA" w14:textId="7A2C5C3A" w:rsidR="006E568E" w:rsidRDefault="006E568E" w:rsidP="00324219">
      <w:pPr>
        <w:rPr>
          <w:sz w:val="22"/>
          <w:szCs w:val="22"/>
        </w:rPr>
      </w:pPr>
    </w:p>
    <w:p w14:paraId="55CCB3EF" w14:textId="40712612" w:rsidR="00324219" w:rsidRDefault="00324219" w:rsidP="00324219">
      <w:r>
        <w:rPr>
          <w:sz w:val="22"/>
          <w:szCs w:val="22"/>
        </w:rPr>
        <w:t>Sincerely,</w:t>
      </w:r>
    </w:p>
    <w:p w14:paraId="1358A634" w14:textId="2E225217" w:rsidR="00324219" w:rsidRDefault="009F31B3" w:rsidP="00271872">
      <w:pPr>
        <w:jc w:val="center"/>
      </w:pPr>
      <w:r>
        <w:rPr>
          <w:noProof/>
        </w:rPr>
        <w:lastRenderedPageBreak/>
        <w:drawing>
          <wp:anchor distT="0" distB="0" distL="114300" distR="114300" simplePos="0" relativeHeight="251805696" behindDoc="1" locked="0" layoutInCell="1" allowOverlap="1" wp14:anchorId="5D99AAB9" wp14:editId="0DA89A8A">
            <wp:simplePos x="0" y="0"/>
            <wp:positionH relativeFrom="margin">
              <wp:posOffset>-85725</wp:posOffset>
            </wp:positionH>
            <wp:positionV relativeFrom="margin">
              <wp:posOffset>24930</wp:posOffset>
            </wp:positionV>
            <wp:extent cx="2156460" cy="424180"/>
            <wp:effectExtent l="0" t="0" r="2540" b="0"/>
            <wp:wrapTight wrapText="bothSides">
              <wp:wrapPolygon edited="0">
                <wp:start x="0" y="0"/>
                <wp:lineTo x="0" y="20695"/>
                <wp:lineTo x="21498" y="20695"/>
                <wp:lineTo x="21498"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creen Shot 2020-11-03 at 6.06.23 PM.png"/>
                    <pic:cNvPicPr/>
                  </pic:nvPicPr>
                  <pic:blipFill rotWithShape="1">
                    <a:blip r:embed="rId33">
                      <a:extLst>
                        <a:ext uri="{28A0092B-C50C-407E-A947-70E740481C1C}">
                          <a14:useLocalDpi xmlns:a14="http://schemas.microsoft.com/office/drawing/2010/main" val="0"/>
                        </a:ext>
                      </a:extLst>
                    </a:blip>
                    <a:srcRect t="17494" b="-1"/>
                    <a:stretch/>
                  </pic:blipFill>
                  <pic:spPr bwMode="auto">
                    <a:xfrm>
                      <a:off x="0" y="0"/>
                      <a:ext cx="2156460" cy="424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ECC6F9" w14:textId="0B3653BC" w:rsidR="00324219" w:rsidRDefault="00324219" w:rsidP="00324219"/>
    <w:p w14:paraId="789A0D21" w14:textId="0521F023" w:rsidR="00324219" w:rsidRDefault="00324219" w:rsidP="00271872">
      <w:pPr>
        <w:jc w:val="center"/>
      </w:pPr>
    </w:p>
    <w:p w14:paraId="7B6006DD" w14:textId="336DC32B" w:rsidR="00324219" w:rsidRDefault="00324219" w:rsidP="00324219">
      <w:pPr>
        <w:pStyle w:val="Default"/>
        <w:rPr>
          <w:sz w:val="22"/>
          <w:szCs w:val="22"/>
        </w:rPr>
      </w:pPr>
      <w:r>
        <w:rPr>
          <w:b/>
          <w:bCs/>
          <w:sz w:val="22"/>
          <w:szCs w:val="22"/>
        </w:rPr>
        <w:t xml:space="preserve">Colleen P. Gilrane, Ph.D. </w:t>
      </w:r>
    </w:p>
    <w:p w14:paraId="586108AA" w14:textId="7F233CA3" w:rsidR="00271872" w:rsidRDefault="00324219" w:rsidP="00324219">
      <w:r>
        <w:rPr>
          <w:sz w:val="22"/>
          <w:szCs w:val="22"/>
        </w:rPr>
        <w:t>Chair</w:t>
      </w:r>
    </w:p>
    <w:p w14:paraId="64F8AD1C" w14:textId="2D78D9C3" w:rsidR="00FA3816" w:rsidRDefault="006E568E" w:rsidP="0032781C">
      <w:r>
        <w:rPr>
          <w:noProof/>
        </w:rPr>
        <w:drawing>
          <wp:anchor distT="0" distB="0" distL="114300" distR="114300" simplePos="0" relativeHeight="251806720" behindDoc="1" locked="0" layoutInCell="1" allowOverlap="1" wp14:anchorId="79C9B139" wp14:editId="37B00222">
            <wp:simplePos x="0" y="0"/>
            <wp:positionH relativeFrom="column">
              <wp:posOffset>0</wp:posOffset>
            </wp:positionH>
            <wp:positionV relativeFrom="paragraph">
              <wp:posOffset>471340</wp:posOffset>
            </wp:positionV>
            <wp:extent cx="5486400" cy="1135380"/>
            <wp:effectExtent l="0" t="0" r="0" b="0"/>
            <wp:wrapTight wrapText="bothSides">
              <wp:wrapPolygon edited="0">
                <wp:start x="0" y="0"/>
                <wp:lineTo x="0" y="21262"/>
                <wp:lineTo x="21550" y="21262"/>
                <wp:lineTo x="21550" y="0"/>
                <wp:lineTo x="0"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creen Shot 2020-11-03 at 6.08.28 PM.png"/>
                    <pic:cNvPicPr/>
                  </pic:nvPicPr>
                  <pic:blipFill>
                    <a:blip r:embed="rId34">
                      <a:extLst>
                        <a:ext uri="{28A0092B-C50C-407E-A947-70E740481C1C}">
                          <a14:useLocalDpi xmlns:a14="http://schemas.microsoft.com/office/drawing/2010/main" val="0"/>
                        </a:ext>
                      </a:extLst>
                    </a:blip>
                    <a:stretch>
                      <a:fillRect/>
                    </a:stretch>
                  </pic:blipFill>
                  <pic:spPr>
                    <a:xfrm>
                      <a:off x="0" y="0"/>
                      <a:ext cx="5486400" cy="1135380"/>
                    </a:xfrm>
                    <a:prstGeom prst="rect">
                      <a:avLst/>
                    </a:prstGeom>
                  </pic:spPr>
                </pic:pic>
              </a:graphicData>
            </a:graphic>
            <wp14:sizeRelH relativeFrom="page">
              <wp14:pctWidth>0</wp14:pctWidth>
            </wp14:sizeRelH>
            <wp14:sizeRelV relativeFrom="page">
              <wp14:pctHeight>0</wp14:pctHeight>
            </wp14:sizeRelV>
          </wp:anchor>
        </w:drawing>
      </w:r>
    </w:p>
    <w:p w14:paraId="6F1A4173" w14:textId="5C865B9A" w:rsidR="00FA3816" w:rsidRPr="00FA3816" w:rsidRDefault="00FA3816" w:rsidP="00FA3816"/>
    <w:p w14:paraId="0DE60E61" w14:textId="7ACD3976" w:rsidR="00FA3816" w:rsidRDefault="00FA3816" w:rsidP="00FA3816"/>
    <w:p w14:paraId="661EF72B" w14:textId="6135AFB1" w:rsidR="00FA3816" w:rsidRDefault="00FA3816" w:rsidP="00FA3816"/>
    <w:p w14:paraId="2731D1E3" w14:textId="7F76C409" w:rsidR="00FA3816" w:rsidRDefault="00FA3816" w:rsidP="00FA3816"/>
    <w:p w14:paraId="6A3B7B00" w14:textId="06EA9F19" w:rsidR="00FA3816" w:rsidRDefault="00FA3816" w:rsidP="00FA3816"/>
    <w:p w14:paraId="71E62B5D" w14:textId="18113A8E" w:rsidR="00FA3816" w:rsidRDefault="00FA3816" w:rsidP="00FA3816"/>
    <w:p w14:paraId="6467EC2B" w14:textId="01DC2390" w:rsidR="00FA3816" w:rsidRDefault="00FA3816" w:rsidP="00FA3816"/>
    <w:p w14:paraId="754CFB0A" w14:textId="2547A386" w:rsidR="00FA3816" w:rsidRDefault="00FA3816" w:rsidP="00FA3816"/>
    <w:p w14:paraId="48592405" w14:textId="40356321" w:rsidR="00FA3816" w:rsidRDefault="00FA3816" w:rsidP="00FA3816"/>
    <w:p w14:paraId="6E40ED7C" w14:textId="4BE39B24" w:rsidR="00FA3816" w:rsidRDefault="00FA3816" w:rsidP="00FA3816"/>
    <w:p w14:paraId="75C39FE6" w14:textId="6CDA2301" w:rsidR="00FA3816" w:rsidRDefault="00FA3816" w:rsidP="00FA3816"/>
    <w:p w14:paraId="077DBF4C" w14:textId="75EBE187" w:rsidR="00FA3816" w:rsidRDefault="00FA3816" w:rsidP="00FA3816"/>
    <w:p w14:paraId="414E54C4" w14:textId="7516AF8D" w:rsidR="00FA3816" w:rsidRDefault="00FA3816" w:rsidP="00FA3816"/>
    <w:p w14:paraId="0259B7F3" w14:textId="46F2A557" w:rsidR="00FA3816" w:rsidRDefault="00FA3816" w:rsidP="00FA3816"/>
    <w:p w14:paraId="65BDE00F" w14:textId="40498E0B" w:rsidR="00FA3816" w:rsidRDefault="00FA3816" w:rsidP="00FA3816"/>
    <w:p w14:paraId="60DB19BB" w14:textId="5076FDB0" w:rsidR="00FA3816" w:rsidRDefault="00FA3816" w:rsidP="00FA3816"/>
    <w:p w14:paraId="7FEF3235" w14:textId="16662354" w:rsidR="00FA3816" w:rsidRDefault="00FA3816" w:rsidP="00FA3816"/>
    <w:p w14:paraId="6765FB98" w14:textId="76BED554" w:rsidR="00FA3816" w:rsidRDefault="00FA3816" w:rsidP="00FA3816"/>
    <w:p w14:paraId="035B122E" w14:textId="72D54BC5" w:rsidR="00FA3816" w:rsidRDefault="00FA3816" w:rsidP="00FA3816"/>
    <w:p w14:paraId="2684BD80" w14:textId="67360D3E" w:rsidR="00FA3816" w:rsidRDefault="00FA3816" w:rsidP="00FA3816"/>
    <w:p w14:paraId="73B775ED" w14:textId="7404B658" w:rsidR="00FA3816" w:rsidRDefault="00FA3816" w:rsidP="00FA3816"/>
    <w:p w14:paraId="463512B9" w14:textId="2944905A" w:rsidR="00FA3816" w:rsidRDefault="00FA3816" w:rsidP="00FA3816"/>
    <w:p w14:paraId="3AC9C493" w14:textId="4F1279BC" w:rsidR="00FA3816" w:rsidRDefault="00FA3816" w:rsidP="00FA3816"/>
    <w:p w14:paraId="7DFC008E" w14:textId="066F8DAE" w:rsidR="00FA3816" w:rsidRDefault="00FA3816" w:rsidP="00FA3816"/>
    <w:p w14:paraId="02C2F09E" w14:textId="5F59F6B6" w:rsidR="00FA3816" w:rsidRDefault="00FA3816" w:rsidP="00FA3816"/>
    <w:p w14:paraId="050BC5BC" w14:textId="2FAD5E7B" w:rsidR="00FA3816" w:rsidRDefault="00FA3816" w:rsidP="00FA3816"/>
    <w:p w14:paraId="290E712D" w14:textId="19B94535" w:rsidR="00FA3816" w:rsidRDefault="00FA3816" w:rsidP="00FA3816"/>
    <w:p w14:paraId="0AB77FF4" w14:textId="177535F4" w:rsidR="00FA3816" w:rsidRDefault="00FA3816" w:rsidP="00FA3816"/>
    <w:p w14:paraId="7237C0CC" w14:textId="5FEC48CB" w:rsidR="00FA3816" w:rsidRDefault="00FA3816" w:rsidP="00FA3816"/>
    <w:p w14:paraId="06B1892A" w14:textId="63E7B592" w:rsidR="00FA3816" w:rsidRDefault="00FA3816" w:rsidP="00FA3816"/>
    <w:p w14:paraId="4249B3B1" w14:textId="77777777" w:rsidR="008C1426" w:rsidRDefault="008C1426" w:rsidP="00972B64">
      <w:pPr>
        <w:jc w:val="center"/>
        <w:rPr>
          <w:b/>
        </w:rPr>
      </w:pPr>
      <w:bookmarkStart w:id="166" w:name="_Toc56005056"/>
    </w:p>
    <w:bookmarkEnd w:id="166"/>
    <w:p w14:paraId="6E8D5690" w14:textId="22BC7C7F" w:rsidR="00DD2041" w:rsidRDefault="00C551B6" w:rsidP="00C551B6">
      <w:pPr>
        <w:jc w:val="center"/>
        <w:rPr>
          <w:b/>
        </w:rPr>
      </w:pPr>
      <w:r w:rsidRPr="00C551B6">
        <w:rPr>
          <w:b/>
        </w:rPr>
        <w:lastRenderedPageBreak/>
        <w:t>APPENDIX E</w:t>
      </w:r>
    </w:p>
    <w:p w14:paraId="3400D600" w14:textId="4532107D" w:rsidR="00C551B6" w:rsidRPr="00C551B6" w:rsidRDefault="00C551B6" w:rsidP="00C551B6">
      <w:pPr>
        <w:jc w:val="center"/>
      </w:pPr>
      <w:r>
        <w:t xml:space="preserve">Consent form </w:t>
      </w:r>
    </w:p>
    <w:p w14:paraId="656D02BC" w14:textId="4CC96523" w:rsidR="00DD2041" w:rsidRDefault="00DD2041" w:rsidP="00DD2041"/>
    <w:p w14:paraId="5A03369B" w14:textId="065FA5F2" w:rsidR="00DD2041" w:rsidRDefault="00C551B6" w:rsidP="00DD2041">
      <w:r>
        <w:rPr>
          <w:noProof/>
        </w:rPr>
        <w:drawing>
          <wp:anchor distT="0" distB="0" distL="114300" distR="114300" simplePos="0" relativeHeight="251807744" behindDoc="1" locked="0" layoutInCell="1" allowOverlap="1" wp14:anchorId="720E6B9D" wp14:editId="3DD5C00E">
            <wp:simplePos x="0" y="0"/>
            <wp:positionH relativeFrom="column">
              <wp:posOffset>50650</wp:posOffset>
            </wp:positionH>
            <wp:positionV relativeFrom="paragraph">
              <wp:posOffset>336936</wp:posOffset>
            </wp:positionV>
            <wp:extent cx="5486400" cy="6954520"/>
            <wp:effectExtent l="0" t="0" r="0" b="5080"/>
            <wp:wrapTight wrapText="bothSides">
              <wp:wrapPolygon edited="0">
                <wp:start x="0" y="0"/>
                <wp:lineTo x="0" y="21576"/>
                <wp:lineTo x="21550" y="21576"/>
                <wp:lineTo x="215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11-11 at 1.24.00 PM.png"/>
                    <pic:cNvPicPr/>
                  </pic:nvPicPr>
                  <pic:blipFill>
                    <a:blip r:embed="rId35">
                      <a:extLst>
                        <a:ext uri="{28A0092B-C50C-407E-A947-70E740481C1C}">
                          <a14:useLocalDpi xmlns:a14="http://schemas.microsoft.com/office/drawing/2010/main" val="0"/>
                        </a:ext>
                      </a:extLst>
                    </a:blip>
                    <a:stretch>
                      <a:fillRect/>
                    </a:stretch>
                  </pic:blipFill>
                  <pic:spPr>
                    <a:xfrm>
                      <a:off x="0" y="0"/>
                      <a:ext cx="5486400" cy="6954520"/>
                    </a:xfrm>
                    <a:prstGeom prst="rect">
                      <a:avLst/>
                    </a:prstGeom>
                  </pic:spPr>
                </pic:pic>
              </a:graphicData>
            </a:graphic>
            <wp14:sizeRelH relativeFrom="page">
              <wp14:pctWidth>0</wp14:pctWidth>
            </wp14:sizeRelH>
            <wp14:sizeRelV relativeFrom="page">
              <wp14:pctHeight>0</wp14:pctHeight>
            </wp14:sizeRelV>
          </wp:anchor>
        </w:drawing>
      </w:r>
    </w:p>
    <w:p w14:paraId="2707D34C" w14:textId="5F0E5381" w:rsidR="00DD2041" w:rsidRDefault="00DD2041" w:rsidP="00DD2041"/>
    <w:p w14:paraId="63E04D37" w14:textId="30ED7A0C" w:rsidR="00DD2041" w:rsidRDefault="00DD2041" w:rsidP="00DD2041"/>
    <w:p w14:paraId="216FDDFA" w14:textId="29C44E30" w:rsidR="00E845EE" w:rsidRDefault="00E845EE" w:rsidP="00DD2041">
      <w:r>
        <w:rPr>
          <w:noProof/>
        </w:rPr>
        <w:drawing>
          <wp:anchor distT="0" distB="0" distL="114300" distR="114300" simplePos="0" relativeHeight="251809792" behindDoc="1" locked="0" layoutInCell="1" allowOverlap="1" wp14:anchorId="6AF845A0" wp14:editId="0DAAA21D">
            <wp:simplePos x="0" y="0"/>
            <wp:positionH relativeFrom="column">
              <wp:posOffset>0</wp:posOffset>
            </wp:positionH>
            <wp:positionV relativeFrom="paragraph">
              <wp:posOffset>0</wp:posOffset>
            </wp:positionV>
            <wp:extent cx="5486400" cy="6463030"/>
            <wp:effectExtent l="0" t="0" r="0" b="1270"/>
            <wp:wrapTight wrapText="bothSides">
              <wp:wrapPolygon edited="0">
                <wp:start x="0" y="0"/>
                <wp:lineTo x="0" y="21562"/>
                <wp:lineTo x="21550" y="21562"/>
                <wp:lineTo x="2155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0-11-11 at 1.24.15 PM.png"/>
                    <pic:cNvPicPr/>
                  </pic:nvPicPr>
                  <pic:blipFill>
                    <a:blip r:embed="rId36">
                      <a:extLst>
                        <a:ext uri="{28A0092B-C50C-407E-A947-70E740481C1C}">
                          <a14:useLocalDpi xmlns:a14="http://schemas.microsoft.com/office/drawing/2010/main" val="0"/>
                        </a:ext>
                      </a:extLst>
                    </a:blip>
                    <a:stretch>
                      <a:fillRect/>
                    </a:stretch>
                  </pic:blipFill>
                  <pic:spPr>
                    <a:xfrm>
                      <a:off x="0" y="0"/>
                      <a:ext cx="5486400" cy="6463030"/>
                    </a:xfrm>
                    <a:prstGeom prst="rect">
                      <a:avLst/>
                    </a:prstGeom>
                  </pic:spPr>
                </pic:pic>
              </a:graphicData>
            </a:graphic>
            <wp14:sizeRelH relativeFrom="page">
              <wp14:pctWidth>0</wp14:pctWidth>
            </wp14:sizeRelH>
            <wp14:sizeRelV relativeFrom="page">
              <wp14:pctHeight>0</wp14:pctHeight>
            </wp14:sizeRelV>
          </wp:anchor>
        </w:drawing>
      </w:r>
    </w:p>
    <w:p w14:paraId="0E9BE745" w14:textId="0E03F0E6" w:rsidR="00DD2041" w:rsidRDefault="00DD2041" w:rsidP="00DD2041"/>
    <w:p w14:paraId="483D6F30" w14:textId="1E6DF2E2" w:rsidR="00DD2041" w:rsidRDefault="002275A6" w:rsidP="00DD2041">
      <w:r>
        <w:rPr>
          <w:noProof/>
        </w:rPr>
        <w:drawing>
          <wp:anchor distT="0" distB="0" distL="114300" distR="114300" simplePos="0" relativeHeight="251961344" behindDoc="1" locked="0" layoutInCell="1" allowOverlap="1" wp14:anchorId="7B0B83E4" wp14:editId="161FFEFB">
            <wp:simplePos x="0" y="0"/>
            <wp:positionH relativeFrom="column">
              <wp:posOffset>1891030</wp:posOffset>
            </wp:positionH>
            <wp:positionV relativeFrom="paragraph">
              <wp:posOffset>174625</wp:posOffset>
            </wp:positionV>
            <wp:extent cx="1891145" cy="324196"/>
            <wp:effectExtent l="0" t="0" r="1270" b="6350"/>
            <wp:wrapTight wrapText="bothSides">
              <wp:wrapPolygon edited="0">
                <wp:start x="0" y="0"/>
                <wp:lineTo x="0" y="21176"/>
                <wp:lineTo x="21469" y="21176"/>
                <wp:lineTo x="214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11-11 at 1.24.07 PM.png"/>
                    <pic:cNvPicPr/>
                  </pic:nvPicPr>
                  <pic:blipFill>
                    <a:blip r:embed="rId37">
                      <a:extLst>
                        <a:ext uri="{28A0092B-C50C-407E-A947-70E740481C1C}">
                          <a14:useLocalDpi xmlns:a14="http://schemas.microsoft.com/office/drawing/2010/main" val="0"/>
                        </a:ext>
                      </a:extLst>
                    </a:blip>
                    <a:stretch>
                      <a:fillRect/>
                    </a:stretch>
                  </pic:blipFill>
                  <pic:spPr>
                    <a:xfrm>
                      <a:off x="0" y="0"/>
                      <a:ext cx="1891145" cy="324196"/>
                    </a:xfrm>
                    <a:prstGeom prst="rect">
                      <a:avLst/>
                    </a:prstGeom>
                  </pic:spPr>
                </pic:pic>
              </a:graphicData>
            </a:graphic>
            <wp14:sizeRelH relativeFrom="page">
              <wp14:pctWidth>0</wp14:pctWidth>
            </wp14:sizeRelH>
            <wp14:sizeRelV relativeFrom="page">
              <wp14:pctHeight>0</wp14:pctHeight>
            </wp14:sizeRelV>
          </wp:anchor>
        </w:drawing>
      </w:r>
    </w:p>
    <w:p w14:paraId="4D2B32BE" w14:textId="2837F12F" w:rsidR="00DD2041" w:rsidRDefault="00DD2041" w:rsidP="00DD2041"/>
    <w:p w14:paraId="710D0722" w14:textId="77777777" w:rsidR="00DD2041" w:rsidRPr="00DD2041" w:rsidRDefault="00DD2041" w:rsidP="00DD2041"/>
    <w:p w14:paraId="27900CF3" w14:textId="77777777" w:rsidR="008C1426" w:rsidRDefault="008C1426" w:rsidP="00972B64">
      <w:pPr>
        <w:jc w:val="center"/>
        <w:rPr>
          <w:b/>
        </w:rPr>
      </w:pPr>
      <w:bookmarkStart w:id="167" w:name="_Toc56005057"/>
    </w:p>
    <w:p w14:paraId="46E1467A" w14:textId="5539F720" w:rsidR="00972B64" w:rsidRPr="00972B64" w:rsidRDefault="00810575" w:rsidP="00972B64">
      <w:pPr>
        <w:jc w:val="center"/>
        <w:rPr>
          <w:b/>
        </w:rPr>
      </w:pPr>
      <w:r w:rsidRPr="00972B64">
        <w:rPr>
          <w:b/>
        </w:rPr>
        <w:lastRenderedPageBreak/>
        <w:t xml:space="preserve">APPENDIX </w:t>
      </w:r>
      <w:bookmarkEnd w:id="167"/>
      <w:r w:rsidR="000818CE">
        <w:rPr>
          <w:b/>
        </w:rPr>
        <w:t>F</w:t>
      </w:r>
    </w:p>
    <w:p w14:paraId="06DD22B3" w14:textId="3EAB2618" w:rsidR="00810575" w:rsidRDefault="00810575" w:rsidP="00972B64">
      <w:pPr>
        <w:jc w:val="center"/>
      </w:pPr>
      <w:r>
        <w:t>A Sample Questionnaire (Pre-Test Survey)</w:t>
      </w:r>
    </w:p>
    <w:p w14:paraId="45994A73" w14:textId="72CAFFCA" w:rsidR="00810575" w:rsidRDefault="00810575" w:rsidP="00810575">
      <w:pPr>
        <w:rPr>
          <w:rFonts w:eastAsia="바탕"/>
          <w:b/>
          <w:color w:val="000000" w:themeColor="text1"/>
          <w:sz w:val="28"/>
          <w:szCs w:val="28"/>
        </w:rPr>
      </w:pPr>
    </w:p>
    <w:p w14:paraId="70C3DFBE" w14:textId="256B6380" w:rsidR="00AD5AB7" w:rsidRDefault="00AD5AB7" w:rsidP="00810575"/>
    <w:p w14:paraId="5408FFB6" w14:textId="77777777" w:rsidR="00AD5AB7" w:rsidRDefault="00AD5AB7" w:rsidP="00810575"/>
    <w:p w14:paraId="251C1D94" w14:textId="77777777" w:rsidR="008C1426" w:rsidRDefault="008C1426" w:rsidP="004A0EB9">
      <w:pPr>
        <w:pStyle w:val="a9"/>
        <w:spacing w:before="0" w:beforeAutospacing="0" w:after="0" w:afterAutospacing="0"/>
        <w:rPr>
          <w:color w:val="000000"/>
        </w:rPr>
      </w:pPr>
    </w:p>
    <w:p w14:paraId="18BC8B1F" w14:textId="5C4D860A" w:rsidR="004A0EB9" w:rsidRDefault="004A0EB9" w:rsidP="004A0EB9">
      <w:pPr>
        <w:pStyle w:val="a9"/>
        <w:spacing w:before="0" w:beforeAutospacing="0" w:after="0" w:afterAutospacing="0"/>
        <w:rPr>
          <w:rFonts w:ascii="Helvetica Neue" w:hAnsi="Helvetica Neue"/>
          <w:color w:val="000000"/>
          <w:sz w:val="23"/>
          <w:szCs w:val="23"/>
        </w:rPr>
      </w:pPr>
      <w:r>
        <w:rPr>
          <w:color w:val="000000"/>
        </w:rPr>
        <w:t>Welcome to the survey! </w:t>
      </w:r>
    </w:p>
    <w:p w14:paraId="579E5A4A" w14:textId="40648DAD" w:rsidR="004A0EB9" w:rsidRDefault="004A0EB9" w:rsidP="004A0EB9">
      <w:pPr>
        <w:rPr>
          <w:rFonts w:ascii="Helvetica Neue" w:hAnsi="Helvetica Neue"/>
          <w:color w:val="000000"/>
          <w:sz w:val="23"/>
          <w:szCs w:val="23"/>
        </w:rPr>
      </w:pPr>
      <w:r>
        <w:rPr>
          <w:rFonts w:ascii="Helvetica Neue" w:hAnsi="Helvetica Neue"/>
          <w:color w:val="000000"/>
          <w:sz w:val="23"/>
          <w:szCs w:val="23"/>
        </w:rPr>
        <w:br/>
      </w:r>
      <w:r>
        <w:rPr>
          <w:color w:val="000000"/>
        </w:rPr>
        <w:t>In this survey we’re interested in travelers’ motivations and goals toward Slow Tourism. </w:t>
      </w:r>
    </w:p>
    <w:p w14:paraId="2CE85FD4" w14:textId="77777777" w:rsidR="004A0EB9" w:rsidRDefault="004A0EB9" w:rsidP="004A0EB9">
      <w:pPr>
        <w:rPr>
          <w:rFonts w:ascii="Helvetica Neue" w:hAnsi="Helvetica Neue"/>
          <w:color w:val="000000"/>
          <w:sz w:val="23"/>
          <w:szCs w:val="23"/>
        </w:rPr>
      </w:pPr>
    </w:p>
    <w:p w14:paraId="59195233" w14:textId="59304C35" w:rsidR="004A0EB9" w:rsidRDefault="004A0EB9" w:rsidP="004A0EB9">
      <w:pPr>
        <w:rPr>
          <w:rFonts w:ascii="Helvetica Neue" w:hAnsi="Helvetica Neue"/>
          <w:color w:val="000000"/>
          <w:sz w:val="23"/>
          <w:szCs w:val="23"/>
        </w:rPr>
      </w:pPr>
      <w:r>
        <w:rPr>
          <w:color w:val="000000"/>
        </w:rPr>
        <w:t>Slow tourism or slow travel is defined as a holistic travel type in which travelers pursue slowness while traveling to explore local life, to connect to a place and its people, to consume local food, to be more sustainable and preserve the environment, and/or to desire ‘slow down’ from fast pace of life. For example, slow travel experiences include enjoying an authentic restaurant or cafe, exploring local places slowly, interacting with local people, walking or cycling in the surrounding of a destination, and using a slower mode of transport. </w:t>
      </w:r>
    </w:p>
    <w:p w14:paraId="3B734A77" w14:textId="77777777" w:rsidR="004A0EB9" w:rsidRDefault="004A0EB9" w:rsidP="004A0EB9">
      <w:pPr>
        <w:rPr>
          <w:rFonts w:ascii="Helvetica Neue" w:hAnsi="Helvetica Neue"/>
          <w:color w:val="000000"/>
          <w:sz w:val="23"/>
          <w:szCs w:val="23"/>
        </w:rPr>
      </w:pPr>
      <w:r>
        <w:rPr>
          <w:rFonts w:ascii="Helvetica Neue" w:hAnsi="Helvetica Neue"/>
          <w:color w:val="000000"/>
          <w:sz w:val="23"/>
          <w:szCs w:val="23"/>
        </w:rPr>
        <w:br/>
      </w:r>
    </w:p>
    <w:p w14:paraId="50FC8C33" w14:textId="77777777" w:rsidR="004A0EB9" w:rsidRDefault="004A0EB9" w:rsidP="004A0EB9">
      <w:pPr>
        <w:pStyle w:val="a9"/>
        <w:spacing w:before="0" w:beforeAutospacing="0" w:after="0" w:afterAutospacing="0"/>
        <w:rPr>
          <w:rFonts w:ascii="Helvetica Neue" w:hAnsi="Helvetica Neue"/>
          <w:color w:val="000000"/>
          <w:sz w:val="23"/>
          <w:szCs w:val="23"/>
        </w:rPr>
      </w:pPr>
      <w:r>
        <w:rPr>
          <w:color w:val="000000"/>
        </w:rPr>
        <w:t>The survey will take no longer than 5 minutes to complete.  </w:t>
      </w:r>
    </w:p>
    <w:p w14:paraId="79C9DB1C" w14:textId="69B101EF" w:rsidR="004A0EB9" w:rsidRDefault="004A0EB9" w:rsidP="004A0EB9">
      <w:pPr>
        <w:rPr>
          <w:rFonts w:ascii="Helvetica Neue" w:hAnsi="Helvetica Neue"/>
          <w:color w:val="000000"/>
          <w:sz w:val="23"/>
          <w:szCs w:val="23"/>
        </w:rPr>
      </w:pPr>
      <w:r>
        <w:rPr>
          <w:rFonts w:ascii="Helvetica Neue" w:hAnsi="Helvetica Neue"/>
          <w:color w:val="000000"/>
          <w:sz w:val="23"/>
          <w:szCs w:val="23"/>
        </w:rPr>
        <w:br/>
      </w:r>
      <w:r>
        <w:rPr>
          <w:color w:val="000000"/>
        </w:rPr>
        <w:t xml:space="preserve">Your participation in this study is completely voluntary and confidential. </w:t>
      </w:r>
      <w:r>
        <w:rPr>
          <w:b/>
          <w:bCs/>
          <w:color w:val="000000"/>
        </w:rPr>
        <w:t>You may decline to answer specific questions and withdraw from the study at any time. By participating in this study, you are providing your consent.  </w:t>
      </w:r>
    </w:p>
    <w:p w14:paraId="094E4D7D" w14:textId="46A41753" w:rsidR="004A0EB9" w:rsidRDefault="004A0EB9" w:rsidP="004A0EB9">
      <w:pPr>
        <w:rPr>
          <w:rFonts w:ascii="Helvetica Neue" w:hAnsi="Helvetica Neue"/>
          <w:color w:val="000000"/>
          <w:sz w:val="23"/>
          <w:szCs w:val="23"/>
        </w:rPr>
      </w:pPr>
      <w:r>
        <w:rPr>
          <w:rFonts w:ascii="Helvetica Neue" w:hAnsi="Helvetica Neue"/>
          <w:color w:val="000000"/>
          <w:sz w:val="23"/>
          <w:szCs w:val="23"/>
        </w:rPr>
        <w:br/>
      </w:r>
      <w:r>
        <w:rPr>
          <w:color w:val="000000"/>
        </w:rPr>
        <w:t xml:space="preserve">All the information you provide in this survey will remain completely confidential. Should you have any questions at any time about the study or the procedures, you may contact the researcher, Eunkyeong (Julie) Jung, at </w:t>
      </w:r>
      <w:r>
        <w:rPr>
          <w:color w:val="0563C1"/>
          <w:u w:val="single"/>
        </w:rPr>
        <w:t>ejung2@vols.utk.edu</w:t>
      </w:r>
      <w:r>
        <w:rPr>
          <w:color w:val="000000"/>
        </w:rPr>
        <w:t xml:space="preserve"> or 865-203-2682. </w:t>
      </w:r>
    </w:p>
    <w:p w14:paraId="2EB772DB" w14:textId="201F9B67" w:rsidR="004A0EB9" w:rsidRDefault="004A0EB9" w:rsidP="004A0EB9">
      <w:pPr>
        <w:rPr>
          <w:rFonts w:ascii="Helvetica Neue" w:hAnsi="Helvetica Neue"/>
          <w:color w:val="000000"/>
          <w:sz w:val="23"/>
          <w:szCs w:val="23"/>
        </w:rPr>
      </w:pPr>
      <w:r>
        <w:rPr>
          <w:rFonts w:ascii="Helvetica Neue" w:hAnsi="Helvetica Neue"/>
          <w:color w:val="000000"/>
          <w:sz w:val="23"/>
          <w:szCs w:val="23"/>
        </w:rPr>
        <w:br/>
      </w:r>
      <w:r>
        <w:rPr>
          <w:color w:val="000000"/>
        </w:rPr>
        <w:t xml:space="preserve">If you have questions about your rights as a participant, you may contact the University of Tennessee IRB Compliance Officer at </w:t>
      </w:r>
      <w:r>
        <w:rPr>
          <w:color w:val="0563C1"/>
          <w:u w:val="single"/>
        </w:rPr>
        <w:t>utkirb@utk.edu</w:t>
      </w:r>
      <w:r>
        <w:rPr>
          <w:color w:val="000000"/>
        </w:rPr>
        <w:t xml:space="preserve"> or 865-974-7697. </w:t>
      </w:r>
    </w:p>
    <w:p w14:paraId="6B95AF41" w14:textId="7799867F" w:rsidR="004A0EB9" w:rsidRDefault="004A0EB9" w:rsidP="004A0EB9">
      <w:pPr>
        <w:rPr>
          <w:rFonts w:ascii="Helvetica Neue" w:hAnsi="Helvetica Neue"/>
          <w:color w:val="000000"/>
          <w:sz w:val="23"/>
          <w:szCs w:val="23"/>
        </w:rPr>
      </w:pPr>
      <w:r>
        <w:rPr>
          <w:rFonts w:ascii="Helvetica Neue" w:hAnsi="Helvetica Neue"/>
          <w:color w:val="000000"/>
          <w:sz w:val="23"/>
          <w:szCs w:val="23"/>
        </w:rPr>
        <w:br/>
      </w:r>
      <w:r>
        <w:rPr>
          <w:color w:val="000000"/>
        </w:rPr>
        <w:t>Thank you in advance for your time and effort in completing the survey. </w:t>
      </w:r>
    </w:p>
    <w:p w14:paraId="68713278" w14:textId="77777777" w:rsidR="004A0EB9" w:rsidRDefault="004A0EB9" w:rsidP="004A0EB9">
      <w:pPr>
        <w:rPr>
          <w:rFonts w:ascii="Helvetica Neue" w:hAnsi="Helvetica Neue"/>
          <w:color w:val="404040"/>
          <w:sz w:val="23"/>
          <w:szCs w:val="23"/>
        </w:rPr>
      </w:pPr>
    </w:p>
    <w:p w14:paraId="431F78D1" w14:textId="246EBD9C" w:rsidR="004A0EB9" w:rsidRPr="003B116A" w:rsidRDefault="004A0EB9" w:rsidP="00810575">
      <w:pPr>
        <w:rPr>
          <w:rFonts w:ascii="Helvetica Neue" w:hAnsi="Helvetica Neue"/>
          <w:color w:val="404040"/>
          <w:sz w:val="23"/>
          <w:szCs w:val="23"/>
        </w:rPr>
      </w:pPr>
      <w:r>
        <w:rPr>
          <w:rFonts w:ascii="Helvetica Neue" w:hAnsi="Helvetica Neue"/>
          <w:color w:val="404040"/>
          <w:sz w:val="23"/>
          <w:szCs w:val="23"/>
        </w:rPr>
        <w:t>------------------------------------------------------------------------------------------------</w:t>
      </w:r>
    </w:p>
    <w:p w14:paraId="7D783ACF" w14:textId="7BDEC02F" w:rsidR="004A0EB9" w:rsidRDefault="003B116A" w:rsidP="00810575">
      <w:r>
        <w:rPr>
          <w:noProof/>
        </w:rPr>
        <w:drawing>
          <wp:inline distT="0" distB="0" distL="0" distR="0" wp14:anchorId="2B7FBFE4" wp14:editId="08E2068D">
            <wp:extent cx="5486400" cy="8743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11-11 at 1.55.21 PM.png"/>
                    <pic:cNvPicPr/>
                  </pic:nvPicPr>
                  <pic:blipFill>
                    <a:blip r:embed="rId38">
                      <a:extLst>
                        <a:ext uri="{28A0092B-C50C-407E-A947-70E740481C1C}">
                          <a14:useLocalDpi xmlns:a14="http://schemas.microsoft.com/office/drawing/2010/main" val="0"/>
                        </a:ext>
                      </a:extLst>
                    </a:blip>
                    <a:stretch>
                      <a:fillRect/>
                    </a:stretch>
                  </pic:blipFill>
                  <pic:spPr>
                    <a:xfrm>
                      <a:off x="0" y="0"/>
                      <a:ext cx="5486400" cy="874395"/>
                    </a:xfrm>
                    <a:prstGeom prst="rect">
                      <a:avLst/>
                    </a:prstGeom>
                  </pic:spPr>
                </pic:pic>
              </a:graphicData>
            </a:graphic>
          </wp:inline>
        </w:drawing>
      </w:r>
    </w:p>
    <w:p w14:paraId="0ECD7F11" w14:textId="7C907442" w:rsidR="004A0EB9" w:rsidRDefault="004A0EB9" w:rsidP="00810575"/>
    <w:p w14:paraId="4CC8F3F3" w14:textId="1C1551BD" w:rsidR="004A0EB9" w:rsidRDefault="004A0EB9" w:rsidP="00810575"/>
    <w:p w14:paraId="2A370126" w14:textId="480C248E" w:rsidR="00A66EDF" w:rsidRDefault="00A66EDF" w:rsidP="00810575"/>
    <w:p w14:paraId="6E80F7E5" w14:textId="77777777" w:rsidR="00560A36" w:rsidRDefault="00560A36" w:rsidP="00810575"/>
    <w:p w14:paraId="12233DC0" w14:textId="5912B720" w:rsidR="00A03531" w:rsidRPr="007C4CDD" w:rsidRDefault="007C4CDD" w:rsidP="00810575">
      <w:pPr>
        <w:rPr>
          <w:u w:val="single"/>
        </w:rPr>
      </w:pPr>
      <w:r w:rsidRPr="007C4CDD">
        <w:rPr>
          <w:u w:val="single"/>
        </w:rPr>
        <w:t xml:space="preserve">Screening questions </w:t>
      </w:r>
    </w:p>
    <w:p w14:paraId="658CCFC8" w14:textId="02B09DE9" w:rsidR="00A03531" w:rsidRDefault="007C4CDD" w:rsidP="00810575">
      <w:r>
        <w:rPr>
          <w:noProof/>
        </w:rPr>
        <w:drawing>
          <wp:anchor distT="0" distB="0" distL="114300" distR="114300" simplePos="0" relativeHeight="251812864" behindDoc="1" locked="0" layoutInCell="1" allowOverlap="1" wp14:anchorId="31DB8DE6" wp14:editId="622212F5">
            <wp:simplePos x="0" y="0"/>
            <wp:positionH relativeFrom="column">
              <wp:posOffset>0</wp:posOffset>
            </wp:positionH>
            <wp:positionV relativeFrom="paragraph">
              <wp:posOffset>2683856</wp:posOffset>
            </wp:positionV>
            <wp:extent cx="5486400" cy="2250440"/>
            <wp:effectExtent l="0" t="0" r="0" b="0"/>
            <wp:wrapTight wrapText="bothSides">
              <wp:wrapPolygon edited="0">
                <wp:start x="0" y="0"/>
                <wp:lineTo x="0" y="21454"/>
                <wp:lineTo x="21550" y="21454"/>
                <wp:lineTo x="2155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11-11 at 1.58.33 PM.png"/>
                    <pic:cNvPicPr/>
                  </pic:nvPicPr>
                  <pic:blipFill>
                    <a:blip r:embed="rId39">
                      <a:extLst>
                        <a:ext uri="{28A0092B-C50C-407E-A947-70E740481C1C}">
                          <a14:useLocalDpi xmlns:a14="http://schemas.microsoft.com/office/drawing/2010/main" val="0"/>
                        </a:ext>
                      </a:extLst>
                    </a:blip>
                    <a:stretch>
                      <a:fillRect/>
                    </a:stretch>
                  </pic:blipFill>
                  <pic:spPr>
                    <a:xfrm>
                      <a:off x="0" y="0"/>
                      <a:ext cx="5486400" cy="2250440"/>
                    </a:xfrm>
                    <a:prstGeom prst="rect">
                      <a:avLst/>
                    </a:prstGeom>
                  </pic:spPr>
                </pic:pic>
              </a:graphicData>
            </a:graphic>
            <wp14:sizeRelH relativeFrom="page">
              <wp14:pctWidth>0</wp14:pctWidth>
            </wp14:sizeRelH>
            <wp14:sizeRelV relativeFrom="page">
              <wp14:pctHeight>0</wp14:pctHeight>
            </wp14:sizeRelV>
          </wp:anchor>
        </w:drawing>
      </w:r>
    </w:p>
    <w:p w14:paraId="3DDF49D2" w14:textId="3633F7A7" w:rsidR="004A0EB9" w:rsidRDefault="00A03531" w:rsidP="00810575">
      <w:r>
        <w:rPr>
          <w:noProof/>
        </w:rPr>
        <w:drawing>
          <wp:anchor distT="0" distB="0" distL="114300" distR="114300" simplePos="0" relativeHeight="251813888" behindDoc="1" locked="0" layoutInCell="1" allowOverlap="1" wp14:anchorId="6C3BCF25" wp14:editId="503E22A3">
            <wp:simplePos x="0" y="0"/>
            <wp:positionH relativeFrom="column">
              <wp:posOffset>0</wp:posOffset>
            </wp:positionH>
            <wp:positionV relativeFrom="paragraph">
              <wp:posOffset>-4445</wp:posOffset>
            </wp:positionV>
            <wp:extent cx="5486400" cy="2258060"/>
            <wp:effectExtent l="0" t="0" r="0" b="2540"/>
            <wp:wrapTight wrapText="bothSides">
              <wp:wrapPolygon edited="0">
                <wp:start x="0" y="0"/>
                <wp:lineTo x="0" y="21503"/>
                <wp:lineTo x="21550" y="21503"/>
                <wp:lineTo x="2155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11-11 at 1.56.31 PM.png"/>
                    <pic:cNvPicPr/>
                  </pic:nvPicPr>
                  <pic:blipFill>
                    <a:blip r:embed="rId40">
                      <a:extLst>
                        <a:ext uri="{28A0092B-C50C-407E-A947-70E740481C1C}">
                          <a14:useLocalDpi xmlns:a14="http://schemas.microsoft.com/office/drawing/2010/main" val="0"/>
                        </a:ext>
                      </a:extLst>
                    </a:blip>
                    <a:stretch>
                      <a:fillRect/>
                    </a:stretch>
                  </pic:blipFill>
                  <pic:spPr>
                    <a:xfrm>
                      <a:off x="0" y="0"/>
                      <a:ext cx="5486400" cy="2258060"/>
                    </a:xfrm>
                    <a:prstGeom prst="rect">
                      <a:avLst/>
                    </a:prstGeom>
                  </pic:spPr>
                </pic:pic>
              </a:graphicData>
            </a:graphic>
            <wp14:sizeRelH relativeFrom="page">
              <wp14:pctWidth>0</wp14:pctWidth>
            </wp14:sizeRelH>
            <wp14:sizeRelV relativeFrom="page">
              <wp14:pctHeight>0</wp14:pctHeight>
            </wp14:sizeRelV>
          </wp:anchor>
        </w:drawing>
      </w:r>
    </w:p>
    <w:p w14:paraId="018CA3E5" w14:textId="3E083E49" w:rsidR="004A0EB9" w:rsidRDefault="004A0EB9" w:rsidP="00810575"/>
    <w:p w14:paraId="5D4A536E" w14:textId="076F85CC" w:rsidR="007C4CDD" w:rsidRDefault="007C4CDD" w:rsidP="00810575"/>
    <w:p w14:paraId="5C6C86A0" w14:textId="4A7585B6" w:rsidR="007C4CDD" w:rsidRDefault="007C4CDD" w:rsidP="00810575"/>
    <w:p w14:paraId="19976BF0" w14:textId="77777777" w:rsidR="007C4CDD" w:rsidRDefault="007C4CDD" w:rsidP="00810575"/>
    <w:p w14:paraId="1F4AF8A6" w14:textId="1A31BFC0" w:rsidR="004A0EB9" w:rsidRDefault="004A0EB9" w:rsidP="00810575"/>
    <w:p w14:paraId="0195F6DE" w14:textId="712C50C4" w:rsidR="004A0EB9" w:rsidRDefault="004A0EB9" w:rsidP="00810575"/>
    <w:p w14:paraId="4C23548B" w14:textId="026F4452" w:rsidR="004A0EB9" w:rsidRDefault="004A0EB9" w:rsidP="00810575"/>
    <w:p w14:paraId="019CBFE1" w14:textId="61E53F44" w:rsidR="004A0EB9" w:rsidRDefault="004A0EB9" w:rsidP="00810575"/>
    <w:p w14:paraId="32B8F6D6" w14:textId="7CE22F21" w:rsidR="007C4CDD" w:rsidRDefault="007C4CDD" w:rsidP="00810575"/>
    <w:p w14:paraId="0C36F875" w14:textId="33E65089" w:rsidR="007C4CDD" w:rsidRDefault="007C4CDD" w:rsidP="00810575"/>
    <w:p w14:paraId="25AC5BCE" w14:textId="604AC4FA" w:rsidR="007C4CDD" w:rsidRDefault="007C4CDD" w:rsidP="00810575"/>
    <w:p w14:paraId="2F738E2D" w14:textId="7F2228A3" w:rsidR="007C4CDD" w:rsidRDefault="007C4CDD" w:rsidP="00810575"/>
    <w:p w14:paraId="5C7E02AE" w14:textId="6939A4A6" w:rsidR="007C4CDD" w:rsidRDefault="007C4CDD" w:rsidP="00810575"/>
    <w:p w14:paraId="50FCA05D" w14:textId="71997E63" w:rsidR="007C4CDD" w:rsidRDefault="007C4CDD" w:rsidP="00810575"/>
    <w:p w14:paraId="1C8383AD" w14:textId="4853D442" w:rsidR="007C4CDD" w:rsidRDefault="007C4CDD" w:rsidP="00810575">
      <w:r>
        <w:rPr>
          <w:noProof/>
        </w:rPr>
        <w:drawing>
          <wp:anchor distT="0" distB="0" distL="114300" distR="114300" simplePos="0" relativeHeight="251814912" behindDoc="1" locked="0" layoutInCell="1" allowOverlap="1" wp14:anchorId="4E48D0F6" wp14:editId="7AC394B0">
            <wp:simplePos x="0" y="0"/>
            <wp:positionH relativeFrom="column">
              <wp:posOffset>0</wp:posOffset>
            </wp:positionH>
            <wp:positionV relativeFrom="paragraph">
              <wp:posOffset>288</wp:posOffset>
            </wp:positionV>
            <wp:extent cx="5486400" cy="5141595"/>
            <wp:effectExtent l="0" t="0" r="0" b="1905"/>
            <wp:wrapTight wrapText="bothSides">
              <wp:wrapPolygon edited="0">
                <wp:start x="0" y="0"/>
                <wp:lineTo x="0" y="21555"/>
                <wp:lineTo x="21550" y="21555"/>
                <wp:lineTo x="2155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11-11 at 2.01.10 PM.png"/>
                    <pic:cNvPicPr/>
                  </pic:nvPicPr>
                  <pic:blipFill>
                    <a:blip r:embed="rId41">
                      <a:extLst>
                        <a:ext uri="{28A0092B-C50C-407E-A947-70E740481C1C}">
                          <a14:useLocalDpi xmlns:a14="http://schemas.microsoft.com/office/drawing/2010/main" val="0"/>
                        </a:ext>
                      </a:extLst>
                    </a:blip>
                    <a:stretch>
                      <a:fillRect/>
                    </a:stretch>
                  </pic:blipFill>
                  <pic:spPr>
                    <a:xfrm>
                      <a:off x="0" y="0"/>
                      <a:ext cx="5486400" cy="5141595"/>
                    </a:xfrm>
                    <a:prstGeom prst="rect">
                      <a:avLst/>
                    </a:prstGeom>
                  </pic:spPr>
                </pic:pic>
              </a:graphicData>
            </a:graphic>
            <wp14:sizeRelH relativeFrom="page">
              <wp14:pctWidth>0</wp14:pctWidth>
            </wp14:sizeRelH>
            <wp14:sizeRelV relativeFrom="page">
              <wp14:pctHeight>0</wp14:pctHeight>
            </wp14:sizeRelV>
          </wp:anchor>
        </w:drawing>
      </w:r>
    </w:p>
    <w:p w14:paraId="5E19AEF0" w14:textId="1B05CB45" w:rsidR="004A0EB9" w:rsidRDefault="004A0EB9" w:rsidP="00810575"/>
    <w:p w14:paraId="696BAFCB" w14:textId="6343E3D3" w:rsidR="004A0EB9" w:rsidRDefault="004A0EB9" w:rsidP="00810575"/>
    <w:p w14:paraId="3E87F0C4" w14:textId="77777777" w:rsidR="004A0EB9" w:rsidRDefault="004A0EB9" w:rsidP="00810575"/>
    <w:p w14:paraId="488DDF83" w14:textId="0915A312" w:rsidR="004A0EB9" w:rsidRDefault="004A0EB9" w:rsidP="00810575"/>
    <w:p w14:paraId="1E1DAA6E" w14:textId="731FFCF9" w:rsidR="007C4CDD" w:rsidRDefault="007C4CDD" w:rsidP="00810575"/>
    <w:p w14:paraId="2D38D372" w14:textId="781480F8" w:rsidR="007C4CDD" w:rsidRDefault="007C4CDD" w:rsidP="00810575"/>
    <w:p w14:paraId="45A4B203" w14:textId="5A4E0A1C" w:rsidR="007C4CDD" w:rsidRDefault="007C4CDD" w:rsidP="00810575"/>
    <w:p w14:paraId="7EE6B906" w14:textId="745507BF" w:rsidR="007C4CDD" w:rsidRDefault="007C4CDD" w:rsidP="00810575"/>
    <w:p w14:paraId="7D17323A" w14:textId="7DEEE768" w:rsidR="007C4CDD" w:rsidRDefault="007C4CDD" w:rsidP="00810575"/>
    <w:p w14:paraId="5130893A" w14:textId="4E0D4711" w:rsidR="007C4CDD" w:rsidRDefault="007C4CDD" w:rsidP="00810575"/>
    <w:p w14:paraId="6E6C3E93" w14:textId="1C0328DD" w:rsidR="007C4CDD" w:rsidRDefault="007C4CDD" w:rsidP="00810575">
      <w:r>
        <w:rPr>
          <w:noProof/>
        </w:rPr>
        <w:lastRenderedPageBreak/>
        <w:drawing>
          <wp:inline distT="0" distB="0" distL="0" distR="0" wp14:anchorId="66D45613" wp14:editId="3C2C1D19">
            <wp:extent cx="5486400" cy="43567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11-11 at 2.02.00 PM.png"/>
                    <pic:cNvPicPr/>
                  </pic:nvPicPr>
                  <pic:blipFill>
                    <a:blip r:embed="rId42">
                      <a:extLst>
                        <a:ext uri="{28A0092B-C50C-407E-A947-70E740481C1C}">
                          <a14:useLocalDpi xmlns:a14="http://schemas.microsoft.com/office/drawing/2010/main" val="0"/>
                        </a:ext>
                      </a:extLst>
                    </a:blip>
                    <a:stretch>
                      <a:fillRect/>
                    </a:stretch>
                  </pic:blipFill>
                  <pic:spPr>
                    <a:xfrm>
                      <a:off x="0" y="0"/>
                      <a:ext cx="5486400" cy="4356735"/>
                    </a:xfrm>
                    <a:prstGeom prst="rect">
                      <a:avLst/>
                    </a:prstGeom>
                  </pic:spPr>
                </pic:pic>
              </a:graphicData>
            </a:graphic>
          </wp:inline>
        </w:drawing>
      </w:r>
    </w:p>
    <w:p w14:paraId="4043612E" w14:textId="22815581" w:rsidR="007C4CDD" w:rsidRDefault="007C4CDD" w:rsidP="00810575"/>
    <w:p w14:paraId="56BA0224" w14:textId="38F0F579" w:rsidR="007C4CDD" w:rsidRDefault="007C4CDD" w:rsidP="00810575"/>
    <w:p w14:paraId="0F05E6FF" w14:textId="707B756A" w:rsidR="007C4CDD" w:rsidRDefault="007C4CDD" w:rsidP="00810575"/>
    <w:p w14:paraId="4B5446DD" w14:textId="7B2F60BA" w:rsidR="007C4CDD" w:rsidRDefault="007C4CDD" w:rsidP="00810575"/>
    <w:p w14:paraId="639EB49B" w14:textId="5A839405" w:rsidR="007C4CDD" w:rsidRDefault="007C4CDD" w:rsidP="00810575"/>
    <w:p w14:paraId="04D26B5F" w14:textId="176DD00A" w:rsidR="007C4CDD" w:rsidRDefault="007C4CDD" w:rsidP="00810575"/>
    <w:p w14:paraId="6AD2CFC5" w14:textId="3479A4FD" w:rsidR="007C4CDD" w:rsidRDefault="007C4CDD" w:rsidP="00810575"/>
    <w:p w14:paraId="39BB5175" w14:textId="6230BD49" w:rsidR="007C4CDD" w:rsidRDefault="007C4CDD" w:rsidP="00810575"/>
    <w:p w14:paraId="02DA73D0" w14:textId="1199A152" w:rsidR="007C4CDD" w:rsidRDefault="007C4CDD" w:rsidP="00810575"/>
    <w:p w14:paraId="4DCE8774" w14:textId="2BB9EC65" w:rsidR="007C4CDD" w:rsidRDefault="00C839F9" w:rsidP="00810575">
      <w:r>
        <w:rPr>
          <w:noProof/>
        </w:rPr>
        <w:lastRenderedPageBreak/>
        <mc:AlternateContent>
          <mc:Choice Requires="wpg">
            <w:drawing>
              <wp:anchor distT="0" distB="0" distL="114300" distR="114300" simplePos="0" relativeHeight="251819008" behindDoc="0" locked="0" layoutInCell="1" allowOverlap="1" wp14:anchorId="16AE9FBB" wp14:editId="036516FC">
                <wp:simplePos x="0" y="0"/>
                <wp:positionH relativeFrom="column">
                  <wp:posOffset>0</wp:posOffset>
                </wp:positionH>
                <wp:positionV relativeFrom="paragraph">
                  <wp:posOffset>0</wp:posOffset>
                </wp:positionV>
                <wp:extent cx="5507182" cy="6948920"/>
                <wp:effectExtent l="0" t="0" r="5080" b="0"/>
                <wp:wrapTight wrapText="bothSides">
                  <wp:wrapPolygon edited="0">
                    <wp:start x="0" y="0"/>
                    <wp:lineTo x="0" y="19739"/>
                    <wp:lineTo x="21570" y="19739"/>
                    <wp:lineTo x="21570" y="0"/>
                    <wp:lineTo x="0" y="0"/>
                  </wp:wrapPolygon>
                </wp:wrapTight>
                <wp:docPr id="17" name="Group 17"/>
                <wp:cNvGraphicFramePr/>
                <a:graphic xmlns:a="http://schemas.openxmlformats.org/drawingml/2006/main">
                  <a:graphicData uri="http://schemas.microsoft.com/office/word/2010/wordprocessingGroup">
                    <wpg:wgp>
                      <wpg:cNvGrpSpPr/>
                      <wpg:grpSpPr>
                        <a:xfrm>
                          <a:off x="0" y="0"/>
                          <a:ext cx="5507182" cy="6948920"/>
                          <a:chOff x="0" y="0"/>
                          <a:chExt cx="5507182" cy="6948920"/>
                        </a:xfrm>
                      </wpg:grpSpPr>
                      <pic:pic xmlns:pic="http://schemas.openxmlformats.org/drawingml/2006/picture">
                        <pic:nvPicPr>
                          <pic:cNvPr id="15" name="Picture 15"/>
                          <pic:cNvPicPr>
                            <a:picLocks noChangeAspect="1"/>
                          </pic:cNvPicPr>
                        </pic:nvPicPr>
                        <pic:blipFill rotWithShape="1">
                          <a:blip r:embed="rId43">
                            <a:extLst>
                              <a:ext uri="{28A0092B-C50C-407E-A947-70E740481C1C}">
                                <a14:useLocalDpi xmlns:a14="http://schemas.microsoft.com/office/drawing/2010/main" val="0"/>
                              </a:ext>
                            </a:extLst>
                          </a:blip>
                          <a:srcRect t="48458" b="-18568"/>
                          <a:stretch/>
                        </pic:blipFill>
                        <pic:spPr bwMode="auto">
                          <a:xfrm>
                            <a:off x="20782" y="4634345"/>
                            <a:ext cx="5486400" cy="23145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13"/>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486400" cy="4632325"/>
                          </a:xfrm>
                          <a:prstGeom prst="rect">
                            <a:avLst/>
                          </a:prstGeom>
                        </pic:spPr>
                      </pic:pic>
                    </wpg:wgp>
                  </a:graphicData>
                </a:graphic>
              </wp:anchor>
            </w:drawing>
          </mc:Choice>
          <mc:Fallback>
            <w:pict>
              <v:group w14:anchorId="4DE3F833" id="Group 17" o:spid="_x0000_s1026" style="position:absolute;margin-left:0;margin-top:0;width:433.65pt;height:547.15pt;z-index:251819008" coordsize="55071,69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207;top:46343;width:54864;height:23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">
                  <v:imagedata r:id="rId47" o:title="" croptop="31757f" cropbottom="-12169f"/>
                </v:shape>
                <v:shape id="Picture 13" o:spid="_x0000_s1028" type="#_x0000_t75" style="position:absolute;width:54864;height:46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">
                  <v:imagedata r:id="rId48" o:title=""/>
                </v:shape>
                <w10:wrap type="tight"/>
              </v:group>
            </w:pict>
          </mc:Fallback>
        </mc:AlternateContent>
      </w:r>
    </w:p>
    <w:p w14:paraId="22D5C921" w14:textId="1C625C2A" w:rsidR="007C4CDD" w:rsidRDefault="007C4CDD" w:rsidP="00810575"/>
    <w:p w14:paraId="43E40748" w14:textId="715339C2" w:rsidR="007C4CDD" w:rsidRDefault="007C4CDD" w:rsidP="00810575"/>
    <w:p w14:paraId="10790FA2" w14:textId="77777777" w:rsidR="00C839F9" w:rsidRDefault="00C839F9" w:rsidP="00810575"/>
    <w:p w14:paraId="7778C204" w14:textId="77777777" w:rsidR="00C839F9" w:rsidRDefault="00C839F9" w:rsidP="00810575"/>
    <w:p w14:paraId="27697F42" w14:textId="77777777" w:rsidR="00C839F9" w:rsidRDefault="00C839F9" w:rsidP="00810575"/>
    <w:p w14:paraId="675C8BDF" w14:textId="77777777" w:rsidR="00C839F9" w:rsidRDefault="00C839F9" w:rsidP="00810575"/>
    <w:p w14:paraId="477CB9BF" w14:textId="369B2D0B" w:rsidR="007C4CDD" w:rsidRDefault="00C839F9" w:rsidP="00810575">
      <w:r>
        <w:rPr>
          <w:noProof/>
        </w:rPr>
        <w:lastRenderedPageBreak/>
        <w:drawing>
          <wp:anchor distT="0" distB="0" distL="114300" distR="114300" simplePos="0" relativeHeight="251821056" behindDoc="1" locked="0" layoutInCell="1" allowOverlap="1" wp14:anchorId="2D1FDD80" wp14:editId="582F7F49">
            <wp:simplePos x="0" y="0"/>
            <wp:positionH relativeFrom="column">
              <wp:posOffset>0</wp:posOffset>
            </wp:positionH>
            <wp:positionV relativeFrom="paragraph">
              <wp:posOffset>4061980</wp:posOffset>
            </wp:positionV>
            <wp:extent cx="5486400" cy="3599180"/>
            <wp:effectExtent l="0" t="0" r="0" b="0"/>
            <wp:wrapTight wrapText="bothSides">
              <wp:wrapPolygon edited="0">
                <wp:start x="0" y="0"/>
                <wp:lineTo x="0" y="21493"/>
                <wp:lineTo x="21550" y="21493"/>
                <wp:lineTo x="2155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11-11 at 2.10.31 PM.png"/>
                    <pic:cNvPicPr/>
                  </pic:nvPicPr>
                  <pic:blipFill>
                    <a:blip r:embed="rId49">
                      <a:extLst>
                        <a:ext uri="{28A0092B-C50C-407E-A947-70E740481C1C}">
                          <a14:useLocalDpi xmlns:a14="http://schemas.microsoft.com/office/drawing/2010/main" val="0"/>
                        </a:ext>
                      </a:extLst>
                    </a:blip>
                    <a:stretch>
                      <a:fillRect/>
                    </a:stretch>
                  </pic:blipFill>
                  <pic:spPr>
                    <a:xfrm>
                      <a:off x="0" y="0"/>
                      <a:ext cx="5486400" cy="35991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0032" behindDoc="1" locked="0" layoutInCell="1" allowOverlap="1" wp14:anchorId="7B58866F" wp14:editId="31330723">
            <wp:simplePos x="0" y="0"/>
            <wp:positionH relativeFrom="column">
              <wp:posOffset>0</wp:posOffset>
            </wp:positionH>
            <wp:positionV relativeFrom="paragraph">
              <wp:posOffset>0</wp:posOffset>
            </wp:positionV>
            <wp:extent cx="5486400" cy="3710940"/>
            <wp:effectExtent l="0" t="0" r="0" b="0"/>
            <wp:wrapTight wrapText="bothSides">
              <wp:wrapPolygon edited="0">
                <wp:start x="0" y="0"/>
                <wp:lineTo x="0" y="21511"/>
                <wp:lineTo x="21550" y="21511"/>
                <wp:lineTo x="2155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11-11 at 2.09.30 PM.png"/>
                    <pic:cNvPicPr/>
                  </pic:nvPicPr>
                  <pic:blipFill>
                    <a:blip r:embed="rId50">
                      <a:extLst>
                        <a:ext uri="{28A0092B-C50C-407E-A947-70E740481C1C}">
                          <a14:useLocalDpi xmlns:a14="http://schemas.microsoft.com/office/drawing/2010/main" val="0"/>
                        </a:ext>
                      </a:extLst>
                    </a:blip>
                    <a:stretch>
                      <a:fillRect/>
                    </a:stretch>
                  </pic:blipFill>
                  <pic:spPr>
                    <a:xfrm>
                      <a:off x="0" y="0"/>
                      <a:ext cx="5486400" cy="3710940"/>
                    </a:xfrm>
                    <a:prstGeom prst="rect">
                      <a:avLst/>
                    </a:prstGeom>
                  </pic:spPr>
                </pic:pic>
              </a:graphicData>
            </a:graphic>
            <wp14:sizeRelH relativeFrom="page">
              <wp14:pctWidth>0</wp14:pctWidth>
            </wp14:sizeRelH>
            <wp14:sizeRelV relativeFrom="page">
              <wp14:pctHeight>0</wp14:pctHeight>
            </wp14:sizeRelV>
          </wp:anchor>
        </w:drawing>
      </w:r>
    </w:p>
    <w:p w14:paraId="283C77BA" w14:textId="7C17C2DA" w:rsidR="007C4CDD" w:rsidRDefault="007C4CDD" w:rsidP="00810575"/>
    <w:p w14:paraId="72E8B934" w14:textId="18D83DBA" w:rsidR="007C4CDD" w:rsidRDefault="00C839F9" w:rsidP="00810575">
      <w:r>
        <w:rPr>
          <w:noProof/>
        </w:rPr>
        <w:lastRenderedPageBreak/>
        <w:drawing>
          <wp:anchor distT="0" distB="0" distL="114300" distR="114300" simplePos="0" relativeHeight="251823104" behindDoc="1" locked="0" layoutInCell="1" allowOverlap="1" wp14:anchorId="7D6E1BC9" wp14:editId="0DA5879C">
            <wp:simplePos x="0" y="0"/>
            <wp:positionH relativeFrom="column">
              <wp:posOffset>577</wp:posOffset>
            </wp:positionH>
            <wp:positionV relativeFrom="paragraph">
              <wp:posOffset>4001250</wp:posOffset>
            </wp:positionV>
            <wp:extent cx="5486400" cy="3667760"/>
            <wp:effectExtent l="0" t="0" r="0" b="2540"/>
            <wp:wrapTight wrapText="bothSides">
              <wp:wrapPolygon edited="0">
                <wp:start x="0" y="0"/>
                <wp:lineTo x="0" y="21540"/>
                <wp:lineTo x="21550" y="21540"/>
                <wp:lineTo x="21550"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11-11 at 2.13.10 PM.png"/>
                    <pic:cNvPicPr/>
                  </pic:nvPicPr>
                  <pic:blipFill>
                    <a:blip r:embed="rId51">
                      <a:extLst>
                        <a:ext uri="{28A0092B-C50C-407E-A947-70E740481C1C}">
                          <a14:useLocalDpi xmlns:a14="http://schemas.microsoft.com/office/drawing/2010/main" val="0"/>
                        </a:ext>
                      </a:extLst>
                    </a:blip>
                    <a:stretch>
                      <a:fillRect/>
                    </a:stretch>
                  </pic:blipFill>
                  <pic:spPr>
                    <a:xfrm>
                      <a:off x="0" y="0"/>
                      <a:ext cx="5486400" cy="36677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2080" behindDoc="1" locked="0" layoutInCell="1" allowOverlap="1" wp14:anchorId="0B27FC6A" wp14:editId="22502080">
            <wp:simplePos x="0" y="0"/>
            <wp:positionH relativeFrom="column">
              <wp:posOffset>0</wp:posOffset>
            </wp:positionH>
            <wp:positionV relativeFrom="paragraph">
              <wp:posOffset>125268</wp:posOffset>
            </wp:positionV>
            <wp:extent cx="5486400" cy="3675380"/>
            <wp:effectExtent l="0" t="0" r="0" b="0"/>
            <wp:wrapTight wrapText="bothSides">
              <wp:wrapPolygon edited="0">
                <wp:start x="0" y="0"/>
                <wp:lineTo x="0" y="21496"/>
                <wp:lineTo x="21550" y="21496"/>
                <wp:lineTo x="21550"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0-11-11 at 2.10.58 PM.png"/>
                    <pic:cNvPicPr/>
                  </pic:nvPicPr>
                  <pic:blipFill>
                    <a:blip r:embed="rId52">
                      <a:extLst>
                        <a:ext uri="{28A0092B-C50C-407E-A947-70E740481C1C}">
                          <a14:useLocalDpi xmlns:a14="http://schemas.microsoft.com/office/drawing/2010/main" val="0"/>
                        </a:ext>
                      </a:extLst>
                    </a:blip>
                    <a:stretch>
                      <a:fillRect/>
                    </a:stretch>
                  </pic:blipFill>
                  <pic:spPr>
                    <a:xfrm>
                      <a:off x="0" y="0"/>
                      <a:ext cx="5486400" cy="3675380"/>
                    </a:xfrm>
                    <a:prstGeom prst="rect">
                      <a:avLst/>
                    </a:prstGeom>
                  </pic:spPr>
                </pic:pic>
              </a:graphicData>
            </a:graphic>
            <wp14:sizeRelH relativeFrom="page">
              <wp14:pctWidth>0</wp14:pctWidth>
            </wp14:sizeRelH>
            <wp14:sizeRelV relativeFrom="page">
              <wp14:pctHeight>0</wp14:pctHeight>
            </wp14:sizeRelV>
          </wp:anchor>
        </w:drawing>
      </w:r>
    </w:p>
    <w:p w14:paraId="140F1882" w14:textId="0CB5368D" w:rsidR="007C4CDD" w:rsidRDefault="00632112" w:rsidP="00810575">
      <w:r>
        <w:rPr>
          <w:noProof/>
        </w:rPr>
        <w:lastRenderedPageBreak/>
        <w:drawing>
          <wp:anchor distT="0" distB="0" distL="114300" distR="114300" simplePos="0" relativeHeight="251824128" behindDoc="1" locked="0" layoutInCell="1" allowOverlap="1" wp14:anchorId="1EFA6B22" wp14:editId="76FB8425">
            <wp:simplePos x="0" y="0"/>
            <wp:positionH relativeFrom="column">
              <wp:posOffset>0</wp:posOffset>
            </wp:positionH>
            <wp:positionV relativeFrom="paragraph">
              <wp:posOffset>0</wp:posOffset>
            </wp:positionV>
            <wp:extent cx="5486400" cy="2701290"/>
            <wp:effectExtent l="0" t="0" r="0" b="3810"/>
            <wp:wrapTight wrapText="bothSides">
              <wp:wrapPolygon edited="0">
                <wp:start x="0" y="0"/>
                <wp:lineTo x="0" y="21529"/>
                <wp:lineTo x="21550" y="21529"/>
                <wp:lineTo x="21550"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11-11 at 3.01.26 PM.png"/>
                    <pic:cNvPicPr/>
                  </pic:nvPicPr>
                  <pic:blipFill>
                    <a:blip r:embed="rId53">
                      <a:extLst>
                        <a:ext uri="{28A0092B-C50C-407E-A947-70E740481C1C}">
                          <a14:useLocalDpi xmlns:a14="http://schemas.microsoft.com/office/drawing/2010/main" val="0"/>
                        </a:ext>
                      </a:extLst>
                    </a:blip>
                    <a:stretch>
                      <a:fillRect/>
                    </a:stretch>
                  </pic:blipFill>
                  <pic:spPr>
                    <a:xfrm>
                      <a:off x="0" y="0"/>
                      <a:ext cx="5486400" cy="2701290"/>
                    </a:xfrm>
                    <a:prstGeom prst="rect">
                      <a:avLst/>
                    </a:prstGeom>
                  </pic:spPr>
                </pic:pic>
              </a:graphicData>
            </a:graphic>
            <wp14:sizeRelH relativeFrom="page">
              <wp14:pctWidth>0</wp14:pctWidth>
            </wp14:sizeRelH>
            <wp14:sizeRelV relativeFrom="page">
              <wp14:pctHeight>0</wp14:pctHeight>
            </wp14:sizeRelV>
          </wp:anchor>
        </w:drawing>
      </w:r>
    </w:p>
    <w:p w14:paraId="3DCE0552" w14:textId="1CDB8B7C" w:rsidR="007C4CDD" w:rsidRDefault="007C4CDD" w:rsidP="00810575"/>
    <w:p w14:paraId="06AFBB69" w14:textId="15BA4468" w:rsidR="007C4CDD" w:rsidRDefault="00632112" w:rsidP="00810575">
      <w:r>
        <w:rPr>
          <w:noProof/>
        </w:rPr>
        <w:drawing>
          <wp:anchor distT="0" distB="0" distL="114300" distR="114300" simplePos="0" relativeHeight="251825152" behindDoc="1" locked="0" layoutInCell="1" allowOverlap="1" wp14:anchorId="25B249B2" wp14:editId="2A0981BE">
            <wp:simplePos x="0" y="0"/>
            <wp:positionH relativeFrom="column">
              <wp:posOffset>0</wp:posOffset>
            </wp:positionH>
            <wp:positionV relativeFrom="paragraph">
              <wp:posOffset>286789</wp:posOffset>
            </wp:positionV>
            <wp:extent cx="5486400" cy="3387725"/>
            <wp:effectExtent l="0" t="0" r="0" b="3175"/>
            <wp:wrapTight wrapText="bothSides">
              <wp:wrapPolygon edited="0">
                <wp:start x="0" y="0"/>
                <wp:lineTo x="0" y="21539"/>
                <wp:lineTo x="21550" y="21539"/>
                <wp:lineTo x="21550"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11-11 at 3.02.04 PM.png"/>
                    <pic:cNvPicPr/>
                  </pic:nvPicPr>
                  <pic:blipFill>
                    <a:blip r:embed="rId54">
                      <a:extLst>
                        <a:ext uri="{28A0092B-C50C-407E-A947-70E740481C1C}">
                          <a14:useLocalDpi xmlns:a14="http://schemas.microsoft.com/office/drawing/2010/main" val="0"/>
                        </a:ext>
                      </a:extLst>
                    </a:blip>
                    <a:stretch>
                      <a:fillRect/>
                    </a:stretch>
                  </pic:blipFill>
                  <pic:spPr>
                    <a:xfrm>
                      <a:off x="0" y="0"/>
                      <a:ext cx="5486400" cy="3387725"/>
                    </a:xfrm>
                    <a:prstGeom prst="rect">
                      <a:avLst/>
                    </a:prstGeom>
                  </pic:spPr>
                </pic:pic>
              </a:graphicData>
            </a:graphic>
            <wp14:sizeRelH relativeFrom="page">
              <wp14:pctWidth>0</wp14:pctWidth>
            </wp14:sizeRelH>
            <wp14:sizeRelV relativeFrom="page">
              <wp14:pctHeight>0</wp14:pctHeight>
            </wp14:sizeRelV>
          </wp:anchor>
        </w:drawing>
      </w:r>
    </w:p>
    <w:p w14:paraId="2E8E9059" w14:textId="36F06B00" w:rsidR="007C4CDD" w:rsidRDefault="007C4CDD" w:rsidP="00810575"/>
    <w:p w14:paraId="155D6501" w14:textId="59A0B66C" w:rsidR="007C4CDD" w:rsidRDefault="007C4CDD" w:rsidP="00810575"/>
    <w:p w14:paraId="6CA563C2" w14:textId="7527DF9B" w:rsidR="007C4CDD" w:rsidRDefault="007C4CDD" w:rsidP="00810575"/>
    <w:p w14:paraId="79305671" w14:textId="0047444A" w:rsidR="007C4CDD" w:rsidRDefault="007C4CDD" w:rsidP="00810575"/>
    <w:p w14:paraId="06BBDB4E" w14:textId="3EE017A1" w:rsidR="007C4CDD" w:rsidRDefault="007C4CDD" w:rsidP="00810575"/>
    <w:p w14:paraId="6EDF9EA4" w14:textId="13D5E40E" w:rsidR="007C4CDD" w:rsidRDefault="007C4CDD" w:rsidP="00810575"/>
    <w:p w14:paraId="0F9AA4E9" w14:textId="5DF3DB81" w:rsidR="007C4CDD" w:rsidRDefault="006B1E5A" w:rsidP="00810575">
      <w:r>
        <w:rPr>
          <w:noProof/>
        </w:rPr>
        <w:lastRenderedPageBreak/>
        <w:drawing>
          <wp:anchor distT="0" distB="0" distL="114300" distR="114300" simplePos="0" relativeHeight="251826176" behindDoc="1" locked="0" layoutInCell="1" allowOverlap="1" wp14:anchorId="78157DB9" wp14:editId="49C32B11">
            <wp:simplePos x="0" y="0"/>
            <wp:positionH relativeFrom="column">
              <wp:posOffset>-635</wp:posOffset>
            </wp:positionH>
            <wp:positionV relativeFrom="paragraph">
              <wp:posOffset>0</wp:posOffset>
            </wp:positionV>
            <wp:extent cx="3314065" cy="3937000"/>
            <wp:effectExtent l="0" t="0" r="635" b="0"/>
            <wp:wrapTight wrapText="bothSides">
              <wp:wrapPolygon edited="0">
                <wp:start x="0" y="0"/>
                <wp:lineTo x="0" y="21530"/>
                <wp:lineTo x="21521" y="21530"/>
                <wp:lineTo x="21521"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20-11-11 at 3.07.23 PM.png"/>
                    <pic:cNvPicPr/>
                  </pic:nvPicPr>
                  <pic:blipFill>
                    <a:blip r:embed="rId55">
                      <a:extLst>
                        <a:ext uri="{28A0092B-C50C-407E-A947-70E740481C1C}">
                          <a14:useLocalDpi xmlns:a14="http://schemas.microsoft.com/office/drawing/2010/main" val="0"/>
                        </a:ext>
                      </a:extLst>
                    </a:blip>
                    <a:stretch>
                      <a:fillRect/>
                    </a:stretch>
                  </pic:blipFill>
                  <pic:spPr>
                    <a:xfrm>
                      <a:off x="0" y="0"/>
                      <a:ext cx="3314065" cy="3937000"/>
                    </a:xfrm>
                    <a:prstGeom prst="rect">
                      <a:avLst/>
                    </a:prstGeom>
                  </pic:spPr>
                </pic:pic>
              </a:graphicData>
            </a:graphic>
            <wp14:sizeRelH relativeFrom="page">
              <wp14:pctWidth>0</wp14:pctWidth>
            </wp14:sizeRelH>
            <wp14:sizeRelV relativeFrom="page">
              <wp14:pctHeight>0</wp14:pctHeight>
            </wp14:sizeRelV>
          </wp:anchor>
        </w:drawing>
      </w:r>
    </w:p>
    <w:p w14:paraId="562AEB98" w14:textId="2BA9485B" w:rsidR="007C4CDD" w:rsidRDefault="007C4CDD" w:rsidP="00810575"/>
    <w:p w14:paraId="0D52DAB5" w14:textId="7DE53A20" w:rsidR="00C839F9" w:rsidRDefault="00C839F9" w:rsidP="00810575"/>
    <w:p w14:paraId="2876E279" w14:textId="73DB0CCD" w:rsidR="00C839F9" w:rsidRDefault="00C839F9" w:rsidP="00810575"/>
    <w:p w14:paraId="3587144D" w14:textId="1A22A352" w:rsidR="00C839F9" w:rsidRDefault="00C839F9" w:rsidP="00810575"/>
    <w:p w14:paraId="3DE02FFF" w14:textId="5C9E0DBF" w:rsidR="00C839F9" w:rsidRDefault="00C839F9" w:rsidP="00810575"/>
    <w:p w14:paraId="3682367F" w14:textId="3C71855F" w:rsidR="00C839F9" w:rsidRDefault="00C839F9" w:rsidP="00810575"/>
    <w:p w14:paraId="6A16622E" w14:textId="77C1624A" w:rsidR="00C839F9" w:rsidRDefault="00C839F9" w:rsidP="00810575"/>
    <w:p w14:paraId="50E49A15" w14:textId="6CF7F25D" w:rsidR="00C839F9" w:rsidRDefault="00C839F9" w:rsidP="00810575"/>
    <w:p w14:paraId="7F19D8B6" w14:textId="056CCC1B" w:rsidR="00C839F9" w:rsidRDefault="00C839F9" w:rsidP="00810575"/>
    <w:p w14:paraId="5EAEAE12" w14:textId="2E504171" w:rsidR="004A0EB9" w:rsidRDefault="004A0EB9" w:rsidP="00810575"/>
    <w:p w14:paraId="60451C77" w14:textId="5661F571" w:rsidR="004A0EB9" w:rsidRDefault="004A0EB9" w:rsidP="00810575"/>
    <w:p w14:paraId="0711E5B1" w14:textId="77777777" w:rsidR="004A0EB9" w:rsidRPr="00810575" w:rsidRDefault="004A0EB9" w:rsidP="00810575"/>
    <w:p w14:paraId="71F9BD29" w14:textId="0CBB87F7" w:rsidR="006B1E5A" w:rsidRDefault="006B1E5A" w:rsidP="00FA3816">
      <w:pPr>
        <w:pStyle w:val="1"/>
      </w:pPr>
    </w:p>
    <w:p w14:paraId="26C2E20B" w14:textId="7CF385FF" w:rsidR="006B1E5A" w:rsidRDefault="006B1E5A" w:rsidP="00FA3816">
      <w:pPr>
        <w:pStyle w:val="1"/>
      </w:pPr>
    </w:p>
    <w:p w14:paraId="022BAF4F" w14:textId="2C103A08" w:rsidR="006B1E5A" w:rsidRDefault="006B1E5A" w:rsidP="00FA3816">
      <w:pPr>
        <w:pStyle w:val="1"/>
      </w:pPr>
    </w:p>
    <w:p w14:paraId="1CFBF8E5" w14:textId="33F7CC48" w:rsidR="006B1E5A" w:rsidRDefault="006B1E5A" w:rsidP="00FA3816">
      <w:pPr>
        <w:pStyle w:val="1"/>
      </w:pPr>
    </w:p>
    <w:p w14:paraId="4883BDFB" w14:textId="59399ACA" w:rsidR="006B1E5A" w:rsidRDefault="006B1E5A" w:rsidP="00FA3816">
      <w:pPr>
        <w:pStyle w:val="1"/>
      </w:pPr>
    </w:p>
    <w:p w14:paraId="2C8174D2" w14:textId="11F4295A" w:rsidR="006B1E5A" w:rsidRDefault="006B1E5A" w:rsidP="00FA3816">
      <w:pPr>
        <w:pStyle w:val="1"/>
      </w:pPr>
      <w:bookmarkStart w:id="168" w:name="_Toc56005058"/>
      <w:bookmarkStart w:id="169" w:name="_Toc56010779"/>
      <w:bookmarkStart w:id="170" w:name="_Toc57017947"/>
      <w:bookmarkStart w:id="171" w:name="_Toc57117515"/>
      <w:bookmarkStart w:id="172" w:name="_Toc61218226"/>
      <w:bookmarkStart w:id="173" w:name="_Toc61385817"/>
      <w:r>
        <w:rPr>
          <w:noProof/>
        </w:rPr>
        <w:drawing>
          <wp:anchor distT="0" distB="0" distL="114300" distR="114300" simplePos="0" relativeHeight="251827200" behindDoc="1" locked="0" layoutInCell="1" allowOverlap="1" wp14:anchorId="0823B46A" wp14:editId="5F580B3B">
            <wp:simplePos x="0" y="0"/>
            <wp:positionH relativeFrom="column">
              <wp:posOffset>0</wp:posOffset>
            </wp:positionH>
            <wp:positionV relativeFrom="paragraph">
              <wp:posOffset>125730</wp:posOffset>
            </wp:positionV>
            <wp:extent cx="3980815" cy="3924300"/>
            <wp:effectExtent l="0" t="0" r="0" b="0"/>
            <wp:wrapTight wrapText="bothSides">
              <wp:wrapPolygon edited="0">
                <wp:start x="0" y="0"/>
                <wp:lineTo x="0" y="21530"/>
                <wp:lineTo x="21500" y="21530"/>
                <wp:lineTo x="21500"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 Shot 2020-11-11 at 3.07.38 PM.png"/>
                    <pic:cNvPicPr/>
                  </pic:nvPicPr>
                  <pic:blipFill>
                    <a:blip r:embed="rId56">
                      <a:extLst>
                        <a:ext uri="{28A0092B-C50C-407E-A947-70E740481C1C}">
                          <a14:useLocalDpi xmlns:a14="http://schemas.microsoft.com/office/drawing/2010/main" val="0"/>
                        </a:ext>
                      </a:extLst>
                    </a:blip>
                    <a:stretch>
                      <a:fillRect/>
                    </a:stretch>
                  </pic:blipFill>
                  <pic:spPr>
                    <a:xfrm>
                      <a:off x="0" y="0"/>
                      <a:ext cx="3980815" cy="3924300"/>
                    </a:xfrm>
                    <a:prstGeom prst="rect">
                      <a:avLst/>
                    </a:prstGeom>
                  </pic:spPr>
                </pic:pic>
              </a:graphicData>
            </a:graphic>
            <wp14:sizeRelH relativeFrom="page">
              <wp14:pctWidth>0</wp14:pctWidth>
            </wp14:sizeRelH>
            <wp14:sizeRelV relativeFrom="page">
              <wp14:pctHeight>0</wp14:pctHeight>
            </wp14:sizeRelV>
          </wp:anchor>
        </w:drawing>
      </w:r>
      <w:bookmarkEnd w:id="168"/>
      <w:bookmarkEnd w:id="169"/>
      <w:bookmarkEnd w:id="170"/>
      <w:bookmarkEnd w:id="171"/>
      <w:bookmarkEnd w:id="172"/>
      <w:bookmarkEnd w:id="173"/>
    </w:p>
    <w:p w14:paraId="1EEA69CD" w14:textId="2639D112" w:rsidR="006B1E5A" w:rsidRDefault="006B1E5A" w:rsidP="006B1E5A"/>
    <w:p w14:paraId="1BBD65AC" w14:textId="77F33A30" w:rsidR="006B1E5A" w:rsidRDefault="006B1E5A" w:rsidP="006B1E5A"/>
    <w:p w14:paraId="2580A45E" w14:textId="532E6F4E" w:rsidR="006B1E5A" w:rsidRDefault="006B1E5A" w:rsidP="006B1E5A"/>
    <w:p w14:paraId="3770F647" w14:textId="03A4CDB3" w:rsidR="006B1E5A" w:rsidRDefault="006B1E5A" w:rsidP="006B1E5A"/>
    <w:p w14:paraId="6473FF93" w14:textId="5120A968" w:rsidR="006B1E5A" w:rsidRDefault="006B1E5A" w:rsidP="006B1E5A"/>
    <w:p w14:paraId="6D0FD00C" w14:textId="12AD5153" w:rsidR="006B1E5A" w:rsidRDefault="006B1E5A" w:rsidP="006B1E5A"/>
    <w:p w14:paraId="1E15A576" w14:textId="3F795E35" w:rsidR="006B1E5A" w:rsidRDefault="006B1E5A" w:rsidP="006B1E5A"/>
    <w:p w14:paraId="2E1FF5E4" w14:textId="1B28EF1E" w:rsidR="006B1E5A" w:rsidRDefault="006B1E5A" w:rsidP="006B1E5A"/>
    <w:p w14:paraId="0C6A09B9" w14:textId="5B03BE0B" w:rsidR="006B1E5A" w:rsidRDefault="006B1E5A" w:rsidP="006B1E5A"/>
    <w:p w14:paraId="399EA2E8" w14:textId="15DC823D" w:rsidR="006B1E5A" w:rsidRDefault="006B1E5A" w:rsidP="006B1E5A"/>
    <w:p w14:paraId="477D1D79" w14:textId="25E09775" w:rsidR="006B1E5A" w:rsidRDefault="006B1E5A" w:rsidP="006B1E5A"/>
    <w:p w14:paraId="341F1795" w14:textId="27D86BD3" w:rsidR="006B1E5A" w:rsidRDefault="006B1E5A" w:rsidP="006B1E5A"/>
    <w:p w14:paraId="34AD3613" w14:textId="7400481F" w:rsidR="006B1E5A" w:rsidRDefault="006B1E5A" w:rsidP="006B1E5A"/>
    <w:p w14:paraId="49DBC991" w14:textId="0FD0A6B5" w:rsidR="006B1E5A" w:rsidRDefault="006B1E5A" w:rsidP="006B1E5A"/>
    <w:p w14:paraId="529817DD" w14:textId="2FD85646" w:rsidR="006B1E5A" w:rsidRDefault="006B1E5A" w:rsidP="006B1E5A"/>
    <w:p w14:paraId="19727EDE" w14:textId="5879D068" w:rsidR="006B1E5A" w:rsidRDefault="006B1E5A" w:rsidP="006B1E5A"/>
    <w:p w14:paraId="543D03BE" w14:textId="43C56152" w:rsidR="006B1E5A" w:rsidRDefault="006B1E5A" w:rsidP="006B1E5A"/>
    <w:p w14:paraId="063363B4" w14:textId="7C84ACDB" w:rsidR="006B1E5A" w:rsidRDefault="006B1E5A" w:rsidP="006B1E5A"/>
    <w:p w14:paraId="08E83DCE" w14:textId="5097BF35" w:rsidR="006B1E5A" w:rsidRDefault="006B1E5A" w:rsidP="006B1E5A"/>
    <w:p w14:paraId="688F3702" w14:textId="593E3100" w:rsidR="006B1E5A" w:rsidRDefault="006B1E5A" w:rsidP="006B1E5A"/>
    <w:p w14:paraId="4081D376" w14:textId="77777777" w:rsidR="006B1E5A" w:rsidRPr="006B1E5A" w:rsidRDefault="006B1E5A" w:rsidP="006B1E5A"/>
    <w:p w14:paraId="7723B42B" w14:textId="77777777" w:rsidR="008C1426" w:rsidRDefault="008C1426" w:rsidP="00972B64">
      <w:pPr>
        <w:jc w:val="center"/>
        <w:rPr>
          <w:b/>
        </w:rPr>
      </w:pPr>
      <w:bookmarkStart w:id="174" w:name="_Toc56005059"/>
    </w:p>
    <w:p w14:paraId="216CF66A" w14:textId="11C35310" w:rsidR="00972B64" w:rsidRPr="00972B64" w:rsidRDefault="00FA3816" w:rsidP="00972B64">
      <w:pPr>
        <w:jc w:val="center"/>
        <w:rPr>
          <w:b/>
        </w:rPr>
      </w:pPr>
      <w:r w:rsidRPr="00972B64">
        <w:rPr>
          <w:b/>
        </w:rPr>
        <w:t xml:space="preserve">APPENDIX </w:t>
      </w:r>
      <w:bookmarkEnd w:id="174"/>
      <w:r w:rsidR="00092AB6">
        <w:rPr>
          <w:b/>
        </w:rPr>
        <w:t>G</w:t>
      </w:r>
    </w:p>
    <w:p w14:paraId="13814110" w14:textId="653295F6" w:rsidR="00992EE3" w:rsidRDefault="00A66EDF" w:rsidP="003A2162">
      <w:pPr>
        <w:jc w:val="center"/>
      </w:pPr>
      <w:r>
        <w:t xml:space="preserve"> </w:t>
      </w:r>
      <w:r w:rsidR="00DD2041">
        <w:t>A Sample Questionnaire (Main-Test Survey)</w:t>
      </w:r>
    </w:p>
    <w:p w14:paraId="60AFE6AA" w14:textId="573101F7" w:rsidR="003A2162" w:rsidRDefault="003A2162" w:rsidP="003A2162">
      <w:pPr>
        <w:jc w:val="center"/>
      </w:pPr>
    </w:p>
    <w:p w14:paraId="0E254463" w14:textId="46BD53C5" w:rsidR="003A2162" w:rsidRDefault="003A2162" w:rsidP="003A2162">
      <w:pPr>
        <w:jc w:val="center"/>
      </w:pPr>
    </w:p>
    <w:p w14:paraId="6843832E" w14:textId="010C7B05" w:rsidR="003A2162" w:rsidRDefault="003A2162" w:rsidP="003A2162">
      <w:pPr>
        <w:jc w:val="center"/>
      </w:pPr>
    </w:p>
    <w:p w14:paraId="56D8133B" w14:textId="3A66A2EA" w:rsidR="003A2162" w:rsidRDefault="003A2162" w:rsidP="003A2162">
      <w:pPr>
        <w:jc w:val="center"/>
      </w:pPr>
    </w:p>
    <w:p w14:paraId="0E84C034" w14:textId="77777777" w:rsidR="003A2162" w:rsidRDefault="003A2162" w:rsidP="003A2162">
      <w:pPr>
        <w:jc w:val="center"/>
      </w:pPr>
    </w:p>
    <w:p w14:paraId="655E80F1" w14:textId="77777777" w:rsidR="00992EE3" w:rsidRDefault="00992EE3" w:rsidP="00992EE3">
      <w:pPr>
        <w:pStyle w:val="a9"/>
        <w:spacing w:before="0" w:beforeAutospacing="0" w:after="0" w:afterAutospacing="0"/>
        <w:rPr>
          <w:rFonts w:ascii="Helvetica Neue" w:hAnsi="Helvetica Neue"/>
          <w:color w:val="000000"/>
          <w:sz w:val="23"/>
          <w:szCs w:val="23"/>
        </w:rPr>
      </w:pPr>
      <w:r>
        <w:rPr>
          <w:color w:val="000000"/>
        </w:rPr>
        <w:t>Welcome to the survey! </w:t>
      </w:r>
    </w:p>
    <w:p w14:paraId="75857F1B"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r>
        <w:rPr>
          <w:color w:val="000000"/>
        </w:rPr>
        <w:t>In this survey we’re interested in travelers’ motivations and goals toward Slow Tourism. </w:t>
      </w:r>
    </w:p>
    <w:p w14:paraId="1D6A1BAF" w14:textId="77777777" w:rsidR="00992EE3" w:rsidRDefault="00992EE3" w:rsidP="00992EE3">
      <w:pPr>
        <w:rPr>
          <w:rFonts w:ascii="Helvetica Neue" w:hAnsi="Helvetica Neue"/>
          <w:color w:val="000000"/>
          <w:sz w:val="23"/>
          <w:szCs w:val="23"/>
        </w:rPr>
      </w:pPr>
    </w:p>
    <w:p w14:paraId="0AB4B935" w14:textId="77777777" w:rsidR="00992EE3" w:rsidRDefault="00992EE3" w:rsidP="00992EE3">
      <w:pPr>
        <w:rPr>
          <w:rFonts w:ascii="Helvetica Neue" w:hAnsi="Helvetica Neue"/>
          <w:color w:val="000000"/>
          <w:sz w:val="23"/>
          <w:szCs w:val="23"/>
        </w:rPr>
      </w:pPr>
      <w:r>
        <w:rPr>
          <w:color w:val="000000"/>
        </w:rPr>
        <w:t>Slow tourism or slow travel is defined as a holistic travel type in which travelers pursue slowness while traveling to explore local life, to connect to a place and its people, to consume local food, to be more sustainable and preserve the environment, and/or to desire ‘slow down’ from fast pace of life. For example, slow travel experiences include enjoying an authentic restaurant or cafe, exploring local places slowly, interacting with local people, walking or cycling in the surrounding of a destination, and using a slower mode of transport. </w:t>
      </w:r>
    </w:p>
    <w:p w14:paraId="5231D54F"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p>
    <w:p w14:paraId="5CD1143C" w14:textId="77777777" w:rsidR="00992EE3" w:rsidRDefault="00992EE3" w:rsidP="00992EE3">
      <w:pPr>
        <w:pStyle w:val="a9"/>
        <w:spacing w:before="0" w:beforeAutospacing="0" w:after="0" w:afterAutospacing="0"/>
        <w:rPr>
          <w:rFonts w:ascii="Helvetica Neue" w:hAnsi="Helvetica Neue"/>
          <w:color w:val="000000"/>
          <w:sz w:val="23"/>
          <w:szCs w:val="23"/>
        </w:rPr>
      </w:pPr>
      <w:r>
        <w:rPr>
          <w:color w:val="000000"/>
        </w:rPr>
        <w:t>The survey will take no longer than 5 minutes to complete.  </w:t>
      </w:r>
    </w:p>
    <w:p w14:paraId="5C022826"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r>
        <w:rPr>
          <w:color w:val="000000"/>
        </w:rPr>
        <w:t xml:space="preserve">Your participation in this study is completely voluntary and confidential. </w:t>
      </w:r>
      <w:r>
        <w:rPr>
          <w:b/>
          <w:bCs/>
          <w:color w:val="000000"/>
        </w:rPr>
        <w:t>You may decline to answer specific questions and withdraw from the study at any time. By participating in this study, you are providing your consent.  </w:t>
      </w:r>
    </w:p>
    <w:p w14:paraId="59CB184A"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r>
        <w:rPr>
          <w:color w:val="000000"/>
        </w:rPr>
        <w:t xml:space="preserve">All the information you provide in this survey will remain completely confidential. Should you have any questions at any time about the study or the procedures, you may contact the researcher, Eunkyeong (Julie) Jung, at </w:t>
      </w:r>
      <w:r>
        <w:rPr>
          <w:color w:val="0563C1"/>
          <w:u w:val="single"/>
        </w:rPr>
        <w:t>ejung2@vols.utk.edu</w:t>
      </w:r>
      <w:r>
        <w:rPr>
          <w:color w:val="000000"/>
        </w:rPr>
        <w:t xml:space="preserve"> or 865-203-2682. </w:t>
      </w:r>
    </w:p>
    <w:p w14:paraId="5F6FAA98"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r>
        <w:rPr>
          <w:color w:val="000000"/>
        </w:rPr>
        <w:t xml:space="preserve">If you have questions about your rights as a participant, you may contact the University of Tennessee IRB Compliance Officer at </w:t>
      </w:r>
      <w:r>
        <w:rPr>
          <w:color w:val="0563C1"/>
          <w:u w:val="single"/>
        </w:rPr>
        <w:t>utkirb@utk.edu</w:t>
      </w:r>
      <w:r>
        <w:rPr>
          <w:color w:val="000000"/>
        </w:rPr>
        <w:t xml:space="preserve"> or 865-974-7697. </w:t>
      </w:r>
    </w:p>
    <w:p w14:paraId="59F06FA5" w14:textId="77777777" w:rsidR="00992EE3" w:rsidRDefault="00992EE3" w:rsidP="00992EE3">
      <w:pPr>
        <w:rPr>
          <w:rFonts w:ascii="Helvetica Neue" w:hAnsi="Helvetica Neue"/>
          <w:color w:val="000000"/>
          <w:sz w:val="23"/>
          <w:szCs w:val="23"/>
        </w:rPr>
      </w:pPr>
      <w:r>
        <w:rPr>
          <w:rFonts w:ascii="Helvetica Neue" w:hAnsi="Helvetica Neue"/>
          <w:color w:val="000000"/>
          <w:sz w:val="23"/>
          <w:szCs w:val="23"/>
        </w:rPr>
        <w:br/>
      </w:r>
      <w:r>
        <w:rPr>
          <w:color w:val="000000"/>
        </w:rPr>
        <w:t>Thank you in advance for your time and effort in completing the survey. </w:t>
      </w:r>
    </w:p>
    <w:p w14:paraId="77F7F264" w14:textId="77777777" w:rsidR="00992EE3" w:rsidRDefault="00992EE3" w:rsidP="00992EE3">
      <w:pPr>
        <w:rPr>
          <w:rFonts w:ascii="Helvetica Neue" w:hAnsi="Helvetica Neue"/>
          <w:color w:val="404040"/>
          <w:sz w:val="23"/>
          <w:szCs w:val="23"/>
        </w:rPr>
      </w:pPr>
    </w:p>
    <w:p w14:paraId="7E1AE447" w14:textId="77777777" w:rsidR="00992EE3" w:rsidRPr="003B116A" w:rsidRDefault="00992EE3" w:rsidP="00992EE3">
      <w:pPr>
        <w:rPr>
          <w:rFonts w:ascii="Helvetica Neue" w:hAnsi="Helvetica Neue"/>
          <w:color w:val="404040"/>
          <w:sz w:val="23"/>
          <w:szCs w:val="23"/>
        </w:rPr>
      </w:pPr>
      <w:r>
        <w:rPr>
          <w:rFonts w:ascii="Helvetica Neue" w:hAnsi="Helvetica Neue"/>
          <w:color w:val="404040"/>
          <w:sz w:val="23"/>
          <w:szCs w:val="23"/>
        </w:rPr>
        <w:t>------------------------------------------------------------------------------------------------</w:t>
      </w:r>
    </w:p>
    <w:p w14:paraId="68B48508" w14:textId="77777777" w:rsidR="00992EE3" w:rsidRDefault="00992EE3" w:rsidP="00992EE3">
      <w:r>
        <w:rPr>
          <w:noProof/>
        </w:rPr>
        <w:drawing>
          <wp:inline distT="0" distB="0" distL="0" distR="0" wp14:anchorId="61C04535" wp14:editId="4FB3D164">
            <wp:extent cx="5486400" cy="8743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0-11-11 at 1.55.21 PM.png"/>
                    <pic:cNvPicPr/>
                  </pic:nvPicPr>
                  <pic:blipFill>
                    <a:blip r:embed="rId38">
                      <a:extLst>
                        <a:ext uri="{28A0092B-C50C-407E-A947-70E740481C1C}">
                          <a14:useLocalDpi xmlns:a14="http://schemas.microsoft.com/office/drawing/2010/main" val="0"/>
                        </a:ext>
                      </a:extLst>
                    </a:blip>
                    <a:stretch>
                      <a:fillRect/>
                    </a:stretch>
                  </pic:blipFill>
                  <pic:spPr>
                    <a:xfrm>
                      <a:off x="0" y="0"/>
                      <a:ext cx="5486400" cy="874395"/>
                    </a:xfrm>
                    <a:prstGeom prst="rect">
                      <a:avLst/>
                    </a:prstGeom>
                  </pic:spPr>
                </pic:pic>
              </a:graphicData>
            </a:graphic>
          </wp:inline>
        </w:drawing>
      </w:r>
    </w:p>
    <w:p w14:paraId="70606CE1" w14:textId="77777777" w:rsidR="00992EE3" w:rsidRDefault="00992EE3" w:rsidP="00992EE3"/>
    <w:p w14:paraId="3E3DDFEF" w14:textId="77777777" w:rsidR="00992EE3" w:rsidRDefault="00992EE3" w:rsidP="00992EE3"/>
    <w:p w14:paraId="7FA4418A" w14:textId="3DDC0CC2" w:rsidR="00992EE3" w:rsidRPr="007C4CDD" w:rsidRDefault="00992EE3" w:rsidP="00992EE3">
      <w:pPr>
        <w:rPr>
          <w:u w:val="single"/>
        </w:rPr>
      </w:pPr>
      <w:r w:rsidRPr="007C4CDD">
        <w:rPr>
          <w:u w:val="single"/>
        </w:rPr>
        <w:t xml:space="preserve">Screening questions </w:t>
      </w:r>
    </w:p>
    <w:p w14:paraId="5B734BC9" w14:textId="77777777" w:rsidR="00992EE3" w:rsidRDefault="00992EE3" w:rsidP="00992EE3">
      <w:r>
        <w:rPr>
          <w:noProof/>
        </w:rPr>
        <w:drawing>
          <wp:anchor distT="0" distB="0" distL="114300" distR="114300" simplePos="0" relativeHeight="251829248" behindDoc="1" locked="0" layoutInCell="1" allowOverlap="1" wp14:anchorId="399B28DE" wp14:editId="4074C5F1">
            <wp:simplePos x="0" y="0"/>
            <wp:positionH relativeFrom="column">
              <wp:posOffset>0</wp:posOffset>
            </wp:positionH>
            <wp:positionV relativeFrom="paragraph">
              <wp:posOffset>2683856</wp:posOffset>
            </wp:positionV>
            <wp:extent cx="5486400" cy="2250440"/>
            <wp:effectExtent l="0" t="0" r="0" b="0"/>
            <wp:wrapTight wrapText="bothSides">
              <wp:wrapPolygon edited="0">
                <wp:start x="0" y="0"/>
                <wp:lineTo x="0" y="21454"/>
                <wp:lineTo x="21550" y="21454"/>
                <wp:lineTo x="21550"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11-11 at 1.58.33 PM.png"/>
                    <pic:cNvPicPr/>
                  </pic:nvPicPr>
                  <pic:blipFill>
                    <a:blip r:embed="rId39">
                      <a:extLst>
                        <a:ext uri="{28A0092B-C50C-407E-A947-70E740481C1C}">
                          <a14:useLocalDpi xmlns:a14="http://schemas.microsoft.com/office/drawing/2010/main" val="0"/>
                        </a:ext>
                      </a:extLst>
                    </a:blip>
                    <a:stretch>
                      <a:fillRect/>
                    </a:stretch>
                  </pic:blipFill>
                  <pic:spPr>
                    <a:xfrm>
                      <a:off x="0" y="0"/>
                      <a:ext cx="5486400" cy="2250440"/>
                    </a:xfrm>
                    <a:prstGeom prst="rect">
                      <a:avLst/>
                    </a:prstGeom>
                  </pic:spPr>
                </pic:pic>
              </a:graphicData>
            </a:graphic>
            <wp14:sizeRelH relativeFrom="page">
              <wp14:pctWidth>0</wp14:pctWidth>
            </wp14:sizeRelH>
            <wp14:sizeRelV relativeFrom="page">
              <wp14:pctHeight>0</wp14:pctHeight>
            </wp14:sizeRelV>
          </wp:anchor>
        </w:drawing>
      </w:r>
    </w:p>
    <w:p w14:paraId="712F3336" w14:textId="77777777" w:rsidR="00992EE3" w:rsidRDefault="00992EE3" w:rsidP="00992EE3">
      <w:r>
        <w:rPr>
          <w:noProof/>
        </w:rPr>
        <w:drawing>
          <wp:anchor distT="0" distB="0" distL="114300" distR="114300" simplePos="0" relativeHeight="251830272" behindDoc="1" locked="0" layoutInCell="1" allowOverlap="1" wp14:anchorId="73B18F71" wp14:editId="5ADA7582">
            <wp:simplePos x="0" y="0"/>
            <wp:positionH relativeFrom="column">
              <wp:posOffset>0</wp:posOffset>
            </wp:positionH>
            <wp:positionV relativeFrom="paragraph">
              <wp:posOffset>-4445</wp:posOffset>
            </wp:positionV>
            <wp:extent cx="5486400" cy="2258060"/>
            <wp:effectExtent l="0" t="0" r="0" b="2540"/>
            <wp:wrapTight wrapText="bothSides">
              <wp:wrapPolygon edited="0">
                <wp:start x="0" y="0"/>
                <wp:lineTo x="0" y="21503"/>
                <wp:lineTo x="21550" y="21503"/>
                <wp:lineTo x="2155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11-11 at 1.56.31 PM.png"/>
                    <pic:cNvPicPr/>
                  </pic:nvPicPr>
                  <pic:blipFill>
                    <a:blip r:embed="rId40">
                      <a:extLst>
                        <a:ext uri="{28A0092B-C50C-407E-A947-70E740481C1C}">
                          <a14:useLocalDpi xmlns:a14="http://schemas.microsoft.com/office/drawing/2010/main" val="0"/>
                        </a:ext>
                      </a:extLst>
                    </a:blip>
                    <a:stretch>
                      <a:fillRect/>
                    </a:stretch>
                  </pic:blipFill>
                  <pic:spPr>
                    <a:xfrm>
                      <a:off x="0" y="0"/>
                      <a:ext cx="5486400" cy="2258060"/>
                    </a:xfrm>
                    <a:prstGeom prst="rect">
                      <a:avLst/>
                    </a:prstGeom>
                  </pic:spPr>
                </pic:pic>
              </a:graphicData>
            </a:graphic>
            <wp14:sizeRelH relativeFrom="page">
              <wp14:pctWidth>0</wp14:pctWidth>
            </wp14:sizeRelH>
            <wp14:sizeRelV relativeFrom="page">
              <wp14:pctHeight>0</wp14:pctHeight>
            </wp14:sizeRelV>
          </wp:anchor>
        </w:drawing>
      </w:r>
    </w:p>
    <w:p w14:paraId="3ACC8C9D" w14:textId="77777777" w:rsidR="00992EE3" w:rsidRDefault="00992EE3" w:rsidP="00992EE3"/>
    <w:p w14:paraId="543B2F63" w14:textId="77777777" w:rsidR="00992EE3" w:rsidRDefault="00992EE3" w:rsidP="00992EE3"/>
    <w:p w14:paraId="7D95C652" w14:textId="77777777" w:rsidR="00992EE3" w:rsidRDefault="00992EE3" w:rsidP="00992EE3"/>
    <w:p w14:paraId="75E6446D" w14:textId="77777777" w:rsidR="00992EE3" w:rsidRDefault="00992EE3" w:rsidP="00992EE3"/>
    <w:p w14:paraId="1DDC078E" w14:textId="77777777" w:rsidR="00992EE3" w:rsidRDefault="00992EE3" w:rsidP="00992EE3"/>
    <w:p w14:paraId="1D1A931A" w14:textId="77777777" w:rsidR="00992EE3" w:rsidRDefault="00992EE3" w:rsidP="00992EE3"/>
    <w:p w14:paraId="1F8A0EFC" w14:textId="77777777" w:rsidR="00992EE3" w:rsidRDefault="00992EE3" w:rsidP="00992EE3"/>
    <w:p w14:paraId="0E6D986A" w14:textId="77777777" w:rsidR="00992EE3" w:rsidRDefault="00992EE3" w:rsidP="00992EE3"/>
    <w:p w14:paraId="1D7CDD32" w14:textId="77777777" w:rsidR="00992EE3" w:rsidRDefault="00992EE3" w:rsidP="00992EE3"/>
    <w:p w14:paraId="5A3E93F7" w14:textId="77777777" w:rsidR="00992EE3" w:rsidRDefault="00992EE3" w:rsidP="00992EE3"/>
    <w:p w14:paraId="2DBF4B8A" w14:textId="77777777" w:rsidR="00992EE3" w:rsidRDefault="00992EE3" w:rsidP="00992EE3"/>
    <w:p w14:paraId="1EC1BAB0" w14:textId="77777777" w:rsidR="00992EE3" w:rsidRDefault="00992EE3" w:rsidP="00992EE3"/>
    <w:p w14:paraId="0923A558" w14:textId="77777777" w:rsidR="00992EE3" w:rsidRDefault="00992EE3" w:rsidP="00992EE3"/>
    <w:p w14:paraId="5FFA5614" w14:textId="21C517C8" w:rsidR="00992EE3" w:rsidRDefault="00992EE3" w:rsidP="00FA3816"/>
    <w:p w14:paraId="212E1752" w14:textId="35238E04" w:rsidR="00992EE3" w:rsidRDefault="00992EE3" w:rsidP="00FA3816">
      <w:r>
        <w:rPr>
          <w:noProof/>
        </w:rPr>
        <w:drawing>
          <wp:inline distT="0" distB="0" distL="0" distR="0" wp14:anchorId="300C04CC" wp14:editId="09DAD698">
            <wp:extent cx="5486400" cy="5154930"/>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 Shot 2020-11-11 at 3.11.59 PM.png"/>
                    <pic:cNvPicPr/>
                  </pic:nvPicPr>
                  <pic:blipFill>
                    <a:blip r:embed="rId57">
                      <a:extLst>
                        <a:ext uri="{28A0092B-C50C-407E-A947-70E740481C1C}">
                          <a14:useLocalDpi xmlns:a14="http://schemas.microsoft.com/office/drawing/2010/main" val="0"/>
                        </a:ext>
                      </a:extLst>
                    </a:blip>
                    <a:stretch>
                      <a:fillRect/>
                    </a:stretch>
                  </pic:blipFill>
                  <pic:spPr>
                    <a:xfrm>
                      <a:off x="0" y="0"/>
                      <a:ext cx="5486400" cy="5154930"/>
                    </a:xfrm>
                    <a:prstGeom prst="rect">
                      <a:avLst/>
                    </a:prstGeom>
                  </pic:spPr>
                </pic:pic>
              </a:graphicData>
            </a:graphic>
          </wp:inline>
        </w:drawing>
      </w:r>
    </w:p>
    <w:p w14:paraId="660398F3" w14:textId="330F9B10" w:rsidR="00992EE3" w:rsidRDefault="00992EE3" w:rsidP="00FA3816"/>
    <w:p w14:paraId="78BC958B" w14:textId="75C1E270" w:rsidR="00992EE3" w:rsidRDefault="00992EE3" w:rsidP="00FA3816"/>
    <w:p w14:paraId="2A18E716" w14:textId="18660F56" w:rsidR="00992EE3" w:rsidRDefault="00992EE3" w:rsidP="00FA3816"/>
    <w:p w14:paraId="1E670FA4" w14:textId="72CFBF4C" w:rsidR="00992EE3" w:rsidRDefault="00992EE3" w:rsidP="00FA3816"/>
    <w:p w14:paraId="26EAB3B5" w14:textId="1355F50E" w:rsidR="00992EE3" w:rsidRDefault="00992EE3" w:rsidP="00FA3816"/>
    <w:p w14:paraId="63A6D773" w14:textId="12A44DEB" w:rsidR="00992EE3" w:rsidRDefault="00992EE3" w:rsidP="00FA3816"/>
    <w:p w14:paraId="444DDC81" w14:textId="7A111A2D" w:rsidR="00992EE3" w:rsidRDefault="00992EE3" w:rsidP="00FA3816"/>
    <w:p w14:paraId="7D261DF7" w14:textId="3A58830B" w:rsidR="00992EE3" w:rsidRDefault="00992EE3" w:rsidP="00FA3816"/>
    <w:p w14:paraId="70A80FA4" w14:textId="7A6CEDD3" w:rsidR="00992EE3" w:rsidRDefault="00992EE3" w:rsidP="00FA3816"/>
    <w:p w14:paraId="3FECC38B" w14:textId="79168A21" w:rsidR="00992EE3" w:rsidRDefault="00992EE3" w:rsidP="00FA3816"/>
    <w:p w14:paraId="70BDFDA2" w14:textId="43B8348D" w:rsidR="00992EE3" w:rsidRDefault="00992EE3" w:rsidP="00FA3816"/>
    <w:p w14:paraId="0CC4D314" w14:textId="75E24F2C" w:rsidR="00992EE3" w:rsidRDefault="00992EE3" w:rsidP="00FA3816"/>
    <w:p w14:paraId="060451EF" w14:textId="6EC7F68B" w:rsidR="00992EE3" w:rsidRDefault="00992EE3" w:rsidP="00FA3816"/>
    <w:p w14:paraId="084A1F98" w14:textId="1EAACFAE" w:rsidR="00992EE3" w:rsidRDefault="00992EE3" w:rsidP="00FA3816"/>
    <w:p w14:paraId="6C68C3EE" w14:textId="0A317813" w:rsidR="00992EE3" w:rsidRDefault="00992EE3" w:rsidP="00FA3816"/>
    <w:p w14:paraId="26D8390F" w14:textId="1D7EA0A7" w:rsidR="00992EE3" w:rsidRDefault="00992EE3" w:rsidP="00FA3816">
      <w:r>
        <w:rPr>
          <w:noProof/>
        </w:rPr>
        <w:drawing>
          <wp:inline distT="0" distB="0" distL="0" distR="0" wp14:anchorId="20D5113C" wp14:editId="2B673AF2">
            <wp:extent cx="5486400" cy="41052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 Shot 2020-11-11 at 3.12.19 PM.png"/>
                    <pic:cNvPicPr/>
                  </pic:nvPicPr>
                  <pic:blipFill>
                    <a:blip r:embed="rId58">
                      <a:extLst>
                        <a:ext uri="{28A0092B-C50C-407E-A947-70E740481C1C}">
                          <a14:useLocalDpi xmlns:a14="http://schemas.microsoft.com/office/drawing/2010/main" val="0"/>
                        </a:ext>
                      </a:extLst>
                    </a:blip>
                    <a:stretch>
                      <a:fillRect/>
                    </a:stretch>
                  </pic:blipFill>
                  <pic:spPr>
                    <a:xfrm>
                      <a:off x="0" y="0"/>
                      <a:ext cx="5486400" cy="4105275"/>
                    </a:xfrm>
                    <a:prstGeom prst="rect">
                      <a:avLst/>
                    </a:prstGeom>
                  </pic:spPr>
                </pic:pic>
              </a:graphicData>
            </a:graphic>
          </wp:inline>
        </w:drawing>
      </w:r>
    </w:p>
    <w:p w14:paraId="1DE5E071" w14:textId="16E00441" w:rsidR="0005347D" w:rsidRDefault="0005347D" w:rsidP="00FA3816"/>
    <w:p w14:paraId="1CCFA7BF" w14:textId="77777777" w:rsidR="0005347D" w:rsidRDefault="0005347D" w:rsidP="00FA3816"/>
    <w:p w14:paraId="2B0FE3BE" w14:textId="5214A776" w:rsidR="0005347D" w:rsidRDefault="00C573AA" w:rsidP="00FA3816">
      <w:r>
        <w:rPr>
          <w:noProof/>
        </w:rPr>
        <w:lastRenderedPageBreak/>
        <mc:AlternateContent>
          <mc:Choice Requires="wpg">
            <w:drawing>
              <wp:anchor distT="0" distB="0" distL="114300" distR="114300" simplePos="0" relativeHeight="251833344" behindDoc="0" locked="0" layoutInCell="1" allowOverlap="1" wp14:anchorId="7D693ABF" wp14:editId="324D1275">
                <wp:simplePos x="0" y="0"/>
                <wp:positionH relativeFrom="column">
                  <wp:posOffset>-2357</wp:posOffset>
                </wp:positionH>
                <wp:positionV relativeFrom="paragraph">
                  <wp:posOffset>0</wp:posOffset>
                </wp:positionV>
                <wp:extent cx="5486400" cy="6245565"/>
                <wp:effectExtent l="0" t="0" r="0" b="3175"/>
                <wp:wrapTight wrapText="bothSides">
                  <wp:wrapPolygon edited="0">
                    <wp:start x="0" y="0"/>
                    <wp:lineTo x="0" y="21567"/>
                    <wp:lineTo x="21550" y="21567"/>
                    <wp:lineTo x="21550" y="0"/>
                    <wp:lineTo x="0" y="0"/>
                  </wp:wrapPolygon>
                </wp:wrapTight>
                <wp:docPr id="86" name="Group 86"/>
                <wp:cNvGraphicFramePr/>
                <a:graphic xmlns:a="http://schemas.openxmlformats.org/drawingml/2006/main">
                  <a:graphicData uri="http://schemas.microsoft.com/office/word/2010/wordprocessingGroup">
                    <wpg:wgp>
                      <wpg:cNvGrpSpPr/>
                      <wpg:grpSpPr>
                        <a:xfrm>
                          <a:off x="0" y="0"/>
                          <a:ext cx="5486400" cy="6245565"/>
                          <a:chOff x="0" y="0"/>
                          <a:chExt cx="5486400" cy="6245565"/>
                        </a:xfrm>
                      </wpg:grpSpPr>
                      <pic:pic xmlns:pic="http://schemas.openxmlformats.org/drawingml/2006/picture">
                        <pic:nvPicPr>
                          <pic:cNvPr id="59" name="Picture 59"/>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5486400" cy="4589780"/>
                          </a:xfrm>
                          <a:prstGeom prst="rect">
                            <a:avLst/>
                          </a:prstGeom>
                        </pic:spPr>
                      </pic:pic>
                      <pic:pic xmlns:pic="http://schemas.openxmlformats.org/drawingml/2006/picture">
                        <pic:nvPicPr>
                          <pic:cNvPr id="60" name="Picture 60"/>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4600280"/>
                            <a:ext cx="5486400" cy="1645285"/>
                          </a:xfrm>
                          <a:prstGeom prst="rect">
                            <a:avLst/>
                          </a:prstGeom>
                        </pic:spPr>
                      </pic:pic>
                    </wpg:wgp>
                  </a:graphicData>
                </a:graphic>
              </wp:anchor>
            </w:drawing>
          </mc:Choice>
          <mc:Fallback>
            <w:pict>
              <v:group w14:anchorId="70134DDF" id="Group 86" o:spid="_x0000_s1026" style="position:absolute;margin-left:-.2pt;margin-top:0;width:6in;height:491.8pt;z-index:251833344" coordsize="54864,62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">
                <v:shape id="Picture 59" o:spid="_x0000_s1027" type="#_x0000_t75" style="position:absolute;width:54864;height:45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">
                  <v:imagedata r:id="rId61" o:title=""/>
                </v:shape>
                <v:shape id="Picture 60" o:spid="_x0000_s1028" type="#_x0000_t75" style="position:absolute;top:46002;width:54864;height:16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">
                  <v:imagedata r:id="rId62" o:title=""/>
                </v:shape>
                <w10:wrap type="tight"/>
              </v:group>
            </w:pict>
          </mc:Fallback>
        </mc:AlternateContent>
      </w:r>
    </w:p>
    <w:p w14:paraId="47E909B8" w14:textId="15160244" w:rsidR="007F2BB7" w:rsidRDefault="007F2BB7" w:rsidP="00FA3816"/>
    <w:p w14:paraId="61E8A71E" w14:textId="77777777" w:rsidR="007F2BB7" w:rsidRDefault="007F2BB7" w:rsidP="00FA3816"/>
    <w:p w14:paraId="449B005C" w14:textId="77777777" w:rsidR="007F2BB7" w:rsidRDefault="007F2BB7" w:rsidP="00FA3816"/>
    <w:p w14:paraId="34AED2C1" w14:textId="77777777" w:rsidR="007F2BB7" w:rsidRDefault="007F2BB7" w:rsidP="00FA3816"/>
    <w:p w14:paraId="479B6450" w14:textId="77777777" w:rsidR="007F2BB7" w:rsidRDefault="007F2BB7" w:rsidP="00FA3816"/>
    <w:p w14:paraId="3363D3D9" w14:textId="77777777" w:rsidR="007F2BB7" w:rsidRDefault="007F2BB7" w:rsidP="00FA3816"/>
    <w:p w14:paraId="2B9B98C0" w14:textId="77777777" w:rsidR="007F2BB7" w:rsidRDefault="007F2BB7" w:rsidP="00FA3816"/>
    <w:p w14:paraId="08FA57AC" w14:textId="77777777" w:rsidR="007F2BB7" w:rsidRDefault="007F2BB7" w:rsidP="00FA3816"/>
    <w:p w14:paraId="47C38703" w14:textId="3F3358F0" w:rsidR="00C573AA" w:rsidRDefault="00C573AA" w:rsidP="00FA3816"/>
    <w:p w14:paraId="0861A72D" w14:textId="4E626486" w:rsidR="007F2BB7" w:rsidRDefault="00C573AA" w:rsidP="00FA3816">
      <w:r>
        <w:rPr>
          <w:noProof/>
        </w:rPr>
        <w:drawing>
          <wp:anchor distT="0" distB="0" distL="114300" distR="114300" simplePos="0" relativeHeight="251835392" behindDoc="1" locked="0" layoutInCell="1" allowOverlap="1" wp14:anchorId="73C107A6" wp14:editId="51C9E35A">
            <wp:simplePos x="0" y="0"/>
            <wp:positionH relativeFrom="column">
              <wp:posOffset>0</wp:posOffset>
            </wp:positionH>
            <wp:positionV relativeFrom="paragraph">
              <wp:posOffset>3774532</wp:posOffset>
            </wp:positionV>
            <wp:extent cx="5486400" cy="3603625"/>
            <wp:effectExtent l="0" t="0" r="0" b="3175"/>
            <wp:wrapTight wrapText="bothSides">
              <wp:wrapPolygon edited="0">
                <wp:start x="0" y="0"/>
                <wp:lineTo x="0" y="21543"/>
                <wp:lineTo x="21550" y="21543"/>
                <wp:lineTo x="21550"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20-11-11 at 3.28.08 PM.png"/>
                    <pic:cNvPicPr/>
                  </pic:nvPicPr>
                  <pic:blipFill>
                    <a:blip r:embed="rId63">
                      <a:extLst>
                        <a:ext uri="{28A0092B-C50C-407E-A947-70E740481C1C}">
                          <a14:useLocalDpi xmlns:a14="http://schemas.microsoft.com/office/drawing/2010/main" val="0"/>
                        </a:ext>
                      </a:extLst>
                    </a:blip>
                    <a:stretch>
                      <a:fillRect/>
                    </a:stretch>
                  </pic:blipFill>
                  <pic:spPr>
                    <a:xfrm>
                      <a:off x="0" y="0"/>
                      <a:ext cx="5486400" cy="3603625"/>
                    </a:xfrm>
                    <a:prstGeom prst="rect">
                      <a:avLst/>
                    </a:prstGeom>
                  </pic:spPr>
                </pic:pic>
              </a:graphicData>
            </a:graphic>
            <wp14:sizeRelH relativeFrom="page">
              <wp14:pctWidth>0</wp14:pctWidth>
            </wp14:sizeRelH>
            <wp14:sizeRelV relativeFrom="page">
              <wp14:pctHeight>0</wp14:pctHeight>
            </wp14:sizeRelV>
          </wp:anchor>
        </w:drawing>
      </w:r>
      <w:r w:rsidR="007F2BB7">
        <w:rPr>
          <w:noProof/>
        </w:rPr>
        <w:drawing>
          <wp:anchor distT="0" distB="0" distL="114300" distR="114300" simplePos="0" relativeHeight="251834368" behindDoc="1" locked="0" layoutInCell="1" allowOverlap="1" wp14:anchorId="0FE711BB" wp14:editId="4923CD29">
            <wp:simplePos x="0" y="0"/>
            <wp:positionH relativeFrom="column">
              <wp:posOffset>0</wp:posOffset>
            </wp:positionH>
            <wp:positionV relativeFrom="paragraph">
              <wp:posOffset>0</wp:posOffset>
            </wp:positionV>
            <wp:extent cx="5486400" cy="3624580"/>
            <wp:effectExtent l="0" t="0" r="0" b="0"/>
            <wp:wrapTight wrapText="bothSides">
              <wp:wrapPolygon edited="0">
                <wp:start x="0" y="0"/>
                <wp:lineTo x="0" y="21494"/>
                <wp:lineTo x="21550" y="21494"/>
                <wp:lineTo x="21550"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reen Shot 2020-11-11 at 3.27.31 PM.png"/>
                    <pic:cNvPicPr/>
                  </pic:nvPicPr>
                  <pic:blipFill>
                    <a:blip r:embed="rId64">
                      <a:extLst>
                        <a:ext uri="{28A0092B-C50C-407E-A947-70E740481C1C}">
                          <a14:useLocalDpi xmlns:a14="http://schemas.microsoft.com/office/drawing/2010/main" val="0"/>
                        </a:ext>
                      </a:extLst>
                    </a:blip>
                    <a:stretch>
                      <a:fillRect/>
                    </a:stretch>
                  </pic:blipFill>
                  <pic:spPr>
                    <a:xfrm>
                      <a:off x="0" y="0"/>
                      <a:ext cx="5486400" cy="3624580"/>
                    </a:xfrm>
                    <a:prstGeom prst="rect">
                      <a:avLst/>
                    </a:prstGeom>
                  </pic:spPr>
                </pic:pic>
              </a:graphicData>
            </a:graphic>
            <wp14:sizeRelH relativeFrom="page">
              <wp14:pctWidth>0</wp14:pctWidth>
            </wp14:sizeRelH>
            <wp14:sizeRelV relativeFrom="page">
              <wp14:pctHeight>0</wp14:pctHeight>
            </wp14:sizeRelV>
          </wp:anchor>
        </w:drawing>
      </w:r>
    </w:p>
    <w:p w14:paraId="4C46A33D" w14:textId="4096A0C9" w:rsidR="007A3F7C" w:rsidRDefault="007A3F7C" w:rsidP="00FA3816">
      <w:r>
        <w:rPr>
          <w:noProof/>
        </w:rPr>
        <w:lastRenderedPageBreak/>
        <w:drawing>
          <wp:anchor distT="0" distB="0" distL="114300" distR="114300" simplePos="0" relativeHeight="251837440" behindDoc="1" locked="0" layoutInCell="1" allowOverlap="1" wp14:anchorId="3277127E" wp14:editId="7D827316">
            <wp:simplePos x="0" y="0"/>
            <wp:positionH relativeFrom="column">
              <wp:posOffset>0</wp:posOffset>
            </wp:positionH>
            <wp:positionV relativeFrom="paragraph">
              <wp:posOffset>3960765</wp:posOffset>
            </wp:positionV>
            <wp:extent cx="5486400" cy="3282315"/>
            <wp:effectExtent l="0" t="0" r="0" b="0"/>
            <wp:wrapTight wrapText="bothSides">
              <wp:wrapPolygon edited="0">
                <wp:start x="0" y="0"/>
                <wp:lineTo x="0" y="21479"/>
                <wp:lineTo x="21550" y="21479"/>
                <wp:lineTo x="21550"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creen Shot 2020-11-11 at 3.34.38 PM.png"/>
                    <pic:cNvPicPr/>
                  </pic:nvPicPr>
                  <pic:blipFill>
                    <a:blip r:embed="rId65">
                      <a:extLst>
                        <a:ext uri="{28A0092B-C50C-407E-A947-70E740481C1C}">
                          <a14:useLocalDpi xmlns:a14="http://schemas.microsoft.com/office/drawing/2010/main" val="0"/>
                        </a:ext>
                      </a:extLst>
                    </a:blip>
                    <a:stretch>
                      <a:fillRect/>
                    </a:stretch>
                  </pic:blipFill>
                  <pic:spPr>
                    <a:xfrm>
                      <a:off x="0" y="0"/>
                      <a:ext cx="5486400" cy="3282315"/>
                    </a:xfrm>
                    <a:prstGeom prst="rect">
                      <a:avLst/>
                    </a:prstGeom>
                  </pic:spPr>
                </pic:pic>
              </a:graphicData>
            </a:graphic>
            <wp14:sizeRelH relativeFrom="page">
              <wp14:pctWidth>0</wp14:pctWidth>
            </wp14:sizeRelH>
            <wp14:sizeRelV relativeFrom="page">
              <wp14:pctHeight>0</wp14:pctHeight>
            </wp14:sizeRelV>
          </wp:anchor>
        </w:drawing>
      </w:r>
      <w:r w:rsidR="00C573AA">
        <w:rPr>
          <w:noProof/>
        </w:rPr>
        <w:drawing>
          <wp:anchor distT="0" distB="0" distL="114300" distR="114300" simplePos="0" relativeHeight="251836416" behindDoc="1" locked="0" layoutInCell="1" allowOverlap="1" wp14:anchorId="6782A47A" wp14:editId="108600FD">
            <wp:simplePos x="0" y="0"/>
            <wp:positionH relativeFrom="column">
              <wp:posOffset>0</wp:posOffset>
            </wp:positionH>
            <wp:positionV relativeFrom="paragraph">
              <wp:posOffset>30604</wp:posOffset>
            </wp:positionV>
            <wp:extent cx="5486400" cy="3717290"/>
            <wp:effectExtent l="0" t="0" r="0" b="3810"/>
            <wp:wrapTight wrapText="bothSides">
              <wp:wrapPolygon edited="0">
                <wp:start x="0" y="0"/>
                <wp:lineTo x="0" y="21548"/>
                <wp:lineTo x="21550" y="21548"/>
                <wp:lineTo x="21550"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reen Shot 2020-11-11 at 3.33.22 PM.png"/>
                    <pic:cNvPicPr/>
                  </pic:nvPicPr>
                  <pic:blipFill>
                    <a:blip r:embed="rId66">
                      <a:extLst>
                        <a:ext uri="{28A0092B-C50C-407E-A947-70E740481C1C}">
                          <a14:useLocalDpi xmlns:a14="http://schemas.microsoft.com/office/drawing/2010/main" val="0"/>
                        </a:ext>
                      </a:extLst>
                    </a:blip>
                    <a:stretch>
                      <a:fillRect/>
                    </a:stretch>
                  </pic:blipFill>
                  <pic:spPr>
                    <a:xfrm>
                      <a:off x="0" y="0"/>
                      <a:ext cx="5486400" cy="3717290"/>
                    </a:xfrm>
                    <a:prstGeom prst="rect">
                      <a:avLst/>
                    </a:prstGeom>
                  </pic:spPr>
                </pic:pic>
              </a:graphicData>
            </a:graphic>
            <wp14:sizeRelH relativeFrom="page">
              <wp14:pctWidth>0</wp14:pctWidth>
            </wp14:sizeRelH>
            <wp14:sizeRelV relativeFrom="page">
              <wp14:pctHeight>0</wp14:pctHeight>
            </wp14:sizeRelV>
          </wp:anchor>
        </w:drawing>
      </w:r>
    </w:p>
    <w:p w14:paraId="24346B12" w14:textId="77777777" w:rsidR="007A3F7C" w:rsidRDefault="007A3F7C" w:rsidP="00FA3816"/>
    <w:p w14:paraId="18344CA3" w14:textId="05AD748C" w:rsidR="00C573AA" w:rsidRDefault="00C573AA" w:rsidP="00FA3816"/>
    <w:p w14:paraId="67ACCA9C" w14:textId="0C0D4C65" w:rsidR="007A3F7C" w:rsidRDefault="007A3F7C" w:rsidP="00FA3816"/>
    <w:p w14:paraId="6E47B873" w14:textId="6DA319E8" w:rsidR="00C573AA" w:rsidRDefault="007A3F7C" w:rsidP="00FA3816">
      <w:r>
        <w:rPr>
          <w:noProof/>
        </w:rPr>
        <w:drawing>
          <wp:inline distT="0" distB="0" distL="0" distR="0" wp14:anchorId="22390227" wp14:editId="7FE0B642">
            <wp:extent cx="5486400" cy="267081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creen Shot 2020-11-11 at 4.16.20 PM.png"/>
                    <pic:cNvPicPr/>
                  </pic:nvPicPr>
                  <pic:blipFill>
                    <a:blip r:embed="rId67">
                      <a:extLst>
                        <a:ext uri="{28A0092B-C50C-407E-A947-70E740481C1C}">
                          <a14:useLocalDpi xmlns:a14="http://schemas.microsoft.com/office/drawing/2010/main" val="0"/>
                        </a:ext>
                      </a:extLst>
                    </a:blip>
                    <a:stretch>
                      <a:fillRect/>
                    </a:stretch>
                  </pic:blipFill>
                  <pic:spPr>
                    <a:xfrm>
                      <a:off x="0" y="0"/>
                      <a:ext cx="5486400" cy="2670810"/>
                    </a:xfrm>
                    <a:prstGeom prst="rect">
                      <a:avLst/>
                    </a:prstGeom>
                  </pic:spPr>
                </pic:pic>
              </a:graphicData>
            </a:graphic>
          </wp:inline>
        </w:drawing>
      </w:r>
    </w:p>
    <w:p w14:paraId="2525BFC9" w14:textId="343B4814" w:rsidR="007A3F7C" w:rsidRDefault="007A3F7C" w:rsidP="00FA3816"/>
    <w:p w14:paraId="6148FABC" w14:textId="48646236" w:rsidR="007A3F7C" w:rsidRDefault="008D4320" w:rsidP="00FA3816">
      <w:r>
        <w:rPr>
          <w:noProof/>
        </w:rPr>
        <w:drawing>
          <wp:inline distT="0" distB="0" distL="0" distR="0" wp14:anchorId="69F9F1EA" wp14:editId="6ABD05B3">
            <wp:extent cx="5486400" cy="335661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creen Shot 2020-11-11 at 4.16.42 PM.png"/>
                    <pic:cNvPicPr/>
                  </pic:nvPicPr>
                  <pic:blipFill>
                    <a:blip r:embed="rId68">
                      <a:extLst>
                        <a:ext uri="{28A0092B-C50C-407E-A947-70E740481C1C}">
                          <a14:useLocalDpi xmlns:a14="http://schemas.microsoft.com/office/drawing/2010/main" val="0"/>
                        </a:ext>
                      </a:extLst>
                    </a:blip>
                    <a:stretch>
                      <a:fillRect/>
                    </a:stretch>
                  </pic:blipFill>
                  <pic:spPr>
                    <a:xfrm>
                      <a:off x="0" y="0"/>
                      <a:ext cx="5486400" cy="3356610"/>
                    </a:xfrm>
                    <a:prstGeom prst="rect">
                      <a:avLst/>
                    </a:prstGeom>
                  </pic:spPr>
                </pic:pic>
              </a:graphicData>
            </a:graphic>
          </wp:inline>
        </w:drawing>
      </w:r>
    </w:p>
    <w:p w14:paraId="4E1897BE" w14:textId="7FD4F9B3" w:rsidR="008D4320" w:rsidRDefault="008D4320" w:rsidP="00FA3816">
      <w:r>
        <w:rPr>
          <w:noProof/>
        </w:rPr>
        <w:lastRenderedPageBreak/>
        <w:drawing>
          <wp:anchor distT="0" distB="0" distL="114300" distR="114300" simplePos="0" relativeHeight="251838464" behindDoc="1" locked="0" layoutInCell="1" allowOverlap="1" wp14:anchorId="1087D8FB" wp14:editId="45E30E00">
            <wp:simplePos x="0" y="0"/>
            <wp:positionH relativeFrom="column">
              <wp:posOffset>-5080</wp:posOffset>
            </wp:positionH>
            <wp:positionV relativeFrom="paragraph">
              <wp:posOffset>83820</wp:posOffset>
            </wp:positionV>
            <wp:extent cx="4274185" cy="2752090"/>
            <wp:effectExtent l="0" t="0" r="5715" b="3810"/>
            <wp:wrapTight wrapText="bothSides">
              <wp:wrapPolygon edited="0">
                <wp:start x="0" y="0"/>
                <wp:lineTo x="0" y="21530"/>
                <wp:lineTo x="21565" y="21530"/>
                <wp:lineTo x="21565" y="0"/>
                <wp:lineTo x="0" y="0"/>
              </wp:wrapPolygon>
            </wp:wrapTight>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creen Shot 2020-11-11 at 4.23.08 PM.png"/>
                    <pic:cNvPicPr/>
                  </pic:nvPicPr>
                  <pic:blipFill>
                    <a:blip r:embed="rId69">
                      <a:extLst>
                        <a:ext uri="{28A0092B-C50C-407E-A947-70E740481C1C}">
                          <a14:useLocalDpi xmlns:a14="http://schemas.microsoft.com/office/drawing/2010/main" val="0"/>
                        </a:ext>
                      </a:extLst>
                    </a:blip>
                    <a:stretch>
                      <a:fillRect/>
                    </a:stretch>
                  </pic:blipFill>
                  <pic:spPr>
                    <a:xfrm>
                      <a:off x="0" y="0"/>
                      <a:ext cx="4274185" cy="2752090"/>
                    </a:xfrm>
                    <a:prstGeom prst="rect">
                      <a:avLst/>
                    </a:prstGeom>
                  </pic:spPr>
                </pic:pic>
              </a:graphicData>
            </a:graphic>
            <wp14:sizeRelH relativeFrom="page">
              <wp14:pctWidth>0</wp14:pctWidth>
            </wp14:sizeRelH>
            <wp14:sizeRelV relativeFrom="page">
              <wp14:pctHeight>0</wp14:pctHeight>
            </wp14:sizeRelV>
          </wp:anchor>
        </w:drawing>
      </w:r>
    </w:p>
    <w:p w14:paraId="15C4282A" w14:textId="65F55E65" w:rsidR="008D4320" w:rsidRDefault="008D4320" w:rsidP="00FA3816"/>
    <w:p w14:paraId="596E354F" w14:textId="73FFF6C8" w:rsidR="008D4320" w:rsidRDefault="008D4320" w:rsidP="00FA3816"/>
    <w:p w14:paraId="3DAB43C1" w14:textId="6E530892" w:rsidR="008D4320" w:rsidRDefault="008D4320" w:rsidP="00FA3816"/>
    <w:p w14:paraId="027CB17E" w14:textId="04B1EA58" w:rsidR="008D4320" w:rsidRDefault="008D4320" w:rsidP="00FA3816"/>
    <w:p w14:paraId="3877F4F5" w14:textId="2EBBE676" w:rsidR="008D4320" w:rsidRDefault="008D4320" w:rsidP="00FA3816"/>
    <w:p w14:paraId="35305FFA" w14:textId="77777777" w:rsidR="008D4320" w:rsidRDefault="008D4320" w:rsidP="00FA3816"/>
    <w:p w14:paraId="4C3D2528" w14:textId="77777777" w:rsidR="008D4320" w:rsidRDefault="008D4320" w:rsidP="00FA3816"/>
    <w:p w14:paraId="57599E90" w14:textId="03258412" w:rsidR="008D4320" w:rsidRDefault="008D4320" w:rsidP="00FA3816"/>
    <w:p w14:paraId="3675509D" w14:textId="77777777" w:rsidR="008D4320" w:rsidRDefault="008D4320" w:rsidP="00FA3816"/>
    <w:p w14:paraId="6A27A62F" w14:textId="77777777" w:rsidR="008D4320" w:rsidRDefault="008D4320" w:rsidP="00FA3816"/>
    <w:p w14:paraId="630A11F7" w14:textId="77777777" w:rsidR="008D4320" w:rsidRDefault="008D4320" w:rsidP="00FA3816"/>
    <w:p w14:paraId="44C4463A" w14:textId="77777777" w:rsidR="008D4320" w:rsidRDefault="008D4320" w:rsidP="00FA3816"/>
    <w:p w14:paraId="44089729" w14:textId="77777777" w:rsidR="008D4320" w:rsidRDefault="008D4320" w:rsidP="00FA3816"/>
    <w:p w14:paraId="30023BB1" w14:textId="633FAB94" w:rsidR="008D4320" w:rsidRDefault="008D4320" w:rsidP="00FA3816"/>
    <w:p w14:paraId="2AEFC0C6" w14:textId="77777777" w:rsidR="008D4320" w:rsidRDefault="008D4320" w:rsidP="00FA3816"/>
    <w:p w14:paraId="3B39A336" w14:textId="13596FDE" w:rsidR="008D4320" w:rsidRDefault="008D4320" w:rsidP="00FA3816"/>
    <w:p w14:paraId="37EFA3FD" w14:textId="0F6A658C" w:rsidR="008D4320" w:rsidRDefault="007C3219" w:rsidP="00FA3816">
      <w:r>
        <w:rPr>
          <w:noProof/>
        </w:rPr>
        <w:drawing>
          <wp:anchor distT="0" distB="0" distL="114300" distR="114300" simplePos="0" relativeHeight="251839488" behindDoc="1" locked="0" layoutInCell="1" allowOverlap="1" wp14:anchorId="1794F92B" wp14:editId="7747434B">
            <wp:simplePos x="0" y="0"/>
            <wp:positionH relativeFrom="column">
              <wp:posOffset>-5080</wp:posOffset>
            </wp:positionH>
            <wp:positionV relativeFrom="paragraph">
              <wp:posOffset>33901</wp:posOffset>
            </wp:positionV>
            <wp:extent cx="4237990" cy="3787775"/>
            <wp:effectExtent l="0" t="0" r="3810" b="0"/>
            <wp:wrapTight wrapText="bothSides">
              <wp:wrapPolygon edited="0">
                <wp:start x="0" y="0"/>
                <wp:lineTo x="0" y="21509"/>
                <wp:lineTo x="21555" y="21509"/>
                <wp:lineTo x="21555" y="0"/>
                <wp:lineTo x="0" y="0"/>
              </wp:wrapPolygon>
            </wp:wrapTight>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creen Shot 2020-11-11 at 4.23.30 PM.png"/>
                    <pic:cNvPicPr/>
                  </pic:nvPicPr>
                  <pic:blipFill>
                    <a:blip r:embed="rId70">
                      <a:extLst>
                        <a:ext uri="{28A0092B-C50C-407E-A947-70E740481C1C}">
                          <a14:useLocalDpi xmlns:a14="http://schemas.microsoft.com/office/drawing/2010/main" val="0"/>
                        </a:ext>
                      </a:extLst>
                    </a:blip>
                    <a:stretch>
                      <a:fillRect/>
                    </a:stretch>
                  </pic:blipFill>
                  <pic:spPr>
                    <a:xfrm>
                      <a:off x="0" y="0"/>
                      <a:ext cx="4237990" cy="3787775"/>
                    </a:xfrm>
                    <a:prstGeom prst="rect">
                      <a:avLst/>
                    </a:prstGeom>
                  </pic:spPr>
                </pic:pic>
              </a:graphicData>
            </a:graphic>
            <wp14:sizeRelH relativeFrom="page">
              <wp14:pctWidth>0</wp14:pctWidth>
            </wp14:sizeRelH>
            <wp14:sizeRelV relativeFrom="page">
              <wp14:pctHeight>0</wp14:pctHeight>
            </wp14:sizeRelV>
          </wp:anchor>
        </w:drawing>
      </w:r>
    </w:p>
    <w:p w14:paraId="761F0B0B" w14:textId="310E0562" w:rsidR="008D4320" w:rsidRDefault="008D4320" w:rsidP="00FA3816"/>
    <w:p w14:paraId="7A166C72" w14:textId="1AD19F53" w:rsidR="008D4320" w:rsidRDefault="008D4320" w:rsidP="00FA3816"/>
    <w:p w14:paraId="66762F86" w14:textId="520E31D6" w:rsidR="008D4320" w:rsidRDefault="008D4320" w:rsidP="00FA3816"/>
    <w:p w14:paraId="21CE901D" w14:textId="24C22912" w:rsidR="008D4320" w:rsidRDefault="008D4320" w:rsidP="00FA3816"/>
    <w:p w14:paraId="779EE18E" w14:textId="3DC67AE1" w:rsidR="008D4320" w:rsidRDefault="008D4320" w:rsidP="00FA3816"/>
    <w:p w14:paraId="22BFB9D2" w14:textId="77777777" w:rsidR="008D4320" w:rsidRDefault="008D4320" w:rsidP="00FA3816"/>
    <w:p w14:paraId="6686906A" w14:textId="58E4A3BC" w:rsidR="008D4320" w:rsidRDefault="008D4320" w:rsidP="00FA3816"/>
    <w:p w14:paraId="3802C4A7" w14:textId="142398A1" w:rsidR="008D4320" w:rsidRDefault="008D4320" w:rsidP="00FA3816"/>
    <w:p w14:paraId="2A0F6452" w14:textId="77777777" w:rsidR="007C3219" w:rsidRDefault="007C3219" w:rsidP="00FA3816"/>
    <w:p w14:paraId="2C9901B7" w14:textId="77777777" w:rsidR="007C3219" w:rsidRDefault="007C3219" w:rsidP="00FA3816"/>
    <w:p w14:paraId="6663E93C" w14:textId="77777777" w:rsidR="00822E28" w:rsidRDefault="00822E28" w:rsidP="00FA3816"/>
    <w:p w14:paraId="2FF0B9D1" w14:textId="77777777" w:rsidR="00822E28" w:rsidRDefault="00822E28" w:rsidP="00FA3816"/>
    <w:p w14:paraId="6B145D8C" w14:textId="77777777" w:rsidR="00822E28" w:rsidRDefault="00822E28" w:rsidP="00FA3816"/>
    <w:p w14:paraId="7D868BA1" w14:textId="77777777" w:rsidR="00822E28" w:rsidRDefault="00822E28" w:rsidP="00FA3816"/>
    <w:p w14:paraId="118F47AC" w14:textId="77777777" w:rsidR="00822E28" w:rsidRDefault="00822E28" w:rsidP="00FA3816"/>
    <w:p w14:paraId="36BB122C" w14:textId="77777777" w:rsidR="00822E28" w:rsidRDefault="00822E28" w:rsidP="00FA3816"/>
    <w:p w14:paraId="54A11CAE" w14:textId="77777777" w:rsidR="00822E28" w:rsidRDefault="00822E28" w:rsidP="00FA3816"/>
    <w:p w14:paraId="09B0E0B2" w14:textId="77777777" w:rsidR="00822E28" w:rsidRDefault="00822E28" w:rsidP="00FA3816"/>
    <w:p w14:paraId="2494B796" w14:textId="77777777" w:rsidR="00822E28" w:rsidRDefault="00822E28" w:rsidP="00FA3816"/>
    <w:p w14:paraId="3D189D2C" w14:textId="77777777" w:rsidR="00822E28" w:rsidRDefault="00822E28" w:rsidP="00FA3816"/>
    <w:p w14:paraId="187022A9" w14:textId="77777777" w:rsidR="00822E28" w:rsidRDefault="00822E28" w:rsidP="00FA3816"/>
    <w:p w14:paraId="5B127F7E" w14:textId="77777777" w:rsidR="00822E28" w:rsidRDefault="00822E28" w:rsidP="00FA3816"/>
    <w:p w14:paraId="197333A5" w14:textId="77777777" w:rsidR="00822E28" w:rsidRDefault="00822E28" w:rsidP="00FA3816"/>
    <w:p w14:paraId="1C3F7010" w14:textId="77777777" w:rsidR="00822E28" w:rsidRDefault="00822E28" w:rsidP="00FA3816"/>
    <w:p w14:paraId="408F7024" w14:textId="77777777" w:rsidR="00822E28" w:rsidRDefault="00822E28" w:rsidP="00FA3816"/>
    <w:p w14:paraId="4D1CB5FD" w14:textId="77777777" w:rsidR="00822E28" w:rsidRDefault="00822E28" w:rsidP="00FA3816"/>
    <w:p w14:paraId="50696C62" w14:textId="77777777" w:rsidR="00822E28" w:rsidRDefault="00822E28" w:rsidP="00FA3816"/>
    <w:p w14:paraId="17270404" w14:textId="4BE4143B" w:rsidR="00822E28" w:rsidRDefault="00822E28" w:rsidP="00FA3816">
      <w:r>
        <w:rPr>
          <w:noProof/>
        </w:rPr>
        <w:lastRenderedPageBreak/>
        <w:drawing>
          <wp:anchor distT="0" distB="0" distL="114300" distR="114300" simplePos="0" relativeHeight="251840512" behindDoc="1" locked="0" layoutInCell="1" allowOverlap="1" wp14:anchorId="7CA4B1E5" wp14:editId="2742F2AA">
            <wp:simplePos x="0" y="0"/>
            <wp:positionH relativeFrom="column">
              <wp:posOffset>6350</wp:posOffset>
            </wp:positionH>
            <wp:positionV relativeFrom="paragraph">
              <wp:posOffset>161744</wp:posOffset>
            </wp:positionV>
            <wp:extent cx="4593590" cy="4543425"/>
            <wp:effectExtent l="0" t="0" r="3810" b="3175"/>
            <wp:wrapSquare wrapText="bothSides"/>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creen Shot 2020-11-11 at 4.23.45 PM.png"/>
                    <pic:cNvPicPr/>
                  </pic:nvPicPr>
                  <pic:blipFill>
                    <a:blip r:embed="rId71">
                      <a:extLst>
                        <a:ext uri="{28A0092B-C50C-407E-A947-70E740481C1C}">
                          <a14:useLocalDpi xmlns:a14="http://schemas.microsoft.com/office/drawing/2010/main" val="0"/>
                        </a:ext>
                      </a:extLst>
                    </a:blip>
                    <a:stretch>
                      <a:fillRect/>
                    </a:stretch>
                  </pic:blipFill>
                  <pic:spPr>
                    <a:xfrm>
                      <a:off x="0" y="0"/>
                      <a:ext cx="4593590" cy="4543425"/>
                    </a:xfrm>
                    <a:prstGeom prst="rect">
                      <a:avLst/>
                    </a:prstGeom>
                  </pic:spPr>
                </pic:pic>
              </a:graphicData>
            </a:graphic>
            <wp14:sizeRelH relativeFrom="page">
              <wp14:pctWidth>0</wp14:pctWidth>
            </wp14:sizeRelH>
            <wp14:sizeRelV relativeFrom="page">
              <wp14:pctHeight>0</wp14:pctHeight>
            </wp14:sizeRelV>
          </wp:anchor>
        </w:drawing>
      </w:r>
    </w:p>
    <w:p w14:paraId="6358944C" w14:textId="7B26FA33" w:rsidR="00822E28" w:rsidRDefault="00822E28" w:rsidP="00FA3816"/>
    <w:p w14:paraId="62FA6EB3" w14:textId="10CED256" w:rsidR="00822E28" w:rsidRDefault="00822E28" w:rsidP="00FA3816"/>
    <w:p w14:paraId="0A06D887" w14:textId="337F5B6E" w:rsidR="00822E28" w:rsidRDefault="00822E28" w:rsidP="00FA3816"/>
    <w:p w14:paraId="6F8A7F3E" w14:textId="0C13A8DF" w:rsidR="00822E28" w:rsidRDefault="00822E28" w:rsidP="00FA3816"/>
    <w:p w14:paraId="5442DB63" w14:textId="219EFBD7" w:rsidR="00822E28" w:rsidRDefault="00822E28" w:rsidP="00FA3816"/>
    <w:p w14:paraId="7B63BF5B" w14:textId="77777777" w:rsidR="00822E28" w:rsidRDefault="00822E28" w:rsidP="00FA3816"/>
    <w:p w14:paraId="6CE879EB" w14:textId="53B4B779" w:rsidR="00822E28" w:rsidRDefault="00822E28" w:rsidP="00FA3816"/>
    <w:p w14:paraId="0A152A1F" w14:textId="77777777" w:rsidR="00822E28" w:rsidRDefault="00822E28" w:rsidP="00FA3816"/>
    <w:p w14:paraId="65CCA352" w14:textId="77777777" w:rsidR="00822E28" w:rsidRDefault="00822E28" w:rsidP="00FA3816"/>
    <w:p w14:paraId="4E9DF719" w14:textId="77777777" w:rsidR="00822E28" w:rsidRDefault="00822E28" w:rsidP="00FA3816"/>
    <w:p w14:paraId="09F84D19" w14:textId="77777777" w:rsidR="00822E28" w:rsidRDefault="00822E28" w:rsidP="00FA3816"/>
    <w:p w14:paraId="7A4ACDCE" w14:textId="77777777" w:rsidR="00822E28" w:rsidRDefault="00822E28" w:rsidP="00FA3816"/>
    <w:p w14:paraId="2E4EC7D4" w14:textId="77777777" w:rsidR="00822E28" w:rsidRDefault="00822E28" w:rsidP="00FA3816"/>
    <w:p w14:paraId="16ECF01F" w14:textId="77777777" w:rsidR="00822E28" w:rsidRDefault="00822E28" w:rsidP="00FA3816"/>
    <w:p w14:paraId="594D2206" w14:textId="07E90071" w:rsidR="008D4320" w:rsidRDefault="008D4320" w:rsidP="00FA3816"/>
    <w:p w14:paraId="10C29CD6" w14:textId="633F5FDE" w:rsidR="00822E28" w:rsidRDefault="00822E28" w:rsidP="00FA3816"/>
    <w:p w14:paraId="114DB319" w14:textId="6CDC8BB0" w:rsidR="00822E28" w:rsidRDefault="00822E28" w:rsidP="00FA3816"/>
    <w:p w14:paraId="63E7D553" w14:textId="4FEFAAB1" w:rsidR="00822E28" w:rsidRDefault="00822E28" w:rsidP="00FA3816"/>
    <w:p w14:paraId="38742477" w14:textId="5AA7ACBD" w:rsidR="00822E28" w:rsidRDefault="00822E28" w:rsidP="00FA3816"/>
    <w:p w14:paraId="6D9AC1BF" w14:textId="6507BC96" w:rsidR="00822E28" w:rsidRDefault="00822E28" w:rsidP="00FA3816"/>
    <w:p w14:paraId="74DABE99" w14:textId="06CEFA4F" w:rsidR="00822E28" w:rsidRDefault="00822E28" w:rsidP="00FA3816"/>
    <w:p w14:paraId="4D654C97" w14:textId="423816EB" w:rsidR="00822E28" w:rsidRDefault="00822E28" w:rsidP="00FA3816"/>
    <w:p w14:paraId="7CD41BF2" w14:textId="7041064D" w:rsidR="00822E28" w:rsidRDefault="00822E28" w:rsidP="00FA3816"/>
    <w:p w14:paraId="099BADB0" w14:textId="3462FA33" w:rsidR="00822E28" w:rsidRDefault="00822E28" w:rsidP="00FA3816"/>
    <w:p w14:paraId="54255862" w14:textId="37BC89FC" w:rsidR="00822E28" w:rsidRDefault="00822E28" w:rsidP="00FA3816"/>
    <w:p w14:paraId="57064EFA" w14:textId="2810C322" w:rsidR="00822E28" w:rsidRDefault="00822E28" w:rsidP="00FA3816"/>
    <w:p w14:paraId="261AC1ED" w14:textId="6B8E5B04" w:rsidR="00822E28" w:rsidRDefault="00822E28" w:rsidP="00FA3816"/>
    <w:p w14:paraId="4F4691F4" w14:textId="615A0DE3" w:rsidR="00822E28" w:rsidRDefault="00822E28" w:rsidP="00FA3816"/>
    <w:p w14:paraId="56D3ABE8" w14:textId="1176D972" w:rsidR="00822E28" w:rsidRDefault="00822E28" w:rsidP="00FA3816"/>
    <w:p w14:paraId="1780AF0D" w14:textId="3EC847E2" w:rsidR="00822E28" w:rsidRDefault="00822E28" w:rsidP="00FA3816"/>
    <w:p w14:paraId="247A91DA" w14:textId="0D3A2F7D" w:rsidR="00822E28" w:rsidRDefault="00822E28" w:rsidP="00FA3816"/>
    <w:p w14:paraId="0C3C9958" w14:textId="0BD36AA9" w:rsidR="00822E28" w:rsidRDefault="00822E28" w:rsidP="00FA3816"/>
    <w:p w14:paraId="48AF96E2" w14:textId="133C2C81" w:rsidR="00822E28" w:rsidRDefault="00822E28" w:rsidP="00FA3816"/>
    <w:p w14:paraId="06840086" w14:textId="1114B5E0" w:rsidR="00822E28" w:rsidRDefault="00822E28" w:rsidP="00FA3816"/>
    <w:p w14:paraId="629217C2" w14:textId="19A64EF6" w:rsidR="00822E28" w:rsidRDefault="00822E28" w:rsidP="00FA3816"/>
    <w:p w14:paraId="1C2FF2E9" w14:textId="76868951" w:rsidR="00822E28" w:rsidRDefault="00822E28" w:rsidP="00FA3816"/>
    <w:p w14:paraId="224EDCDE" w14:textId="467BEE9D" w:rsidR="00822E28" w:rsidRDefault="00822E28" w:rsidP="00FA3816"/>
    <w:p w14:paraId="1B7DDF32" w14:textId="46E832B1" w:rsidR="00822E28" w:rsidRDefault="00822E28" w:rsidP="00FA3816"/>
    <w:p w14:paraId="54ED8C9D" w14:textId="3838347C" w:rsidR="00822E28" w:rsidRDefault="00822E28" w:rsidP="00FA3816"/>
    <w:p w14:paraId="5F423D88" w14:textId="0B3F6500" w:rsidR="00822E28" w:rsidRDefault="00822E28" w:rsidP="00FA3816"/>
    <w:p w14:paraId="1A125545" w14:textId="4C5DE83F" w:rsidR="00822E28" w:rsidRDefault="00822E28" w:rsidP="00FA3816"/>
    <w:p w14:paraId="49A38ADC" w14:textId="2212E8D3" w:rsidR="00822E28" w:rsidRDefault="00822E28" w:rsidP="00FA3816"/>
    <w:p w14:paraId="4A7AA465" w14:textId="5E0183F1" w:rsidR="00822E28" w:rsidRDefault="00822E28" w:rsidP="00FA3816"/>
    <w:p w14:paraId="3B22AC44" w14:textId="3C378FAF" w:rsidR="00822E28" w:rsidRDefault="00822E28" w:rsidP="00FA3816"/>
    <w:p w14:paraId="420545AC" w14:textId="15CE5286" w:rsidR="00822E28" w:rsidRDefault="00822E28" w:rsidP="00822E28">
      <w:pPr>
        <w:pStyle w:val="1"/>
      </w:pPr>
      <w:bookmarkStart w:id="175" w:name="_Toc61385818"/>
      <w:r>
        <w:lastRenderedPageBreak/>
        <w:t>VITA</w:t>
      </w:r>
      <w:bookmarkEnd w:id="175"/>
    </w:p>
    <w:p w14:paraId="2740AB09" w14:textId="76EE2F44" w:rsidR="003A2162" w:rsidRDefault="003A2162" w:rsidP="003A2162"/>
    <w:p w14:paraId="2A9829FB" w14:textId="4562C73D" w:rsidR="003A2162" w:rsidRDefault="003A2162" w:rsidP="003A2162"/>
    <w:p w14:paraId="7982434D" w14:textId="155CE081" w:rsidR="0031733A" w:rsidRDefault="0031733A" w:rsidP="003A2162"/>
    <w:p w14:paraId="271D6E56" w14:textId="0370D91C" w:rsidR="0031733A" w:rsidRPr="003A2162" w:rsidRDefault="0031733A" w:rsidP="004B77F5">
      <w:pPr>
        <w:spacing w:line="480" w:lineRule="auto"/>
      </w:pPr>
      <w:r>
        <w:tab/>
        <w:t xml:space="preserve">Eunkyeong </w:t>
      </w:r>
      <w:r w:rsidR="00A157C0">
        <w:t xml:space="preserve">(Julie) </w:t>
      </w:r>
      <w:r>
        <w:t>Jung was born in ChunCheon</w:t>
      </w:r>
      <w:r w:rsidR="004B77F5">
        <w:t xml:space="preserve">, Republic of Korea, on September 10, 1988. She </w:t>
      </w:r>
      <w:r w:rsidR="00723679">
        <w:t xml:space="preserve">received an M.S. degree in Hospitality and Tourism management from Sejong University in Febraury 2016, and a B. S. in Hospitality and Tourism management from </w:t>
      </w:r>
      <w:r w:rsidR="004B77F5">
        <w:t xml:space="preserve">from Semyung University in February 2012. </w:t>
      </w:r>
      <w:r w:rsidR="00723679">
        <w:t xml:space="preserve">To build the industrial experience, </w:t>
      </w:r>
      <w:r w:rsidR="004B77F5">
        <w:t>she worked as a client manager in a sales team at Finnair</w:t>
      </w:r>
      <w:r w:rsidR="00723679">
        <w:t xml:space="preserve"> in 201</w:t>
      </w:r>
      <w:r w:rsidR="00E17DCD">
        <w:t>1</w:t>
      </w:r>
      <w:r w:rsidR="004B77F5">
        <w:t xml:space="preserve">. She decided to further her education and entered the doctoral program in Retail, Hospitality, and Tourism Management at the University of Tennessee in the fall of 2016. </w:t>
      </w:r>
      <w:r w:rsidR="00966F71">
        <w:t xml:space="preserve">While in the Graduate School, she worked as a Graduate Teaching Assistant and a Graduate Teaching Associate. </w:t>
      </w:r>
      <w:r w:rsidR="004B77F5">
        <w:t xml:space="preserve">Her research interests are service experience in hotel and restaurants, consumer behavior in the hospitality and tourism, slow tourism, and destination marketing.  </w:t>
      </w:r>
    </w:p>
    <w:p w14:paraId="3A900464" w14:textId="77777777" w:rsidR="00822E28" w:rsidRPr="00FA3816" w:rsidRDefault="00822E28" w:rsidP="004B77F5">
      <w:pPr>
        <w:spacing w:line="480" w:lineRule="auto"/>
      </w:pPr>
    </w:p>
    <w:sectPr w:rsidR="00822E28" w:rsidRPr="00FA3816" w:rsidSect="004C2129">
      <w:pgSz w:w="12240" w:h="15840"/>
      <w:pgMar w:top="1440" w:right="1800" w:bottom="187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2954B" w14:textId="77777777" w:rsidR="00AF6537" w:rsidRDefault="00AF6537" w:rsidP="009A732C">
      <w:r>
        <w:separator/>
      </w:r>
    </w:p>
    <w:p w14:paraId="30C60822" w14:textId="77777777" w:rsidR="00AF6537" w:rsidRDefault="00AF6537"/>
  </w:endnote>
  <w:endnote w:type="continuationSeparator" w:id="0">
    <w:p w14:paraId="0F401A20" w14:textId="77777777" w:rsidR="00AF6537" w:rsidRDefault="00AF6537" w:rsidP="009A732C">
      <w:r>
        <w:continuationSeparator/>
      </w:r>
    </w:p>
    <w:p w14:paraId="29370243" w14:textId="77777777" w:rsidR="00AF6537" w:rsidRDefault="00AF6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3"/>
      </w:rPr>
      <w:id w:val="-596793373"/>
      <w:docPartObj>
        <w:docPartGallery w:val="Page Numbers (Bottom of Page)"/>
        <w:docPartUnique/>
      </w:docPartObj>
    </w:sdtPr>
    <w:sdtEndPr>
      <w:rPr>
        <w:rStyle w:val="af3"/>
      </w:rPr>
    </w:sdtEndPr>
    <w:sdtContent>
      <w:p w14:paraId="6537664C" w14:textId="081A262C" w:rsidR="00126B27" w:rsidRDefault="00126B27" w:rsidP="008F5341">
        <w:pPr>
          <w:pStyle w:val="ae"/>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3928970B" w14:textId="77777777" w:rsidR="00126B27" w:rsidRDefault="00126B27" w:rsidP="00432F58">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3"/>
        <w:rFonts w:ascii="Times New Roman" w:hAnsi="Times New Roman" w:cs="Times New Roman"/>
      </w:rPr>
      <w:id w:val="-1077585154"/>
      <w:docPartObj>
        <w:docPartGallery w:val="Page Numbers (Bottom of Page)"/>
        <w:docPartUnique/>
      </w:docPartObj>
    </w:sdtPr>
    <w:sdtEndPr>
      <w:rPr>
        <w:rStyle w:val="af3"/>
      </w:rPr>
    </w:sdtEndPr>
    <w:sdtContent>
      <w:p w14:paraId="081BBDEB" w14:textId="7C6A4F1A" w:rsidR="00126B27" w:rsidRPr="00AC3BD0" w:rsidRDefault="00126B27" w:rsidP="001507AD">
        <w:pPr>
          <w:pStyle w:val="ae"/>
          <w:framePr w:wrap="none" w:vAnchor="text" w:hAnchor="margin" w:xAlign="center" w:y="1"/>
          <w:rPr>
            <w:rStyle w:val="af3"/>
            <w:rFonts w:ascii="Times New Roman" w:hAnsi="Times New Roman" w:cs="Times New Roman"/>
          </w:rPr>
        </w:pPr>
        <w:r w:rsidRPr="004F5306">
          <w:rPr>
            <w:rStyle w:val="af3"/>
            <w:rFonts w:ascii="Times New Roman" w:hAnsi="Times New Roman" w:cs="Times New Roman"/>
          </w:rPr>
          <w:fldChar w:fldCharType="begin"/>
        </w:r>
        <w:r w:rsidRPr="004F5306">
          <w:rPr>
            <w:rStyle w:val="af3"/>
            <w:rFonts w:ascii="Times New Roman" w:hAnsi="Times New Roman" w:cs="Times New Roman"/>
          </w:rPr>
          <w:instrText xml:space="preserve"> PAGE </w:instrText>
        </w:r>
        <w:r w:rsidRPr="004F5306">
          <w:rPr>
            <w:rStyle w:val="af3"/>
            <w:rFonts w:ascii="Times New Roman" w:hAnsi="Times New Roman" w:cs="Times New Roman"/>
          </w:rPr>
          <w:fldChar w:fldCharType="separate"/>
        </w:r>
        <w:r w:rsidRPr="004F5306">
          <w:rPr>
            <w:rStyle w:val="af3"/>
            <w:rFonts w:ascii="Times New Roman" w:hAnsi="Times New Roman" w:cs="Times New Roman"/>
            <w:noProof/>
          </w:rPr>
          <w:t>89</w:t>
        </w:r>
        <w:r w:rsidRPr="004F5306">
          <w:rPr>
            <w:rStyle w:val="af3"/>
            <w:rFonts w:ascii="Times New Roman" w:hAnsi="Times New Roman" w:cs="Times New Roman"/>
          </w:rPr>
          <w:fldChar w:fldCharType="end"/>
        </w:r>
      </w:p>
    </w:sdtContent>
  </w:sdt>
  <w:p w14:paraId="61A30207" w14:textId="7287DAD3" w:rsidR="00126B27" w:rsidRDefault="00126B27">
    <w:pPr>
      <w:pStyle w:val="ae"/>
    </w:pPr>
  </w:p>
  <w:p w14:paraId="509D9EC6" w14:textId="77777777" w:rsidR="00126B27" w:rsidRDefault="00126B27" w:rsidP="00432F58">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D36E3" w14:textId="77777777" w:rsidR="00AF6537" w:rsidRDefault="00AF6537" w:rsidP="009A732C">
      <w:r>
        <w:separator/>
      </w:r>
    </w:p>
    <w:p w14:paraId="268F5B6A" w14:textId="77777777" w:rsidR="00AF6537" w:rsidRDefault="00AF6537"/>
  </w:footnote>
  <w:footnote w:type="continuationSeparator" w:id="0">
    <w:p w14:paraId="34B5261E" w14:textId="77777777" w:rsidR="00AF6537" w:rsidRDefault="00AF6537" w:rsidP="009A732C">
      <w:r>
        <w:continuationSeparator/>
      </w:r>
    </w:p>
    <w:p w14:paraId="2484101C" w14:textId="77777777" w:rsidR="00AF6537" w:rsidRDefault="00AF6537"/>
  </w:footnote>
  <w:footnote w:id="1">
    <w:p w14:paraId="302EE793" w14:textId="468916E4" w:rsidR="00126B27" w:rsidRDefault="00126B27">
      <w:pPr>
        <w:pStyle w:val="af6"/>
      </w:pPr>
      <w:r>
        <w:rPr>
          <w:rStyle w:val="af7"/>
        </w:rPr>
        <w:footnoteRef/>
      </w:r>
      <w:r>
        <w:t xml:space="preserve"> All tables and figures are located in the Appendix.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157E"/>
    <w:multiLevelType w:val="hybridMultilevel"/>
    <w:tmpl w:val="CA44411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E36C8B"/>
    <w:multiLevelType w:val="multilevel"/>
    <w:tmpl w:val="A252D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7193A"/>
    <w:multiLevelType w:val="hybridMultilevel"/>
    <w:tmpl w:val="1578DFE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747EC"/>
    <w:multiLevelType w:val="hybridMultilevel"/>
    <w:tmpl w:val="E55A50CC"/>
    <w:lvl w:ilvl="0" w:tplc="0409001B">
      <w:start w:val="1"/>
      <w:numFmt w:val="lowerRoman"/>
      <w:lvlText w:val="%1."/>
      <w:lvlJc w:val="righ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4" w15:restartNumberingAfterBreak="0">
    <w:nsid w:val="18507AF4"/>
    <w:multiLevelType w:val="hybridMultilevel"/>
    <w:tmpl w:val="25FEE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F73BD"/>
    <w:multiLevelType w:val="hybridMultilevel"/>
    <w:tmpl w:val="E048AA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984300"/>
    <w:multiLevelType w:val="hybridMultilevel"/>
    <w:tmpl w:val="0630C5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6DE4688"/>
    <w:multiLevelType w:val="hybridMultilevel"/>
    <w:tmpl w:val="B67E78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0501B6"/>
    <w:multiLevelType w:val="hybridMultilevel"/>
    <w:tmpl w:val="E83034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A8F6030"/>
    <w:multiLevelType w:val="hybridMultilevel"/>
    <w:tmpl w:val="975C4D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67945"/>
    <w:multiLevelType w:val="hybridMultilevel"/>
    <w:tmpl w:val="487AF68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F10F58"/>
    <w:multiLevelType w:val="multilevel"/>
    <w:tmpl w:val="BE88F8EC"/>
    <w:lvl w:ilvl="0">
      <w:start w:val="3"/>
      <w:numFmt w:val="decimal"/>
      <w:lvlText w:val="%1."/>
      <w:lvlJc w:val="left"/>
      <w:pPr>
        <w:ind w:left="440" w:hanging="44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2" w15:restartNumberingAfterBreak="0">
    <w:nsid w:val="334345B6"/>
    <w:multiLevelType w:val="hybridMultilevel"/>
    <w:tmpl w:val="C7F6A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F15D4D"/>
    <w:multiLevelType w:val="hybridMultilevel"/>
    <w:tmpl w:val="4ADAE0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0F6DE4"/>
    <w:multiLevelType w:val="hybridMultilevel"/>
    <w:tmpl w:val="E5B02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A0A42"/>
    <w:multiLevelType w:val="hybridMultilevel"/>
    <w:tmpl w:val="2C5C324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DAE6DE9"/>
    <w:multiLevelType w:val="hybridMultilevel"/>
    <w:tmpl w:val="9C366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9429F3"/>
    <w:multiLevelType w:val="hybridMultilevel"/>
    <w:tmpl w:val="21FC07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792BA5"/>
    <w:multiLevelType w:val="hybridMultilevel"/>
    <w:tmpl w:val="E2C43C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4401361"/>
    <w:multiLevelType w:val="hybridMultilevel"/>
    <w:tmpl w:val="4BCA02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822C7C"/>
    <w:multiLevelType w:val="multilevel"/>
    <w:tmpl w:val="940C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8157C"/>
    <w:multiLevelType w:val="hybridMultilevel"/>
    <w:tmpl w:val="248A1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CF0057"/>
    <w:multiLevelType w:val="multilevel"/>
    <w:tmpl w:val="50809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ascii="Times New Roman" w:eastAsia="Times New Roman" w:hAnsi="Times New Roman" w:cs="Times New Roman" w:hint="default"/>
      </w:rPr>
    </w:lvl>
    <w:lvl w:ilvl="4">
      <w:start w:val="1"/>
      <w:numFmt w:val="decimal"/>
      <w:lvlText w:val="%5)"/>
      <w:lvlJc w:val="left"/>
      <w:pPr>
        <w:ind w:left="3600" w:hanging="360"/>
      </w:pPr>
      <w:rPr>
        <w:rFonts w:hint="default"/>
        <w:i w:val="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F26294"/>
    <w:multiLevelType w:val="hybridMultilevel"/>
    <w:tmpl w:val="43C2C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FE633F1"/>
    <w:multiLevelType w:val="multilevel"/>
    <w:tmpl w:val="B0B23FB0"/>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D06E3B"/>
    <w:multiLevelType w:val="hybridMultilevel"/>
    <w:tmpl w:val="5D9A6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843EF1"/>
    <w:multiLevelType w:val="multilevel"/>
    <w:tmpl w:val="E050DF52"/>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69651FF"/>
    <w:multiLevelType w:val="hybridMultilevel"/>
    <w:tmpl w:val="7E40C83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74C1BE8"/>
    <w:multiLevelType w:val="multilevel"/>
    <w:tmpl w:val="84B44C3E"/>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6A2979EA"/>
    <w:multiLevelType w:val="hybridMultilevel"/>
    <w:tmpl w:val="826033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410C53"/>
    <w:multiLevelType w:val="multilevel"/>
    <w:tmpl w:val="EE5CF734"/>
    <w:lvl w:ilvl="0">
      <w:start w:val="3"/>
      <w:numFmt w:val="decimal"/>
      <w:lvlText w:val="%1."/>
      <w:lvlJc w:val="left"/>
      <w:pPr>
        <w:ind w:left="440" w:hanging="44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31" w15:restartNumberingAfterBreak="0">
    <w:nsid w:val="6B6A1D6C"/>
    <w:multiLevelType w:val="hybridMultilevel"/>
    <w:tmpl w:val="1C80AE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BCE1562"/>
    <w:multiLevelType w:val="hybridMultilevel"/>
    <w:tmpl w:val="DD3CFE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70EC0"/>
    <w:multiLevelType w:val="multilevel"/>
    <w:tmpl w:val="3F6801B6"/>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E4C3618"/>
    <w:multiLevelType w:val="multilevel"/>
    <w:tmpl w:val="C686933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F444753"/>
    <w:multiLevelType w:val="hybridMultilevel"/>
    <w:tmpl w:val="FF18CD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A56F87"/>
    <w:multiLevelType w:val="hybridMultilevel"/>
    <w:tmpl w:val="4E8CBCE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FF5703"/>
    <w:multiLevelType w:val="hybridMultilevel"/>
    <w:tmpl w:val="E20EE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14"/>
  </w:num>
  <w:num w:numId="3">
    <w:abstractNumId w:val="25"/>
  </w:num>
  <w:num w:numId="4">
    <w:abstractNumId w:val="4"/>
  </w:num>
  <w:num w:numId="5">
    <w:abstractNumId w:val="21"/>
  </w:num>
  <w:num w:numId="6">
    <w:abstractNumId w:val="15"/>
  </w:num>
  <w:num w:numId="7">
    <w:abstractNumId w:val="10"/>
  </w:num>
  <w:num w:numId="8">
    <w:abstractNumId w:val="19"/>
  </w:num>
  <w:num w:numId="9">
    <w:abstractNumId w:val="2"/>
  </w:num>
  <w:num w:numId="10">
    <w:abstractNumId w:val="29"/>
  </w:num>
  <w:num w:numId="11">
    <w:abstractNumId w:val="0"/>
  </w:num>
  <w:num w:numId="12">
    <w:abstractNumId w:val="35"/>
  </w:num>
  <w:num w:numId="13">
    <w:abstractNumId w:val="13"/>
  </w:num>
  <w:num w:numId="14">
    <w:abstractNumId w:val="31"/>
  </w:num>
  <w:num w:numId="15">
    <w:abstractNumId w:val="18"/>
  </w:num>
  <w:num w:numId="16">
    <w:abstractNumId w:val="6"/>
  </w:num>
  <w:num w:numId="17">
    <w:abstractNumId w:val="27"/>
  </w:num>
  <w:num w:numId="18">
    <w:abstractNumId w:val="23"/>
  </w:num>
  <w:num w:numId="19">
    <w:abstractNumId w:val="8"/>
  </w:num>
  <w:num w:numId="20">
    <w:abstractNumId w:val="20"/>
  </w:num>
  <w:num w:numId="21">
    <w:abstractNumId w:val="24"/>
  </w:num>
  <w:num w:numId="22">
    <w:abstractNumId w:val="22"/>
  </w:num>
  <w:num w:numId="23">
    <w:abstractNumId w:val="22"/>
    <w:lvlOverride w:ilvl="1">
      <w:lvl w:ilvl="1">
        <w:numFmt w:val="bullet"/>
        <w:lvlText w:val=""/>
        <w:lvlJc w:val="left"/>
        <w:pPr>
          <w:tabs>
            <w:tab w:val="num" w:pos="1440"/>
          </w:tabs>
          <w:ind w:left="1440" w:hanging="360"/>
        </w:pPr>
        <w:rPr>
          <w:rFonts w:ascii="Symbol" w:hAnsi="Symbol" w:hint="default"/>
          <w:sz w:val="20"/>
        </w:rPr>
      </w:lvl>
    </w:lvlOverride>
  </w:num>
  <w:num w:numId="24">
    <w:abstractNumId w:val="1"/>
  </w:num>
  <w:num w:numId="25">
    <w:abstractNumId w:val="1"/>
    <w:lvlOverride w:ilvl="1">
      <w:lvl w:ilvl="1">
        <w:numFmt w:val="bullet"/>
        <w:lvlText w:val=""/>
        <w:lvlJc w:val="left"/>
        <w:pPr>
          <w:tabs>
            <w:tab w:val="num" w:pos="1440"/>
          </w:tabs>
          <w:ind w:left="1440" w:hanging="360"/>
        </w:pPr>
        <w:rPr>
          <w:rFonts w:ascii="Symbol" w:hAnsi="Symbol" w:hint="default"/>
          <w:sz w:val="20"/>
        </w:rPr>
      </w:lvl>
    </w:lvlOverride>
  </w:num>
  <w:num w:numId="26">
    <w:abstractNumId w:val="28"/>
  </w:num>
  <w:num w:numId="27">
    <w:abstractNumId w:val="37"/>
  </w:num>
  <w:num w:numId="28">
    <w:abstractNumId w:val="32"/>
  </w:num>
  <w:num w:numId="29">
    <w:abstractNumId w:val="36"/>
  </w:num>
  <w:num w:numId="30">
    <w:abstractNumId w:val="16"/>
  </w:num>
  <w:num w:numId="31">
    <w:abstractNumId w:val="12"/>
  </w:num>
  <w:num w:numId="32">
    <w:abstractNumId w:val="3"/>
  </w:num>
  <w:num w:numId="33">
    <w:abstractNumId w:val="9"/>
  </w:num>
  <w:num w:numId="34">
    <w:abstractNumId w:val="7"/>
  </w:num>
  <w:num w:numId="35">
    <w:abstractNumId w:val="34"/>
  </w:num>
  <w:num w:numId="36">
    <w:abstractNumId w:val="5"/>
  </w:num>
  <w:num w:numId="37">
    <w:abstractNumId w:val="11"/>
  </w:num>
  <w:num w:numId="38">
    <w:abstractNumId w:val="30"/>
  </w:num>
  <w:num w:numId="39">
    <w:abstractNumId w:val="33"/>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4DA"/>
    <w:rsid w:val="000000D3"/>
    <w:rsid w:val="000004E4"/>
    <w:rsid w:val="00000581"/>
    <w:rsid w:val="000013B9"/>
    <w:rsid w:val="000016F9"/>
    <w:rsid w:val="0000182A"/>
    <w:rsid w:val="00001CF4"/>
    <w:rsid w:val="00002214"/>
    <w:rsid w:val="000023CD"/>
    <w:rsid w:val="000030A7"/>
    <w:rsid w:val="0000332F"/>
    <w:rsid w:val="0000353F"/>
    <w:rsid w:val="0000397E"/>
    <w:rsid w:val="00004048"/>
    <w:rsid w:val="0000443E"/>
    <w:rsid w:val="00004C8F"/>
    <w:rsid w:val="00004DBD"/>
    <w:rsid w:val="00004FB2"/>
    <w:rsid w:val="00005285"/>
    <w:rsid w:val="0000535B"/>
    <w:rsid w:val="00005FCA"/>
    <w:rsid w:val="0000719E"/>
    <w:rsid w:val="00007B6C"/>
    <w:rsid w:val="00007F28"/>
    <w:rsid w:val="000107C9"/>
    <w:rsid w:val="000109B9"/>
    <w:rsid w:val="00010A25"/>
    <w:rsid w:val="00010AB1"/>
    <w:rsid w:val="00010CEE"/>
    <w:rsid w:val="0001103E"/>
    <w:rsid w:val="000110A9"/>
    <w:rsid w:val="0001116B"/>
    <w:rsid w:val="0001186E"/>
    <w:rsid w:val="0001194E"/>
    <w:rsid w:val="00011A7A"/>
    <w:rsid w:val="00011FE6"/>
    <w:rsid w:val="000123F8"/>
    <w:rsid w:val="00012405"/>
    <w:rsid w:val="00012F27"/>
    <w:rsid w:val="00013DC0"/>
    <w:rsid w:val="00014580"/>
    <w:rsid w:val="00014653"/>
    <w:rsid w:val="00014B9D"/>
    <w:rsid w:val="000150DE"/>
    <w:rsid w:val="0001559D"/>
    <w:rsid w:val="000155C1"/>
    <w:rsid w:val="0001563C"/>
    <w:rsid w:val="00015E3E"/>
    <w:rsid w:val="0001655A"/>
    <w:rsid w:val="000171C1"/>
    <w:rsid w:val="000176E8"/>
    <w:rsid w:val="000178B0"/>
    <w:rsid w:val="0002003C"/>
    <w:rsid w:val="000214F4"/>
    <w:rsid w:val="0002180B"/>
    <w:rsid w:val="00021B38"/>
    <w:rsid w:val="00021D7B"/>
    <w:rsid w:val="0002209F"/>
    <w:rsid w:val="00022A37"/>
    <w:rsid w:val="00022A72"/>
    <w:rsid w:val="00024591"/>
    <w:rsid w:val="00024DE6"/>
    <w:rsid w:val="00025540"/>
    <w:rsid w:val="00026020"/>
    <w:rsid w:val="000261DB"/>
    <w:rsid w:val="00026430"/>
    <w:rsid w:val="00026510"/>
    <w:rsid w:val="00026EBB"/>
    <w:rsid w:val="0002719D"/>
    <w:rsid w:val="00027356"/>
    <w:rsid w:val="0002739A"/>
    <w:rsid w:val="00027ADF"/>
    <w:rsid w:val="00030C6D"/>
    <w:rsid w:val="00030FDC"/>
    <w:rsid w:val="00031836"/>
    <w:rsid w:val="00031864"/>
    <w:rsid w:val="00031FA0"/>
    <w:rsid w:val="00032E8F"/>
    <w:rsid w:val="0003337C"/>
    <w:rsid w:val="00033420"/>
    <w:rsid w:val="0003346B"/>
    <w:rsid w:val="0003377A"/>
    <w:rsid w:val="00033942"/>
    <w:rsid w:val="00033FDB"/>
    <w:rsid w:val="000348E1"/>
    <w:rsid w:val="00034B96"/>
    <w:rsid w:val="00034D80"/>
    <w:rsid w:val="0003592B"/>
    <w:rsid w:val="000359B0"/>
    <w:rsid w:val="00035B90"/>
    <w:rsid w:val="00036D1A"/>
    <w:rsid w:val="000372BB"/>
    <w:rsid w:val="00037778"/>
    <w:rsid w:val="000378C4"/>
    <w:rsid w:val="000400D2"/>
    <w:rsid w:val="0004047E"/>
    <w:rsid w:val="00040AB3"/>
    <w:rsid w:val="00040ABA"/>
    <w:rsid w:val="00040EFD"/>
    <w:rsid w:val="00041399"/>
    <w:rsid w:val="000418B8"/>
    <w:rsid w:val="00041930"/>
    <w:rsid w:val="00043713"/>
    <w:rsid w:val="00043B4C"/>
    <w:rsid w:val="00044057"/>
    <w:rsid w:val="00044A6C"/>
    <w:rsid w:val="00044AFF"/>
    <w:rsid w:val="00044D5F"/>
    <w:rsid w:val="00044DB2"/>
    <w:rsid w:val="00045909"/>
    <w:rsid w:val="00046404"/>
    <w:rsid w:val="000477D7"/>
    <w:rsid w:val="00047ED5"/>
    <w:rsid w:val="0005003E"/>
    <w:rsid w:val="0005006D"/>
    <w:rsid w:val="000504D0"/>
    <w:rsid w:val="00050570"/>
    <w:rsid w:val="000506FD"/>
    <w:rsid w:val="00050B9A"/>
    <w:rsid w:val="00051CD5"/>
    <w:rsid w:val="0005213F"/>
    <w:rsid w:val="00052823"/>
    <w:rsid w:val="000528B9"/>
    <w:rsid w:val="00052E33"/>
    <w:rsid w:val="000533FF"/>
    <w:rsid w:val="0005347D"/>
    <w:rsid w:val="00053EDE"/>
    <w:rsid w:val="000541C3"/>
    <w:rsid w:val="000544A8"/>
    <w:rsid w:val="00054E45"/>
    <w:rsid w:val="000554BB"/>
    <w:rsid w:val="00055FA0"/>
    <w:rsid w:val="0005670B"/>
    <w:rsid w:val="00057249"/>
    <w:rsid w:val="0005763A"/>
    <w:rsid w:val="00057673"/>
    <w:rsid w:val="000606E7"/>
    <w:rsid w:val="00060AC6"/>
    <w:rsid w:val="00060B7C"/>
    <w:rsid w:val="000611F7"/>
    <w:rsid w:val="0006264B"/>
    <w:rsid w:val="00064F3E"/>
    <w:rsid w:val="00065D51"/>
    <w:rsid w:val="000662FA"/>
    <w:rsid w:val="00066582"/>
    <w:rsid w:val="000665E2"/>
    <w:rsid w:val="00066D6D"/>
    <w:rsid w:val="00067BF1"/>
    <w:rsid w:val="00067F64"/>
    <w:rsid w:val="000702CB"/>
    <w:rsid w:val="000704A2"/>
    <w:rsid w:val="00070CDE"/>
    <w:rsid w:val="00070EA9"/>
    <w:rsid w:val="00071091"/>
    <w:rsid w:val="0007135A"/>
    <w:rsid w:val="000713F1"/>
    <w:rsid w:val="00071907"/>
    <w:rsid w:val="00072A51"/>
    <w:rsid w:val="00073294"/>
    <w:rsid w:val="00073442"/>
    <w:rsid w:val="0007346D"/>
    <w:rsid w:val="0007351E"/>
    <w:rsid w:val="000737D2"/>
    <w:rsid w:val="00073BA5"/>
    <w:rsid w:val="00073CFB"/>
    <w:rsid w:val="00074492"/>
    <w:rsid w:val="00074D9C"/>
    <w:rsid w:val="00074E02"/>
    <w:rsid w:val="0007584F"/>
    <w:rsid w:val="00075C63"/>
    <w:rsid w:val="00075E94"/>
    <w:rsid w:val="00075F3D"/>
    <w:rsid w:val="00076957"/>
    <w:rsid w:val="00076B73"/>
    <w:rsid w:val="00076EAA"/>
    <w:rsid w:val="00077BD8"/>
    <w:rsid w:val="00080654"/>
    <w:rsid w:val="0008084B"/>
    <w:rsid w:val="000811CF"/>
    <w:rsid w:val="000818B9"/>
    <w:rsid w:val="000818CE"/>
    <w:rsid w:val="00082150"/>
    <w:rsid w:val="0008229D"/>
    <w:rsid w:val="000839FA"/>
    <w:rsid w:val="00083E15"/>
    <w:rsid w:val="00083E6D"/>
    <w:rsid w:val="000840F0"/>
    <w:rsid w:val="000845AE"/>
    <w:rsid w:val="00084675"/>
    <w:rsid w:val="00084BC1"/>
    <w:rsid w:val="00084E49"/>
    <w:rsid w:val="00084FEA"/>
    <w:rsid w:val="00085062"/>
    <w:rsid w:val="000851F3"/>
    <w:rsid w:val="00085319"/>
    <w:rsid w:val="0008708A"/>
    <w:rsid w:val="000874A7"/>
    <w:rsid w:val="0008775F"/>
    <w:rsid w:val="00090190"/>
    <w:rsid w:val="00090251"/>
    <w:rsid w:val="00090BF7"/>
    <w:rsid w:val="0009292E"/>
    <w:rsid w:val="00092AB6"/>
    <w:rsid w:val="00093F49"/>
    <w:rsid w:val="00093F50"/>
    <w:rsid w:val="000944A5"/>
    <w:rsid w:val="000948F1"/>
    <w:rsid w:val="00096557"/>
    <w:rsid w:val="000A0842"/>
    <w:rsid w:val="000A0B99"/>
    <w:rsid w:val="000A0C95"/>
    <w:rsid w:val="000A1D90"/>
    <w:rsid w:val="000A2114"/>
    <w:rsid w:val="000A24FE"/>
    <w:rsid w:val="000A296A"/>
    <w:rsid w:val="000A2B65"/>
    <w:rsid w:val="000A3492"/>
    <w:rsid w:val="000A3784"/>
    <w:rsid w:val="000A3A9F"/>
    <w:rsid w:val="000A460E"/>
    <w:rsid w:val="000A4783"/>
    <w:rsid w:val="000A51C5"/>
    <w:rsid w:val="000A51F2"/>
    <w:rsid w:val="000A552F"/>
    <w:rsid w:val="000A5856"/>
    <w:rsid w:val="000A6EF0"/>
    <w:rsid w:val="000A7396"/>
    <w:rsid w:val="000A7B83"/>
    <w:rsid w:val="000B00E1"/>
    <w:rsid w:val="000B01F4"/>
    <w:rsid w:val="000B0E7B"/>
    <w:rsid w:val="000B1383"/>
    <w:rsid w:val="000B17DC"/>
    <w:rsid w:val="000B186D"/>
    <w:rsid w:val="000B220C"/>
    <w:rsid w:val="000B2935"/>
    <w:rsid w:val="000B2B7F"/>
    <w:rsid w:val="000B2FA5"/>
    <w:rsid w:val="000B38F4"/>
    <w:rsid w:val="000B401C"/>
    <w:rsid w:val="000B4DEC"/>
    <w:rsid w:val="000B55E0"/>
    <w:rsid w:val="000B596A"/>
    <w:rsid w:val="000B6C17"/>
    <w:rsid w:val="000B7B05"/>
    <w:rsid w:val="000C020F"/>
    <w:rsid w:val="000C05D8"/>
    <w:rsid w:val="000C0EAB"/>
    <w:rsid w:val="000C1DE5"/>
    <w:rsid w:val="000C1FFF"/>
    <w:rsid w:val="000C23D3"/>
    <w:rsid w:val="000C2484"/>
    <w:rsid w:val="000C2886"/>
    <w:rsid w:val="000C383F"/>
    <w:rsid w:val="000C3EF8"/>
    <w:rsid w:val="000C4116"/>
    <w:rsid w:val="000C4CC1"/>
    <w:rsid w:val="000C5668"/>
    <w:rsid w:val="000C5B16"/>
    <w:rsid w:val="000C5FD8"/>
    <w:rsid w:val="000C60A4"/>
    <w:rsid w:val="000C6605"/>
    <w:rsid w:val="000C66DC"/>
    <w:rsid w:val="000C68E4"/>
    <w:rsid w:val="000C6FEE"/>
    <w:rsid w:val="000C73EC"/>
    <w:rsid w:val="000D0AF2"/>
    <w:rsid w:val="000D136F"/>
    <w:rsid w:val="000D19D5"/>
    <w:rsid w:val="000D1A2F"/>
    <w:rsid w:val="000D1C77"/>
    <w:rsid w:val="000D1F2D"/>
    <w:rsid w:val="000D2019"/>
    <w:rsid w:val="000D327F"/>
    <w:rsid w:val="000D33F7"/>
    <w:rsid w:val="000D36AA"/>
    <w:rsid w:val="000D4393"/>
    <w:rsid w:val="000D4440"/>
    <w:rsid w:val="000D4CED"/>
    <w:rsid w:val="000D511E"/>
    <w:rsid w:val="000D5447"/>
    <w:rsid w:val="000D5B9F"/>
    <w:rsid w:val="000D5BF2"/>
    <w:rsid w:val="000D5D86"/>
    <w:rsid w:val="000D6477"/>
    <w:rsid w:val="000D67B2"/>
    <w:rsid w:val="000D6C70"/>
    <w:rsid w:val="000D77DB"/>
    <w:rsid w:val="000D7AE0"/>
    <w:rsid w:val="000D7D03"/>
    <w:rsid w:val="000E0331"/>
    <w:rsid w:val="000E076D"/>
    <w:rsid w:val="000E0F52"/>
    <w:rsid w:val="000E0F82"/>
    <w:rsid w:val="000E1395"/>
    <w:rsid w:val="000E1E62"/>
    <w:rsid w:val="000E2349"/>
    <w:rsid w:val="000E23D1"/>
    <w:rsid w:val="000E2797"/>
    <w:rsid w:val="000E2DA2"/>
    <w:rsid w:val="000E3E41"/>
    <w:rsid w:val="000E43BF"/>
    <w:rsid w:val="000E4446"/>
    <w:rsid w:val="000E471B"/>
    <w:rsid w:val="000E4811"/>
    <w:rsid w:val="000E4A35"/>
    <w:rsid w:val="000E4BDA"/>
    <w:rsid w:val="000E58B6"/>
    <w:rsid w:val="000E58D8"/>
    <w:rsid w:val="000E5C65"/>
    <w:rsid w:val="000E6387"/>
    <w:rsid w:val="000E63A3"/>
    <w:rsid w:val="000E653E"/>
    <w:rsid w:val="000E705C"/>
    <w:rsid w:val="000E74E5"/>
    <w:rsid w:val="000E7A8A"/>
    <w:rsid w:val="000F03CF"/>
    <w:rsid w:val="000F0905"/>
    <w:rsid w:val="000F0CE5"/>
    <w:rsid w:val="000F0F02"/>
    <w:rsid w:val="000F1A58"/>
    <w:rsid w:val="000F1F0B"/>
    <w:rsid w:val="000F2510"/>
    <w:rsid w:val="000F32D4"/>
    <w:rsid w:val="000F3735"/>
    <w:rsid w:val="000F46C6"/>
    <w:rsid w:val="000F484C"/>
    <w:rsid w:val="000F4D2A"/>
    <w:rsid w:val="000F5FDE"/>
    <w:rsid w:val="000F6F9C"/>
    <w:rsid w:val="000F75C4"/>
    <w:rsid w:val="000F7B5F"/>
    <w:rsid w:val="000F7B71"/>
    <w:rsid w:val="000F7C31"/>
    <w:rsid w:val="0010000C"/>
    <w:rsid w:val="001007F8"/>
    <w:rsid w:val="0010085A"/>
    <w:rsid w:val="00100CD5"/>
    <w:rsid w:val="00100FE6"/>
    <w:rsid w:val="00101276"/>
    <w:rsid w:val="001016C4"/>
    <w:rsid w:val="0010199E"/>
    <w:rsid w:val="0010233B"/>
    <w:rsid w:val="001031AA"/>
    <w:rsid w:val="001035D7"/>
    <w:rsid w:val="00103D35"/>
    <w:rsid w:val="00103E1E"/>
    <w:rsid w:val="00104CCA"/>
    <w:rsid w:val="00104EFE"/>
    <w:rsid w:val="00105018"/>
    <w:rsid w:val="00105295"/>
    <w:rsid w:val="0010595E"/>
    <w:rsid w:val="0010647F"/>
    <w:rsid w:val="001074F3"/>
    <w:rsid w:val="00107704"/>
    <w:rsid w:val="00107734"/>
    <w:rsid w:val="0010774E"/>
    <w:rsid w:val="0010778E"/>
    <w:rsid w:val="00107984"/>
    <w:rsid w:val="00107C9C"/>
    <w:rsid w:val="001105E7"/>
    <w:rsid w:val="00110B4F"/>
    <w:rsid w:val="00111276"/>
    <w:rsid w:val="0011141C"/>
    <w:rsid w:val="0011196C"/>
    <w:rsid w:val="00111CA6"/>
    <w:rsid w:val="0011233B"/>
    <w:rsid w:val="00112C7F"/>
    <w:rsid w:val="00112E1F"/>
    <w:rsid w:val="00113574"/>
    <w:rsid w:val="001136A6"/>
    <w:rsid w:val="0011380B"/>
    <w:rsid w:val="00115EB4"/>
    <w:rsid w:val="00116648"/>
    <w:rsid w:val="00116AD3"/>
    <w:rsid w:val="00116DB6"/>
    <w:rsid w:val="00116E6E"/>
    <w:rsid w:val="00120C71"/>
    <w:rsid w:val="00120D6C"/>
    <w:rsid w:val="00120DA9"/>
    <w:rsid w:val="001211D7"/>
    <w:rsid w:val="0012173F"/>
    <w:rsid w:val="00122869"/>
    <w:rsid w:val="0012297F"/>
    <w:rsid w:val="00122A77"/>
    <w:rsid w:val="0012433F"/>
    <w:rsid w:val="001244B7"/>
    <w:rsid w:val="00124D66"/>
    <w:rsid w:val="00125C24"/>
    <w:rsid w:val="00125D4C"/>
    <w:rsid w:val="00125FB1"/>
    <w:rsid w:val="001263D8"/>
    <w:rsid w:val="00126653"/>
    <w:rsid w:val="00126700"/>
    <w:rsid w:val="00126B27"/>
    <w:rsid w:val="00126D35"/>
    <w:rsid w:val="00127246"/>
    <w:rsid w:val="001274FE"/>
    <w:rsid w:val="0012777F"/>
    <w:rsid w:val="00130544"/>
    <w:rsid w:val="001306F1"/>
    <w:rsid w:val="00130C43"/>
    <w:rsid w:val="00131550"/>
    <w:rsid w:val="00131595"/>
    <w:rsid w:val="0013184E"/>
    <w:rsid w:val="00131D12"/>
    <w:rsid w:val="00132A0E"/>
    <w:rsid w:val="00132C16"/>
    <w:rsid w:val="0013358C"/>
    <w:rsid w:val="00133ADB"/>
    <w:rsid w:val="0013442F"/>
    <w:rsid w:val="0013493D"/>
    <w:rsid w:val="00134CAA"/>
    <w:rsid w:val="0013553D"/>
    <w:rsid w:val="0013558C"/>
    <w:rsid w:val="001357C0"/>
    <w:rsid w:val="00135D6C"/>
    <w:rsid w:val="001368D9"/>
    <w:rsid w:val="00136E04"/>
    <w:rsid w:val="0013758D"/>
    <w:rsid w:val="00140461"/>
    <w:rsid w:val="001408A4"/>
    <w:rsid w:val="00140FE1"/>
    <w:rsid w:val="0014115E"/>
    <w:rsid w:val="001415A4"/>
    <w:rsid w:val="00141793"/>
    <w:rsid w:val="00141AB6"/>
    <w:rsid w:val="00141E29"/>
    <w:rsid w:val="00141FC6"/>
    <w:rsid w:val="00142692"/>
    <w:rsid w:val="0014276C"/>
    <w:rsid w:val="00142782"/>
    <w:rsid w:val="00142F9F"/>
    <w:rsid w:val="001435F5"/>
    <w:rsid w:val="00143ACB"/>
    <w:rsid w:val="00143EB9"/>
    <w:rsid w:val="00143EFC"/>
    <w:rsid w:val="0014488F"/>
    <w:rsid w:val="00144DA2"/>
    <w:rsid w:val="00144DBB"/>
    <w:rsid w:val="00145800"/>
    <w:rsid w:val="001458A5"/>
    <w:rsid w:val="00145FD1"/>
    <w:rsid w:val="001461E6"/>
    <w:rsid w:val="001463B9"/>
    <w:rsid w:val="00146740"/>
    <w:rsid w:val="001470AE"/>
    <w:rsid w:val="0014716F"/>
    <w:rsid w:val="00147628"/>
    <w:rsid w:val="0014787D"/>
    <w:rsid w:val="00147B55"/>
    <w:rsid w:val="00147FE3"/>
    <w:rsid w:val="0015005B"/>
    <w:rsid w:val="001507AD"/>
    <w:rsid w:val="00150B68"/>
    <w:rsid w:val="00150D15"/>
    <w:rsid w:val="00151532"/>
    <w:rsid w:val="0015164E"/>
    <w:rsid w:val="00151831"/>
    <w:rsid w:val="00151F5D"/>
    <w:rsid w:val="001520C1"/>
    <w:rsid w:val="00152ACE"/>
    <w:rsid w:val="0015301F"/>
    <w:rsid w:val="0015388D"/>
    <w:rsid w:val="00153A73"/>
    <w:rsid w:val="00153EE0"/>
    <w:rsid w:val="0015429A"/>
    <w:rsid w:val="00154419"/>
    <w:rsid w:val="00154C21"/>
    <w:rsid w:val="00154E45"/>
    <w:rsid w:val="00154E86"/>
    <w:rsid w:val="001553E2"/>
    <w:rsid w:val="001558D5"/>
    <w:rsid w:val="00155A51"/>
    <w:rsid w:val="00156022"/>
    <w:rsid w:val="0015724B"/>
    <w:rsid w:val="00157324"/>
    <w:rsid w:val="00157362"/>
    <w:rsid w:val="00161330"/>
    <w:rsid w:val="0016164D"/>
    <w:rsid w:val="00161C26"/>
    <w:rsid w:val="00161D8E"/>
    <w:rsid w:val="001620AB"/>
    <w:rsid w:val="00162111"/>
    <w:rsid w:val="00162D7D"/>
    <w:rsid w:val="0016318E"/>
    <w:rsid w:val="00163194"/>
    <w:rsid w:val="001640C4"/>
    <w:rsid w:val="0016426B"/>
    <w:rsid w:val="00164B0B"/>
    <w:rsid w:val="0016537C"/>
    <w:rsid w:val="001656AE"/>
    <w:rsid w:val="00165F24"/>
    <w:rsid w:val="001660F6"/>
    <w:rsid w:val="00167336"/>
    <w:rsid w:val="001675BA"/>
    <w:rsid w:val="001700DE"/>
    <w:rsid w:val="00170304"/>
    <w:rsid w:val="00170354"/>
    <w:rsid w:val="001711E6"/>
    <w:rsid w:val="001712B0"/>
    <w:rsid w:val="001724D1"/>
    <w:rsid w:val="0017334F"/>
    <w:rsid w:val="00173527"/>
    <w:rsid w:val="00173631"/>
    <w:rsid w:val="00173E4F"/>
    <w:rsid w:val="00173FD1"/>
    <w:rsid w:val="001743E0"/>
    <w:rsid w:val="00174B49"/>
    <w:rsid w:val="00174B99"/>
    <w:rsid w:val="00174F00"/>
    <w:rsid w:val="00174FFA"/>
    <w:rsid w:val="00175DD3"/>
    <w:rsid w:val="00176A3F"/>
    <w:rsid w:val="00176F01"/>
    <w:rsid w:val="00177561"/>
    <w:rsid w:val="0017796C"/>
    <w:rsid w:val="00177BEE"/>
    <w:rsid w:val="0018031B"/>
    <w:rsid w:val="00180D5B"/>
    <w:rsid w:val="00181816"/>
    <w:rsid w:val="00181D73"/>
    <w:rsid w:val="00182F94"/>
    <w:rsid w:val="0018436D"/>
    <w:rsid w:val="0018475F"/>
    <w:rsid w:val="00185350"/>
    <w:rsid w:val="00185506"/>
    <w:rsid w:val="00185620"/>
    <w:rsid w:val="001857D9"/>
    <w:rsid w:val="00186FCE"/>
    <w:rsid w:val="0018716F"/>
    <w:rsid w:val="0018739E"/>
    <w:rsid w:val="00187ADF"/>
    <w:rsid w:val="00187C08"/>
    <w:rsid w:val="00187CB7"/>
    <w:rsid w:val="001907CF"/>
    <w:rsid w:val="00190E95"/>
    <w:rsid w:val="0019107A"/>
    <w:rsid w:val="00191B35"/>
    <w:rsid w:val="0019213C"/>
    <w:rsid w:val="001928E6"/>
    <w:rsid w:val="00192B9F"/>
    <w:rsid w:val="00192FA0"/>
    <w:rsid w:val="00193204"/>
    <w:rsid w:val="0019333B"/>
    <w:rsid w:val="001933CF"/>
    <w:rsid w:val="00193E81"/>
    <w:rsid w:val="00193E86"/>
    <w:rsid w:val="00194645"/>
    <w:rsid w:val="00195118"/>
    <w:rsid w:val="00195438"/>
    <w:rsid w:val="00196583"/>
    <w:rsid w:val="00196966"/>
    <w:rsid w:val="00197CB4"/>
    <w:rsid w:val="001A04F7"/>
    <w:rsid w:val="001A098E"/>
    <w:rsid w:val="001A137A"/>
    <w:rsid w:val="001A13A9"/>
    <w:rsid w:val="001A1850"/>
    <w:rsid w:val="001A18C6"/>
    <w:rsid w:val="001A1B0C"/>
    <w:rsid w:val="001A207C"/>
    <w:rsid w:val="001A2DA1"/>
    <w:rsid w:val="001A3874"/>
    <w:rsid w:val="001A3929"/>
    <w:rsid w:val="001A3B09"/>
    <w:rsid w:val="001A3C62"/>
    <w:rsid w:val="001A4749"/>
    <w:rsid w:val="001A51AA"/>
    <w:rsid w:val="001A5D57"/>
    <w:rsid w:val="001A74B2"/>
    <w:rsid w:val="001A78F4"/>
    <w:rsid w:val="001A7AFB"/>
    <w:rsid w:val="001A7C2C"/>
    <w:rsid w:val="001B0847"/>
    <w:rsid w:val="001B0CC3"/>
    <w:rsid w:val="001B117D"/>
    <w:rsid w:val="001B1541"/>
    <w:rsid w:val="001B1C9C"/>
    <w:rsid w:val="001B2C6F"/>
    <w:rsid w:val="001B337E"/>
    <w:rsid w:val="001B3EBB"/>
    <w:rsid w:val="001B41F8"/>
    <w:rsid w:val="001B4779"/>
    <w:rsid w:val="001B4EC9"/>
    <w:rsid w:val="001B63A8"/>
    <w:rsid w:val="001B6A15"/>
    <w:rsid w:val="001B6FD0"/>
    <w:rsid w:val="001B7017"/>
    <w:rsid w:val="001B70DD"/>
    <w:rsid w:val="001B7119"/>
    <w:rsid w:val="001B7241"/>
    <w:rsid w:val="001B7271"/>
    <w:rsid w:val="001B7A8A"/>
    <w:rsid w:val="001C00D0"/>
    <w:rsid w:val="001C0610"/>
    <w:rsid w:val="001C07E1"/>
    <w:rsid w:val="001C0B6B"/>
    <w:rsid w:val="001C10E1"/>
    <w:rsid w:val="001C1D64"/>
    <w:rsid w:val="001C2031"/>
    <w:rsid w:val="001C2374"/>
    <w:rsid w:val="001C27E5"/>
    <w:rsid w:val="001C2A4D"/>
    <w:rsid w:val="001C2BBC"/>
    <w:rsid w:val="001C2E3E"/>
    <w:rsid w:val="001C2F53"/>
    <w:rsid w:val="001C2F63"/>
    <w:rsid w:val="001C30A4"/>
    <w:rsid w:val="001C3570"/>
    <w:rsid w:val="001C3A69"/>
    <w:rsid w:val="001C436C"/>
    <w:rsid w:val="001C4514"/>
    <w:rsid w:val="001C456F"/>
    <w:rsid w:val="001C4A5E"/>
    <w:rsid w:val="001C4F4E"/>
    <w:rsid w:val="001C514D"/>
    <w:rsid w:val="001C5227"/>
    <w:rsid w:val="001C52E0"/>
    <w:rsid w:val="001C57EA"/>
    <w:rsid w:val="001C5B27"/>
    <w:rsid w:val="001C6416"/>
    <w:rsid w:val="001C6737"/>
    <w:rsid w:val="001C67CA"/>
    <w:rsid w:val="001C7022"/>
    <w:rsid w:val="001C742E"/>
    <w:rsid w:val="001C7646"/>
    <w:rsid w:val="001C77EC"/>
    <w:rsid w:val="001D05D9"/>
    <w:rsid w:val="001D0848"/>
    <w:rsid w:val="001D2F58"/>
    <w:rsid w:val="001D3074"/>
    <w:rsid w:val="001D48B9"/>
    <w:rsid w:val="001D4E94"/>
    <w:rsid w:val="001D5252"/>
    <w:rsid w:val="001D5BF6"/>
    <w:rsid w:val="001D6081"/>
    <w:rsid w:val="001D7373"/>
    <w:rsid w:val="001D78FD"/>
    <w:rsid w:val="001D7BF6"/>
    <w:rsid w:val="001E1795"/>
    <w:rsid w:val="001E1AB4"/>
    <w:rsid w:val="001E21A8"/>
    <w:rsid w:val="001E23E0"/>
    <w:rsid w:val="001E242F"/>
    <w:rsid w:val="001E268C"/>
    <w:rsid w:val="001E2D81"/>
    <w:rsid w:val="001E35DF"/>
    <w:rsid w:val="001E3B5E"/>
    <w:rsid w:val="001E4A95"/>
    <w:rsid w:val="001E5186"/>
    <w:rsid w:val="001E5407"/>
    <w:rsid w:val="001E5470"/>
    <w:rsid w:val="001E5A32"/>
    <w:rsid w:val="001E5C6C"/>
    <w:rsid w:val="001E5DB2"/>
    <w:rsid w:val="001E651A"/>
    <w:rsid w:val="001E7B62"/>
    <w:rsid w:val="001F0032"/>
    <w:rsid w:val="001F1906"/>
    <w:rsid w:val="001F1F8E"/>
    <w:rsid w:val="001F1FEB"/>
    <w:rsid w:val="001F2A92"/>
    <w:rsid w:val="001F2D27"/>
    <w:rsid w:val="001F3301"/>
    <w:rsid w:val="001F330C"/>
    <w:rsid w:val="001F3498"/>
    <w:rsid w:val="001F4087"/>
    <w:rsid w:val="001F483B"/>
    <w:rsid w:val="001F4B7F"/>
    <w:rsid w:val="001F5067"/>
    <w:rsid w:val="001F5356"/>
    <w:rsid w:val="001F563F"/>
    <w:rsid w:val="001F59D3"/>
    <w:rsid w:val="001F5EC7"/>
    <w:rsid w:val="001F603D"/>
    <w:rsid w:val="001F604C"/>
    <w:rsid w:val="001F7FD6"/>
    <w:rsid w:val="0020058E"/>
    <w:rsid w:val="00200F07"/>
    <w:rsid w:val="0020105A"/>
    <w:rsid w:val="00201C04"/>
    <w:rsid w:val="00201FA6"/>
    <w:rsid w:val="0020218D"/>
    <w:rsid w:val="0020378F"/>
    <w:rsid w:val="002038B8"/>
    <w:rsid w:val="00203A58"/>
    <w:rsid w:val="0020443C"/>
    <w:rsid w:val="00204904"/>
    <w:rsid w:val="00205057"/>
    <w:rsid w:val="0020521E"/>
    <w:rsid w:val="00205404"/>
    <w:rsid w:val="002054CB"/>
    <w:rsid w:val="00205E6F"/>
    <w:rsid w:val="0020619D"/>
    <w:rsid w:val="0020627C"/>
    <w:rsid w:val="0020656D"/>
    <w:rsid w:val="002071FB"/>
    <w:rsid w:val="002075B9"/>
    <w:rsid w:val="00207630"/>
    <w:rsid w:val="00207CE4"/>
    <w:rsid w:val="002100EF"/>
    <w:rsid w:val="002114B2"/>
    <w:rsid w:val="00211E1D"/>
    <w:rsid w:val="00212218"/>
    <w:rsid w:val="002125AE"/>
    <w:rsid w:val="002133C2"/>
    <w:rsid w:val="00213553"/>
    <w:rsid w:val="00214852"/>
    <w:rsid w:val="00215845"/>
    <w:rsid w:val="002168CE"/>
    <w:rsid w:val="00216B42"/>
    <w:rsid w:val="00216B8E"/>
    <w:rsid w:val="00216C36"/>
    <w:rsid w:val="00216CC1"/>
    <w:rsid w:val="0021737D"/>
    <w:rsid w:val="00220133"/>
    <w:rsid w:val="00221207"/>
    <w:rsid w:val="00221853"/>
    <w:rsid w:val="002226C2"/>
    <w:rsid w:val="002231F9"/>
    <w:rsid w:val="002232CC"/>
    <w:rsid w:val="00224926"/>
    <w:rsid w:val="00224A6A"/>
    <w:rsid w:val="00224DA8"/>
    <w:rsid w:val="00224DAA"/>
    <w:rsid w:val="00224EE7"/>
    <w:rsid w:val="00224FB1"/>
    <w:rsid w:val="002267A7"/>
    <w:rsid w:val="00227284"/>
    <w:rsid w:val="002275A6"/>
    <w:rsid w:val="002278FC"/>
    <w:rsid w:val="002302B0"/>
    <w:rsid w:val="00230705"/>
    <w:rsid w:val="00231132"/>
    <w:rsid w:val="002311A5"/>
    <w:rsid w:val="0023150D"/>
    <w:rsid w:val="002317AE"/>
    <w:rsid w:val="00231C40"/>
    <w:rsid w:val="00231DA3"/>
    <w:rsid w:val="00232223"/>
    <w:rsid w:val="00232FFF"/>
    <w:rsid w:val="00233154"/>
    <w:rsid w:val="002332A7"/>
    <w:rsid w:val="00233630"/>
    <w:rsid w:val="00233928"/>
    <w:rsid w:val="00233A15"/>
    <w:rsid w:val="00233A17"/>
    <w:rsid w:val="00233A46"/>
    <w:rsid w:val="00233E39"/>
    <w:rsid w:val="0023475D"/>
    <w:rsid w:val="00234969"/>
    <w:rsid w:val="002359F0"/>
    <w:rsid w:val="0023601C"/>
    <w:rsid w:val="0023634D"/>
    <w:rsid w:val="002364B6"/>
    <w:rsid w:val="00237F2E"/>
    <w:rsid w:val="00240EDB"/>
    <w:rsid w:val="0024107B"/>
    <w:rsid w:val="002413EE"/>
    <w:rsid w:val="00241937"/>
    <w:rsid w:val="00241F77"/>
    <w:rsid w:val="00242A0C"/>
    <w:rsid w:val="00242CC4"/>
    <w:rsid w:val="002433B3"/>
    <w:rsid w:val="002435AF"/>
    <w:rsid w:val="0024362F"/>
    <w:rsid w:val="0024399D"/>
    <w:rsid w:val="002441F3"/>
    <w:rsid w:val="00244D2B"/>
    <w:rsid w:val="0024530F"/>
    <w:rsid w:val="00245936"/>
    <w:rsid w:val="00246616"/>
    <w:rsid w:val="00247A4A"/>
    <w:rsid w:val="00247B7F"/>
    <w:rsid w:val="00247BBA"/>
    <w:rsid w:val="00250368"/>
    <w:rsid w:val="00250899"/>
    <w:rsid w:val="00250C7D"/>
    <w:rsid w:val="00251262"/>
    <w:rsid w:val="00251638"/>
    <w:rsid w:val="00251BED"/>
    <w:rsid w:val="0025235D"/>
    <w:rsid w:val="00252686"/>
    <w:rsid w:val="00252B7F"/>
    <w:rsid w:val="00253039"/>
    <w:rsid w:val="00253E10"/>
    <w:rsid w:val="00253E54"/>
    <w:rsid w:val="0025414A"/>
    <w:rsid w:val="002551B0"/>
    <w:rsid w:val="00255898"/>
    <w:rsid w:val="002559F7"/>
    <w:rsid w:val="00255F42"/>
    <w:rsid w:val="00256F65"/>
    <w:rsid w:val="00256FBB"/>
    <w:rsid w:val="00256FD8"/>
    <w:rsid w:val="002572E4"/>
    <w:rsid w:val="002574BD"/>
    <w:rsid w:val="0025763E"/>
    <w:rsid w:val="002578F6"/>
    <w:rsid w:val="00257C6D"/>
    <w:rsid w:val="002609DC"/>
    <w:rsid w:val="00260E55"/>
    <w:rsid w:val="0026217E"/>
    <w:rsid w:val="0026318D"/>
    <w:rsid w:val="00263567"/>
    <w:rsid w:val="002640C9"/>
    <w:rsid w:val="00264253"/>
    <w:rsid w:val="00265DFC"/>
    <w:rsid w:val="002666F4"/>
    <w:rsid w:val="00270B46"/>
    <w:rsid w:val="00270BC6"/>
    <w:rsid w:val="00271872"/>
    <w:rsid w:val="00272B76"/>
    <w:rsid w:val="00273659"/>
    <w:rsid w:val="0027366B"/>
    <w:rsid w:val="00274433"/>
    <w:rsid w:val="0027481D"/>
    <w:rsid w:val="0027496C"/>
    <w:rsid w:val="00275577"/>
    <w:rsid w:val="00275DD7"/>
    <w:rsid w:val="002760A8"/>
    <w:rsid w:val="002761A4"/>
    <w:rsid w:val="00277043"/>
    <w:rsid w:val="00277874"/>
    <w:rsid w:val="00277B42"/>
    <w:rsid w:val="00277B8F"/>
    <w:rsid w:val="00280A0E"/>
    <w:rsid w:val="00280C14"/>
    <w:rsid w:val="0028103E"/>
    <w:rsid w:val="00281385"/>
    <w:rsid w:val="00281CC4"/>
    <w:rsid w:val="00281CD8"/>
    <w:rsid w:val="00282568"/>
    <w:rsid w:val="002826EA"/>
    <w:rsid w:val="00282991"/>
    <w:rsid w:val="00283325"/>
    <w:rsid w:val="00284439"/>
    <w:rsid w:val="00284967"/>
    <w:rsid w:val="00284A3C"/>
    <w:rsid w:val="00284A42"/>
    <w:rsid w:val="002859E2"/>
    <w:rsid w:val="0028626D"/>
    <w:rsid w:val="002864C6"/>
    <w:rsid w:val="00287D3B"/>
    <w:rsid w:val="00290C30"/>
    <w:rsid w:val="002910F3"/>
    <w:rsid w:val="00291800"/>
    <w:rsid w:val="00291BE1"/>
    <w:rsid w:val="0029229C"/>
    <w:rsid w:val="00292363"/>
    <w:rsid w:val="00292789"/>
    <w:rsid w:val="0029447D"/>
    <w:rsid w:val="00294647"/>
    <w:rsid w:val="0029495D"/>
    <w:rsid w:val="00294C7B"/>
    <w:rsid w:val="00294D07"/>
    <w:rsid w:val="00295411"/>
    <w:rsid w:val="00295F47"/>
    <w:rsid w:val="002960EC"/>
    <w:rsid w:val="00296545"/>
    <w:rsid w:val="002968DA"/>
    <w:rsid w:val="00297697"/>
    <w:rsid w:val="002A200E"/>
    <w:rsid w:val="002A3457"/>
    <w:rsid w:val="002A36CB"/>
    <w:rsid w:val="002A3828"/>
    <w:rsid w:val="002A492E"/>
    <w:rsid w:val="002A4D81"/>
    <w:rsid w:val="002A52A0"/>
    <w:rsid w:val="002A560B"/>
    <w:rsid w:val="002A563C"/>
    <w:rsid w:val="002A58BC"/>
    <w:rsid w:val="002A6E5A"/>
    <w:rsid w:val="002A71C2"/>
    <w:rsid w:val="002A7DA4"/>
    <w:rsid w:val="002B0D01"/>
    <w:rsid w:val="002B13B9"/>
    <w:rsid w:val="002B15A3"/>
    <w:rsid w:val="002B16D5"/>
    <w:rsid w:val="002B21A4"/>
    <w:rsid w:val="002B21C0"/>
    <w:rsid w:val="002B2348"/>
    <w:rsid w:val="002B31A0"/>
    <w:rsid w:val="002B3314"/>
    <w:rsid w:val="002B416A"/>
    <w:rsid w:val="002B41F7"/>
    <w:rsid w:val="002B48D7"/>
    <w:rsid w:val="002B5BE1"/>
    <w:rsid w:val="002B664F"/>
    <w:rsid w:val="002B677C"/>
    <w:rsid w:val="002B7D2E"/>
    <w:rsid w:val="002B7F68"/>
    <w:rsid w:val="002C0384"/>
    <w:rsid w:val="002C08C2"/>
    <w:rsid w:val="002C093C"/>
    <w:rsid w:val="002C0F8C"/>
    <w:rsid w:val="002C11AD"/>
    <w:rsid w:val="002C1EE7"/>
    <w:rsid w:val="002C1F20"/>
    <w:rsid w:val="002C2FC8"/>
    <w:rsid w:val="002C4053"/>
    <w:rsid w:val="002C43B1"/>
    <w:rsid w:val="002C465A"/>
    <w:rsid w:val="002C4697"/>
    <w:rsid w:val="002C63BD"/>
    <w:rsid w:val="002C64AE"/>
    <w:rsid w:val="002C6DBD"/>
    <w:rsid w:val="002D0007"/>
    <w:rsid w:val="002D01BD"/>
    <w:rsid w:val="002D2008"/>
    <w:rsid w:val="002D2162"/>
    <w:rsid w:val="002D29EF"/>
    <w:rsid w:val="002D36B1"/>
    <w:rsid w:val="002D3B75"/>
    <w:rsid w:val="002D3DD3"/>
    <w:rsid w:val="002D408B"/>
    <w:rsid w:val="002D4BBB"/>
    <w:rsid w:val="002D5304"/>
    <w:rsid w:val="002D5E29"/>
    <w:rsid w:val="002D62DE"/>
    <w:rsid w:val="002D762A"/>
    <w:rsid w:val="002D770D"/>
    <w:rsid w:val="002D7B35"/>
    <w:rsid w:val="002D7DD4"/>
    <w:rsid w:val="002D7FAE"/>
    <w:rsid w:val="002E0245"/>
    <w:rsid w:val="002E0EF3"/>
    <w:rsid w:val="002E112E"/>
    <w:rsid w:val="002E13BA"/>
    <w:rsid w:val="002E1EE4"/>
    <w:rsid w:val="002E4855"/>
    <w:rsid w:val="002E4AF8"/>
    <w:rsid w:val="002E4E1F"/>
    <w:rsid w:val="002E503D"/>
    <w:rsid w:val="002E52F9"/>
    <w:rsid w:val="002E578F"/>
    <w:rsid w:val="002E5954"/>
    <w:rsid w:val="002E5F6C"/>
    <w:rsid w:val="002E62E4"/>
    <w:rsid w:val="002E66E0"/>
    <w:rsid w:val="002E7DBF"/>
    <w:rsid w:val="002E7E8D"/>
    <w:rsid w:val="002F00C6"/>
    <w:rsid w:val="002F293C"/>
    <w:rsid w:val="002F31D4"/>
    <w:rsid w:val="002F3676"/>
    <w:rsid w:val="002F454F"/>
    <w:rsid w:val="002F4A43"/>
    <w:rsid w:val="002F516D"/>
    <w:rsid w:val="002F573D"/>
    <w:rsid w:val="002F68AC"/>
    <w:rsid w:val="002F70A4"/>
    <w:rsid w:val="00300D08"/>
    <w:rsid w:val="003016B8"/>
    <w:rsid w:val="00301B4C"/>
    <w:rsid w:val="00301C2D"/>
    <w:rsid w:val="00302310"/>
    <w:rsid w:val="003026F8"/>
    <w:rsid w:val="003030A7"/>
    <w:rsid w:val="00303AF4"/>
    <w:rsid w:val="00303D59"/>
    <w:rsid w:val="00304146"/>
    <w:rsid w:val="003045E0"/>
    <w:rsid w:val="00305751"/>
    <w:rsid w:val="003058D5"/>
    <w:rsid w:val="0030590E"/>
    <w:rsid w:val="00306041"/>
    <w:rsid w:val="00306F50"/>
    <w:rsid w:val="00307201"/>
    <w:rsid w:val="00307ADF"/>
    <w:rsid w:val="0031077E"/>
    <w:rsid w:val="00310CC2"/>
    <w:rsid w:val="00310DB4"/>
    <w:rsid w:val="00311C64"/>
    <w:rsid w:val="00312409"/>
    <w:rsid w:val="0031253E"/>
    <w:rsid w:val="00312704"/>
    <w:rsid w:val="003136E5"/>
    <w:rsid w:val="00313FC9"/>
    <w:rsid w:val="00314ED0"/>
    <w:rsid w:val="00314ED5"/>
    <w:rsid w:val="00315398"/>
    <w:rsid w:val="00316175"/>
    <w:rsid w:val="003161BC"/>
    <w:rsid w:val="00316678"/>
    <w:rsid w:val="00316C12"/>
    <w:rsid w:val="00317150"/>
    <w:rsid w:val="003171B9"/>
    <w:rsid w:val="0031733A"/>
    <w:rsid w:val="003178F4"/>
    <w:rsid w:val="00317AAE"/>
    <w:rsid w:val="00320325"/>
    <w:rsid w:val="003205D9"/>
    <w:rsid w:val="00320F88"/>
    <w:rsid w:val="003213D8"/>
    <w:rsid w:val="00321439"/>
    <w:rsid w:val="00321524"/>
    <w:rsid w:val="0032173B"/>
    <w:rsid w:val="00321880"/>
    <w:rsid w:val="00321B9F"/>
    <w:rsid w:val="0032232B"/>
    <w:rsid w:val="003227ED"/>
    <w:rsid w:val="003228DA"/>
    <w:rsid w:val="00322BC3"/>
    <w:rsid w:val="00322C00"/>
    <w:rsid w:val="003232CB"/>
    <w:rsid w:val="003232DB"/>
    <w:rsid w:val="00323714"/>
    <w:rsid w:val="00324083"/>
    <w:rsid w:val="00324219"/>
    <w:rsid w:val="0032457A"/>
    <w:rsid w:val="00324815"/>
    <w:rsid w:val="003249D5"/>
    <w:rsid w:val="00325155"/>
    <w:rsid w:val="00325F99"/>
    <w:rsid w:val="0032666A"/>
    <w:rsid w:val="00327631"/>
    <w:rsid w:val="0032781C"/>
    <w:rsid w:val="00331527"/>
    <w:rsid w:val="00331B7D"/>
    <w:rsid w:val="00332028"/>
    <w:rsid w:val="003321C6"/>
    <w:rsid w:val="0033234A"/>
    <w:rsid w:val="0033310C"/>
    <w:rsid w:val="00333AFD"/>
    <w:rsid w:val="00333B23"/>
    <w:rsid w:val="003343F9"/>
    <w:rsid w:val="003348C2"/>
    <w:rsid w:val="0033494D"/>
    <w:rsid w:val="0033580D"/>
    <w:rsid w:val="00335B29"/>
    <w:rsid w:val="00336CBD"/>
    <w:rsid w:val="00337204"/>
    <w:rsid w:val="00337A99"/>
    <w:rsid w:val="00337CD0"/>
    <w:rsid w:val="0034006E"/>
    <w:rsid w:val="0034055F"/>
    <w:rsid w:val="00340702"/>
    <w:rsid w:val="00340E98"/>
    <w:rsid w:val="0034118B"/>
    <w:rsid w:val="00341929"/>
    <w:rsid w:val="00341A88"/>
    <w:rsid w:val="00341ECC"/>
    <w:rsid w:val="00341FE7"/>
    <w:rsid w:val="00342090"/>
    <w:rsid w:val="00342872"/>
    <w:rsid w:val="003430E1"/>
    <w:rsid w:val="00343324"/>
    <w:rsid w:val="00343375"/>
    <w:rsid w:val="003444E9"/>
    <w:rsid w:val="00344930"/>
    <w:rsid w:val="00346137"/>
    <w:rsid w:val="00346216"/>
    <w:rsid w:val="00347AA1"/>
    <w:rsid w:val="00347B86"/>
    <w:rsid w:val="00350416"/>
    <w:rsid w:val="00350D19"/>
    <w:rsid w:val="00350F56"/>
    <w:rsid w:val="00351470"/>
    <w:rsid w:val="00352384"/>
    <w:rsid w:val="003524FB"/>
    <w:rsid w:val="0035350E"/>
    <w:rsid w:val="00353727"/>
    <w:rsid w:val="003559B4"/>
    <w:rsid w:val="00355C20"/>
    <w:rsid w:val="00355DB8"/>
    <w:rsid w:val="00355EF1"/>
    <w:rsid w:val="0035620C"/>
    <w:rsid w:val="003562A8"/>
    <w:rsid w:val="003562B3"/>
    <w:rsid w:val="0035700A"/>
    <w:rsid w:val="00357886"/>
    <w:rsid w:val="00357989"/>
    <w:rsid w:val="00357D44"/>
    <w:rsid w:val="0036054C"/>
    <w:rsid w:val="0036084D"/>
    <w:rsid w:val="00360EF0"/>
    <w:rsid w:val="0036110C"/>
    <w:rsid w:val="003611DF"/>
    <w:rsid w:val="00361920"/>
    <w:rsid w:val="00361BA8"/>
    <w:rsid w:val="00361E3B"/>
    <w:rsid w:val="00363798"/>
    <w:rsid w:val="00364817"/>
    <w:rsid w:val="00364DBC"/>
    <w:rsid w:val="00365498"/>
    <w:rsid w:val="00365989"/>
    <w:rsid w:val="003659BD"/>
    <w:rsid w:val="003659D1"/>
    <w:rsid w:val="00366D0D"/>
    <w:rsid w:val="00367194"/>
    <w:rsid w:val="003706FC"/>
    <w:rsid w:val="00370A90"/>
    <w:rsid w:val="00370F43"/>
    <w:rsid w:val="003718C5"/>
    <w:rsid w:val="00371ECE"/>
    <w:rsid w:val="00371F7D"/>
    <w:rsid w:val="00372740"/>
    <w:rsid w:val="00372A31"/>
    <w:rsid w:val="00372BB8"/>
    <w:rsid w:val="00373455"/>
    <w:rsid w:val="0037382A"/>
    <w:rsid w:val="00373C0F"/>
    <w:rsid w:val="00373DD6"/>
    <w:rsid w:val="003740B4"/>
    <w:rsid w:val="00374C68"/>
    <w:rsid w:val="00375A43"/>
    <w:rsid w:val="00375EDB"/>
    <w:rsid w:val="003765EF"/>
    <w:rsid w:val="00376C74"/>
    <w:rsid w:val="00377964"/>
    <w:rsid w:val="00377A74"/>
    <w:rsid w:val="00377D36"/>
    <w:rsid w:val="00381620"/>
    <w:rsid w:val="00381662"/>
    <w:rsid w:val="00382A26"/>
    <w:rsid w:val="00382AB0"/>
    <w:rsid w:val="003830B2"/>
    <w:rsid w:val="0038316C"/>
    <w:rsid w:val="003834ED"/>
    <w:rsid w:val="0038390F"/>
    <w:rsid w:val="0038427E"/>
    <w:rsid w:val="00385467"/>
    <w:rsid w:val="00385A86"/>
    <w:rsid w:val="00386267"/>
    <w:rsid w:val="00386B58"/>
    <w:rsid w:val="00386D70"/>
    <w:rsid w:val="00386D98"/>
    <w:rsid w:val="00387433"/>
    <w:rsid w:val="00387614"/>
    <w:rsid w:val="00390696"/>
    <w:rsid w:val="00390B6F"/>
    <w:rsid w:val="00390B95"/>
    <w:rsid w:val="00390C3A"/>
    <w:rsid w:val="00391B09"/>
    <w:rsid w:val="00391EB5"/>
    <w:rsid w:val="00391F0D"/>
    <w:rsid w:val="003925FB"/>
    <w:rsid w:val="00392A31"/>
    <w:rsid w:val="00392CEA"/>
    <w:rsid w:val="00392D3F"/>
    <w:rsid w:val="00392FCF"/>
    <w:rsid w:val="00393103"/>
    <w:rsid w:val="00393129"/>
    <w:rsid w:val="003936CA"/>
    <w:rsid w:val="003939DE"/>
    <w:rsid w:val="00393C6C"/>
    <w:rsid w:val="00393C9F"/>
    <w:rsid w:val="0039412C"/>
    <w:rsid w:val="0039489B"/>
    <w:rsid w:val="00394B89"/>
    <w:rsid w:val="003951BD"/>
    <w:rsid w:val="003962A7"/>
    <w:rsid w:val="00396970"/>
    <w:rsid w:val="00396EF0"/>
    <w:rsid w:val="003971F6"/>
    <w:rsid w:val="0039732B"/>
    <w:rsid w:val="0039762E"/>
    <w:rsid w:val="003979F0"/>
    <w:rsid w:val="003A01B1"/>
    <w:rsid w:val="003A0213"/>
    <w:rsid w:val="003A065D"/>
    <w:rsid w:val="003A06AF"/>
    <w:rsid w:val="003A0A30"/>
    <w:rsid w:val="003A102B"/>
    <w:rsid w:val="003A14B8"/>
    <w:rsid w:val="003A19C0"/>
    <w:rsid w:val="003A213A"/>
    <w:rsid w:val="003A2162"/>
    <w:rsid w:val="003A21E9"/>
    <w:rsid w:val="003A247E"/>
    <w:rsid w:val="003A2A69"/>
    <w:rsid w:val="003A3417"/>
    <w:rsid w:val="003A381E"/>
    <w:rsid w:val="003A3DB9"/>
    <w:rsid w:val="003A469B"/>
    <w:rsid w:val="003A49B4"/>
    <w:rsid w:val="003A56AD"/>
    <w:rsid w:val="003A5AAA"/>
    <w:rsid w:val="003A5D3E"/>
    <w:rsid w:val="003A6F25"/>
    <w:rsid w:val="003A7353"/>
    <w:rsid w:val="003A79D1"/>
    <w:rsid w:val="003B05FA"/>
    <w:rsid w:val="003B0985"/>
    <w:rsid w:val="003B0A27"/>
    <w:rsid w:val="003B0C01"/>
    <w:rsid w:val="003B116A"/>
    <w:rsid w:val="003B407B"/>
    <w:rsid w:val="003B4A37"/>
    <w:rsid w:val="003B52A3"/>
    <w:rsid w:val="003B655E"/>
    <w:rsid w:val="003B6720"/>
    <w:rsid w:val="003B695F"/>
    <w:rsid w:val="003B6A91"/>
    <w:rsid w:val="003B6E7D"/>
    <w:rsid w:val="003B6F54"/>
    <w:rsid w:val="003B6F6E"/>
    <w:rsid w:val="003B7AD7"/>
    <w:rsid w:val="003B7D21"/>
    <w:rsid w:val="003C0207"/>
    <w:rsid w:val="003C02AF"/>
    <w:rsid w:val="003C0F7A"/>
    <w:rsid w:val="003C1E13"/>
    <w:rsid w:val="003C2D31"/>
    <w:rsid w:val="003C2E99"/>
    <w:rsid w:val="003C3DB5"/>
    <w:rsid w:val="003C3E25"/>
    <w:rsid w:val="003C405D"/>
    <w:rsid w:val="003C422B"/>
    <w:rsid w:val="003C467C"/>
    <w:rsid w:val="003C4851"/>
    <w:rsid w:val="003C4CF7"/>
    <w:rsid w:val="003C5443"/>
    <w:rsid w:val="003C5BA7"/>
    <w:rsid w:val="003C72D0"/>
    <w:rsid w:val="003C7ECD"/>
    <w:rsid w:val="003D02EC"/>
    <w:rsid w:val="003D0D5C"/>
    <w:rsid w:val="003D1A81"/>
    <w:rsid w:val="003D1EF0"/>
    <w:rsid w:val="003D21C6"/>
    <w:rsid w:val="003D2527"/>
    <w:rsid w:val="003D2CF9"/>
    <w:rsid w:val="003D31E0"/>
    <w:rsid w:val="003D3226"/>
    <w:rsid w:val="003D3AF1"/>
    <w:rsid w:val="003D3D0C"/>
    <w:rsid w:val="003D4677"/>
    <w:rsid w:val="003D4CB9"/>
    <w:rsid w:val="003D4D8C"/>
    <w:rsid w:val="003D5298"/>
    <w:rsid w:val="003D5307"/>
    <w:rsid w:val="003D53F4"/>
    <w:rsid w:val="003D55EC"/>
    <w:rsid w:val="003D566F"/>
    <w:rsid w:val="003D619B"/>
    <w:rsid w:val="003D6503"/>
    <w:rsid w:val="003D6E15"/>
    <w:rsid w:val="003E0314"/>
    <w:rsid w:val="003E06CC"/>
    <w:rsid w:val="003E0CA8"/>
    <w:rsid w:val="003E0CF9"/>
    <w:rsid w:val="003E1163"/>
    <w:rsid w:val="003E1F76"/>
    <w:rsid w:val="003E20EA"/>
    <w:rsid w:val="003E256F"/>
    <w:rsid w:val="003E3320"/>
    <w:rsid w:val="003E3C30"/>
    <w:rsid w:val="003E3DFD"/>
    <w:rsid w:val="003E3F75"/>
    <w:rsid w:val="003E4497"/>
    <w:rsid w:val="003E5463"/>
    <w:rsid w:val="003E575B"/>
    <w:rsid w:val="003E5B66"/>
    <w:rsid w:val="003E7293"/>
    <w:rsid w:val="003E73F1"/>
    <w:rsid w:val="003E79C0"/>
    <w:rsid w:val="003E7E2F"/>
    <w:rsid w:val="003F0B12"/>
    <w:rsid w:val="003F0DE8"/>
    <w:rsid w:val="003F1398"/>
    <w:rsid w:val="003F1797"/>
    <w:rsid w:val="003F18AC"/>
    <w:rsid w:val="003F1A09"/>
    <w:rsid w:val="003F1A59"/>
    <w:rsid w:val="003F238C"/>
    <w:rsid w:val="003F23ED"/>
    <w:rsid w:val="003F2998"/>
    <w:rsid w:val="003F2BB0"/>
    <w:rsid w:val="003F3298"/>
    <w:rsid w:val="003F32B1"/>
    <w:rsid w:val="003F34C3"/>
    <w:rsid w:val="003F38F2"/>
    <w:rsid w:val="003F4334"/>
    <w:rsid w:val="003F474C"/>
    <w:rsid w:val="003F4D8C"/>
    <w:rsid w:val="003F5586"/>
    <w:rsid w:val="003F5D06"/>
    <w:rsid w:val="003F5D8C"/>
    <w:rsid w:val="003F633A"/>
    <w:rsid w:val="003F66AA"/>
    <w:rsid w:val="003F7462"/>
    <w:rsid w:val="003F7469"/>
    <w:rsid w:val="003F7A97"/>
    <w:rsid w:val="003F7E86"/>
    <w:rsid w:val="004009DA"/>
    <w:rsid w:val="004011EE"/>
    <w:rsid w:val="004019B3"/>
    <w:rsid w:val="00401DD6"/>
    <w:rsid w:val="00401F13"/>
    <w:rsid w:val="00402458"/>
    <w:rsid w:val="00402934"/>
    <w:rsid w:val="00402B23"/>
    <w:rsid w:val="004032CC"/>
    <w:rsid w:val="0040363F"/>
    <w:rsid w:val="00403A2A"/>
    <w:rsid w:val="00404811"/>
    <w:rsid w:val="00404CD0"/>
    <w:rsid w:val="004054F3"/>
    <w:rsid w:val="00405A14"/>
    <w:rsid w:val="00405B21"/>
    <w:rsid w:val="00405E53"/>
    <w:rsid w:val="0040602C"/>
    <w:rsid w:val="00406494"/>
    <w:rsid w:val="00406891"/>
    <w:rsid w:val="004068D5"/>
    <w:rsid w:val="0040755D"/>
    <w:rsid w:val="004101ED"/>
    <w:rsid w:val="0041029F"/>
    <w:rsid w:val="0041032C"/>
    <w:rsid w:val="004107D7"/>
    <w:rsid w:val="00410AAE"/>
    <w:rsid w:val="00410CCF"/>
    <w:rsid w:val="00411176"/>
    <w:rsid w:val="004111EA"/>
    <w:rsid w:val="004112F3"/>
    <w:rsid w:val="00411B0B"/>
    <w:rsid w:val="00411CE2"/>
    <w:rsid w:val="00412B23"/>
    <w:rsid w:val="00412F28"/>
    <w:rsid w:val="00413465"/>
    <w:rsid w:val="004134E3"/>
    <w:rsid w:val="00413904"/>
    <w:rsid w:val="004140B0"/>
    <w:rsid w:val="00414748"/>
    <w:rsid w:val="00414AC8"/>
    <w:rsid w:val="00416750"/>
    <w:rsid w:val="0041723D"/>
    <w:rsid w:val="004177CD"/>
    <w:rsid w:val="0042092D"/>
    <w:rsid w:val="00420A5A"/>
    <w:rsid w:val="00420E6A"/>
    <w:rsid w:val="00421227"/>
    <w:rsid w:val="004213E0"/>
    <w:rsid w:val="00421C4E"/>
    <w:rsid w:val="00422226"/>
    <w:rsid w:val="00422440"/>
    <w:rsid w:val="00422738"/>
    <w:rsid w:val="00422A8F"/>
    <w:rsid w:val="00422BE7"/>
    <w:rsid w:val="00423B02"/>
    <w:rsid w:val="004244A8"/>
    <w:rsid w:val="004245D6"/>
    <w:rsid w:val="004246F7"/>
    <w:rsid w:val="00424B3D"/>
    <w:rsid w:val="00425AD8"/>
    <w:rsid w:val="00425BCD"/>
    <w:rsid w:val="004262A6"/>
    <w:rsid w:val="0042782C"/>
    <w:rsid w:val="004278DB"/>
    <w:rsid w:val="0043038B"/>
    <w:rsid w:val="004303BC"/>
    <w:rsid w:val="00430436"/>
    <w:rsid w:val="00430AF3"/>
    <w:rsid w:val="00431E9E"/>
    <w:rsid w:val="004326FA"/>
    <w:rsid w:val="00432C7B"/>
    <w:rsid w:val="00432DA6"/>
    <w:rsid w:val="00432F58"/>
    <w:rsid w:val="004333C2"/>
    <w:rsid w:val="00433F10"/>
    <w:rsid w:val="004349E1"/>
    <w:rsid w:val="00434D47"/>
    <w:rsid w:val="00435646"/>
    <w:rsid w:val="0043571C"/>
    <w:rsid w:val="004365D8"/>
    <w:rsid w:val="00437BAD"/>
    <w:rsid w:val="00440C7C"/>
    <w:rsid w:val="0044232C"/>
    <w:rsid w:val="004423FE"/>
    <w:rsid w:val="004429B3"/>
    <w:rsid w:val="00442DDD"/>
    <w:rsid w:val="00442FD7"/>
    <w:rsid w:val="004431B8"/>
    <w:rsid w:val="00443318"/>
    <w:rsid w:val="004435C3"/>
    <w:rsid w:val="00443732"/>
    <w:rsid w:val="00443BA1"/>
    <w:rsid w:val="00445353"/>
    <w:rsid w:val="0044565E"/>
    <w:rsid w:val="00445D61"/>
    <w:rsid w:val="00445FCC"/>
    <w:rsid w:val="0044606F"/>
    <w:rsid w:val="00446336"/>
    <w:rsid w:val="0044635E"/>
    <w:rsid w:val="00446411"/>
    <w:rsid w:val="0044650F"/>
    <w:rsid w:val="004469D5"/>
    <w:rsid w:val="00446D62"/>
    <w:rsid w:val="0044709E"/>
    <w:rsid w:val="00447571"/>
    <w:rsid w:val="00447672"/>
    <w:rsid w:val="0044791C"/>
    <w:rsid w:val="00447946"/>
    <w:rsid w:val="00447AB5"/>
    <w:rsid w:val="00447BCA"/>
    <w:rsid w:val="00447CFD"/>
    <w:rsid w:val="00447D55"/>
    <w:rsid w:val="00450B0F"/>
    <w:rsid w:val="004519CA"/>
    <w:rsid w:val="004525BD"/>
    <w:rsid w:val="00452902"/>
    <w:rsid w:val="00453345"/>
    <w:rsid w:val="004539C3"/>
    <w:rsid w:val="00453C0E"/>
    <w:rsid w:val="00454359"/>
    <w:rsid w:val="00454368"/>
    <w:rsid w:val="00454F05"/>
    <w:rsid w:val="004551CA"/>
    <w:rsid w:val="0045528A"/>
    <w:rsid w:val="00455B02"/>
    <w:rsid w:val="00455BBD"/>
    <w:rsid w:val="004561A8"/>
    <w:rsid w:val="00456900"/>
    <w:rsid w:val="00456C74"/>
    <w:rsid w:val="00456FFD"/>
    <w:rsid w:val="004574F0"/>
    <w:rsid w:val="00457981"/>
    <w:rsid w:val="00457DF0"/>
    <w:rsid w:val="00457F70"/>
    <w:rsid w:val="0046030F"/>
    <w:rsid w:val="00460433"/>
    <w:rsid w:val="0046055F"/>
    <w:rsid w:val="00460AAB"/>
    <w:rsid w:val="0046112B"/>
    <w:rsid w:val="004614B9"/>
    <w:rsid w:val="00461B8D"/>
    <w:rsid w:val="00462AA0"/>
    <w:rsid w:val="0046309B"/>
    <w:rsid w:val="0046328D"/>
    <w:rsid w:val="00463F04"/>
    <w:rsid w:val="00464291"/>
    <w:rsid w:val="00464FAE"/>
    <w:rsid w:val="0046541F"/>
    <w:rsid w:val="004657DE"/>
    <w:rsid w:val="00465CCD"/>
    <w:rsid w:val="004666D8"/>
    <w:rsid w:val="0046670F"/>
    <w:rsid w:val="00471CD8"/>
    <w:rsid w:val="00471E23"/>
    <w:rsid w:val="00472157"/>
    <w:rsid w:val="0047218B"/>
    <w:rsid w:val="0047326F"/>
    <w:rsid w:val="00474432"/>
    <w:rsid w:val="00474880"/>
    <w:rsid w:val="00474C2C"/>
    <w:rsid w:val="0047588C"/>
    <w:rsid w:val="00475A03"/>
    <w:rsid w:val="0047663A"/>
    <w:rsid w:val="00476D07"/>
    <w:rsid w:val="004779A7"/>
    <w:rsid w:val="004779CB"/>
    <w:rsid w:val="00477DE5"/>
    <w:rsid w:val="00477E68"/>
    <w:rsid w:val="004800F2"/>
    <w:rsid w:val="00480951"/>
    <w:rsid w:val="00481646"/>
    <w:rsid w:val="0048176B"/>
    <w:rsid w:val="00481C8E"/>
    <w:rsid w:val="00482007"/>
    <w:rsid w:val="0048207F"/>
    <w:rsid w:val="0048223A"/>
    <w:rsid w:val="00482B2F"/>
    <w:rsid w:val="0048304D"/>
    <w:rsid w:val="00483096"/>
    <w:rsid w:val="00483C89"/>
    <w:rsid w:val="00483F82"/>
    <w:rsid w:val="00484A05"/>
    <w:rsid w:val="004856DA"/>
    <w:rsid w:val="004859A6"/>
    <w:rsid w:val="00485AA8"/>
    <w:rsid w:val="00485B62"/>
    <w:rsid w:val="00485F56"/>
    <w:rsid w:val="00486213"/>
    <w:rsid w:val="00486358"/>
    <w:rsid w:val="00486890"/>
    <w:rsid w:val="00486B51"/>
    <w:rsid w:val="00486FC9"/>
    <w:rsid w:val="0048730C"/>
    <w:rsid w:val="004908A0"/>
    <w:rsid w:val="004909F9"/>
    <w:rsid w:val="00490D50"/>
    <w:rsid w:val="0049111C"/>
    <w:rsid w:val="004916B9"/>
    <w:rsid w:val="00491CC9"/>
    <w:rsid w:val="00491E7F"/>
    <w:rsid w:val="00492563"/>
    <w:rsid w:val="004925C5"/>
    <w:rsid w:val="004932B8"/>
    <w:rsid w:val="00493796"/>
    <w:rsid w:val="004938FA"/>
    <w:rsid w:val="00493CE2"/>
    <w:rsid w:val="00493FA3"/>
    <w:rsid w:val="0049408B"/>
    <w:rsid w:val="00494492"/>
    <w:rsid w:val="004945B9"/>
    <w:rsid w:val="00494668"/>
    <w:rsid w:val="00494E50"/>
    <w:rsid w:val="00495332"/>
    <w:rsid w:val="004959B0"/>
    <w:rsid w:val="00495CC3"/>
    <w:rsid w:val="00496CCA"/>
    <w:rsid w:val="00496EB3"/>
    <w:rsid w:val="004971B2"/>
    <w:rsid w:val="00497D8D"/>
    <w:rsid w:val="004A0478"/>
    <w:rsid w:val="004A0AE9"/>
    <w:rsid w:val="004A0EB9"/>
    <w:rsid w:val="004A1AA6"/>
    <w:rsid w:val="004A1EFA"/>
    <w:rsid w:val="004A28A9"/>
    <w:rsid w:val="004A2B82"/>
    <w:rsid w:val="004A2C2C"/>
    <w:rsid w:val="004A377C"/>
    <w:rsid w:val="004A38D6"/>
    <w:rsid w:val="004A3BFB"/>
    <w:rsid w:val="004A4011"/>
    <w:rsid w:val="004A418E"/>
    <w:rsid w:val="004A4393"/>
    <w:rsid w:val="004A4CCB"/>
    <w:rsid w:val="004A541E"/>
    <w:rsid w:val="004A563A"/>
    <w:rsid w:val="004A601E"/>
    <w:rsid w:val="004A6257"/>
    <w:rsid w:val="004A667E"/>
    <w:rsid w:val="004A69C0"/>
    <w:rsid w:val="004A7415"/>
    <w:rsid w:val="004B04B1"/>
    <w:rsid w:val="004B0A18"/>
    <w:rsid w:val="004B0B44"/>
    <w:rsid w:val="004B1242"/>
    <w:rsid w:val="004B19FA"/>
    <w:rsid w:val="004B2002"/>
    <w:rsid w:val="004B201E"/>
    <w:rsid w:val="004B2C29"/>
    <w:rsid w:val="004B3191"/>
    <w:rsid w:val="004B3251"/>
    <w:rsid w:val="004B3B32"/>
    <w:rsid w:val="004B3FEE"/>
    <w:rsid w:val="004B4F75"/>
    <w:rsid w:val="004B51A3"/>
    <w:rsid w:val="004B5877"/>
    <w:rsid w:val="004B5C4E"/>
    <w:rsid w:val="004B6743"/>
    <w:rsid w:val="004B6D04"/>
    <w:rsid w:val="004B6E03"/>
    <w:rsid w:val="004B6E7A"/>
    <w:rsid w:val="004B71E3"/>
    <w:rsid w:val="004B77F5"/>
    <w:rsid w:val="004B7DE3"/>
    <w:rsid w:val="004C079A"/>
    <w:rsid w:val="004C1F55"/>
    <w:rsid w:val="004C2129"/>
    <w:rsid w:val="004C23E6"/>
    <w:rsid w:val="004C3276"/>
    <w:rsid w:val="004C32FA"/>
    <w:rsid w:val="004C3565"/>
    <w:rsid w:val="004C4461"/>
    <w:rsid w:val="004C455E"/>
    <w:rsid w:val="004C4638"/>
    <w:rsid w:val="004C469D"/>
    <w:rsid w:val="004C4B0F"/>
    <w:rsid w:val="004C4B1E"/>
    <w:rsid w:val="004C4CF8"/>
    <w:rsid w:val="004C4E30"/>
    <w:rsid w:val="004C518F"/>
    <w:rsid w:val="004C55E5"/>
    <w:rsid w:val="004C5A8C"/>
    <w:rsid w:val="004C66BF"/>
    <w:rsid w:val="004C6B14"/>
    <w:rsid w:val="004C6B2B"/>
    <w:rsid w:val="004C71EC"/>
    <w:rsid w:val="004C7274"/>
    <w:rsid w:val="004C7B94"/>
    <w:rsid w:val="004D0278"/>
    <w:rsid w:val="004D1279"/>
    <w:rsid w:val="004D15E0"/>
    <w:rsid w:val="004D18E7"/>
    <w:rsid w:val="004D1D4B"/>
    <w:rsid w:val="004D27B6"/>
    <w:rsid w:val="004D281C"/>
    <w:rsid w:val="004D2C94"/>
    <w:rsid w:val="004D3311"/>
    <w:rsid w:val="004D3B6E"/>
    <w:rsid w:val="004D3E75"/>
    <w:rsid w:val="004D3EF4"/>
    <w:rsid w:val="004D455B"/>
    <w:rsid w:val="004D4623"/>
    <w:rsid w:val="004D4B87"/>
    <w:rsid w:val="004D4F72"/>
    <w:rsid w:val="004D5380"/>
    <w:rsid w:val="004D675B"/>
    <w:rsid w:val="004D675F"/>
    <w:rsid w:val="004D6C13"/>
    <w:rsid w:val="004D7AB8"/>
    <w:rsid w:val="004E0E03"/>
    <w:rsid w:val="004E0FCD"/>
    <w:rsid w:val="004E17C4"/>
    <w:rsid w:val="004E1C4D"/>
    <w:rsid w:val="004E23A8"/>
    <w:rsid w:val="004E2DBB"/>
    <w:rsid w:val="004E3AE9"/>
    <w:rsid w:val="004E3D18"/>
    <w:rsid w:val="004E46AC"/>
    <w:rsid w:val="004E4EF8"/>
    <w:rsid w:val="004E56BD"/>
    <w:rsid w:val="004E5C44"/>
    <w:rsid w:val="004E5C74"/>
    <w:rsid w:val="004E692A"/>
    <w:rsid w:val="004E6A1D"/>
    <w:rsid w:val="004E7000"/>
    <w:rsid w:val="004E7435"/>
    <w:rsid w:val="004F07F4"/>
    <w:rsid w:val="004F15E5"/>
    <w:rsid w:val="004F1E99"/>
    <w:rsid w:val="004F2062"/>
    <w:rsid w:val="004F29D9"/>
    <w:rsid w:val="004F2CAB"/>
    <w:rsid w:val="004F2D46"/>
    <w:rsid w:val="004F3820"/>
    <w:rsid w:val="004F4138"/>
    <w:rsid w:val="004F47A0"/>
    <w:rsid w:val="004F5086"/>
    <w:rsid w:val="004F5306"/>
    <w:rsid w:val="004F5DFB"/>
    <w:rsid w:val="004F6040"/>
    <w:rsid w:val="004F61F6"/>
    <w:rsid w:val="004F62D4"/>
    <w:rsid w:val="004F6351"/>
    <w:rsid w:val="004F6396"/>
    <w:rsid w:val="004F6BF1"/>
    <w:rsid w:val="004F712F"/>
    <w:rsid w:val="004F71B7"/>
    <w:rsid w:val="005001E9"/>
    <w:rsid w:val="00500373"/>
    <w:rsid w:val="005023F3"/>
    <w:rsid w:val="005026D0"/>
    <w:rsid w:val="00502F00"/>
    <w:rsid w:val="00503315"/>
    <w:rsid w:val="00503470"/>
    <w:rsid w:val="00503838"/>
    <w:rsid w:val="00503996"/>
    <w:rsid w:val="00503DB0"/>
    <w:rsid w:val="00503E1A"/>
    <w:rsid w:val="005047C8"/>
    <w:rsid w:val="005048F1"/>
    <w:rsid w:val="00504D3F"/>
    <w:rsid w:val="0050574C"/>
    <w:rsid w:val="005058E5"/>
    <w:rsid w:val="005058E9"/>
    <w:rsid w:val="00505F7B"/>
    <w:rsid w:val="005067A6"/>
    <w:rsid w:val="00506890"/>
    <w:rsid w:val="00506F86"/>
    <w:rsid w:val="005075B5"/>
    <w:rsid w:val="00507ABB"/>
    <w:rsid w:val="00507BF5"/>
    <w:rsid w:val="00507CB6"/>
    <w:rsid w:val="00507CC5"/>
    <w:rsid w:val="00510524"/>
    <w:rsid w:val="0051161D"/>
    <w:rsid w:val="005117A2"/>
    <w:rsid w:val="00511B23"/>
    <w:rsid w:val="00512871"/>
    <w:rsid w:val="00512DEB"/>
    <w:rsid w:val="0051338C"/>
    <w:rsid w:val="00513D04"/>
    <w:rsid w:val="00514090"/>
    <w:rsid w:val="005144A6"/>
    <w:rsid w:val="005144E1"/>
    <w:rsid w:val="0051472B"/>
    <w:rsid w:val="00514B90"/>
    <w:rsid w:val="00514BD9"/>
    <w:rsid w:val="00514D9F"/>
    <w:rsid w:val="00514DD6"/>
    <w:rsid w:val="00515823"/>
    <w:rsid w:val="0051603C"/>
    <w:rsid w:val="0051608E"/>
    <w:rsid w:val="00516127"/>
    <w:rsid w:val="00517716"/>
    <w:rsid w:val="00517AD4"/>
    <w:rsid w:val="00517BAF"/>
    <w:rsid w:val="005201BC"/>
    <w:rsid w:val="0052062A"/>
    <w:rsid w:val="005211CD"/>
    <w:rsid w:val="00521323"/>
    <w:rsid w:val="00521CFD"/>
    <w:rsid w:val="00521E91"/>
    <w:rsid w:val="00521F2D"/>
    <w:rsid w:val="00522EBC"/>
    <w:rsid w:val="00523E00"/>
    <w:rsid w:val="00524CD7"/>
    <w:rsid w:val="00524EF4"/>
    <w:rsid w:val="00524EF9"/>
    <w:rsid w:val="005256A8"/>
    <w:rsid w:val="005262AF"/>
    <w:rsid w:val="00526807"/>
    <w:rsid w:val="005269C8"/>
    <w:rsid w:val="0052711B"/>
    <w:rsid w:val="00527358"/>
    <w:rsid w:val="0052744C"/>
    <w:rsid w:val="005274C5"/>
    <w:rsid w:val="00527A29"/>
    <w:rsid w:val="00527CC2"/>
    <w:rsid w:val="00527F46"/>
    <w:rsid w:val="00531691"/>
    <w:rsid w:val="00531ABE"/>
    <w:rsid w:val="00531EE7"/>
    <w:rsid w:val="005321C9"/>
    <w:rsid w:val="00532B26"/>
    <w:rsid w:val="00532CD6"/>
    <w:rsid w:val="0053389C"/>
    <w:rsid w:val="00533C7D"/>
    <w:rsid w:val="00533C90"/>
    <w:rsid w:val="0053412D"/>
    <w:rsid w:val="005341C5"/>
    <w:rsid w:val="00535102"/>
    <w:rsid w:val="00535BCE"/>
    <w:rsid w:val="00535DEA"/>
    <w:rsid w:val="005364FC"/>
    <w:rsid w:val="00536812"/>
    <w:rsid w:val="00536A11"/>
    <w:rsid w:val="00537763"/>
    <w:rsid w:val="00537EED"/>
    <w:rsid w:val="00540385"/>
    <w:rsid w:val="0054052E"/>
    <w:rsid w:val="0054099C"/>
    <w:rsid w:val="00540FC8"/>
    <w:rsid w:val="0054155E"/>
    <w:rsid w:val="00541E1F"/>
    <w:rsid w:val="0054214B"/>
    <w:rsid w:val="00543329"/>
    <w:rsid w:val="00543593"/>
    <w:rsid w:val="005436C1"/>
    <w:rsid w:val="005438D3"/>
    <w:rsid w:val="0054412E"/>
    <w:rsid w:val="00544B29"/>
    <w:rsid w:val="00544E09"/>
    <w:rsid w:val="005451E7"/>
    <w:rsid w:val="005462B1"/>
    <w:rsid w:val="0054637D"/>
    <w:rsid w:val="00546445"/>
    <w:rsid w:val="005465B0"/>
    <w:rsid w:val="00546B4E"/>
    <w:rsid w:val="005474A2"/>
    <w:rsid w:val="005508F4"/>
    <w:rsid w:val="00550DE8"/>
    <w:rsid w:val="00550F50"/>
    <w:rsid w:val="00552227"/>
    <w:rsid w:val="0055248F"/>
    <w:rsid w:val="0055296B"/>
    <w:rsid w:val="00553358"/>
    <w:rsid w:val="005533F7"/>
    <w:rsid w:val="00553E2D"/>
    <w:rsid w:val="0055412E"/>
    <w:rsid w:val="00554169"/>
    <w:rsid w:val="005545B3"/>
    <w:rsid w:val="00554747"/>
    <w:rsid w:val="00554855"/>
    <w:rsid w:val="00555064"/>
    <w:rsid w:val="005551C5"/>
    <w:rsid w:val="00556EBF"/>
    <w:rsid w:val="0055734E"/>
    <w:rsid w:val="0055747C"/>
    <w:rsid w:val="00557BBC"/>
    <w:rsid w:val="00560056"/>
    <w:rsid w:val="005607A6"/>
    <w:rsid w:val="005609E6"/>
    <w:rsid w:val="00560A36"/>
    <w:rsid w:val="00560A95"/>
    <w:rsid w:val="00560A98"/>
    <w:rsid w:val="00560C58"/>
    <w:rsid w:val="00560CEC"/>
    <w:rsid w:val="0056198C"/>
    <w:rsid w:val="00561E3D"/>
    <w:rsid w:val="00561FB4"/>
    <w:rsid w:val="00563797"/>
    <w:rsid w:val="00564495"/>
    <w:rsid w:val="00564E9A"/>
    <w:rsid w:val="00565467"/>
    <w:rsid w:val="0056587F"/>
    <w:rsid w:val="00565D54"/>
    <w:rsid w:val="00565FFE"/>
    <w:rsid w:val="005661F5"/>
    <w:rsid w:val="0056657E"/>
    <w:rsid w:val="00566A4B"/>
    <w:rsid w:val="0057015C"/>
    <w:rsid w:val="00570A8E"/>
    <w:rsid w:val="005719F8"/>
    <w:rsid w:val="00573C8B"/>
    <w:rsid w:val="00574352"/>
    <w:rsid w:val="00574402"/>
    <w:rsid w:val="005748A1"/>
    <w:rsid w:val="005748F9"/>
    <w:rsid w:val="00574D60"/>
    <w:rsid w:val="00574EAA"/>
    <w:rsid w:val="0057572F"/>
    <w:rsid w:val="00575B32"/>
    <w:rsid w:val="00575BD6"/>
    <w:rsid w:val="00576142"/>
    <w:rsid w:val="00576A9C"/>
    <w:rsid w:val="00576B63"/>
    <w:rsid w:val="00577274"/>
    <w:rsid w:val="0057738B"/>
    <w:rsid w:val="00577767"/>
    <w:rsid w:val="005778E7"/>
    <w:rsid w:val="00577B40"/>
    <w:rsid w:val="00577C84"/>
    <w:rsid w:val="00577D6A"/>
    <w:rsid w:val="0058041A"/>
    <w:rsid w:val="00580B58"/>
    <w:rsid w:val="0058119F"/>
    <w:rsid w:val="00581334"/>
    <w:rsid w:val="00581D5C"/>
    <w:rsid w:val="005831CC"/>
    <w:rsid w:val="005835B8"/>
    <w:rsid w:val="00583AF9"/>
    <w:rsid w:val="0058472F"/>
    <w:rsid w:val="00584DC3"/>
    <w:rsid w:val="00584ED8"/>
    <w:rsid w:val="00585232"/>
    <w:rsid w:val="00585619"/>
    <w:rsid w:val="00585B37"/>
    <w:rsid w:val="005874FB"/>
    <w:rsid w:val="00587789"/>
    <w:rsid w:val="00587F75"/>
    <w:rsid w:val="005903A8"/>
    <w:rsid w:val="005904C8"/>
    <w:rsid w:val="00590681"/>
    <w:rsid w:val="00590826"/>
    <w:rsid w:val="00590923"/>
    <w:rsid w:val="00590ADA"/>
    <w:rsid w:val="00590D20"/>
    <w:rsid w:val="00591362"/>
    <w:rsid w:val="005917BF"/>
    <w:rsid w:val="00591B81"/>
    <w:rsid w:val="00591DE7"/>
    <w:rsid w:val="0059294D"/>
    <w:rsid w:val="00592FF0"/>
    <w:rsid w:val="00593141"/>
    <w:rsid w:val="0059330B"/>
    <w:rsid w:val="00593FCC"/>
    <w:rsid w:val="0059460E"/>
    <w:rsid w:val="005958A4"/>
    <w:rsid w:val="005959C6"/>
    <w:rsid w:val="005969C3"/>
    <w:rsid w:val="005969DB"/>
    <w:rsid w:val="00596CF5"/>
    <w:rsid w:val="00597BE8"/>
    <w:rsid w:val="00597D61"/>
    <w:rsid w:val="00597F46"/>
    <w:rsid w:val="005A0027"/>
    <w:rsid w:val="005A0030"/>
    <w:rsid w:val="005A02EF"/>
    <w:rsid w:val="005A049F"/>
    <w:rsid w:val="005A1B6B"/>
    <w:rsid w:val="005A2913"/>
    <w:rsid w:val="005A2B85"/>
    <w:rsid w:val="005A3462"/>
    <w:rsid w:val="005A3656"/>
    <w:rsid w:val="005A36F8"/>
    <w:rsid w:val="005A3949"/>
    <w:rsid w:val="005A3E4B"/>
    <w:rsid w:val="005A4618"/>
    <w:rsid w:val="005A4759"/>
    <w:rsid w:val="005A4B7A"/>
    <w:rsid w:val="005A54DB"/>
    <w:rsid w:val="005A5817"/>
    <w:rsid w:val="005A5D7B"/>
    <w:rsid w:val="005A6D87"/>
    <w:rsid w:val="005A75A1"/>
    <w:rsid w:val="005B1255"/>
    <w:rsid w:val="005B15B9"/>
    <w:rsid w:val="005B15E0"/>
    <w:rsid w:val="005B22B8"/>
    <w:rsid w:val="005B2883"/>
    <w:rsid w:val="005B2AC3"/>
    <w:rsid w:val="005B2B22"/>
    <w:rsid w:val="005B3601"/>
    <w:rsid w:val="005B3634"/>
    <w:rsid w:val="005B42D4"/>
    <w:rsid w:val="005B4B61"/>
    <w:rsid w:val="005B4C0D"/>
    <w:rsid w:val="005B4DC5"/>
    <w:rsid w:val="005B524F"/>
    <w:rsid w:val="005B5579"/>
    <w:rsid w:val="005B58B0"/>
    <w:rsid w:val="005B5CB9"/>
    <w:rsid w:val="005B6ABF"/>
    <w:rsid w:val="005B6CB8"/>
    <w:rsid w:val="005B7033"/>
    <w:rsid w:val="005B7AB2"/>
    <w:rsid w:val="005B7B5E"/>
    <w:rsid w:val="005C0258"/>
    <w:rsid w:val="005C0711"/>
    <w:rsid w:val="005C0E74"/>
    <w:rsid w:val="005C0FCE"/>
    <w:rsid w:val="005C1834"/>
    <w:rsid w:val="005C1ACF"/>
    <w:rsid w:val="005C3034"/>
    <w:rsid w:val="005C31D8"/>
    <w:rsid w:val="005C33F3"/>
    <w:rsid w:val="005C34B6"/>
    <w:rsid w:val="005C34FF"/>
    <w:rsid w:val="005C3A1A"/>
    <w:rsid w:val="005C3A2E"/>
    <w:rsid w:val="005C4845"/>
    <w:rsid w:val="005C4A0B"/>
    <w:rsid w:val="005C5C18"/>
    <w:rsid w:val="005C65F4"/>
    <w:rsid w:val="005C67E6"/>
    <w:rsid w:val="005C6AF0"/>
    <w:rsid w:val="005C6C77"/>
    <w:rsid w:val="005C7103"/>
    <w:rsid w:val="005D068D"/>
    <w:rsid w:val="005D082D"/>
    <w:rsid w:val="005D094E"/>
    <w:rsid w:val="005D0CA5"/>
    <w:rsid w:val="005D16C5"/>
    <w:rsid w:val="005D1A45"/>
    <w:rsid w:val="005D1A5B"/>
    <w:rsid w:val="005D1E7D"/>
    <w:rsid w:val="005D2414"/>
    <w:rsid w:val="005D2A26"/>
    <w:rsid w:val="005D2AB2"/>
    <w:rsid w:val="005D3D7F"/>
    <w:rsid w:val="005D45F0"/>
    <w:rsid w:val="005D4D7A"/>
    <w:rsid w:val="005D4FF7"/>
    <w:rsid w:val="005D5BBD"/>
    <w:rsid w:val="005D6590"/>
    <w:rsid w:val="005D6C02"/>
    <w:rsid w:val="005D70B0"/>
    <w:rsid w:val="005D7748"/>
    <w:rsid w:val="005D7CAF"/>
    <w:rsid w:val="005E0135"/>
    <w:rsid w:val="005E18A6"/>
    <w:rsid w:val="005E21BA"/>
    <w:rsid w:val="005E2761"/>
    <w:rsid w:val="005E3059"/>
    <w:rsid w:val="005E329B"/>
    <w:rsid w:val="005E3627"/>
    <w:rsid w:val="005E48DC"/>
    <w:rsid w:val="005E5145"/>
    <w:rsid w:val="005E57FE"/>
    <w:rsid w:val="005E5B91"/>
    <w:rsid w:val="005E5BAE"/>
    <w:rsid w:val="005E5C59"/>
    <w:rsid w:val="005E69AE"/>
    <w:rsid w:val="005E745C"/>
    <w:rsid w:val="005E788F"/>
    <w:rsid w:val="005E7D36"/>
    <w:rsid w:val="005F009B"/>
    <w:rsid w:val="005F04D3"/>
    <w:rsid w:val="005F052A"/>
    <w:rsid w:val="005F0756"/>
    <w:rsid w:val="005F0F7E"/>
    <w:rsid w:val="005F1274"/>
    <w:rsid w:val="005F1390"/>
    <w:rsid w:val="005F1C61"/>
    <w:rsid w:val="005F1DAB"/>
    <w:rsid w:val="005F2C1C"/>
    <w:rsid w:val="005F2D67"/>
    <w:rsid w:val="005F2D6E"/>
    <w:rsid w:val="005F2DBB"/>
    <w:rsid w:val="005F33FF"/>
    <w:rsid w:val="005F392F"/>
    <w:rsid w:val="005F3F1F"/>
    <w:rsid w:val="005F4C80"/>
    <w:rsid w:val="005F4E91"/>
    <w:rsid w:val="005F66A1"/>
    <w:rsid w:val="005F6E78"/>
    <w:rsid w:val="005F6FBB"/>
    <w:rsid w:val="005F725A"/>
    <w:rsid w:val="005F7286"/>
    <w:rsid w:val="005F7AC6"/>
    <w:rsid w:val="005F7BC2"/>
    <w:rsid w:val="0060076D"/>
    <w:rsid w:val="0060080B"/>
    <w:rsid w:val="00600AB1"/>
    <w:rsid w:val="0060117D"/>
    <w:rsid w:val="00601265"/>
    <w:rsid w:val="006016B2"/>
    <w:rsid w:val="00601AC3"/>
    <w:rsid w:val="00601C71"/>
    <w:rsid w:val="00601F5F"/>
    <w:rsid w:val="006020C7"/>
    <w:rsid w:val="006021C7"/>
    <w:rsid w:val="006022AC"/>
    <w:rsid w:val="0060240F"/>
    <w:rsid w:val="00602B13"/>
    <w:rsid w:val="006035E5"/>
    <w:rsid w:val="00604445"/>
    <w:rsid w:val="00604883"/>
    <w:rsid w:val="00604E53"/>
    <w:rsid w:val="00605536"/>
    <w:rsid w:val="00605B79"/>
    <w:rsid w:val="00606335"/>
    <w:rsid w:val="00607079"/>
    <w:rsid w:val="0060771F"/>
    <w:rsid w:val="0060794C"/>
    <w:rsid w:val="00607C05"/>
    <w:rsid w:val="00610171"/>
    <w:rsid w:val="00610443"/>
    <w:rsid w:val="0061090F"/>
    <w:rsid w:val="00610F5A"/>
    <w:rsid w:val="00611772"/>
    <w:rsid w:val="00611826"/>
    <w:rsid w:val="00611AF8"/>
    <w:rsid w:val="00611C71"/>
    <w:rsid w:val="00612808"/>
    <w:rsid w:val="00612A69"/>
    <w:rsid w:val="006130F8"/>
    <w:rsid w:val="00613173"/>
    <w:rsid w:val="00613C2D"/>
    <w:rsid w:val="00613FC5"/>
    <w:rsid w:val="006148ED"/>
    <w:rsid w:val="00614BD8"/>
    <w:rsid w:val="006153BC"/>
    <w:rsid w:val="00615D39"/>
    <w:rsid w:val="006163B7"/>
    <w:rsid w:val="0061694B"/>
    <w:rsid w:val="00616DB6"/>
    <w:rsid w:val="00617833"/>
    <w:rsid w:val="00620065"/>
    <w:rsid w:val="006207F2"/>
    <w:rsid w:val="006209EE"/>
    <w:rsid w:val="00620B88"/>
    <w:rsid w:val="00620F2D"/>
    <w:rsid w:val="006211B4"/>
    <w:rsid w:val="006211C9"/>
    <w:rsid w:val="006213A0"/>
    <w:rsid w:val="00621A27"/>
    <w:rsid w:val="00621C15"/>
    <w:rsid w:val="00621E94"/>
    <w:rsid w:val="006229DD"/>
    <w:rsid w:val="006233C0"/>
    <w:rsid w:val="00623509"/>
    <w:rsid w:val="006236EF"/>
    <w:rsid w:val="00624C83"/>
    <w:rsid w:val="00624CCB"/>
    <w:rsid w:val="006250D6"/>
    <w:rsid w:val="00625289"/>
    <w:rsid w:val="006253D9"/>
    <w:rsid w:val="00625CB6"/>
    <w:rsid w:val="00625D9C"/>
    <w:rsid w:val="00625F0C"/>
    <w:rsid w:val="00626545"/>
    <w:rsid w:val="006267A7"/>
    <w:rsid w:val="006268B5"/>
    <w:rsid w:val="00627D7F"/>
    <w:rsid w:val="0063069C"/>
    <w:rsid w:val="006310D4"/>
    <w:rsid w:val="006317C8"/>
    <w:rsid w:val="00631BCE"/>
    <w:rsid w:val="00631CC8"/>
    <w:rsid w:val="00632112"/>
    <w:rsid w:val="0063287F"/>
    <w:rsid w:val="006331E8"/>
    <w:rsid w:val="00633E64"/>
    <w:rsid w:val="006340B0"/>
    <w:rsid w:val="00634121"/>
    <w:rsid w:val="0063459A"/>
    <w:rsid w:val="006357A1"/>
    <w:rsid w:val="00635D8F"/>
    <w:rsid w:val="00636463"/>
    <w:rsid w:val="00637013"/>
    <w:rsid w:val="00637015"/>
    <w:rsid w:val="00637CA6"/>
    <w:rsid w:val="00637D86"/>
    <w:rsid w:val="00640526"/>
    <w:rsid w:val="006406D4"/>
    <w:rsid w:val="00640F36"/>
    <w:rsid w:val="006421E3"/>
    <w:rsid w:val="00642F1C"/>
    <w:rsid w:val="00643920"/>
    <w:rsid w:val="00644926"/>
    <w:rsid w:val="0064504B"/>
    <w:rsid w:val="006453C0"/>
    <w:rsid w:val="006453C6"/>
    <w:rsid w:val="0064662B"/>
    <w:rsid w:val="00647231"/>
    <w:rsid w:val="006472D5"/>
    <w:rsid w:val="0064757E"/>
    <w:rsid w:val="00647749"/>
    <w:rsid w:val="00647966"/>
    <w:rsid w:val="00647E76"/>
    <w:rsid w:val="00647EC6"/>
    <w:rsid w:val="0065021F"/>
    <w:rsid w:val="006506E6"/>
    <w:rsid w:val="00650C92"/>
    <w:rsid w:val="00651737"/>
    <w:rsid w:val="00652EE1"/>
    <w:rsid w:val="0065323A"/>
    <w:rsid w:val="00654404"/>
    <w:rsid w:val="00654A41"/>
    <w:rsid w:val="0065503C"/>
    <w:rsid w:val="006552EA"/>
    <w:rsid w:val="00655BD6"/>
    <w:rsid w:val="00655DD7"/>
    <w:rsid w:val="0065625F"/>
    <w:rsid w:val="006564C6"/>
    <w:rsid w:val="00656993"/>
    <w:rsid w:val="006569FE"/>
    <w:rsid w:val="00657496"/>
    <w:rsid w:val="00657AD1"/>
    <w:rsid w:val="00660D16"/>
    <w:rsid w:val="006610FE"/>
    <w:rsid w:val="00661FA2"/>
    <w:rsid w:val="00662F15"/>
    <w:rsid w:val="00663433"/>
    <w:rsid w:val="00663AF5"/>
    <w:rsid w:val="00663E45"/>
    <w:rsid w:val="00663F23"/>
    <w:rsid w:val="006646CA"/>
    <w:rsid w:val="006655A7"/>
    <w:rsid w:val="00665D59"/>
    <w:rsid w:val="00665D5B"/>
    <w:rsid w:val="006666E6"/>
    <w:rsid w:val="00666C3B"/>
    <w:rsid w:val="00666D1F"/>
    <w:rsid w:val="006675A2"/>
    <w:rsid w:val="00670292"/>
    <w:rsid w:val="006706EB"/>
    <w:rsid w:val="006707E1"/>
    <w:rsid w:val="00670831"/>
    <w:rsid w:val="00670C06"/>
    <w:rsid w:val="00670CB5"/>
    <w:rsid w:val="00671D33"/>
    <w:rsid w:val="00671E3F"/>
    <w:rsid w:val="00672111"/>
    <w:rsid w:val="00672811"/>
    <w:rsid w:val="00673422"/>
    <w:rsid w:val="006737EE"/>
    <w:rsid w:val="0067394F"/>
    <w:rsid w:val="00673A74"/>
    <w:rsid w:val="00673FF0"/>
    <w:rsid w:val="00675903"/>
    <w:rsid w:val="00675CC5"/>
    <w:rsid w:val="00676193"/>
    <w:rsid w:val="006767DF"/>
    <w:rsid w:val="00676FA9"/>
    <w:rsid w:val="00677550"/>
    <w:rsid w:val="00677842"/>
    <w:rsid w:val="0067785B"/>
    <w:rsid w:val="00677DB7"/>
    <w:rsid w:val="00680243"/>
    <w:rsid w:val="00681681"/>
    <w:rsid w:val="00681DB7"/>
    <w:rsid w:val="006828A9"/>
    <w:rsid w:val="00682918"/>
    <w:rsid w:val="006829EA"/>
    <w:rsid w:val="00682AE1"/>
    <w:rsid w:val="00682FF3"/>
    <w:rsid w:val="00683C06"/>
    <w:rsid w:val="00684912"/>
    <w:rsid w:val="00684B59"/>
    <w:rsid w:val="00685856"/>
    <w:rsid w:val="00685DA3"/>
    <w:rsid w:val="00685E5D"/>
    <w:rsid w:val="00686402"/>
    <w:rsid w:val="00686E11"/>
    <w:rsid w:val="00687561"/>
    <w:rsid w:val="00687A49"/>
    <w:rsid w:val="00687A62"/>
    <w:rsid w:val="0069012E"/>
    <w:rsid w:val="006903C8"/>
    <w:rsid w:val="0069064D"/>
    <w:rsid w:val="006908CF"/>
    <w:rsid w:val="00690D6C"/>
    <w:rsid w:val="00690FF8"/>
    <w:rsid w:val="00691C9C"/>
    <w:rsid w:val="006927A1"/>
    <w:rsid w:val="006932F0"/>
    <w:rsid w:val="00693322"/>
    <w:rsid w:val="006938E7"/>
    <w:rsid w:val="00693F3D"/>
    <w:rsid w:val="00694978"/>
    <w:rsid w:val="00695173"/>
    <w:rsid w:val="006951D1"/>
    <w:rsid w:val="0069566A"/>
    <w:rsid w:val="0069582C"/>
    <w:rsid w:val="00696589"/>
    <w:rsid w:val="00697067"/>
    <w:rsid w:val="006974FD"/>
    <w:rsid w:val="006A02C6"/>
    <w:rsid w:val="006A045F"/>
    <w:rsid w:val="006A1069"/>
    <w:rsid w:val="006A156C"/>
    <w:rsid w:val="006A25DA"/>
    <w:rsid w:val="006A2B22"/>
    <w:rsid w:val="006A3118"/>
    <w:rsid w:val="006A3482"/>
    <w:rsid w:val="006A3FA4"/>
    <w:rsid w:val="006A4486"/>
    <w:rsid w:val="006A4620"/>
    <w:rsid w:val="006A4A15"/>
    <w:rsid w:val="006A5550"/>
    <w:rsid w:val="006A57EA"/>
    <w:rsid w:val="006A5CC0"/>
    <w:rsid w:val="006A5E5F"/>
    <w:rsid w:val="006A6974"/>
    <w:rsid w:val="006B01A2"/>
    <w:rsid w:val="006B0320"/>
    <w:rsid w:val="006B03D7"/>
    <w:rsid w:val="006B066F"/>
    <w:rsid w:val="006B0A46"/>
    <w:rsid w:val="006B0F93"/>
    <w:rsid w:val="006B0FF0"/>
    <w:rsid w:val="006B1A1D"/>
    <w:rsid w:val="006B1C54"/>
    <w:rsid w:val="006B1E5A"/>
    <w:rsid w:val="006B250C"/>
    <w:rsid w:val="006B2BB0"/>
    <w:rsid w:val="006B2D53"/>
    <w:rsid w:val="006B2E32"/>
    <w:rsid w:val="006B359E"/>
    <w:rsid w:val="006B3713"/>
    <w:rsid w:val="006B3C8C"/>
    <w:rsid w:val="006B3E01"/>
    <w:rsid w:val="006B4C0F"/>
    <w:rsid w:val="006B4E40"/>
    <w:rsid w:val="006B51B4"/>
    <w:rsid w:val="006B52DC"/>
    <w:rsid w:val="006B53B9"/>
    <w:rsid w:val="006B5B89"/>
    <w:rsid w:val="006B5DFA"/>
    <w:rsid w:val="006B778A"/>
    <w:rsid w:val="006C0585"/>
    <w:rsid w:val="006C071D"/>
    <w:rsid w:val="006C0C04"/>
    <w:rsid w:val="006C0C44"/>
    <w:rsid w:val="006C0FEA"/>
    <w:rsid w:val="006C1370"/>
    <w:rsid w:val="006C153C"/>
    <w:rsid w:val="006C1CAB"/>
    <w:rsid w:val="006C2E07"/>
    <w:rsid w:val="006C30E6"/>
    <w:rsid w:val="006C3325"/>
    <w:rsid w:val="006C38A0"/>
    <w:rsid w:val="006C3D49"/>
    <w:rsid w:val="006C4408"/>
    <w:rsid w:val="006C44F1"/>
    <w:rsid w:val="006C4AA8"/>
    <w:rsid w:val="006C5826"/>
    <w:rsid w:val="006C5890"/>
    <w:rsid w:val="006C5C35"/>
    <w:rsid w:val="006C6385"/>
    <w:rsid w:val="006C64B3"/>
    <w:rsid w:val="006C6653"/>
    <w:rsid w:val="006C7117"/>
    <w:rsid w:val="006C74A2"/>
    <w:rsid w:val="006C7630"/>
    <w:rsid w:val="006C7CC9"/>
    <w:rsid w:val="006D0E7E"/>
    <w:rsid w:val="006D13F6"/>
    <w:rsid w:val="006D191D"/>
    <w:rsid w:val="006D1F46"/>
    <w:rsid w:val="006D2985"/>
    <w:rsid w:val="006D2D99"/>
    <w:rsid w:val="006D348B"/>
    <w:rsid w:val="006D39C1"/>
    <w:rsid w:val="006D3A7D"/>
    <w:rsid w:val="006D3E25"/>
    <w:rsid w:val="006D3F5D"/>
    <w:rsid w:val="006D48BB"/>
    <w:rsid w:val="006D515B"/>
    <w:rsid w:val="006D55AA"/>
    <w:rsid w:val="006D5DC9"/>
    <w:rsid w:val="006D6148"/>
    <w:rsid w:val="006D66D4"/>
    <w:rsid w:val="006D6763"/>
    <w:rsid w:val="006D698C"/>
    <w:rsid w:val="006D6AFE"/>
    <w:rsid w:val="006D6C7F"/>
    <w:rsid w:val="006D702F"/>
    <w:rsid w:val="006D72E9"/>
    <w:rsid w:val="006D73D3"/>
    <w:rsid w:val="006D7709"/>
    <w:rsid w:val="006D7B6D"/>
    <w:rsid w:val="006E00E8"/>
    <w:rsid w:val="006E0B19"/>
    <w:rsid w:val="006E0CC0"/>
    <w:rsid w:val="006E14A2"/>
    <w:rsid w:val="006E1F29"/>
    <w:rsid w:val="006E1F89"/>
    <w:rsid w:val="006E212D"/>
    <w:rsid w:val="006E2BCA"/>
    <w:rsid w:val="006E34D1"/>
    <w:rsid w:val="006E3BED"/>
    <w:rsid w:val="006E3C2E"/>
    <w:rsid w:val="006E3D6A"/>
    <w:rsid w:val="006E41B5"/>
    <w:rsid w:val="006E4738"/>
    <w:rsid w:val="006E47B2"/>
    <w:rsid w:val="006E4854"/>
    <w:rsid w:val="006E4C8B"/>
    <w:rsid w:val="006E4CFD"/>
    <w:rsid w:val="006E568E"/>
    <w:rsid w:val="006E5755"/>
    <w:rsid w:val="006E5822"/>
    <w:rsid w:val="006E59C2"/>
    <w:rsid w:val="006E5FF0"/>
    <w:rsid w:val="006E6510"/>
    <w:rsid w:val="006E692A"/>
    <w:rsid w:val="006E6BA6"/>
    <w:rsid w:val="006E7105"/>
    <w:rsid w:val="006E7595"/>
    <w:rsid w:val="006E7B07"/>
    <w:rsid w:val="006E7E66"/>
    <w:rsid w:val="006F0303"/>
    <w:rsid w:val="006F075C"/>
    <w:rsid w:val="006F1021"/>
    <w:rsid w:val="006F11FD"/>
    <w:rsid w:val="006F1301"/>
    <w:rsid w:val="006F1530"/>
    <w:rsid w:val="006F1B48"/>
    <w:rsid w:val="006F1CA3"/>
    <w:rsid w:val="006F2014"/>
    <w:rsid w:val="006F2197"/>
    <w:rsid w:val="006F26E5"/>
    <w:rsid w:val="006F29B6"/>
    <w:rsid w:val="006F3216"/>
    <w:rsid w:val="006F335F"/>
    <w:rsid w:val="006F36B6"/>
    <w:rsid w:val="006F3840"/>
    <w:rsid w:val="006F3D02"/>
    <w:rsid w:val="006F43BB"/>
    <w:rsid w:val="006F43E8"/>
    <w:rsid w:val="006F50FA"/>
    <w:rsid w:val="006F5445"/>
    <w:rsid w:val="006F5477"/>
    <w:rsid w:val="006F61BC"/>
    <w:rsid w:val="006F64E3"/>
    <w:rsid w:val="006F7AEA"/>
    <w:rsid w:val="0070022A"/>
    <w:rsid w:val="007002AB"/>
    <w:rsid w:val="00700C9F"/>
    <w:rsid w:val="0070143E"/>
    <w:rsid w:val="00701CDD"/>
    <w:rsid w:val="007024B4"/>
    <w:rsid w:val="0070255A"/>
    <w:rsid w:val="00702884"/>
    <w:rsid w:val="00702B51"/>
    <w:rsid w:val="00703581"/>
    <w:rsid w:val="00703717"/>
    <w:rsid w:val="00703E9B"/>
    <w:rsid w:val="007043A7"/>
    <w:rsid w:val="00704ECA"/>
    <w:rsid w:val="0070504E"/>
    <w:rsid w:val="007052AC"/>
    <w:rsid w:val="007062D7"/>
    <w:rsid w:val="0070666B"/>
    <w:rsid w:val="0070674D"/>
    <w:rsid w:val="00706A8A"/>
    <w:rsid w:val="00706ADF"/>
    <w:rsid w:val="0070760E"/>
    <w:rsid w:val="007077F3"/>
    <w:rsid w:val="007077F9"/>
    <w:rsid w:val="007079C3"/>
    <w:rsid w:val="00710165"/>
    <w:rsid w:val="0071037B"/>
    <w:rsid w:val="007103D4"/>
    <w:rsid w:val="00710E05"/>
    <w:rsid w:val="00710E7B"/>
    <w:rsid w:val="00710FA4"/>
    <w:rsid w:val="00712075"/>
    <w:rsid w:val="00712B28"/>
    <w:rsid w:val="00712B6E"/>
    <w:rsid w:val="00712CCD"/>
    <w:rsid w:val="007135D8"/>
    <w:rsid w:val="007138A4"/>
    <w:rsid w:val="00713BB4"/>
    <w:rsid w:val="00714075"/>
    <w:rsid w:val="0071477C"/>
    <w:rsid w:val="007157BA"/>
    <w:rsid w:val="007157EA"/>
    <w:rsid w:val="007166F0"/>
    <w:rsid w:val="00716A82"/>
    <w:rsid w:val="00716AE2"/>
    <w:rsid w:val="00716EBE"/>
    <w:rsid w:val="007171C5"/>
    <w:rsid w:val="0071745E"/>
    <w:rsid w:val="0071747A"/>
    <w:rsid w:val="00717758"/>
    <w:rsid w:val="007178F4"/>
    <w:rsid w:val="00717FAB"/>
    <w:rsid w:val="0072018A"/>
    <w:rsid w:val="0072052B"/>
    <w:rsid w:val="007205A8"/>
    <w:rsid w:val="00721600"/>
    <w:rsid w:val="00721750"/>
    <w:rsid w:val="007218B9"/>
    <w:rsid w:val="00722B42"/>
    <w:rsid w:val="00722F52"/>
    <w:rsid w:val="00723679"/>
    <w:rsid w:val="00723F15"/>
    <w:rsid w:val="00724061"/>
    <w:rsid w:val="0072554E"/>
    <w:rsid w:val="00726107"/>
    <w:rsid w:val="007278A6"/>
    <w:rsid w:val="00727AF1"/>
    <w:rsid w:val="00727C6C"/>
    <w:rsid w:val="00730BB8"/>
    <w:rsid w:val="00731B2C"/>
    <w:rsid w:val="007320DE"/>
    <w:rsid w:val="0073246A"/>
    <w:rsid w:val="0073247A"/>
    <w:rsid w:val="0073253A"/>
    <w:rsid w:val="0073277F"/>
    <w:rsid w:val="00732D35"/>
    <w:rsid w:val="00732FD2"/>
    <w:rsid w:val="00733BB3"/>
    <w:rsid w:val="00734494"/>
    <w:rsid w:val="007346B2"/>
    <w:rsid w:val="00735207"/>
    <w:rsid w:val="007363C6"/>
    <w:rsid w:val="00737726"/>
    <w:rsid w:val="00740489"/>
    <w:rsid w:val="00740515"/>
    <w:rsid w:val="00741002"/>
    <w:rsid w:val="00741524"/>
    <w:rsid w:val="007432F6"/>
    <w:rsid w:val="007433F8"/>
    <w:rsid w:val="00743941"/>
    <w:rsid w:val="00743A0E"/>
    <w:rsid w:val="007449DF"/>
    <w:rsid w:val="00745056"/>
    <w:rsid w:val="007454AE"/>
    <w:rsid w:val="00745B24"/>
    <w:rsid w:val="00745B62"/>
    <w:rsid w:val="00745D6E"/>
    <w:rsid w:val="007461CD"/>
    <w:rsid w:val="00746C4F"/>
    <w:rsid w:val="00747FC5"/>
    <w:rsid w:val="007509A4"/>
    <w:rsid w:val="007520CA"/>
    <w:rsid w:val="007527E7"/>
    <w:rsid w:val="00752ED0"/>
    <w:rsid w:val="0075391A"/>
    <w:rsid w:val="00753B87"/>
    <w:rsid w:val="007541CB"/>
    <w:rsid w:val="00754276"/>
    <w:rsid w:val="007542FB"/>
    <w:rsid w:val="00754D60"/>
    <w:rsid w:val="0075583F"/>
    <w:rsid w:val="00755E9C"/>
    <w:rsid w:val="00756E65"/>
    <w:rsid w:val="0075721B"/>
    <w:rsid w:val="007573D2"/>
    <w:rsid w:val="00757672"/>
    <w:rsid w:val="007579BB"/>
    <w:rsid w:val="00757A6D"/>
    <w:rsid w:val="00757F1B"/>
    <w:rsid w:val="0076077C"/>
    <w:rsid w:val="00760806"/>
    <w:rsid w:val="00760884"/>
    <w:rsid w:val="00760CBB"/>
    <w:rsid w:val="00760D7E"/>
    <w:rsid w:val="00761495"/>
    <w:rsid w:val="0076194F"/>
    <w:rsid w:val="00761A02"/>
    <w:rsid w:val="00761D33"/>
    <w:rsid w:val="00761EB1"/>
    <w:rsid w:val="007620E2"/>
    <w:rsid w:val="007623CC"/>
    <w:rsid w:val="007637F9"/>
    <w:rsid w:val="00763AFD"/>
    <w:rsid w:val="00764386"/>
    <w:rsid w:val="007646F4"/>
    <w:rsid w:val="00764C22"/>
    <w:rsid w:val="00765653"/>
    <w:rsid w:val="00765EBA"/>
    <w:rsid w:val="00766A51"/>
    <w:rsid w:val="00767020"/>
    <w:rsid w:val="007673BA"/>
    <w:rsid w:val="0076758D"/>
    <w:rsid w:val="00767DF4"/>
    <w:rsid w:val="007703C1"/>
    <w:rsid w:val="00770461"/>
    <w:rsid w:val="007709CD"/>
    <w:rsid w:val="00770AD0"/>
    <w:rsid w:val="00770B3F"/>
    <w:rsid w:val="00771861"/>
    <w:rsid w:val="00771A28"/>
    <w:rsid w:val="00771B45"/>
    <w:rsid w:val="007720CA"/>
    <w:rsid w:val="00773B62"/>
    <w:rsid w:val="00773ECB"/>
    <w:rsid w:val="0077445A"/>
    <w:rsid w:val="00774771"/>
    <w:rsid w:val="007748BF"/>
    <w:rsid w:val="00774B4E"/>
    <w:rsid w:val="00774B91"/>
    <w:rsid w:val="007756EA"/>
    <w:rsid w:val="00775B6F"/>
    <w:rsid w:val="0077659F"/>
    <w:rsid w:val="00776AA7"/>
    <w:rsid w:val="00776C2E"/>
    <w:rsid w:val="007774A7"/>
    <w:rsid w:val="007775B3"/>
    <w:rsid w:val="00780201"/>
    <w:rsid w:val="00780657"/>
    <w:rsid w:val="007807D1"/>
    <w:rsid w:val="00780F61"/>
    <w:rsid w:val="007812FB"/>
    <w:rsid w:val="0078147F"/>
    <w:rsid w:val="00781F47"/>
    <w:rsid w:val="0078262C"/>
    <w:rsid w:val="007826AF"/>
    <w:rsid w:val="00782A87"/>
    <w:rsid w:val="00783FF6"/>
    <w:rsid w:val="00784E05"/>
    <w:rsid w:val="00784F37"/>
    <w:rsid w:val="00784FEC"/>
    <w:rsid w:val="00785BF1"/>
    <w:rsid w:val="0078627B"/>
    <w:rsid w:val="00786CB6"/>
    <w:rsid w:val="007872CD"/>
    <w:rsid w:val="00787B09"/>
    <w:rsid w:val="007902D3"/>
    <w:rsid w:val="0079039F"/>
    <w:rsid w:val="00790BC5"/>
    <w:rsid w:val="00790E86"/>
    <w:rsid w:val="00790F63"/>
    <w:rsid w:val="007911E1"/>
    <w:rsid w:val="0079171B"/>
    <w:rsid w:val="007919EF"/>
    <w:rsid w:val="00791F93"/>
    <w:rsid w:val="00792219"/>
    <w:rsid w:val="007925CB"/>
    <w:rsid w:val="007926BD"/>
    <w:rsid w:val="0079296D"/>
    <w:rsid w:val="007930A8"/>
    <w:rsid w:val="00793CAB"/>
    <w:rsid w:val="0079413F"/>
    <w:rsid w:val="0079473F"/>
    <w:rsid w:val="007949BF"/>
    <w:rsid w:val="00795225"/>
    <w:rsid w:val="007952E9"/>
    <w:rsid w:val="007954B8"/>
    <w:rsid w:val="00795C7F"/>
    <w:rsid w:val="007964A8"/>
    <w:rsid w:val="007967CD"/>
    <w:rsid w:val="0079696F"/>
    <w:rsid w:val="00796B63"/>
    <w:rsid w:val="00797361"/>
    <w:rsid w:val="00797523"/>
    <w:rsid w:val="007978CE"/>
    <w:rsid w:val="00797B56"/>
    <w:rsid w:val="00797BAA"/>
    <w:rsid w:val="00797C7B"/>
    <w:rsid w:val="007A0885"/>
    <w:rsid w:val="007A0CCB"/>
    <w:rsid w:val="007A0D81"/>
    <w:rsid w:val="007A0E73"/>
    <w:rsid w:val="007A1EBB"/>
    <w:rsid w:val="007A2540"/>
    <w:rsid w:val="007A28C2"/>
    <w:rsid w:val="007A291B"/>
    <w:rsid w:val="007A29C8"/>
    <w:rsid w:val="007A2E9F"/>
    <w:rsid w:val="007A2EC3"/>
    <w:rsid w:val="007A2F3C"/>
    <w:rsid w:val="007A316A"/>
    <w:rsid w:val="007A34C0"/>
    <w:rsid w:val="007A363D"/>
    <w:rsid w:val="007A3A6F"/>
    <w:rsid w:val="007A3F7C"/>
    <w:rsid w:val="007A5BA6"/>
    <w:rsid w:val="007A5C5E"/>
    <w:rsid w:val="007A714A"/>
    <w:rsid w:val="007A7231"/>
    <w:rsid w:val="007A76E6"/>
    <w:rsid w:val="007A7C6E"/>
    <w:rsid w:val="007A7C93"/>
    <w:rsid w:val="007B0A56"/>
    <w:rsid w:val="007B0AC5"/>
    <w:rsid w:val="007B1585"/>
    <w:rsid w:val="007B1C5C"/>
    <w:rsid w:val="007B2547"/>
    <w:rsid w:val="007B267E"/>
    <w:rsid w:val="007B2B59"/>
    <w:rsid w:val="007B2BE5"/>
    <w:rsid w:val="007B310F"/>
    <w:rsid w:val="007B323C"/>
    <w:rsid w:val="007B3A5C"/>
    <w:rsid w:val="007B3D73"/>
    <w:rsid w:val="007B3FEE"/>
    <w:rsid w:val="007B51C8"/>
    <w:rsid w:val="007B57C3"/>
    <w:rsid w:val="007B5819"/>
    <w:rsid w:val="007B6265"/>
    <w:rsid w:val="007B62EE"/>
    <w:rsid w:val="007B6611"/>
    <w:rsid w:val="007B6876"/>
    <w:rsid w:val="007B74C8"/>
    <w:rsid w:val="007B752A"/>
    <w:rsid w:val="007C100C"/>
    <w:rsid w:val="007C1100"/>
    <w:rsid w:val="007C15C6"/>
    <w:rsid w:val="007C1DB7"/>
    <w:rsid w:val="007C1EAD"/>
    <w:rsid w:val="007C1ED2"/>
    <w:rsid w:val="007C2277"/>
    <w:rsid w:val="007C249C"/>
    <w:rsid w:val="007C27E5"/>
    <w:rsid w:val="007C29BB"/>
    <w:rsid w:val="007C2A6D"/>
    <w:rsid w:val="007C3219"/>
    <w:rsid w:val="007C34BA"/>
    <w:rsid w:val="007C3748"/>
    <w:rsid w:val="007C3BD7"/>
    <w:rsid w:val="007C402C"/>
    <w:rsid w:val="007C43D1"/>
    <w:rsid w:val="007C4A88"/>
    <w:rsid w:val="007C4CDD"/>
    <w:rsid w:val="007C4E65"/>
    <w:rsid w:val="007C4EC1"/>
    <w:rsid w:val="007C5237"/>
    <w:rsid w:val="007C567C"/>
    <w:rsid w:val="007C6002"/>
    <w:rsid w:val="007C72DC"/>
    <w:rsid w:val="007C73DE"/>
    <w:rsid w:val="007C79CB"/>
    <w:rsid w:val="007C7F44"/>
    <w:rsid w:val="007D0C1E"/>
    <w:rsid w:val="007D0FB5"/>
    <w:rsid w:val="007D1358"/>
    <w:rsid w:val="007D1C85"/>
    <w:rsid w:val="007D2962"/>
    <w:rsid w:val="007D2A67"/>
    <w:rsid w:val="007D2C19"/>
    <w:rsid w:val="007D3413"/>
    <w:rsid w:val="007D39ED"/>
    <w:rsid w:val="007D3B28"/>
    <w:rsid w:val="007D3C6F"/>
    <w:rsid w:val="007D4232"/>
    <w:rsid w:val="007D44A9"/>
    <w:rsid w:val="007D4B25"/>
    <w:rsid w:val="007D4CAD"/>
    <w:rsid w:val="007D52E9"/>
    <w:rsid w:val="007D5859"/>
    <w:rsid w:val="007D5B92"/>
    <w:rsid w:val="007D5C42"/>
    <w:rsid w:val="007D5EAF"/>
    <w:rsid w:val="007D67AC"/>
    <w:rsid w:val="007D6CF2"/>
    <w:rsid w:val="007D70ED"/>
    <w:rsid w:val="007D7506"/>
    <w:rsid w:val="007D7A91"/>
    <w:rsid w:val="007D7B46"/>
    <w:rsid w:val="007D7F75"/>
    <w:rsid w:val="007E00AE"/>
    <w:rsid w:val="007E06C9"/>
    <w:rsid w:val="007E0DA0"/>
    <w:rsid w:val="007E16E3"/>
    <w:rsid w:val="007E18C8"/>
    <w:rsid w:val="007E2092"/>
    <w:rsid w:val="007E2130"/>
    <w:rsid w:val="007E2BAA"/>
    <w:rsid w:val="007E2E96"/>
    <w:rsid w:val="007E3679"/>
    <w:rsid w:val="007E42A5"/>
    <w:rsid w:val="007E4B25"/>
    <w:rsid w:val="007E4E8A"/>
    <w:rsid w:val="007E4F1F"/>
    <w:rsid w:val="007E5459"/>
    <w:rsid w:val="007E5C6C"/>
    <w:rsid w:val="007E5C9F"/>
    <w:rsid w:val="007E6A1D"/>
    <w:rsid w:val="007E6B1D"/>
    <w:rsid w:val="007E7AAE"/>
    <w:rsid w:val="007E7FDB"/>
    <w:rsid w:val="007F00DE"/>
    <w:rsid w:val="007F06D2"/>
    <w:rsid w:val="007F0778"/>
    <w:rsid w:val="007F0CB6"/>
    <w:rsid w:val="007F0CBA"/>
    <w:rsid w:val="007F0D56"/>
    <w:rsid w:val="007F0EDB"/>
    <w:rsid w:val="007F13B3"/>
    <w:rsid w:val="007F1986"/>
    <w:rsid w:val="007F1ED6"/>
    <w:rsid w:val="007F20A6"/>
    <w:rsid w:val="007F23CF"/>
    <w:rsid w:val="007F2BB7"/>
    <w:rsid w:val="007F374A"/>
    <w:rsid w:val="007F3955"/>
    <w:rsid w:val="007F3A35"/>
    <w:rsid w:val="007F4112"/>
    <w:rsid w:val="007F4949"/>
    <w:rsid w:val="007F4D12"/>
    <w:rsid w:val="007F4EAB"/>
    <w:rsid w:val="007F5407"/>
    <w:rsid w:val="007F64CA"/>
    <w:rsid w:val="007F6DC7"/>
    <w:rsid w:val="007F7421"/>
    <w:rsid w:val="007F76EB"/>
    <w:rsid w:val="007F789F"/>
    <w:rsid w:val="0080022E"/>
    <w:rsid w:val="00800326"/>
    <w:rsid w:val="008003D9"/>
    <w:rsid w:val="008007BD"/>
    <w:rsid w:val="008009EB"/>
    <w:rsid w:val="0080145F"/>
    <w:rsid w:val="00801A69"/>
    <w:rsid w:val="00801D15"/>
    <w:rsid w:val="008020C4"/>
    <w:rsid w:val="008024A5"/>
    <w:rsid w:val="00802832"/>
    <w:rsid w:val="00802946"/>
    <w:rsid w:val="008039BB"/>
    <w:rsid w:val="008039D4"/>
    <w:rsid w:val="00804A51"/>
    <w:rsid w:val="00804C2F"/>
    <w:rsid w:val="00804DE9"/>
    <w:rsid w:val="00805203"/>
    <w:rsid w:val="008057F0"/>
    <w:rsid w:val="0080589D"/>
    <w:rsid w:val="00805997"/>
    <w:rsid w:val="00805C0B"/>
    <w:rsid w:val="00805D62"/>
    <w:rsid w:val="00805E99"/>
    <w:rsid w:val="0080601D"/>
    <w:rsid w:val="00806D99"/>
    <w:rsid w:val="008072E4"/>
    <w:rsid w:val="008076B7"/>
    <w:rsid w:val="008079B0"/>
    <w:rsid w:val="00807B50"/>
    <w:rsid w:val="00807F4F"/>
    <w:rsid w:val="00810575"/>
    <w:rsid w:val="0081060E"/>
    <w:rsid w:val="00810656"/>
    <w:rsid w:val="008111C7"/>
    <w:rsid w:val="008113F4"/>
    <w:rsid w:val="008113F8"/>
    <w:rsid w:val="00811E7D"/>
    <w:rsid w:val="008121C8"/>
    <w:rsid w:val="008125F5"/>
    <w:rsid w:val="008127B9"/>
    <w:rsid w:val="00812894"/>
    <w:rsid w:val="008130B7"/>
    <w:rsid w:val="008142F0"/>
    <w:rsid w:val="008144E2"/>
    <w:rsid w:val="00814D11"/>
    <w:rsid w:val="00814D37"/>
    <w:rsid w:val="00814F17"/>
    <w:rsid w:val="00815719"/>
    <w:rsid w:val="00815CB1"/>
    <w:rsid w:val="0081683A"/>
    <w:rsid w:val="008168D0"/>
    <w:rsid w:val="008172D2"/>
    <w:rsid w:val="00817FF3"/>
    <w:rsid w:val="0082006E"/>
    <w:rsid w:val="0082032B"/>
    <w:rsid w:val="00821461"/>
    <w:rsid w:val="0082166F"/>
    <w:rsid w:val="008217C6"/>
    <w:rsid w:val="008224C9"/>
    <w:rsid w:val="008227B3"/>
    <w:rsid w:val="00822973"/>
    <w:rsid w:val="00822B26"/>
    <w:rsid w:val="00822E28"/>
    <w:rsid w:val="008240F6"/>
    <w:rsid w:val="00824DC7"/>
    <w:rsid w:val="00825080"/>
    <w:rsid w:val="00825350"/>
    <w:rsid w:val="0082598F"/>
    <w:rsid w:val="00825A6F"/>
    <w:rsid w:val="0082677A"/>
    <w:rsid w:val="00826E67"/>
    <w:rsid w:val="00827B04"/>
    <w:rsid w:val="00830929"/>
    <w:rsid w:val="00830AED"/>
    <w:rsid w:val="00830BD3"/>
    <w:rsid w:val="00830F4B"/>
    <w:rsid w:val="00831DF4"/>
    <w:rsid w:val="00832373"/>
    <w:rsid w:val="00832821"/>
    <w:rsid w:val="008328EC"/>
    <w:rsid w:val="00832E6E"/>
    <w:rsid w:val="00833185"/>
    <w:rsid w:val="008335F1"/>
    <w:rsid w:val="0083418C"/>
    <w:rsid w:val="008345C3"/>
    <w:rsid w:val="00834844"/>
    <w:rsid w:val="008368D9"/>
    <w:rsid w:val="0083690E"/>
    <w:rsid w:val="00840FC4"/>
    <w:rsid w:val="0084152F"/>
    <w:rsid w:val="00842E07"/>
    <w:rsid w:val="00843566"/>
    <w:rsid w:val="00843E40"/>
    <w:rsid w:val="0084409D"/>
    <w:rsid w:val="0084433C"/>
    <w:rsid w:val="0084453F"/>
    <w:rsid w:val="00844E25"/>
    <w:rsid w:val="0084533F"/>
    <w:rsid w:val="00845371"/>
    <w:rsid w:val="008455E5"/>
    <w:rsid w:val="00845754"/>
    <w:rsid w:val="00845940"/>
    <w:rsid w:val="00845AF9"/>
    <w:rsid w:val="0084654D"/>
    <w:rsid w:val="00846773"/>
    <w:rsid w:val="0084677A"/>
    <w:rsid w:val="00846825"/>
    <w:rsid w:val="00846DAB"/>
    <w:rsid w:val="0084700E"/>
    <w:rsid w:val="008470B1"/>
    <w:rsid w:val="0085086D"/>
    <w:rsid w:val="00850A05"/>
    <w:rsid w:val="00850CC9"/>
    <w:rsid w:val="00850F5A"/>
    <w:rsid w:val="00851E90"/>
    <w:rsid w:val="0085204E"/>
    <w:rsid w:val="0085272D"/>
    <w:rsid w:val="00853604"/>
    <w:rsid w:val="00853722"/>
    <w:rsid w:val="00854740"/>
    <w:rsid w:val="0085544D"/>
    <w:rsid w:val="008562A7"/>
    <w:rsid w:val="00856727"/>
    <w:rsid w:val="008568D3"/>
    <w:rsid w:val="0085699A"/>
    <w:rsid w:val="0085732E"/>
    <w:rsid w:val="008579DC"/>
    <w:rsid w:val="00857CE3"/>
    <w:rsid w:val="00857DBC"/>
    <w:rsid w:val="0086025A"/>
    <w:rsid w:val="008602CD"/>
    <w:rsid w:val="00860664"/>
    <w:rsid w:val="0086067B"/>
    <w:rsid w:val="00860C85"/>
    <w:rsid w:val="00860D83"/>
    <w:rsid w:val="00860EAA"/>
    <w:rsid w:val="008618FB"/>
    <w:rsid w:val="00861D47"/>
    <w:rsid w:val="008620AE"/>
    <w:rsid w:val="00862E61"/>
    <w:rsid w:val="008631DA"/>
    <w:rsid w:val="008638B5"/>
    <w:rsid w:val="008638EA"/>
    <w:rsid w:val="00863DF7"/>
    <w:rsid w:val="008642E9"/>
    <w:rsid w:val="00864788"/>
    <w:rsid w:val="00865470"/>
    <w:rsid w:val="00865678"/>
    <w:rsid w:val="00865867"/>
    <w:rsid w:val="00865FE0"/>
    <w:rsid w:val="0086610F"/>
    <w:rsid w:val="00866175"/>
    <w:rsid w:val="00866A67"/>
    <w:rsid w:val="00867129"/>
    <w:rsid w:val="00867B15"/>
    <w:rsid w:val="00870149"/>
    <w:rsid w:val="00870431"/>
    <w:rsid w:val="008713E5"/>
    <w:rsid w:val="00873166"/>
    <w:rsid w:val="008734FB"/>
    <w:rsid w:val="00873755"/>
    <w:rsid w:val="0087417B"/>
    <w:rsid w:val="00875282"/>
    <w:rsid w:val="00876627"/>
    <w:rsid w:val="008766FD"/>
    <w:rsid w:val="008768EE"/>
    <w:rsid w:val="00876965"/>
    <w:rsid w:val="00876B73"/>
    <w:rsid w:val="00877460"/>
    <w:rsid w:val="00877549"/>
    <w:rsid w:val="00877741"/>
    <w:rsid w:val="00877E3B"/>
    <w:rsid w:val="008801FB"/>
    <w:rsid w:val="0088079C"/>
    <w:rsid w:val="008807F0"/>
    <w:rsid w:val="00880F19"/>
    <w:rsid w:val="00881690"/>
    <w:rsid w:val="00882270"/>
    <w:rsid w:val="008826F7"/>
    <w:rsid w:val="00882CDD"/>
    <w:rsid w:val="00882E5F"/>
    <w:rsid w:val="00883BB3"/>
    <w:rsid w:val="008843F7"/>
    <w:rsid w:val="00884585"/>
    <w:rsid w:val="00886189"/>
    <w:rsid w:val="008874A7"/>
    <w:rsid w:val="008875E8"/>
    <w:rsid w:val="00890542"/>
    <w:rsid w:val="00891001"/>
    <w:rsid w:val="00891785"/>
    <w:rsid w:val="00891A52"/>
    <w:rsid w:val="00892825"/>
    <w:rsid w:val="00892905"/>
    <w:rsid w:val="00892AE8"/>
    <w:rsid w:val="00892DB0"/>
    <w:rsid w:val="008938B1"/>
    <w:rsid w:val="00893F8F"/>
    <w:rsid w:val="00894361"/>
    <w:rsid w:val="0089550D"/>
    <w:rsid w:val="00895FC7"/>
    <w:rsid w:val="00896AFD"/>
    <w:rsid w:val="008973D8"/>
    <w:rsid w:val="008A15A7"/>
    <w:rsid w:val="008A173D"/>
    <w:rsid w:val="008A1F8F"/>
    <w:rsid w:val="008A1F9E"/>
    <w:rsid w:val="008A27C8"/>
    <w:rsid w:val="008A287A"/>
    <w:rsid w:val="008A2914"/>
    <w:rsid w:val="008A2EBF"/>
    <w:rsid w:val="008A358A"/>
    <w:rsid w:val="008A35C1"/>
    <w:rsid w:val="008A36B7"/>
    <w:rsid w:val="008A43F4"/>
    <w:rsid w:val="008A44B2"/>
    <w:rsid w:val="008A46E5"/>
    <w:rsid w:val="008A5ABB"/>
    <w:rsid w:val="008A5EAE"/>
    <w:rsid w:val="008A6246"/>
    <w:rsid w:val="008A6540"/>
    <w:rsid w:val="008A6EED"/>
    <w:rsid w:val="008A77CA"/>
    <w:rsid w:val="008A78C2"/>
    <w:rsid w:val="008A7B4D"/>
    <w:rsid w:val="008A7DCB"/>
    <w:rsid w:val="008B00DC"/>
    <w:rsid w:val="008B01E3"/>
    <w:rsid w:val="008B0276"/>
    <w:rsid w:val="008B1031"/>
    <w:rsid w:val="008B19B3"/>
    <w:rsid w:val="008B1FF3"/>
    <w:rsid w:val="008B2061"/>
    <w:rsid w:val="008B24BF"/>
    <w:rsid w:val="008B2B54"/>
    <w:rsid w:val="008B2E70"/>
    <w:rsid w:val="008B327A"/>
    <w:rsid w:val="008B32AC"/>
    <w:rsid w:val="008B36EF"/>
    <w:rsid w:val="008B3A4F"/>
    <w:rsid w:val="008B40E5"/>
    <w:rsid w:val="008B4659"/>
    <w:rsid w:val="008B4762"/>
    <w:rsid w:val="008B5AAC"/>
    <w:rsid w:val="008B5B3A"/>
    <w:rsid w:val="008B63EB"/>
    <w:rsid w:val="008B733A"/>
    <w:rsid w:val="008B77C7"/>
    <w:rsid w:val="008C0B7D"/>
    <w:rsid w:val="008C0E33"/>
    <w:rsid w:val="008C1426"/>
    <w:rsid w:val="008C145E"/>
    <w:rsid w:val="008C1857"/>
    <w:rsid w:val="008C1890"/>
    <w:rsid w:val="008C1893"/>
    <w:rsid w:val="008C26F2"/>
    <w:rsid w:val="008C2857"/>
    <w:rsid w:val="008C2A02"/>
    <w:rsid w:val="008C318A"/>
    <w:rsid w:val="008C3201"/>
    <w:rsid w:val="008C44C8"/>
    <w:rsid w:val="008C46D8"/>
    <w:rsid w:val="008C479B"/>
    <w:rsid w:val="008C4ED5"/>
    <w:rsid w:val="008C530B"/>
    <w:rsid w:val="008C5367"/>
    <w:rsid w:val="008C57D0"/>
    <w:rsid w:val="008C5E57"/>
    <w:rsid w:val="008C62AE"/>
    <w:rsid w:val="008C798A"/>
    <w:rsid w:val="008C7B3C"/>
    <w:rsid w:val="008C7BED"/>
    <w:rsid w:val="008C7D6F"/>
    <w:rsid w:val="008D0337"/>
    <w:rsid w:val="008D0758"/>
    <w:rsid w:val="008D0A6B"/>
    <w:rsid w:val="008D0EF5"/>
    <w:rsid w:val="008D2931"/>
    <w:rsid w:val="008D2BD2"/>
    <w:rsid w:val="008D4286"/>
    <w:rsid w:val="008D4320"/>
    <w:rsid w:val="008D498D"/>
    <w:rsid w:val="008D4B16"/>
    <w:rsid w:val="008D54E1"/>
    <w:rsid w:val="008D5B1F"/>
    <w:rsid w:val="008D5D7B"/>
    <w:rsid w:val="008D605B"/>
    <w:rsid w:val="008D6271"/>
    <w:rsid w:val="008D723C"/>
    <w:rsid w:val="008D7339"/>
    <w:rsid w:val="008D75A2"/>
    <w:rsid w:val="008E0047"/>
    <w:rsid w:val="008E1CD2"/>
    <w:rsid w:val="008E20DF"/>
    <w:rsid w:val="008E2309"/>
    <w:rsid w:val="008E2DCC"/>
    <w:rsid w:val="008E3267"/>
    <w:rsid w:val="008E3516"/>
    <w:rsid w:val="008E3542"/>
    <w:rsid w:val="008E39B4"/>
    <w:rsid w:val="008E4270"/>
    <w:rsid w:val="008E4824"/>
    <w:rsid w:val="008E4AFA"/>
    <w:rsid w:val="008E52A8"/>
    <w:rsid w:val="008E592B"/>
    <w:rsid w:val="008E6102"/>
    <w:rsid w:val="008E6320"/>
    <w:rsid w:val="008E64EC"/>
    <w:rsid w:val="008E6630"/>
    <w:rsid w:val="008E6DB4"/>
    <w:rsid w:val="008E74D1"/>
    <w:rsid w:val="008E7CCB"/>
    <w:rsid w:val="008E7E23"/>
    <w:rsid w:val="008F01C8"/>
    <w:rsid w:val="008F04B0"/>
    <w:rsid w:val="008F088D"/>
    <w:rsid w:val="008F120E"/>
    <w:rsid w:val="008F125A"/>
    <w:rsid w:val="008F1A0A"/>
    <w:rsid w:val="008F2CDE"/>
    <w:rsid w:val="008F2D8C"/>
    <w:rsid w:val="008F35CA"/>
    <w:rsid w:val="008F3ECD"/>
    <w:rsid w:val="008F418B"/>
    <w:rsid w:val="008F4551"/>
    <w:rsid w:val="008F4CC1"/>
    <w:rsid w:val="008F5338"/>
    <w:rsid w:val="008F5341"/>
    <w:rsid w:val="008F549B"/>
    <w:rsid w:val="008F571A"/>
    <w:rsid w:val="008F58E3"/>
    <w:rsid w:val="008F5AC0"/>
    <w:rsid w:val="008F609F"/>
    <w:rsid w:val="008F64A2"/>
    <w:rsid w:val="008F6823"/>
    <w:rsid w:val="008F6CCF"/>
    <w:rsid w:val="008F72B2"/>
    <w:rsid w:val="008F7308"/>
    <w:rsid w:val="009020F2"/>
    <w:rsid w:val="00902EED"/>
    <w:rsid w:val="0090324B"/>
    <w:rsid w:val="0090355E"/>
    <w:rsid w:val="00903CA3"/>
    <w:rsid w:val="00904266"/>
    <w:rsid w:val="00904991"/>
    <w:rsid w:val="00904C90"/>
    <w:rsid w:val="00904E15"/>
    <w:rsid w:val="00904FA5"/>
    <w:rsid w:val="0090502E"/>
    <w:rsid w:val="0090506F"/>
    <w:rsid w:val="0090541E"/>
    <w:rsid w:val="009059C4"/>
    <w:rsid w:val="00905DCA"/>
    <w:rsid w:val="00906755"/>
    <w:rsid w:val="00906A98"/>
    <w:rsid w:val="00907059"/>
    <w:rsid w:val="00907D94"/>
    <w:rsid w:val="009104A9"/>
    <w:rsid w:val="00910755"/>
    <w:rsid w:val="0091123A"/>
    <w:rsid w:val="00912858"/>
    <w:rsid w:val="00912DB0"/>
    <w:rsid w:val="0091355B"/>
    <w:rsid w:val="0091392B"/>
    <w:rsid w:val="00913DA7"/>
    <w:rsid w:val="009146D2"/>
    <w:rsid w:val="009152B9"/>
    <w:rsid w:val="00915647"/>
    <w:rsid w:val="00915DB7"/>
    <w:rsid w:val="00915DF2"/>
    <w:rsid w:val="00916163"/>
    <w:rsid w:val="009161FF"/>
    <w:rsid w:val="00916332"/>
    <w:rsid w:val="009164E2"/>
    <w:rsid w:val="009165D6"/>
    <w:rsid w:val="009166B6"/>
    <w:rsid w:val="009168F4"/>
    <w:rsid w:val="0092061C"/>
    <w:rsid w:val="00920A70"/>
    <w:rsid w:val="00920ED9"/>
    <w:rsid w:val="00921035"/>
    <w:rsid w:val="00921726"/>
    <w:rsid w:val="00921C88"/>
    <w:rsid w:val="00921EA7"/>
    <w:rsid w:val="00922EC4"/>
    <w:rsid w:val="00922F6F"/>
    <w:rsid w:val="009230B4"/>
    <w:rsid w:val="009230C3"/>
    <w:rsid w:val="00923C54"/>
    <w:rsid w:val="009243E4"/>
    <w:rsid w:val="0092485C"/>
    <w:rsid w:val="00924D4C"/>
    <w:rsid w:val="00924E11"/>
    <w:rsid w:val="00924F07"/>
    <w:rsid w:val="00924FAD"/>
    <w:rsid w:val="00925301"/>
    <w:rsid w:val="009256B5"/>
    <w:rsid w:val="0092632D"/>
    <w:rsid w:val="009266F5"/>
    <w:rsid w:val="009268ED"/>
    <w:rsid w:val="00927D21"/>
    <w:rsid w:val="009306DA"/>
    <w:rsid w:val="00930C78"/>
    <w:rsid w:val="00931123"/>
    <w:rsid w:val="00931857"/>
    <w:rsid w:val="009318E3"/>
    <w:rsid w:val="00931A46"/>
    <w:rsid w:val="00931F22"/>
    <w:rsid w:val="00932320"/>
    <w:rsid w:val="0093244D"/>
    <w:rsid w:val="0093323A"/>
    <w:rsid w:val="009336D0"/>
    <w:rsid w:val="00933B60"/>
    <w:rsid w:val="00933E9A"/>
    <w:rsid w:val="009342A4"/>
    <w:rsid w:val="00934AFE"/>
    <w:rsid w:val="009351BA"/>
    <w:rsid w:val="009355AB"/>
    <w:rsid w:val="00935907"/>
    <w:rsid w:val="00935F5E"/>
    <w:rsid w:val="0093662E"/>
    <w:rsid w:val="00936A32"/>
    <w:rsid w:val="00937550"/>
    <w:rsid w:val="009376AD"/>
    <w:rsid w:val="00937741"/>
    <w:rsid w:val="0094050A"/>
    <w:rsid w:val="009412BE"/>
    <w:rsid w:val="009414B6"/>
    <w:rsid w:val="009428A9"/>
    <w:rsid w:val="00942A5F"/>
    <w:rsid w:val="00942F08"/>
    <w:rsid w:val="009430DC"/>
    <w:rsid w:val="00943953"/>
    <w:rsid w:val="0094411C"/>
    <w:rsid w:val="0094486C"/>
    <w:rsid w:val="0094549D"/>
    <w:rsid w:val="009455B9"/>
    <w:rsid w:val="00945DFB"/>
    <w:rsid w:val="0094678C"/>
    <w:rsid w:val="00946877"/>
    <w:rsid w:val="00946C3A"/>
    <w:rsid w:val="00947814"/>
    <w:rsid w:val="00947991"/>
    <w:rsid w:val="00950219"/>
    <w:rsid w:val="00950A8D"/>
    <w:rsid w:val="00950D41"/>
    <w:rsid w:val="00950FE4"/>
    <w:rsid w:val="00951331"/>
    <w:rsid w:val="009514BC"/>
    <w:rsid w:val="009516F1"/>
    <w:rsid w:val="00951856"/>
    <w:rsid w:val="00951EFD"/>
    <w:rsid w:val="009525B9"/>
    <w:rsid w:val="009525F8"/>
    <w:rsid w:val="00952A9C"/>
    <w:rsid w:val="00952BF2"/>
    <w:rsid w:val="00952F52"/>
    <w:rsid w:val="00953303"/>
    <w:rsid w:val="0095389D"/>
    <w:rsid w:val="00953D41"/>
    <w:rsid w:val="0095413E"/>
    <w:rsid w:val="0095427F"/>
    <w:rsid w:val="00954981"/>
    <w:rsid w:val="00955319"/>
    <w:rsid w:val="009555EB"/>
    <w:rsid w:val="0095581F"/>
    <w:rsid w:val="00956D90"/>
    <w:rsid w:val="009579C5"/>
    <w:rsid w:val="009607BC"/>
    <w:rsid w:val="00960BC5"/>
    <w:rsid w:val="00960C69"/>
    <w:rsid w:val="00960D18"/>
    <w:rsid w:val="00961318"/>
    <w:rsid w:val="009613D5"/>
    <w:rsid w:val="009613F3"/>
    <w:rsid w:val="009614B1"/>
    <w:rsid w:val="0096153C"/>
    <w:rsid w:val="00961A2F"/>
    <w:rsid w:val="009624B9"/>
    <w:rsid w:val="00962DB9"/>
    <w:rsid w:val="009631A9"/>
    <w:rsid w:val="009636CE"/>
    <w:rsid w:val="009638EF"/>
    <w:rsid w:val="00963965"/>
    <w:rsid w:val="00963F6D"/>
    <w:rsid w:val="009643BA"/>
    <w:rsid w:val="0096478A"/>
    <w:rsid w:val="00965641"/>
    <w:rsid w:val="00965885"/>
    <w:rsid w:val="00966246"/>
    <w:rsid w:val="009668C3"/>
    <w:rsid w:val="00966AC7"/>
    <w:rsid w:val="00966F71"/>
    <w:rsid w:val="009671E6"/>
    <w:rsid w:val="0096730C"/>
    <w:rsid w:val="00967387"/>
    <w:rsid w:val="00967EA5"/>
    <w:rsid w:val="00967FAE"/>
    <w:rsid w:val="0097169C"/>
    <w:rsid w:val="009719E2"/>
    <w:rsid w:val="00971A02"/>
    <w:rsid w:val="00971F99"/>
    <w:rsid w:val="009727A9"/>
    <w:rsid w:val="00972B64"/>
    <w:rsid w:val="00972CA4"/>
    <w:rsid w:val="0097307C"/>
    <w:rsid w:val="00974838"/>
    <w:rsid w:val="0097512E"/>
    <w:rsid w:val="00976348"/>
    <w:rsid w:val="00977269"/>
    <w:rsid w:val="0098001D"/>
    <w:rsid w:val="00980380"/>
    <w:rsid w:val="00980EB4"/>
    <w:rsid w:val="009816AB"/>
    <w:rsid w:val="00981F93"/>
    <w:rsid w:val="0098219A"/>
    <w:rsid w:val="00982371"/>
    <w:rsid w:val="009825ED"/>
    <w:rsid w:val="009838CD"/>
    <w:rsid w:val="009838E7"/>
    <w:rsid w:val="00983CAC"/>
    <w:rsid w:val="00984059"/>
    <w:rsid w:val="00984934"/>
    <w:rsid w:val="009849B4"/>
    <w:rsid w:val="00984ED9"/>
    <w:rsid w:val="00984FED"/>
    <w:rsid w:val="00985B4E"/>
    <w:rsid w:val="00985E1E"/>
    <w:rsid w:val="00985E4F"/>
    <w:rsid w:val="00986527"/>
    <w:rsid w:val="00986695"/>
    <w:rsid w:val="00986BBE"/>
    <w:rsid w:val="00986DC4"/>
    <w:rsid w:val="009879D4"/>
    <w:rsid w:val="00987E31"/>
    <w:rsid w:val="00987F9C"/>
    <w:rsid w:val="009908B8"/>
    <w:rsid w:val="00991D17"/>
    <w:rsid w:val="00992168"/>
    <w:rsid w:val="00992766"/>
    <w:rsid w:val="00992EE3"/>
    <w:rsid w:val="00994000"/>
    <w:rsid w:val="009946F9"/>
    <w:rsid w:val="0099477D"/>
    <w:rsid w:val="00995734"/>
    <w:rsid w:val="00996283"/>
    <w:rsid w:val="009962ED"/>
    <w:rsid w:val="00996F5F"/>
    <w:rsid w:val="00997963"/>
    <w:rsid w:val="00997A2E"/>
    <w:rsid w:val="009A01AB"/>
    <w:rsid w:val="009A0AF7"/>
    <w:rsid w:val="009A0E5A"/>
    <w:rsid w:val="009A12D7"/>
    <w:rsid w:val="009A18AB"/>
    <w:rsid w:val="009A1B0D"/>
    <w:rsid w:val="009A1F36"/>
    <w:rsid w:val="009A24D6"/>
    <w:rsid w:val="009A3E2F"/>
    <w:rsid w:val="009A3E70"/>
    <w:rsid w:val="009A44BB"/>
    <w:rsid w:val="009A458E"/>
    <w:rsid w:val="009A54A7"/>
    <w:rsid w:val="009A5704"/>
    <w:rsid w:val="009A6759"/>
    <w:rsid w:val="009A6A8A"/>
    <w:rsid w:val="009A732C"/>
    <w:rsid w:val="009B0244"/>
    <w:rsid w:val="009B045A"/>
    <w:rsid w:val="009B0653"/>
    <w:rsid w:val="009B06C2"/>
    <w:rsid w:val="009B11C2"/>
    <w:rsid w:val="009B15DA"/>
    <w:rsid w:val="009B1852"/>
    <w:rsid w:val="009B210A"/>
    <w:rsid w:val="009B22E2"/>
    <w:rsid w:val="009B237A"/>
    <w:rsid w:val="009B25EE"/>
    <w:rsid w:val="009B2D02"/>
    <w:rsid w:val="009B4144"/>
    <w:rsid w:val="009B46EC"/>
    <w:rsid w:val="009B49AB"/>
    <w:rsid w:val="009B593B"/>
    <w:rsid w:val="009B5B86"/>
    <w:rsid w:val="009B60FC"/>
    <w:rsid w:val="009B6202"/>
    <w:rsid w:val="009B6C2F"/>
    <w:rsid w:val="009B7006"/>
    <w:rsid w:val="009B720C"/>
    <w:rsid w:val="009C0265"/>
    <w:rsid w:val="009C05F2"/>
    <w:rsid w:val="009C0656"/>
    <w:rsid w:val="009C0B84"/>
    <w:rsid w:val="009C110F"/>
    <w:rsid w:val="009C1373"/>
    <w:rsid w:val="009C19AE"/>
    <w:rsid w:val="009C20C0"/>
    <w:rsid w:val="009C3872"/>
    <w:rsid w:val="009C3BF7"/>
    <w:rsid w:val="009C3C6D"/>
    <w:rsid w:val="009C4013"/>
    <w:rsid w:val="009C45F7"/>
    <w:rsid w:val="009C4A48"/>
    <w:rsid w:val="009C4CF6"/>
    <w:rsid w:val="009C5719"/>
    <w:rsid w:val="009C6464"/>
    <w:rsid w:val="009C701B"/>
    <w:rsid w:val="009C70D5"/>
    <w:rsid w:val="009C7C72"/>
    <w:rsid w:val="009C7D88"/>
    <w:rsid w:val="009D0669"/>
    <w:rsid w:val="009D07C3"/>
    <w:rsid w:val="009D13D7"/>
    <w:rsid w:val="009D1516"/>
    <w:rsid w:val="009D18D6"/>
    <w:rsid w:val="009D2A58"/>
    <w:rsid w:val="009D30EB"/>
    <w:rsid w:val="009D4E79"/>
    <w:rsid w:val="009D5DB1"/>
    <w:rsid w:val="009D602D"/>
    <w:rsid w:val="009D64A0"/>
    <w:rsid w:val="009D6889"/>
    <w:rsid w:val="009D69DB"/>
    <w:rsid w:val="009D6A6B"/>
    <w:rsid w:val="009D7064"/>
    <w:rsid w:val="009D7D24"/>
    <w:rsid w:val="009D7D4D"/>
    <w:rsid w:val="009E000E"/>
    <w:rsid w:val="009E0517"/>
    <w:rsid w:val="009E0A0D"/>
    <w:rsid w:val="009E0B25"/>
    <w:rsid w:val="009E0FC1"/>
    <w:rsid w:val="009E134C"/>
    <w:rsid w:val="009E19A2"/>
    <w:rsid w:val="009E2588"/>
    <w:rsid w:val="009E2594"/>
    <w:rsid w:val="009E259E"/>
    <w:rsid w:val="009E2716"/>
    <w:rsid w:val="009E2A02"/>
    <w:rsid w:val="009E300E"/>
    <w:rsid w:val="009E385E"/>
    <w:rsid w:val="009E41E3"/>
    <w:rsid w:val="009E455D"/>
    <w:rsid w:val="009E4E16"/>
    <w:rsid w:val="009E5047"/>
    <w:rsid w:val="009E60ED"/>
    <w:rsid w:val="009E6526"/>
    <w:rsid w:val="009E6814"/>
    <w:rsid w:val="009E68F7"/>
    <w:rsid w:val="009E6A4E"/>
    <w:rsid w:val="009E728B"/>
    <w:rsid w:val="009E7676"/>
    <w:rsid w:val="009F0088"/>
    <w:rsid w:val="009F0539"/>
    <w:rsid w:val="009F0583"/>
    <w:rsid w:val="009F1320"/>
    <w:rsid w:val="009F1BF7"/>
    <w:rsid w:val="009F31B3"/>
    <w:rsid w:val="009F34B9"/>
    <w:rsid w:val="009F3D70"/>
    <w:rsid w:val="009F4E2B"/>
    <w:rsid w:val="009F5D38"/>
    <w:rsid w:val="009F5F8B"/>
    <w:rsid w:val="009F6BA6"/>
    <w:rsid w:val="009F6BDA"/>
    <w:rsid w:val="009F6C19"/>
    <w:rsid w:val="009F6E70"/>
    <w:rsid w:val="009F6FC3"/>
    <w:rsid w:val="009F6FF4"/>
    <w:rsid w:val="009F7628"/>
    <w:rsid w:val="00A00379"/>
    <w:rsid w:val="00A00C7C"/>
    <w:rsid w:val="00A00F6B"/>
    <w:rsid w:val="00A01124"/>
    <w:rsid w:val="00A015DF"/>
    <w:rsid w:val="00A029CA"/>
    <w:rsid w:val="00A03531"/>
    <w:rsid w:val="00A047C1"/>
    <w:rsid w:val="00A0586A"/>
    <w:rsid w:val="00A05926"/>
    <w:rsid w:val="00A05A94"/>
    <w:rsid w:val="00A05AC1"/>
    <w:rsid w:val="00A05C5F"/>
    <w:rsid w:val="00A06682"/>
    <w:rsid w:val="00A066D2"/>
    <w:rsid w:val="00A0690E"/>
    <w:rsid w:val="00A076C6"/>
    <w:rsid w:val="00A077A6"/>
    <w:rsid w:val="00A10417"/>
    <w:rsid w:val="00A105A9"/>
    <w:rsid w:val="00A10CEE"/>
    <w:rsid w:val="00A10D01"/>
    <w:rsid w:val="00A11138"/>
    <w:rsid w:val="00A119D5"/>
    <w:rsid w:val="00A1201A"/>
    <w:rsid w:val="00A12513"/>
    <w:rsid w:val="00A12C75"/>
    <w:rsid w:val="00A14495"/>
    <w:rsid w:val="00A14731"/>
    <w:rsid w:val="00A14DDC"/>
    <w:rsid w:val="00A1522B"/>
    <w:rsid w:val="00A157C0"/>
    <w:rsid w:val="00A15F04"/>
    <w:rsid w:val="00A15FDD"/>
    <w:rsid w:val="00A163CE"/>
    <w:rsid w:val="00A16ABC"/>
    <w:rsid w:val="00A175E9"/>
    <w:rsid w:val="00A17752"/>
    <w:rsid w:val="00A20350"/>
    <w:rsid w:val="00A206F4"/>
    <w:rsid w:val="00A20783"/>
    <w:rsid w:val="00A210FF"/>
    <w:rsid w:val="00A21209"/>
    <w:rsid w:val="00A22406"/>
    <w:rsid w:val="00A226EC"/>
    <w:rsid w:val="00A22EFC"/>
    <w:rsid w:val="00A236BE"/>
    <w:rsid w:val="00A248C1"/>
    <w:rsid w:val="00A24DFF"/>
    <w:rsid w:val="00A25146"/>
    <w:rsid w:val="00A25156"/>
    <w:rsid w:val="00A253CE"/>
    <w:rsid w:val="00A25B4E"/>
    <w:rsid w:val="00A26322"/>
    <w:rsid w:val="00A263F1"/>
    <w:rsid w:val="00A27017"/>
    <w:rsid w:val="00A271B8"/>
    <w:rsid w:val="00A274DF"/>
    <w:rsid w:val="00A27A84"/>
    <w:rsid w:val="00A27C8A"/>
    <w:rsid w:val="00A27F7B"/>
    <w:rsid w:val="00A3068E"/>
    <w:rsid w:val="00A3089D"/>
    <w:rsid w:val="00A30985"/>
    <w:rsid w:val="00A339C7"/>
    <w:rsid w:val="00A34A8C"/>
    <w:rsid w:val="00A35314"/>
    <w:rsid w:val="00A35E83"/>
    <w:rsid w:val="00A367D7"/>
    <w:rsid w:val="00A37C0A"/>
    <w:rsid w:val="00A37F88"/>
    <w:rsid w:val="00A403E9"/>
    <w:rsid w:val="00A4080E"/>
    <w:rsid w:val="00A41100"/>
    <w:rsid w:val="00A4162D"/>
    <w:rsid w:val="00A41998"/>
    <w:rsid w:val="00A41CAA"/>
    <w:rsid w:val="00A421F2"/>
    <w:rsid w:val="00A42436"/>
    <w:rsid w:val="00A42A0B"/>
    <w:rsid w:val="00A42ACB"/>
    <w:rsid w:val="00A43CB8"/>
    <w:rsid w:val="00A45000"/>
    <w:rsid w:val="00A45586"/>
    <w:rsid w:val="00A458EC"/>
    <w:rsid w:val="00A45D18"/>
    <w:rsid w:val="00A46360"/>
    <w:rsid w:val="00A4681B"/>
    <w:rsid w:val="00A470D7"/>
    <w:rsid w:val="00A47EC7"/>
    <w:rsid w:val="00A50B12"/>
    <w:rsid w:val="00A50C8D"/>
    <w:rsid w:val="00A51046"/>
    <w:rsid w:val="00A51224"/>
    <w:rsid w:val="00A51CB8"/>
    <w:rsid w:val="00A521ED"/>
    <w:rsid w:val="00A52461"/>
    <w:rsid w:val="00A525A7"/>
    <w:rsid w:val="00A525F8"/>
    <w:rsid w:val="00A5268E"/>
    <w:rsid w:val="00A52701"/>
    <w:rsid w:val="00A52DDA"/>
    <w:rsid w:val="00A52FF1"/>
    <w:rsid w:val="00A53446"/>
    <w:rsid w:val="00A537CC"/>
    <w:rsid w:val="00A53FC5"/>
    <w:rsid w:val="00A54D07"/>
    <w:rsid w:val="00A55E3C"/>
    <w:rsid w:val="00A56208"/>
    <w:rsid w:val="00A562B0"/>
    <w:rsid w:val="00A564E5"/>
    <w:rsid w:val="00A56652"/>
    <w:rsid w:val="00A56ADF"/>
    <w:rsid w:val="00A56D19"/>
    <w:rsid w:val="00A57C17"/>
    <w:rsid w:val="00A600A1"/>
    <w:rsid w:val="00A6026D"/>
    <w:rsid w:val="00A60547"/>
    <w:rsid w:val="00A60CB3"/>
    <w:rsid w:val="00A614E4"/>
    <w:rsid w:val="00A61D6B"/>
    <w:rsid w:val="00A628D7"/>
    <w:rsid w:val="00A62A9B"/>
    <w:rsid w:val="00A62C13"/>
    <w:rsid w:val="00A62FFD"/>
    <w:rsid w:val="00A638F6"/>
    <w:rsid w:val="00A643E9"/>
    <w:rsid w:val="00A645CC"/>
    <w:rsid w:val="00A646D2"/>
    <w:rsid w:val="00A6470F"/>
    <w:rsid w:val="00A64D1B"/>
    <w:rsid w:val="00A64D65"/>
    <w:rsid w:val="00A65996"/>
    <w:rsid w:val="00A65B55"/>
    <w:rsid w:val="00A65C26"/>
    <w:rsid w:val="00A65D21"/>
    <w:rsid w:val="00A661B7"/>
    <w:rsid w:val="00A661ED"/>
    <w:rsid w:val="00A66E59"/>
    <w:rsid w:val="00A66EDF"/>
    <w:rsid w:val="00A67521"/>
    <w:rsid w:val="00A67541"/>
    <w:rsid w:val="00A6792E"/>
    <w:rsid w:val="00A70008"/>
    <w:rsid w:val="00A703DC"/>
    <w:rsid w:val="00A70457"/>
    <w:rsid w:val="00A705D8"/>
    <w:rsid w:val="00A70C10"/>
    <w:rsid w:val="00A70DF8"/>
    <w:rsid w:val="00A711DB"/>
    <w:rsid w:val="00A71D7D"/>
    <w:rsid w:val="00A72147"/>
    <w:rsid w:val="00A721F9"/>
    <w:rsid w:val="00A725E6"/>
    <w:rsid w:val="00A729A0"/>
    <w:rsid w:val="00A72F74"/>
    <w:rsid w:val="00A72FBA"/>
    <w:rsid w:val="00A73599"/>
    <w:rsid w:val="00A7370C"/>
    <w:rsid w:val="00A73A1B"/>
    <w:rsid w:val="00A73D8E"/>
    <w:rsid w:val="00A74393"/>
    <w:rsid w:val="00A749AE"/>
    <w:rsid w:val="00A7562A"/>
    <w:rsid w:val="00A75BDB"/>
    <w:rsid w:val="00A76120"/>
    <w:rsid w:val="00A7697B"/>
    <w:rsid w:val="00A76A59"/>
    <w:rsid w:val="00A76E68"/>
    <w:rsid w:val="00A77721"/>
    <w:rsid w:val="00A802D3"/>
    <w:rsid w:val="00A807C5"/>
    <w:rsid w:val="00A8155C"/>
    <w:rsid w:val="00A8181F"/>
    <w:rsid w:val="00A819C2"/>
    <w:rsid w:val="00A81B96"/>
    <w:rsid w:val="00A81C72"/>
    <w:rsid w:val="00A82D70"/>
    <w:rsid w:val="00A82D8B"/>
    <w:rsid w:val="00A8314A"/>
    <w:rsid w:val="00A83FD6"/>
    <w:rsid w:val="00A84007"/>
    <w:rsid w:val="00A840FC"/>
    <w:rsid w:val="00A8451E"/>
    <w:rsid w:val="00A84A47"/>
    <w:rsid w:val="00A85670"/>
    <w:rsid w:val="00A85BB1"/>
    <w:rsid w:val="00A86185"/>
    <w:rsid w:val="00A866B3"/>
    <w:rsid w:val="00A867AA"/>
    <w:rsid w:val="00A86AF2"/>
    <w:rsid w:val="00A87310"/>
    <w:rsid w:val="00A87F01"/>
    <w:rsid w:val="00A9021F"/>
    <w:rsid w:val="00A910B4"/>
    <w:rsid w:val="00A9128C"/>
    <w:rsid w:val="00A91955"/>
    <w:rsid w:val="00A920A5"/>
    <w:rsid w:val="00A92A2E"/>
    <w:rsid w:val="00A92AB7"/>
    <w:rsid w:val="00A938AC"/>
    <w:rsid w:val="00A93CBB"/>
    <w:rsid w:val="00A93DDF"/>
    <w:rsid w:val="00A946AB"/>
    <w:rsid w:val="00A94A71"/>
    <w:rsid w:val="00A94B07"/>
    <w:rsid w:val="00A94BE5"/>
    <w:rsid w:val="00A94E56"/>
    <w:rsid w:val="00A957F5"/>
    <w:rsid w:val="00A95AC4"/>
    <w:rsid w:val="00A9634A"/>
    <w:rsid w:val="00A96BB4"/>
    <w:rsid w:val="00A9769E"/>
    <w:rsid w:val="00A97CC5"/>
    <w:rsid w:val="00AA0798"/>
    <w:rsid w:val="00AA097F"/>
    <w:rsid w:val="00AA0A18"/>
    <w:rsid w:val="00AA0B94"/>
    <w:rsid w:val="00AA0EEA"/>
    <w:rsid w:val="00AA10E4"/>
    <w:rsid w:val="00AA11E6"/>
    <w:rsid w:val="00AA1788"/>
    <w:rsid w:val="00AA186E"/>
    <w:rsid w:val="00AA27D6"/>
    <w:rsid w:val="00AA280B"/>
    <w:rsid w:val="00AA373A"/>
    <w:rsid w:val="00AA4461"/>
    <w:rsid w:val="00AA4831"/>
    <w:rsid w:val="00AA4FCB"/>
    <w:rsid w:val="00AA5962"/>
    <w:rsid w:val="00AA5E08"/>
    <w:rsid w:val="00AA61A1"/>
    <w:rsid w:val="00AA6657"/>
    <w:rsid w:val="00AA69CE"/>
    <w:rsid w:val="00AA797C"/>
    <w:rsid w:val="00AA7CC0"/>
    <w:rsid w:val="00AB0230"/>
    <w:rsid w:val="00AB0F0C"/>
    <w:rsid w:val="00AB21C1"/>
    <w:rsid w:val="00AB2204"/>
    <w:rsid w:val="00AB301E"/>
    <w:rsid w:val="00AB38C4"/>
    <w:rsid w:val="00AB3946"/>
    <w:rsid w:val="00AB526B"/>
    <w:rsid w:val="00AB5A22"/>
    <w:rsid w:val="00AB6200"/>
    <w:rsid w:val="00AB633E"/>
    <w:rsid w:val="00AB65DB"/>
    <w:rsid w:val="00AB6695"/>
    <w:rsid w:val="00AB6C26"/>
    <w:rsid w:val="00AB75D6"/>
    <w:rsid w:val="00AC0D49"/>
    <w:rsid w:val="00AC13DD"/>
    <w:rsid w:val="00AC1493"/>
    <w:rsid w:val="00AC1AD0"/>
    <w:rsid w:val="00AC1C5B"/>
    <w:rsid w:val="00AC2236"/>
    <w:rsid w:val="00AC3910"/>
    <w:rsid w:val="00AC3BD0"/>
    <w:rsid w:val="00AC3F72"/>
    <w:rsid w:val="00AC4834"/>
    <w:rsid w:val="00AC4A9C"/>
    <w:rsid w:val="00AC4F6F"/>
    <w:rsid w:val="00AC51BE"/>
    <w:rsid w:val="00AC53DE"/>
    <w:rsid w:val="00AC5A9D"/>
    <w:rsid w:val="00AC5E0F"/>
    <w:rsid w:val="00AC6019"/>
    <w:rsid w:val="00AC6147"/>
    <w:rsid w:val="00AC630A"/>
    <w:rsid w:val="00AC63EE"/>
    <w:rsid w:val="00AC6677"/>
    <w:rsid w:val="00AC685C"/>
    <w:rsid w:val="00AC692A"/>
    <w:rsid w:val="00AC6AF4"/>
    <w:rsid w:val="00AD01F9"/>
    <w:rsid w:val="00AD103A"/>
    <w:rsid w:val="00AD1F62"/>
    <w:rsid w:val="00AD25D2"/>
    <w:rsid w:val="00AD3B4A"/>
    <w:rsid w:val="00AD41E6"/>
    <w:rsid w:val="00AD4A08"/>
    <w:rsid w:val="00AD51C7"/>
    <w:rsid w:val="00AD5AB7"/>
    <w:rsid w:val="00AD5D6A"/>
    <w:rsid w:val="00AD5E28"/>
    <w:rsid w:val="00AD5E8A"/>
    <w:rsid w:val="00AD6096"/>
    <w:rsid w:val="00AD73EF"/>
    <w:rsid w:val="00AD7AF6"/>
    <w:rsid w:val="00AE0764"/>
    <w:rsid w:val="00AE0B9A"/>
    <w:rsid w:val="00AE24EB"/>
    <w:rsid w:val="00AE2E69"/>
    <w:rsid w:val="00AE3457"/>
    <w:rsid w:val="00AE386C"/>
    <w:rsid w:val="00AE4666"/>
    <w:rsid w:val="00AE4B81"/>
    <w:rsid w:val="00AE55E2"/>
    <w:rsid w:val="00AE563B"/>
    <w:rsid w:val="00AE7A59"/>
    <w:rsid w:val="00AE7EB9"/>
    <w:rsid w:val="00AF042B"/>
    <w:rsid w:val="00AF06C4"/>
    <w:rsid w:val="00AF089F"/>
    <w:rsid w:val="00AF1387"/>
    <w:rsid w:val="00AF184B"/>
    <w:rsid w:val="00AF1B52"/>
    <w:rsid w:val="00AF2DED"/>
    <w:rsid w:val="00AF3329"/>
    <w:rsid w:val="00AF3D01"/>
    <w:rsid w:val="00AF40E5"/>
    <w:rsid w:val="00AF4529"/>
    <w:rsid w:val="00AF4A1C"/>
    <w:rsid w:val="00AF5CC9"/>
    <w:rsid w:val="00AF5CD4"/>
    <w:rsid w:val="00AF5E1D"/>
    <w:rsid w:val="00AF6537"/>
    <w:rsid w:val="00AF65E7"/>
    <w:rsid w:val="00AF67A6"/>
    <w:rsid w:val="00AF6D78"/>
    <w:rsid w:val="00AF77DF"/>
    <w:rsid w:val="00AF7B91"/>
    <w:rsid w:val="00B005FF"/>
    <w:rsid w:val="00B0091D"/>
    <w:rsid w:val="00B00FA9"/>
    <w:rsid w:val="00B0268E"/>
    <w:rsid w:val="00B029A2"/>
    <w:rsid w:val="00B02D28"/>
    <w:rsid w:val="00B02FFB"/>
    <w:rsid w:val="00B03073"/>
    <w:rsid w:val="00B030E4"/>
    <w:rsid w:val="00B0318A"/>
    <w:rsid w:val="00B03F59"/>
    <w:rsid w:val="00B0436A"/>
    <w:rsid w:val="00B044C5"/>
    <w:rsid w:val="00B04753"/>
    <w:rsid w:val="00B04F59"/>
    <w:rsid w:val="00B050CB"/>
    <w:rsid w:val="00B0580B"/>
    <w:rsid w:val="00B0614F"/>
    <w:rsid w:val="00B06779"/>
    <w:rsid w:val="00B076EF"/>
    <w:rsid w:val="00B07A7F"/>
    <w:rsid w:val="00B07DB7"/>
    <w:rsid w:val="00B07F88"/>
    <w:rsid w:val="00B07FE5"/>
    <w:rsid w:val="00B10C29"/>
    <w:rsid w:val="00B10FC6"/>
    <w:rsid w:val="00B1208B"/>
    <w:rsid w:val="00B12127"/>
    <w:rsid w:val="00B12514"/>
    <w:rsid w:val="00B12CDE"/>
    <w:rsid w:val="00B12D49"/>
    <w:rsid w:val="00B12DCC"/>
    <w:rsid w:val="00B13070"/>
    <w:rsid w:val="00B1352C"/>
    <w:rsid w:val="00B1356A"/>
    <w:rsid w:val="00B13A70"/>
    <w:rsid w:val="00B14165"/>
    <w:rsid w:val="00B14CDD"/>
    <w:rsid w:val="00B15211"/>
    <w:rsid w:val="00B152BD"/>
    <w:rsid w:val="00B158F2"/>
    <w:rsid w:val="00B15C71"/>
    <w:rsid w:val="00B1658C"/>
    <w:rsid w:val="00B16AF7"/>
    <w:rsid w:val="00B16EB0"/>
    <w:rsid w:val="00B17351"/>
    <w:rsid w:val="00B17AF6"/>
    <w:rsid w:val="00B2001D"/>
    <w:rsid w:val="00B2022D"/>
    <w:rsid w:val="00B20651"/>
    <w:rsid w:val="00B20FB9"/>
    <w:rsid w:val="00B21E66"/>
    <w:rsid w:val="00B22882"/>
    <w:rsid w:val="00B228A6"/>
    <w:rsid w:val="00B22AA6"/>
    <w:rsid w:val="00B22E10"/>
    <w:rsid w:val="00B23774"/>
    <w:rsid w:val="00B2394C"/>
    <w:rsid w:val="00B23E16"/>
    <w:rsid w:val="00B23EC6"/>
    <w:rsid w:val="00B23ED3"/>
    <w:rsid w:val="00B24709"/>
    <w:rsid w:val="00B24792"/>
    <w:rsid w:val="00B26266"/>
    <w:rsid w:val="00B263BB"/>
    <w:rsid w:val="00B26E90"/>
    <w:rsid w:val="00B26F55"/>
    <w:rsid w:val="00B274EE"/>
    <w:rsid w:val="00B2755E"/>
    <w:rsid w:val="00B2774C"/>
    <w:rsid w:val="00B30A87"/>
    <w:rsid w:val="00B3104B"/>
    <w:rsid w:val="00B32329"/>
    <w:rsid w:val="00B32437"/>
    <w:rsid w:val="00B327FD"/>
    <w:rsid w:val="00B32BA2"/>
    <w:rsid w:val="00B32CE8"/>
    <w:rsid w:val="00B33B4F"/>
    <w:rsid w:val="00B3487C"/>
    <w:rsid w:val="00B3499E"/>
    <w:rsid w:val="00B34FAA"/>
    <w:rsid w:val="00B35681"/>
    <w:rsid w:val="00B3674B"/>
    <w:rsid w:val="00B36E42"/>
    <w:rsid w:val="00B36E8E"/>
    <w:rsid w:val="00B40AB4"/>
    <w:rsid w:val="00B40C8D"/>
    <w:rsid w:val="00B4183A"/>
    <w:rsid w:val="00B426A8"/>
    <w:rsid w:val="00B42B53"/>
    <w:rsid w:val="00B42F34"/>
    <w:rsid w:val="00B43405"/>
    <w:rsid w:val="00B4347E"/>
    <w:rsid w:val="00B43940"/>
    <w:rsid w:val="00B43CFF"/>
    <w:rsid w:val="00B4431D"/>
    <w:rsid w:val="00B44925"/>
    <w:rsid w:val="00B44CBD"/>
    <w:rsid w:val="00B45121"/>
    <w:rsid w:val="00B45714"/>
    <w:rsid w:val="00B45CF8"/>
    <w:rsid w:val="00B46473"/>
    <w:rsid w:val="00B46BF7"/>
    <w:rsid w:val="00B46CC3"/>
    <w:rsid w:val="00B47BE3"/>
    <w:rsid w:val="00B504AD"/>
    <w:rsid w:val="00B5171F"/>
    <w:rsid w:val="00B51A26"/>
    <w:rsid w:val="00B51F3E"/>
    <w:rsid w:val="00B52657"/>
    <w:rsid w:val="00B5327B"/>
    <w:rsid w:val="00B53A49"/>
    <w:rsid w:val="00B53CFF"/>
    <w:rsid w:val="00B54297"/>
    <w:rsid w:val="00B5458F"/>
    <w:rsid w:val="00B546B1"/>
    <w:rsid w:val="00B54BDD"/>
    <w:rsid w:val="00B54D44"/>
    <w:rsid w:val="00B54F0B"/>
    <w:rsid w:val="00B5580D"/>
    <w:rsid w:val="00B55F6F"/>
    <w:rsid w:val="00B56095"/>
    <w:rsid w:val="00B567F2"/>
    <w:rsid w:val="00B56E3D"/>
    <w:rsid w:val="00B56FFA"/>
    <w:rsid w:val="00B57992"/>
    <w:rsid w:val="00B57FAF"/>
    <w:rsid w:val="00B60446"/>
    <w:rsid w:val="00B6165E"/>
    <w:rsid w:val="00B62284"/>
    <w:rsid w:val="00B6273C"/>
    <w:rsid w:val="00B63037"/>
    <w:rsid w:val="00B63163"/>
    <w:rsid w:val="00B632EF"/>
    <w:rsid w:val="00B63B67"/>
    <w:rsid w:val="00B6483D"/>
    <w:rsid w:val="00B64ABC"/>
    <w:rsid w:val="00B64B3E"/>
    <w:rsid w:val="00B64F87"/>
    <w:rsid w:val="00B64FD3"/>
    <w:rsid w:val="00B6531B"/>
    <w:rsid w:val="00B65657"/>
    <w:rsid w:val="00B66106"/>
    <w:rsid w:val="00B67E05"/>
    <w:rsid w:val="00B67FB2"/>
    <w:rsid w:val="00B701CD"/>
    <w:rsid w:val="00B70990"/>
    <w:rsid w:val="00B70D59"/>
    <w:rsid w:val="00B724A5"/>
    <w:rsid w:val="00B72E6F"/>
    <w:rsid w:val="00B730FF"/>
    <w:rsid w:val="00B73472"/>
    <w:rsid w:val="00B7395E"/>
    <w:rsid w:val="00B73AC8"/>
    <w:rsid w:val="00B7424A"/>
    <w:rsid w:val="00B74298"/>
    <w:rsid w:val="00B7473F"/>
    <w:rsid w:val="00B75044"/>
    <w:rsid w:val="00B75295"/>
    <w:rsid w:val="00B75591"/>
    <w:rsid w:val="00B755E0"/>
    <w:rsid w:val="00B75B22"/>
    <w:rsid w:val="00B75BDE"/>
    <w:rsid w:val="00B75E6A"/>
    <w:rsid w:val="00B760FB"/>
    <w:rsid w:val="00B765EF"/>
    <w:rsid w:val="00B7727F"/>
    <w:rsid w:val="00B776AB"/>
    <w:rsid w:val="00B7795B"/>
    <w:rsid w:val="00B77EE4"/>
    <w:rsid w:val="00B8086B"/>
    <w:rsid w:val="00B80CA9"/>
    <w:rsid w:val="00B8102C"/>
    <w:rsid w:val="00B81495"/>
    <w:rsid w:val="00B81530"/>
    <w:rsid w:val="00B81566"/>
    <w:rsid w:val="00B81720"/>
    <w:rsid w:val="00B817A0"/>
    <w:rsid w:val="00B81A8C"/>
    <w:rsid w:val="00B81C2D"/>
    <w:rsid w:val="00B81FB0"/>
    <w:rsid w:val="00B826DF"/>
    <w:rsid w:val="00B82A96"/>
    <w:rsid w:val="00B83838"/>
    <w:rsid w:val="00B83F2E"/>
    <w:rsid w:val="00B8401F"/>
    <w:rsid w:val="00B840F0"/>
    <w:rsid w:val="00B8545C"/>
    <w:rsid w:val="00B8605A"/>
    <w:rsid w:val="00B86E73"/>
    <w:rsid w:val="00B87380"/>
    <w:rsid w:val="00B87F25"/>
    <w:rsid w:val="00B90212"/>
    <w:rsid w:val="00B9123C"/>
    <w:rsid w:val="00B91B8A"/>
    <w:rsid w:val="00B92960"/>
    <w:rsid w:val="00B92CC3"/>
    <w:rsid w:val="00B9323A"/>
    <w:rsid w:val="00B93746"/>
    <w:rsid w:val="00B93FEF"/>
    <w:rsid w:val="00B94A05"/>
    <w:rsid w:val="00B94A85"/>
    <w:rsid w:val="00B952AC"/>
    <w:rsid w:val="00B954B9"/>
    <w:rsid w:val="00B959E1"/>
    <w:rsid w:val="00B962C5"/>
    <w:rsid w:val="00B9687C"/>
    <w:rsid w:val="00B96EBA"/>
    <w:rsid w:val="00B9786B"/>
    <w:rsid w:val="00B97A5A"/>
    <w:rsid w:val="00B97CAD"/>
    <w:rsid w:val="00B97D68"/>
    <w:rsid w:val="00BA0F70"/>
    <w:rsid w:val="00BA1BAD"/>
    <w:rsid w:val="00BA2034"/>
    <w:rsid w:val="00BA232F"/>
    <w:rsid w:val="00BA2698"/>
    <w:rsid w:val="00BA56EB"/>
    <w:rsid w:val="00BA57C2"/>
    <w:rsid w:val="00BA5970"/>
    <w:rsid w:val="00BA6267"/>
    <w:rsid w:val="00BA6F23"/>
    <w:rsid w:val="00BA7468"/>
    <w:rsid w:val="00BA7B83"/>
    <w:rsid w:val="00BA7CFD"/>
    <w:rsid w:val="00BA7EC9"/>
    <w:rsid w:val="00BB046A"/>
    <w:rsid w:val="00BB0761"/>
    <w:rsid w:val="00BB0EDB"/>
    <w:rsid w:val="00BB10FA"/>
    <w:rsid w:val="00BB2321"/>
    <w:rsid w:val="00BB26D1"/>
    <w:rsid w:val="00BB2D7E"/>
    <w:rsid w:val="00BB2F0D"/>
    <w:rsid w:val="00BB3038"/>
    <w:rsid w:val="00BB3D73"/>
    <w:rsid w:val="00BB567E"/>
    <w:rsid w:val="00BB5AF2"/>
    <w:rsid w:val="00BB5B87"/>
    <w:rsid w:val="00BB6444"/>
    <w:rsid w:val="00BB6BA1"/>
    <w:rsid w:val="00BB6D4E"/>
    <w:rsid w:val="00BB7399"/>
    <w:rsid w:val="00BB7BF5"/>
    <w:rsid w:val="00BC0283"/>
    <w:rsid w:val="00BC0480"/>
    <w:rsid w:val="00BC0710"/>
    <w:rsid w:val="00BC0AB3"/>
    <w:rsid w:val="00BC0DEA"/>
    <w:rsid w:val="00BC14EC"/>
    <w:rsid w:val="00BC1DD5"/>
    <w:rsid w:val="00BC2508"/>
    <w:rsid w:val="00BC2730"/>
    <w:rsid w:val="00BC30DD"/>
    <w:rsid w:val="00BC3352"/>
    <w:rsid w:val="00BC354F"/>
    <w:rsid w:val="00BC3686"/>
    <w:rsid w:val="00BC47D3"/>
    <w:rsid w:val="00BC54B2"/>
    <w:rsid w:val="00BC5D0C"/>
    <w:rsid w:val="00BC6972"/>
    <w:rsid w:val="00BC6BB3"/>
    <w:rsid w:val="00BC6ECA"/>
    <w:rsid w:val="00BC70BA"/>
    <w:rsid w:val="00BC7415"/>
    <w:rsid w:val="00BC7711"/>
    <w:rsid w:val="00BC7819"/>
    <w:rsid w:val="00BC7AF5"/>
    <w:rsid w:val="00BD021F"/>
    <w:rsid w:val="00BD0242"/>
    <w:rsid w:val="00BD0357"/>
    <w:rsid w:val="00BD0848"/>
    <w:rsid w:val="00BD0954"/>
    <w:rsid w:val="00BD0F11"/>
    <w:rsid w:val="00BD1E13"/>
    <w:rsid w:val="00BD2A53"/>
    <w:rsid w:val="00BD2C6F"/>
    <w:rsid w:val="00BD2D6F"/>
    <w:rsid w:val="00BD2EBC"/>
    <w:rsid w:val="00BD3850"/>
    <w:rsid w:val="00BD38F4"/>
    <w:rsid w:val="00BD4494"/>
    <w:rsid w:val="00BD4D5F"/>
    <w:rsid w:val="00BD4EE6"/>
    <w:rsid w:val="00BD519A"/>
    <w:rsid w:val="00BD5252"/>
    <w:rsid w:val="00BD52DE"/>
    <w:rsid w:val="00BD5AC5"/>
    <w:rsid w:val="00BD5CED"/>
    <w:rsid w:val="00BD5E26"/>
    <w:rsid w:val="00BD5E9A"/>
    <w:rsid w:val="00BD5FE2"/>
    <w:rsid w:val="00BD6C8C"/>
    <w:rsid w:val="00BD7853"/>
    <w:rsid w:val="00BD7A07"/>
    <w:rsid w:val="00BD7A5F"/>
    <w:rsid w:val="00BD7E14"/>
    <w:rsid w:val="00BD7EA6"/>
    <w:rsid w:val="00BE06D1"/>
    <w:rsid w:val="00BE07DB"/>
    <w:rsid w:val="00BE0DC2"/>
    <w:rsid w:val="00BE1452"/>
    <w:rsid w:val="00BE18BA"/>
    <w:rsid w:val="00BE1A3E"/>
    <w:rsid w:val="00BE1AC4"/>
    <w:rsid w:val="00BE1D5F"/>
    <w:rsid w:val="00BE1FC9"/>
    <w:rsid w:val="00BE21F0"/>
    <w:rsid w:val="00BE30A5"/>
    <w:rsid w:val="00BE3B42"/>
    <w:rsid w:val="00BE3DA9"/>
    <w:rsid w:val="00BE4029"/>
    <w:rsid w:val="00BE44E5"/>
    <w:rsid w:val="00BE49B6"/>
    <w:rsid w:val="00BE5A38"/>
    <w:rsid w:val="00BE5CC5"/>
    <w:rsid w:val="00BE5F94"/>
    <w:rsid w:val="00BE6110"/>
    <w:rsid w:val="00BE6E4F"/>
    <w:rsid w:val="00BE7374"/>
    <w:rsid w:val="00BE76DB"/>
    <w:rsid w:val="00BE7D59"/>
    <w:rsid w:val="00BE7DF7"/>
    <w:rsid w:val="00BF095E"/>
    <w:rsid w:val="00BF139D"/>
    <w:rsid w:val="00BF23DF"/>
    <w:rsid w:val="00BF3211"/>
    <w:rsid w:val="00BF3474"/>
    <w:rsid w:val="00BF3935"/>
    <w:rsid w:val="00BF3EC3"/>
    <w:rsid w:val="00BF4092"/>
    <w:rsid w:val="00BF4160"/>
    <w:rsid w:val="00BF499B"/>
    <w:rsid w:val="00BF4B87"/>
    <w:rsid w:val="00BF4F81"/>
    <w:rsid w:val="00BF600C"/>
    <w:rsid w:val="00BF6DB7"/>
    <w:rsid w:val="00BF7164"/>
    <w:rsid w:val="00BF7E6A"/>
    <w:rsid w:val="00C00237"/>
    <w:rsid w:val="00C008ED"/>
    <w:rsid w:val="00C01D65"/>
    <w:rsid w:val="00C01EC7"/>
    <w:rsid w:val="00C033E2"/>
    <w:rsid w:val="00C0371E"/>
    <w:rsid w:val="00C03805"/>
    <w:rsid w:val="00C03BC9"/>
    <w:rsid w:val="00C044AE"/>
    <w:rsid w:val="00C05E5D"/>
    <w:rsid w:val="00C0611B"/>
    <w:rsid w:val="00C06878"/>
    <w:rsid w:val="00C06891"/>
    <w:rsid w:val="00C06F72"/>
    <w:rsid w:val="00C072C0"/>
    <w:rsid w:val="00C07855"/>
    <w:rsid w:val="00C07B0B"/>
    <w:rsid w:val="00C07E5C"/>
    <w:rsid w:val="00C10229"/>
    <w:rsid w:val="00C1095E"/>
    <w:rsid w:val="00C10BC6"/>
    <w:rsid w:val="00C112F6"/>
    <w:rsid w:val="00C11BBD"/>
    <w:rsid w:val="00C13339"/>
    <w:rsid w:val="00C133E8"/>
    <w:rsid w:val="00C143F5"/>
    <w:rsid w:val="00C152F5"/>
    <w:rsid w:val="00C15927"/>
    <w:rsid w:val="00C16572"/>
    <w:rsid w:val="00C166BC"/>
    <w:rsid w:val="00C16C7F"/>
    <w:rsid w:val="00C178B8"/>
    <w:rsid w:val="00C17A45"/>
    <w:rsid w:val="00C17ED3"/>
    <w:rsid w:val="00C20210"/>
    <w:rsid w:val="00C209B5"/>
    <w:rsid w:val="00C20E9E"/>
    <w:rsid w:val="00C213AC"/>
    <w:rsid w:val="00C2187E"/>
    <w:rsid w:val="00C21FB0"/>
    <w:rsid w:val="00C2214F"/>
    <w:rsid w:val="00C22208"/>
    <w:rsid w:val="00C229B3"/>
    <w:rsid w:val="00C22A6A"/>
    <w:rsid w:val="00C23321"/>
    <w:rsid w:val="00C23897"/>
    <w:rsid w:val="00C239EC"/>
    <w:rsid w:val="00C24788"/>
    <w:rsid w:val="00C24E9D"/>
    <w:rsid w:val="00C24F3B"/>
    <w:rsid w:val="00C25272"/>
    <w:rsid w:val="00C2580A"/>
    <w:rsid w:val="00C25B20"/>
    <w:rsid w:val="00C26429"/>
    <w:rsid w:val="00C27086"/>
    <w:rsid w:val="00C272CC"/>
    <w:rsid w:val="00C274C8"/>
    <w:rsid w:val="00C27A29"/>
    <w:rsid w:val="00C30505"/>
    <w:rsid w:val="00C30B6E"/>
    <w:rsid w:val="00C30CDD"/>
    <w:rsid w:val="00C312CA"/>
    <w:rsid w:val="00C314BC"/>
    <w:rsid w:val="00C31AB2"/>
    <w:rsid w:val="00C3296F"/>
    <w:rsid w:val="00C32B43"/>
    <w:rsid w:val="00C33758"/>
    <w:rsid w:val="00C337F3"/>
    <w:rsid w:val="00C33941"/>
    <w:rsid w:val="00C33A4F"/>
    <w:rsid w:val="00C33A7A"/>
    <w:rsid w:val="00C33D22"/>
    <w:rsid w:val="00C3413C"/>
    <w:rsid w:val="00C34769"/>
    <w:rsid w:val="00C348C6"/>
    <w:rsid w:val="00C3499A"/>
    <w:rsid w:val="00C35783"/>
    <w:rsid w:val="00C36987"/>
    <w:rsid w:val="00C37104"/>
    <w:rsid w:val="00C40DBD"/>
    <w:rsid w:val="00C410BB"/>
    <w:rsid w:val="00C41322"/>
    <w:rsid w:val="00C41341"/>
    <w:rsid w:val="00C41BE0"/>
    <w:rsid w:val="00C41D2A"/>
    <w:rsid w:val="00C4221A"/>
    <w:rsid w:val="00C434DE"/>
    <w:rsid w:val="00C43EEA"/>
    <w:rsid w:val="00C44614"/>
    <w:rsid w:val="00C44A25"/>
    <w:rsid w:val="00C451EB"/>
    <w:rsid w:val="00C45F83"/>
    <w:rsid w:val="00C46633"/>
    <w:rsid w:val="00C466EF"/>
    <w:rsid w:val="00C46815"/>
    <w:rsid w:val="00C46EC9"/>
    <w:rsid w:val="00C46F76"/>
    <w:rsid w:val="00C47349"/>
    <w:rsid w:val="00C47C3D"/>
    <w:rsid w:val="00C514F2"/>
    <w:rsid w:val="00C51844"/>
    <w:rsid w:val="00C51A78"/>
    <w:rsid w:val="00C51B79"/>
    <w:rsid w:val="00C51F96"/>
    <w:rsid w:val="00C529BE"/>
    <w:rsid w:val="00C52B2B"/>
    <w:rsid w:val="00C5376E"/>
    <w:rsid w:val="00C53A4C"/>
    <w:rsid w:val="00C54325"/>
    <w:rsid w:val="00C5433A"/>
    <w:rsid w:val="00C545A5"/>
    <w:rsid w:val="00C54A52"/>
    <w:rsid w:val="00C551B6"/>
    <w:rsid w:val="00C560FF"/>
    <w:rsid w:val="00C561F4"/>
    <w:rsid w:val="00C5638C"/>
    <w:rsid w:val="00C570CA"/>
    <w:rsid w:val="00C573AA"/>
    <w:rsid w:val="00C57FC7"/>
    <w:rsid w:val="00C60277"/>
    <w:rsid w:val="00C60424"/>
    <w:rsid w:val="00C6046C"/>
    <w:rsid w:val="00C60598"/>
    <w:rsid w:val="00C60DD2"/>
    <w:rsid w:val="00C618A4"/>
    <w:rsid w:val="00C61918"/>
    <w:rsid w:val="00C619E1"/>
    <w:rsid w:val="00C6255A"/>
    <w:rsid w:val="00C626A7"/>
    <w:rsid w:val="00C62F5B"/>
    <w:rsid w:val="00C63099"/>
    <w:rsid w:val="00C63220"/>
    <w:rsid w:val="00C640FD"/>
    <w:rsid w:val="00C64C75"/>
    <w:rsid w:val="00C64DAC"/>
    <w:rsid w:val="00C651F3"/>
    <w:rsid w:val="00C65608"/>
    <w:rsid w:val="00C65A70"/>
    <w:rsid w:val="00C6609F"/>
    <w:rsid w:val="00C66219"/>
    <w:rsid w:val="00C66733"/>
    <w:rsid w:val="00C6783A"/>
    <w:rsid w:val="00C67FA5"/>
    <w:rsid w:val="00C705D9"/>
    <w:rsid w:val="00C707DF"/>
    <w:rsid w:val="00C70AB5"/>
    <w:rsid w:val="00C70C53"/>
    <w:rsid w:val="00C70E4D"/>
    <w:rsid w:val="00C715E4"/>
    <w:rsid w:val="00C7187F"/>
    <w:rsid w:val="00C71F51"/>
    <w:rsid w:val="00C721E6"/>
    <w:rsid w:val="00C72342"/>
    <w:rsid w:val="00C72D16"/>
    <w:rsid w:val="00C7421B"/>
    <w:rsid w:val="00C74704"/>
    <w:rsid w:val="00C75209"/>
    <w:rsid w:val="00C755C3"/>
    <w:rsid w:val="00C75EEC"/>
    <w:rsid w:val="00C760C7"/>
    <w:rsid w:val="00C7623B"/>
    <w:rsid w:val="00C7643B"/>
    <w:rsid w:val="00C76A3A"/>
    <w:rsid w:val="00C77BE9"/>
    <w:rsid w:val="00C80039"/>
    <w:rsid w:val="00C80651"/>
    <w:rsid w:val="00C809E9"/>
    <w:rsid w:val="00C80C26"/>
    <w:rsid w:val="00C810B6"/>
    <w:rsid w:val="00C8137E"/>
    <w:rsid w:val="00C81668"/>
    <w:rsid w:val="00C81762"/>
    <w:rsid w:val="00C81A1A"/>
    <w:rsid w:val="00C825D3"/>
    <w:rsid w:val="00C82640"/>
    <w:rsid w:val="00C827DF"/>
    <w:rsid w:val="00C82E37"/>
    <w:rsid w:val="00C83062"/>
    <w:rsid w:val="00C832B0"/>
    <w:rsid w:val="00C8337A"/>
    <w:rsid w:val="00C837F0"/>
    <w:rsid w:val="00C839F9"/>
    <w:rsid w:val="00C83AFA"/>
    <w:rsid w:val="00C83D38"/>
    <w:rsid w:val="00C8415D"/>
    <w:rsid w:val="00C84667"/>
    <w:rsid w:val="00C84BFC"/>
    <w:rsid w:val="00C84E25"/>
    <w:rsid w:val="00C84FD5"/>
    <w:rsid w:val="00C851D0"/>
    <w:rsid w:val="00C85C0E"/>
    <w:rsid w:val="00C8648C"/>
    <w:rsid w:val="00C86D8D"/>
    <w:rsid w:val="00C877B8"/>
    <w:rsid w:val="00C879B4"/>
    <w:rsid w:val="00C87A2B"/>
    <w:rsid w:val="00C904CA"/>
    <w:rsid w:val="00C90B76"/>
    <w:rsid w:val="00C9112F"/>
    <w:rsid w:val="00C91645"/>
    <w:rsid w:val="00C9179B"/>
    <w:rsid w:val="00C9179D"/>
    <w:rsid w:val="00C91B4A"/>
    <w:rsid w:val="00C92000"/>
    <w:rsid w:val="00C922A7"/>
    <w:rsid w:val="00C92701"/>
    <w:rsid w:val="00C93214"/>
    <w:rsid w:val="00C93481"/>
    <w:rsid w:val="00C944F2"/>
    <w:rsid w:val="00C94588"/>
    <w:rsid w:val="00C947B2"/>
    <w:rsid w:val="00C94819"/>
    <w:rsid w:val="00C948FF"/>
    <w:rsid w:val="00C949C2"/>
    <w:rsid w:val="00C94A69"/>
    <w:rsid w:val="00C94B2A"/>
    <w:rsid w:val="00C94D77"/>
    <w:rsid w:val="00C9519F"/>
    <w:rsid w:val="00C958FC"/>
    <w:rsid w:val="00C959CD"/>
    <w:rsid w:val="00C9635C"/>
    <w:rsid w:val="00C964C9"/>
    <w:rsid w:val="00C9671A"/>
    <w:rsid w:val="00C96F7E"/>
    <w:rsid w:val="00C9774E"/>
    <w:rsid w:val="00C978EF"/>
    <w:rsid w:val="00C97A94"/>
    <w:rsid w:val="00C97EDC"/>
    <w:rsid w:val="00CA0A95"/>
    <w:rsid w:val="00CA0C9F"/>
    <w:rsid w:val="00CA1D4C"/>
    <w:rsid w:val="00CA22F5"/>
    <w:rsid w:val="00CA2925"/>
    <w:rsid w:val="00CA2BF9"/>
    <w:rsid w:val="00CA2E87"/>
    <w:rsid w:val="00CA31A3"/>
    <w:rsid w:val="00CA39BC"/>
    <w:rsid w:val="00CA3D87"/>
    <w:rsid w:val="00CA3DB1"/>
    <w:rsid w:val="00CA4205"/>
    <w:rsid w:val="00CA464E"/>
    <w:rsid w:val="00CA4652"/>
    <w:rsid w:val="00CA4904"/>
    <w:rsid w:val="00CA4C92"/>
    <w:rsid w:val="00CA5045"/>
    <w:rsid w:val="00CA519E"/>
    <w:rsid w:val="00CA660F"/>
    <w:rsid w:val="00CA6EB5"/>
    <w:rsid w:val="00CB01FD"/>
    <w:rsid w:val="00CB09C1"/>
    <w:rsid w:val="00CB160D"/>
    <w:rsid w:val="00CB1888"/>
    <w:rsid w:val="00CB1AE4"/>
    <w:rsid w:val="00CB366F"/>
    <w:rsid w:val="00CB377B"/>
    <w:rsid w:val="00CB4408"/>
    <w:rsid w:val="00CB4745"/>
    <w:rsid w:val="00CB5258"/>
    <w:rsid w:val="00CB5ADE"/>
    <w:rsid w:val="00CB5D81"/>
    <w:rsid w:val="00CB63FC"/>
    <w:rsid w:val="00CB6535"/>
    <w:rsid w:val="00CB68E0"/>
    <w:rsid w:val="00CB6B30"/>
    <w:rsid w:val="00CB6CC8"/>
    <w:rsid w:val="00CB6E67"/>
    <w:rsid w:val="00CB7053"/>
    <w:rsid w:val="00CB70EE"/>
    <w:rsid w:val="00CC16B0"/>
    <w:rsid w:val="00CC17B2"/>
    <w:rsid w:val="00CC2B17"/>
    <w:rsid w:val="00CC2E4F"/>
    <w:rsid w:val="00CC3E81"/>
    <w:rsid w:val="00CC3EB9"/>
    <w:rsid w:val="00CC4460"/>
    <w:rsid w:val="00CC4B24"/>
    <w:rsid w:val="00CC4DA7"/>
    <w:rsid w:val="00CC5207"/>
    <w:rsid w:val="00CC5386"/>
    <w:rsid w:val="00CC5734"/>
    <w:rsid w:val="00CC58C1"/>
    <w:rsid w:val="00CC5928"/>
    <w:rsid w:val="00CC656C"/>
    <w:rsid w:val="00CC7296"/>
    <w:rsid w:val="00CC7993"/>
    <w:rsid w:val="00CC79D3"/>
    <w:rsid w:val="00CD0096"/>
    <w:rsid w:val="00CD0DEE"/>
    <w:rsid w:val="00CD10B6"/>
    <w:rsid w:val="00CD149A"/>
    <w:rsid w:val="00CD1B28"/>
    <w:rsid w:val="00CD27FA"/>
    <w:rsid w:val="00CD2C47"/>
    <w:rsid w:val="00CD3045"/>
    <w:rsid w:val="00CD355B"/>
    <w:rsid w:val="00CD38B0"/>
    <w:rsid w:val="00CD45CB"/>
    <w:rsid w:val="00CD4B00"/>
    <w:rsid w:val="00CD5292"/>
    <w:rsid w:val="00CD609A"/>
    <w:rsid w:val="00CD671E"/>
    <w:rsid w:val="00CD6750"/>
    <w:rsid w:val="00CD711A"/>
    <w:rsid w:val="00CD73A3"/>
    <w:rsid w:val="00CD7E0B"/>
    <w:rsid w:val="00CE0BE2"/>
    <w:rsid w:val="00CE0EA7"/>
    <w:rsid w:val="00CE1546"/>
    <w:rsid w:val="00CE18D7"/>
    <w:rsid w:val="00CE18F6"/>
    <w:rsid w:val="00CE289E"/>
    <w:rsid w:val="00CE2A5D"/>
    <w:rsid w:val="00CE2AC6"/>
    <w:rsid w:val="00CE2C1E"/>
    <w:rsid w:val="00CE2FF5"/>
    <w:rsid w:val="00CE3141"/>
    <w:rsid w:val="00CE3931"/>
    <w:rsid w:val="00CE3C87"/>
    <w:rsid w:val="00CE4A78"/>
    <w:rsid w:val="00CE4C6E"/>
    <w:rsid w:val="00CE5486"/>
    <w:rsid w:val="00CE5B5A"/>
    <w:rsid w:val="00CE6209"/>
    <w:rsid w:val="00CE638D"/>
    <w:rsid w:val="00CE658B"/>
    <w:rsid w:val="00CE6E53"/>
    <w:rsid w:val="00CE6EF8"/>
    <w:rsid w:val="00CE76CD"/>
    <w:rsid w:val="00CE76CF"/>
    <w:rsid w:val="00CE7FF1"/>
    <w:rsid w:val="00CF0AF1"/>
    <w:rsid w:val="00CF0B70"/>
    <w:rsid w:val="00CF1088"/>
    <w:rsid w:val="00CF19A7"/>
    <w:rsid w:val="00CF1B14"/>
    <w:rsid w:val="00CF1F22"/>
    <w:rsid w:val="00CF2384"/>
    <w:rsid w:val="00CF262A"/>
    <w:rsid w:val="00CF2739"/>
    <w:rsid w:val="00CF28A1"/>
    <w:rsid w:val="00CF3E39"/>
    <w:rsid w:val="00CF3E57"/>
    <w:rsid w:val="00CF426D"/>
    <w:rsid w:val="00CF5366"/>
    <w:rsid w:val="00CF5EEB"/>
    <w:rsid w:val="00CF6403"/>
    <w:rsid w:val="00CF64A4"/>
    <w:rsid w:val="00CF695A"/>
    <w:rsid w:val="00CF718A"/>
    <w:rsid w:val="00CF7FCF"/>
    <w:rsid w:val="00D000A7"/>
    <w:rsid w:val="00D00F38"/>
    <w:rsid w:val="00D01828"/>
    <w:rsid w:val="00D01C5F"/>
    <w:rsid w:val="00D020EB"/>
    <w:rsid w:val="00D022DE"/>
    <w:rsid w:val="00D024CE"/>
    <w:rsid w:val="00D0306A"/>
    <w:rsid w:val="00D03397"/>
    <w:rsid w:val="00D04452"/>
    <w:rsid w:val="00D0603B"/>
    <w:rsid w:val="00D10598"/>
    <w:rsid w:val="00D126BC"/>
    <w:rsid w:val="00D12878"/>
    <w:rsid w:val="00D12974"/>
    <w:rsid w:val="00D14105"/>
    <w:rsid w:val="00D142A5"/>
    <w:rsid w:val="00D14C64"/>
    <w:rsid w:val="00D151C2"/>
    <w:rsid w:val="00D15697"/>
    <w:rsid w:val="00D15B78"/>
    <w:rsid w:val="00D15B9D"/>
    <w:rsid w:val="00D15E4A"/>
    <w:rsid w:val="00D1653F"/>
    <w:rsid w:val="00D1681C"/>
    <w:rsid w:val="00D17074"/>
    <w:rsid w:val="00D17519"/>
    <w:rsid w:val="00D200A1"/>
    <w:rsid w:val="00D202A5"/>
    <w:rsid w:val="00D2039F"/>
    <w:rsid w:val="00D2046D"/>
    <w:rsid w:val="00D20E7E"/>
    <w:rsid w:val="00D217AA"/>
    <w:rsid w:val="00D229C6"/>
    <w:rsid w:val="00D23E74"/>
    <w:rsid w:val="00D254F2"/>
    <w:rsid w:val="00D259CA"/>
    <w:rsid w:val="00D2634E"/>
    <w:rsid w:val="00D26527"/>
    <w:rsid w:val="00D266BB"/>
    <w:rsid w:val="00D2671B"/>
    <w:rsid w:val="00D27CB1"/>
    <w:rsid w:val="00D27FCB"/>
    <w:rsid w:val="00D30041"/>
    <w:rsid w:val="00D3044F"/>
    <w:rsid w:val="00D316B5"/>
    <w:rsid w:val="00D3198B"/>
    <w:rsid w:val="00D3214D"/>
    <w:rsid w:val="00D32670"/>
    <w:rsid w:val="00D329AA"/>
    <w:rsid w:val="00D32F0A"/>
    <w:rsid w:val="00D33497"/>
    <w:rsid w:val="00D3357E"/>
    <w:rsid w:val="00D339B3"/>
    <w:rsid w:val="00D345B5"/>
    <w:rsid w:val="00D34602"/>
    <w:rsid w:val="00D34D68"/>
    <w:rsid w:val="00D34DEC"/>
    <w:rsid w:val="00D34EBE"/>
    <w:rsid w:val="00D35417"/>
    <w:rsid w:val="00D35881"/>
    <w:rsid w:val="00D35A76"/>
    <w:rsid w:val="00D35A97"/>
    <w:rsid w:val="00D35E6E"/>
    <w:rsid w:val="00D35F10"/>
    <w:rsid w:val="00D36226"/>
    <w:rsid w:val="00D36229"/>
    <w:rsid w:val="00D372CB"/>
    <w:rsid w:val="00D379D3"/>
    <w:rsid w:val="00D40184"/>
    <w:rsid w:val="00D40901"/>
    <w:rsid w:val="00D40B62"/>
    <w:rsid w:val="00D40BD0"/>
    <w:rsid w:val="00D41088"/>
    <w:rsid w:val="00D43209"/>
    <w:rsid w:val="00D433F5"/>
    <w:rsid w:val="00D4381D"/>
    <w:rsid w:val="00D438F8"/>
    <w:rsid w:val="00D43E32"/>
    <w:rsid w:val="00D440DC"/>
    <w:rsid w:val="00D44D03"/>
    <w:rsid w:val="00D45253"/>
    <w:rsid w:val="00D45276"/>
    <w:rsid w:val="00D45361"/>
    <w:rsid w:val="00D45BEA"/>
    <w:rsid w:val="00D47491"/>
    <w:rsid w:val="00D4798F"/>
    <w:rsid w:val="00D50098"/>
    <w:rsid w:val="00D5178D"/>
    <w:rsid w:val="00D51A20"/>
    <w:rsid w:val="00D51D9C"/>
    <w:rsid w:val="00D5335E"/>
    <w:rsid w:val="00D54442"/>
    <w:rsid w:val="00D54F24"/>
    <w:rsid w:val="00D5531C"/>
    <w:rsid w:val="00D55A98"/>
    <w:rsid w:val="00D55D2D"/>
    <w:rsid w:val="00D56679"/>
    <w:rsid w:val="00D56C1D"/>
    <w:rsid w:val="00D576AB"/>
    <w:rsid w:val="00D578AD"/>
    <w:rsid w:val="00D57B96"/>
    <w:rsid w:val="00D602CA"/>
    <w:rsid w:val="00D60D55"/>
    <w:rsid w:val="00D61F42"/>
    <w:rsid w:val="00D62C23"/>
    <w:rsid w:val="00D62D3A"/>
    <w:rsid w:val="00D63669"/>
    <w:rsid w:val="00D64145"/>
    <w:rsid w:val="00D646E5"/>
    <w:rsid w:val="00D64AF5"/>
    <w:rsid w:val="00D652F4"/>
    <w:rsid w:val="00D6578A"/>
    <w:rsid w:val="00D657F2"/>
    <w:rsid w:val="00D65910"/>
    <w:rsid w:val="00D65E47"/>
    <w:rsid w:val="00D669E7"/>
    <w:rsid w:val="00D66A8A"/>
    <w:rsid w:val="00D67A66"/>
    <w:rsid w:val="00D67CCD"/>
    <w:rsid w:val="00D7048A"/>
    <w:rsid w:val="00D712DE"/>
    <w:rsid w:val="00D7133B"/>
    <w:rsid w:val="00D7156F"/>
    <w:rsid w:val="00D73C4F"/>
    <w:rsid w:val="00D74285"/>
    <w:rsid w:val="00D74E89"/>
    <w:rsid w:val="00D75054"/>
    <w:rsid w:val="00D7577E"/>
    <w:rsid w:val="00D760E0"/>
    <w:rsid w:val="00D761C4"/>
    <w:rsid w:val="00D7655D"/>
    <w:rsid w:val="00D7727C"/>
    <w:rsid w:val="00D7733C"/>
    <w:rsid w:val="00D77735"/>
    <w:rsid w:val="00D80104"/>
    <w:rsid w:val="00D8035C"/>
    <w:rsid w:val="00D80813"/>
    <w:rsid w:val="00D80AD7"/>
    <w:rsid w:val="00D81483"/>
    <w:rsid w:val="00D8148A"/>
    <w:rsid w:val="00D81558"/>
    <w:rsid w:val="00D81580"/>
    <w:rsid w:val="00D827F8"/>
    <w:rsid w:val="00D8298F"/>
    <w:rsid w:val="00D82B48"/>
    <w:rsid w:val="00D831CA"/>
    <w:rsid w:val="00D83909"/>
    <w:rsid w:val="00D83E49"/>
    <w:rsid w:val="00D83F05"/>
    <w:rsid w:val="00D83F7D"/>
    <w:rsid w:val="00D84338"/>
    <w:rsid w:val="00D846C3"/>
    <w:rsid w:val="00D84748"/>
    <w:rsid w:val="00D84E26"/>
    <w:rsid w:val="00D85147"/>
    <w:rsid w:val="00D858CE"/>
    <w:rsid w:val="00D86137"/>
    <w:rsid w:val="00D86487"/>
    <w:rsid w:val="00D86B14"/>
    <w:rsid w:val="00D86C1E"/>
    <w:rsid w:val="00D871D7"/>
    <w:rsid w:val="00D874DC"/>
    <w:rsid w:val="00D87820"/>
    <w:rsid w:val="00D901A3"/>
    <w:rsid w:val="00D91D29"/>
    <w:rsid w:val="00D91ED7"/>
    <w:rsid w:val="00D92581"/>
    <w:rsid w:val="00D93274"/>
    <w:rsid w:val="00D93367"/>
    <w:rsid w:val="00D93D31"/>
    <w:rsid w:val="00D94DCB"/>
    <w:rsid w:val="00D95248"/>
    <w:rsid w:val="00D95715"/>
    <w:rsid w:val="00D96236"/>
    <w:rsid w:val="00D97F29"/>
    <w:rsid w:val="00DA0956"/>
    <w:rsid w:val="00DA09C3"/>
    <w:rsid w:val="00DA131B"/>
    <w:rsid w:val="00DA1AC2"/>
    <w:rsid w:val="00DA2F30"/>
    <w:rsid w:val="00DA3240"/>
    <w:rsid w:val="00DA32D4"/>
    <w:rsid w:val="00DA3BA1"/>
    <w:rsid w:val="00DA3C46"/>
    <w:rsid w:val="00DA3DBB"/>
    <w:rsid w:val="00DA3E00"/>
    <w:rsid w:val="00DA54B6"/>
    <w:rsid w:val="00DA6997"/>
    <w:rsid w:val="00DA6E78"/>
    <w:rsid w:val="00DA7B08"/>
    <w:rsid w:val="00DA7B94"/>
    <w:rsid w:val="00DB0195"/>
    <w:rsid w:val="00DB0431"/>
    <w:rsid w:val="00DB0987"/>
    <w:rsid w:val="00DB0CD1"/>
    <w:rsid w:val="00DB1328"/>
    <w:rsid w:val="00DB19ED"/>
    <w:rsid w:val="00DB1A8C"/>
    <w:rsid w:val="00DB2407"/>
    <w:rsid w:val="00DB26C6"/>
    <w:rsid w:val="00DB2EC1"/>
    <w:rsid w:val="00DB2FFE"/>
    <w:rsid w:val="00DB31B3"/>
    <w:rsid w:val="00DB3704"/>
    <w:rsid w:val="00DB3A95"/>
    <w:rsid w:val="00DB457F"/>
    <w:rsid w:val="00DB4C23"/>
    <w:rsid w:val="00DB5FC1"/>
    <w:rsid w:val="00DB615D"/>
    <w:rsid w:val="00DB626E"/>
    <w:rsid w:val="00DB664E"/>
    <w:rsid w:val="00DB6AFE"/>
    <w:rsid w:val="00DB6E12"/>
    <w:rsid w:val="00DB71AF"/>
    <w:rsid w:val="00DB756B"/>
    <w:rsid w:val="00DB7765"/>
    <w:rsid w:val="00DB7D79"/>
    <w:rsid w:val="00DB7FF8"/>
    <w:rsid w:val="00DC0DD9"/>
    <w:rsid w:val="00DC1594"/>
    <w:rsid w:val="00DC15DC"/>
    <w:rsid w:val="00DC1A1C"/>
    <w:rsid w:val="00DC287A"/>
    <w:rsid w:val="00DC30F2"/>
    <w:rsid w:val="00DC3E21"/>
    <w:rsid w:val="00DC3F66"/>
    <w:rsid w:val="00DC422B"/>
    <w:rsid w:val="00DC56AC"/>
    <w:rsid w:val="00DC580A"/>
    <w:rsid w:val="00DC69BF"/>
    <w:rsid w:val="00DC73C9"/>
    <w:rsid w:val="00DC7AA3"/>
    <w:rsid w:val="00DC7C7B"/>
    <w:rsid w:val="00DD0391"/>
    <w:rsid w:val="00DD0B64"/>
    <w:rsid w:val="00DD110F"/>
    <w:rsid w:val="00DD1C49"/>
    <w:rsid w:val="00DD1FE8"/>
    <w:rsid w:val="00DD2041"/>
    <w:rsid w:val="00DD20F5"/>
    <w:rsid w:val="00DD21B2"/>
    <w:rsid w:val="00DD2564"/>
    <w:rsid w:val="00DD2572"/>
    <w:rsid w:val="00DD2C64"/>
    <w:rsid w:val="00DD334D"/>
    <w:rsid w:val="00DD445D"/>
    <w:rsid w:val="00DD47DA"/>
    <w:rsid w:val="00DD496E"/>
    <w:rsid w:val="00DD497C"/>
    <w:rsid w:val="00DD4A0B"/>
    <w:rsid w:val="00DD56F5"/>
    <w:rsid w:val="00DD6075"/>
    <w:rsid w:val="00DD665A"/>
    <w:rsid w:val="00DD792B"/>
    <w:rsid w:val="00DD7AB0"/>
    <w:rsid w:val="00DD7FA7"/>
    <w:rsid w:val="00DE0113"/>
    <w:rsid w:val="00DE0638"/>
    <w:rsid w:val="00DE0A7F"/>
    <w:rsid w:val="00DE0E5A"/>
    <w:rsid w:val="00DE13A2"/>
    <w:rsid w:val="00DE190C"/>
    <w:rsid w:val="00DE217B"/>
    <w:rsid w:val="00DE2306"/>
    <w:rsid w:val="00DE23E5"/>
    <w:rsid w:val="00DE281E"/>
    <w:rsid w:val="00DE2C1D"/>
    <w:rsid w:val="00DE2C3A"/>
    <w:rsid w:val="00DE2F8B"/>
    <w:rsid w:val="00DE2FFB"/>
    <w:rsid w:val="00DE3401"/>
    <w:rsid w:val="00DE4127"/>
    <w:rsid w:val="00DE4153"/>
    <w:rsid w:val="00DE4315"/>
    <w:rsid w:val="00DE45CB"/>
    <w:rsid w:val="00DE5995"/>
    <w:rsid w:val="00DE5DBD"/>
    <w:rsid w:val="00DE68B9"/>
    <w:rsid w:val="00DE6B96"/>
    <w:rsid w:val="00DE6DF6"/>
    <w:rsid w:val="00DF0411"/>
    <w:rsid w:val="00DF05D0"/>
    <w:rsid w:val="00DF11B1"/>
    <w:rsid w:val="00DF313B"/>
    <w:rsid w:val="00DF3278"/>
    <w:rsid w:val="00DF45BF"/>
    <w:rsid w:val="00DF47BD"/>
    <w:rsid w:val="00DF480A"/>
    <w:rsid w:val="00DF4CAA"/>
    <w:rsid w:val="00DF4F95"/>
    <w:rsid w:val="00DF523D"/>
    <w:rsid w:val="00DF54DF"/>
    <w:rsid w:val="00DF5A53"/>
    <w:rsid w:val="00DF5C33"/>
    <w:rsid w:val="00DF6C1C"/>
    <w:rsid w:val="00DF6C74"/>
    <w:rsid w:val="00DF7210"/>
    <w:rsid w:val="00DF7BDD"/>
    <w:rsid w:val="00E001D0"/>
    <w:rsid w:val="00E00243"/>
    <w:rsid w:val="00E00382"/>
    <w:rsid w:val="00E00D33"/>
    <w:rsid w:val="00E00EFA"/>
    <w:rsid w:val="00E01111"/>
    <w:rsid w:val="00E01DA9"/>
    <w:rsid w:val="00E02181"/>
    <w:rsid w:val="00E02622"/>
    <w:rsid w:val="00E02A86"/>
    <w:rsid w:val="00E03AC1"/>
    <w:rsid w:val="00E03BDF"/>
    <w:rsid w:val="00E0447B"/>
    <w:rsid w:val="00E048F5"/>
    <w:rsid w:val="00E04956"/>
    <w:rsid w:val="00E067D2"/>
    <w:rsid w:val="00E071CA"/>
    <w:rsid w:val="00E10005"/>
    <w:rsid w:val="00E10B52"/>
    <w:rsid w:val="00E10F93"/>
    <w:rsid w:val="00E1122E"/>
    <w:rsid w:val="00E11745"/>
    <w:rsid w:val="00E11C6B"/>
    <w:rsid w:val="00E12107"/>
    <w:rsid w:val="00E122A2"/>
    <w:rsid w:val="00E12A47"/>
    <w:rsid w:val="00E13050"/>
    <w:rsid w:val="00E13103"/>
    <w:rsid w:val="00E1368D"/>
    <w:rsid w:val="00E13884"/>
    <w:rsid w:val="00E148B6"/>
    <w:rsid w:val="00E1653F"/>
    <w:rsid w:val="00E16598"/>
    <w:rsid w:val="00E168D5"/>
    <w:rsid w:val="00E16C85"/>
    <w:rsid w:val="00E177A8"/>
    <w:rsid w:val="00E177D2"/>
    <w:rsid w:val="00E17DC7"/>
    <w:rsid w:val="00E17DCD"/>
    <w:rsid w:val="00E17F0F"/>
    <w:rsid w:val="00E21691"/>
    <w:rsid w:val="00E21CC8"/>
    <w:rsid w:val="00E22836"/>
    <w:rsid w:val="00E23419"/>
    <w:rsid w:val="00E24547"/>
    <w:rsid w:val="00E25038"/>
    <w:rsid w:val="00E26637"/>
    <w:rsid w:val="00E2684D"/>
    <w:rsid w:val="00E26BAE"/>
    <w:rsid w:val="00E26DB3"/>
    <w:rsid w:val="00E274C7"/>
    <w:rsid w:val="00E27835"/>
    <w:rsid w:val="00E27E63"/>
    <w:rsid w:val="00E30809"/>
    <w:rsid w:val="00E32508"/>
    <w:rsid w:val="00E325A3"/>
    <w:rsid w:val="00E32835"/>
    <w:rsid w:val="00E32C95"/>
    <w:rsid w:val="00E33801"/>
    <w:rsid w:val="00E33B7D"/>
    <w:rsid w:val="00E34000"/>
    <w:rsid w:val="00E3464E"/>
    <w:rsid w:val="00E347A5"/>
    <w:rsid w:val="00E34A2C"/>
    <w:rsid w:val="00E34CD0"/>
    <w:rsid w:val="00E3512C"/>
    <w:rsid w:val="00E35C81"/>
    <w:rsid w:val="00E35EEF"/>
    <w:rsid w:val="00E35F81"/>
    <w:rsid w:val="00E36901"/>
    <w:rsid w:val="00E36F48"/>
    <w:rsid w:val="00E379EB"/>
    <w:rsid w:val="00E37E91"/>
    <w:rsid w:val="00E37EB6"/>
    <w:rsid w:val="00E40A20"/>
    <w:rsid w:val="00E40CDA"/>
    <w:rsid w:val="00E40EE5"/>
    <w:rsid w:val="00E413F5"/>
    <w:rsid w:val="00E4155B"/>
    <w:rsid w:val="00E41D43"/>
    <w:rsid w:val="00E42547"/>
    <w:rsid w:val="00E42635"/>
    <w:rsid w:val="00E42795"/>
    <w:rsid w:val="00E42800"/>
    <w:rsid w:val="00E429D7"/>
    <w:rsid w:val="00E432AD"/>
    <w:rsid w:val="00E433CD"/>
    <w:rsid w:val="00E43614"/>
    <w:rsid w:val="00E43639"/>
    <w:rsid w:val="00E440BE"/>
    <w:rsid w:val="00E44DC9"/>
    <w:rsid w:val="00E4586C"/>
    <w:rsid w:val="00E45BDE"/>
    <w:rsid w:val="00E45C87"/>
    <w:rsid w:val="00E46367"/>
    <w:rsid w:val="00E465A7"/>
    <w:rsid w:val="00E46D8E"/>
    <w:rsid w:val="00E4706E"/>
    <w:rsid w:val="00E47D8E"/>
    <w:rsid w:val="00E5025A"/>
    <w:rsid w:val="00E5081F"/>
    <w:rsid w:val="00E50899"/>
    <w:rsid w:val="00E50997"/>
    <w:rsid w:val="00E509C4"/>
    <w:rsid w:val="00E50CE6"/>
    <w:rsid w:val="00E51156"/>
    <w:rsid w:val="00E5126E"/>
    <w:rsid w:val="00E5391A"/>
    <w:rsid w:val="00E5461C"/>
    <w:rsid w:val="00E54739"/>
    <w:rsid w:val="00E54926"/>
    <w:rsid w:val="00E54A85"/>
    <w:rsid w:val="00E54BF0"/>
    <w:rsid w:val="00E552E2"/>
    <w:rsid w:val="00E57464"/>
    <w:rsid w:val="00E57857"/>
    <w:rsid w:val="00E6033F"/>
    <w:rsid w:val="00E604DA"/>
    <w:rsid w:val="00E609CD"/>
    <w:rsid w:val="00E609F8"/>
    <w:rsid w:val="00E60B59"/>
    <w:rsid w:val="00E61682"/>
    <w:rsid w:val="00E61944"/>
    <w:rsid w:val="00E62614"/>
    <w:rsid w:val="00E629EB"/>
    <w:rsid w:val="00E63335"/>
    <w:rsid w:val="00E6379C"/>
    <w:rsid w:val="00E639B1"/>
    <w:rsid w:val="00E63F56"/>
    <w:rsid w:val="00E648A1"/>
    <w:rsid w:val="00E64E91"/>
    <w:rsid w:val="00E65416"/>
    <w:rsid w:val="00E6576B"/>
    <w:rsid w:val="00E658B3"/>
    <w:rsid w:val="00E67390"/>
    <w:rsid w:val="00E67944"/>
    <w:rsid w:val="00E67E39"/>
    <w:rsid w:val="00E701D5"/>
    <w:rsid w:val="00E70D96"/>
    <w:rsid w:val="00E71338"/>
    <w:rsid w:val="00E71457"/>
    <w:rsid w:val="00E717B3"/>
    <w:rsid w:val="00E73560"/>
    <w:rsid w:val="00E73DCF"/>
    <w:rsid w:val="00E73F03"/>
    <w:rsid w:val="00E7416C"/>
    <w:rsid w:val="00E74475"/>
    <w:rsid w:val="00E74C26"/>
    <w:rsid w:val="00E7535E"/>
    <w:rsid w:val="00E753BF"/>
    <w:rsid w:val="00E75706"/>
    <w:rsid w:val="00E76052"/>
    <w:rsid w:val="00E77DE6"/>
    <w:rsid w:val="00E802FE"/>
    <w:rsid w:val="00E8065D"/>
    <w:rsid w:val="00E827E8"/>
    <w:rsid w:val="00E82C1F"/>
    <w:rsid w:val="00E82DA4"/>
    <w:rsid w:val="00E83171"/>
    <w:rsid w:val="00E835BF"/>
    <w:rsid w:val="00E8367B"/>
    <w:rsid w:val="00E836D0"/>
    <w:rsid w:val="00E84147"/>
    <w:rsid w:val="00E84291"/>
    <w:rsid w:val="00E845EE"/>
    <w:rsid w:val="00E84B31"/>
    <w:rsid w:val="00E84F0A"/>
    <w:rsid w:val="00E85DAE"/>
    <w:rsid w:val="00E861B4"/>
    <w:rsid w:val="00E866DE"/>
    <w:rsid w:val="00E8686D"/>
    <w:rsid w:val="00E86B4C"/>
    <w:rsid w:val="00E86FD2"/>
    <w:rsid w:val="00E870E9"/>
    <w:rsid w:val="00E87302"/>
    <w:rsid w:val="00E87A42"/>
    <w:rsid w:val="00E87A52"/>
    <w:rsid w:val="00E87C65"/>
    <w:rsid w:val="00E87DB9"/>
    <w:rsid w:val="00E90077"/>
    <w:rsid w:val="00E900E7"/>
    <w:rsid w:val="00E9019F"/>
    <w:rsid w:val="00E91251"/>
    <w:rsid w:val="00E91282"/>
    <w:rsid w:val="00E91814"/>
    <w:rsid w:val="00E92626"/>
    <w:rsid w:val="00E9266E"/>
    <w:rsid w:val="00E92788"/>
    <w:rsid w:val="00E92E33"/>
    <w:rsid w:val="00E934CA"/>
    <w:rsid w:val="00E93A6D"/>
    <w:rsid w:val="00E94071"/>
    <w:rsid w:val="00E94971"/>
    <w:rsid w:val="00E949FE"/>
    <w:rsid w:val="00E94C23"/>
    <w:rsid w:val="00E95661"/>
    <w:rsid w:val="00E9587B"/>
    <w:rsid w:val="00E95890"/>
    <w:rsid w:val="00E95B0F"/>
    <w:rsid w:val="00E9645B"/>
    <w:rsid w:val="00E96E4D"/>
    <w:rsid w:val="00E97A75"/>
    <w:rsid w:val="00E97B5D"/>
    <w:rsid w:val="00EA069E"/>
    <w:rsid w:val="00EA0979"/>
    <w:rsid w:val="00EA1073"/>
    <w:rsid w:val="00EA138B"/>
    <w:rsid w:val="00EA1940"/>
    <w:rsid w:val="00EA218B"/>
    <w:rsid w:val="00EA2DA2"/>
    <w:rsid w:val="00EA3127"/>
    <w:rsid w:val="00EA3518"/>
    <w:rsid w:val="00EA3AA6"/>
    <w:rsid w:val="00EA42CB"/>
    <w:rsid w:val="00EA4C53"/>
    <w:rsid w:val="00EA4D05"/>
    <w:rsid w:val="00EA5C4B"/>
    <w:rsid w:val="00EA5D31"/>
    <w:rsid w:val="00EA6408"/>
    <w:rsid w:val="00EA648D"/>
    <w:rsid w:val="00EA6758"/>
    <w:rsid w:val="00EA6AF9"/>
    <w:rsid w:val="00EA6D49"/>
    <w:rsid w:val="00EA6DC4"/>
    <w:rsid w:val="00EA75A5"/>
    <w:rsid w:val="00EA763B"/>
    <w:rsid w:val="00EB0984"/>
    <w:rsid w:val="00EB09A0"/>
    <w:rsid w:val="00EB0CEF"/>
    <w:rsid w:val="00EB14C2"/>
    <w:rsid w:val="00EB155A"/>
    <w:rsid w:val="00EB1D41"/>
    <w:rsid w:val="00EB1DAE"/>
    <w:rsid w:val="00EB271F"/>
    <w:rsid w:val="00EB2945"/>
    <w:rsid w:val="00EB29A4"/>
    <w:rsid w:val="00EB3271"/>
    <w:rsid w:val="00EB3F39"/>
    <w:rsid w:val="00EB4007"/>
    <w:rsid w:val="00EB498D"/>
    <w:rsid w:val="00EB4BE1"/>
    <w:rsid w:val="00EB50DC"/>
    <w:rsid w:val="00EB601F"/>
    <w:rsid w:val="00EB62A5"/>
    <w:rsid w:val="00EB67EF"/>
    <w:rsid w:val="00EB69AF"/>
    <w:rsid w:val="00EB6B19"/>
    <w:rsid w:val="00EB704C"/>
    <w:rsid w:val="00EB7286"/>
    <w:rsid w:val="00EB735C"/>
    <w:rsid w:val="00EB74F5"/>
    <w:rsid w:val="00EB7D56"/>
    <w:rsid w:val="00EC0262"/>
    <w:rsid w:val="00EC083F"/>
    <w:rsid w:val="00EC0921"/>
    <w:rsid w:val="00EC0CF6"/>
    <w:rsid w:val="00EC0E8D"/>
    <w:rsid w:val="00EC1661"/>
    <w:rsid w:val="00EC1A3C"/>
    <w:rsid w:val="00EC1DE6"/>
    <w:rsid w:val="00EC1E68"/>
    <w:rsid w:val="00EC204D"/>
    <w:rsid w:val="00EC48E8"/>
    <w:rsid w:val="00EC49DB"/>
    <w:rsid w:val="00EC4C28"/>
    <w:rsid w:val="00EC4C75"/>
    <w:rsid w:val="00EC4E34"/>
    <w:rsid w:val="00EC4F02"/>
    <w:rsid w:val="00EC5C14"/>
    <w:rsid w:val="00EC63D8"/>
    <w:rsid w:val="00EC63E4"/>
    <w:rsid w:val="00EC699B"/>
    <w:rsid w:val="00EC7087"/>
    <w:rsid w:val="00EC712B"/>
    <w:rsid w:val="00EC7230"/>
    <w:rsid w:val="00EC72FD"/>
    <w:rsid w:val="00EC739F"/>
    <w:rsid w:val="00EC7FA8"/>
    <w:rsid w:val="00ED0B13"/>
    <w:rsid w:val="00ED1110"/>
    <w:rsid w:val="00ED1C00"/>
    <w:rsid w:val="00ED3EA6"/>
    <w:rsid w:val="00ED3FD2"/>
    <w:rsid w:val="00ED42DA"/>
    <w:rsid w:val="00ED46A3"/>
    <w:rsid w:val="00ED4A1E"/>
    <w:rsid w:val="00ED4F08"/>
    <w:rsid w:val="00ED4FB9"/>
    <w:rsid w:val="00ED5007"/>
    <w:rsid w:val="00ED55DE"/>
    <w:rsid w:val="00ED5647"/>
    <w:rsid w:val="00ED57F8"/>
    <w:rsid w:val="00ED5832"/>
    <w:rsid w:val="00ED58D0"/>
    <w:rsid w:val="00ED5D46"/>
    <w:rsid w:val="00ED608E"/>
    <w:rsid w:val="00ED6645"/>
    <w:rsid w:val="00ED69DB"/>
    <w:rsid w:val="00ED7534"/>
    <w:rsid w:val="00ED7C01"/>
    <w:rsid w:val="00ED7FC7"/>
    <w:rsid w:val="00EE0782"/>
    <w:rsid w:val="00EE126D"/>
    <w:rsid w:val="00EE1944"/>
    <w:rsid w:val="00EE1D67"/>
    <w:rsid w:val="00EE3CC0"/>
    <w:rsid w:val="00EE463D"/>
    <w:rsid w:val="00EE46BA"/>
    <w:rsid w:val="00EE4C00"/>
    <w:rsid w:val="00EE537A"/>
    <w:rsid w:val="00EE5D92"/>
    <w:rsid w:val="00EE5E39"/>
    <w:rsid w:val="00EE5F30"/>
    <w:rsid w:val="00EE6870"/>
    <w:rsid w:val="00EE6AF5"/>
    <w:rsid w:val="00EE6BF7"/>
    <w:rsid w:val="00EE72ED"/>
    <w:rsid w:val="00EE7793"/>
    <w:rsid w:val="00EE7CF8"/>
    <w:rsid w:val="00EF00EC"/>
    <w:rsid w:val="00EF0605"/>
    <w:rsid w:val="00EF081A"/>
    <w:rsid w:val="00EF1035"/>
    <w:rsid w:val="00EF12FF"/>
    <w:rsid w:val="00EF14A6"/>
    <w:rsid w:val="00EF1C19"/>
    <w:rsid w:val="00EF289A"/>
    <w:rsid w:val="00EF2BFF"/>
    <w:rsid w:val="00EF2D04"/>
    <w:rsid w:val="00EF3F5F"/>
    <w:rsid w:val="00EF45A9"/>
    <w:rsid w:val="00EF4B76"/>
    <w:rsid w:val="00EF4CF9"/>
    <w:rsid w:val="00EF5B5A"/>
    <w:rsid w:val="00EF5E64"/>
    <w:rsid w:val="00EF655D"/>
    <w:rsid w:val="00F00424"/>
    <w:rsid w:val="00F00513"/>
    <w:rsid w:val="00F00F99"/>
    <w:rsid w:val="00F010F3"/>
    <w:rsid w:val="00F012CB"/>
    <w:rsid w:val="00F0135F"/>
    <w:rsid w:val="00F01B49"/>
    <w:rsid w:val="00F02321"/>
    <w:rsid w:val="00F023D4"/>
    <w:rsid w:val="00F029FA"/>
    <w:rsid w:val="00F03896"/>
    <w:rsid w:val="00F03EB3"/>
    <w:rsid w:val="00F03F18"/>
    <w:rsid w:val="00F043F0"/>
    <w:rsid w:val="00F0449B"/>
    <w:rsid w:val="00F044AB"/>
    <w:rsid w:val="00F04B5C"/>
    <w:rsid w:val="00F055D6"/>
    <w:rsid w:val="00F05AF4"/>
    <w:rsid w:val="00F05FD5"/>
    <w:rsid w:val="00F061FE"/>
    <w:rsid w:val="00F06BBF"/>
    <w:rsid w:val="00F10DD1"/>
    <w:rsid w:val="00F1192D"/>
    <w:rsid w:val="00F12DE5"/>
    <w:rsid w:val="00F138BE"/>
    <w:rsid w:val="00F139F3"/>
    <w:rsid w:val="00F13AD1"/>
    <w:rsid w:val="00F14166"/>
    <w:rsid w:val="00F1527B"/>
    <w:rsid w:val="00F152DE"/>
    <w:rsid w:val="00F1614D"/>
    <w:rsid w:val="00F16F9D"/>
    <w:rsid w:val="00F1730C"/>
    <w:rsid w:val="00F178AE"/>
    <w:rsid w:val="00F179BC"/>
    <w:rsid w:val="00F17BC7"/>
    <w:rsid w:val="00F204C6"/>
    <w:rsid w:val="00F20D77"/>
    <w:rsid w:val="00F21112"/>
    <w:rsid w:val="00F212A9"/>
    <w:rsid w:val="00F214A2"/>
    <w:rsid w:val="00F21DF3"/>
    <w:rsid w:val="00F22334"/>
    <w:rsid w:val="00F225B8"/>
    <w:rsid w:val="00F22A46"/>
    <w:rsid w:val="00F231AC"/>
    <w:rsid w:val="00F23B2D"/>
    <w:rsid w:val="00F23B5A"/>
    <w:rsid w:val="00F241C5"/>
    <w:rsid w:val="00F245F6"/>
    <w:rsid w:val="00F24F88"/>
    <w:rsid w:val="00F25105"/>
    <w:rsid w:val="00F26001"/>
    <w:rsid w:val="00F265AD"/>
    <w:rsid w:val="00F270AE"/>
    <w:rsid w:val="00F27325"/>
    <w:rsid w:val="00F30A0C"/>
    <w:rsid w:val="00F30A2C"/>
    <w:rsid w:val="00F31B68"/>
    <w:rsid w:val="00F3211C"/>
    <w:rsid w:val="00F32484"/>
    <w:rsid w:val="00F3344F"/>
    <w:rsid w:val="00F334F1"/>
    <w:rsid w:val="00F335B3"/>
    <w:rsid w:val="00F33A4C"/>
    <w:rsid w:val="00F33E9E"/>
    <w:rsid w:val="00F33FFF"/>
    <w:rsid w:val="00F34106"/>
    <w:rsid w:val="00F348D1"/>
    <w:rsid w:val="00F34902"/>
    <w:rsid w:val="00F40199"/>
    <w:rsid w:val="00F4041A"/>
    <w:rsid w:val="00F40E61"/>
    <w:rsid w:val="00F41945"/>
    <w:rsid w:val="00F429B2"/>
    <w:rsid w:val="00F42B7C"/>
    <w:rsid w:val="00F43496"/>
    <w:rsid w:val="00F438E7"/>
    <w:rsid w:val="00F44CA3"/>
    <w:rsid w:val="00F46C87"/>
    <w:rsid w:val="00F476FE"/>
    <w:rsid w:val="00F47970"/>
    <w:rsid w:val="00F47D96"/>
    <w:rsid w:val="00F50076"/>
    <w:rsid w:val="00F50656"/>
    <w:rsid w:val="00F51056"/>
    <w:rsid w:val="00F5178A"/>
    <w:rsid w:val="00F51DD6"/>
    <w:rsid w:val="00F51EBE"/>
    <w:rsid w:val="00F51F7C"/>
    <w:rsid w:val="00F51FD7"/>
    <w:rsid w:val="00F52318"/>
    <w:rsid w:val="00F528E2"/>
    <w:rsid w:val="00F52F3A"/>
    <w:rsid w:val="00F5469D"/>
    <w:rsid w:val="00F5472C"/>
    <w:rsid w:val="00F54813"/>
    <w:rsid w:val="00F54985"/>
    <w:rsid w:val="00F54A9B"/>
    <w:rsid w:val="00F54DD6"/>
    <w:rsid w:val="00F559FA"/>
    <w:rsid w:val="00F56617"/>
    <w:rsid w:val="00F5689A"/>
    <w:rsid w:val="00F57B20"/>
    <w:rsid w:val="00F57DE3"/>
    <w:rsid w:val="00F60E3D"/>
    <w:rsid w:val="00F61958"/>
    <w:rsid w:val="00F629C3"/>
    <w:rsid w:val="00F630DA"/>
    <w:rsid w:val="00F63228"/>
    <w:rsid w:val="00F634E3"/>
    <w:rsid w:val="00F64F6D"/>
    <w:rsid w:val="00F653C5"/>
    <w:rsid w:val="00F655FD"/>
    <w:rsid w:val="00F65649"/>
    <w:rsid w:val="00F66921"/>
    <w:rsid w:val="00F66CF4"/>
    <w:rsid w:val="00F66D87"/>
    <w:rsid w:val="00F66FE9"/>
    <w:rsid w:val="00F67B9E"/>
    <w:rsid w:val="00F705C2"/>
    <w:rsid w:val="00F705C6"/>
    <w:rsid w:val="00F709B6"/>
    <w:rsid w:val="00F70F79"/>
    <w:rsid w:val="00F71555"/>
    <w:rsid w:val="00F72A8B"/>
    <w:rsid w:val="00F73542"/>
    <w:rsid w:val="00F73A41"/>
    <w:rsid w:val="00F73FDD"/>
    <w:rsid w:val="00F74075"/>
    <w:rsid w:val="00F741A3"/>
    <w:rsid w:val="00F74718"/>
    <w:rsid w:val="00F74749"/>
    <w:rsid w:val="00F749CE"/>
    <w:rsid w:val="00F74A76"/>
    <w:rsid w:val="00F74CA5"/>
    <w:rsid w:val="00F74E0D"/>
    <w:rsid w:val="00F74E26"/>
    <w:rsid w:val="00F74F19"/>
    <w:rsid w:val="00F74FD2"/>
    <w:rsid w:val="00F75044"/>
    <w:rsid w:val="00F753C9"/>
    <w:rsid w:val="00F75978"/>
    <w:rsid w:val="00F7652C"/>
    <w:rsid w:val="00F77298"/>
    <w:rsid w:val="00F7789C"/>
    <w:rsid w:val="00F77EA8"/>
    <w:rsid w:val="00F8001D"/>
    <w:rsid w:val="00F80821"/>
    <w:rsid w:val="00F80BC3"/>
    <w:rsid w:val="00F81A65"/>
    <w:rsid w:val="00F81C3D"/>
    <w:rsid w:val="00F81E53"/>
    <w:rsid w:val="00F82264"/>
    <w:rsid w:val="00F82385"/>
    <w:rsid w:val="00F82AED"/>
    <w:rsid w:val="00F82EA7"/>
    <w:rsid w:val="00F82ED5"/>
    <w:rsid w:val="00F8316C"/>
    <w:rsid w:val="00F84BAE"/>
    <w:rsid w:val="00F84D45"/>
    <w:rsid w:val="00F85874"/>
    <w:rsid w:val="00F85BE8"/>
    <w:rsid w:val="00F85DD4"/>
    <w:rsid w:val="00F85FE2"/>
    <w:rsid w:val="00F86878"/>
    <w:rsid w:val="00F86CD6"/>
    <w:rsid w:val="00F87369"/>
    <w:rsid w:val="00F87387"/>
    <w:rsid w:val="00F90084"/>
    <w:rsid w:val="00F90649"/>
    <w:rsid w:val="00F90B3F"/>
    <w:rsid w:val="00F913C8"/>
    <w:rsid w:val="00F91C74"/>
    <w:rsid w:val="00F91CB8"/>
    <w:rsid w:val="00F91DF5"/>
    <w:rsid w:val="00F91E69"/>
    <w:rsid w:val="00F93D29"/>
    <w:rsid w:val="00F947E2"/>
    <w:rsid w:val="00F94DEF"/>
    <w:rsid w:val="00F95C5D"/>
    <w:rsid w:val="00F96202"/>
    <w:rsid w:val="00F96208"/>
    <w:rsid w:val="00F97B20"/>
    <w:rsid w:val="00F97CC1"/>
    <w:rsid w:val="00FA003F"/>
    <w:rsid w:val="00FA0710"/>
    <w:rsid w:val="00FA0C7E"/>
    <w:rsid w:val="00FA0D11"/>
    <w:rsid w:val="00FA0FE9"/>
    <w:rsid w:val="00FA202D"/>
    <w:rsid w:val="00FA21FD"/>
    <w:rsid w:val="00FA2DA3"/>
    <w:rsid w:val="00FA3033"/>
    <w:rsid w:val="00FA3322"/>
    <w:rsid w:val="00FA356E"/>
    <w:rsid w:val="00FA3816"/>
    <w:rsid w:val="00FA38A6"/>
    <w:rsid w:val="00FA3D04"/>
    <w:rsid w:val="00FA4748"/>
    <w:rsid w:val="00FA4AC8"/>
    <w:rsid w:val="00FA4BE2"/>
    <w:rsid w:val="00FA4C90"/>
    <w:rsid w:val="00FA502B"/>
    <w:rsid w:val="00FA5345"/>
    <w:rsid w:val="00FA6206"/>
    <w:rsid w:val="00FA6753"/>
    <w:rsid w:val="00FA72BD"/>
    <w:rsid w:val="00FA72F9"/>
    <w:rsid w:val="00FA73F8"/>
    <w:rsid w:val="00FA763D"/>
    <w:rsid w:val="00FA7DF0"/>
    <w:rsid w:val="00FB01A5"/>
    <w:rsid w:val="00FB0554"/>
    <w:rsid w:val="00FB175C"/>
    <w:rsid w:val="00FB2155"/>
    <w:rsid w:val="00FB29A6"/>
    <w:rsid w:val="00FB2E3B"/>
    <w:rsid w:val="00FB2E91"/>
    <w:rsid w:val="00FB3615"/>
    <w:rsid w:val="00FB494C"/>
    <w:rsid w:val="00FB4A8F"/>
    <w:rsid w:val="00FB4D17"/>
    <w:rsid w:val="00FB4DEF"/>
    <w:rsid w:val="00FB4E16"/>
    <w:rsid w:val="00FB4E58"/>
    <w:rsid w:val="00FB4EFC"/>
    <w:rsid w:val="00FB576E"/>
    <w:rsid w:val="00FB5DD7"/>
    <w:rsid w:val="00FB5F02"/>
    <w:rsid w:val="00FB6523"/>
    <w:rsid w:val="00FC07D2"/>
    <w:rsid w:val="00FC0EB2"/>
    <w:rsid w:val="00FC0F5A"/>
    <w:rsid w:val="00FC0F74"/>
    <w:rsid w:val="00FC105A"/>
    <w:rsid w:val="00FC1451"/>
    <w:rsid w:val="00FC14B9"/>
    <w:rsid w:val="00FC1D2F"/>
    <w:rsid w:val="00FC1F92"/>
    <w:rsid w:val="00FC29D2"/>
    <w:rsid w:val="00FC2CB0"/>
    <w:rsid w:val="00FC2E21"/>
    <w:rsid w:val="00FC3A02"/>
    <w:rsid w:val="00FC441C"/>
    <w:rsid w:val="00FC4DA7"/>
    <w:rsid w:val="00FC4E29"/>
    <w:rsid w:val="00FC4EC6"/>
    <w:rsid w:val="00FC5B4C"/>
    <w:rsid w:val="00FC6050"/>
    <w:rsid w:val="00FC62C0"/>
    <w:rsid w:val="00FC6B48"/>
    <w:rsid w:val="00FC6E0E"/>
    <w:rsid w:val="00FC7089"/>
    <w:rsid w:val="00FC70DC"/>
    <w:rsid w:val="00FC723E"/>
    <w:rsid w:val="00FC7506"/>
    <w:rsid w:val="00FC7842"/>
    <w:rsid w:val="00FC7931"/>
    <w:rsid w:val="00FC7B48"/>
    <w:rsid w:val="00FD0316"/>
    <w:rsid w:val="00FD1F57"/>
    <w:rsid w:val="00FD2610"/>
    <w:rsid w:val="00FD2E63"/>
    <w:rsid w:val="00FD34C3"/>
    <w:rsid w:val="00FD3A90"/>
    <w:rsid w:val="00FD438B"/>
    <w:rsid w:val="00FD47FB"/>
    <w:rsid w:val="00FD4BAC"/>
    <w:rsid w:val="00FD5134"/>
    <w:rsid w:val="00FD532B"/>
    <w:rsid w:val="00FD7329"/>
    <w:rsid w:val="00FD734A"/>
    <w:rsid w:val="00FD76B7"/>
    <w:rsid w:val="00FD77FA"/>
    <w:rsid w:val="00FD7834"/>
    <w:rsid w:val="00FD7C63"/>
    <w:rsid w:val="00FD7DFC"/>
    <w:rsid w:val="00FD7FD2"/>
    <w:rsid w:val="00FE054F"/>
    <w:rsid w:val="00FE06C0"/>
    <w:rsid w:val="00FE0E22"/>
    <w:rsid w:val="00FE0FA5"/>
    <w:rsid w:val="00FE1152"/>
    <w:rsid w:val="00FE1AA6"/>
    <w:rsid w:val="00FE1B83"/>
    <w:rsid w:val="00FE1DFA"/>
    <w:rsid w:val="00FE1FDD"/>
    <w:rsid w:val="00FE29C1"/>
    <w:rsid w:val="00FE338A"/>
    <w:rsid w:val="00FE352A"/>
    <w:rsid w:val="00FE38ED"/>
    <w:rsid w:val="00FE3EE2"/>
    <w:rsid w:val="00FE3FA8"/>
    <w:rsid w:val="00FE4740"/>
    <w:rsid w:val="00FE49EA"/>
    <w:rsid w:val="00FE4AE7"/>
    <w:rsid w:val="00FE5903"/>
    <w:rsid w:val="00FE591F"/>
    <w:rsid w:val="00FE6849"/>
    <w:rsid w:val="00FE68DB"/>
    <w:rsid w:val="00FE6DFD"/>
    <w:rsid w:val="00FE6F32"/>
    <w:rsid w:val="00FE7194"/>
    <w:rsid w:val="00FE74F8"/>
    <w:rsid w:val="00FE758F"/>
    <w:rsid w:val="00FE7957"/>
    <w:rsid w:val="00FE7AC9"/>
    <w:rsid w:val="00FE7B6C"/>
    <w:rsid w:val="00FE7BAD"/>
    <w:rsid w:val="00FE7E06"/>
    <w:rsid w:val="00FE7EF2"/>
    <w:rsid w:val="00FF07E1"/>
    <w:rsid w:val="00FF13EC"/>
    <w:rsid w:val="00FF144F"/>
    <w:rsid w:val="00FF150B"/>
    <w:rsid w:val="00FF16B4"/>
    <w:rsid w:val="00FF1BC6"/>
    <w:rsid w:val="00FF25A6"/>
    <w:rsid w:val="00FF4038"/>
    <w:rsid w:val="00FF64D6"/>
    <w:rsid w:val="00FF6AC6"/>
    <w:rsid w:val="00FF6FD0"/>
    <w:rsid w:val="00FF7058"/>
    <w:rsid w:val="00FF7674"/>
    <w:rsid w:val="00FF7724"/>
    <w:rsid w:val="00FF7BEE"/>
    <w:rsid w:val="00FF7D25"/>
    <w:rsid w:val="00FF7EB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0276"/>
  <w15:chartTrackingRefBased/>
  <w15:docId w15:val="{C67621EA-71C4-A14F-9890-119B3AE9C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B21"/>
    <w:rPr>
      <w:rFonts w:ascii="Times New Roman" w:eastAsia="Times New Roman" w:hAnsi="Times New Roman" w:cs="Times New Roman"/>
    </w:rPr>
  </w:style>
  <w:style w:type="paragraph" w:styleId="1">
    <w:name w:val="heading 1"/>
    <w:basedOn w:val="a"/>
    <w:next w:val="a"/>
    <w:link w:val="1Char"/>
    <w:uiPriority w:val="9"/>
    <w:qFormat/>
    <w:rsid w:val="00432F58"/>
    <w:pPr>
      <w:spacing w:line="360" w:lineRule="auto"/>
      <w:jc w:val="center"/>
      <w:outlineLvl w:val="0"/>
    </w:pPr>
    <w:rPr>
      <w:rFonts w:eastAsia="바탕"/>
      <w:b/>
      <w:color w:val="000000" w:themeColor="text1"/>
      <w:sz w:val="28"/>
      <w:szCs w:val="28"/>
    </w:rPr>
  </w:style>
  <w:style w:type="paragraph" w:styleId="2">
    <w:name w:val="heading 2"/>
    <w:basedOn w:val="a"/>
    <w:next w:val="a"/>
    <w:link w:val="2Char"/>
    <w:uiPriority w:val="9"/>
    <w:unhideWhenUsed/>
    <w:qFormat/>
    <w:rsid w:val="00432F58"/>
    <w:pPr>
      <w:spacing w:line="360" w:lineRule="auto"/>
      <w:jc w:val="center"/>
      <w:outlineLvl w:val="1"/>
    </w:pPr>
    <w:rPr>
      <w:rFonts w:eastAsia="바탕"/>
      <w:b/>
      <w:color w:val="000000" w:themeColor="text1"/>
      <w:sz w:val="28"/>
      <w:szCs w:val="28"/>
    </w:rPr>
  </w:style>
  <w:style w:type="paragraph" w:styleId="3">
    <w:name w:val="heading 3"/>
    <w:basedOn w:val="a"/>
    <w:next w:val="a"/>
    <w:link w:val="3Char"/>
    <w:uiPriority w:val="9"/>
    <w:unhideWhenUsed/>
    <w:qFormat/>
    <w:rsid w:val="00432F58"/>
    <w:pPr>
      <w:spacing w:line="480" w:lineRule="auto"/>
      <w:outlineLvl w:val="2"/>
    </w:pPr>
    <w:rPr>
      <w:rFonts w:eastAsia="바탕"/>
      <w:b/>
      <w:color w:val="000000" w:themeColor="text1"/>
    </w:rPr>
  </w:style>
  <w:style w:type="paragraph" w:styleId="4">
    <w:name w:val="heading 4"/>
    <w:basedOn w:val="3"/>
    <w:next w:val="a"/>
    <w:link w:val="4Char"/>
    <w:uiPriority w:val="9"/>
    <w:unhideWhenUsed/>
    <w:qFormat/>
    <w:rsid w:val="007952E9"/>
    <w:pPr>
      <w:outlineLvl w:val="3"/>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6EBE"/>
    <w:pPr>
      <w:ind w:left="720"/>
      <w:contextualSpacing/>
    </w:pPr>
    <w:rPr>
      <w:rFonts w:asciiTheme="minorHAnsi" w:eastAsiaTheme="minorEastAsia" w:hAnsiTheme="minorHAnsi" w:cstheme="minorBidi"/>
    </w:rPr>
  </w:style>
  <w:style w:type="character" w:styleId="a4">
    <w:name w:val="annotation reference"/>
    <w:basedOn w:val="a0"/>
    <w:uiPriority w:val="99"/>
    <w:semiHidden/>
    <w:unhideWhenUsed/>
    <w:rsid w:val="00E25038"/>
    <w:rPr>
      <w:sz w:val="16"/>
      <w:szCs w:val="16"/>
    </w:rPr>
  </w:style>
  <w:style w:type="paragraph" w:styleId="a5">
    <w:name w:val="annotation text"/>
    <w:basedOn w:val="a"/>
    <w:link w:val="Char"/>
    <w:uiPriority w:val="99"/>
    <w:unhideWhenUsed/>
    <w:rsid w:val="00E25038"/>
    <w:rPr>
      <w:rFonts w:asciiTheme="minorHAnsi" w:eastAsiaTheme="minorEastAsia" w:hAnsiTheme="minorHAnsi" w:cstheme="minorBidi"/>
      <w:sz w:val="20"/>
      <w:szCs w:val="20"/>
    </w:rPr>
  </w:style>
  <w:style w:type="character" w:customStyle="1" w:styleId="Char">
    <w:name w:val="메모 텍스트 Char"/>
    <w:basedOn w:val="a0"/>
    <w:link w:val="a5"/>
    <w:uiPriority w:val="99"/>
    <w:rsid w:val="00E25038"/>
    <w:rPr>
      <w:sz w:val="20"/>
      <w:szCs w:val="20"/>
    </w:rPr>
  </w:style>
  <w:style w:type="paragraph" w:styleId="a6">
    <w:name w:val="annotation subject"/>
    <w:basedOn w:val="a5"/>
    <w:next w:val="a5"/>
    <w:link w:val="Char0"/>
    <w:uiPriority w:val="99"/>
    <w:semiHidden/>
    <w:unhideWhenUsed/>
    <w:rsid w:val="00E25038"/>
    <w:rPr>
      <w:b/>
      <w:bCs/>
    </w:rPr>
  </w:style>
  <w:style w:type="character" w:customStyle="1" w:styleId="Char0">
    <w:name w:val="메모 주제 Char"/>
    <w:basedOn w:val="Char"/>
    <w:link w:val="a6"/>
    <w:uiPriority w:val="99"/>
    <w:semiHidden/>
    <w:rsid w:val="00E25038"/>
    <w:rPr>
      <w:b/>
      <w:bCs/>
      <w:sz w:val="20"/>
      <w:szCs w:val="20"/>
    </w:rPr>
  </w:style>
  <w:style w:type="paragraph" w:styleId="a7">
    <w:name w:val="Balloon Text"/>
    <w:basedOn w:val="a"/>
    <w:link w:val="Char1"/>
    <w:uiPriority w:val="99"/>
    <w:semiHidden/>
    <w:unhideWhenUsed/>
    <w:rsid w:val="00E25038"/>
    <w:rPr>
      <w:sz w:val="18"/>
      <w:szCs w:val="18"/>
    </w:rPr>
  </w:style>
  <w:style w:type="character" w:customStyle="1" w:styleId="Char1">
    <w:name w:val="풍선 도움말 텍스트 Char"/>
    <w:basedOn w:val="a0"/>
    <w:link w:val="a7"/>
    <w:uiPriority w:val="99"/>
    <w:semiHidden/>
    <w:rsid w:val="00E25038"/>
    <w:rPr>
      <w:rFonts w:ascii="Times New Roman" w:hAnsi="Times New Roman" w:cs="Times New Roman"/>
      <w:sz w:val="18"/>
      <w:szCs w:val="18"/>
    </w:rPr>
  </w:style>
  <w:style w:type="table" w:styleId="a8">
    <w:name w:val="Table Grid"/>
    <w:basedOn w:val="a1"/>
    <w:uiPriority w:val="39"/>
    <w:rsid w:val="00FB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A41100"/>
    <w:pPr>
      <w:spacing w:before="100" w:beforeAutospacing="1" w:after="100" w:afterAutospacing="1"/>
    </w:pPr>
  </w:style>
  <w:style w:type="character" w:styleId="aa">
    <w:name w:val="Hyperlink"/>
    <w:basedOn w:val="a0"/>
    <w:uiPriority w:val="99"/>
    <w:unhideWhenUsed/>
    <w:rsid w:val="00771B45"/>
    <w:rPr>
      <w:color w:val="0563C1" w:themeColor="hyperlink"/>
      <w:u w:val="single"/>
    </w:rPr>
  </w:style>
  <w:style w:type="character" w:customStyle="1" w:styleId="UnresolvedMention1">
    <w:name w:val="Unresolved Mention1"/>
    <w:basedOn w:val="a0"/>
    <w:uiPriority w:val="99"/>
    <w:semiHidden/>
    <w:unhideWhenUsed/>
    <w:rsid w:val="00771B45"/>
    <w:rPr>
      <w:color w:val="605E5C"/>
      <w:shd w:val="clear" w:color="auto" w:fill="E1DFDD"/>
    </w:rPr>
  </w:style>
  <w:style w:type="character" w:customStyle="1" w:styleId="timestamp">
    <w:name w:val="timestamp"/>
    <w:basedOn w:val="a0"/>
    <w:rsid w:val="00771B45"/>
  </w:style>
  <w:style w:type="paragraph" w:styleId="ab">
    <w:name w:val="Revision"/>
    <w:hidden/>
    <w:uiPriority w:val="99"/>
    <w:semiHidden/>
    <w:rsid w:val="001D2F58"/>
  </w:style>
  <w:style w:type="character" w:styleId="ac">
    <w:name w:val="Emphasis"/>
    <w:basedOn w:val="a0"/>
    <w:uiPriority w:val="20"/>
    <w:qFormat/>
    <w:rsid w:val="005B7B5E"/>
    <w:rPr>
      <w:i/>
      <w:iCs/>
    </w:rPr>
  </w:style>
  <w:style w:type="paragraph" w:styleId="ad">
    <w:name w:val="header"/>
    <w:basedOn w:val="a"/>
    <w:link w:val="Char2"/>
    <w:uiPriority w:val="99"/>
    <w:unhideWhenUsed/>
    <w:rsid w:val="009A732C"/>
    <w:pPr>
      <w:tabs>
        <w:tab w:val="center" w:pos="4680"/>
        <w:tab w:val="right" w:pos="9360"/>
      </w:tabs>
    </w:pPr>
    <w:rPr>
      <w:rFonts w:asciiTheme="minorHAnsi" w:eastAsiaTheme="minorEastAsia" w:hAnsiTheme="minorHAnsi" w:cstheme="minorBidi"/>
    </w:rPr>
  </w:style>
  <w:style w:type="character" w:customStyle="1" w:styleId="Char2">
    <w:name w:val="머리글 Char"/>
    <w:basedOn w:val="a0"/>
    <w:link w:val="ad"/>
    <w:uiPriority w:val="99"/>
    <w:rsid w:val="009A732C"/>
  </w:style>
  <w:style w:type="paragraph" w:styleId="ae">
    <w:name w:val="footer"/>
    <w:basedOn w:val="a"/>
    <w:link w:val="Char3"/>
    <w:uiPriority w:val="99"/>
    <w:unhideWhenUsed/>
    <w:rsid w:val="009A732C"/>
    <w:pPr>
      <w:tabs>
        <w:tab w:val="center" w:pos="4680"/>
        <w:tab w:val="right" w:pos="9360"/>
      </w:tabs>
    </w:pPr>
    <w:rPr>
      <w:rFonts w:asciiTheme="minorHAnsi" w:eastAsiaTheme="minorEastAsia" w:hAnsiTheme="minorHAnsi" w:cstheme="minorBidi"/>
    </w:rPr>
  </w:style>
  <w:style w:type="character" w:customStyle="1" w:styleId="Char3">
    <w:name w:val="바닥글 Char"/>
    <w:basedOn w:val="a0"/>
    <w:link w:val="ae"/>
    <w:uiPriority w:val="99"/>
    <w:rsid w:val="009A732C"/>
  </w:style>
  <w:style w:type="character" w:customStyle="1" w:styleId="apple-converted-space">
    <w:name w:val="apple-converted-space"/>
    <w:basedOn w:val="a0"/>
    <w:rsid w:val="003B6720"/>
  </w:style>
  <w:style w:type="character" w:customStyle="1" w:styleId="UnresolvedMention2">
    <w:name w:val="Unresolved Mention2"/>
    <w:basedOn w:val="a0"/>
    <w:uiPriority w:val="99"/>
    <w:rsid w:val="00CB70EE"/>
    <w:rPr>
      <w:color w:val="605E5C"/>
      <w:shd w:val="clear" w:color="auto" w:fill="E1DFDD"/>
    </w:rPr>
  </w:style>
  <w:style w:type="character" w:styleId="af">
    <w:name w:val="FollowedHyperlink"/>
    <w:basedOn w:val="a0"/>
    <w:uiPriority w:val="99"/>
    <w:semiHidden/>
    <w:unhideWhenUsed/>
    <w:rsid w:val="00984059"/>
    <w:rPr>
      <w:color w:val="954F72" w:themeColor="followedHyperlink"/>
      <w:u w:val="single"/>
    </w:rPr>
  </w:style>
  <w:style w:type="character" w:customStyle="1" w:styleId="1Char">
    <w:name w:val="제목 1 Char"/>
    <w:basedOn w:val="a0"/>
    <w:link w:val="1"/>
    <w:uiPriority w:val="9"/>
    <w:rsid w:val="00432F58"/>
    <w:rPr>
      <w:rFonts w:ascii="Times New Roman" w:eastAsia="바탕" w:hAnsi="Times New Roman" w:cs="Times New Roman"/>
      <w:b/>
      <w:color w:val="000000" w:themeColor="text1"/>
      <w:sz w:val="28"/>
      <w:szCs w:val="28"/>
    </w:rPr>
  </w:style>
  <w:style w:type="paragraph" w:customStyle="1" w:styleId="Level1">
    <w:name w:val="Level 1"/>
    <w:rsid w:val="00BF499B"/>
    <w:pPr>
      <w:autoSpaceDE w:val="0"/>
      <w:autoSpaceDN w:val="0"/>
      <w:adjustRightInd w:val="0"/>
      <w:ind w:left="720"/>
    </w:pPr>
    <w:rPr>
      <w:rFonts w:ascii="Times New Roman" w:eastAsia="Times New Roman" w:hAnsi="Times New Roman" w:cs="Arial"/>
      <w:lang w:eastAsia="en-US"/>
    </w:rPr>
  </w:style>
  <w:style w:type="paragraph" w:styleId="af0">
    <w:name w:val="table of figures"/>
    <w:basedOn w:val="a"/>
    <w:next w:val="a"/>
    <w:uiPriority w:val="99"/>
    <w:rsid w:val="00BF499B"/>
    <w:pPr>
      <w:ind w:left="480" w:hanging="480"/>
    </w:pPr>
    <w:rPr>
      <w:rFonts w:ascii="Arial" w:hAnsi="Arial" w:cs="Arial"/>
      <w:lang w:eastAsia="en-US"/>
    </w:rPr>
  </w:style>
  <w:style w:type="paragraph" w:styleId="10">
    <w:name w:val="toc 1"/>
    <w:basedOn w:val="a"/>
    <w:next w:val="a"/>
    <w:autoRedefine/>
    <w:uiPriority w:val="39"/>
    <w:rsid w:val="00B22882"/>
    <w:pPr>
      <w:tabs>
        <w:tab w:val="right" w:leader="dot" w:pos="8630"/>
      </w:tabs>
      <w:spacing w:before="120"/>
    </w:pPr>
    <w:rPr>
      <w:b/>
      <w:bCs/>
      <w:iCs/>
      <w:noProof/>
    </w:rPr>
  </w:style>
  <w:style w:type="paragraph" w:styleId="20">
    <w:name w:val="toc 2"/>
    <w:basedOn w:val="a"/>
    <w:next w:val="a"/>
    <w:autoRedefine/>
    <w:uiPriority w:val="39"/>
    <w:rsid w:val="000107C9"/>
    <w:pPr>
      <w:tabs>
        <w:tab w:val="right" w:leader="dot" w:pos="8630"/>
      </w:tabs>
      <w:spacing w:before="120"/>
      <w:ind w:left="240"/>
    </w:pPr>
    <w:rPr>
      <w:noProof/>
      <w:sz w:val="22"/>
      <w:szCs w:val="22"/>
    </w:rPr>
  </w:style>
  <w:style w:type="paragraph" w:styleId="30">
    <w:name w:val="toc 3"/>
    <w:basedOn w:val="a"/>
    <w:next w:val="a"/>
    <w:autoRedefine/>
    <w:uiPriority w:val="39"/>
    <w:rsid w:val="00BF499B"/>
    <w:pPr>
      <w:ind w:left="480"/>
    </w:pPr>
    <w:rPr>
      <w:rFonts w:asciiTheme="minorHAnsi" w:hAnsiTheme="minorHAnsi" w:cstheme="minorHAnsi"/>
      <w:sz w:val="20"/>
      <w:szCs w:val="20"/>
    </w:rPr>
  </w:style>
  <w:style w:type="paragraph" w:styleId="TOC">
    <w:name w:val="TOC Heading"/>
    <w:basedOn w:val="1"/>
    <w:next w:val="a"/>
    <w:autoRedefine/>
    <w:uiPriority w:val="39"/>
    <w:unhideWhenUsed/>
    <w:qFormat/>
    <w:rsid w:val="007E2130"/>
    <w:pPr>
      <w:spacing w:after="120" w:line="259" w:lineRule="auto"/>
      <w:outlineLvl w:val="9"/>
    </w:pPr>
    <w:rPr>
      <w:rFonts w:ascii="Arial" w:eastAsia="Times New Roman" w:hAnsi="Arial" w:cs="Arial"/>
      <w:b w:val="0"/>
      <w:caps/>
      <w:color w:val="auto"/>
      <w:szCs w:val="24"/>
      <w:lang w:eastAsia="en-US"/>
    </w:rPr>
  </w:style>
  <w:style w:type="character" w:styleId="af1">
    <w:name w:val="Unresolved Mention"/>
    <w:basedOn w:val="a0"/>
    <w:uiPriority w:val="99"/>
    <w:semiHidden/>
    <w:unhideWhenUsed/>
    <w:rsid w:val="007157BA"/>
    <w:rPr>
      <w:color w:val="605E5C"/>
      <w:shd w:val="clear" w:color="auto" w:fill="E1DFDD"/>
    </w:rPr>
  </w:style>
  <w:style w:type="character" w:customStyle="1" w:styleId="ref-lnk">
    <w:name w:val="ref-lnk"/>
    <w:basedOn w:val="a0"/>
    <w:rsid w:val="00FB4D17"/>
  </w:style>
  <w:style w:type="character" w:styleId="af2">
    <w:name w:val="Strong"/>
    <w:basedOn w:val="a0"/>
    <w:uiPriority w:val="22"/>
    <w:qFormat/>
    <w:rsid w:val="00FE0FA5"/>
    <w:rPr>
      <w:b/>
      <w:bCs/>
    </w:rPr>
  </w:style>
  <w:style w:type="paragraph" w:styleId="40">
    <w:name w:val="toc 4"/>
    <w:basedOn w:val="a"/>
    <w:next w:val="a"/>
    <w:autoRedefine/>
    <w:uiPriority w:val="39"/>
    <w:unhideWhenUsed/>
    <w:rsid w:val="00432F58"/>
    <w:pPr>
      <w:ind w:left="720"/>
    </w:pPr>
    <w:rPr>
      <w:rFonts w:asciiTheme="minorHAnsi" w:hAnsiTheme="minorHAnsi" w:cstheme="minorHAnsi"/>
      <w:sz w:val="20"/>
      <w:szCs w:val="20"/>
    </w:rPr>
  </w:style>
  <w:style w:type="paragraph" w:styleId="5">
    <w:name w:val="toc 5"/>
    <w:basedOn w:val="a"/>
    <w:next w:val="a"/>
    <w:autoRedefine/>
    <w:uiPriority w:val="39"/>
    <w:unhideWhenUsed/>
    <w:rsid w:val="00432F58"/>
    <w:pPr>
      <w:ind w:left="960"/>
    </w:pPr>
    <w:rPr>
      <w:rFonts w:asciiTheme="minorHAnsi" w:hAnsiTheme="minorHAnsi" w:cstheme="minorHAnsi"/>
      <w:sz w:val="20"/>
      <w:szCs w:val="20"/>
    </w:rPr>
  </w:style>
  <w:style w:type="paragraph" w:styleId="6">
    <w:name w:val="toc 6"/>
    <w:basedOn w:val="a"/>
    <w:next w:val="a"/>
    <w:autoRedefine/>
    <w:uiPriority w:val="39"/>
    <w:unhideWhenUsed/>
    <w:rsid w:val="00432F58"/>
    <w:pPr>
      <w:ind w:left="1200"/>
    </w:pPr>
    <w:rPr>
      <w:rFonts w:asciiTheme="minorHAnsi" w:hAnsiTheme="minorHAnsi" w:cstheme="minorHAnsi"/>
      <w:sz w:val="20"/>
      <w:szCs w:val="20"/>
    </w:rPr>
  </w:style>
  <w:style w:type="paragraph" w:styleId="7">
    <w:name w:val="toc 7"/>
    <w:basedOn w:val="a"/>
    <w:next w:val="a"/>
    <w:autoRedefine/>
    <w:uiPriority w:val="39"/>
    <w:unhideWhenUsed/>
    <w:rsid w:val="00432F58"/>
    <w:pPr>
      <w:ind w:left="1440"/>
    </w:pPr>
    <w:rPr>
      <w:rFonts w:asciiTheme="minorHAnsi" w:hAnsiTheme="minorHAnsi" w:cstheme="minorHAnsi"/>
      <w:sz w:val="20"/>
      <w:szCs w:val="20"/>
    </w:rPr>
  </w:style>
  <w:style w:type="paragraph" w:styleId="8">
    <w:name w:val="toc 8"/>
    <w:basedOn w:val="a"/>
    <w:next w:val="a"/>
    <w:autoRedefine/>
    <w:uiPriority w:val="39"/>
    <w:unhideWhenUsed/>
    <w:rsid w:val="00432F58"/>
    <w:pPr>
      <w:ind w:left="1680"/>
    </w:pPr>
    <w:rPr>
      <w:rFonts w:asciiTheme="minorHAnsi" w:hAnsiTheme="minorHAnsi" w:cstheme="minorHAnsi"/>
      <w:sz w:val="20"/>
      <w:szCs w:val="20"/>
    </w:rPr>
  </w:style>
  <w:style w:type="paragraph" w:styleId="9">
    <w:name w:val="toc 9"/>
    <w:basedOn w:val="a"/>
    <w:next w:val="a"/>
    <w:autoRedefine/>
    <w:uiPriority w:val="39"/>
    <w:unhideWhenUsed/>
    <w:rsid w:val="00432F58"/>
    <w:pPr>
      <w:ind w:left="1920"/>
    </w:pPr>
    <w:rPr>
      <w:rFonts w:asciiTheme="minorHAnsi" w:hAnsiTheme="minorHAnsi" w:cstheme="minorHAnsi"/>
      <w:sz w:val="20"/>
      <w:szCs w:val="20"/>
    </w:rPr>
  </w:style>
  <w:style w:type="character" w:customStyle="1" w:styleId="2Char">
    <w:name w:val="제목 2 Char"/>
    <w:basedOn w:val="a0"/>
    <w:link w:val="2"/>
    <w:uiPriority w:val="9"/>
    <w:rsid w:val="00432F58"/>
    <w:rPr>
      <w:rFonts w:ascii="Times New Roman" w:eastAsia="바탕" w:hAnsi="Times New Roman" w:cs="Times New Roman"/>
      <w:b/>
      <w:color w:val="000000" w:themeColor="text1"/>
      <w:sz w:val="28"/>
      <w:szCs w:val="28"/>
    </w:rPr>
  </w:style>
  <w:style w:type="character" w:customStyle="1" w:styleId="3Char">
    <w:name w:val="제목 3 Char"/>
    <w:basedOn w:val="a0"/>
    <w:link w:val="3"/>
    <w:uiPriority w:val="9"/>
    <w:rsid w:val="00432F58"/>
    <w:rPr>
      <w:rFonts w:ascii="Times New Roman" w:eastAsia="바탕" w:hAnsi="Times New Roman" w:cs="Times New Roman"/>
      <w:b/>
      <w:color w:val="000000" w:themeColor="text1"/>
    </w:rPr>
  </w:style>
  <w:style w:type="character" w:styleId="af3">
    <w:name w:val="page number"/>
    <w:basedOn w:val="a0"/>
    <w:uiPriority w:val="99"/>
    <w:semiHidden/>
    <w:unhideWhenUsed/>
    <w:rsid w:val="00432F58"/>
  </w:style>
  <w:style w:type="paragraph" w:styleId="af4">
    <w:name w:val="caption"/>
    <w:basedOn w:val="a"/>
    <w:next w:val="a"/>
    <w:uiPriority w:val="35"/>
    <w:unhideWhenUsed/>
    <w:qFormat/>
    <w:rsid w:val="008B00DC"/>
    <w:pPr>
      <w:spacing w:after="200"/>
    </w:pPr>
    <w:rPr>
      <w:i/>
      <w:iCs/>
      <w:color w:val="44546A" w:themeColor="text2"/>
      <w:sz w:val="18"/>
      <w:szCs w:val="18"/>
    </w:rPr>
  </w:style>
  <w:style w:type="character" w:customStyle="1" w:styleId="4Char">
    <w:name w:val="제목 4 Char"/>
    <w:basedOn w:val="a0"/>
    <w:link w:val="4"/>
    <w:uiPriority w:val="9"/>
    <w:rsid w:val="007952E9"/>
    <w:rPr>
      <w:rFonts w:ascii="Times New Roman" w:eastAsia="바탕" w:hAnsi="Times New Roman" w:cs="Times New Roman"/>
      <w:b/>
      <w:i/>
      <w:color w:val="000000" w:themeColor="text1"/>
    </w:rPr>
  </w:style>
  <w:style w:type="paragraph" w:customStyle="1" w:styleId="Default">
    <w:name w:val="Default"/>
    <w:rsid w:val="0032781C"/>
    <w:pPr>
      <w:autoSpaceDE w:val="0"/>
      <w:autoSpaceDN w:val="0"/>
      <w:adjustRightInd w:val="0"/>
    </w:pPr>
    <w:rPr>
      <w:rFonts w:ascii="Times New Roman" w:hAnsi="Times New Roman" w:cs="Times New Roman"/>
      <w:color w:val="000000"/>
    </w:rPr>
  </w:style>
  <w:style w:type="paragraph" w:styleId="af5">
    <w:name w:val="Date"/>
    <w:basedOn w:val="a"/>
    <w:next w:val="a"/>
    <w:link w:val="Char4"/>
    <w:uiPriority w:val="99"/>
    <w:semiHidden/>
    <w:unhideWhenUsed/>
    <w:rsid w:val="0032781C"/>
  </w:style>
  <w:style w:type="character" w:customStyle="1" w:styleId="Char4">
    <w:name w:val="날짜 Char"/>
    <w:basedOn w:val="a0"/>
    <w:link w:val="af5"/>
    <w:uiPriority w:val="99"/>
    <w:semiHidden/>
    <w:rsid w:val="0032781C"/>
    <w:rPr>
      <w:rFonts w:ascii="Times New Roman" w:eastAsia="Times New Roman" w:hAnsi="Times New Roman" w:cs="Times New Roman"/>
    </w:rPr>
  </w:style>
  <w:style w:type="paragraph" w:styleId="af6">
    <w:name w:val="footnote text"/>
    <w:basedOn w:val="a"/>
    <w:link w:val="Char5"/>
    <w:uiPriority w:val="99"/>
    <w:semiHidden/>
    <w:unhideWhenUsed/>
    <w:rsid w:val="003227ED"/>
    <w:rPr>
      <w:sz w:val="20"/>
      <w:szCs w:val="20"/>
    </w:rPr>
  </w:style>
  <w:style w:type="character" w:customStyle="1" w:styleId="Char5">
    <w:name w:val="각주 텍스트 Char"/>
    <w:basedOn w:val="a0"/>
    <w:link w:val="af6"/>
    <w:uiPriority w:val="99"/>
    <w:semiHidden/>
    <w:rsid w:val="003227ED"/>
    <w:rPr>
      <w:rFonts w:ascii="Times New Roman" w:eastAsia="Times New Roman" w:hAnsi="Times New Roman" w:cs="Times New Roman"/>
      <w:sz w:val="20"/>
      <w:szCs w:val="20"/>
    </w:rPr>
  </w:style>
  <w:style w:type="character" w:styleId="af7">
    <w:name w:val="footnote reference"/>
    <w:basedOn w:val="a0"/>
    <w:uiPriority w:val="99"/>
    <w:semiHidden/>
    <w:unhideWhenUsed/>
    <w:rsid w:val="003227ED"/>
    <w:rPr>
      <w:vertAlign w:val="superscript"/>
    </w:rPr>
  </w:style>
  <w:style w:type="table" w:customStyle="1" w:styleId="TableGrid1">
    <w:name w:val="Table Grid1"/>
    <w:basedOn w:val="a1"/>
    <w:next w:val="a8"/>
    <w:uiPriority w:val="39"/>
    <w:rsid w:val="0084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2450">
      <w:bodyDiv w:val="1"/>
      <w:marLeft w:val="0"/>
      <w:marRight w:val="0"/>
      <w:marTop w:val="0"/>
      <w:marBottom w:val="0"/>
      <w:divBdr>
        <w:top w:val="none" w:sz="0" w:space="0" w:color="auto"/>
        <w:left w:val="none" w:sz="0" w:space="0" w:color="auto"/>
        <w:bottom w:val="none" w:sz="0" w:space="0" w:color="auto"/>
        <w:right w:val="none" w:sz="0" w:space="0" w:color="auto"/>
      </w:divBdr>
    </w:div>
    <w:div w:id="29307782">
      <w:bodyDiv w:val="1"/>
      <w:marLeft w:val="0"/>
      <w:marRight w:val="0"/>
      <w:marTop w:val="0"/>
      <w:marBottom w:val="0"/>
      <w:divBdr>
        <w:top w:val="none" w:sz="0" w:space="0" w:color="auto"/>
        <w:left w:val="none" w:sz="0" w:space="0" w:color="auto"/>
        <w:bottom w:val="none" w:sz="0" w:space="0" w:color="auto"/>
        <w:right w:val="none" w:sz="0" w:space="0" w:color="auto"/>
      </w:divBdr>
    </w:div>
    <w:div w:id="31811864">
      <w:bodyDiv w:val="1"/>
      <w:marLeft w:val="0"/>
      <w:marRight w:val="0"/>
      <w:marTop w:val="0"/>
      <w:marBottom w:val="0"/>
      <w:divBdr>
        <w:top w:val="none" w:sz="0" w:space="0" w:color="auto"/>
        <w:left w:val="none" w:sz="0" w:space="0" w:color="auto"/>
        <w:bottom w:val="none" w:sz="0" w:space="0" w:color="auto"/>
        <w:right w:val="none" w:sz="0" w:space="0" w:color="auto"/>
      </w:divBdr>
    </w:div>
    <w:div w:id="36979361">
      <w:bodyDiv w:val="1"/>
      <w:marLeft w:val="0"/>
      <w:marRight w:val="0"/>
      <w:marTop w:val="0"/>
      <w:marBottom w:val="0"/>
      <w:divBdr>
        <w:top w:val="none" w:sz="0" w:space="0" w:color="auto"/>
        <w:left w:val="none" w:sz="0" w:space="0" w:color="auto"/>
        <w:bottom w:val="none" w:sz="0" w:space="0" w:color="auto"/>
        <w:right w:val="none" w:sz="0" w:space="0" w:color="auto"/>
      </w:divBdr>
      <w:divsChild>
        <w:div w:id="168177457">
          <w:marLeft w:val="0"/>
          <w:marRight w:val="0"/>
          <w:marTop w:val="0"/>
          <w:marBottom w:val="0"/>
          <w:divBdr>
            <w:top w:val="none" w:sz="0" w:space="0" w:color="auto"/>
            <w:left w:val="none" w:sz="0" w:space="0" w:color="auto"/>
            <w:bottom w:val="none" w:sz="0" w:space="0" w:color="auto"/>
            <w:right w:val="none" w:sz="0" w:space="0" w:color="auto"/>
          </w:divBdr>
        </w:div>
      </w:divsChild>
    </w:div>
    <w:div w:id="45615530">
      <w:bodyDiv w:val="1"/>
      <w:marLeft w:val="0"/>
      <w:marRight w:val="0"/>
      <w:marTop w:val="0"/>
      <w:marBottom w:val="0"/>
      <w:divBdr>
        <w:top w:val="none" w:sz="0" w:space="0" w:color="auto"/>
        <w:left w:val="none" w:sz="0" w:space="0" w:color="auto"/>
        <w:bottom w:val="none" w:sz="0" w:space="0" w:color="auto"/>
        <w:right w:val="none" w:sz="0" w:space="0" w:color="auto"/>
      </w:divBdr>
    </w:div>
    <w:div w:id="54546821">
      <w:bodyDiv w:val="1"/>
      <w:marLeft w:val="0"/>
      <w:marRight w:val="0"/>
      <w:marTop w:val="0"/>
      <w:marBottom w:val="0"/>
      <w:divBdr>
        <w:top w:val="none" w:sz="0" w:space="0" w:color="auto"/>
        <w:left w:val="none" w:sz="0" w:space="0" w:color="auto"/>
        <w:bottom w:val="none" w:sz="0" w:space="0" w:color="auto"/>
        <w:right w:val="none" w:sz="0" w:space="0" w:color="auto"/>
      </w:divBdr>
    </w:div>
    <w:div w:id="57363757">
      <w:bodyDiv w:val="1"/>
      <w:marLeft w:val="0"/>
      <w:marRight w:val="0"/>
      <w:marTop w:val="0"/>
      <w:marBottom w:val="0"/>
      <w:divBdr>
        <w:top w:val="none" w:sz="0" w:space="0" w:color="auto"/>
        <w:left w:val="none" w:sz="0" w:space="0" w:color="auto"/>
        <w:bottom w:val="none" w:sz="0" w:space="0" w:color="auto"/>
        <w:right w:val="none" w:sz="0" w:space="0" w:color="auto"/>
      </w:divBdr>
      <w:divsChild>
        <w:div w:id="1745834560">
          <w:marLeft w:val="0"/>
          <w:marRight w:val="0"/>
          <w:marTop w:val="0"/>
          <w:marBottom w:val="0"/>
          <w:divBdr>
            <w:top w:val="none" w:sz="0" w:space="0" w:color="auto"/>
            <w:left w:val="none" w:sz="0" w:space="0" w:color="auto"/>
            <w:bottom w:val="none" w:sz="0" w:space="0" w:color="auto"/>
            <w:right w:val="none" w:sz="0" w:space="0" w:color="auto"/>
          </w:divBdr>
          <w:divsChild>
            <w:div w:id="1009210290">
              <w:marLeft w:val="0"/>
              <w:marRight w:val="0"/>
              <w:marTop w:val="0"/>
              <w:marBottom w:val="0"/>
              <w:divBdr>
                <w:top w:val="none" w:sz="0" w:space="0" w:color="auto"/>
                <w:left w:val="none" w:sz="0" w:space="0" w:color="auto"/>
                <w:bottom w:val="none" w:sz="0" w:space="0" w:color="auto"/>
                <w:right w:val="none" w:sz="0" w:space="0" w:color="auto"/>
              </w:divBdr>
              <w:divsChild>
                <w:div w:id="117718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4401">
      <w:bodyDiv w:val="1"/>
      <w:marLeft w:val="0"/>
      <w:marRight w:val="0"/>
      <w:marTop w:val="0"/>
      <w:marBottom w:val="0"/>
      <w:divBdr>
        <w:top w:val="none" w:sz="0" w:space="0" w:color="auto"/>
        <w:left w:val="none" w:sz="0" w:space="0" w:color="auto"/>
        <w:bottom w:val="none" w:sz="0" w:space="0" w:color="auto"/>
        <w:right w:val="none" w:sz="0" w:space="0" w:color="auto"/>
      </w:divBdr>
      <w:divsChild>
        <w:div w:id="942686870">
          <w:marLeft w:val="0"/>
          <w:marRight w:val="0"/>
          <w:marTop w:val="0"/>
          <w:marBottom w:val="0"/>
          <w:divBdr>
            <w:top w:val="none" w:sz="0" w:space="0" w:color="auto"/>
            <w:left w:val="none" w:sz="0" w:space="0" w:color="auto"/>
            <w:bottom w:val="none" w:sz="0" w:space="0" w:color="auto"/>
            <w:right w:val="none" w:sz="0" w:space="0" w:color="auto"/>
          </w:divBdr>
          <w:divsChild>
            <w:div w:id="999390198">
              <w:marLeft w:val="0"/>
              <w:marRight w:val="0"/>
              <w:marTop w:val="0"/>
              <w:marBottom w:val="0"/>
              <w:divBdr>
                <w:top w:val="none" w:sz="0" w:space="0" w:color="auto"/>
                <w:left w:val="none" w:sz="0" w:space="0" w:color="auto"/>
                <w:bottom w:val="none" w:sz="0" w:space="0" w:color="auto"/>
                <w:right w:val="none" w:sz="0" w:space="0" w:color="auto"/>
              </w:divBdr>
              <w:divsChild>
                <w:div w:id="19317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1517">
      <w:bodyDiv w:val="1"/>
      <w:marLeft w:val="0"/>
      <w:marRight w:val="0"/>
      <w:marTop w:val="0"/>
      <w:marBottom w:val="0"/>
      <w:divBdr>
        <w:top w:val="none" w:sz="0" w:space="0" w:color="auto"/>
        <w:left w:val="none" w:sz="0" w:space="0" w:color="auto"/>
        <w:bottom w:val="none" w:sz="0" w:space="0" w:color="auto"/>
        <w:right w:val="none" w:sz="0" w:space="0" w:color="auto"/>
      </w:divBdr>
      <w:divsChild>
        <w:div w:id="885945162">
          <w:marLeft w:val="0"/>
          <w:marRight w:val="0"/>
          <w:marTop w:val="0"/>
          <w:marBottom w:val="0"/>
          <w:divBdr>
            <w:top w:val="none" w:sz="0" w:space="0" w:color="auto"/>
            <w:left w:val="none" w:sz="0" w:space="0" w:color="auto"/>
            <w:bottom w:val="none" w:sz="0" w:space="0" w:color="auto"/>
            <w:right w:val="none" w:sz="0" w:space="0" w:color="auto"/>
          </w:divBdr>
          <w:divsChild>
            <w:div w:id="2022930221">
              <w:marLeft w:val="0"/>
              <w:marRight w:val="0"/>
              <w:marTop w:val="0"/>
              <w:marBottom w:val="0"/>
              <w:divBdr>
                <w:top w:val="none" w:sz="0" w:space="0" w:color="auto"/>
                <w:left w:val="none" w:sz="0" w:space="0" w:color="auto"/>
                <w:bottom w:val="none" w:sz="0" w:space="0" w:color="auto"/>
                <w:right w:val="none" w:sz="0" w:space="0" w:color="auto"/>
              </w:divBdr>
              <w:divsChild>
                <w:div w:id="102875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6609">
      <w:bodyDiv w:val="1"/>
      <w:marLeft w:val="0"/>
      <w:marRight w:val="0"/>
      <w:marTop w:val="0"/>
      <w:marBottom w:val="0"/>
      <w:divBdr>
        <w:top w:val="none" w:sz="0" w:space="0" w:color="auto"/>
        <w:left w:val="none" w:sz="0" w:space="0" w:color="auto"/>
        <w:bottom w:val="none" w:sz="0" w:space="0" w:color="auto"/>
        <w:right w:val="none" w:sz="0" w:space="0" w:color="auto"/>
      </w:divBdr>
      <w:divsChild>
        <w:div w:id="2119567167">
          <w:marLeft w:val="0"/>
          <w:marRight w:val="0"/>
          <w:marTop w:val="0"/>
          <w:marBottom w:val="0"/>
          <w:divBdr>
            <w:top w:val="none" w:sz="0" w:space="0" w:color="auto"/>
            <w:left w:val="none" w:sz="0" w:space="0" w:color="auto"/>
            <w:bottom w:val="none" w:sz="0" w:space="0" w:color="auto"/>
            <w:right w:val="none" w:sz="0" w:space="0" w:color="auto"/>
          </w:divBdr>
          <w:divsChild>
            <w:div w:id="1227112706">
              <w:marLeft w:val="0"/>
              <w:marRight w:val="0"/>
              <w:marTop w:val="0"/>
              <w:marBottom w:val="0"/>
              <w:divBdr>
                <w:top w:val="none" w:sz="0" w:space="0" w:color="auto"/>
                <w:left w:val="none" w:sz="0" w:space="0" w:color="auto"/>
                <w:bottom w:val="none" w:sz="0" w:space="0" w:color="auto"/>
                <w:right w:val="none" w:sz="0" w:space="0" w:color="auto"/>
              </w:divBdr>
              <w:divsChild>
                <w:div w:id="18036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00419">
      <w:bodyDiv w:val="1"/>
      <w:marLeft w:val="0"/>
      <w:marRight w:val="0"/>
      <w:marTop w:val="0"/>
      <w:marBottom w:val="0"/>
      <w:divBdr>
        <w:top w:val="none" w:sz="0" w:space="0" w:color="auto"/>
        <w:left w:val="none" w:sz="0" w:space="0" w:color="auto"/>
        <w:bottom w:val="none" w:sz="0" w:space="0" w:color="auto"/>
        <w:right w:val="none" w:sz="0" w:space="0" w:color="auto"/>
      </w:divBdr>
    </w:div>
    <w:div w:id="85226674">
      <w:bodyDiv w:val="1"/>
      <w:marLeft w:val="0"/>
      <w:marRight w:val="0"/>
      <w:marTop w:val="0"/>
      <w:marBottom w:val="0"/>
      <w:divBdr>
        <w:top w:val="none" w:sz="0" w:space="0" w:color="auto"/>
        <w:left w:val="none" w:sz="0" w:space="0" w:color="auto"/>
        <w:bottom w:val="none" w:sz="0" w:space="0" w:color="auto"/>
        <w:right w:val="none" w:sz="0" w:space="0" w:color="auto"/>
      </w:divBdr>
    </w:div>
    <w:div w:id="94403884">
      <w:bodyDiv w:val="1"/>
      <w:marLeft w:val="0"/>
      <w:marRight w:val="0"/>
      <w:marTop w:val="0"/>
      <w:marBottom w:val="0"/>
      <w:divBdr>
        <w:top w:val="none" w:sz="0" w:space="0" w:color="auto"/>
        <w:left w:val="none" w:sz="0" w:space="0" w:color="auto"/>
        <w:bottom w:val="none" w:sz="0" w:space="0" w:color="auto"/>
        <w:right w:val="none" w:sz="0" w:space="0" w:color="auto"/>
      </w:divBdr>
    </w:div>
    <w:div w:id="96100882">
      <w:bodyDiv w:val="1"/>
      <w:marLeft w:val="0"/>
      <w:marRight w:val="0"/>
      <w:marTop w:val="0"/>
      <w:marBottom w:val="0"/>
      <w:divBdr>
        <w:top w:val="none" w:sz="0" w:space="0" w:color="auto"/>
        <w:left w:val="none" w:sz="0" w:space="0" w:color="auto"/>
        <w:bottom w:val="none" w:sz="0" w:space="0" w:color="auto"/>
        <w:right w:val="none" w:sz="0" w:space="0" w:color="auto"/>
      </w:divBdr>
      <w:divsChild>
        <w:div w:id="2067531686">
          <w:marLeft w:val="0"/>
          <w:marRight w:val="0"/>
          <w:marTop w:val="0"/>
          <w:marBottom w:val="0"/>
          <w:divBdr>
            <w:top w:val="none" w:sz="0" w:space="0" w:color="auto"/>
            <w:left w:val="none" w:sz="0" w:space="0" w:color="auto"/>
            <w:bottom w:val="none" w:sz="0" w:space="0" w:color="auto"/>
            <w:right w:val="none" w:sz="0" w:space="0" w:color="auto"/>
          </w:divBdr>
          <w:divsChild>
            <w:div w:id="2088722348">
              <w:marLeft w:val="0"/>
              <w:marRight w:val="0"/>
              <w:marTop w:val="0"/>
              <w:marBottom w:val="0"/>
              <w:divBdr>
                <w:top w:val="none" w:sz="0" w:space="0" w:color="auto"/>
                <w:left w:val="none" w:sz="0" w:space="0" w:color="auto"/>
                <w:bottom w:val="none" w:sz="0" w:space="0" w:color="auto"/>
                <w:right w:val="none" w:sz="0" w:space="0" w:color="auto"/>
              </w:divBdr>
              <w:divsChild>
                <w:div w:id="82038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25532">
      <w:bodyDiv w:val="1"/>
      <w:marLeft w:val="0"/>
      <w:marRight w:val="0"/>
      <w:marTop w:val="0"/>
      <w:marBottom w:val="0"/>
      <w:divBdr>
        <w:top w:val="none" w:sz="0" w:space="0" w:color="auto"/>
        <w:left w:val="none" w:sz="0" w:space="0" w:color="auto"/>
        <w:bottom w:val="none" w:sz="0" w:space="0" w:color="auto"/>
        <w:right w:val="none" w:sz="0" w:space="0" w:color="auto"/>
      </w:divBdr>
    </w:div>
    <w:div w:id="117724509">
      <w:bodyDiv w:val="1"/>
      <w:marLeft w:val="0"/>
      <w:marRight w:val="0"/>
      <w:marTop w:val="0"/>
      <w:marBottom w:val="0"/>
      <w:divBdr>
        <w:top w:val="none" w:sz="0" w:space="0" w:color="auto"/>
        <w:left w:val="none" w:sz="0" w:space="0" w:color="auto"/>
        <w:bottom w:val="none" w:sz="0" w:space="0" w:color="auto"/>
        <w:right w:val="none" w:sz="0" w:space="0" w:color="auto"/>
      </w:divBdr>
    </w:div>
    <w:div w:id="118032074">
      <w:bodyDiv w:val="1"/>
      <w:marLeft w:val="0"/>
      <w:marRight w:val="0"/>
      <w:marTop w:val="0"/>
      <w:marBottom w:val="0"/>
      <w:divBdr>
        <w:top w:val="none" w:sz="0" w:space="0" w:color="auto"/>
        <w:left w:val="none" w:sz="0" w:space="0" w:color="auto"/>
        <w:bottom w:val="none" w:sz="0" w:space="0" w:color="auto"/>
        <w:right w:val="none" w:sz="0" w:space="0" w:color="auto"/>
      </w:divBdr>
      <w:divsChild>
        <w:div w:id="415788867">
          <w:marLeft w:val="0"/>
          <w:marRight w:val="0"/>
          <w:marTop w:val="0"/>
          <w:marBottom w:val="0"/>
          <w:divBdr>
            <w:top w:val="none" w:sz="0" w:space="0" w:color="auto"/>
            <w:left w:val="none" w:sz="0" w:space="0" w:color="auto"/>
            <w:bottom w:val="none" w:sz="0" w:space="0" w:color="auto"/>
            <w:right w:val="none" w:sz="0" w:space="0" w:color="auto"/>
          </w:divBdr>
          <w:divsChild>
            <w:div w:id="1267734120">
              <w:marLeft w:val="0"/>
              <w:marRight w:val="0"/>
              <w:marTop w:val="0"/>
              <w:marBottom w:val="0"/>
              <w:divBdr>
                <w:top w:val="none" w:sz="0" w:space="0" w:color="auto"/>
                <w:left w:val="none" w:sz="0" w:space="0" w:color="auto"/>
                <w:bottom w:val="none" w:sz="0" w:space="0" w:color="auto"/>
                <w:right w:val="none" w:sz="0" w:space="0" w:color="auto"/>
              </w:divBdr>
              <w:divsChild>
                <w:div w:id="31372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64244">
      <w:bodyDiv w:val="1"/>
      <w:marLeft w:val="0"/>
      <w:marRight w:val="0"/>
      <w:marTop w:val="0"/>
      <w:marBottom w:val="0"/>
      <w:divBdr>
        <w:top w:val="none" w:sz="0" w:space="0" w:color="auto"/>
        <w:left w:val="none" w:sz="0" w:space="0" w:color="auto"/>
        <w:bottom w:val="none" w:sz="0" w:space="0" w:color="auto"/>
        <w:right w:val="none" w:sz="0" w:space="0" w:color="auto"/>
      </w:divBdr>
    </w:div>
    <w:div w:id="125859258">
      <w:bodyDiv w:val="1"/>
      <w:marLeft w:val="0"/>
      <w:marRight w:val="0"/>
      <w:marTop w:val="0"/>
      <w:marBottom w:val="0"/>
      <w:divBdr>
        <w:top w:val="none" w:sz="0" w:space="0" w:color="auto"/>
        <w:left w:val="none" w:sz="0" w:space="0" w:color="auto"/>
        <w:bottom w:val="none" w:sz="0" w:space="0" w:color="auto"/>
        <w:right w:val="none" w:sz="0" w:space="0" w:color="auto"/>
      </w:divBdr>
    </w:div>
    <w:div w:id="140271056">
      <w:bodyDiv w:val="1"/>
      <w:marLeft w:val="0"/>
      <w:marRight w:val="0"/>
      <w:marTop w:val="0"/>
      <w:marBottom w:val="0"/>
      <w:divBdr>
        <w:top w:val="none" w:sz="0" w:space="0" w:color="auto"/>
        <w:left w:val="none" w:sz="0" w:space="0" w:color="auto"/>
        <w:bottom w:val="none" w:sz="0" w:space="0" w:color="auto"/>
        <w:right w:val="none" w:sz="0" w:space="0" w:color="auto"/>
      </w:divBdr>
    </w:div>
    <w:div w:id="142893419">
      <w:bodyDiv w:val="1"/>
      <w:marLeft w:val="0"/>
      <w:marRight w:val="0"/>
      <w:marTop w:val="0"/>
      <w:marBottom w:val="0"/>
      <w:divBdr>
        <w:top w:val="none" w:sz="0" w:space="0" w:color="auto"/>
        <w:left w:val="none" w:sz="0" w:space="0" w:color="auto"/>
        <w:bottom w:val="none" w:sz="0" w:space="0" w:color="auto"/>
        <w:right w:val="none" w:sz="0" w:space="0" w:color="auto"/>
      </w:divBdr>
    </w:div>
    <w:div w:id="158664744">
      <w:bodyDiv w:val="1"/>
      <w:marLeft w:val="0"/>
      <w:marRight w:val="0"/>
      <w:marTop w:val="0"/>
      <w:marBottom w:val="0"/>
      <w:divBdr>
        <w:top w:val="none" w:sz="0" w:space="0" w:color="auto"/>
        <w:left w:val="none" w:sz="0" w:space="0" w:color="auto"/>
        <w:bottom w:val="none" w:sz="0" w:space="0" w:color="auto"/>
        <w:right w:val="none" w:sz="0" w:space="0" w:color="auto"/>
      </w:divBdr>
    </w:div>
    <w:div w:id="159077451">
      <w:bodyDiv w:val="1"/>
      <w:marLeft w:val="0"/>
      <w:marRight w:val="0"/>
      <w:marTop w:val="0"/>
      <w:marBottom w:val="0"/>
      <w:divBdr>
        <w:top w:val="none" w:sz="0" w:space="0" w:color="auto"/>
        <w:left w:val="none" w:sz="0" w:space="0" w:color="auto"/>
        <w:bottom w:val="none" w:sz="0" w:space="0" w:color="auto"/>
        <w:right w:val="none" w:sz="0" w:space="0" w:color="auto"/>
      </w:divBdr>
    </w:div>
    <w:div w:id="161311483">
      <w:bodyDiv w:val="1"/>
      <w:marLeft w:val="0"/>
      <w:marRight w:val="0"/>
      <w:marTop w:val="0"/>
      <w:marBottom w:val="0"/>
      <w:divBdr>
        <w:top w:val="none" w:sz="0" w:space="0" w:color="auto"/>
        <w:left w:val="none" w:sz="0" w:space="0" w:color="auto"/>
        <w:bottom w:val="none" w:sz="0" w:space="0" w:color="auto"/>
        <w:right w:val="none" w:sz="0" w:space="0" w:color="auto"/>
      </w:divBdr>
    </w:div>
    <w:div w:id="168758368">
      <w:bodyDiv w:val="1"/>
      <w:marLeft w:val="0"/>
      <w:marRight w:val="0"/>
      <w:marTop w:val="0"/>
      <w:marBottom w:val="0"/>
      <w:divBdr>
        <w:top w:val="none" w:sz="0" w:space="0" w:color="auto"/>
        <w:left w:val="none" w:sz="0" w:space="0" w:color="auto"/>
        <w:bottom w:val="none" w:sz="0" w:space="0" w:color="auto"/>
        <w:right w:val="none" w:sz="0" w:space="0" w:color="auto"/>
      </w:divBdr>
    </w:div>
    <w:div w:id="171993580">
      <w:bodyDiv w:val="1"/>
      <w:marLeft w:val="0"/>
      <w:marRight w:val="0"/>
      <w:marTop w:val="0"/>
      <w:marBottom w:val="0"/>
      <w:divBdr>
        <w:top w:val="none" w:sz="0" w:space="0" w:color="auto"/>
        <w:left w:val="none" w:sz="0" w:space="0" w:color="auto"/>
        <w:bottom w:val="none" w:sz="0" w:space="0" w:color="auto"/>
        <w:right w:val="none" w:sz="0" w:space="0" w:color="auto"/>
      </w:divBdr>
    </w:div>
    <w:div w:id="182743430">
      <w:bodyDiv w:val="1"/>
      <w:marLeft w:val="0"/>
      <w:marRight w:val="0"/>
      <w:marTop w:val="0"/>
      <w:marBottom w:val="0"/>
      <w:divBdr>
        <w:top w:val="none" w:sz="0" w:space="0" w:color="auto"/>
        <w:left w:val="none" w:sz="0" w:space="0" w:color="auto"/>
        <w:bottom w:val="none" w:sz="0" w:space="0" w:color="auto"/>
        <w:right w:val="none" w:sz="0" w:space="0" w:color="auto"/>
      </w:divBdr>
    </w:div>
    <w:div w:id="193229465">
      <w:bodyDiv w:val="1"/>
      <w:marLeft w:val="0"/>
      <w:marRight w:val="0"/>
      <w:marTop w:val="0"/>
      <w:marBottom w:val="0"/>
      <w:divBdr>
        <w:top w:val="none" w:sz="0" w:space="0" w:color="auto"/>
        <w:left w:val="none" w:sz="0" w:space="0" w:color="auto"/>
        <w:bottom w:val="none" w:sz="0" w:space="0" w:color="auto"/>
        <w:right w:val="none" w:sz="0" w:space="0" w:color="auto"/>
      </w:divBdr>
    </w:div>
    <w:div w:id="194780791">
      <w:bodyDiv w:val="1"/>
      <w:marLeft w:val="0"/>
      <w:marRight w:val="0"/>
      <w:marTop w:val="0"/>
      <w:marBottom w:val="0"/>
      <w:divBdr>
        <w:top w:val="none" w:sz="0" w:space="0" w:color="auto"/>
        <w:left w:val="none" w:sz="0" w:space="0" w:color="auto"/>
        <w:bottom w:val="none" w:sz="0" w:space="0" w:color="auto"/>
        <w:right w:val="none" w:sz="0" w:space="0" w:color="auto"/>
      </w:divBdr>
    </w:div>
    <w:div w:id="199436002">
      <w:bodyDiv w:val="1"/>
      <w:marLeft w:val="0"/>
      <w:marRight w:val="0"/>
      <w:marTop w:val="0"/>
      <w:marBottom w:val="0"/>
      <w:divBdr>
        <w:top w:val="none" w:sz="0" w:space="0" w:color="auto"/>
        <w:left w:val="none" w:sz="0" w:space="0" w:color="auto"/>
        <w:bottom w:val="none" w:sz="0" w:space="0" w:color="auto"/>
        <w:right w:val="none" w:sz="0" w:space="0" w:color="auto"/>
      </w:divBdr>
    </w:div>
    <w:div w:id="203181916">
      <w:bodyDiv w:val="1"/>
      <w:marLeft w:val="0"/>
      <w:marRight w:val="0"/>
      <w:marTop w:val="0"/>
      <w:marBottom w:val="0"/>
      <w:divBdr>
        <w:top w:val="none" w:sz="0" w:space="0" w:color="auto"/>
        <w:left w:val="none" w:sz="0" w:space="0" w:color="auto"/>
        <w:bottom w:val="none" w:sz="0" w:space="0" w:color="auto"/>
        <w:right w:val="none" w:sz="0" w:space="0" w:color="auto"/>
      </w:divBdr>
    </w:div>
    <w:div w:id="212541690">
      <w:bodyDiv w:val="1"/>
      <w:marLeft w:val="0"/>
      <w:marRight w:val="0"/>
      <w:marTop w:val="0"/>
      <w:marBottom w:val="0"/>
      <w:divBdr>
        <w:top w:val="none" w:sz="0" w:space="0" w:color="auto"/>
        <w:left w:val="none" w:sz="0" w:space="0" w:color="auto"/>
        <w:bottom w:val="none" w:sz="0" w:space="0" w:color="auto"/>
        <w:right w:val="none" w:sz="0" w:space="0" w:color="auto"/>
      </w:divBdr>
    </w:div>
    <w:div w:id="214435868">
      <w:bodyDiv w:val="1"/>
      <w:marLeft w:val="0"/>
      <w:marRight w:val="0"/>
      <w:marTop w:val="0"/>
      <w:marBottom w:val="0"/>
      <w:divBdr>
        <w:top w:val="none" w:sz="0" w:space="0" w:color="auto"/>
        <w:left w:val="none" w:sz="0" w:space="0" w:color="auto"/>
        <w:bottom w:val="none" w:sz="0" w:space="0" w:color="auto"/>
        <w:right w:val="none" w:sz="0" w:space="0" w:color="auto"/>
      </w:divBdr>
      <w:divsChild>
        <w:div w:id="433868162">
          <w:marLeft w:val="0"/>
          <w:marRight w:val="0"/>
          <w:marTop w:val="0"/>
          <w:marBottom w:val="0"/>
          <w:divBdr>
            <w:top w:val="none" w:sz="0" w:space="0" w:color="auto"/>
            <w:left w:val="none" w:sz="0" w:space="0" w:color="auto"/>
            <w:bottom w:val="none" w:sz="0" w:space="0" w:color="auto"/>
            <w:right w:val="none" w:sz="0" w:space="0" w:color="auto"/>
          </w:divBdr>
          <w:divsChild>
            <w:div w:id="1061517738">
              <w:marLeft w:val="0"/>
              <w:marRight w:val="0"/>
              <w:marTop w:val="0"/>
              <w:marBottom w:val="0"/>
              <w:divBdr>
                <w:top w:val="none" w:sz="0" w:space="0" w:color="auto"/>
                <w:left w:val="none" w:sz="0" w:space="0" w:color="auto"/>
                <w:bottom w:val="none" w:sz="0" w:space="0" w:color="auto"/>
                <w:right w:val="none" w:sz="0" w:space="0" w:color="auto"/>
              </w:divBdr>
              <w:divsChild>
                <w:div w:id="9995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19461">
      <w:bodyDiv w:val="1"/>
      <w:marLeft w:val="0"/>
      <w:marRight w:val="0"/>
      <w:marTop w:val="0"/>
      <w:marBottom w:val="0"/>
      <w:divBdr>
        <w:top w:val="none" w:sz="0" w:space="0" w:color="auto"/>
        <w:left w:val="none" w:sz="0" w:space="0" w:color="auto"/>
        <w:bottom w:val="none" w:sz="0" w:space="0" w:color="auto"/>
        <w:right w:val="none" w:sz="0" w:space="0" w:color="auto"/>
      </w:divBdr>
    </w:div>
    <w:div w:id="238640878">
      <w:bodyDiv w:val="1"/>
      <w:marLeft w:val="0"/>
      <w:marRight w:val="0"/>
      <w:marTop w:val="0"/>
      <w:marBottom w:val="0"/>
      <w:divBdr>
        <w:top w:val="none" w:sz="0" w:space="0" w:color="auto"/>
        <w:left w:val="none" w:sz="0" w:space="0" w:color="auto"/>
        <w:bottom w:val="none" w:sz="0" w:space="0" w:color="auto"/>
        <w:right w:val="none" w:sz="0" w:space="0" w:color="auto"/>
      </w:divBdr>
    </w:div>
    <w:div w:id="242879584">
      <w:bodyDiv w:val="1"/>
      <w:marLeft w:val="0"/>
      <w:marRight w:val="0"/>
      <w:marTop w:val="0"/>
      <w:marBottom w:val="0"/>
      <w:divBdr>
        <w:top w:val="none" w:sz="0" w:space="0" w:color="auto"/>
        <w:left w:val="none" w:sz="0" w:space="0" w:color="auto"/>
        <w:bottom w:val="none" w:sz="0" w:space="0" w:color="auto"/>
        <w:right w:val="none" w:sz="0" w:space="0" w:color="auto"/>
      </w:divBdr>
    </w:div>
    <w:div w:id="248661382">
      <w:bodyDiv w:val="1"/>
      <w:marLeft w:val="0"/>
      <w:marRight w:val="0"/>
      <w:marTop w:val="0"/>
      <w:marBottom w:val="0"/>
      <w:divBdr>
        <w:top w:val="none" w:sz="0" w:space="0" w:color="auto"/>
        <w:left w:val="none" w:sz="0" w:space="0" w:color="auto"/>
        <w:bottom w:val="none" w:sz="0" w:space="0" w:color="auto"/>
        <w:right w:val="none" w:sz="0" w:space="0" w:color="auto"/>
      </w:divBdr>
    </w:div>
    <w:div w:id="268203689">
      <w:bodyDiv w:val="1"/>
      <w:marLeft w:val="0"/>
      <w:marRight w:val="0"/>
      <w:marTop w:val="0"/>
      <w:marBottom w:val="0"/>
      <w:divBdr>
        <w:top w:val="none" w:sz="0" w:space="0" w:color="auto"/>
        <w:left w:val="none" w:sz="0" w:space="0" w:color="auto"/>
        <w:bottom w:val="none" w:sz="0" w:space="0" w:color="auto"/>
        <w:right w:val="none" w:sz="0" w:space="0" w:color="auto"/>
      </w:divBdr>
    </w:div>
    <w:div w:id="268204902">
      <w:bodyDiv w:val="1"/>
      <w:marLeft w:val="0"/>
      <w:marRight w:val="0"/>
      <w:marTop w:val="0"/>
      <w:marBottom w:val="0"/>
      <w:divBdr>
        <w:top w:val="none" w:sz="0" w:space="0" w:color="auto"/>
        <w:left w:val="none" w:sz="0" w:space="0" w:color="auto"/>
        <w:bottom w:val="none" w:sz="0" w:space="0" w:color="auto"/>
        <w:right w:val="none" w:sz="0" w:space="0" w:color="auto"/>
      </w:divBdr>
    </w:div>
    <w:div w:id="269361405">
      <w:bodyDiv w:val="1"/>
      <w:marLeft w:val="0"/>
      <w:marRight w:val="0"/>
      <w:marTop w:val="0"/>
      <w:marBottom w:val="0"/>
      <w:divBdr>
        <w:top w:val="none" w:sz="0" w:space="0" w:color="auto"/>
        <w:left w:val="none" w:sz="0" w:space="0" w:color="auto"/>
        <w:bottom w:val="none" w:sz="0" w:space="0" w:color="auto"/>
        <w:right w:val="none" w:sz="0" w:space="0" w:color="auto"/>
      </w:divBdr>
    </w:div>
    <w:div w:id="269508949">
      <w:bodyDiv w:val="1"/>
      <w:marLeft w:val="0"/>
      <w:marRight w:val="0"/>
      <w:marTop w:val="0"/>
      <w:marBottom w:val="0"/>
      <w:divBdr>
        <w:top w:val="none" w:sz="0" w:space="0" w:color="auto"/>
        <w:left w:val="none" w:sz="0" w:space="0" w:color="auto"/>
        <w:bottom w:val="none" w:sz="0" w:space="0" w:color="auto"/>
        <w:right w:val="none" w:sz="0" w:space="0" w:color="auto"/>
      </w:divBdr>
    </w:div>
    <w:div w:id="273438888">
      <w:bodyDiv w:val="1"/>
      <w:marLeft w:val="0"/>
      <w:marRight w:val="0"/>
      <w:marTop w:val="0"/>
      <w:marBottom w:val="0"/>
      <w:divBdr>
        <w:top w:val="none" w:sz="0" w:space="0" w:color="auto"/>
        <w:left w:val="none" w:sz="0" w:space="0" w:color="auto"/>
        <w:bottom w:val="none" w:sz="0" w:space="0" w:color="auto"/>
        <w:right w:val="none" w:sz="0" w:space="0" w:color="auto"/>
      </w:divBdr>
      <w:divsChild>
        <w:div w:id="406265765">
          <w:marLeft w:val="0"/>
          <w:marRight w:val="0"/>
          <w:marTop w:val="0"/>
          <w:marBottom w:val="0"/>
          <w:divBdr>
            <w:top w:val="none" w:sz="0" w:space="0" w:color="auto"/>
            <w:left w:val="none" w:sz="0" w:space="0" w:color="auto"/>
            <w:bottom w:val="none" w:sz="0" w:space="0" w:color="auto"/>
            <w:right w:val="none" w:sz="0" w:space="0" w:color="auto"/>
          </w:divBdr>
        </w:div>
      </w:divsChild>
    </w:div>
    <w:div w:id="274217398">
      <w:bodyDiv w:val="1"/>
      <w:marLeft w:val="0"/>
      <w:marRight w:val="0"/>
      <w:marTop w:val="0"/>
      <w:marBottom w:val="0"/>
      <w:divBdr>
        <w:top w:val="none" w:sz="0" w:space="0" w:color="auto"/>
        <w:left w:val="none" w:sz="0" w:space="0" w:color="auto"/>
        <w:bottom w:val="none" w:sz="0" w:space="0" w:color="auto"/>
        <w:right w:val="none" w:sz="0" w:space="0" w:color="auto"/>
      </w:divBdr>
    </w:div>
    <w:div w:id="275526189">
      <w:bodyDiv w:val="1"/>
      <w:marLeft w:val="0"/>
      <w:marRight w:val="0"/>
      <w:marTop w:val="0"/>
      <w:marBottom w:val="0"/>
      <w:divBdr>
        <w:top w:val="none" w:sz="0" w:space="0" w:color="auto"/>
        <w:left w:val="none" w:sz="0" w:space="0" w:color="auto"/>
        <w:bottom w:val="none" w:sz="0" w:space="0" w:color="auto"/>
        <w:right w:val="none" w:sz="0" w:space="0" w:color="auto"/>
      </w:divBdr>
    </w:div>
    <w:div w:id="285745062">
      <w:bodyDiv w:val="1"/>
      <w:marLeft w:val="0"/>
      <w:marRight w:val="0"/>
      <w:marTop w:val="0"/>
      <w:marBottom w:val="0"/>
      <w:divBdr>
        <w:top w:val="none" w:sz="0" w:space="0" w:color="auto"/>
        <w:left w:val="none" w:sz="0" w:space="0" w:color="auto"/>
        <w:bottom w:val="none" w:sz="0" w:space="0" w:color="auto"/>
        <w:right w:val="none" w:sz="0" w:space="0" w:color="auto"/>
      </w:divBdr>
      <w:divsChild>
        <w:div w:id="1278291341">
          <w:marLeft w:val="0"/>
          <w:marRight w:val="0"/>
          <w:marTop w:val="0"/>
          <w:marBottom w:val="0"/>
          <w:divBdr>
            <w:top w:val="none" w:sz="0" w:space="0" w:color="auto"/>
            <w:left w:val="none" w:sz="0" w:space="0" w:color="auto"/>
            <w:bottom w:val="none" w:sz="0" w:space="0" w:color="auto"/>
            <w:right w:val="none" w:sz="0" w:space="0" w:color="auto"/>
          </w:divBdr>
          <w:divsChild>
            <w:div w:id="1288779124">
              <w:marLeft w:val="0"/>
              <w:marRight w:val="0"/>
              <w:marTop w:val="0"/>
              <w:marBottom w:val="0"/>
              <w:divBdr>
                <w:top w:val="none" w:sz="0" w:space="0" w:color="auto"/>
                <w:left w:val="none" w:sz="0" w:space="0" w:color="auto"/>
                <w:bottom w:val="none" w:sz="0" w:space="0" w:color="auto"/>
                <w:right w:val="none" w:sz="0" w:space="0" w:color="auto"/>
              </w:divBdr>
              <w:divsChild>
                <w:div w:id="99642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890556">
      <w:bodyDiv w:val="1"/>
      <w:marLeft w:val="0"/>
      <w:marRight w:val="0"/>
      <w:marTop w:val="0"/>
      <w:marBottom w:val="0"/>
      <w:divBdr>
        <w:top w:val="none" w:sz="0" w:space="0" w:color="auto"/>
        <w:left w:val="none" w:sz="0" w:space="0" w:color="auto"/>
        <w:bottom w:val="none" w:sz="0" w:space="0" w:color="auto"/>
        <w:right w:val="none" w:sz="0" w:space="0" w:color="auto"/>
      </w:divBdr>
    </w:div>
    <w:div w:id="305278948">
      <w:bodyDiv w:val="1"/>
      <w:marLeft w:val="0"/>
      <w:marRight w:val="0"/>
      <w:marTop w:val="0"/>
      <w:marBottom w:val="0"/>
      <w:divBdr>
        <w:top w:val="none" w:sz="0" w:space="0" w:color="auto"/>
        <w:left w:val="none" w:sz="0" w:space="0" w:color="auto"/>
        <w:bottom w:val="none" w:sz="0" w:space="0" w:color="auto"/>
        <w:right w:val="none" w:sz="0" w:space="0" w:color="auto"/>
      </w:divBdr>
    </w:div>
    <w:div w:id="305545764">
      <w:bodyDiv w:val="1"/>
      <w:marLeft w:val="0"/>
      <w:marRight w:val="0"/>
      <w:marTop w:val="0"/>
      <w:marBottom w:val="0"/>
      <w:divBdr>
        <w:top w:val="none" w:sz="0" w:space="0" w:color="auto"/>
        <w:left w:val="none" w:sz="0" w:space="0" w:color="auto"/>
        <w:bottom w:val="none" w:sz="0" w:space="0" w:color="auto"/>
        <w:right w:val="none" w:sz="0" w:space="0" w:color="auto"/>
      </w:divBdr>
      <w:divsChild>
        <w:div w:id="865171048">
          <w:marLeft w:val="0"/>
          <w:marRight w:val="0"/>
          <w:marTop w:val="0"/>
          <w:marBottom w:val="0"/>
          <w:divBdr>
            <w:top w:val="none" w:sz="0" w:space="0" w:color="auto"/>
            <w:left w:val="none" w:sz="0" w:space="0" w:color="auto"/>
            <w:bottom w:val="none" w:sz="0" w:space="0" w:color="auto"/>
            <w:right w:val="none" w:sz="0" w:space="0" w:color="auto"/>
          </w:divBdr>
          <w:divsChild>
            <w:div w:id="1907254540">
              <w:marLeft w:val="0"/>
              <w:marRight w:val="0"/>
              <w:marTop w:val="0"/>
              <w:marBottom w:val="0"/>
              <w:divBdr>
                <w:top w:val="none" w:sz="0" w:space="0" w:color="auto"/>
                <w:left w:val="none" w:sz="0" w:space="0" w:color="auto"/>
                <w:bottom w:val="none" w:sz="0" w:space="0" w:color="auto"/>
                <w:right w:val="none" w:sz="0" w:space="0" w:color="auto"/>
              </w:divBdr>
              <w:divsChild>
                <w:div w:id="330567987">
                  <w:marLeft w:val="0"/>
                  <w:marRight w:val="0"/>
                  <w:marTop w:val="0"/>
                  <w:marBottom w:val="0"/>
                  <w:divBdr>
                    <w:top w:val="none" w:sz="0" w:space="0" w:color="auto"/>
                    <w:left w:val="none" w:sz="0" w:space="0" w:color="auto"/>
                    <w:bottom w:val="none" w:sz="0" w:space="0" w:color="auto"/>
                    <w:right w:val="none" w:sz="0" w:space="0" w:color="auto"/>
                  </w:divBdr>
                  <w:divsChild>
                    <w:div w:id="74410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29829">
      <w:bodyDiv w:val="1"/>
      <w:marLeft w:val="0"/>
      <w:marRight w:val="0"/>
      <w:marTop w:val="0"/>
      <w:marBottom w:val="0"/>
      <w:divBdr>
        <w:top w:val="none" w:sz="0" w:space="0" w:color="auto"/>
        <w:left w:val="none" w:sz="0" w:space="0" w:color="auto"/>
        <w:bottom w:val="none" w:sz="0" w:space="0" w:color="auto"/>
        <w:right w:val="none" w:sz="0" w:space="0" w:color="auto"/>
      </w:divBdr>
      <w:divsChild>
        <w:div w:id="1888906331">
          <w:marLeft w:val="0"/>
          <w:marRight w:val="0"/>
          <w:marTop w:val="0"/>
          <w:marBottom w:val="0"/>
          <w:divBdr>
            <w:top w:val="none" w:sz="0" w:space="0" w:color="auto"/>
            <w:left w:val="none" w:sz="0" w:space="0" w:color="auto"/>
            <w:bottom w:val="none" w:sz="0" w:space="0" w:color="auto"/>
            <w:right w:val="none" w:sz="0" w:space="0" w:color="auto"/>
          </w:divBdr>
          <w:divsChild>
            <w:div w:id="1075126807">
              <w:marLeft w:val="0"/>
              <w:marRight w:val="0"/>
              <w:marTop w:val="0"/>
              <w:marBottom w:val="0"/>
              <w:divBdr>
                <w:top w:val="none" w:sz="0" w:space="0" w:color="auto"/>
                <w:left w:val="none" w:sz="0" w:space="0" w:color="auto"/>
                <w:bottom w:val="none" w:sz="0" w:space="0" w:color="auto"/>
                <w:right w:val="none" w:sz="0" w:space="0" w:color="auto"/>
              </w:divBdr>
              <w:divsChild>
                <w:div w:id="2582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10795">
      <w:bodyDiv w:val="1"/>
      <w:marLeft w:val="0"/>
      <w:marRight w:val="0"/>
      <w:marTop w:val="0"/>
      <w:marBottom w:val="0"/>
      <w:divBdr>
        <w:top w:val="none" w:sz="0" w:space="0" w:color="auto"/>
        <w:left w:val="none" w:sz="0" w:space="0" w:color="auto"/>
        <w:bottom w:val="none" w:sz="0" w:space="0" w:color="auto"/>
        <w:right w:val="none" w:sz="0" w:space="0" w:color="auto"/>
      </w:divBdr>
    </w:div>
    <w:div w:id="330569036">
      <w:bodyDiv w:val="1"/>
      <w:marLeft w:val="0"/>
      <w:marRight w:val="0"/>
      <w:marTop w:val="0"/>
      <w:marBottom w:val="0"/>
      <w:divBdr>
        <w:top w:val="none" w:sz="0" w:space="0" w:color="auto"/>
        <w:left w:val="none" w:sz="0" w:space="0" w:color="auto"/>
        <w:bottom w:val="none" w:sz="0" w:space="0" w:color="auto"/>
        <w:right w:val="none" w:sz="0" w:space="0" w:color="auto"/>
      </w:divBdr>
    </w:div>
    <w:div w:id="331565648">
      <w:bodyDiv w:val="1"/>
      <w:marLeft w:val="0"/>
      <w:marRight w:val="0"/>
      <w:marTop w:val="0"/>
      <w:marBottom w:val="0"/>
      <w:divBdr>
        <w:top w:val="none" w:sz="0" w:space="0" w:color="auto"/>
        <w:left w:val="none" w:sz="0" w:space="0" w:color="auto"/>
        <w:bottom w:val="none" w:sz="0" w:space="0" w:color="auto"/>
        <w:right w:val="none" w:sz="0" w:space="0" w:color="auto"/>
      </w:divBdr>
    </w:div>
    <w:div w:id="334915751">
      <w:bodyDiv w:val="1"/>
      <w:marLeft w:val="0"/>
      <w:marRight w:val="0"/>
      <w:marTop w:val="0"/>
      <w:marBottom w:val="0"/>
      <w:divBdr>
        <w:top w:val="none" w:sz="0" w:space="0" w:color="auto"/>
        <w:left w:val="none" w:sz="0" w:space="0" w:color="auto"/>
        <w:bottom w:val="none" w:sz="0" w:space="0" w:color="auto"/>
        <w:right w:val="none" w:sz="0" w:space="0" w:color="auto"/>
      </w:divBdr>
      <w:divsChild>
        <w:div w:id="1999455267">
          <w:marLeft w:val="0"/>
          <w:marRight w:val="0"/>
          <w:marTop w:val="0"/>
          <w:marBottom w:val="0"/>
          <w:divBdr>
            <w:top w:val="none" w:sz="0" w:space="0" w:color="auto"/>
            <w:left w:val="none" w:sz="0" w:space="0" w:color="auto"/>
            <w:bottom w:val="none" w:sz="0" w:space="0" w:color="auto"/>
            <w:right w:val="none" w:sz="0" w:space="0" w:color="auto"/>
          </w:divBdr>
          <w:divsChild>
            <w:div w:id="930283696">
              <w:marLeft w:val="0"/>
              <w:marRight w:val="0"/>
              <w:marTop w:val="0"/>
              <w:marBottom w:val="0"/>
              <w:divBdr>
                <w:top w:val="none" w:sz="0" w:space="0" w:color="auto"/>
                <w:left w:val="none" w:sz="0" w:space="0" w:color="auto"/>
                <w:bottom w:val="none" w:sz="0" w:space="0" w:color="auto"/>
                <w:right w:val="none" w:sz="0" w:space="0" w:color="auto"/>
              </w:divBdr>
              <w:divsChild>
                <w:div w:id="211520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865759">
      <w:bodyDiv w:val="1"/>
      <w:marLeft w:val="0"/>
      <w:marRight w:val="0"/>
      <w:marTop w:val="0"/>
      <w:marBottom w:val="0"/>
      <w:divBdr>
        <w:top w:val="none" w:sz="0" w:space="0" w:color="auto"/>
        <w:left w:val="none" w:sz="0" w:space="0" w:color="auto"/>
        <w:bottom w:val="none" w:sz="0" w:space="0" w:color="auto"/>
        <w:right w:val="none" w:sz="0" w:space="0" w:color="auto"/>
      </w:divBdr>
    </w:div>
    <w:div w:id="347027226">
      <w:bodyDiv w:val="1"/>
      <w:marLeft w:val="0"/>
      <w:marRight w:val="0"/>
      <w:marTop w:val="0"/>
      <w:marBottom w:val="0"/>
      <w:divBdr>
        <w:top w:val="none" w:sz="0" w:space="0" w:color="auto"/>
        <w:left w:val="none" w:sz="0" w:space="0" w:color="auto"/>
        <w:bottom w:val="none" w:sz="0" w:space="0" w:color="auto"/>
        <w:right w:val="none" w:sz="0" w:space="0" w:color="auto"/>
      </w:divBdr>
      <w:divsChild>
        <w:div w:id="2018923373">
          <w:marLeft w:val="0"/>
          <w:marRight w:val="0"/>
          <w:marTop w:val="0"/>
          <w:marBottom w:val="0"/>
          <w:divBdr>
            <w:top w:val="none" w:sz="0" w:space="0" w:color="auto"/>
            <w:left w:val="none" w:sz="0" w:space="0" w:color="auto"/>
            <w:bottom w:val="none" w:sz="0" w:space="0" w:color="auto"/>
            <w:right w:val="none" w:sz="0" w:space="0" w:color="auto"/>
          </w:divBdr>
          <w:divsChild>
            <w:div w:id="1948462560">
              <w:marLeft w:val="0"/>
              <w:marRight w:val="0"/>
              <w:marTop w:val="0"/>
              <w:marBottom w:val="0"/>
              <w:divBdr>
                <w:top w:val="none" w:sz="0" w:space="0" w:color="auto"/>
                <w:left w:val="none" w:sz="0" w:space="0" w:color="auto"/>
                <w:bottom w:val="none" w:sz="0" w:space="0" w:color="auto"/>
                <w:right w:val="none" w:sz="0" w:space="0" w:color="auto"/>
              </w:divBdr>
              <w:divsChild>
                <w:div w:id="1385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56841">
      <w:bodyDiv w:val="1"/>
      <w:marLeft w:val="0"/>
      <w:marRight w:val="0"/>
      <w:marTop w:val="0"/>
      <w:marBottom w:val="0"/>
      <w:divBdr>
        <w:top w:val="none" w:sz="0" w:space="0" w:color="auto"/>
        <w:left w:val="none" w:sz="0" w:space="0" w:color="auto"/>
        <w:bottom w:val="none" w:sz="0" w:space="0" w:color="auto"/>
        <w:right w:val="none" w:sz="0" w:space="0" w:color="auto"/>
      </w:divBdr>
    </w:div>
    <w:div w:id="348678155">
      <w:bodyDiv w:val="1"/>
      <w:marLeft w:val="0"/>
      <w:marRight w:val="0"/>
      <w:marTop w:val="0"/>
      <w:marBottom w:val="0"/>
      <w:divBdr>
        <w:top w:val="none" w:sz="0" w:space="0" w:color="auto"/>
        <w:left w:val="none" w:sz="0" w:space="0" w:color="auto"/>
        <w:bottom w:val="none" w:sz="0" w:space="0" w:color="auto"/>
        <w:right w:val="none" w:sz="0" w:space="0" w:color="auto"/>
      </w:divBdr>
    </w:div>
    <w:div w:id="357657192">
      <w:bodyDiv w:val="1"/>
      <w:marLeft w:val="0"/>
      <w:marRight w:val="0"/>
      <w:marTop w:val="0"/>
      <w:marBottom w:val="0"/>
      <w:divBdr>
        <w:top w:val="none" w:sz="0" w:space="0" w:color="auto"/>
        <w:left w:val="none" w:sz="0" w:space="0" w:color="auto"/>
        <w:bottom w:val="none" w:sz="0" w:space="0" w:color="auto"/>
        <w:right w:val="none" w:sz="0" w:space="0" w:color="auto"/>
      </w:divBdr>
      <w:divsChild>
        <w:div w:id="2023510052">
          <w:marLeft w:val="0"/>
          <w:marRight w:val="0"/>
          <w:marTop w:val="0"/>
          <w:marBottom w:val="0"/>
          <w:divBdr>
            <w:top w:val="none" w:sz="0" w:space="0" w:color="auto"/>
            <w:left w:val="none" w:sz="0" w:space="0" w:color="auto"/>
            <w:bottom w:val="none" w:sz="0" w:space="0" w:color="auto"/>
            <w:right w:val="none" w:sz="0" w:space="0" w:color="auto"/>
          </w:divBdr>
          <w:divsChild>
            <w:div w:id="1924215664">
              <w:marLeft w:val="0"/>
              <w:marRight w:val="0"/>
              <w:marTop w:val="0"/>
              <w:marBottom w:val="0"/>
              <w:divBdr>
                <w:top w:val="none" w:sz="0" w:space="0" w:color="auto"/>
                <w:left w:val="none" w:sz="0" w:space="0" w:color="auto"/>
                <w:bottom w:val="none" w:sz="0" w:space="0" w:color="auto"/>
                <w:right w:val="none" w:sz="0" w:space="0" w:color="auto"/>
              </w:divBdr>
              <w:divsChild>
                <w:div w:id="10819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797336">
      <w:bodyDiv w:val="1"/>
      <w:marLeft w:val="0"/>
      <w:marRight w:val="0"/>
      <w:marTop w:val="0"/>
      <w:marBottom w:val="0"/>
      <w:divBdr>
        <w:top w:val="none" w:sz="0" w:space="0" w:color="auto"/>
        <w:left w:val="none" w:sz="0" w:space="0" w:color="auto"/>
        <w:bottom w:val="none" w:sz="0" w:space="0" w:color="auto"/>
        <w:right w:val="none" w:sz="0" w:space="0" w:color="auto"/>
      </w:divBdr>
    </w:div>
    <w:div w:id="380911068">
      <w:bodyDiv w:val="1"/>
      <w:marLeft w:val="0"/>
      <w:marRight w:val="0"/>
      <w:marTop w:val="0"/>
      <w:marBottom w:val="0"/>
      <w:divBdr>
        <w:top w:val="none" w:sz="0" w:space="0" w:color="auto"/>
        <w:left w:val="none" w:sz="0" w:space="0" w:color="auto"/>
        <w:bottom w:val="none" w:sz="0" w:space="0" w:color="auto"/>
        <w:right w:val="none" w:sz="0" w:space="0" w:color="auto"/>
      </w:divBdr>
    </w:div>
    <w:div w:id="387144809">
      <w:bodyDiv w:val="1"/>
      <w:marLeft w:val="0"/>
      <w:marRight w:val="0"/>
      <w:marTop w:val="0"/>
      <w:marBottom w:val="0"/>
      <w:divBdr>
        <w:top w:val="none" w:sz="0" w:space="0" w:color="auto"/>
        <w:left w:val="none" w:sz="0" w:space="0" w:color="auto"/>
        <w:bottom w:val="none" w:sz="0" w:space="0" w:color="auto"/>
        <w:right w:val="none" w:sz="0" w:space="0" w:color="auto"/>
      </w:divBdr>
      <w:divsChild>
        <w:div w:id="634677383">
          <w:marLeft w:val="0"/>
          <w:marRight w:val="0"/>
          <w:marTop w:val="0"/>
          <w:marBottom w:val="0"/>
          <w:divBdr>
            <w:top w:val="none" w:sz="0" w:space="0" w:color="auto"/>
            <w:left w:val="none" w:sz="0" w:space="0" w:color="auto"/>
            <w:bottom w:val="none" w:sz="0" w:space="0" w:color="auto"/>
            <w:right w:val="none" w:sz="0" w:space="0" w:color="auto"/>
          </w:divBdr>
          <w:divsChild>
            <w:div w:id="662466559">
              <w:marLeft w:val="0"/>
              <w:marRight w:val="0"/>
              <w:marTop w:val="0"/>
              <w:marBottom w:val="0"/>
              <w:divBdr>
                <w:top w:val="none" w:sz="0" w:space="0" w:color="auto"/>
                <w:left w:val="none" w:sz="0" w:space="0" w:color="auto"/>
                <w:bottom w:val="none" w:sz="0" w:space="0" w:color="auto"/>
                <w:right w:val="none" w:sz="0" w:space="0" w:color="auto"/>
              </w:divBdr>
              <w:divsChild>
                <w:div w:id="40634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40050">
      <w:bodyDiv w:val="1"/>
      <w:marLeft w:val="0"/>
      <w:marRight w:val="0"/>
      <w:marTop w:val="0"/>
      <w:marBottom w:val="0"/>
      <w:divBdr>
        <w:top w:val="none" w:sz="0" w:space="0" w:color="auto"/>
        <w:left w:val="none" w:sz="0" w:space="0" w:color="auto"/>
        <w:bottom w:val="none" w:sz="0" w:space="0" w:color="auto"/>
        <w:right w:val="none" w:sz="0" w:space="0" w:color="auto"/>
      </w:divBdr>
    </w:div>
    <w:div w:id="390278083">
      <w:bodyDiv w:val="1"/>
      <w:marLeft w:val="0"/>
      <w:marRight w:val="0"/>
      <w:marTop w:val="0"/>
      <w:marBottom w:val="0"/>
      <w:divBdr>
        <w:top w:val="none" w:sz="0" w:space="0" w:color="auto"/>
        <w:left w:val="none" w:sz="0" w:space="0" w:color="auto"/>
        <w:bottom w:val="none" w:sz="0" w:space="0" w:color="auto"/>
        <w:right w:val="none" w:sz="0" w:space="0" w:color="auto"/>
      </w:divBdr>
    </w:div>
    <w:div w:id="412512423">
      <w:bodyDiv w:val="1"/>
      <w:marLeft w:val="0"/>
      <w:marRight w:val="0"/>
      <w:marTop w:val="0"/>
      <w:marBottom w:val="0"/>
      <w:divBdr>
        <w:top w:val="none" w:sz="0" w:space="0" w:color="auto"/>
        <w:left w:val="none" w:sz="0" w:space="0" w:color="auto"/>
        <w:bottom w:val="none" w:sz="0" w:space="0" w:color="auto"/>
        <w:right w:val="none" w:sz="0" w:space="0" w:color="auto"/>
      </w:divBdr>
    </w:div>
    <w:div w:id="425930081">
      <w:bodyDiv w:val="1"/>
      <w:marLeft w:val="0"/>
      <w:marRight w:val="0"/>
      <w:marTop w:val="0"/>
      <w:marBottom w:val="0"/>
      <w:divBdr>
        <w:top w:val="none" w:sz="0" w:space="0" w:color="auto"/>
        <w:left w:val="none" w:sz="0" w:space="0" w:color="auto"/>
        <w:bottom w:val="none" w:sz="0" w:space="0" w:color="auto"/>
        <w:right w:val="none" w:sz="0" w:space="0" w:color="auto"/>
      </w:divBdr>
    </w:div>
    <w:div w:id="432358808">
      <w:bodyDiv w:val="1"/>
      <w:marLeft w:val="0"/>
      <w:marRight w:val="0"/>
      <w:marTop w:val="0"/>
      <w:marBottom w:val="0"/>
      <w:divBdr>
        <w:top w:val="none" w:sz="0" w:space="0" w:color="auto"/>
        <w:left w:val="none" w:sz="0" w:space="0" w:color="auto"/>
        <w:bottom w:val="none" w:sz="0" w:space="0" w:color="auto"/>
        <w:right w:val="none" w:sz="0" w:space="0" w:color="auto"/>
      </w:divBdr>
    </w:div>
    <w:div w:id="434061006">
      <w:bodyDiv w:val="1"/>
      <w:marLeft w:val="0"/>
      <w:marRight w:val="0"/>
      <w:marTop w:val="0"/>
      <w:marBottom w:val="0"/>
      <w:divBdr>
        <w:top w:val="none" w:sz="0" w:space="0" w:color="auto"/>
        <w:left w:val="none" w:sz="0" w:space="0" w:color="auto"/>
        <w:bottom w:val="none" w:sz="0" w:space="0" w:color="auto"/>
        <w:right w:val="none" w:sz="0" w:space="0" w:color="auto"/>
      </w:divBdr>
    </w:div>
    <w:div w:id="438184625">
      <w:bodyDiv w:val="1"/>
      <w:marLeft w:val="0"/>
      <w:marRight w:val="0"/>
      <w:marTop w:val="0"/>
      <w:marBottom w:val="0"/>
      <w:divBdr>
        <w:top w:val="none" w:sz="0" w:space="0" w:color="auto"/>
        <w:left w:val="none" w:sz="0" w:space="0" w:color="auto"/>
        <w:bottom w:val="none" w:sz="0" w:space="0" w:color="auto"/>
        <w:right w:val="none" w:sz="0" w:space="0" w:color="auto"/>
      </w:divBdr>
    </w:div>
    <w:div w:id="439372520">
      <w:bodyDiv w:val="1"/>
      <w:marLeft w:val="0"/>
      <w:marRight w:val="0"/>
      <w:marTop w:val="0"/>
      <w:marBottom w:val="0"/>
      <w:divBdr>
        <w:top w:val="none" w:sz="0" w:space="0" w:color="auto"/>
        <w:left w:val="none" w:sz="0" w:space="0" w:color="auto"/>
        <w:bottom w:val="none" w:sz="0" w:space="0" w:color="auto"/>
        <w:right w:val="none" w:sz="0" w:space="0" w:color="auto"/>
      </w:divBdr>
    </w:div>
    <w:div w:id="440958364">
      <w:bodyDiv w:val="1"/>
      <w:marLeft w:val="0"/>
      <w:marRight w:val="0"/>
      <w:marTop w:val="0"/>
      <w:marBottom w:val="0"/>
      <w:divBdr>
        <w:top w:val="none" w:sz="0" w:space="0" w:color="auto"/>
        <w:left w:val="none" w:sz="0" w:space="0" w:color="auto"/>
        <w:bottom w:val="none" w:sz="0" w:space="0" w:color="auto"/>
        <w:right w:val="none" w:sz="0" w:space="0" w:color="auto"/>
      </w:divBdr>
    </w:div>
    <w:div w:id="448009510">
      <w:bodyDiv w:val="1"/>
      <w:marLeft w:val="0"/>
      <w:marRight w:val="0"/>
      <w:marTop w:val="0"/>
      <w:marBottom w:val="0"/>
      <w:divBdr>
        <w:top w:val="none" w:sz="0" w:space="0" w:color="auto"/>
        <w:left w:val="none" w:sz="0" w:space="0" w:color="auto"/>
        <w:bottom w:val="none" w:sz="0" w:space="0" w:color="auto"/>
        <w:right w:val="none" w:sz="0" w:space="0" w:color="auto"/>
      </w:divBdr>
      <w:divsChild>
        <w:div w:id="288558211">
          <w:marLeft w:val="0"/>
          <w:marRight w:val="0"/>
          <w:marTop w:val="0"/>
          <w:marBottom w:val="0"/>
          <w:divBdr>
            <w:top w:val="none" w:sz="0" w:space="0" w:color="auto"/>
            <w:left w:val="none" w:sz="0" w:space="0" w:color="auto"/>
            <w:bottom w:val="none" w:sz="0" w:space="0" w:color="auto"/>
            <w:right w:val="none" w:sz="0" w:space="0" w:color="auto"/>
          </w:divBdr>
          <w:divsChild>
            <w:div w:id="1804620926">
              <w:marLeft w:val="0"/>
              <w:marRight w:val="0"/>
              <w:marTop w:val="0"/>
              <w:marBottom w:val="0"/>
              <w:divBdr>
                <w:top w:val="none" w:sz="0" w:space="0" w:color="auto"/>
                <w:left w:val="none" w:sz="0" w:space="0" w:color="auto"/>
                <w:bottom w:val="none" w:sz="0" w:space="0" w:color="auto"/>
                <w:right w:val="none" w:sz="0" w:space="0" w:color="auto"/>
              </w:divBdr>
              <w:divsChild>
                <w:div w:id="1587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5094">
      <w:bodyDiv w:val="1"/>
      <w:marLeft w:val="0"/>
      <w:marRight w:val="0"/>
      <w:marTop w:val="0"/>
      <w:marBottom w:val="0"/>
      <w:divBdr>
        <w:top w:val="none" w:sz="0" w:space="0" w:color="auto"/>
        <w:left w:val="none" w:sz="0" w:space="0" w:color="auto"/>
        <w:bottom w:val="none" w:sz="0" w:space="0" w:color="auto"/>
        <w:right w:val="none" w:sz="0" w:space="0" w:color="auto"/>
      </w:divBdr>
    </w:div>
    <w:div w:id="454713445">
      <w:bodyDiv w:val="1"/>
      <w:marLeft w:val="0"/>
      <w:marRight w:val="0"/>
      <w:marTop w:val="0"/>
      <w:marBottom w:val="0"/>
      <w:divBdr>
        <w:top w:val="none" w:sz="0" w:space="0" w:color="auto"/>
        <w:left w:val="none" w:sz="0" w:space="0" w:color="auto"/>
        <w:bottom w:val="none" w:sz="0" w:space="0" w:color="auto"/>
        <w:right w:val="none" w:sz="0" w:space="0" w:color="auto"/>
      </w:divBdr>
    </w:div>
    <w:div w:id="463894065">
      <w:bodyDiv w:val="1"/>
      <w:marLeft w:val="0"/>
      <w:marRight w:val="0"/>
      <w:marTop w:val="0"/>
      <w:marBottom w:val="0"/>
      <w:divBdr>
        <w:top w:val="none" w:sz="0" w:space="0" w:color="auto"/>
        <w:left w:val="none" w:sz="0" w:space="0" w:color="auto"/>
        <w:bottom w:val="none" w:sz="0" w:space="0" w:color="auto"/>
        <w:right w:val="none" w:sz="0" w:space="0" w:color="auto"/>
      </w:divBdr>
    </w:div>
    <w:div w:id="473062091">
      <w:bodyDiv w:val="1"/>
      <w:marLeft w:val="0"/>
      <w:marRight w:val="0"/>
      <w:marTop w:val="0"/>
      <w:marBottom w:val="0"/>
      <w:divBdr>
        <w:top w:val="none" w:sz="0" w:space="0" w:color="auto"/>
        <w:left w:val="none" w:sz="0" w:space="0" w:color="auto"/>
        <w:bottom w:val="none" w:sz="0" w:space="0" w:color="auto"/>
        <w:right w:val="none" w:sz="0" w:space="0" w:color="auto"/>
      </w:divBdr>
    </w:div>
    <w:div w:id="477958597">
      <w:bodyDiv w:val="1"/>
      <w:marLeft w:val="0"/>
      <w:marRight w:val="0"/>
      <w:marTop w:val="0"/>
      <w:marBottom w:val="0"/>
      <w:divBdr>
        <w:top w:val="none" w:sz="0" w:space="0" w:color="auto"/>
        <w:left w:val="none" w:sz="0" w:space="0" w:color="auto"/>
        <w:bottom w:val="none" w:sz="0" w:space="0" w:color="auto"/>
        <w:right w:val="none" w:sz="0" w:space="0" w:color="auto"/>
      </w:divBdr>
    </w:div>
    <w:div w:id="478037441">
      <w:bodyDiv w:val="1"/>
      <w:marLeft w:val="0"/>
      <w:marRight w:val="0"/>
      <w:marTop w:val="0"/>
      <w:marBottom w:val="0"/>
      <w:divBdr>
        <w:top w:val="none" w:sz="0" w:space="0" w:color="auto"/>
        <w:left w:val="none" w:sz="0" w:space="0" w:color="auto"/>
        <w:bottom w:val="none" w:sz="0" w:space="0" w:color="auto"/>
        <w:right w:val="none" w:sz="0" w:space="0" w:color="auto"/>
      </w:divBdr>
    </w:div>
    <w:div w:id="478965652">
      <w:bodyDiv w:val="1"/>
      <w:marLeft w:val="0"/>
      <w:marRight w:val="0"/>
      <w:marTop w:val="0"/>
      <w:marBottom w:val="0"/>
      <w:divBdr>
        <w:top w:val="none" w:sz="0" w:space="0" w:color="auto"/>
        <w:left w:val="none" w:sz="0" w:space="0" w:color="auto"/>
        <w:bottom w:val="none" w:sz="0" w:space="0" w:color="auto"/>
        <w:right w:val="none" w:sz="0" w:space="0" w:color="auto"/>
      </w:divBdr>
    </w:div>
    <w:div w:id="479075029">
      <w:bodyDiv w:val="1"/>
      <w:marLeft w:val="0"/>
      <w:marRight w:val="0"/>
      <w:marTop w:val="0"/>
      <w:marBottom w:val="0"/>
      <w:divBdr>
        <w:top w:val="none" w:sz="0" w:space="0" w:color="auto"/>
        <w:left w:val="none" w:sz="0" w:space="0" w:color="auto"/>
        <w:bottom w:val="none" w:sz="0" w:space="0" w:color="auto"/>
        <w:right w:val="none" w:sz="0" w:space="0" w:color="auto"/>
      </w:divBdr>
    </w:div>
    <w:div w:id="479225940">
      <w:bodyDiv w:val="1"/>
      <w:marLeft w:val="0"/>
      <w:marRight w:val="0"/>
      <w:marTop w:val="0"/>
      <w:marBottom w:val="0"/>
      <w:divBdr>
        <w:top w:val="none" w:sz="0" w:space="0" w:color="auto"/>
        <w:left w:val="none" w:sz="0" w:space="0" w:color="auto"/>
        <w:bottom w:val="none" w:sz="0" w:space="0" w:color="auto"/>
        <w:right w:val="none" w:sz="0" w:space="0" w:color="auto"/>
      </w:divBdr>
    </w:div>
    <w:div w:id="479462380">
      <w:bodyDiv w:val="1"/>
      <w:marLeft w:val="0"/>
      <w:marRight w:val="0"/>
      <w:marTop w:val="0"/>
      <w:marBottom w:val="0"/>
      <w:divBdr>
        <w:top w:val="none" w:sz="0" w:space="0" w:color="auto"/>
        <w:left w:val="none" w:sz="0" w:space="0" w:color="auto"/>
        <w:bottom w:val="none" w:sz="0" w:space="0" w:color="auto"/>
        <w:right w:val="none" w:sz="0" w:space="0" w:color="auto"/>
      </w:divBdr>
      <w:divsChild>
        <w:div w:id="1968466485">
          <w:marLeft w:val="0"/>
          <w:marRight w:val="0"/>
          <w:marTop w:val="0"/>
          <w:marBottom w:val="0"/>
          <w:divBdr>
            <w:top w:val="none" w:sz="0" w:space="0" w:color="auto"/>
            <w:left w:val="none" w:sz="0" w:space="0" w:color="auto"/>
            <w:bottom w:val="none" w:sz="0" w:space="0" w:color="auto"/>
            <w:right w:val="none" w:sz="0" w:space="0" w:color="auto"/>
          </w:divBdr>
          <w:divsChild>
            <w:div w:id="1323849270">
              <w:marLeft w:val="0"/>
              <w:marRight w:val="0"/>
              <w:marTop w:val="0"/>
              <w:marBottom w:val="0"/>
              <w:divBdr>
                <w:top w:val="none" w:sz="0" w:space="0" w:color="auto"/>
                <w:left w:val="none" w:sz="0" w:space="0" w:color="auto"/>
                <w:bottom w:val="none" w:sz="0" w:space="0" w:color="auto"/>
                <w:right w:val="none" w:sz="0" w:space="0" w:color="auto"/>
              </w:divBdr>
              <w:divsChild>
                <w:div w:id="1104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76620">
      <w:bodyDiv w:val="1"/>
      <w:marLeft w:val="0"/>
      <w:marRight w:val="0"/>
      <w:marTop w:val="0"/>
      <w:marBottom w:val="0"/>
      <w:divBdr>
        <w:top w:val="none" w:sz="0" w:space="0" w:color="auto"/>
        <w:left w:val="none" w:sz="0" w:space="0" w:color="auto"/>
        <w:bottom w:val="none" w:sz="0" w:space="0" w:color="auto"/>
        <w:right w:val="none" w:sz="0" w:space="0" w:color="auto"/>
      </w:divBdr>
    </w:div>
    <w:div w:id="484201543">
      <w:bodyDiv w:val="1"/>
      <w:marLeft w:val="0"/>
      <w:marRight w:val="0"/>
      <w:marTop w:val="0"/>
      <w:marBottom w:val="0"/>
      <w:divBdr>
        <w:top w:val="none" w:sz="0" w:space="0" w:color="auto"/>
        <w:left w:val="none" w:sz="0" w:space="0" w:color="auto"/>
        <w:bottom w:val="none" w:sz="0" w:space="0" w:color="auto"/>
        <w:right w:val="none" w:sz="0" w:space="0" w:color="auto"/>
      </w:divBdr>
    </w:div>
    <w:div w:id="486215426">
      <w:bodyDiv w:val="1"/>
      <w:marLeft w:val="0"/>
      <w:marRight w:val="0"/>
      <w:marTop w:val="0"/>
      <w:marBottom w:val="0"/>
      <w:divBdr>
        <w:top w:val="none" w:sz="0" w:space="0" w:color="auto"/>
        <w:left w:val="none" w:sz="0" w:space="0" w:color="auto"/>
        <w:bottom w:val="none" w:sz="0" w:space="0" w:color="auto"/>
        <w:right w:val="none" w:sz="0" w:space="0" w:color="auto"/>
      </w:divBdr>
    </w:div>
    <w:div w:id="487021909">
      <w:bodyDiv w:val="1"/>
      <w:marLeft w:val="0"/>
      <w:marRight w:val="0"/>
      <w:marTop w:val="0"/>
      <w:marBottom w:val="0"/>
      <w:divBdr>
        <w:top w:val="none" w:sz="0" w:space="0" w:color="auto"/>
        <w:left w:val="none" w:sz="0" w:space="0" w:color="auto"/>
        <w:bottom w:val="none" w:sz="0" w:space="0" w:color="auto"/>
        <w:right w:val="none" w:sz="0" w:space="0" w:color="auto"/>
      </w:divBdr>
    </w:div>
    <w:div w:id="494609723">
      <w:bodyDiv w:val="1"/>
      <w:marLeft w:val="0"/>
      <w:marRight w:val="0"/>
      <w:marTop w:val="0"/>
      <w:marBottom w:val="0"/>
      <w:divBdr>
        <w:top w:val="none" w:sz="0" w:space="0" w:color="auto"/>
        <w:left w:val="none" w:sz="0" w:space="0" w:color="auto"/>
        <w:bottom w:val="none" w:sz="0" w:space="0" w:color="auto"/>
        <w:right w:val="none" w:sz="0" w:space="0" w:color="auto"/>
      </w:divBdr>
      <w:divsChild>
        <w:div w:id="596254239">
          <w:marLeft w:val="0"/>
          <w:marRight w:val="0"/>
          <w:marTop w:val="0"/>
          <w:marBottom w:val="0"/>
          <w:divBdr>
            <w:top w:val="none" w:sz="0" w:space="0" w:color="auto"/>
            <w:left w:val="none" w:sz="0" w:space="0" w:color="auto"/>
            <w:bottom w:val="none" w:sz="0" w:space="0" w:color="auto"/>
            <w:right w:val="none" w:sz="0" w:space="0" w:color="auto"/>
          </w:divBdr>
          <w:divsChild>
            <w:div w:id="1717927495">
              <w:marLeft w:val="0"/>
              <w:marRight w:val="0"/>
              <w:marTop w:val="0"/>
              <w:marBottom w:val="0"/>
              <w:divBdr>
                <w:top w:val="none" w:sz="0" w:space="0" w:color="auto"/>
                <w:left w:val="none" w:sz="0" w:space="0" w:color="auto"/>
                <w:bottom w:val="none" w:sz="0" w:space="0" w:color="auto"/>
                <w:right w:val="none" w:sz="0" w:space="0" w:color="auto"/>
              </w:divBdr>
              <w:divsChild>
                <w:div w:id="57902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82258">
      <w:bodyDiv w:val="1"/>
      <w:marLeft w:val="0"/>
      <w:marRight w:val="0"/>
      <w:marTop w:val="0"/>
      <w:marBottom w:val="0"/>
      <w:divBdr>
        <w:top w:val="none" w:sz="0" w:space="0" w:color="auto"/>
        <w:left w:val="none" w:sz="0" w:space="0" w:color="auto"/>
        <w:bottom w:val="none" w:sz="0" w:space="0" w:color="auto"/>
        <w:right w:val="none" w:sz="0" w:space="0" w:color="auto"/>
      </w:divBdr>
    </w:div>
    <w:div w:id="495195114">
      <w:bodyDiv w:val="1"/>
      <w:marLeft w:val="0"/>
      <w:marRight w:val="0"/>
      <w:marTop w:val="0"/>
      <w:marBottom w:val="0"/>
      <w:divBdr>
        <w:top w:val="none" w:sz="0" w:space="0" w:color="auto"/>
        <w:left w:val="none" w:sz="0" w:space="0" w:color="auto"/>
        <w:bottom w:val="none" w:sz="0" w:space="0" w:color="auto"/>
        <w:right w:val="none" w:sz="0" w:space="0" w:color="auto"/>
      </w:divBdr>
    </w:div>
    <w:div w:id="497504219">
      <w:bodyDiv w:val="1"/>
      <w:marLeft w:val="0"/>
      <w:marRight w:val="0"/>
      <w:marTop w:val="0"/>
      <w:marBottom w:val="0"/>
      <w:divBdr>
        <w:top w:val="none" w:sz="0" w:space="0" w:color="auto"/>
        <w:left w:val="none" w:sz="0" w:space="0" w:color="auto"/>
        <w:bottom w:val="none" w:sz="0" w:space="0" w:color="auto"/>
        <w:right w:val="none" w:sz="0" w:space="0" w:color="auto"/>
      </w:divBdr>
    </w:div>
    <w:div w:id="501429942">
      <w:bodyDiv w:val="1"/>
      <w:marLeft w:val="0"/>
      <w:marRight w:val="0"/>
      <w:marTop w:val="0"/>
      <w:marBottom w:val="0"/>
      <w:divBdr>
        <w:top w:val="none" w:sz="0" w:space="0" w:color="auto"/>
        <w:left w:val="none" w:sz="0" w:space="0" w:color="auto"/>
        <w:bottom w:val="none" w:sz="0" w:space="0" w:color="auto"/>
        <w:right w:val="none" w:sz="0" w:space="0" w:color="auto"/>
      </w:divBdr>
      <w:divsChild>
        <w:div w:id="1712026980">
          <w:marLeft w:val="0"/>
          <w:marRight w:val="0"/>
          <w:marTop w:val="0"/>
          <w:marBottom w:val="0"/>
          <w:divBdr>
            <w:top w:val="none" w:sz="0" w:space="0" w:color="auto"/>
            <w:left w:val="none" w:sz="0" w:space="0" w:color="auto"/>
            <w:bottom w:val="none" w:sz="0" w:space="0" w:color="auto"/>
            <w:right w:val="none" w:sz="0" w:space="0" w:color="auto"/>
          </w:divBdr>
          <w:divsChild>
            <w:div w:id="1737241626">
              <w:marLeft w:val="0"/>
              <w:marRight w:val="0"/>
              <w:marTop w:val="0"/>
              <w:marBottom w:val="0"/>
              <w:divBdr>
                <w:top w:val="none" w:sz="0" w:space="0" w:color="auto"/>
                <w:left w:val="none" w:sz="0" w:space="0" w:color="auto"/>
                <w:bottom w:val="none" w:sz="0" w:space="0" w:color="auto"/>
                <w:right w:val="none" w:sz="0" w:space="0" w:color="auto"/>
              </w:divBdr>
              <w:divsChild>
                <w:div w:id="86745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25758">
      <w:bodyDiv w:val="1"/>
      <w:marLeft w:val="0"/>
      <w:marRight w:val="0"/>
      <w:marTop w:val="0"/>
      <w:marBottom w:val="0"/>
      <w:divBdr>
        <w:top w:val="none" w:sz="0" w:space="0" w:color="auto"/>
        <w:left w:val="none" w:sz="0" w:space="0" w:color="auto"/>
        <w:bottom w:val="none" w:sz="0" w:space="0" w:color="auto"/>
        <w:right w:val="none" w:sz="0" w:space="0" w:color="auto"/>
      </w:divBdr>
      <w:divsChild>
        <w:div w:id="306395237">
          <w:marLeft w:val="0"/>
          <w:marRight w:val="0"/>
          <w:marTop w:val="0"/>
          <w:marBottom w:val="0"/>
          <w:divBdr>
            <w:top w:val="none" w:sz="0" w:space="0" w:color="auto"/>
            <w:left w:val="none" w:sz="0" w:space="0" w:color="auto"/>
            <w:bottom w:val="none" w:sz="0" w:space="0" w:color="auto"/>
            <w:right w:val="none" w:sz="0" w:space="0" w:color="auto"/>
          </w:divBdr>
          <w:divsChild>
            <w:div w:id="1639992059">
              <w:marLeft w:val="0"/>
              <w:marRight w:val="0"/>
              <w:marTop w:val="0"/>
              <w:marBottom w:val="0"/>
              <w:divBdr>
                <w:top w:val="none" w:sz="0" w:space="0" w:color="auto"/>
                <w:left w:val="none" w:sz="0" w:space="0" w:color="auto"/>
                <w:bottom w:val="none" w:sz="0" w:space="0" w:color="auto"/>
                <w:right w:val="none" w:sz="0" w:space="0" w:color="auto"/>
              </w:divBdr>
              <w:divsChild>
                <w:div w:id="14459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3659">
      <w:bodyDiv w:val="1"/>
      <w:marLeft w:val="0"/>
      <w:marRight w:val="0"/>
      <w:marTop w:val="0"/>
      <w:marBottom w:val="0"/>
      <w:divBdr>
        <w:top w:val="none" w:sz="0" w:space="0" w:color="auto"/>
        <w:left w:val="none" w:sz="0" w:space="0" w:color="auto"/>
        <w:bottom w:val="none" w:sz="0" w:space="0" w:color="auto"/>
        <w:right w:val="none" w:sz="0" w:space="0" w:color="auto"/>
      </w:divBdr>
    </w:div>
    <w:div w:id="504638013">
      <w:bodyDiv w:val="1"/>
      <w:marLeft w:val="0"/>
      <w:marRight w:val="0"/>
      <w:marTop w:val="0"/>
      <w:marBottom w:val="0"/>
      <w:divBdr>
        <w:top w:val="none" w:sz="0" w:space="0" w:color="auto"/>
        <w:left w:val="none" w:sz="0" w:space="0" w:color="auto"/>
        <w:bottom w:val="none" w:sz="0" w:space="0" w:color="auto"/>
        <w:right w:val="none" w:sz="0" w:space="0" w:color="auto"/>
      </w:divBdr>
    </w:div>
    <w:div w:id="511260165">
      <w:bodyDiv w:val="1"/>
      <w:marLeft w:val="0"/>
      <w:marRight w:val="0"/>
      <w:marTop w:val="0"/>
      <w:marBottom w:val="0"/>
      <w:divBdr>
        <w:top w:val="none" w:sz="0" w:space="0" w:color="auto"/>
        <w:left w:val="none" w:sz="0" w:space="0" w:color="auto"/>
        <w:bottom w:val="none" w:sz="0" w:space="0" w:color="auto"/>
        <w:right w:val="none" w:sz="0" w:space="0" w:color="auto"/>
      </w:divBdr>
    </w:div>
    <w:div w:id="512838052">
      <w:bodyDiv w:val="1"/>
      <w:marLeft w:val="0"/>
      <w:marRight w:val="0"/>
      <w:marTop w:val="0"/>
      <w:marBottom w:val="0"/>
      <w:divBdr>
        <w:top w:val="none" w:sz="0" w:space="0" w:color="auto"/>
        <w:left w:val="none" w:sz="0" w:space="0" w:color="auto"/>
        <w:bottom w:val="none" w:sz="0" w:space="0" w:color="auto"/>
        <w:right w:val="none" w:sz="0" w:space="0" w:color="auto"/>
      </w:divBdr>
      <w:divsChild>
        <w:div w:id="1916622238">
          <w:marLeft w:val="0"/>
          <w:marRight w:val="0"/>
          <w:marTop w:val="0"/>
          <w:marBottom w:val="0"/>
          <w:divBdr>
            <w:top w:val="none" w:sz="0" w:space="0" w:color="auto"/>
            <w:left w:val="none" w:sz="0" w:space="0" w:color="auto"/>
            <w:bottom w:val="none" w:sz="0" w:space="0" w:color="auto"/>
            <w:right w:val="none" w:sz="0" w:space="0" w:color="auto"/>
          </w:divBdr>
          <w:divsChild>
            <w:div w:id="138958346">
              <w:marLeft w:val="0"/>
              <w:marRight w:val="0"/>
              <w:marTop w:val="0"/>
              <w:marBottom w:val="0"/>
              <w:divBdr>
                <w:top w:val="none" w:sz="0" w:space="0" w:color="auto"/>
                <w:left w:val="none" w:sz="0" w:space="0" w:color="auto"/>
                <w:bottom w:val="none" w:sz="0" w:space="0" w:color="auto"/>
                <w:right w:val="none" w:sz="0" w:space="0" w:color="auto"/>
              </w:divBdr>
              <w:divsChild>
                <w:div w:id="18698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89950">
      <w:bodyDiv w:val="1"/>
      <w:marLeft w:val="0"/>
      <w:marRight w:val="0"/>
      <w:marTop w:val="0"/>
      <w:marBottom w:val="0"/>
      <w:divBdr>
        <w:top w:val="none" w:sz="0" w:space="0" w:color="auto"/>
        <w:left w:val="none" w:sz="0" w:space="0" w:color="auto"/>
        <w:bottom w:val="none" w:sz="0" w:space="0" w:color="auto"/>
        <w:right w:val="none" w:sz="0" w:space="0" w:color="auto"/>
      </w:divBdr>
      <w:divsChild>
        <w:div w:id="373844540">
          <w:marLeft w:val="0"/>
          <w:marRight w:val="0"/>
          <w:marTop w:val="0"/>
          <w:marBottom w:val="0"/>
          <w:divBdr>
            <w:top w:val="none" w:sz="0" w:space="0" w:color="auto"/>
            <w:left w:val="none" w:sz="0" w:space="0" w:color="auto"/>
            <w:bottom w:val="none" w:sz="0" w:space="0" w:color="auto"/>
            <w:right w:val="none" w:sz="0" w:space="0" w:color="auto"/>
          </w:divBdr>
          <w:divsChild>
            <w:div w:id="843737997">
              <w:marLeft w:val="0"/>
              <w:marRight w:val="0"/>
              <w:marTop w:val="0"/>
              <w:marBottom w:val="0"/>
              <w:divBdr>
                <w:top w:val="none" w:sz="0" w:space="0" w:color="auto"/>
                <w:left w:val="none" w:sz="0" w:space="0" w:color="auto"/>
                <w:bottom w:val="none" w:sz="0" w:space="0" w:color="auto"/>
                <w:right w:val="none" w:sz="0" w:space="0" w:color="auto"/>
              </w:divBdr>
              <w:divsChild>
                <w:div w:id="19632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643414">
      <w:bodyDiv w:val="1"/>
      <w:marLeft w:val="0"/>
      <w:marRight w:val="0"/>
      <w:marTop w:val="0"/>
      <w:marBottom w:val="0"/>
      <w:divBdr>
        <w:top w:val="none" w:sz="0" w:space="0" w:color="auto"/>
        <w:left w:val="none" w:sz="0" w:space="0" w:color="auto"/>
        <w:bottom w:val="none" w:sz="0" w:space="0" w:color="auto"/>
        <w:right w:val="none" w:sz="0" w:space="0" w:color="auto"/>
      </w:divBdr>
    </w:div>
    <w:div w:id="532815112">
      <w:bodyDiv w:val="1"/>
      <w:marLeft w:val="0"/>
      <w:marRight w:val="0"/>
      <w:marTop w:val="0"/>
      <w:marBottom w:val="0"/>
      <w:divBdr>
        <w:top w:val="none" w:sz="0" w:space="0" w:color="auto"/>
        <w:left w:val="none" w:sz="0" w:space="0" w:color="auto"/>
        <w:bottom w:val="none" w:sz="0" w:space="0" w:color="auto"/>
        <w:right w:val="none" w:sz="0" w:space="0" w:color="auto"/>
      </w:divBdr>
    </w:div>
    <w:div w:id="540748820">
      <w:bodyDiv w:val="1"/>
      <w:marLeft w:val="0"/>
      <w:marRight w:val="0"/>
      <w:marTop w:val="0"/>
      <w:marBottom w:val="0"/>
      <w:divBdr>
        <w:top w:val="none" w:sz="0" w:space="0" w:color="auto"/>
        <w:left w:val="none" w:sz="0" w:space="0" w:color="auto"/>
        <w:bottom w:val="none" w:sz="0" w:space="0" w:color="auto"/>
        <w:right w:val="none" w:sz="0" w:space="0" w:color="auto"/>
      </w:divBdr>
      <w:divsChild>
        <w:div w:id="1221213472">
          <w:marLeft w:val="0"/>
          <w:marRight w:val="0"/>
          <w:marTop w:val="0"/>
          <w:marBottom w:val="0"/>
          <w:divBdr>
            <w:top w:val="none" w:sz="0" w:space="0" w:color="auto"/>
            <w:left w:val="none" w:sz="0" w:space="0" w:color="auto"/>
            <w:bottom w:val="none" w:sz="0" w:space="0" w:color="auto"/>
            <w:right w:val="none" w:sz="0" w:space="0" w:color="auto"/>
          </w:divBdr>
          <w:divsChild>
            <w:div w:id="919870411">
              <w:marLeft w:val="0"/>
              <w:marRight w:val="0"/>
              <w:marTop w:val="0"/>
              <w:marBottom w:val="0"/>
              <w:divBdr>
                <w:top w:val="none" w:sz="0" w:space="0" w:color="auto"/>
                <w:left w:val="none" w:sz="0" w:space="0" w:color="auto"/>
                <w:bottom w:val="none" w:sz="0" w:space="0" w:color="auto"/>
                <w:right w:val="none" w:sz="0" w:space="0" w:color="auto"/>
              </w:divBdr>
              <w:divsChild>
                <w:div w:id="189611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07750">
      <w:bodyDiv w:val="1"/>
      <w:marLeft w:val="0"/>
      <w:marRight w:val="0"/>
      <w:marTop w:val="0"/>
      <w:marBottom w:val="0"/>
      <w:divBdr>
        <w:top w:val="none" w:sz="0" w:space="0" w:color="auto"/>
        <w:left w:val="none" w:sz="0" w:space="0" w:color="auto"/>
        <w:bottom w:val="none" w:sz="0" w:space="0" w:color="auto"/>
        <w:right w:val="none" w:sz="0" w:space="0" w:color="auto"/>
      </w:divBdr>
    </w:div>
    <w:div w:id="550656917">
      <w:bodyDiv w:val="1"/>
      <w:marLeft w:val="0"/>
      <w:marRight w:val="0"/>
      <w:marTop w:val="0"/>
      <w:marBottom w:val="0"/>
      <w:divBdr>
        <w:top w:val="none" w:sz="0" w:space="0" w:color="auto"/>
        <w:left w:val="none" w:sz="0" w:space="0" w:color="auto"/>
        <w:bottom w:val="none" w:sz="0" w:space="0" w:color="auto"/>
        <w:right w:val="none" w:sz="0" w:space="0" w:color="auto"/>
      </w:divBdr>
      <w:divsChild>
        <w:div w:id="610631516">
          <w:marLeft w:val="0"/>
          <w:marRight w:val="0"/>
          <w:marTop w:val="0"/>
          <w:marBottom w:val="0"/>
          <w:divBdr>
            <w:top w:val="none" w:sz="0" w:space="0" w:color="auto"/>
            <w:left w:val="none" w:sz="0" w:space="0" w:color="auto"/>
            <w:bottom w:val="none" w:sz="0" w:space="0" w:color="auto"/>
            <w:right w:val="none" w:sz="0" w:space="0" w:color="auto"/>
          </w:divBdr>
          <w:divsChild>
            <w:div w:id="1136796222">
              <w:marLeft w:val="0"/>
              <w:marRight w:val="0"/>
              <w:marTop w:val="0"/>
              <w:marBottom w:val="0"/>
              <w:divBdr>
                <w:top w:val="none" w:sz="0" w:space="0" w:color="auto"/>
                <w:left w:val="none" w:sz="0" w:space="0" w:color="auto"/>
                <w:bottom w:val="none" w:sz="0" w:space="0" w:color="auto"/>
                <w:right w:val="none" w:sz="0" w:space="0" w:color="auto"/>
              </w:divBdr>
              <w:divsChild>
                <w:div w:id="13613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736920">
      <w:bodyDiv w:val="1"/>
      <w:marLeft w:val="0"/>
      <w:marRight w:val="0"/>
      <w:marTop w:val="0"/>
      <w:marBottom w:val="0"/>
      <w:divBdr>
        <w:top w:val="none" w:sz="0" w:space="0" w:color="auto"/>
        <w:left w:val="none" w:sz="0" w:space="0" w:color="auto"/>
        <w:bottom w:val="none" w:sz="0" w:space="0" w:color="auto"/>
        <w:right w:val="none" w:sz="0" w:space="0" w:color="auto"/>
      </w:divBdr>
      <w:divsChild>
        <w:div w:id="1544908075">
          <w:marLeft w:val="0"/>
          <w:marRight w:val="0"/>
          <w:marTop w:val="0"/>
          <w:marBottom w:val="0"/>
          <w:divBdr>
            <w:top w:val="none" w:sz="0" w:space="0" w:color="auto"/>
            <w:left w:val="none" w:sz="0" w:space="0" w:color="auto"/>
            <w:bottom w:val="none" w:sz="0" w:space="0" w:color="auto"/>
            <w:right w:val="none" w:sz="0" w:space="0" w:color="auto"/>
          </w:divBdr>
        </w:div>
      </w:divsChild>
    </w:div>
    <w:div w:id="554780049">
      <w:bodyDiv w:val="1"/>
      <w:marLeft w:val="0"/>
      <w:marRight w:val="0"/>
      <w:marTop w:val="0"/>
      <w:marBottom w:val="0"/>
      <w:divBdr>
        <w:top w:val="none" w:sz="0" w:space="0" w:color="auto"/>
        <w:left w:val="none" w:sz="0" w:space="0" w:color="auto"/>
        <w:bottom w:val="none" w:sz="0" w:space="0" w:color="auto"/>
        <w:right w:val="none" w:sz="0" w:space="0" w:color="auto"/>
      </w:divBdr>
      <w:divsChild>
        <w:div w:id="634605101">
          <w:marLeft w:val="0"/>
          <w:marRight w:val="0"/>
          <w:marTop w:val="0"/>
          <w:marBottom w:val="0"/>
          <w:divBdr>
            <w:top w:val="none" w:sz="0" w:space="0" w:color="auto"/>
            <w:left w:val="none" w:sz="0" w:space="0" w:color="auto"/>
            <w:bottom w:val="none" w:sz="0" w:space="0" w:color="auto"/>
            <w:right w:val="none" w:sz="0" w:space="0" w:color="auto"/>
          </w:divBdr>
          <w:divsChild>
            <w:div w:id="1491555435">
              <w:marLeft w:val="0"/>
              <w:marRight w:val="0"/>
              <w:marTop w:val="0"/>
              <w:marBottom w:val="0"/>
              <w:divBdr>
                <w:top w:val="none" w:sz="0" w:space="0" w:color="auto"/>
                <w:left w:val="none" w:sz="0" w:space="0" w:color="auto"/>
                <w:bottom w:val="none" w:sz="0" w:space="0" w:color="auto"/>
                <w:right w:val="none" w:sz="0" w:space="0" w:color="auto"/>
              </w:divBdr>
              <w:divsChild>
                <w:div w:id="20622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859004">
      <w:bodyDiv w:val="1"/>
      <w:marLeft w:val="0"/>
      <w:marRight w:val="0"/>
      <w:marTop w:val="0"/>
      <w:marBottom w:val="0"/>
      <w:divBdr>
        <w:top w:val="none" w:sz="0" w:space="0" w:color="auto"/>
        <w:left w:val="none" w:sz="0" w:space="0" w:color="auto"/>
        <w:bottom w:val="none" w:sz="0" w:space="0" w:color="auto"/>
        <w:right w:val="none" w:sz="0" w:space="0" w:color="auto"/>
      </w:divBdr>
      <w:divsChild>
        <w:div w:id="593906444">
          <w:marLeft w:val="0"/>
          <w:marRight w:val="0"/>
          <w:marTop w:val="0"/>
          <w:marBottom w:val="0"/>
          <w:divBdr>
            <w:top w:val="none" w:sz="0" w:space="0" w:color="auto"/>
            <w:left w:val="none" w:sz="0" w:space="0" w:color="auto"/>
            <w:bottom w:val="none" w:sz="0" w:space="0" w:color="auto"/>
            <w:right w:val="none" w:sz="0" w:space="0" w:color="auto"/>
          </w:divBdr>
          <w:divsChild>
            <w:div w:id="576207256">
              <w:marLeft w:val="0"/>
              <w:marRight w:val="0"/>
              <w:marTop w:val="0"/>
              <w:marBottom w:val="0"/>
              <w:divBdr>
                <w:top w:val="none" w:sz="0" w:space="0" w:color="auto"/>
                <w:left w:val="none" w:sz="0" w:space="0" w:color="auto"/>
                <w:bottom w:val="none" w:sz="0" w:space="0" w:color="auto"/>
                <w:right w:val="none" w:sz="0" w:space="0" w:color="auto"/>
              </w:divBdr>
              <w:divsChild>
                <w:div w:id="1656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037243">
      <w:bodyDiv w:val="1"/>
      <w:marLeft w:val="0"/>
      <w:marRight w:val="0"/>
      <w:marTop w:val="0"/>
      <w:marBottom w:val="0"/>
      <w:divBdr>
        <w:top w:val="none" w:sz="0" w:space="0" w:color="auto"/>
        <w:left w:val="none" w:sz="0" w:space="0" w:color="auto"/>
        <w:bottom w:val="none" w:sz="0" w:space="0" w:color="auto"/>
        <w:right w:val="none" w:sz="0" w:space="0" w:color="auto"/>
      </w:divBdr>
    </w:div>
    <w:div w:id="579212390">
      <w:bodyDiv w:val="1"/>
      <w:marLeft w:val="0"/>
      <w:marRight w:val="0"/>
      <w:marTop w:val="0"/>
      <w:marBottom w:val="0"/>
      <w:divBdr>
        <w:top w:val="none" w:sz="0" w:space="0" w:color="auto"/>
        <w:left w:val="none" w:sz="0" w:space="0" w:color="auto"/>
        <w:bottom w:val="none" w:sz="0" w:space="0" w:color="auto"/>
        <w:right w:val="none" w:sz="0" w:space="0" w:color="auto"/>
      </w:divBdr>
    </w:div>
    <w:div w:id="581527948">
      <w:bodyDiv w:val="1"/>
      <w:marLeft w:val="0"/>
      <w:marRight w:val="0"/>
      <w:marTop w:val="0"/>
      <w:marBottom w:val="0"/>
      <w:divBdr>
        <w:top w:val="none" w:sz="0" w:space="0" w:color="auto"/>
        <w:left w:val="none" w:sz="0" w:space="0" w:color="auto"/>
        <w:bottom w:val="none" w:sz="0" w:space="0" w:color="auto"/>
        <w:right w:val="none" w:sz="0" w:space="0" w:color="auto"/>
      </w:divBdr>
    </w:div>
    <w:div w:id="586616197">
      <w:bodyDiv w:val="1"/>
      <w:marLeft w:val="0"/>
      <w:marRight w:val="0"/>
      <w:marTop w:val="0"/>
      <w:marBottom w:val="0"/>
      <w:divBdr>
        <w:top w:val="none" w:sz="0" w:space="0" w:color="auto"/>
        <w:left w:val="none" w:sz="0" w:space="0" w:color="auto"/>
        <w:bottom w:val="none" w:sz="0" w:space="0" w:color="auto"/>
        <w:right w:val="none" w:sz="0" w:space="0" w:color="auto"/>
      </w:divBdr>
    </w:div>
    <w:div w:id="589120567">
      <w:bodyDiv w:val="1"/>
      <w:marLeft w:val="0"/>
      <w:marRight w:val="0"/>
      <w:marTop w:val="0"/>
      <w:marBottom w:val="0"/>
      <w:divBdr>
        <w:top w:val="none" w:sz="0" w:space="0" w:color="auto"/>
        <w:left w:val="none" w:sz="0" w:space="0" w:color="auto"/>
        <w:bottom w:val="none" w:sz="0" w:space="0" w:color="auto"/>
        <w:right w:val="none" w:sz="0" w:space="0" w:color="auto"/>
      </w:divBdr>
      <w:divsChild>
        <w:div w:id="161821043">
          <w:marLeft w:val="0"/>
          <w:marRight w:val="0"/>
          <w:marTop w:val="0"/>
          <w:marBottom w:val="0"/>
          <w:divBdr>
            <w:top w:val="none" w:sz="0" w:space="0" w:color="auto"/>
            <w:left w:val="none" w:sz="0" w:space="0" w:color="auto"/>
            <w:bottom w:val="none" w:sz="0" w:space="0" w:color="auto"/>
            <w:right w:val="none" w:sz="0" w:space="0" w:color="auto"/>
          </w:divBdr>
          <w:divsChild>
            <w:div w:id="459955824">
              <w:marLeft w:val="0"/>
              <w:marRight w:val="0"/>
              <w:marTop w:val="0"/>
              <w:marBottom w:val="0"/>
              <w:divBdr>
                <w:top w:val="none" w:sz="0" w:space="0" w:color="auto"/>
                <w:left w:val="none" w:sz="0" w:space="0" w:color="auto"/>
                <w:bottom w:val="none" w:sz="0" w:space="0" w:color="auto"/>
                <w:right w:val="none" w:sz="0" w:space="0" w:color="auto"/>
              </w:divBdr>
              <w:divsChild>
                <w:div w:id="86529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57277">
      <w:bodyDiv w:val="1"/>
      <w:marLeft w:val="0"/>
      <w:marRight w:val="0"/>
      <w:marTop w:val="0"/>
      <w:marBottom w:val="0"/>
      <w:divBdr>
        <w:top w:val="none" w:sz="0" w:space="0" w:color="auto"/>
        <w:left w:val="none" w:sz="0" w:space="0" w:color="auto"/>
        <w:bottom w:val="none" w:sz="0" w:space="0" w:color="auto"/>
        <w:right w:val="none" w:sz="0" w:space="0" w:color="auto"/>
      </w:divBdr>
    </w:div>
    <w:div w:id="605311880">
      <w:bodyDiv w:val="1"/>
      <w:marLeft w:val="0"/>
      <w:marRight w:val="0"/>
      <w:marTop w:val="0"/>
      <w:marBottom w:val="0"/>
      <w:divBdr>
        <w:top w:val="none" w:sz="0" w:space="0" w:color="auto"/>
        <w:left w:val="none" w:sz="0" w:space="0" w:color="auto"/>
        <w:bottom w:val="none" w:sz="0" w:space="0" w:color="auto"/>
        <w:right w:val="none" w:sz="0" w:space="0" w:color="auto"/>
      </w:divBdr>
      <w:divsChild>
        <w:div w:id="415589614">
          <w:marLeft w:val="0"/>
          <w:marRight w:val="0"/>
          <w:marTop w:val="0"/>
          <w:marBottom w:val="0"/>
          <w:divBdr>
            <w:top w:val="none" w:sz="0" w:space="0" w:color="auto"/>
            <w:left w:val="none" w:sz="0" w:space="0" w:color="auto"/>
            <w:bottom w:val="none" w:sz="0" w:space="0" w:color="auto"/>
            <w:right w:val="none" w:sz="0" w:space="0" w:color="auto"/>
          </w:divBdr>
          <w:divsChild>
            <w:div w:id="2015297643">
              <w:marLeft w:val="0"/>
              <w:marRight w:val="0"/>
              <w:marTop w:val="0"/>
              <w:marBottom w:val="0"/>
              <w:divBdr>
                <w:top w:val="none" w:sz="0" w:space="0" w:color="auto"/>
                <w:left w:val="none" w:sz="0" w:space="0" w:color="auto"/>
                <w:bottom w:val="none" w:sz="0" w:space="0" w:color="auto"/>
                <w:right w:val="none" w:sz="0" w:space="0" w:color="auto"/>
              </w:divBdr>
              <w:divsChild>
                <w:div w:id="68933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31604">
      <w:bodyDiv w:val="1"/>
      <w:marLeft w:val="0"/>
      <w:marRight w:val="0"/>
      <w:marTop w:val="0"/>
      <w:marBottom w:val="0"/>
      <w:divBdr>
        <w:top w:val="none" w:sz="0" w:space="0" w:color="auto"/>
        <w:left w:val="none" w:sz="0" w:space="0" w:color="auto"/>
        <w:bottom w:val="none" w:sz="0" w:space="0" w:color="auto"/>
        <w:right w:val="none" w:sz="0" w:space="0" w:color="auto"/>
      </w:divBdr>
      <w:divsChild>
        <w:div w:id="967198466">
          <w:marLeft w:val="0"/>
          <w:marRight w:val="0"/>
          <w:marTop w:val="0"/>
          <w:marBottom w:val="0"/>
          <w:divBdr>
            <w:top w:val="none" w:sz="0" w:space="0" w:color="auto"/>
            <w:left w:val="none" w:sz="0" w:space="0" w:color="auto"/>
            <w:bottom w:val="none" w:sz="0" w:space="0" w:color="auto"/>
            <w:right w:val="none" w:sz="0" w:space="0" w:color="auto"/>
          </w:divBdr>
        </w:div>
      </w:divsChild>
    </w:div>
    <w:div w:id="607544082">
      <w:bodyDiv w:val="1"/>
      <w:marLeft w:val="0"/>
      <w:marRight w:val="0"/>
      <w:marTop w:val="0"/>
      <w:marBottom w:val="0"/>
      <w:divBdr>
        <w:top w:val="none" w:sz="0" w:space="0" w:color="auto"/>
        <w:left w:val="none" w:sz="0" w:space="0" w:color="auto"/>
        <w:bottom w:val="none" w:sz="0" w:space="0" w:color="auto"/>
        <w:right w:val="none" w:sz="0" w:space="0" w:color="auto"/>
      </w:divBdr>
    </w:div>
    <w:div w:id="620966038">
      <w:bodyDiv w:val="1"/>
      <w:marLeft w:val="0"/>
      <w:marRight w:val="0"/>
      <w:marTop w:val="0"/>
      <w:marBottom w:val="0"/>
      <w:divBdr>
        <w:top w:val="none" w:sz="0" w:space="0" w:color="auto"/>
        <w:left w:val="none" w:sz="0" w:space="0" w:color="auto"/>
        <w:bottom w:val="none" w:sz="0" w:space="0" w:color="auto"/>
        <w:right w:val="none" w:sz="0" w:space="0" w:color="auto"/>
      </w:divBdr>
    </w:div>
    <w:div w:id="626351248">
      <w:bodyDiv w:val="1"/>
      <w:marLeft w:val="0"/>
      <w:marRight w:val="0"/>
      <w:marTop w:val="0"/>
      <w:marBottom w:val="0"/>
      <w:divBdr>
        <w:top w:val="none" w:sz="0" w:space="0" w:color="auto"/>
        <w:left w:val="none" w:sz="0" w:space="0" w:color="auto"/>
        <w:bottom w:val="none" w:sz="0" w:space="0" w:color="auto"/>
        <w:right w:val="none" w:sz="0" w:space="0" w:color="auto"/>
      </w:divBdr>
    </w:div>
    <w:div w:id="640620506">
      <w:bodyDiv w:val="1"/>
      <w:marLeft w:val="0"/>
      <w:marRight w:val="0"/>
      <w:marTop w:val="0"/>
      <w:marBottom w:val="0"/>
      <w:divBdr>
        <w:top w:val="none" w:sz="0" w:space="0" w:color="auto"/>
        <w:left w:val="none" w:sz="0" w:space="0" w:color="auto"/>
        <w:bottom w:val="none" w:sz="0" w:space="0" w:color="auto"/>
        <w:right w:val="none" w:sz="0" w:space="0" w:color="auto"/>
      </w:divBdr>
    </w:div>
    <w:div w:id="642974343">
      <w:bodyDiv w:val="1"/>
      <w:marLeft w:val="0"/>
      <w:marRight w:val="0"/>
      <w:marTop w:val="0"/>
      <w:marBottom w:val="0"/>
      <w:divBdr>
        <w:top w:val="none" w:sz="0" w:space="0" w:color="auto"/>
        <w:left w:val="none" w:sz="0" w:space="0" w:color="auto"/>
        <w:bottom w:val="none" w:sz="0" w:space="0" w:color="auto"/>
        <w:right w:val="none" w:sz="0" w:space="0" w:color="auto"/>
      </w:divBdr>
    </w:div>
    <w:div w:id="646863441">
      <w:bodyDiv w:val="1"/>
      <w:marLeft w:val="0"/>
      <w:marRight w:val="0"/>
      <w:marTop w:val="0"/>
      <w:marBottom w:val="0"/>
      <w:divBdr>
        <w:top w:val="none" w:sz="0" w:space="0" w:color="auto"/>
        <w:left w:val="none" w:sz="0" w:space="0" w:color="auto"/>
        <w:bottom w:val="none" w:sz="0" w:space="0" w:color="auto"/>
        <w:right w:val="none" w:sz="0" w:space="0" w:color="auto"/>
      </w:divBdr>
      <w:divsChild>
        <w:div w:id="582449638">
          <w:marLeft w:val="0"/>
          <w:marRight w:val="0"/>
          <w:marTop w:val="0"/>
          <w:marBottom w:val="0"/>
          <w:divBdr>
            <w:top w:val="none" w:sz="0" w:space="0" w:color="auto"/>
            <w:left w:val="none" w:sz="0" w:space="0" w:color="auto"/>
            <w:bottom w:val="none" w:sz="0" w:space="0" w:color="auto"/>
            <w:right w:val="none" w:sz="0" w:space="0" w:color="auto"/>
          </w:divBdr>
          <w:divsChild>
            <w:div w:id="1515266705">
              <w:marLeft w:val="0"/>
              <w:marRight w:val="0"/>
              <w:marTop w:val="0"/>
              <w:marBottom w:val="0"/>
              <w:divBdr>
                <w:top w:val="none" w:sz="0" w:space="0" w:color="auto"/>
                <w:left w:val="none" w:sz="0" w:space="0" w:color="auto"/>
                <w:bottom w:val="none" w:sz="0" w:space="0" w:color="auto"/>
                <w:right w:val="none" w:sz="0" w:space="0" w:color="auto"/>
              </w:divBdr>
              <w:divsChild>
                <w:div w:id="31149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298601">
      <w:bodyDiv w:val="1"/>
      <w:marLeft w:val="0"/>
      <w:marRight w:val="0"/>
      <w:marTop w:val="0"/>
      <w:marBottom w:val="0"/>
      <w:divBdr>
        <w:top w:val="none" w:sz="0" w:space="0" w:color="auto"/>
        <w:left w:val="none" w:sz="0" w:space="0" w:color="auto"/>
        <w:bottom w:val="none" w:sz="0" w:space="0" w:color="auto"/>
        <w:right w:val="none" w:sz="0" w:space="0" w:color="auto"/>
      </w:divBdr>
    </w:div>
    <w:div w:id="655261078">
      <w:bodyDiv w:val="1"/>
      <w:marLeft w:val="0"/>
      <w:marRight w:val="0"/>
      <w:marTop w:val="0"/>
      <w:marBottom w:val="0"/>
      <w:divBdr>
        <w:top w:val="none" w:sz="0" w:space="0" w:color="auto"/>
        <w:left w:val="none" w:sz="0" w:space="0" w:color="auto"/>
        <w:bottom w:val="none" w:sz="0" w:space="0" w:color="auto"/>
        <w:right w:val="none" w:sz="0" w:space="0" w:color="auto"/>
      </w:divBdr>
    </w:div>
    <w:div w:id="657922290">
      <w:bodyDiv w:val="1"/>
      <w:marLeft w:val="0"/>
      <w:marRight w:val="0"/>
      <w:marTop w:val="0"/>
      <w:marBottom w:val="0"/>
      <w:divBdr>
        <w:top w:val="none" w:sz="0" w:space="0" w:color="auto"/>
        <w:left w:val="none" w:sz="0" w:space="0" w:color="auto"/>
        <w:bottom w:val="none" w:sz="0" w:space="0" w:color="auto"/>
        <w:right w:val="none" w:sz="0" w:space="0" w:color="auto"/>
      </w:divBdr>
    </w:div>
    <w:div w:id="661811489">
      <w:bodyDiv w:val="1"/>
      <w:marLeft w:val="0"/>
      <w:marRight w:val="0"/>
      <w:marTop w:val="0"/>
      <w:marBottom w:val="0"/>
      <w:divBdr>
        <w:top w:val="none" w:sz="0" w:space="0" w:color="auto"/>
        <w:left w:val="none" w:sz="0" w:space="0" w:color="auto"/>
        <w:bottom w:val="none" w:sz="0" w:space="0" w:color="auto"/>
        <w:right w:val="none" w:sz="0" w:space="0" w:color="auto"/>
      </w:divBdr>
    </w:div>
    <w:div w:id="682901580">
      <w:bodyDiv w:val="1"/>
      <w:marLeft w:val="0"/>
      <w:marRight w:val="0"/>
      <w:marTop w:val="0"/>
      <w:marBottom w:val="0"/>
      <w:divBdr>
        <w:top w:val="none" w:sz="0" w:space="0" w:color="auto"/>
        <w:left w:val="none" w:sz="0" w:space="0" w:color="auto"/>
        <w:bottom w:val="none" w:sz="0" w:space="0" w:color="auto"/>
        <w:right w:val="none" w:sz="0" w:space="0" w:color="auto"/>
      </w:divBdr>
    </w:div>
    <w:div w:id="686369080">
      <w:bodyDiv w:val="1"/>
      <w:marLeft w:val="0"/>
      <w:marRight w:val="0"/>
      <w:marTop w:val="0"/>
      <w:marBottom w:val="0"/>
      <w:divBdr>
        <w:top w:val="none" w:sz="0" w:space="0" w:color="auto"/>
        <w:left w:val="none" w:sz="0" w:space="0" w:color="auto"/>
        <w:bottom w:val="none" w:sz="0" w:space="0" w:color="auto"/>
        <w:right w:val="none" w:sz="0" w:space="0" w:color="auto"/>
      </w:divBdr>
      <w:divsChild>
        <w:div w:id="991955870">
          <w:marLeft w:val="0"/>
          <w:marRight w:val="0"/>
          <w:marTop w:val="0"/>
          <w:marBottom w:val="0"/>
          <w:divBdr>
            <w:top w:val="none" w:sz="0" w:space="0" w:color="auto"/>
            <w:left w:val="none" w:sz="0" w:space="0" w:color="auto"/>
            <w:bottom w:val="none" w:sz="0" w:space="0" w:color="auto"/>
            <w:right w:val="none" w:sz="0" w:space="0" w:color="auto"/>
          </w:divBdr>
          <w:divsChild>
            <w:div w:id="1186603299">
              <w:marLeft w:val="0"/>
              <w:marRight w:val="0"/>
              <w:marTop w:val="0"/>
              <w:marBottom w:val="0"/>
              <w:divBdr>
                <w:top w:val="none" w:sz="0" w:space="0" w:color="auto"/>
                <w:left w:val="none" w:sz="0" w:space="0" w:color="auto"/>
                <w:bottom w:val="none" w:sz="0" w:space="0" w:color="auto"/>
                <w:right w:val="none" w:sz="0" w:space="0" w:color="auto"/>
              </w:divBdr>
              <w:divsChild>
                <w:div w:id="167125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90381">
      <w:bodyDiv w:val="1"/>
      <w:marLeft w:val="0"/>
      <w:marRight w:val="0"/>
      <w:marTop w:val="0"/>
      <w:marBottom w:val="0"/>
      <w:divBdr>
        <w:top w:val="none" w:sz="0" w:space="0" w:color="auto"/>
        <w:left w:val="none" w:sz="0" w:space="0" w:color="auto"/>
        <w:bottom w:val="none" w:sz="0" w:space="0" w:color="auto"/>
        <w:right w:val="none" w:sz="0" w:space="0" w:color="auto"/>
      </w:divBdr>
      <w:divsChild>
        <w:div w:id="1388602690">
          <w:marLeft w:val="0"/>
          <w:marRight w:val="0"/>
          <w:marTop w:val="0"/>
          <w:marBottom w:val="0"/>
          <w:divBdr>
            <w:top w:val="none" w:sz="0" w:space="0" w:color="auto"/>
            <w:left w:val="none" w:sz="0" w:space="0" w:color="auto"/>
            <w:bottom w:val="none" w:sz="0" w:space="0" w:color="auto"/>
            <w:right w:val="none" w:sz="0" w:space="0" w:color="auto"/>
          </w:divBdr>
          <w:divsChild>
            <w:div w:id="649137222">
              <w:marLeft w:val="0"/>
              <w:marRight w:val="0"/>
              <w:marTop w:val="0"/>
              <w:marBottom w:val="0"/>
              <w:divBdr>
                <w:top w:val="none" w:sz="0" w:space="0" w:color="auto"/>
                <w:left w:val="none" w:sz="0" w:space="0" w:color="auto"/>
                <w:bottom w:val="none" w:sz="0" w:space="0" w:color="auto"/>
                <w:right w:val="none" w:sz="0" w:space="0" w:color="auto"/>
              </w:divBdr>
              <w:divsChild>
                <w:div w:id="16332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035866">
      <w:bodyDiv w:val="1"/>
      <w:marLeft w:val="0"/>
      <w:marRight w:val="0"/>
      <w:marTop w:val="0"/>
      <w:marBottom w:val="0"/>
      <w:divBdr>
        <w:top w:val="none" w:sz="0" w:space="0" w:color="auto"/>
        <w:left w:val="none" w:sz="0" w:space="0" w:color="auto"/>
        <w:bottom w:val="none" w:sz="0" w:space="0" w:color="auto"/>
        <w:right w:val="none" w:sz="0" w:space="0" w:color="auto"/>
      </w:divBdr>
    </w:div>
    <w:div w:id="696543562">
      <w:bodyDiv w:val="1"/>
      <w:marLeft w:val="0"/>
      <w:marRight w:val="0"/>
      <w:marTop w:val="0"/>
      <w:marBottom w:val="0"/>
      <w:divBdr>
        <w:top w:val="none" w:sz="0" w:space="0" w:color="auto"/>
        <w:left w:val="none" w:sz="0" w:space="0" w:color="auto"/>
        <w:bottom w:val="none" w:sz="0" w:space="0" w:color="auto"/>
        <w:right w:val="none" w:sz="0" w:space="0" w:color="auto"/>
      </w:divBdr>
    </w:div>
    <w:div w:id="696930993">
      <w:bodyDiv w:val="1"/>
      <w:marLeft w:val="0"/>
      <w:marRight w:val="0"/>
      <w:marTop w:val="0"/>
      <w:marBottom w:val="0"/>
      <w:divBdr>
        <w:top w:val="none" w:sz="0" w:space="0" w:color="auto"/>
        <w:left w:val="none" w:sz="0" w:space="0" w:color="auto"/>
        <w:bottom w:val="none" w:sz="0" w:space="0" w:color="auto"/>
        <w:right w:val="none" w:sz="0" w:space="0" w:color="auto"/>
      </w:divBdr>
    </w:div>
    <w:div w:id="700126938">
      <w:bodyDiv w:val="1"/>
      <w:marLeft w:val="0"/>
      <w:marRight w:val="0"/>
      <w:marTop w:val="0"/>
      <w:marBottom w:val="0"/>
      <w:divBdr>
        <w:top w:val="none" w:sz="0" w:space="0" w:color="auto"/>
        <w:left w:val="none" w:sz="0" w:space="0" w:color="auto"/>
        <w:bottom w:val="none" w:sz="0" w:space="0" w:color="auto"/>
        <w:right w:val="none" w:sz="0" w:space="0" w:color="auto"/>
      </w:divBdr>
      <w:divsChild>
        <w:div w:id="1726026854">
          <w:marLeft w:val="0"/>
          <w:marRight w:val="0"/>
          <w:marTop w:val="0"/>
          <w:marBottom w:val="0"/>
          <w:divBdr>
            <w:top w:val="none" w:sz="0" w:space="0" w:color="auto"/>
            <w:left w:val="none" w:sz="0" w:space="0" w:color="auto"/>
            <w:bottom w:val="none" w:sz="0" w:space="0" w:color="auto"/>
            <w:right w:val="none" w:sz="0" w:space="0" w:color="auto"/>
          </w:divBdr>
          <w:divsChild>
            <w:div w:id="1701472996">
              <w:marLeft w:val="0"/>
              <w:marRight w:val="0"/>
              <w:marTop w:val="0"/>
              <w:marBottom w:val="0"/>
              <w:divBdr>
                <w:top w:val="none" w:sz="0" w:space="0" w:color="auto"/>
                <w:left w:val="none" w:sz="0" w:space="0" w:color="auto"/>
                <w:bottom w:val="none" w:sz="0" w:space="0" w:color="auto"/>
                <w:right w:val="none" w:sz="0" w:space="0" w:color="auto"/>
              </w:divBdr>
              <w:divsChild>
                <w:div w:id="73547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65614">
      <w:bodyDiv w:val="1"/>
      <w:marLeft w:val="0"/>
      <w:marRight w:val="0"/>
      <w:marTop w:val="0"/>
      <w:marBottom w:val="0"/>
      <w:divBdr>
        <w:top w:val="none" w:sz="0" w:space="0" w:color="auto"/>
        <w:left w:val="none" w:sz="0" w:space="0" w:color="auto"/>
        <w:bottom w:val="none" w:sz="0" w:space="0" w:color="auto"/>
        <w:right w:val="none" w:sz="0" w:space="0" w:color="auto"/>
      </w:divBdr>
      <w:divsChild>
        <w:div w:id="1632633570">
          <w:marLeft w:val="0"/>
          <w:marRight w:val="0"/>
          <w:marTop w:val="0"/>
          <w:marBottom w:val="0"/>
          <w:divBdr>
            <w:top w:val="none" w:sz="0" w:space="0" w:color="auto"/>
            <w:left w:val="none" w:sz="0" w:space="0" w:color="auto"/>
            <w:bottom w:val="none" w:sz="0" w:space="0" w:color="auto"/>
            <w:right w:val="none" w:sz="0" w:space="0" w:color="auto"/>
          </w:divBdr>
        </w:div>
      </w:divsChild>
    </w:div>
    <w:div w:id="712847956">
      <w:bodyDiv w:val="1"/>
      <w:marLeft w:val="0"/>
      <w:marRight w:val="0"/>
      <w:marTop w:val="0"/>
      <w:marBottom w:val="0"/>
      <w:divBdr>
        <w:top w:val="none" w:sz="0" w:space="0" w:color="auto"/>
        <w:left w:val="none" w:sz="0" w:space="0" w:color="auto"/>
        <w:bottom w:val="none" w:sz="0" w:space="0" w:color="auto"/>
        <w:right w:val="none" w:sz="0" w:space="0" w:color="auto"/>
      </w:divBdr>
    </w:div>
    <w:div w:id="716389656">
      <w:bodyDiv w:val="1"/>
      <w:marLeft w:val="0"/>
      <w:marRight w:val="0"/>
      <w:marTop w:val="0"/>
      <w:marBottom w:val="0"/>
      <w:divBdr>
        <w:top w:val="none" w:sz="0" w:space="0" w:color="auto"/>
        <w:left w:val="none" w:sz="0" w:space="0" w:color="auto"/>
        <w:bottom w:val="none" w:sz="0" w:space="0" w:color="auto"/>
        <w:right w:val="none" w:sz="0" w:space="0" w:color="auto"/>
      </w:divBdr>
    </w:div>
    <w:div w:id="735208340">
      <w:bodyDiv w:val="1"/>
      <w:marLeft w:val="0"/>
      <w:marRight w:val="0"/>
      <w:marTop w:val="0"/>
      <w:marBottom w:val="0"/>
      <w:divBdr>
        <w:top w:val="none" w:sz="0" w:space="0" w:color="auto"/>
        <w:left w:val="none" w:sz="0" w:space="0" w:color="auto"/>
        <w:bottom w:val="none" w:sz="0" w:space="0" w:color="auto"/>
        <w:right w:val="none" w:sz="0" w:space="0" w:color="auto"/>
      </w:divBdr>
      <w:divsChild>
        <w:div w:id="868642358">
          <w:marLeft w:val="0"/>
          <w:marRight w:val="0"/>
          <w:marTop w:val="0"/>
          <w:marBottom w:val="0"/>
          <w:divBdr>
            <w:top w:val="none" w:sz="0" w:space="0" w:color="auto"/>
            <w:left w:val="none" w:sz="0" w:space="0" w:color="auto"/>
            <w:bottom w:val="none" w:sz="0" w:space="0" w:color="auto"/>
            <w:right w:val="none" w:sz="0" w:space="0" w:color="auto"/>
          </w:divBdr>
          <w:divsChild>
            <w:div w:id="1754627115">
              <w:marLeft w:val="0"/>
              <w:marRight w:val="0"/>
              <w:marTop w:val="0"/>
              <w:marBottom w:val="0"/>
              <w:divBdr>
                <w:top w:val="none" w:sz="0" w:space="0" w:color="auto"/>
                <w:left w:val="none" w:sz="0" w:space="0" w:color="auto"/>
                <w:bottom w:val="none" w:sz="0" w:space="0" w:color="auto"/>
                <w:right w:val="none" w:sz="0" w:space="0" w:color="auto"/>
              </w:divBdr>
              <w:divsChild>
                <w:div w:id="144187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69413">
      <w:bodyDiv w:val="1"/>
      <w:marLeft w:val="0"/>
      <w:marRight w:val="0"/>
      <w:marTop w:val="0"/>
      <w:marBottom w:val="0"/>
      <w:divBdr>
        <w:top w:val="none" w:sz="0" w:space="0" w:color="auto"/>
        <w:left w:val="none" w:sz="0" w:space="0" w:color="auto"/>
        <w:bottom w:val="none" w:sz="0" w:space="0" w:color="auto"/>
        <w:right w:val="none" w:sz="0" w:space="0" w:color="auto"/>
      </w:divBdr>
      <w:divsChild>
        <w:div w:id="1532955203">
          <w:marLeft w:val="0"/>
          <w:marRight w:val="0"/>
          <w:marTop w:val="0"/>
          <w:marBottom w:val="0"/>
          <w:divBdr>
            <w:top w:val="none" w:sz="0" w:space="0" w:color="auto"/>
            <w:left w:val="none" w:sz="0" w:space="0" w:color="auto"/>
            <w:bottom w:val="none" w:sz="0" w:space="0" w:color="auto"/>
            <w:right w:val="none" w:sz="0" w:space="0" w:color="auto"/>
          </w:divBdr>
          <w:divsChild>
            <w:div w:id="1896969333">
              <w:marLeft w:val="0"/>
              <w:marRight w:val="0"/>
              <w:marTop w:val="0"/>
              <w:marBottom w:val="0"/>
              <w:divBdr>
                <w:top w:val="none" w:sz="0" w:space="0" w:color="auto"/>
                <w:left w:val="none" w:sz="0" w:space="0" w:color="auto"/>
                <w:bottom w:val="none" w:sz="0" w:space="0" w:color="auto"/>
                <w:right w:val="none" w:sz="0" w:space="0" w:color="auto"/>
              </w:divBdr>
              <w:divsChild>
                <w:div w:id="124914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70776">
      <w:bodyDiv w:val="1"/>
      <w:marLeft w:val="0"/>
      <w:marRight w:val="0"/>
      <w:marTop w:val="0"/>
      <w:marBottom w:val="0"/>
      <w:divBdr>
        <w:top w:val="none" w:sz="0" w:space="0" w:color="auto"/>
        <w:left w:val="none" w:sz="0" w:space="0" w:color="auto"/>
        <w:bottom w:val="none" w:sz="0" w:space="0" w:color="auto"/>
        <w:right w:val="none" w:sz="0" w:space="0" w:color="auto"/>
      </w:divBdr>
    </w:div>
    <w:div w:id="750853930">
      <w:bodyDiv w:val="1"/>
      <w:marLeft w:val="0"/>
      <w:marRight w:val="0"/>
      <w:marTop w:val="0"/>
      <w:marBottom w:val="0"/>
      <w:divBdr>
        <w:top w:val="none" w:sz="0" w:space="0" w:color="auto"/>
        <w:left w:val="none" w:sz="0" w:space="0" w:color="auto"/>
        <w:bottom w:val="none" w:sz="0" w:space="0" w:color="auto"/>
        <w:right w:val="none" w:sz="0" w:space="0" w:color="auto"/>
      </w:divBdr>
    </w:div>
    <w:div w:id="756293480">
      <w:bodyDiv w:val="1"/>
      <w:marLeft w:val="0"/>
      <w:marRight w:val="0"/>
      <w:marTop w:val="0"/>
      <w:marBottom w:val="0"/>
      <w:divBdr>
        <w:top w:val="none" w:sz="0" w:space="0" w:color="auto"/>
        <w:left w:val="none" w:sz="0" w:space="0" w:color="auto"/>
        <w:bottom w:val="none" w:sz="0" w:space="0" w:color="auto"/>
        <w:right w:val="none" w:sz="0" w:space="0" w:color="auto"/>
      </w:divBdr>
    </w:div>
    <w:div w:id="762989434">
      <w:bodyDiv w:val="1"/>
      <w:marLeft w:val="0"/>
      <w:marRight w:val="0"/>
      <w:marTop w:val="0"/>
      <w:marBottom w:val="0"/>
      <w:divBdr>
        <w:top w:val="none" w:sz="0" w:space="0" w:color="auto"/>
        <w:left w:val="none" w:sz="0" w:space="0" w:color="auto"/>
        <w:bottom w:val="none" w:sz="0" w:space="0" w:color="auto"/>
        <w:right w:val="none" w:sz="0" w:space="0" w:color="auto"/>
      </w:divBdr>
    </w:div>
    <w:div w:id="768693703">
      <w:bodyDiv w:val="1"/>
      <w:marLeft w:val="0"/>
      <w:marRight w:val="0"/>
      <w:marTop w:val="0"/>
      <w:marBottom w:val="0"/>
      <w:divBdr>
        <w:top w:val="none" w:sz="0" w:space="0" w:color="auto"/>
        <w:left w:val="none" w:sz="0" w:space="0" w:color="auto"/>
        <w:bottom w:val="none" w:sz="0" w:space="0" w:color="auto"/>
        <w:right w:val="none" w:sz="0" w:space="0" w:color="auto"/>
      </w:divBdr>
    </w:div>
    <w:div w:id="769014229">
      <w:bodyDiv w:val="1"/>
      <w:marLeft w:val="0"/>
      <w:marRight w:val="0"/>
      <w:marTop w:val="0"/>
      <w:marBottom w:val="0"/>
      <w:divBdr>
        <w:top w:val="none" w:sz="0" w:space="0" w:color="auto"/>
        <w:left w:val="none" w:sz="0" w:space="0" w:color="auto"/>
        <w:bottom w:val="none" w:sz="0" w:space="0" w:color="auto"/>
        <w:right w:val="none" w:sz="0" w:space="0" w:color="auto"/>
      </w:divBdr>
    </w:div>
    <w:div w:id="771894201">
      <w:bodyDiv w:val="1"/>
      <w:marLeft w:val="0"/>
      <w:marRight w:val="0"/>
      <w:marTop w:val="0"/>
      <w:marBottom w:val="0"/>
      <w:divBdr>
        <w:top w:val="none" w:sz="0" w:space="0" w:color="auto"/>
        <w:left w:val="none" w:sz="0" w:space="0" w:color="auto"/>
        <w:bottom w:val="none" w:sz="0" w:space="0" w:color="auto"/>
        <w:right w:val="none" w:sz="0" w:space="0" w:color="auto"/>
      </w:divBdr>
    </w:div>
    <w:div w:id="773284545">
      <w:bodyDiv w:val="1"/>
      <w:marLeft w:val="0"/>
      <w:marRight w:val="0"/>
      <w:marTop w:val="0"/>
      <w:marBottom w:val="0"/>
      <w:divBdr>
        <w:top w:val="none" w:sz="0" w:space="0" w:color="auto"/>
        <w:left w:val="none" w:sz="0" w:space="0" w:color="auto"/>
        <w:bottom w:val="none" w:sz="0" w:space="0" w:color="auto"/>
        <w:right w:val="none" w:sz="0" w:space="0" w:color="auto"/>
      </w:divBdr>
      <w:divsChild>
        <w:div w:id="944312155">
          <w:marLeft w:val="0"/>
          <w:marRight w:val="0"/>
          <w:marTop w:val="0"/>
          <w:marBottom w:val="0"/>
          <w:divBdr>
            <w:top w:val="none" w:sz="0" w:space="0" w:color="auto"/>
            <w:left w:val="none" w:sz="0" w:space="0" w:color="auto"/>
            <w:bottom w:val="none" w:sz="0" w:space="0" w:color="auto"/>
            <w:right w:val="none" w:sz="0" w:space="0" w:color="auto"/>
          </w:divBdr>
          <w:divsChild>
            <w:div w:id="1756583560">
              <w:marLeft w:val="0"/>
              <w:marRight w:val="0"/>
              <w:marTop w:val="0"/>
              <w:marBottom w:val="0"/>
              <w:divBdr>
                <w:top w:val="none" w:sz="0" w:space="0" w:color="auto"/>
                <w:left w:val="none" w:sz="0" w:space="0" w:color="auto"/>
                <w:bottom w:val="none" w:sz="0" w:space="0" w:color="auto"/>
                <w:right w:val="none" w:sz="0" w:space="0" w:color="auto"/>
              </w:divBdr>
              <w:divsChild>
                <w:div w:id="767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58156">
      <w:bodyDiv w:val="1"/>
      <w:marLeft w:val="0"/>
      <w:marRight w:val="0"/>
      <w:marTop w:val="0"/>
      <w:marBottom w:val="0"/>
      <w:divBdr>
        <w:top w:val="none" w:sz="0" w:space="0" w:color="auto"/>
        <w:left w:val="none" w:sz="0" w:space="0" w:color="auto"/>
        <w:bottom w:val="none" w:sz="0" w:space="0" w:color="auto"/>
        <w:right w:val="none" w:sz="0" w:space="0" w:color="auto"/>
      </w:divBdr>
    </w:div>
    <w:div w:id="777873160">
      <w:bodyDiv w:val="1"/>
      <w:marLeft w:val="0"/>
      <w:marRight w:val="0"/>
      <w:marTop w:val="0"/>
      <w:marBottom w:val="0"/>
      <w:divBdr>
        <w:top w:val="none" w:sz="0" w:space="0" w:color="auto"/>
        <w:left w:val="none" w:sz="0" w:space="0" w:color="auto"/>
        <w:bottom w:val="none" w:sz="0" w:space="0" w:color="auto"/>
        <w:right w:val="none" w:sz="0" w:space="0" w:color="auto"/>
      </w:divBdr>
      <w:divsChild>
        <w:div w:id="1673870712">
          <w:marLeft w:val="0"/>
          <w:marRight w:val="0"/>
          <w:marTop w:val="0"/>
          <w:marBottom w:val="0"/>
          <w:divBdr>
            <w:top w:val="none" w:sz="0" w:space="0" w:color="auto"/>
            <w:left w:val="none" w:sz="0" w:space="0" w:color="auto"/>
            <w:bottom w:val="none" w:sz="0" w:space="0" w:color="auto"/>
            <w:right w:val="none" w:sz="0" w:space="0" w:color="auto"/>
          </w:divBdr>
          <w:divsChild>
            <w:div w:id="1450929639">
              <w:marLeft w:val="0"/>
              <w:marRight w:val="0"/>
              <w:marTop w:val="0"/>
              <w:marBottom w:val="0"/>
              <w:divBdr>
                <w:top w:val="none" w:sz="0" w:space="0" w:color="auto"/>
                <w:left w:val="none" w:sz="0" w:space="0" w:color="auto"/>
                <w:bottom w:val="none" w:sz="0" w:space="0" w:color="auto"/>
                <w:right w:val="none" w:sz="0" w:space="0" w:color="auto"/>
              </w:divBdr>
              <w:divsChild>
                <w:div w:id="123465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339204">
      <w:bodyDiv w:val="1"/>
      <w:marLeft w:val="0"/>
      <w:marRight w:val="0"/>
      <w:marTop w:val="0"/>
      <w:marBottom w:val="0"/>
      <w:divBdr>
        <w:top w:val="none" w:sz="0" w:space="0" w:color="auto"/>
        <w:left w:val="none" w:sz="0" w:space="0" w:color="auto"/>
        <w:bottom w:val="none" w:sz="0" w:space="0" w:color="auto"/>
        <w:right w:val="none" w:sz="0" w:space="0" w:color="auto"/>
      </w:divBdr>
      <w:divsChild>
        <w:div w:id="120879230">
          <w:marLeft w:val="0"/>
          <w:marRight w:val="0"/>
          <w:marTop w:val="0"/>
          <w:marBottom w:val="0"/>
          <w:divBdr>
            <w:top w:val="none" w:sz="0" w:space="0" w:color="auto"/>
            <w:left w:val="none" w:sz="0" w:space="0" w:color="auto"/>
            <w:bottom w:val="none" w:sz="0" w:space="0" w:color="auto"/>
            <w:right w:val="none" w:sz="0" w:space="0" w:color="auto"/>
          </w:divBdr>
          <w:divsChild>
            <w:div w:id="1802648727">
              <w:marLeft w:val="0"/>
              <w:marRight w:val="0"/>
              <w:marTop w:val="0"/>
              <w:marBottom w:val="0"/>
              <w:divBdr>
                <w:top w:val="none" w:sz="0" w:space="0" w:color="auto"/>
                <w:left w:val="none" w:sz="0" w:space="0" w:color="auto"/>
                <w:bottom w:val="none" w:sz="0" w:space="0" w:color="auto"/>
                <w:right w:val="none" w:sz="0" w:space="0" w:color="auto"/>
              </w:divBdr>
              <w:divsChild>
                <w:div w:id="104263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908953">
      <w:bodyDiv w:val="1"/>
      <w:marLeft w:val="0"/>
      <w:marRight w:val="0"/>
      <w:marTop w:val="0"/>
      <w:marBottom w:val="0"/>
      <w:divBdr>
        <w:top w:val="none" w:sz="0" w:space="0" w:color="auto"/>
        <w:left w:val="none" w:sz="0" w:space="0" w:color="auto"/>
        <w:bottom w:val="none" w:sz="0" w:space="0" w:color="auto"/>
        <w:right w:val="none" w:sz="0" w:space="0" w:color="auto"/>
      </w:divBdr>
    </w:div>
    <w:div w:id="821390165">
      <w:bodyDiv w:val="1"/>
      <w:marLeft w:val="0"/>
      <w:marRight w:val="0"/>
      <w:marTop w:val="0"/>
      <w:marBottom w:val="0"/>
      <w:divBdr>
        <w:top w:val="none" w:sz="0" w:space="0" w:color="auto"/>
        <w:left w:val="none" w:sz="0" w:space="0" w:color="auto"/>
        <w:bottom w:val="none" w:sz="0" w:space="0" w:color="auto"/>
        <w:right w:val="none" w:sz="0" w:space="0" w:color="auto"/>
      </w:divBdr>
    </w:div>
    <w:div w:id="829443437">
      <w:bodyDiv w:val="1"/>
      <w:marLeft w:val="0"/>
      <w:marRight w:val="0"/>
      <w:marTop w:val="0"/>
      <w:marBottom w:val="0"/>
      <w:divBdr>
        <w:top w:val="none" w:sz="0" w:space="0" w:color="auto"/>
        <w:left w:val="none" w:sz="0" w:space="0" w:color="auto"/>
        <w:bottom w:val="none" w:sz="0" w:space="0" w:color="auto"/>
        <w:right w:val="none" w:sz="0" w:space="0" w:color="auto"/>
      </w:divBdr>
    </w:div>
    <w:div w:id="834304813">
      <w:bodyDiv w:val="1"/>
      <w:marLeft w:val="0"/>
      <w:marRight w:val="0"/>
      <w:marTop w:val="0"/>
      <w:marBottom w:val="0"/>
      <w:divBdr>
        <w:top w:val="none" w:sz="0" w:space="0" w:color="auto"/>
        <w:left w:val="none" w:sz="0" w:space="0" w:color="auto"/>
        <w:bottom w:val="none" w:sz="0" w:space="0" w:color="auto"/>
        <w:right w:val="none" w:sz="0" w:space="0" w:color="auto"/>
      </w:divBdr>
      <w:divsChild>
        <w:div w:id="1465848184">
          <w:marLeft w:val="0"/>
          <w:marRight w:val="0"/>
          <w:marTop w:val="0"/>
          <w:marBottom w:val="0"/>
          <w:divBdr>
            <w:top w:val="none" w:sz="0" w:space="0" w:color="auto"/>
            <w:left w:val="none" w:sz="0" w:space="0" w:color="auto"/>
            <w:bottom w:val="none" w:sz="0" w:space="0" w:color="auto"/>
            <w:right w:val="none" w:sz="0" w:space="0" w:color="auto"/>
          </w:divBdr>
          <w:divsChild>
            <w:div w:id="25719128">
              <w:marLeft w:val="0"/>
              <w:marRight w:val="0"/>
              <w:marTop w:val="0"/>
              <w:marBottom w:val="0"/>
              <w:divBdr>
                <w:top w:val="none" w:sz="0" w:space="0" w:color="auto"/>
                <w:left w:val="none" w:sz="0" w:space="0" w:color="auto"/>
                <w:bottom w:val="none" w:sz="0" w:space="0" w:color="auto"/>
                <w:right w:val="none" w:sz="0" w:space="0" w:color="auto"/>
              </w:divBdr>
              <w:divsChild>
                <w:div w:id="18103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390906">
      <w:bodyDiv w:val="1"/>
      <w:marLeft w:val="0"/>
      <w:marRight w:val="0"/>
      <w:marTop w:val="0"/>
      <w:marBottom w:val="0"/>
      <w:divBdr>
        <w:top w:val="none" w:sz="0" w:space="0" w:color="auto"/>
        <w:left w:val="none" w:sz="0" w:space="0" w:color="auto"/>
        <w:bottom w:val="none" w:sz="0" w:space="0" w:color="auto"/>
        <w:right w:val="none" w:sz="0" w:space="0" w:color="auto"/>
      </w:divBdr>
      <w:divsChild>
        <w:div w:id="1798405433">
          <w:marLeft w:val="0"/>
          <w:marRight w:val="0"/>
          <w:marTop w:val="0"/>
          <w:marBottom w:val="0"/>
          <w:divBdr>
            <w:top w:val="none" w:sz="0" w:space="0" w:color="auto"/>
            <w:left w:val="none" w:sz="0" w:space="0" w:color="auto"/>
            <w:bottom w:val="none" w:sz="0" w:space="0" w:color="auto"/>
            <w:right w:val="none" w:sz="0" w:space="0" w:color="auto"/>
          </w:divBdr>
          <w:divsChild>
            <w:div w:id="2008049030">
              <w:marLeft w:val="0"/>
              <w:marRight w:val="0"/>
              <w:marTop w:val="0"/>
              <w:marBottom w:val="0"/>
              <w:divBdr>
                <w:top w:val="none" w:sz="0" w:space="0" w:color="auto"/>
                <w:left w:val="none" w:sz="0" w:space="0" w:color="auto"/>
                <w:bottom w:val="none" w:sz="0" w:space="0" w:color="auto"/>
                <w:right w:val="none" w:sz="0" w:space="0" w:color="auto"/>
              </w:divBdr>
              <w:divsChild>
                <w:div w:id="6045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544284">
      <w:bodyDiv w:val="1"/>
      <w:marLeft w:val="0"/>
      <w:marRight w:val="0"/>
      <w:marTop w:val="0"/>
      <w:marBottom w:val="0"/>
      <w:divBdr>
        <w:top w:val="none" w:sz="0" w:space="0" w:color="auto"/>
        <w:left w:val="none" w:sz="0" w:space="0" w:color="auto"/>
        <w:bottom w:val="none" w:sz="0" w:space="0" w:color="auto"/>
        <w:right w:val="none" w:sz="0" w:space="0" w:color="auto"/>
      </w:divBdr>
      <w:divsChild>
        <w:div w:id="839931364">
          <w:marLeft w:val="0"/>
          <w:marRight w:val="0"/>
          <w:marTop w:val="0"/>
          <w:marBottom w:val="0"/>
          <w:divBdr>
            <w:top w:val="none" w:sz="0" w:space="0" w:color="auto"/>
            <w:left w:val="none" w:sz="0" w:space="0" w:color="auto"/>
            <w:bottom w:val="none" w:sz="0" w:space="0" w:color="auto"/>
            <w:right w:val="none" w:sz="0" w:space="0" w:color="auto"/>
          </w:divBdr>
          <w:divsChild>
            <w:div w:id="271981041">
              <w:marLeft w:val="0"/>
              <w:marRight w:val="0"/>
              <w:marTop w:val="0"/>
              <w:marBottom w:val="0"/>
              <w:divBdr>
                <w:top w:val="none" w:sz="0" w:space="0" w:color="auto"/>
                <w:left w:val="none" w:sz="0" w:space="0" w:color="auto"/>
                <w:bottom w:val="none" w:sz="0" w:space="0" w:color="auto"/>
                <w:right w:val="none" w:sz="0" w:space="0" w:color="auto"/>
              </w:divBdr>
              <w:divsChild>
                <w:div w:id="133726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060311">
      <w:bodyDiv w:val="1"/>
      <w:marLeft w:val="0"/>
      <w:marRight w:val="0"/>
      <w:marTop w:val="0"/>
      <w:marBottom w:val="0"/>
      <w:divBdr>
        <w:top w:val="none" w:sz="0" w:space="0" w:color="auto"/>
        <w:left w:val="none" w:sz="0" w:space="0" w:color="auto"/>
        <w:bottom w:val="none" w:sz="0" w:space="0" w:color="auto"/>
        <w:right w:val="none" w:sz="0" w:space="0" w:color="auto"/>
      </w:divBdr>
    </w:div>
    <w:div w:id="884174200">
      <w:bodyDiv w:val="1"/>
      <w:marLeft w:val="0"/>
      <w:marRight w:val="0"/>
      <w:marTop w:val="0"/>
      <w:marBottom w:val="0"/>
      <w:divBdr>
        <w:top w:val="none" w:sz="0" w:space="0" w:color="auto"/>
        <w:left w:val="none" w:sz="0" w:space="0" w:color="auto"/>
        <w:bottom w:val="none" w:sz="0" w:space="0" w:color="auto"/>
        <w:right w:val="none" w:sz="0" w:space="0" w:color="auto"/>
      </w:divBdr>
    </w:div>
    <w:div w:id="887760256">
      <w:bodyDiv w:val="1"/>
      <w:marLeft w:val="0"/>
      <w:marRight w:val="0"/>
      <w:marTop w:val="0"/>
      <w:marBottom w:val="0"/>
      <w:divBdr>
        <w:top w:val="none" w:sz="0" w:space="0" w:color="auto"/>
        <w:left w:val="none" w:sz="0" w:space="0" w:color="auto"/>
        <w:bottom w:val="none" w:sz="0" w:space="0" w:color="auto"/>
        <w:right w:val="none" w:sz="0" w:space="0" w:color="auto"/>
      </w:divBdr>
    </w:div>
    <w:div w:id="889918655">
      <w:bodyDiv w:val="1"/>
      <w:marLeft w:val="0"/>
      <w:marRight w:val="0"/>
      <w:marTop w:val="0"/>
      <w:marBottom w:val="0"/>
      <w:divBdr>
        <w:top w:val="none" w:sz="0" w:space="0" w:color="auto"/>
        <w:left w:val="none" w:sz="0" w:space="0" w:color="auto"/>
        <w:bottom w:val="none" w:sz="0" w:space="0" w:color="auto"/>
        <w:right w:val="none" w:sz="0" w:space="0" w:color="auto"/>
      </w:divBdr>
      <w:divsChild>
        <w:div w:id="1360203838">
          <w:marLeft w:val="0"/>
          <w:marRight w:val="0"/>
          <w:marTop w:val="0"/>
          <w:marBottom w:val="0"/>
          <w:divBdr>
            <w:top w:val="none" w:sz="0" w:space="0" w:color="auto"/>
            <w:left w:val="none" w:sz="0" w:space="0" w:color="auto"/>
            <w:bottom w:val="none" w:sz="0" w:space="0" w:color="auto"/>
            <w:right w:val="none" w:sz="0" w:space="0" w:color="auto"/>
          </w:divBdr>
          <w:divsChild>
            <w:div w:id="450319965">
              <w:marLeft w:val="0"/>
              <w:marRight w:val="0"/>
              <w:marTop w:val="0"/>
              <w:marBottom w:val="0"/>
              <w:divBdr>
                <w:top w:val="none" w:sz="0" w:space="0" w:color="auto"/>
                <w:left w:val="none" w:sz="0" w:space="0" w:color="auto"/>
                <w:bottom w:val="none" w:sz="0" w:space="0" w:color="auto"/>
                <w:right w:val="none" w:sz="0" w:space="0" w:color="auto"/>
              </w:divBdr>
              <w:divsChild>
                <w:div w:id="33865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648822">
      <w:bodyDiv w:val="1"/>
      <w:marLeft w:val="0"/>
      <w:marRight w:val="0"/>
      <w:marTop w:val="0"/>
      <w:marBottom w:val="0"/>
      <w:divBdr>
        <w:top w:val="none" w:sz="0" w:space="0" w:color="auto"/>
        <w:left w:val="none" w:sz="0" w:space="0" w:color="auto"/>
        <w:bottom w:val="none" w:sz="0" w:space="0" w:color="auto"/>
        <w:right w:val="none" w:sz="0" w:space="0" w:color="auto"/>
      </w:divBdr>
    </w:div>
    <w:div w:id="893389386">
      <w:bodyDiv w:val="1"/>
      <w:marLeft w:val="0"/>
      <w:marRight w:val="0"/>
      <w:marTop w:val="0"/>
      <w:marBottom w:val="0"/>
      <w:divBdr>
        <w:top w:val="none" w:sz="0" w:space="0" w:color="auto"/>
        <w:left w:val="none" w:sz="0" w:space="0" w:color="auto"/>
        <w:bottom w:val="none" w:sz="0" w:space="0" w:color="auto"/>
        <w:right w:val="none" w:sz="0" w:space="0" w:color="auto"/>
      </w:divBdr>
    </w:div>
    <w:div w:id="900947231">
      <w:bodyDiv w:val="1"/>
      <w:marLeft w:val="0"/>
      <w:marRight w:val="0"/>
      <w:marTop w:val="0"/>
      <w:marBottom w:val="0"/>
      <w:divBdr>
        <w:top w:val="none" w:sz="0" w:space="0" w:color="auto"/>
        <w:left w:val="none" w:sz="0" w:space="0" w:color="auto"/>
        <w:bottom w:val="none" w:sz="0" w:space="0" w:color="auto"/>
        <w:right w:val="none" w:sz="0" w:space="0" w:color="auto"/>
      </w:divBdr>
    </w:div>
    <w:div w:id="901719017">
      <w:bodyDiv w:val="1"/>
      <w:marLeft w:val="0"/>
      <w:marRight w:val="0"/>
      <w:marTop w:val="0"/>
      <w:marBottom w:val="0"/>
      <w:divBdr>
        <w:top w:val="none" w:sz="0" w:space="0" w:color="auto"/>
        <w:left w:val="none" w:sz="0" w:space="0" w:color="auto"/>
        <w:bottom w:val="none" w:sz="0" w:space="0" w:color="auto"/>
        <w:right w:val="none" w:sz="0" w:space="0" w:color="auto"/>
      </w:divBdr>
    </w:div>
    <w:div w:id="909316608">
      <w:bodyDiv w:val="1"/>
      <w:marLeft w:val="0"/>
      <w:marRight w:val="0"/>
      <w:marTop w:val="0"/>
      <w:marBottom w:val="0"/>
      <w:divBdr>
        <w:top w:val="none" w:sz="0" w:space="0" w:color="auto"/>
        <w:left w:val="none" w:sz="0" w:space="0" w:color="auto"/>
        <w:bottom w:val="none" w:sz="0" w:space="0" w:color="auto"/>
        <w:right w:val="none" w:sz="0" w:space="0" w:color="auto"/>
      </w:divBdr>
      <w:divsChild>
        <w:div w:id="521746180">
          <w:marLeft w:val="0"/>
          <w:marRight w:val="0"/>
          <w:marTop w:val="0"/>
          <w:marBottom w:val="0"/>
          <w:divBdr>
            <w:top w:val="none" w:sz="0" w:space="0" w:color="auto"/>
            <w:left w:val="none" w:sz="0" w:space="0" w:color="auto"/>
            <w:bottom w:val="none" w:sz="0" w:space="0" w:color="auto"/>
            <w:right w:val="none" w:sz="0" w:space="0" w:color="auto"/>
          </w:divBdr>
          <w:divsChild>
            <w:div w:id="1146580657">
              <w:marLeft w:val="0"/>
              <w:marRight w:val="0"/>
              <w:marTop w:val="0"/>
              <w:marBottom w:val="0"/>
              <w:divBdr>
                <w:top w:val="none" w:sz="0" w:space="0" w:color="auto"/>
                <w:left w:val="none" w:sz="0" w:space="0" w:color="auto"/>
                <w:bottom w:val="none" w:sz="0" w:space="0" w:color="auto"/>
                <w:right w:val="none" w:sz="0" w:space="0" w:color="auto"/>
              </w:divBdr>
              <w:divsChild>
                <w:div w:id="373166093">
                  <w:marLeft w:val="0"/>
                  <w:marRight w:val="0"/>
                  <w:marTop w:val="0"/>
                  <w:marBottom w:val="0"/>
                  <w:divBdr>
                    <w:top w:val="none" w:sz="0" w:space="0" w:color="auto"/>
                    <w:left w:val="none" w:sz="0" w:space="0" w:color="auto"/>
                    <w:bottom w:val="none" w:sz="0" w:space="0" w:color="auto"/>
                    <w:right w:val="none" w:sz="0" w:space="0" w:color="auto"/>
                  </w:divBdr>
                  <w:divsChild>
                    <w:div w:id="103661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937962">
      <w:bodyDiv w:val="1"/>
      <w:marLeft w:val="0"/>
      <w:marRight w:val="0"/>
      <w:marTop w:val="0"/>
      <w:marBottom w:val="0"/>
      <w:divBdr>
        <w:top w:val="none" w:sz="0" w:space="0" w:color="auto"/>
        <w:left w:val="none" w:sz="0" w:space="0" w:color="auto"/>
        <w:bottom w:val="none" w:sz="0" w:space="0" w:color="auto"/>
        <w:right w:val="none" w:sz="0" w:space="0" w:color="auto"/>
      </w:divBdr>
      <w:divsChild>
        <w:div w:id="752775791">
          <w:marLeft w:val="0"/>
          <w:marRight w:val="0"/>
          <w:marTop w:val="0"/>
          <w:marBottom w:val="0"/>
          <w:divBdr>
            <w:top w:val="none" w:sz="0" w:space="0" w:color="auto"/>
            <w:left w:val="none" w:sz="0" w:space="0" w:color="auto"/>
            <w:bottom w:val="none" w:sz="0" w:space="0" w:color="auto"/>
            <w:right w:val="none" w:sz="0" w:space="0" w:color="auto"/>
          </w:divBdr>
          <w:divsChild>
            <w:div w:id="787700016">
              <w:marLeft w:val="0"/>
              <w:marRight w:val="0"/>
              <w:marTop w:val="0"/>
              <w:marBottom w:val="0"/>
              <w:divBdr>
                <w:top w:val="none" w:sz="0" w:space="0" w:color="auto"/>
                <w:left w:val="none" w:sz="0" w:space="0" w:color="auto"/>
                <w:bottom w:val="none" w:sz="0" w:space="0" w:color="auto"/>
                <w:right w:val="none" w:sz="0" w:space="0" w:color="auto"/>
              </w:divBdr>
              <w:divsChild>
                <w:div w:id="6416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006785">
      <w:bodyDiv w:val="1"/>
      <w:marLeft w:val="0"/>
      <w:marRight w:val="0"/>
      <w:marTop w:val="0"/>
      <w:marBottom w:val="0"/>
      <w:divBdr>
        <w:top w:val="none" w:sz="0" w:space="0" w:color="auto"/>
        <w:left w:val="none" w:sz="0" w:space="0" w:color="auto"/>
        <w:bottom w:val="none" w:sz="0" w:space="0" w:color="auto"/>
        <w:right w:val="none" w:sz="0" w:space="0" w:color="auto"/>
      </w:divBdr>
    </w:div>
    <w:div w:id="919414655">
      <w:bodyDiv w:val="1"/>
      <w:marLeft w:val="0"/>
      <w:marRight w:val="0"/>
      <w:marTop w:val="0"/>
      <w:marBottom w:val="0"/>
      <w:divBdr>
        <w:top w:val="none" w:sz="0" w:space="0" w:color="auto"/>
        <w:left w:val="none" w:sz="0" w:space="0" w:color="auto"/>
        <w:bottom w:val="none" w:sz="0" w:space="0" w:color="auto"/>
        <w:right w:val="none" w:sz="0" w:space="0" w:color="auto"/>
      </w:divBdr>
    </w:div>
    <w:div w:id="928122569">
      <w:bodyDiv w:val="1"/>
      <w:marLeft w:val="0"/>
      <w:marRight w:val="0"/>
      <w:marTop w:val="0"/>
      <w:marBottom w:val="0"/>
      <w:divBdr>
        <w:top w:val="none" w:sz="0" w:space="0" w:color="auto"/>
        <w:left w:val="none" w:sz="0" w:space="0" w:color="auto"/>
        <w:bottom w:val="none" w:sz="0" w:space="0" w:color="auto"/>
        <w:right w:val="none" w:sz="0" w:space="0" w:color="auto"/>
      </w:divBdr>
    </w:div>
    <w:div w:id="935753031">
      <w:bodyDiv w:val="1"/>
      <w:marLeft w:val="0"/>
      <w:marRight w:val="0"/>
      <w:marTop w:val="0"/>
      <w:marBottom w:val="0"/>
      <w:divBdr>
        <w:top w:val="none" w:sz="0" w:space="0" w:color="auto"/>
        <w:left w:val="none" w:sz="0" w:space="0" w:color="auto"/>
        <w:bottom w:val="none" w:sz="0" w:space="0" w:color="auto"/>
        <w:right w:val="none" w:sz="0" w:space="0" w:color="auto"/>
      </w:divBdr>
    </w:div>
    <w:div w:id="941035488">
      <w:bodyDiv w:val="1"/>
      <w:marLeft w:val="0"/>
      <w:marRight w:val="0"/>
      <w:marTop w:val="0"/>
      <w:marBottom w:val="0"/>
      <w:divBdr>
        <w:top w:val="none" w:sz="0" w:space="0" w:color="auto"/>
        <w:left w:val="none" w:sz="0" w:space="0" w:color="auto"/>
        <w:bottom w:val="none" w:sz="0" w:space="0" w:color="auto"/>
        <w:right w:val="none" w:sz="0" w:space="0" w:color="auto"/>
      </w:divBdr>
      <w:divsChild>
        <w:div w:id="791435685">
          <w:marLeft w:val="0"/>
          <w:marRight w:val="0"/>
          <w:marTop w:val="0"/>
          <w:marBottom w:val="0"/>
          <w:divBdr>
            <w:top w:val="none" w:sz="0" w:space="0" w:color="auto"/>
            <w:left w:val="none" w:sz="0" w:space="0" w:color="auto"/>
            <w:bottom w:val="none" w:sz="0" w:space="0" w:color="auto"/>
            <w:right w:val="none" w:sz="0" w:space="0" w:color="auto"/>
          </w:divBdr>
        </w:div>
      </w:divsChild>
    </w:div>
    <w:div w:id="942880908">
      <w:bodyDiv w:val="1"/>
      <w:marLeft w:val="0"/>
      <w:marRight w:val="0"/>
      <w:marTop w:val="0"/>
      <w:marBottom w:val="0"/>
      <w:divBdr>
        <w:top w:val="none" w:sz="0" w:space="0" w:color="auto"/>
        <w:left w:val="none" w:sz="0" w:space="0" w:color="auto"/>
        <w:bottom w:val="none" w:sz="0" w:space="0" w:color="auto"/>
        <w:right w:val="none" w:sz="0" w:space="0" w:color="auto"/>
      </w:divBdr>
    </w:div>
    <w:div w:id="950434355">
      <w:bodyDiv w:val="1"/>
      <w:marLeft w:val="0"/>
      <w:marRight w:val="0"/>
      <w:marTop w:val="0"/>
      <w:marBottom w:val="0"/>
      <w:divBdr>
        <w:top w:val="none" w:sz="0" w:space="0" w:color="auto"/>
        <w:left w:val="none" w:sz="0" w:space="0" w:color="auto"/>
        <w:bottom w:val="none" w:sz="0" w:space="0" w:color="auto"/>
        <w:right w:val="none" w:sz="0" w:space="0" w:color="auto"/>
      </w:divBdr>
    </w:div>
    <w:div w:id="956565873">
      <w:bodyDiv w:val="1"/>
      <w:marLeft w:val="0"/>
      <w:marRight w:val="0"/>
      <w:marTop w:val="0"/>
      <w:marBottom w:val="0"/>
      <w:divBdr>
        <w:top w:val="none" w:sz="0" w:space="0" w:color="auto"/>
        <w:left w:val="none" w:sz="0" w:space="0" w:color="auto"/>
        <w:bottom w:val="none" w:sz="0" w:space="0" w:color="auto"/>
        <w:right w:val="none" w:sz="0" w:space="0" w:color="auto"/>
      </w:divBdr>
    </w:div>
    <w:div w:id="963999912">
      <w:bodyDiv w:val="1"/>
      <w:marLeft w:val="0"/>
      <w:marRight w:val="0"/>
      <w:marTop w:val="0"/>
      <w:marBottom w:val="0"/>
      <w:divBdr>
        <w:top w:val="none" w:sz="0" w:space="0" w:color="auto"/>
        <w:left w:val="none" w:sz="0" w:space="0" w:color="auto"/>
        <w:bottom w:val="none" w:sz="0" w:space="0" w:color="auto"/>
        <w:right w:val="none" w:sz="0" w:space="0" w:color="auto"/>
      </w:divBdr>
    </w:div>
    <w:div w:id="967668266">
      <w:bodyDiv w:val="1"/>
      <w:marLeft w:val="0"/>
      <w:marRight w:val="0"/>
      <w:marTop w:val="0"/>
      <w:marBottom w:val="0"/>
      <w:divBdr>
        <w:top w:val="none" w:sz="0" w:space="0" w:color="auto"/>
        <w:left w:val="none" w:sz="0" w:space="0" w:color="auto"/>
        <w:bottom w:val="none" w:sz="0" w:space="0" w:color="auto"/>
        <w:right w:val="none" w:sz="0" w:space="0" w:color="auto"/>
      </w:divBdr>
    </w:div>
    <w:div w:id="967975446">
      <w:bodyDiv w:val="1"/>
      <w:marLeft w:val="0"/>
      <w:marRight w:val="0"/>
      <w:marTop w:val="0"/>
      <w:marBottom w:val="0"/>
      <w:divBdr>
        <w:top w:val="none" w:sz="0" w:space="0" w:color="auto"/>
        <w:left w:val="none" w:sz="0" w:space="0" w:color="auto"/>
        <w:bottom w:val="none" w:sz="0" w:space="0" w:color="auto"/>
        <w:right w:val="none" w:sz="0" w:space="0" w:color="auto"/>
      </w:divBdr>
      <w:divsChild>
        <w:div w:id="456264913">
          <w:marLeft w:val="0"/>
          <w:marRight w:val="0"/>
          <w:marTop w:val="0"/>
          <w:marBottom w:val="0"/>
          <w:divBdr>
            <w:top w:val="none" w:sz="0" w:space="0" w:color="auto"/>
            <w:left w:val="none" w:sz="0" w:space="0" w:color="auto"/>
            <w:bottom w:val="none" w:sz="0" w:space="0" w:color="auto"/>
            <w:right w:val="none" w:sz="0" w:space="0" w:color="auto"/>
          </w:divBdr>
          <w:divsChild>
            <w:div w:id="1181235301">
              <w:marLeft w:val="0"/>
              <w:marRight w:val="0"/>
              <w:marTop w:val="0"/>
              <w:marBottom w:val="0"/>
              <w:divBdr>
                <w:top w:val="none" w:sz="0" w:space="0" w:color="auto"/>
                <w:left w:val="none" w:sz="0" w:space="0" w:color="auto"/>
                <w:bottom w:val="none" w:sz="0" w:space="0" w:color="auto"/>
                <w:right w:val="none" w:sz="0" w:space="0" w:color="auto"/>
              </w:divBdr>
              <w:divsChild>
                <w:div w:id="17649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27080">
      <w:bodyDiv w:val="1"/>
      <w:marLeft w:val="0"/>
      <w:marRight w:val="0"/>
      <w:marTop w:val="0"/>
      <w:marBottom w:val="0"/>
      <w:divBdr>
        <w:top w:val="none" w:sz="0" w:space="0" w:color="auto"/>
        <w:left w:val="none" w:sz="0" w:space="0" w:color="auto"/>
        <w:bottom w:val="none" w:sz="0" w:space="0" w:color="auto"/>
        <w:right w:val="none" w:sz="0" w:space="0" w:color="auto"/>
      </w:divBdr>
    </w:div>
    <w:div w:id="970017029">
      <w:bodyDiv w:val="1"/>
      <w:marLeft w:val="0"/>
      <w:marRight w:val="0"/>
      <w:marTop w:val="0"/>
      <w:marBottom w:val="0"/>
      <w:divBdr>
        <w:top w:val="none" w:sz="0" w:space="0" w:color="auto"/>
        <w:left w:val="none" w:sz="0" w:space="0" w:color="auto"/>
        <w:bottom w:val="none" w:sz="0" w:space="0" w:color="auto"/>
        <w:right w:val="none" w:sz="0" w:space="0" w:color="auto"/>
      </w:divBdr>
      <w:divsChild>
        <w:div w:id="339819829">
          <w:marLeft w:val="0"/>
          <w:marRight w:val="0"/>
          <w:marTop w:val="0"/>
          <w:marBottom w:val="0"/>
          <w:divBdr>
            <w:top w:val="none" w:sz="0" w:space="0" w:color="auto"/>
            <w:left w:val="none" w:sz="0" w:space="0" w:color="auto"/>
            <w:bottom w:val="none" w:sz="0" w:space="0" w:color="auto"/>
            <w:right w:val="none" w:sz="0" w:space="0" w:color="auto"/>
          </w:divBdr>
        </w:div>
      </w:divsChild>
    </w:div>
    <w:div w:id="976687202">
      <w:bodyDiv w:val="1"/>
      <w:marLeft w:val="0"/>
      <w:marRight w:val="0"/>
      <w:marTop w:val="0"/>
      <w:marBottom w:val="0"/>
      <w:divBdr>
        <w:top w:val="none" w:sz="0" w:space="0" w:color="auto"/>
        <w:left w:val="none" w:sz="0" w:space="0" w:color="auto"/>
        <w:bottom w:val="none" w:sz="0" w:space="0" w:color="auto"/>
        <w:right w:val="none" w:sz="0" w:space="0" w:color="auto"/>
      </w:divBdr>
      <w:divsChild>
        <w:div w:id="82844676">
          <w:marLeft w:val="0"/>
          <w:marRight w:val="0"/>
          <w:marTop w:val="0"/>
          <w:marBottom w:val="0"/>
          <w:divBdr>
            <w:top w:val="none" w:sz="0" w:space="0" w:color="auto"/>
            <w:left w:val="none" w:sz="0" w:space="0" w:color="auto"/>
            <w:bottom w:val="none" w:sz="0" w:space="0" w:color="auto"/>
            <w:right w:val="none" w:sz="0" w:space="0" w:color="auto"/>
          </w:divBdr>
        </w:div>
        <w:div w:id="1234661298">
          <w:marLeft w:val="0"/>
          <w:marRight w:val="0"/>
          <w:marTop w:val="0"/>
          <w:marBottom w:val="0"/>
          <w:divBdr>
            <w:top w:val="none" w:sz="0" w:space="0" w:color="auto"/>
            <w:left w:val="none" w:sz="0" w:space="0" w:color="auto"/>
            <w:bottom w:val="none" w:sz="0" w:space="0" w:color="auto"/>
            <w:right w:val="none" w:sz="0" w:space="0" w:color="auto"/>
          </w:divBdr>
        </w:div>
      </w:divsChild>
    </w:div>
    <w:div w:id="979193533">
      <w:bodyDiv w:val="1"/>
      <w:marLeft w:val="0"/>
      <w:marRight w:val="0"/>
      <w:marTop w:val="0"/>
      <w:marBottom w:val="0"/>
      <w:divBdr>
        <w:top w:val="none" w:sz="0" w:space="0" w:color="auto"/>
        <w:left w:val="none" w:sz="0" w:space="0" w:color="auto"/>
        <w:bottom w:val="none" w:sz="0" w:space="0" w:color="auto"/>
        <w:right w:val="none" w:sz="0" w:space="0" w:color="auto"/>
      </w:divBdr>
    </w:div>
    <w:div w:id="979923082">
      <w:bodyDiv w:val="1"/>
      <w:marLeft w:val="0"/>
      <w:marRight w:val="0"/>
      <w:marTop w:val="0"/>
      <w:marBottom w:val="0"/>
      <w:divBdr>
        <w:top w:val="none" w:sz="0" w:space="0" w:color="auto"/>
        <w:left w:val="none" w:sz="0" w:space="0" w:color="auto"/>
        <w:bottom w:val="none" w:sz="0" w:space="0" w:color="auto"/>
        <w:right w:val="none" w:sz="0" w:space="0" w:color="auto"/>
      </w:divBdr>
      <w:divsChild>
        <w:div w:id="1668048624">
          <w:marLeft w:val="0"/>
          <w:marRight w:val="0"/>
          <w:marTop w:val="0"/>
          <w:marBottom w:val="0"/>
          <w:divBdr>
            <w:top w:val="none" w:sz="0" w:space="0" w:color="auto"/>
            <w:left w:val="none" w:sz="0" w:space="0" w:color="auto"/>
            <w:bottom w:val="none" w:sz="0" w:space="0" w:color="auto"/>
            <w:right w:val="none" w:sz="0" w:space="0" w:color="auto"/>
          </w:divBdr>
        </w:div>
      </w:divsChild>
    </w:div>
    <w:div w:id="981345716">
      <w:bodyDiv w:val="1"/>
      <w:marLeft w:val="0"/>
      <w:marRight w:val="0"/>
      <w:marTop w:val="0"/>
      <w:marBottom w:val="0"/>
      <w:divBdr>
        <w:top w:val="none" w:sz="0" w:space="0" w:color="auto"/>
        <w:left w:val="none" w:sz="0" w:space="0" w:color="auto"/>
        <w:bottom w:val="none" w:sz="0" w:space="0" w:color="auto"/>
        <w:right w:val="none" w:sz="0" w:space="0" w:color="auto"/>
      </w:divBdr>
    </w:div>
    <w:div w:id="987367202">
      <w:bodyDiv w:val="1"/>
      <w:marLeft w:val="0"/>
      <w:marRight w:val="0"/>
      <w:marTop w:val="0"/>
      <w:marBottom w:val="0"/>
      <w:divBdr>
        <w:top w:val="none" w:sz="0" w:space="0" w:color="auto"/>
        <w:left w:val="none" w:sz="0" w:space="0" w:color="auto"/>
        <w:bottom w:val="none" w:sz="0" w:space="0" w:color="auto"/>
        <w:right w:val="none" w:sz="0" w:space="0" w:color="auto"/>
      </w:divBdr>
    </w:div>
    <w:div w:id="990014977">
      <w:bodyDiv w:val="1"/>
      <w:marLeft w:val="0"/>
      <w:marRight w:val="0"/>
      <w:marTop w:val="0"/>
      <w:marBottom w:val="0"/>
      <w:divBdr>
        <w:top w:val="none" w:sz="0" w:space="0" w:color="auto"/>
        <w:left w:val="none" w:sz="0" w:space="0" w:color="auto"/>
        <w:bottom w:val="none" w:sz="0" w:space="0" w:color="auto"/>
        <w:right w:val="none" w:sz="0" w:space="0" w:color="auto"/>
      </w:divBdr>
      <w:divsChild>
        <w:div w:id="176627425">
          <w:marLeft w:val="0"/>
          <w:marRight w:val="0"/>
          <w:marTop w:val="0"/>
          <w:marBottom w:val="0"/>
          <w:divBdr>
            <w:top w:val="none" w:sz="0" w:space="0" w:color="auto"/>
            <w:left w:val="none" w:sz="0" w:space="0" w:color="auto"/>
            <w:bottom w:val="none" w:sz="0" w:space="0" w:color="auto"/>
            <w:right w:val="none" w:sz="0" w:space="0" w:color="auto"/>
          </w:divBdr>
          <w:divsChild>
            <w:div w:id="610816923">
              <w:marLeft w:val="0"/>
              <w:marRight w:val="0"/>
              <w:marTop w:val="0"/>
              <w:marBottom w:val="0"/>
              <w:divBdr>
                <w:top w:val="none" w:sz="0" w:space="0" w:color="auto"/>
                <w:left w:val="none" w:sz="0" w:space="0" w:color="auto"/>
                <w:bottom w:val="none" w:sz="0" w:space="0" w:color="auto"/>
                <w:right w:val="none" w:sz="0" w:space="0" w:color="auto"/>
              </w:divBdr>
              <w:divsChild>
                <w:div w:id="3722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333684">
      <w:bodyDiv w:val="1"/>
      <w:marLeft w:val="0"/>
      <w:marRight w:val="0"/>
      <w:marTop w:val="0"/>
      <w:marBottom w:val="0"/>
      <w:divBdr>
        <w:top w:val="none" w:sz="0" w:space="0" w:color="auto"/>
        <w:left w:val="none" w:sz="0" w:space="0" w:color="auto"/>
        <w:bottom w:val="none" w:sz="0" w:space="0" w:color="auto"/>
        <w:right w:val="none" w:sz="0" w:space="0" w:color="auto"/>
      </w:divBdr>
    </w:div>
    <w:div w:id="998073465">
      <w:bodyDiv w:val="1"/>
      <w:marLeft w:val="0"/>
      <w:marRight w:val="0"/>
      <w:marTop w:val="0"/>
      <w:marBottom w:val="0"/>
      <w:divBdr>
        <w:top w:val="none" w:sz="0" w:space="0" w:color="auto"/>
        <w:left w:val="none" w:sz="0" w:space="0" w:color="auto"/>
        <w:bottom w:val="none" w:sz="0" w:space="0" w:color="auto"/>
        <w:right w:val="none" w:sz="0" w:space="0" w:color="auto"/>
      </w:divBdr>
    </w:div>
    <w:div w:id="1008482805">
      <w:bodyDiv w:val="1"/>
      <w:marLeft w:val="0"/>
      <w:marRight w:val="0"/>
      <w:marTop w:val="0"/>
      <w:marBottom w:val="0"/>
      <w:divBdr>
        <w:top w:val="none" w:sz="0" w:space="0" w:color="auto"/>
        <w:left w:val="none" w:sz="0" w:space="0" w:color="auto"/>
        <w:bottom w:val="none" w:sz="0" w:space="0" w:color="auto"/>
        <w:right w:val="none" w:sz="0" w:space="0" w:color="auto"/>
      </w:divBdr>
    </w:div>
    <w:div w:id="1014646685">
      <w:bodyDiv w:val="1"/>
      <w:marLeft w:val="0"/>
      <w:marRight w:val="0"/>
      <w:marTop w:val="0"/>
      <w:marBottom w:val="0"/>
      <w:divBdr>
        <w:top w:val="none" w:sz="0" w:space="0" w:color="auto"/>
        <w:left w:val="none" w:sz="0" w:space="0" w:color="auto"/>
        <w:bottom w:val="none" w:sz="0" w:space="0" w:color="auto"/>
        <w:right w:val="none" w:sz="0" w:space="0" w:color="auto"/>
      </w:divBdr>
    </w:div>
    <w:div w:id="1018316494">
      <w:bodyDiv w:val="1"/>
      <w:marLeft w:val="0"/>
      <w:marRight w:val="0"/>
      <w:marTop w:val="0"/>
      <w:marBottom w:val="0"/>
      <w:divBdr>
        <w:top w:val="none" w:sz="0" w:space="0" w:color="auto"/>
        <w:left w:val="none" w:sz="0" w:space="0" w:color="auto"/>
        <w:bottom w:val="none" w:sz="0" w:space="0" w:color="auto"/>
        <w:right w:val="none" w:sz="0" w:space="0" w:color="auto"/>
      </w:divBdr>
    </w:div>
    <w:div w:id="1019087120">
      <w:bodyDiv w:val="1"/>
      <w:marLeft w:val="0"/>
      <w:marRight w:val="0"/>
      <w:marTop w:val="0"/>
      <w:marBottom w:val="0"/>
      <w:divBdr>
        <w:top w:val="none" w:sz="0" w:space="0" w:color="auto"/>
        <w:left w:val="none" w:sz="0" w:space="0" w:color="auto"/>
        <w:bottom w:val="none" w:sz="0" w:space="0" w:color="auto"/>
        <w:right w:val="none" w:sz="0" w:space="0" w:color="auto"/>
      </w:divBdr>
    </w:div>
    <w:div w:id="1019157976">
      <w:bodyDiv w:val="1"/>
      <w:marLeft w:val="0"/>
      <w:marRight w:val="0"/>
      <w:marTop w:val="0"/>
      <w:marBottom w:val="0"/>
      <w:divBdr>
        <w:top w:val="none" w:sz="0" w:space="0" w:color="auto"/>
        <w:left w:val="none" w:sz="0" w:space="0" w:color="auto"/>
        <w:bottom w:val="none" w:sz="0" w:space="0" w:color="auto"/>
        <w:right w:val="none" w:sz="0" w:space="0" w:color="auto"/>
      </w:divBdr>
    </w:div>
    <w:div w:id="1019159992">
      <w:bodyDiv w:val="1"/>
      <w:marLeft w:val="0"/>
      <w:marRight w:val="0"/>
      <w:marTop w:val="0"/>
      <w:marBottom w:val="0"/>
      <w:divBdr>
        <w:top w:val="none" w:sz="0" w:space="0" w:color="auto"/>
        <w:left w:val="none" w:sz="0" w:space="0" w:color="auto"/>
        <w:bottom w:val="none" w:sz="0" w:space="0" w:color="auto"/>
        <w:right w:val="none" w:sz="0" w:space="0" w:color="auto"/>
      </w:divBdr>
    </w:div>
    <w:div w:id="1019699729">
      <w:bodyDiv w:val="1"/>
      <w:marLeft w:val="0"/>
      <w:marRight w:val="0"/>
      <w:marTop w:val="0"/>
      <w:marBottom w:val="0"/>
      <w:divBdr>
        <w:top w:val="none" w:sz="0" w:space="0" w:color="auto"/>
        <w:left w:val="none" w:sz="0" w:space="0" w:color="auto"/>
        <w:bottom w:val="none" w:sz="0" w:space="0" w:color="auto"/>
        <w:right w:val="none" w:sz="0" w:space="0" w:color="auto"/>
      </w:divBdr>
    </w:div>
    <w:div w:id="1030034715">
      <w:bodyDiv w:val="1"/>
      <w:marLeft w:val="0"/>
      <w:marRight w:val="0"/>
      <w:marTop w:val="0"/>
      <w:marBottom w:val="0"/>
      <w:divBdr>
        <w:top w:val="none" w:sz="0" w:space="0" w:color="auto"/>
        <w:left w:val="none" w:sz="0" w:space="0" w:color="auto"/>
        <w:bottom w:val="none" w:sz="0" w:space="0" w:color="auto"/>
        <w:right w:val="none" w:sz="0" w:space="0" w:color="auto"/>
      </w:divBdr>
    </w:div>
    <w:div w:id="1030108565">
      <w:bodyDiv w:val="1"/>
      <w:marLeft w:val="0"/>
      <w:marRight w:val="0"/>
      <w:marTop w:val="0"/>
      <w:marBottom w:val="0"/>
      <w:divBdr>
        <w:top w:val="none" w:sz="0" w:space="0" w:color="auto"/>
        <w:left w:val="none" w:sz="0" w:space="0" w:color="auto"/>
        <w:bottom w:val="none" w:sz="0" w:space="0" w:color="auto"/>
        <w:right w:val="none" w:sz="0" w:space="0" w:color="auto"/>
      </w:divBdr>
    </w:div>
    <w:div w:id="1033576823">
      <w:bodyDiv w:val="1"/>
      <w:marLeft w:val="0"/>
      <w:marRight w:val="0"/>
      <w:marTop w:val="0"/>
      <w:marBottom w:val="0"/>
      <w:divBdr>
        <w:top w:val="none" w:sz="0" w:space="0" w:color="auto"/>
        <w:left w:val="none" w:sz="0" w:space="0" w:color="auto"/>
        <w:bottom w:val="none" w:sz="0" w:space="0" w:color="auto"/>
        <w:right w:val="none" w:sz="0" w:space="0" w:color="auto"/>
      </w:divBdr>
      <w:divsChild>
        <w:div w:id="1807165421">
          <w:marLeft w:val="0"/>
          <w:marRight w:val="0"/>
          <w:marTop w:val="0"/>
          <w:marBottom w:val="0"/>
          <w:divBdr>
            <w:top w:val="none" w:sz="0" w:space="0" w:color="auto"/>
            <w:left w:val="none" w:sz="0" w:space="0" w:color="auto"/>
            <w:bottom w:val="none" w:sz="0" w:space="0" w:color="auto"/>
            <w:right w:val="none" w:sz="0" w:space="0" w:color="auto"/>
          </w:divBdr>
          <w:divsChild>
            <w:div w:id="952979658">
              <w:marLeft w:val="0"/>
              <w:marRight w:val="0"/>
              <w:marTop w:val="0"/>
              <w:marBottom w:val="0"/>
              <w:divBdr>
                <w:top w:val="none" w:sz="0" w:space="0" w:color="auto"/>
                <w:left w:val="none" w:sz="0" w:space="0" w:color="auto"/>
                <w:bottom w:val="none" w:sz="0" w:space="0" w:color="auto"/>
                <w:right w:val="none" w:sz="0" w:space="0" w:color="auto"/>
              </w:divBdr>
              <w:divsChild>
                <w:div w:id="7228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463961">
      <w:bodyDiv w:val="1"/>
      <w:marLeft w:val="0"/>
      <w:marRight w:val="0"/>
      <w:marTop w:val="0"/>
      <w:marBottom w:val="0"/>
      <w:divBdr>
        <w:top w:val="none" w:sz="0" w:space="0" w:color="auto"/>
        <w:left w:val="none" w:sz="0" w:space="0" w:color="auto"/>
        <w:bottom w:val="none" w:sz="0" w:space="0" w:color="auto"/>
        <w:right w:val="none" w:sz="0" w:space="0" w:color="auto"/>
      </w:divBdr>
    </w:div>
    <w:div w:id="1038898277">
      <w:bodyDiv w:val="1"/>
      <w:marLeft w:val="0"/>
      <w:marRight w:val="0"/>
      <w:marTop w:val="0"/>
      <w:marBottom w:val="0"/>
      <w:divBdr>
        <w:top w:val="none" w:sz="0" w:space="0" w:color="auto"/>
        <w:left w:val="none" w:sz="0" w:space="0" w:color="auto"/>
        <w:bottom w:val="none" w:sz="0" w:space="0" w:color="auto"/>
        <w:right w:val="none" w:sz="0" w:space="0" w:color="auto"/>
      </w:divBdr>
    </w:div>
    <w:div w:id="1041591063">
      <w:bodyDiv w:val="1"/>
      <w:marLeft w:val="0"/>
      <w:marRight w:val="0"/>
      <w:marTop w:val="0"/>
      <w:marBottom w:val="0"/>
      <w:divBdr>
        <w:top w:val="none" w:sz="0" w:space="0" w:color="auto"/>
        <w:left w:val="none" w:sz="0" w:space="0" w:color="auto"/>
        <w:bottom w:val="none" w:sz="0" w:space="0" w:color="auto"/>
        <w:right w:val="none" w:sz="0" w:space="0" w:color="auto"/>
      </w:divBdr>
      <w:divsChild>
        <w:div w:id="989872267">
          <w:marLeft w:val="0"/>
          <w:marRight w:val="0"/>
          <w:marTop w:val="0"/>
          <w:marBottom w:val="0"/>
          <w:divBdr>
            <w:top w:val="none" w:sz="0" w:space="0" w:color="auto"/>
            <w:left w:val="none" w:sz="0" w:space="0" w:color="auto"/>
            <w:bottom w:val="none" w:sz="0" w:space="0" w:color="auto"/>
            <w:right w:val="none" w:sz="0" w:space="0" w:color="auto"/>
          </w:divBdr>
          <w:divsChild>
            <w:div w:id="582029828">
              <w:marLeft w:val="0"/>
              <w:marRight w:val="0"/>
              <w:marTop w:val="0"/>
              <w:marBottom w:val="0"/>
              <w:divBdr>
                <w:top w:val="none" w:sz="0" w:space="0" w:color="auto"/>
                <w:left w:val="none" w:sz="0" w:space="0" w:color="auto"/>
                <w:bottom w:val="none" w:sz="0" w:space="0" w:color="auto"/>
                <w:right w:val="none" w:sz="0" w:space="0" w:color="auto"/>
              </w:divBdr>
              <w:divsChild>
                <w:div w:id="20947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90818">
      <w:bodyDiv w:val="1"/>
      <w:marLeft w:val="0"/>
      <w:marRight w:val="0"/>
      <w:marTop w:val="0"/>
      <w:marBottom w:val="0"/>
      <w:divBdr>
        <w:top w:val="none" w:sz="0" w:space="0" w:color="auto"/>
        <w:left w:val="none" w:sz="0" w:space="0" w:color="auto"/>
        <w:bottom w:val="none" w:sz="0" w:space="0" w:color="auto"/>
        <w:right w:val="none" w:sz="0" w:space="0" w:color="auto"/>
      </w:divBdr>
    </w:div>
    <w:div w:id="1051929558">
      <w:bodyDiv w:val="1"/>
      <w:marLeft w:val="0"/>
      <w:marRight w:val="0"/>
      <w:marTop w:val="0"/>
      <w:marBottom w:val="0"/>
      <w:divBdr>
        <w:top w:val="none" w:sz="0" w:space="0" w:color="auto"/>
        <w:left w:val="none" w:sz="0" w:space="0" w:color="auto"/>
        <w:bottom w:val="none" w:sz="0" w:space="0" w:color="auto"/>
        <w:right w:val="none" w:sz="0" w:space="0" w:color="auto"/>
      </w:divBdr>
    </w:div>
    <w:div w:id="1060441127">
      <w:bodyDiv w:val="1"/>
      <w:marLeft w:val="0"/>
      <w:marRight w:val="0"/>
      <w:marTop w:val="0"/>
      <w:marBottom w:val="0"/>
      <w:divBdr>
        <w:top w:val="none" w:sz="0" w:space="0" w:color="auto"/>
        <w:left w:val="none" w:sz="0" w:space="0" w:color="auto"/>
        <w:bottom w:val="none" w:sz="0" w:space="0" w:color="auto"/>
        <w:right w:val="none" w:sz="0" w:space="0" w:color="auto"/>
      </w:divBdr>
    </w:div>
    <w:div w:id="1063943463">
      <w:bodyDiv w:val="1"/>
      <w:marLeft w:val="0"/>
      <w:marRight w:val="0"/>
      <w:marTop w:val="0"/>
      <w:marBottom w:val="0"/>
      <w:divBdr>
        <w:top w:val="none" w:sz="0" w:space="0" w:color="auto"/>
        <w:left w:val="none" w:sz="0" w:space="0" w:color="auto"/>
        <w:bottom w:val="none" w:sz="0" w:space="0" w:color="auto"/>
        <w:right w:val="none" w:sz="0" w:space="0" w:color="auto"/>
      </w:divBdr>
    </w:div>
    <w:div w:id="1073897245">
      <w:bodyDiv w:val="1"/>
      <w:marLeft w:val="0"/>
      <w:marRight w:val="0"/>
      <w:marTop w:val="0"/>
      <w:marBottom w:val="0"/>
      <w:divBdr>
        <w:top w:val="none" w:sz="0" w:space="0" w:color="auto"/>
        <w:left w:val="none" w:sz="0" w:space="0" w:color="auto"/>
        <w:bottom w:val="none" w:sz="0" w:space="0" w:color="auto"/>
        <w:right w:val="none" w:sz="0" w:space="0" w:color="auto"/>
      </w:divBdr>
    </w:div>
    <w:div w:id="1079207976">
      <w:bodyDiv w:val="1"/>
      <w:marLeft w:val="0"/>
      <w:marRight w:val="0"/>
      <w:marTop w:val="0"/>
      <w:marBottom w:val="0"/>
      <w:divBdr>
        <w:top w:val="none" w:sz="0" w:space="0" w:color="auto"/>
        <w:left w:val="none" w:sz="0" w:space="0" w:color="auto"/>
        <w:bottom w:val="none" w:sz="0" w:space="0" w:color="auto"/>
        <w:right w:val="none" w:sz="0" w:space="0" w:color="auto"/>
      </w:divBdr>
    </w:div>
    <w:div w:id="1091320492">
      <w:bodyDiv w:val="1"/>
      <w:marLeft w:val="0"/>
      <w:marRight w:val="0"/>
      <w:marTop w:val="0"/>
      <w:marBottom w:val="0"/>
      <w:divBdr>
        <w:top w:val="none" w:sz="0" w:space="0" w:color="auto"/>
        <w:left w:val="none" w:sz="0" w:space="0" w:color="auto"/>
        <w:bottom w:val="none" w:sz="0" w:space="0" w:color="auto"/>
        <w:right w:val="none" w:sz="0" w:space="0" w:color="auto"/>
      </w:divBdr>
    </w:div>
    <w:div w:id="1103495263">
      <w:bodyDiv w:val="1"/>
      <w:marLeft w:val="0"/>
      <w:marRight w:val="0"/>
      <w:marTop w:val="0"/>
      <w:marBottom w:val="0"/>
      <w:divBdr>
        <w:top w:val="none" w:sz="0" w:space="0" w:color="auto"/>
        <w:left w:val="none" w:sz="0" w:space="0" w:color="auto"/>
        <w:bottom w:val="none" w:sz="0" w:space="0" w:color="auto"/>
        <w:right w:val="none" w:sz="0" w:space="0" w:color="auto"/>
      </w:divBdr>
    </w:div>
    <w:div w:id="1104307945">
      <w:bodyDiv w:val="1"/>
      <w:marLeft w:val="0"/>
      <w:marRight w:val="0"/>
      <w:marTop w:val="0"/>
      <w:marBottom w:val="0"/>
      <w:divBdr>
        <w:top w:val="none" w:sz="0" w:space="0" w:color="auto"/>
        <w:left w:val="none" w:sz="0" w:space="0" w:color="auto"/>
        <w:bottom w:val="none" w:sz="0" w:space="0" w:color="auto"/>
        <w:right w:val="none" w:sz="0" w:space="0" w:color="auto"/>
      </w:divBdr>
    </w:div>
    <w:div w:id="1108042126">
      <w:bodyDiv w:val="1"/>
      <w:marLeft w:val="0"/>
      <w:marRight w:val="0"/>
      <w:marTop w:val="0"/>
      <w:marBottom w:val="0"/>
      <w:divBdr>
        <w:top w:val="none" w:sz="0" w:space="0" w:color="auto"/>
        <w:left w:val="none" w:sz="0" w:space="0" w:color="auto"/>
        <w:bottom w:val="none" w:sz="0" w:space="0" w:color="auto"/>
        <w:right w:val="none" w:sz="0" w:space="0" w:color="auto"/>
      </w:divBdr>
    </w:div>
    <w:div w:id="1109351104">
      <w:bodyDiv w:val="1"/>
      <w:marLeft w:val="0"/>
      <w:marRight w:val="0"/>
      <w:marTop w:val="0"/>
      <w:marBottom w:val="0"/>
      <w:divBdr>
        <w:top w:val="none" w:sz="0" w:space="0" w:color="auto"/>
        <w:left w:val="none" w:sz="0" w:space="0" w:color="auto"/>
        <w:bottom w:val="none" w:sz="0" w:space="0" w:color="auto"/>
        <w:right w:val="none" w:sz="0" w:space="0" w:color="auto"/>
      </w:divBdr>
      <w:divsChild>
        <w:div w:id="1017779824">
          <w:marLeft w:val="0"/>
          <w:marRight w:val="0"/>
          <w:marTop w:val="0"/>
          <w:marBottom w:val="0"/>
          <w:divBdr>
            <w:top w:val="none" w:sz="0" w:space="0" w:color="auto"/>
            <w:left w:val="none" w:sz="0" w:space="0" w:color="auto"/>
            <w:bottom w:val="none" w:sz="0" w:space="0" w:color="auto"/>
            <w:right w:val="none" w:sz="0" w:space="0" w:color="auto"/>
          </w:divBdr>
        </w:div>
      </w:divsChild>
    </w:div>
    <w:div w:id="1110858314">
      <w:bodyDiv w:val="1"/>
      <w:marLeft w:val="0"/>
      <w:marRight w:val="0"/>
      <w:marTop w:val="0"/>
      <w:marBottom w:val="0"/>
      <w:divBdr>
        <w:top w:val="none" w:sz="0" w:space="0" w:color="auto"/>
        <w:left w:val="none" w:sz="0" w:space="0" w:color="auto"/>
        <w:bottom w:val="none" w:sz="0" w:space="0" w:color="auto"/>
        <w:right w:val="none" w:sz="0" w:space="0" w:color="auto"/>
      </w:divBdr>
    </w:div>
    <w:div w:id="1113213574">
      <w:bodyDiv w:val="1"/>
      <w:marLeft w:val="0"/>
      <w:marRight w:val="0"/>
      <w:marTop w:val="0"/>
      <w:marBottom w:val="0"/>
      <w:divBdr>
        <w:top w:val="none" w:sz="0" w:space="0" w:color="auto"/>
        <w:left w:val="none" w:sz="0" w:space="0" w:color="auto"/>
        <w:bottom w:val="none" w:sz="0" w:space="0" w:color="auto"/>
        <w:right w:val="none" w:sz="0" w:space="0" w:color="auto"/>
      </w:divBdr>
    </w:div>
    <w:div w:id="1117330840">
      <w:bodyDiv w:val="1"/>
      <w:marLeft w:val="0"/>
      <w:marRight w:val="0"/>
      <w:marTop w:val="0"/>
      <w:marBottom w:val="0"/>
      <w:divBdr>
        <w:top w:val="none" w:sz="0" w:space="0" w:color="auto"/>
        <w:left w:val="none" w:sz="0" w:space="0" w:color="auto"/>
        <w:bottom w:val="none" w:sz="0" w:space="0" w:color="auto"/>
        <w:right w:val="none" w:sz="0" w:space="0" w:color="auto"/>
      </w:divBdr>
    </w:div>
    <w:div w:id="1121800547">
      <w:bodyDiv w:val="1"/>
      <w:marLeft w:val="0"/>
      <w:marRight w:val="0"/>
      <w:marTop w:val="0"/>
      <w:marBottom w:val="0"/>
      <w:divBdr>
        <w:top w:val="none" w:sz="0" w:space="0" w:color="auto"/>
        <w:left w:val="none" w:sz="0" w:space="0" w:color="auto"/>
        <w:bottom w:val="none" w:sz="0" w:space="0" w:color="auto"/>
        <w:right w:val="none" w:sz="0" w:space="0" w:color="auto"/>
      </w:divBdr>
    </w:div>
    <w:div w:id="1132020655">
      <w:bodyDiv w:val="1"/>
      <w:marLeft w:val="0"/>
      <w:marRight w:val="0"/>
      <w:marTop w:val="0"/>
      <w:marBottom w:val="0"/>
      <w:divBdr>
        <w:top w:val="none" w:sz="0" w:space="0" w:color="auto"/>
        <w:left w:val="none" w:sz="0" w:space="0" w:color="auto"/>
        <w:bottom w:val="none" w:sz="0" w:space="0" w:color="auto"/>
        <w:right w:val="none" w:sz="0" w:space="0" w:color="auto"/>
      </w:divBdr>
    </w:div>
    <w:div w:id="1142234521">
      <w:bodyDiv w:val="1"/>
      <w:marLeft w:val="0"/>
      <w:marRight w:val="0"/>
      <w:marTop w:val="0"/>
      <w:marBottom w:val="0"/>
      <w:divBdr>
        <w:top w:val="none" w:sz="0" w:space="0" w:color="auto"/>
        <w:left w:val="none" w:sz="0" w:space="0" w:color="auto"/>
        <w:bottom w:val="none" w:sz="0" w:space="0" w:color="auto"/>
        <w:right w:val="none" w:sz="0" w:space="0" w:color="auto"/>
      </w:divBdr>
    </w:div>
    <w:div w:id="1142580644">
      <w:bodyDiv w:val="1"/>
      <w:marLeft w:val="0"/>
      <w:marRight w:val="0"/>
      <w:marTop w:val="0"/>
      <w:marBottom w:val="0"/>
      <w:divBdr>
        <w:top w:val="none" w:sz="0" w:space="0" w:color="auto"/>
        <w:left w:val="none" w:sz="0" w:space="0" w:color="auto"/>
        <w:bottom w:val="none" w:sz="0" w:space="0" w:color="auto"/>
        <w:right w:val="none" w:sz="0" w:space="0" w:color="auto"/>
      </w:divBdr>
    </w:div>
    <w:div w:id="1155073986">
      <w:bodyDiv w:val="1"/>
      <w:marLeft w:val="0"/>
      <w:marRight w:val="0"/>
      <w:marTop w:val="0"/>
      <w:marBottom w:val="0"/>
      <w:divBdr>
        <w:top w:val="none" w:sz="0" w:space="0" w:color="auto"/>
        <w:left w:val="none" w:sz="0" w:space="0" w:color="auto"/>
        <w:bottom w:val="none" w:sz="0" w:space="0" w:color="auto"/>
        <w:right w:val="none" w:sz="0" w:space="0" w:color="auto"/>
      </w:divBdr>
    </w:div>
    <w:div w:id="1157840597">
      <w:bodyDiv w:val="1"/>
      <w:marLeft w:val="0"/>
      <w:marRight w:val="0"/>
      <w:marTop w:val="0"/>
      <w:marBottom w:val="0"/>
      <w:divBdr>
        <w:top w:val="none" w:sz="0" w:space="0" w:color="auto"/>
        <w:left w:val="none" w:sz="0" w:space="0" w:color="auto"/>
        <w:bottom w:val="none" w:sz="0" w:space="0" w:color="auto"/>
        <w:right w:val="none" w:sz="0" w:space="0" w:color="auto"/>
      </w:divBdr>
    </w:div>
    <w:div w:id="1166437879">
      <w:bodyDiv w:val="1"/>
      <w:marLeft w:val="0"/>
      <w:marRight w:val="0"/>
      <w:marTop w:val="0"/>
      <w:marBottom w:val="0"/>
      <w:divBdr>
        <w:top w:val="none" w:sz="0" w:space="0" w:color="auto"/>
        <w:left w:val="none" w:sz="0" w:space="0" w:color="auto"/>
        <w:bottom w:val="none" w:sz="0" w:space="0" w:color="auto"/>
        <w:right w:val="none" w:sz="0" w:space="0" w:color="auto"/>
      </w:divBdr>
    </w:div>
    <w:div w:id="1167792224">
      <w:bodyDiv w:val="1"/>
      <w:marLeft w:val="0"/>
      <w:marRight w:val="0"/>
      <w:marTop w:val="0"/>
      <w:marBottom w:val="0"/>
      <w:divBdr>
        <w:top w:val="none" w:sz="0" w:space="0" w:color="auto"/>
        <w:left w:val="none" w:sz="0" w:space="0" w:color="auto"/>
        <w:bottom w:val="none" w:sz="0" w:space="0" w:color="auto"/>
        <w:right w:val="none" w:sz="0" w:space="0" w:color="auto"/>
      </w:divBdr>
    </w:div>
    <w:div w:id="1180194222">
      <w:bodyDiv w:val="1"/>
      <w:marLeft w:val="0"/>
      <w:marRight w:val="0"/>
      <w:marTop w:val="0"/>
      <w:marBottom w:val="0"/>
      <w:divBdr>
        <w:top w:val="none" w:sz="0" w:space="0" w:color="auto"/>
        <w:left w:val="none" w:sz="0" w:space="0" w:color="auto"/>
        <w:bottom w:val="none" w:sz="0" w:space="0" w:color="auto"/>
        <w:right w:val="none" w:sz="0" w:space="0" w:color="auto"/>
      </w:divBdr>
    </w:div>
    <w:div w:id="1190486153">
      <w:bodyDiv w:val="1"/>
      <w:marLeft w:val="0"/>
      <w:marRight w:val="0"/>
      <w:marTop w:val="0"/>
      <w:marBottom w:val="0"/>
      <w:divBdr>
        <w:top w:val="none" w:sz="0" w:space="0" w:color="auto"/>
        <w:left w:val="none" w:sz="0" w:space="0" w:color="auto"/>
        <w:bottom w:val="none" w:sz="0" w:space="0" w:color="auto"/>
        <w:right w:val="none" w:sz="0" w:space="0" w:color="auto"/>
      </w:divBdr>
    </w:div>
    <w:div w:id="1196576101">
      <w:bodyDiv w:val="1"/>
      <w:marLeft w:val="0"/>
      <w:marRight w:val="0"/>
      <w:marTop w:val="0"/>
      <w:marBottom w:val="0"/>
      <w:divBdr>
        <w:top w:val="none" w:sz="0" w:space="0" w:color="auto"/>
        <w:left w:val="none" w:sz="0" w:space="0" w:color="auto"/>
        <w:bottom w:val="none" w:sz="0" w:space="0" w:color="auto"/>
        <w:right w:val="none" w:sz="0" w:space="0" w:color="auto"/>
      </w:divBdr>
    </w:div>
    <w:div w:id="1200047621">
      <w:bodyDiv w:val="1"/>
      <w:marLeft w:val="0"/>
      <w:marRight w:val="0"/>
      <w:marTop w:val="0"/>
      <w:marBottom w:val="0"/>
      <w:divBdr>
        <w:top w:val="none" w:sz="0" w:space="0" w:color="auto"/>
        <w:left w:val="none" w:sz="0" w:space="0" w:color="auto"/>
        <w:bottom w:val="none" w:sz="0" w:space="0" w:color="auto"/>
        <w:right w:val="none" w:sz="0" w:space="0" w:color="auto"/>
      </w:divBdr>
    </w:div>
    <w:div w:id="1203592096">
      <w:bodyDiv w:val="1"/>
      <w:marLeft w:val="0"/>
      <w:marRight w:val="0"/>
      <w:marTop w:val="0"/>
      <w:marBottom w:val="0"/>
      <w:divBdr>
        <w:top w:val="none" w:sz="0" w:space="0" w:color="auto"/>
        <w:left w:val="none" w:sz="0" w:space="0" w:color="auto"/>
        <w:bottom w:val="none" w:sz="0" w:space="0" w:color="auto"/>
        <w:right w:val="none" w:sz="0" w:space="0" w:color="auto"/>
      </w:divBdr>
    </w:div>
    <w:div w:id="1207373552">
      <w:bodyDiv w:val="1"/>
      <w:marLeft w:val="0"/>
      <w:marRight w:val="0"/>
      <w:marTop w:val="0"/>
      <w:marBottom w:val="0"/>
      <w:divBdr>
        <w:top w:val="none" w:sz="0" w:space="0" w:color="auto"/>
        <w:left w:val="none" w:sz="0" w:space="0" w:color="auto"/>
        <w:bottom w:val="none" w:sz="0" w:space="0" w:color="auto"/>
        <w:right w:val="none" w:sz="0" w:space="0" w:color="auto"/>
      </w:divBdr>
    </w:div>
    <w:div w:id="1208375849">
      <w:bodyDiv w:val="1"/>
      <w:marLeft w:val="0"/>
      <w:marRight w:val="0"/>
      <w:marTop w:val="0"/>
      <w:marBottom w:val="0"/>
      <w:divBdr>
        <w:top w:val="none" w:sz="0" w:space="0" w:color="auto"/>
        <w:left w:val="none" w:sz="0" w:space="0" w:color="auto"/>
        <w:bottom w:val="none" w:sz="0" w:space="0" w:color="auto"/>
        <w:right w:val="none" w:sz="0" w:space="0" w:color="auto"/>
      </w:divBdr>
    </w:div>
    <w:div w:id="1210187912">
      <w:bodyDiv w:val="1"/>
      <w:marLeft w:val="0"/>
      <w:marRight w:val="0"/>
      <w:marTop w:val="0"/>
      <w:marBottom w:val="0"/>
      <w:divBdr>
        <w:top w:val="none" w:sz="0" w:space="0" w:color="auto"/>
        <w:left w:val="none" w:sz="0" w:space="0" w:color="auto"/>
        <w:bottom w:val="none" w:sz="0" w:space="0" w:color="auto"/>
        <w:right w:val="none" w:sz="0" w:space="0" w:color="auto"/>
      </w:divBdr>
    </w:div>
    <w:div w:id="1213426988">
      <w:bodyDiv w:val="1"/>
      <w:marLeft w:val="0"/>
      <w:marRight w:val="0"/>
      <w:marTop w:val="0"/>
      <w:marBottom w:val="0"/>
      <w:divBdr>
        <w:top w:val="none" w:sz="0" w:space="0" w:color="auto"/>
        <w:left w:val="none" w:sz="0" w:space="0" w:color="auto"/>
        <w:bottom w:val="none" w:sz="0" w:space="0" w:color="auto"/>
        <w:right w:val="none" w:sz="0" w:space="0" w:color="auto"/>
      </w:divBdr>
    </w:div>
    <w:div w:id="1218014378">
      <w:bodyDiv w:val="1"/>
      <w:marLeft w:val="0"/>
      <w:marRight w:val="0"/>
      <w:marTop w:val="0"/>
      <w:marBottom w:val="0"/>
      <w:divBdr>
        <w:top w:val="none" w:sz="0" w:space="0" w:color="auto"/>
        <w:left w:val="none" w:sz="0" w:space="0" w:color="auto"/>
        <w:bottom w:val="none" w:sz="0" w:space="0" w:color="auto"/>
        <w:right w:val="none" w:sz="0" w:space="0" w:color="auto"/>
      </w:divBdr>
    </w:div>
    <w:div w:id="1218277588">
      <w:bodyDiv w:val="1"/>
      <w:marLeft w:val="0"/>
      <w:marRight w:val="0"/>
      <w:marTop w:val="0"/>
      <w:marBottom w:val="0"/>
      <w:divBdr>
        <w:top w:val="none" w:sz="0" w:space="0" w:color="auto"/>
        <w:left w:val="none" w:sz="0" w:space="0" w:color="auto"/>
        <w:bottom w:val="none" w:sz="0" w:space="0" w:color="auto"/>
        <w:right w:val="none" w:sz="0" w:space="0" w:color="auto"/>
      </w:divBdr>
    </w:div>
    <w:div w:id="1218974401">
      <w:bodyDiv w:val="1"/>
      <w:marLeft w:val="0"/>
      <w:marRight w:val="0"/>
      <w:marTop w:val="0"/>
      <w:marBottom w:val="0"/>
      <w:divBdr>
        <w:top w:val="none" w:sz="0" w:space="0" w:color="auto"/>
        <w:left w:val="none" w:sz="0" w:space="0" w:color="auto"/>
        <w:bottom w:val="none" w:sz="0" w:space="0" w:color="auto"/>
        <w:right w:val="none" w:sz="0" w:space="0" w:color="auto"/>
      </w:divBdr>
    </w:div>
    <w:div w:id="1220437203">
      <w:bodyDiv w:val="1"/>
      <w:marLeft w:val="0"/>
      <w:marRight w:val="0"/>
      <w:marTop w:val="0"/>
      <w:marBottom w:val="0"/>
      <w:divBdr>
        <w:top w:val="none" w:sz="0" w:space="0" w:color="auto"/>
        <w:left w:val="none" w:sz="0" w:space="0" w:color="auto"/>
        <w:bottom w:val="none" w:sz="0" w:space="0" w:color="auto"/>
        <w:right w:val="none" w:sz="0" w:space="0" w:color="auto"/>
      </w:divBdr>
    </w:div>
    <w:div w:id="1222593416">
      <w:bodyDiv w:val="1"/>
      <w:marLeft w:val="0"/>
      <w:marRight w:val="0"/>
      <w:marTop w:val="0"/>
      <w:marBottom w:val="0"/>
      <w:divBdr>
        <w:top w:val="none" w:sz="0" w:space="0" w:color="auto"/>
        <w:left w:val="none" w:sz="0" w:space="0" w:color="auto"/>
        <w:bottom w:val="none" w:sz="0" w:space="0" w:color="auto"/>
        <w:right w:val="none" w:sz="0" w:space="0" w:color="auto"/>
      </w:divBdr>
    </w:div>
    <w:div w:id="1224372867">
      <w:bodyDiv w:val="1"/>
      <w:marLeft w:val="0"/>
      <w:marRight w:val="0"/>
      <w:marTop w:val="0"/>
      <w:marBottom w:val="0"/>
      <w:divBdr>
        <w:top w:val="none" w:sz="0" w:space="0" w:color="auto"/>
        <w:left w:val="none" w:sz="0" w:space="0" w:color="auto"/>
        <w:bottom w:val="none" w:sz="0" w:space="0" w:color="auto"/>
        <w:right w:val="none" w:sz="0" w:space="0" w:color="auto"/>
      </w:divBdr>
      <w:divsChild>
        <w:div w:id="1208568532">
          <w:marLeft w:val="0"/>
          <w:marRight w:val="0"/>
          <w:marTop w:val="0"/>
          <w:marBottom w:val="0"/>
          <w:divBdr>
            <w:top w:val="none" w:sz="0" w:space="0" w:color="auto"/>
            <w:left w:val="none" w:sz="0" w:space="0" w:color="auto"/>
            <w:bottom w:val="none" w:sz="0" w:space="0" w:color="auto"/>
            <w:right w:val="none" w:sz="0" w:space="0" w:color="auto"/>
          </w:divBdr>
        </w:div>
      </w:divsChild>
    </w:div>
    <w:div w:id="1224751932">
      <w:bodyDiv w:val="1"/>
      <w:marLeft w:val="0"/>
      <w:marRight w:val="0"/>
      <w:marTop w:val="0"/>
      <w:marBottom w:val="0"/>
      <w:divBdr>
        <w:top w:val="none" w:sz="0" w:space="0" w:color="auto"/>
        <w:left w:val="none" w:sz="0" w:space="0" w:color="auto"/>
        <w:bottom w:val="none" w:sz="0" w:space="0" w:color="auto"/>
        <w:right w:val="none" w:sz="0" w:space="0" w:color="auto"/>
      </w:divBdr>
      <w:divsChild>
        <w:div w:id="803349518">
          <w:marLeft w:val="0"/>
          <w:marRight w:val="0"/>
          <w:marTop w:val="0"/>
          <w:marBottom w:val="0"/>
          <w:divBdr>
            <w:top w:val="none" w:sz="0" w:space="0" w:color="auto"/>
            <w:left w:val="none" w:sz="0" w:space="0" w:color="auto"/>
            <w:bottom w:val="none" w:sz="0" w:space="0" w:color="auto"/>
            <w:right w:val="none" w:sz="0" w:space="0" w:color="auto"/>
          </w:divBdr>
          <w:divsChild>
            <w:div w:id="1229421117">
              <w:marLeft w:val="0"/>
              <w:marRight w:val="0"/>
              <w:marTop w:val="0"/>
              <w:marBottom w:val="0"/>
              <w:divBdr>
                <w:top w:val="none" w:sz="0" w:space="0" w:color="auto"/>
                <w:left w:val="none" w:sz="0" w:space="0" w:color="auto"/>
                <w:bottom w:val="none" w:sz="0" w:space="0" w:color="auto"/>
                <w:right w:val="none" w:sz="0" w:space="0" w:color="auto"/>
              </w:divBdr>
              <w:divsChild>
                <w:div w:id="14279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79566">
      <w:bodyDiv w:val="1"/>
      <w:marLeft w:val="0"/>
      <w:marRight w:val="0"/>
      <w:marTop w:val="0"/>
      <w:marBottom w:val="0"/>
      <w:divBdr>
        <w:top w:val="none" w:sz="0" w:space="0" w:color="auto"/>
        <w:left w:val="none" w:sz="0" w:space="0" w:color="auto"/>
        <w:bottom w:val="none" w:sz="0" w:space="0" w:color="auto"/>
        <w:right w:val="none" w:sz="0" w:space="0" w:color="auto"/>
      </w:divBdr>
      <w:divsChild>
        <w:div w:id="321201156">
          <w:marLeft w:val="0"/>
          <w:marRight w:val="0"/>
          <w:marTop w:val="0"/>
          <w:marBottom w:val="0"/>
          <w:divBdr>
            <w:top w:val="none" w:sz="0" w:space="0" w:color="auto"/>
            <w:left w:val="none" w:sz="0" w:space="0" w:color="auto"/>
            <w:bottom w:val="none" w:sz="0" w:space="0" w:color="auto"/>
            <w:right w:val="none" w:sz="0" w:space="0" w:color="auto"/>
          </w:divBdr>
          <w:divsChild>
            <w:div w:id="2101749883">
              <w:marLeft w:val="0"/>
              <w:marRight w:val="0"/>
              <w:marTop w:val="0"/>
              <w:marBottom w:val="0"/>
              <w:divBdr>
                <w:top w:val="none" w:sz="0" w:space="0" w:color="auto"/>
                <w:left w:val="none" w:sz="0" w:space="0" w:color="auto"/>
                <w:bottom w:val="none" w:sz="0" w:space="0" w:color="auto"/>
                <w:right w:val="none" w:sz="0" w:space="0" w:color="auto"/>
              </w:divBdr>
              <w:divsChild>
                <w:div w:id="167399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449839">
      <w:bodyDiv w:val="1"/>
      <w:marLeft w:val="0"/>
      <w:marRight w:val="0"/>
      <w:marTop w:val="0"/>
      <w:marBottom w:val="0"/>
      <w:divBdr>
        <w:top w:val="none" w:sz="0" w:space="0" w:color="auto"/>
        <w:left w:val="none" w:sz="0" w:space="0" w:color="auto"/>
        <w:bottom w:val="none" w:sz="0" w:space="0" w:color="auto"/>
        <w:right w:val="none" w:sz="0" w:space="0" w:color="auto"/>
      </w:divBdr>
      <w:divsChild>
        <w:div w:id="196049373">
          <w:marLeft w:val="0"/>
          <w:marRight w:val="0"/>
          <w:marTop w:val="0"/>
          <w:marBottom w:val="0"/>
          <w:divBdr>
            <w:top w:val="none" w:sz="0" w:space="0" w:color="auto"/>
            <w:left w:val="none" w:sz="0" w:space="0" w:color="auto"/>
            <w:bottom w:val="none" w:sz="0" w:space="0" w:color="auto"/>
            <w:right w:val="none" w:sz="0" w:space="0" w:color="auto"/>
          </w:divBdr>
        </w:div>
        <w:div w:id="255136233">
          <w:marLeft w:val="0"/>
          <w:marRight w:val="0"/>
          <w:marTop w:val="0"/>
          <w:marBottom w:val="0"/>
          <w:divBdr>
            <w:top w:val="none" w:sz="0" w:space="0" w:color="auto"/>
            <w:left w:val="none" w:sz="0" w:space="0" w:color="auto"/>
            <w:bottom w:val="none" w:sz="0" w:space="0" w:color="auto"/>
            <w:right w:val="none" w:sz="0" w:space="0" w:color="auto"/>
          </w:divBdr>
        </w:div>
        <w:div w:id="667440207">
          <w:marLeft w:val="0"/>
          <w:marRight w:val="0"/>
          <w:marTop w:val="0"/>
          <w:marBottom w:val="0"/>
          <w:divBdr>
            <w:top w:val="none" w:sz="0" w:space="0" w:color="auto"/>
            <w:left w:val="none" w:sz="0" w:space="0" w:color="auto"/>
            <w:bottom w:val="none" w:sz="0" w:space="0" w:color="auto"/>
            <w:right w:val="none" w:sz="0" w:space="0" w:color="auto"/>
          </w:divBdr>
        </w:div>
        <w:div w:id="1214125209">
          <w:marLeft w:val="0"/>
          <w:marRight w:val="0"/>
          <w:marTop w:val="0"/>
          <w:marBottom w:val="0"/>
          <w:divBdr>
            <w:top w:val="none" w:sz="0" w:space="0" w:color="auto"/>
            <w:left w:val="none" w:sz="0" w:space="0" w:color="auto"/>
            <w:bottom w:val="none" w:sz="0" w:space="0" w:color="auto"/>
            <w:right w:val="none" w:sz="0" w:space="0" w:color="auto"/>
          </w:divBdr>
        </w:div>
        <w:div w:id="1310206892">
          <w:marLeft w:val="0"/>
          <w:marRight w:val="0"/>
          <w:marTop w:val="0"/>
          <w:marBottom w:val="0"/>
          <w:divBdr>
            <w:top w:val="none" w:sz="0" w:space="0" w:color="auto"/>
            <w:left w:val="none" w:sz="0" w:space="0" w:color="auto"/>
            <w:bottom w:val="none" w:sz="0" w:space="0" w:color="auto"/>
            <w:right w:val="none" w:sz="0" w:space="0" w:color="auto"/>
          </w:divBdr>
        </w:div>
        <w:div w:id="1867862085">
          <w:marLeft w:val="0"/>
          <w:marRight w:val="0"/>
          <w:marTop w:val="0"/>
          <w:marBottom w:val="0"/>
          <w:divBdr>
            <w:top w:val="none" w:sz="0" w:space="0" w:color="auto"/>
            <w:left w:val="none" w:sz="0" w:space="0" w:color="auto"/>
            <w:bottom w:val="none" w:sz="0" w:space="0" w:color="auto"/>
            <w:right w:val="none" w:sz="0" w:space="0" w:color="auto"/>
          </w:divBdr>
        </w:div>
      </w:divsChild>
    </w:div>
    <w:div w:id="1229070722">
      <w:bodyDiv w:val="1"/>
      <w:marLeft w:val="0"/>
      <w:marRight w:val="0"/>
      <w:marTop w:val="0"/>
      <w:marBottom w:val="0"/>
      <w:divBdr>
        <w:top w:val="none" w:sz="0" w:space="0" w:color="auto"/>
        <w:left w:val="none" w:sz="0" w:space="0" w:color="auto"/>
        <w:bottom w:val="none" w:sz="0" w:space="0" w:color="auto"/>
        <w:right w:val="none" w:sz="0" w:space="0" w:color="auto"/>
      </w:divBdr>
    </w:div>
    <w:div w:id="1230077318">
      <w:bodyDiv w:val="1"/>
      <w:marLeft w:val="0"/>
      <w:marRight w:val="0"/>
      <w:marTop w:val="0"/>
      <w:marBottom w:val="0"/>
      <w:divBdr>
        <w:top w:val="none" w:sz="0" w:space="0" w:color="auto"/>
        <w:left w:val="none" w:sz="0" w:space="0" w:color="auto"/>
        <w:bottom w:val="none" w:sz="0" w:space="0" w:color="auto"/>
        <w:right w:val="none" w:sz="0" w:space="0" w:color="auto"/>
      </w:divBdr>
    </w:div>
    <w:div w:id="1238131419">
      <w:bodyDiv w:val="1"/>
      <w:marLeft w:val="0"/>
      <w:marRight w:val="0"/>
      <w:marTop w:val="0"/>
      <w:marBottom w:val="0"/>
      <w:divBdr>
        <w:top w:val="none" w:sz="0" w:space="0" w:color="auto"/>
        <w:left w:val="none" w:sz="0" w:space="0" w:color="auto"/>
        <w:bottom w:val="none" w:sz="0" w:space="0" w:color="auto"/>
        <w:right w:val="none" w:sz="0" w:space="0" w:color="auto"/>
      </w:divBdr>
    </w:div>
    <w:div w:id="1241060365">
      <w:bodyDiv w:val="1"/>
      <w:marLeft w:val="0"/>
      <w:marRight w:val="0"/>
      <w:marTop w:val="0"/>
      <w:marBottom w:val="0"/>
      <w:divBdr>
        <w:top w:val="none" w:sz="0" w:space="0" w:color="auto"/>
        <w:left w:val="none" w:sz="0" w:space="0" w:color="auto"/>
        <w:bottom w:val="none" w:sz="0" w:space="0" w:color="auto"/>
        <w:right w:val="none" w:sz="0" w:space="0" w:color="auto"/>
      </w:divBdr>
    </w:div>
    <w:div w:id="1246575612">
      <w:bodyDiv w:val="1"/>
      <w:marLeft w:val="0"/>
      <w:marRight w:val="0"/>
      <w:marTop w:val="0"/>
      <w:marBottom w:val="0"/>
      <w:divBdr>
        <w:top w:val="none" w:sz="0" w:space="0" w:color="auto"/>
        <w:left w:val="none" w:sz="0" w:space="0" w:color="auto"/>
        <w:bottom w:val="none" w:sz="0" w:space="0" w:color="auto"/>
        <w:right w:val="none" w:sz="0" w:space="0" w:color="auto"/>
      </w:divBdr>
      <w:divsChild>
        <w:div w:id="669874820">
          <w:marLeft w:val="0"/>
          <w:marRight w:val="0"/>
          <w:marTop w:val="0"/>
          <w:marBottom w:val="0"/>
          <w:divBdr>
            <w:top w:val="none" w:sz="0" w:space="0" w:color="auto"/>
            <w:left w:val="none" w:sz="0" w:space="0" w:color="auto"/>
            <w:bottom w:val="none" w:sz="0" w:space="0" w:color="auto"/>
            <w:right w:val="none" w:sz="0" w:space="0" w:color="auto"/>
          </w:divBdr>
          <w:divsChild>
            <w:div w:id="1411611311">
              <w:marLeft w:val="0"/>
              <w:marRight w:val="0"/>
              <w:marTop w:val="0"/>
              <w:marBottom w:val="0"/>
              <w:divBdr>
                <w:top w:val="none" w:sz="0" w:space="0" w:color="auto"/>
                <w:left w:val="none" w:sz="0" w:space="0" w:color="auto"/>
                <w:bottom w:val="none" w:sz="0" w:space="0" w:color="auto"/>
                <w:right w:val="none" w:sz="0" w:space="0" w:color="auto"/>
              </w:divBdr>
              <w:divsChild>
                <w:div w:id="1663586485">
                  <w:marLeft w:val="0"/>
                  <w:marRight w:val="0"/>
                  <w:marTop w:val="0"/>
                  <w:marBottom w:val="0"/>
                  <w:divBdr>
                    <w:top w:val="none" w:sz="0" w:space="0" w:color="auto"/>
                    <w:left w:val="none" w:sz="0" w:space="0" w:color="auto"/>
                    <w:bottom w:val="none" w:sz="0" w:space="0" w:color="auto"/>
                    <w:right w:val="none" w:sz="0" w:space="0" w:color="auto"/>
                  </w:divBdr>
                  <w:divsChild>
                    <w:div w:id="6602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751172">
      <w:bodyDiv w:val="1"/>
      <w:marLeft w:val="0"/>
      <w:marRight w:val="0"/>
      <w:marTop w:val="0"/>
      <w:marBottom w:val="0"/>
      <w:divBdr>
        <w:top w:val="none" w:sz="0" w:space="0" w:color="auto"/>
        <w:left w:val="none" w:sz="0" w:space="0" w:color="auto"/>
        <w:bottom w:val="none" w:sz="0" w:space="0" w:color="auto"/>
        <w:right w:val="none" w:sz="0" w:space="0" w:color="auto"/>
      </w:divBdr>
      <w:divsChild>
        <w:div w:id="1314991870">
          <w:marLeft w:val="0"/>
          <w:marRight w:val="0"/>
          <w:marTop w:val="0"/>
          <w:marBottom w:val="0"/>
          <w:divBdr>
            <w:top w:val="none" w:sz="0" w:space="0" w:color="auto"/>
            <w:left w:val="none" w:sz="0" w:space="0" w:color="auto"/>
            <w:bottom w:val="none" w:sz="0" w:space="0" w:color="auto"/>
            <w:right w:val="none" w:sz="0" w:space="0" w:color="auto"/>
          </w:divBdr>
          <w:divsChild>
            <w:div w:id="1771973260">
              <w:marLeft w:val="0"/>
              <w:marRight w:val="0"/>
              <w:marTop w:val="0"/>
              <w:marBottom w:val="0"/>
              <w:divBdr>
                <w:top w:val="none" w:sz="0" w:space="0" w:color="auto"/>
                <w:left w:val="none" w:sz="0" w:space="0" w:color="auto"/>
                <w:bottom w:val="none" w:sz="0" w:space="0" w:color="auto"/>
                <w:right w:val="none" w:sz="0" w:space="0" w:color="auto"/>
              </w:divBdr>
              <w:divsChild>
                <w:div w:id="14973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702287">
      <w:bodyDiv w:val="1"/>
      <w:marLeft w:val="0"/>
      <w:marRight w:val="0"/>
      <w:marTop w:val="0"/>
      <w:marBottom w:val="0"/>
      <w:divBdr>
        <w:top w:val="none" w:sz="0" w:space="0" w:color="auto"/>
        <w:left w:val="none" w:sz="0" w:space="0" w:color="auto"/>
        <w:bottom w:val="none" w:sz="0" w:space="0" w:color="auto"/>
        <w:right w:val="none" w:sz="0" w:space="0" w:color="auto"/>
      </w:divBdr>
      <w:divsChild>
        <w:div w:id="1458063367">
          <w:marLeft w:val="0"/>
          <w:marRight w:val="0"/>
          <w:marTop w:val="0"/>
          <w:marBottom w:val="0"/>
          <w:divBdr>
            <w:top w:val="none" w:sz="0" w:space="0" w:color="auto"/>
            <w:left w:val="none" w:sz="0" w:space="0" w:color="auto"/>
            <w:bottom w:val="none" w:sz="0" w:space="0" w:color="auto"/>
            <w:right w:val="none" w:sz="0" w:space="0" w:color="auto"/>
          </w:divBdr>
          <w:divsChild>
            <w:div w:id="1826313030">
              <w:marLeft w:val="0"/>
              <w:marRight w:val="0"/>
              <w:marTop w:val="0"/>
              <w:marBottom w:val="0"/>
              <w:divBdr>
                <w:top w:val="none" w:sz="0" w:space="0" w:color="auto"/>
                <w:left w:val="none" w:sz="0" w:space="0" w:color="auto"/>
                <w:bottom w:val="none" w:sz="0" w:space="0" w:color="auto"/>
                <w:right w:val="none" w:sz="0" w:space="0" w:color="auto"/>
              </w:divBdr>
              <w:divsChild>
                <w:div w:id="131610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603374">
      <w:bodyDiv w:val="1"/>
      <w:marLeft w:val="0"/>
      <w:marRight w:val="0"/>
      <w:marTop w:val="0"/>
      <w:marBottom w:val="0"/>
      <w:divBdr>
        <w:top w:val="none" w:sz="0" w:space="0" w:color="auto"/>
        <w:left w:val="none" w:sz="0" w:space="0" w:color="auto"/>
        <w:bottom w:val="none" w:sz="0" w:space="0" w:color="auto"/>
        <w:right w:val="none" w:sz="0" w:space="0" w:color="auto"/>
      </w:divBdr>
    </w:div>
    <w:div w:id="1281229924">
      <w:bodyDiv w:val="1"/>
      <w:marLeft w:val="0"/>
      <w:marRight w:val="0"/>
      <w:marTop w:val="0"/>
      <w:marBottom w:val="0"/>
      <w:divBdr>
        <w:top w:val="none" w:sz="0" w:space="0" w:color="auto"/>
        <w:left w:val="none" w:sz="0" w:space="0" w:color="auto"/>
        <w:bottom w:val="none" w:sz="0" w:space="0" w:color="auto"/>
        <w:right w:val="none" w:sz="0" w:space="0" w:color="auto"/>
      </w:divBdr>
    </w:div>
    <w:div w:id="1285119276">
      <w:bodyDiv w:val="1"/>
      <w:marLeft w:val="0"/>
      <w:marRight w:val="0"/>
      <w:marTop w:val="0"/>
      <w:marBottom w:val="0"/>
      <w:divBdr>
        <w:top w:val="none" w:sz="0" w:space="0" w:color="auto"/>
        <w:left w:val="none" w:sz="0" w:space="0" w:color="auto"/>
        <w:bottom w:val="none" w:sz="0" w:space="0" w:color="auto"/>
        <w:right w:val="none" w:sz="0" w:space="0" w:color="auto"/>
      </w:divBdr>
    </w:div>
    <w:div w:id="1286888684">
      <w:bodyDiv w:val="1"/>
      <w:marLeft w:val="0"/>
      <w:marRight w:val="0"/>
      <w:marTop w:val="0"/>
      <w:marBottom w:val="0"/>
      <w:divBdr>
        <w:top w:val="none" w:sz="0" w:space="0" w:color="auto"/>
        <w:left w:val="none" w:sz="0" w:space="0" w:color="auto"/>
        <w:bottom w:val="none" w:sz="0" w:space="0" w:color="auto"/>
        <w:right w:val="none" w:sz="0" w:space="0" w:color="auto"/>
      </w:divBdr>
    </w:div>
    <w:div w:id="1289162690">
      <w:bodyDiv w:val="1"/>
      <w:marLeft w:val="0"/>
      <w:marRight w:val="0"/>
      <w:marTop w:val="0"/>
      <w:marBottom w:val="0"/>
      <w:divBdr>
        <w:top w:val="none" w:sz="0" w:space="0" w:color="auto"/>
        <w:left w:val="none" w:sz="0" w:space="0" w:color="auto"/>
        <w:bottom w:val="none" w:sz="0" w:space="0" w:color="auto"/>
        <w:right w:val="none" w:sz="0" w:space="0" w:color="auto"/>
      </w:divBdr>
    </w:div>
    <w:div w:id="1289631595">
      <w:bodyDiv w:val="1"/>
      <w:marLeft w:val="0"/>
      <w:marRight w:val="0"/>
      <w:marTop w:val="0"/>
      <w:marBottom w:val="0"/>
      <w:divBdr>
        <w:top w:val="none" w:sz="0" w:space="0" w:color="auto"/>
        <w:left w:val="none" w:sz="0" w:space="0" w:color="auto"/>
        <w:bottom w:val="none" w:sz="0" w:space="0" w:color="auto"/>
        <w:right w:val="none" w:sz="0" w:space="0" w:color="auto"/>
      </w:divBdr>
    </w:div>
    <w:div w:id="1290286194">
      <w:bodyDiv w:val="1"/>
      <w:marLeft w:val="0"/>
      <w:marRight w:val="0"/>
      <w:marTop w:val="0"/>
      <w:marBottom w:val="0"/>
      <w:divBdr>
        <w:top w:val="none" w:sz="0" w:space="0" w:color="auto"/>
        <w:left w:val="none" w:sz="0" w:space="0" w:color="auto"/>
        <w:bottom w:val="none" w:sz="0" w:space="0" w:color="auto"/>
        <w:right w:val="none" w:sz="0" w:space="0" w:color="auto"/>
      </w:divBdr>
      <w:divsChild>
        <w:div w:id="1710107516">
          <w:marLeft w:val="0"/>
          <w:marRight w:val="0"/>
          <w:marTop w:val="0"/>
          <w:marBottom w:val="0"/>
          <w:divBdr>
            <w:top w:val="none" w:sz="0" w:space="0" w:color="auto"/>
            <w:left w:val="none" w:sz="0" w:space="0" w:color="auto"/>
            <w:bottom w:val="none" w:sz="0" w:space="0" w:color="auto"/>
            <w:right w:val="none" w:sz="0" w:space="0" w:color="auto"/>
          </w:divBdr>
          <w:divsChild>
            <w:div w:id="1638687183">
              <w:marLeft w:val="0"/>
              <w:marRight w:val="0"/>
              <w:marTop w:val="0"/>
              <w:marBottom w:val="0"/>
              <w:divBdr>
                <w:top w:val="none" w:sz="0" w:space="0" w:color="auto"/>
                <w:left w:val="none" w:sz="0" w:space="0" w:color="auto"/>
                <w:bottom w:val="none" w:sz="0" w:space="0" w:color="auto"/>
                <w:right w:val="none" w:sz="0" w:space="0" w:color="auto"/>
              </w:divBdr>
              <w:divsChild>
                <w:div w:id="1223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4516">
      <w:bodyDiv w:val="1"/>
      <w:marLeft w:val="0"/>
      <w:marRight w:val="0"/>
      <w:marTop w:val="0"/>
      <w:marBottom w:val="0"/>
      <w:divBdr>
        <w:top w:val="none" w:sz="0" w:space="0" w:color="auto"/>
        <w:left w:val="none" w:sz="0" w:space="0" w:color="auto"/>
        <w:bottom w:val="none" w:sz="0" w:space="0" w:color="auto"/>
        <w:right w:val="none" w:sz="0" w:space="0" w:color="auto"/>
      </w:divBdr>
      <w:divsChild>
        <w:div w:id="920868879">
          <w:marLeft w:val="0"/>
          <w:marRight w:val="0"/>
          <w:marTop w:val="0"/>
          <w:marBottom w:val="0"/>
          <w:divBdr>
            <w:top w:val="none" w:sz="0" w:space="0" w:color="auto"/>
            <w:left w:val="none" w:sz="0" w:space="0" w:color="auto"/>
            <w:bottom w:val="none" w:sz="0" w:space="0" w:color="auto"/>
            <w:right w:val="none" w:sz="0" w:space="0" w:color="auto"/>
          </w:divBdr>
          <w:divsChild>
            <w:div w:id="205408239">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8221">
      <w:bodyDiv w:val="1"/>
      <w:marLeft w:val="0"/>
      <w:marRight w:val="0"/>
      <w:marTop w:val="0"/>
      <w:marBottom w:val="0"/>
      <w:divBdr>
        <w:top w:val="none" w:sz="0" w:space="0" w:color="auto"/>
        <w:left w:val="none" w:sz="0" w:space="0" w:color="auto"/>
        <w:bottom w:val="none" w:sz="0" w:space="0" w:color="auto"/>
        <w:right w:val="none" w:sz="0" w:space="0" w:color="auto"/>
      </w:divBdr>
    </w:div>
    <w:div w:id="1311980251">
      <w:bodyDiv w:val="1"/>
      <w:marLeft w:val="0"/>
      <w:marRight w:val="0"/>
      <w:marTop w:val="0"/>
      <w:marBottom w:val="0"/>
      <w:divBdr>
        <w:top w:val="none" w:sz="0" w:space="0" w:color="auto"/>
        <w:left w:val="none" w:sz="0" w:space="0" w:color="auto"/>
        <w:bottom w:val="none" w:sz="0" w:space="0" w:color="auto"/>
        <w:right w:val="none" w:sz="0" w:space="0" w:color="auto"/>
      </w:divBdr>
    </w:div>
    <w:div w:id="1321229495">
      <w:bodyDiv w:val="1"/>
      <w:marLeft w:val="0"/>
      <w:marRight w:val="0"/>
      <w:marTop w:val="0"/>
      <w:marBottom w:val="0"/>
      <w:divBdr>
        <w:top w:val="none" w:sz="0" w:space="0" w:color="auto"/>
        <w:left w:val="none" w:sz="0" w:space="0" w:color="auto"/>
        <w:bottom w:val="none" w:sz="0" w:space="0" w:color="auto"/>
        <w:right w:val="none" w:sz="0" w:space="0" w:color="auto"/>
      </w:divBdr>
    </w:div>
    <w:div w:id="1323389108">
      <w:bodyDiv w:val="1"/>
      <w:marLeft w:val="0"/>
      <w:marRight w:val="0"/>
      <w:marTop w:val="0"/>
      <w:marBottom w:val="0"/>
      <w:divBdr>
        <w:top w:val="none" w:sz="0" w:space="0" w:color="auto"/>
        <w:left w:val="none" w:sz="0" w:space="0" w:color="auto"/>
        <w:bottom w:val="none" w:sz="0" w:space="0" w:color="auto"/>
        <w:right w:val="none" w:sz="0" w:space="0" w:color="auto"/>
      </w:divBdr>
    </w:div>
    <w:div w:id="1329988211">
      <w:bodyDiv w:val="1"/>
      <w:marLeft w:val="0"/>
      <w:marRight w:val="0"/>
      <w:marTop w:val="0"/>
      <w:marBottom w:val="0"/>
      <w:divBdr>
        <w:top w:val="none" w:sz="0" w:space="0" w:color="auto"/>
        <w:left w:val="none" w:sz="0" w:space="0" w:color="auto"/>
        <w:bottom w:val="none" w:sz="0" w:space="0" w:color="auto"/>
        <w:right w:val="none" w:sz="0" w:space="0" w:color="auto"/>
      </w:divBdr>
    </w:div>
    <w:div w:id="1331175247">
      <w:bodyDiv w:val="1"/>
      <w:marLeft w:val="0"/>
      <w:marRight w:val="0"/>
      <w:marTop w:val="0"/>
      <w:marBottom w:val="0"/>
      <w:divBdr>
        <w:top w:val="none" w:sz="0" w:space="0" w:color="auto"/>
        <w:left w:val="none" w:sz="0" w:space="0" w:color="auto"/>
        <w:bottom w:val="none" w:sz="0" w:space="0" w:color="auto"/>
        <w:right w:val="none" w:sz="0" w:space="0" w:color="auto"/>
      </w:divBdr>
    </w:div>
    <w:div w:id="1334989187">
      <w:bodyDiv w:val="1"/>
      <w:marLeft w:val="0"/>
      <w:marRight w:val="0"/>
      <w:marTop w:val="0"/>
      <w:marBottom w:val="0"/>
      <w:divBdr>
        <w:top w:val="none" w:sz="0" w:space="0" w:color="auto"/>
        <w:left w:val="none" w:sz="0" w:space="0" w:color="auto"/>
        <w:bottom w:val="none" w:sz="0" w:space="0" w:color="auto"/>
        <w:right w:val="none" w:sz="0" w:space="0" w:color="auto"/>
      </w:divBdr>
    </w:div>
    <w:div w:id="1335840356">
      <w:bodyDiv w:val="1"/>
      <w:marLeft w:val="0"/>
      <w:marRight w:val="0"/>
      <w:marTop w:val="0"/>
      <w:marBottom w:val="0"/>
      <w:divBdr>
        <w:top w:val="none" w:sz="0" w:space="0" w:color="auto"/>
        <w:left w:val="none" w:sz="0" w:space="0" w:color="auto"/>
        <w:bottom w:val="none" w:sz="0" w:space="0" w:color="auto"/>
        <w:right w:val="none" w:sz="0" w:space="0" w:color="auto"/>
      </w:divBdr>
    </w:div>
    <w:div w:id="1340154789">
      <w:bodyDiv w:val="1"/>
      <w:marLeft w:val="0"/>
      <w:marRight w:val="0"/>
      <w:marTop w:val="0"/>
      <w:marBottom w:val="0"/>
      <w:divBdr>
        <w:top w:val="none" w:sz="0" w:space="0" w:color="auto"/>
        <w:left w:val="none" w:sz="0" w:space="0" w:color="auto"/>
        <w:bottom w:val="none" w:sz="0" w:space="0" w:color="auto"/>
        <w:right w:val="none" w:sz="0" w:space="0" w:color="auto"/>
      </w:divBdr>
    </w:div>
    <w:div w:id="1343313047">
      <w:bodyDiv w:val="1"/>
      <w:marLeft w:val="0"/>
      <w:marRight w:val="0"/>
      <w:marTop w:val="0"/>
      <w:marBottom w:val="0"/>
      <w:divBdr>
        <w:top w:val="none" w:sz="0" w:space="0" w:color="auto"/>
        <w:left w:val="none" w:sz="0" w:space="0" w:color="auto"/>
        <w:bottom w:val="none" w:sz="0" w:space="0" w:color="auto"/>
        <w:right w:val="none" w:sz="0" w:space="0" w:color="auto"/>
      </w:divBdr>
    </w:div>
    <w:div w:id="1345207307">
      <w:bodyDiv w:val="1"/>
      <w:marLeft w:val="0"/>
      <w:marRight w:val="0"/>
      <w:marTop w:val="0"/>
      <w:marBottom w:val="0"/>
      <w:divBdr>
        <w:top w:val="none" w:sz="0" w:space="0" w:color="auto"/>
        <w:left w:val="none" w:sz="0" w:space="0" w:color="auto"/>
        <w:bottom w:val="none" w:sz="0" w:space="0" w:color="auto"/>
        <w:right w:val="none" w:sz="0" w:space="0" w:color="auto"/>
      </w:divBdr>
    </w:div>
    <w:div w:id="1345748069">
      <w:bodyDiv w:val="1"/>
      <w:marLeft w:val="0"/>
      <w:marRight w:val="0"/>
      <w:marTop w:val="0"/>
      <w:marBottom w:val="0"/>
      <w:divBdr>
        <w:top w:val="none" w:sz="0" w:space="0" w:color="auto"/>
        <w:left w:val="none" w:sz="0" w:space="0" w:color="auto"/>
        <w:bottom w:val="none" w:sz="0" w:space="0" w:color="auto"/>
        <w:right w:val="none" w:sz="0" w:space="0" w:color="auto"/>
      </w:divBdr>
      <w:divsChild>
        <w:div w:id="1810323965">
          <w:marLeft w:val="0"/>
          <w:marRight w:val="0"/>
          <w:marTop w:val="0"/>
          <w:marBottom w:val="0"/>
          <w:divBdr>
            <w:top w:val="none" w:sz="0" w:space="0" w:color="auto"/>
            <w:left w:val="none" w:sz="0" w:space="0" w:color="auto"/>
            <w:bottom w:val="none" w:sz="0" w:space="0" w:color="auto"/>
            <w:right w:val="none" w:sz="0" w:space="0" w:color="auto"/>
          </w:divBdr>
          <w:divsChild>
            <w:div w:id="369653614">
              <w:marLeft w:val="0"/>
              <w:marRight w:val="0"/>
              <w:marTop w:val="0"/>
              <w:marBottom w:val="0"/>
              <w:divBdr>
                <w:top w:val="none" w:sz="0" w:space="0" w:color="auto"/>
                <w:left w:val="none" w:sz="0" w:space="0" w:color="auto"/>
                <w:bottom w:val="none" w:sz="0" w:space="0" w:color="auto"/>
                <w:right w:val="none" w:sz="0" w:space="0" w:color="auto"/>
              </w:divBdr>
              <w:divsChild>
                <w:div w:id="17831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86273">
      <w:bodyDiv w:val="1"/>
      <w:marLeft w:val="0"/>
      <w:marRight w:val="0"/>
      <w:marTop w:val="0"/>
      <w:marBottom w:val="0"/>
      <w:divBdr>
        <w:top w:val="none" w:sz="0" w:space="0" w:color="auto"/>
        <w:left w:val="none" w:sz="0" w:space="0" w:color="auto"/>
        <w:bottom w:val="none" w:sz="0" w:space="0" w:color="auto"/>
        <w:right w:val="none" w:sz="0" w:space="0" w:color="auto"/>
      </w:divBdr>
      <w:divsChild>
        <w:div w:id="2130659936">
          <w:marLeft w:val="0"/>
          <w:marRight w:val="0"/>
          <w:marTop w:val="0"/>
          <w:marBottom w:val="0"/>
          <w:divBdr>
            <w:top w:val="none" w:sz="0" w:space="0" w:color="auto"/>
            <w:left w:val="none" w:sz="0" w:space="0" w:color="auto"/>
            <w:bottom w:val="none" w:sz="0" w:space="0" w:color="auto"/>
            <w:right w:val="none" w:sz="0" w:space="0" w:color="auto"/>
          </w:divBdr>
        </w:div>
      </w:divsChild>
    </w:div>
    <w:div w:id="1353536514">
      <w:bodyDiv w:val="1"/>
      <w:marLeft w:val="0"/>
      <w:marRight w:val="0"/>
      <w:marTop w:val="0"/>
      <w:marBottom w:val="0"/>
      <w:divBdr>
        <w:top w:val="none" w:sz="0" w:space="0" w:color="auto"/>
        <w:left w:val="none" w:sz="0" w:space="0" w:color="auto"/>
        <w:bottom w:val="none" w:sz="0" w:space="0" w:color="auto"/>
        <w:right w:val="none" w:sz="0" w:space="0" w:color="auto"/>
      </w:divBdr>
    </w:div>
    <w:div w:id="1355762579">
      <w:bodyDiv w:val="1"/>
      <w:marLeft w:val="0"/>
      <w:marRight w:val="0"/>
      <w:marTop w:val="0"/>
      <w:marBottom w:val="0"/>
      <w:divBdr>
        <w:top w:val="none" w:sz="0" w:space="0" w:color="auto"/>
        <w:left w:val="none" w:sz="0" w:space="0" w:color="auto"/>
        <w:bottom w:val="none" w:sz="0" w:space="0" w:color="auto"/>
        <w:right w:val="none" w:sz="0" w:space="0" w:color="auto"/>
      </w:divBdr>
    </w:div>
    <w:div w:id="1360425972">
      <w:bodyDiv w:val="1"/>
      <w:marLeft w:val="0"/>
      <w:marRight w:val="0"/>
      <w:marTop w:val="0"/>
      <w:marBottom w:val="0"/>
      <w:divBdr>
        <w:top w:val="none" w:sz="0" w:space="0" w:color="auto"/>
        <w:left w:val="none" w:sz="0" w:space="0" w:color="auto"/>
        <w:bottom w:val="none" w:sz="0" w:space="0" w:color="auto"/>
        <w:right w:val="none" w:sz="0" w:space="0" w:color="auto"/>
      </w:divBdr>
    </w:div>
    <w:div w:id="1371689976">
      <w:bodyDiv w:val="1"/>
      <w:marLeft w:val="0"/>
      <w:marRight w:val="0"/>
      <w:marTop w:val="0"/>
      <w:marBottom w:val="0"/>
      <w:divBdr>
        <w:top w:val="none" w:sz="0" w:space="0" w:color="auto"/>
        <w:left w:val="none" w:sz="0" w:space="0" w:color="auto"/>
        <w:bottom w:val="none" w:sz="0" w:space="0" w:color="auto"/>
        <w:right w:val="none" w:sz="0" w:space="0" w:color="auto"/>
      </w:divBdr>
    </w:div>
    <w:div w:id="1377848863">
      <w:bodyDiv w:val="1"/>
      <w:marLeft w:val="0"/>
      <w:marRight w:val="0"/>
      <w:marTop w:val="0"/>
      <w:marBottom w:val="0"/>
      <w:divBdr>
        <w:top w:val="none" w:sz="0" w:space="0" w:color="auto"/>
        <w:left w:val="none" w:sz="0" w:space="0" w:color="auto"/>
        <w:bottom w:val="none" w:sz="0" w:space="0" w:color="auto"/>
        <w:right w:val="none" w:sz="0" w:space="0" w:color="auto"/>
      </w:divBdr>
      <w:divsChild>
        <w:div w:id="96028546">
          <w:marLeft w:val="0"/>
          <w:marRight w:val="0"/>
          <w:marTop w:val="0"/>
          <w:marBottom w:val="0"/>
          <w:divBdr>
            <w:top w:val="none" w:sz="0" w:space="0" w:color="auto"/>
            <w:left w:val="none" w:sz="0" w:space="0" w:color="auto"/>
            <w:bottom w:val="none" w:sz="0" w:space="0" w:color="auto"/>
            <w:right w:val="none" w:sz="0" w:space="0" w:color="auto"/>
          </w:divBdr>
          <w:divsChild>
            <w:div w:id="933396049">
              <w:marLeft w:val="0"/>
              <w:marRight w:val="0"/>
              <w:marTop w:val="0"/>
              <w:marBottom w:val="0"/>
              <w:divBdr>
                <w:top w:val="none" w:sz="0" w:space="0" w:color="auto"/>
                <w:left w:val="none" w:sz="0" w:space="0" w:color="auto"/>
                <w:bottom w:val="none" w:sz="0" w:space="0" w:color="auto"/>
                <w:right w:val="none" w:sz="0" w:space="0" w:color="auto"/>
              </w:divBdr>
              <w:divsChild>
                <w:div w:id="57897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08503">
      <w:bodyDiv w:val="1"/>
      <w:marLeft w:val="0"/>
      <w:marRight w:val="0"/>
      <w:marTop w:val="0"/>
      <w:marBottom w:val="0"/>
      <w:divBdr>
        <w:top w:val="none" w:sz="0" w:space="0" w:color="auto"/>
        <w:left w:val="none" w:sz="0" w:space="0" w:color="auto"/>
        <w:bottom w:val="none" w:sz="0" w:space="0" w:color="auto"/>
        <w:right w:val="none" w:sz="0" w:space="0" w:color="auto"/>
      </w:divBdr>
    </w:div>
    <w:div w:id="1387953585">
      <w:bodyDiv w:val="1"/>
      <w:marLeft w:val="0"/>
      <w:marRight w:val="0"/>
      <w:marTop w:val="0"/>
      <w:marBottom w:val="0"/>
      <w:divBdr>
        <w:top w:val="none" w:sz="0" w:space="0" w:color="auto"/>
        <w:left w:val="none" w:sz="0" w:space="0" w:color="auto"/>
        <w:bottom w:val="none" w:sz="0" w:space="0" w:color="auto"/>
        <w:right w:val="none" w:sz="0" w:space="0" w:color="auto"/>
      </w:divBdr>
    </w:div>
    <w:div w:id="1397163952">
      <w:bodyDiv w:val="1"/>
      <w:marLeft w:val="0"/>
      <w:marRight w:val="0"/>
      <w:marTop w:val="0"/>
      <w:marBottom w:val="0"/>
      <w:divBdr>
        <w:top w:val="none" w:sz="0" w:space="0" w:color="auto"/>
        <w:left w:val="none" w:sz="0" w:space="0" w:color="auto"/>
        <w:bottom w:val="none" w:sz="0" w:space="0" w:color="auto"/>
        <w:right w:val="none" w:sz="0" w:space="0" w:color="auto"/>
      </w:divBdr>
    </w:div>
    <w:div w:id="1397898855">
      <w:bodyDiv w:val="1"/>
      <w:marLeft w:val="0"/>
      <w:marRight w:val="0"/>
      <w:marTop w:val="0"/>
      <w:marBottom w:val="0"/>
      <w:divBdr>
        <w:top w:val="none" w:sz="0" w:space="0" w:color="auto"/>
        <w:left w:val="none" w:sz="0" w:space="0" w:color="auto"/>
        <w:bottom w:val="none" w:sz="0" w:space="0" w:color="auto"/>
        <w:right w:val="none" w:sz="0" w:space="0" w:color="auto"/>
      </w:divBdr>
    </w:div>
    <w:div w:id="1402172850">
      <w:bodyDiv w:val="1"/>
      <w:marLeft w:val="0"/>
      <w:marRight w:val="0"/>
      <w:marTop w:val="0"/>
      <w:marBottom w:val="0"/>
      <w:divBdr>
        <w:top w:val="none" w:sz="0" w:space="0" w:color="auto"/>
        <w:left w:val="none" w:sz="0" w:space="0" w:color="auto"/>
        <w:bottom w:val="none" w:sz="0" w:space="0" w:color="auto"/>
        <w:right w:val="none" w:sz="0" w:space="0" w:color="auto"/>
      </w:divBdr>
      <w:divsChild>
        <w:div w:id="1182208774">
          <w:marLeft w:val="0"/>
          <w:marRight w:val="0"/>
          <w:marTop w:val="0"/>
          <w:marBottom w:val="0"/>
          <w:divBdr>
            <w:top w:val="none" w:sz="0" w:space="0" w:color="auto"/>
            <w:left w:val="none" w:sz="0" w:space="0" w:color="auto"/>
            <w:bottom w:val="none" w:sz="0" w:space="0" w:color="auto"/>
            <w:right w:val="none" w:sz="0" w:space="0" w:color="auto"/>
          </w:divBdr>
          <w:divsChild>
            <w:div w:id="1497068340">
              <w:marLeft w:val="0"/>
              <w:marRight w:val="0"/>
              <w:marTop w:val="0"/>
              <w:marBottom w:val="0"/>
              <w:divBdr>
                <w:top w:val="none" w:sz="0" w:space="0" w:color="auto"/>
                <w:left w:val="none" w:sz="0" w:space="0" w:color="auto"/>
                <w:bottom w:val="none" w:sz="0" w:space="0" w:color="auto"/>
                <w:right w:val="none" w:sz="0" w:space="0" w:color="auto"/>
              </w:divBdr>
              <w:divsChild>
                <w:div w:id="142333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058416">
      <w:bodyDiv w:val="1"/>
      <w:marLeft w:val="0"/>
      <w:marRight w:val="0"/>
      <w:marTop w:val="0"/>
      <w:marBottom w:val="0"/>
      <w:divBdr>
        <w:top w:val="none" w:sz="0" w:space="0" w:color="auto"/>
        <w:left w:val="none" w:sz="0" w:space="0" w:color="auto"/>
        <w:bottom w:val="none" w:sz="0" w:space="0" w:color="auto"/>
        <w:right w:val="none" w:sz="0" w:space="0" w:color="auto"/>
      </w:divBdr>
    </w:div>
    <w:div w:id="1408112153">
      <w:bodyDiv w:val="1"/>
      <w:marLeft w:val="0"/>
      <w:marRight w:val="0"/>
      <w:marTop w:val="0"/>
      <w:marBottom w:val="0"/>
      <w:divBdr>
        <w:top w:val="none" w:sz="0" w:space="0" w:color="auto"/>
        <w:left w:val="none" w:sz="0" w:space="0" w:color="auto"/>
        <w:bottom w:val="none" w:sz="0" w:space="0" w:color="auto"/>
        <w:right w:val="none" w:sz="0" w:space="0" w:color="auto"/>
      </w:divBdr>
    </w:div>
    <w:div w:id="1412848510">
      <w:bodyDiv w:val="1"/>
      <w:marLeft w:val="0"/>
      <w:marRight w:val="0"/>
      <w:marTop w:val="0"/>
      <w:marBottom w:val="0"/>
      <w:divBdr>
        <w:top w:val="none" w:sz="0" w:space="0" w:color="auto"/>
        <w:left w:val="none" w:sz="0" w:space="0" w:color="auto"/>
        <w:bottom w:val="none" w:sz="0" w:space="0" w:color="auto"/>
        <w:right w:val="none" w:sz="0" w:space="0" w:color="auto"/>
      </w:divBdr>
    </w:div>
    <w:div w:id="1417248751">
      <w:bodyDiv w:val="1"/>
      <w:marLeft w:val="0"/>
      <w:marRight w:val="0"/>
      <w:marTop w:val="0"/>
      <w:marBottom w:val="0"/>
      <w:divBdr>
        <w:top w:val="none" w:sz="0" w:space="0" w:color="auto"/>
        <w:left w:val="none" w:sz="0" w:space="0" w:color="auto"/>
        <w:bottom w:val="none" w:sz="0" w:space="0" w:color="auto"/>
        <w:right w:val="none" w:sz="0" w:space="0" w:color="auto"/>
      </w:divBdr>
      <w:divsChild>
        <w:div w:id="476725928">
          <w:marLeft w:val="0"/>
          <w:marRight w:val="0"/>
          <w:marTop w:val="0"/>
          <w:marBottom w:val="0"/>
          <w:divBdr>
            <w:top w:val="none" w:sz="0" w:space="0" w:color="auto"/>
            <w:left w:val="none" w:sz="0" w:space="0" w:color="auto"/>
            <w:bottom w:val="none" w:sz="0" w:space="0" w:color="auto"/>
            <w:right w:val="none" w:sz="0" w:space="0" w:color="auto"/>
          </w:divBdr>
          <w:divsChild>
            <w:div w:id="678042116">
              <w:marLeft w:val="0"/>
              <w:marRight w:val="0"/>
              <w:marTop w:val="0"/>
              <w:marBottom w:val="0"/>
              <w:divBdr>
                <w:top w:val="none" w:sz="0" w:space="0" w:color="auto"/>
                <w:left w:val="none" w:sz="0" w:space="0" w:color="auto"/>
                <w:bottom w:val="none" w:sz="0" w:space="0" w:color="auto"/>
                <w:right w:val="none" w:sz="0" w:space="0" w:color="auto"/>
              </w:divBdr>
              <w:divsChild>
                <w:div w:id="18871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10011">
      <w:bodyDiv w:val="1"/>
      <w:marLeft w:val="0"/>
      <w:marRight w:val="0"/>
      <w:marTop w:val="0"/>
      <w:marBottom w:val="0"/>
      <w:divBdr>
        <w:top w:val="none" w:sz="0" w:space="0" w:color="auto"/>
        <w:left w:val="none" w:sz="0" w:space="0" w:color="auto"/>
        <w:bottom w:val="none" w:sz="0" w:space="0" w:color="auto"/>
        <w:right w:val="none" w:sz="0" w:space="0" w:color="auto"/>
      </w:divBdr>
    </w:div>
    <w:div w:id="1432122700">
      <w:bodyDiv w:val="1"/>
      <w:marLeft w:val="0"/>
      <w:marRight w:val="0"/>
      <w:marTop w:val="0"/>
      <w:marBottom w:val="0"/>
      <w:divBdr>
        <w:top w:val="none" w:sz="0" w:space="0" w:color="auto"/>
        <w:left w:val="none" w:sz="0" w:space="0" w:color="auto"/>
        <w:bottom w:val="none" w:sz="0" w:space="0" w:color="auto"/>
        <w:right w:val="none" w:sz="0" w:space="0" w:color="auto"/>
      </w:divBdr>
      <w:divsChild>
        <w:div w:id="1057360999">
          <w:marLeft w:val="0"/>
          <w:marRight w:val="0"/>
          <w:marTop w:val="0"/>
          <w:marBottom w:val="0"/>
          <w:divBdr>
            <w:top w:val="none" w:sz="0" w:space="0" w:color="auto"/>
            <w:left w:val="none" w:sz="0" w:space="0" w:color="auto"/>
            <w:bottom w:val="none" w:sz="0" w:space="0" w:color="auto"/>
            <w:right w:val="none" w:sz="0" w:space="0" w:color="auto"/>
          </w:divBdr>
        </w:div>
      </w:divsChild>
    </w:div>
    <w:div w:id="1435593586">
      <w:bodyDiv w:val="1"/>
      <w:marLeft w:val="0"/>
      <w:marRight w:val="0"/>
      <w:marTop w:val="0"/>
      <w:marBottom w:val="0"/>
      <w:divBdr>
        <w:top w:val="none" w:sz="0" w:space="0" w:color="auto"/>
        <w:left w:val="none" w:sz="0" w:space="0" w:color="auto"/>
        <w:bottom w:val="none" w:sz="0" w:space="0" w:color="auto"/>
        <w:right w:val="none" w:sz="0" w:space="0" w:color="auto"/>
      </w:divBdr>
      <w:divsChild>
        <w:div w:id="1890071528">
          <w:marLeft w:val="0"/>
          <w:marRight w:val="0"/>
          <w:marTop w:val="0"/>
          <w:marBottom w:val="0"/>
          <w:divBdr>
            <w:top w:val="none" w:sz="0" w:space="0" w:color="auto"/>
            <w:left w:val="none" w:sz="0" w:space="0" w:color="auto"/>
            <w:bottom w:val="none" w:sz="0" w:space="0" w:color="auto"/>
            <w:right w:val="none" w:sz="0" w:space="0" w:color="auto"/>
          </w:divBdr>
          <w:divsChild>
            <w:div w:id="1946574487">
              <w:marLeft w:val="0"/>
              <w:marRight w:val="0"/>
              <w:marTop w:val="0"/>
              <w:marBottom w:val="0"/>
              <w:divBdr>
                <w:top w:val="none" w:sz="0" w:space="0" w:color="auto"/>
                <w:left w:val="none" w:sz="0" w:space="0" w:color="auto"/>
                <w:bottom w:val="none" w:sz="0" w:space="0" w:color="auto"/>
                <w:right w:val="none" w:sz="0" w:space="0" w:color="auto"/>
              </w:divBdr>
              <w:divsChild>
                <w:div w:id="19497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99476">
      <w:bodyDiv w:val="1"/>
      <w:marLeft w:val="0"/>
      <w:marRight w:val="0"/>
      <w:marTop w:val="0"/>
      <w:marBottom w:val="0"/>
      <w:divBdr>
        <w:top w:val="none" w:sz="0" w:space="0" w:color="auto"/>
        <w:left w:val="none" w:sz="0" w:space="0" w:color="auto"/>
        <w:bottom w:val="none" w:sz="0" w:space="0" w:color="auto"/>
        <w:right w:val="none" w:sz="0" w:space="0" w:color="auto"/>
      </w:divBdr>
    </w:div>
    <w:div w:id="1442452945">
      <w:bodyDiv w:val="1"/>
      <w:marLeft w:val="0"/>
      <w:marRight w:val="0"/>
      <w:marTop w:val="0"/>
      <w:marBottom w:val="0"/>
      <w:divBdr>
        <w:top w:val="none" w:sz="0" w:space="0" w:color="auto"/>
        <w:left w:val="none" w:sz="0" w:space="0" w:color="auto"/>
        <w:bottom w:val="none" w:sz="0" w:space="0" w:color="auto"/>
        <w:right w:val="none" w:sz="0" w:space="0" w:color="auto"/>
      </w:divBdr>
    </w:div>
    <w:div w:id="1442726801">
      <w:bodyDiv w:val="1"/>
      <w:marLeft w:val="0"/>
      <w:marRight w:val="0"/>
      <w:marTop w:val="0"/>
      <w:marBottom w:val="0"/>
      <w:divBdr>
        <w:top w:val="none" w:sz="0" w:space="0" w:color="auto"/>
        <w:left w:val="none" w:sz="0" w:space="0" w:color="auto"/>
        <w:bottom w:val="none" w:sz="0" w:space="0" w:color="auto"/>
        <w:right w:val="none" w:sz="0" w:space="0" w:color="auto"/>
      </w:divBdr>
      <w:divsChild>
        <w:div w:id="942808792">
          <w:marLeft w:val="0"/>
          <w:marRight w:val="0"/>
          <w:marTop w:val="0"/>
          <w:marBottom w:val="0"/>
          <w:divBdr>
            <w:top w:val="none" w:sz="0" w:space="0" w:color="auto"/>
            <w:left w:val="none" w:sz="0" w:space="0" w:color="auto"/>
            <w:bottom w:val="none" w:sz="0" w:space="0" w:color="auto"/>
            <w:right w:val="none" w:sz="0" w:space="0" w:color="auto"/>
          </w:divBdr>
          <w:divsChild>
            <w:div w:id="902519002">
              <w:marLeft w:val="0"/>
              <w:marRight w:val="0"/>
              <w:marTop w:val="0"/>
              <w:marBottom w:val="0"/>
              <w:divBdr>
                <w:top w:val="none" w:sz="0" w:space="0" w:color="auto"/>
                <w:left w:val="none" w:sz="0" w:space="0" w:color="auto"/>
                <w:bottom w:val="none" w:sz="0" w:space="0" w:color="auto"/>
                <w:right w:val="none" w:sz="0" w:space="0" w:color="auto"/>
              </w:divBdr>
              <w:divsChild>
                <w:div w:id="70028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065002">
      <w:bodyDiv w:val="1"/>
      <w:marLeft w:val="0"/>
      <w:marRight w:val="0"/>
      <w:marTop w:val="0"/>
      <w:marBottom w:val="0"/>
      <w:divBdr>
        <w:top w:val="none" w:sz="0" w:space="0" w:color="auto"/>
        <w:left w:val="none" w:sz="0" w:space="0" w:color="auto"/>
        <w:bottom w:val="none" w:sz="0" w:space="0" w:color="auto"/>
        <w:right w:val="none" w:sz="0" w:space="0" w:color="auto"/>
      </w:divBdr>
      <w:divsChild>
        <w:div w:id="199977233">
          <w:marLeft w:val="0"/>
          <w:marRight w:val="0"/>
          <w:marTop w:val="0"/>
          <w:marBottom w:val="0"/>
          <w:divBdr>
            <w:top w:val="none" w:sz="0" w:space="0" w:color="auto"/>
            <w:left w:val="none" w:sz="0" w:space="0" w:color="auto"/>
            <w:bottom w:val="none" w:sz="0" w:space="0" w:color="auto"/>
            <w:right w:val="none" w:sz="0" w:space="0" w:color="auto"/>
          </w:divBdr>
          <w:divsChild>
            <w:div w:id="2107921067">
              <w:marLeft w:val="0"/>
              <w:marRight w:val="0"/>
              <w:marTop w:val="0"/>
              <w:marBottom w:val="0"/>
              <w:divBdr>
                <w:top w:val="none" w:sz="0" w:space="0" w:color="auto"/>
                <w:left w:val="none" w:sz="0" w:space="0" w:color="auto"/>
                <w:bottom w:val="none" w:sz="0" w:space="0" w:color="auto"/>
                <w:right w:val="none" w:sz="0" w:space="0" w:color="auto"/>
              </w:divBdr>
              <w:divsChild>
                <w:div w:id="166678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033159">
      <w:bodyDiv w:val="1"/>
      <w:marLeft w:val="0"/>
      <w:marRight w:val="0"/>
      <w:marTop w:val="0"/>
      <w:marBottom w:val="0"/>
      <w:divBdr>
        <w:top w:val="none" w:sz="0" w:space="0" w:color="auto"/>
        <w:left w:val="none" w:sz="0" w:space="0" w:color="auto"/>
        <w:bottom w:val="none" w:sz="0" w:space="0" w:color="auto"/>
        <w:right w:val="none" w:sz="0" w:space="0" w:color="auto"/>
      </w:divBdr>
    </w:div>
    <w:div w:id="1453016456">
      <w:bodyDiv w:val="1"/>
      <w:marLeft w:val="0"/>
      <w:marRight w:val="0"/>
      <w:marTop w:val="0"/>
      <w:marBottom w:val="0"/>
      <w:divBdr>
        <w:top w:val="none" w:sz="0" w:space="0" w:color="auto"/>
        <w:left w:val="none" w:sz="0" w:space="0" w:color="auto"/>
        <w:bottom w:val="none" w:sz="0" w:space="0" w:color="auto"/>
        <w:right w:val="none" w:sz="0" w:space="0" w:color="auto"/>
      </w:divBdr>
    </w:div>
    <w:div w:id="1455716285">
      <w:bodyDiv w:val="1"/>
      <w:marLeft w:val="0"/>
      <w:marRight w:val="0"/>
      <w:marTop w:val="0"/>
      <w:marBottom w:val="0"/>
      <w:divBdr>
        <w:top w:val="none" w:sz="0" w:space="0" w:color="auto"/>
        <w:left w:val="none" w:sz="0" w:space="0" w:color="auto"/>
        <w:bottom w:val="none" w:sz="0" w:space="0" w:color="auto"/>
        <w:right w:val="none" w:sz="0" w:space="0" w:color="auto"/>
      </w:divBdr>
    </w:div>
    <w:div w:id="1455909724">
      <w:bodyDiv w:val="1"/>
      <w:marLeft w:val="0"/>
      <w:marRight w:val="0"/>
      <w:marTop w:val="0"/>
      <w:marBottom w:val="0"/>
      <w:divBdr>
        <w:top w:val="none" w:sz="0" w:space="0" w:color="auto"/>
        <w:left w:val="none" w:sz="0" w:space="0" w:color="auto"/>
        <w:bottom w:val="none" w:sz="0" w:space="0" w:color="auto"/>
        <w:right w:val="none" w:sz="0" w:space="0" w:color="auto"/>
      </w:divBdr>
    </w:div>
    <w:div w:id="1458136983">
      <w:bodyDiv w:val="1"/>
      <w:marLeft w:val="0"/>
      <w:marRight w:val="0"/>
      <w:marTop w:val="0"/>
      <w:marBottom w:val="0"/>
      <w:divBdr>
        <w:top w:val="none" w:sz="0" w:space="0" w:color="auto"/>
        <w:left w:val="none" w:sz="0" w:space="0" w:color="auto"/>
        <w:bottom w:val="none" w:sz="0" w:space="0" w:color="auto"/>
        <w:right w:val="none" w:sz="0" w:space="0" w:color="auto"/>
      </w:divBdr>
    </w:div>
    <w:div w:id="1460420226">
      <w:bodyDiv w:val="1"/>
      <w:marLeft w:val="0"/>
      <w:marRight w:val="0"/>
      <w:marTop w:val="0"/>
      <w:marBottom w:val="0"/>
      <w:divBdr>
        <w:top w:val="none" w:sz="0" w:space="0" w:color="auto"/>
        <w:left w:val="none" w:sz="0" w:space="0" w:color="auto"/>
        <w:bottom w:val="none" w:sz="0" w:space="0" w:color="auto"/>
        <w:right w:val="none" w:sz="0" w:space="0" w:color="auto"/>
      </w:divBdr>
      <w:divsChild>
        <w:div w:id="1460565606">
          <w:marLeft w:val="0"/>
          <w:marRight w:val="0"/>
          <w:marTop w:val="0"/>
          <w:marBottom w:val="0"/>
          <w:divBdr>
            <w:top w:val="none" w:sz="0" w:space="0" w:color="auto"/>
            <w:left w:val="none" w:sz="0" w:space="0" w:color="auto"/>
            <w:bottom w:val="none" w:sz="0" w:space="0" w:color="auto"/>
            <w:right w:val="none" w:sz="0" w:space="0" w:color="auto"/>
          </w:divBdr>
          <w:divsChild>
            <w:div w:id="849560987">
              <w:marLeft w:val="0"/>
              <w:marRight w:val="0"/>
              <w:marTop w:val="0"/>
              <w:marBottom w:val="0"/>
              <w:divBdr>
                <w:top w:val="none" w:sz="0" w:space="0" w:color="auto"/>
                <w:left w:val="none" w:sz="0" w:space="0" w:color="auto"/>
                <w:bottom w:val="none" w:sz="0" w:space="0" w:color="auto"/>
                <w:right w:val="none" w:sz="0" w:space="0" w:color="auto"/>
              </w:divBdr>
              <w:divsChild>
                <w:div w:id="12328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92111">
      <w:bodyDiv w:val="1"/>
      <w:marLeft w:val="0"/>
      <w:marRight w:val="0"/>
      <w:marTop w:val="0"/>
      <w:marBottom w:val="0"/>
      <w:divBdr>
        <w:top w:val="none" w:sz="0" w:space="0" w:color="auto"/>
        <w:left w:val="none" w:sz="0" w:space="0" w:color="auto"/>
        <w:bottom w:val="none" w:sz="0" w:space="0" w:color="auto"/>
        <w:right w:val="none" w:sz="0" w:space="0" w:color="auto"/>
      </w:divBdr>
    </w:div>
    <w:div w:id="1465732877">
      <w:bodyDiv w:val="1"/>
      <w:marLeft w:val="0"/>
      <w:marRight w:val="0"/>
      <w:marTop w:val="0"/>
      <w:marBottom w:val="0"/>
      <w:divBdr>
        <w:top w:val="none" w:sz="0" w:space="0" w:color="auto"/>
        <w:left w:val="none" w:sz="0" w:space="0" w:color="auto"/>
        <w:bottom w:val="none" w:sz="0" w:space="0" w:color="auto"/>
        <w:right w:val="none" w:sz="0" w:space="0" w:color="auto"/>
      </w:divBdr>
    </w:div>
    <w:div w:id="1473524415">
      <w:bodyDiv w:val="1"/>
      <w:marLeft w:val="0"/>
      <w:marRight w:val="0"/>
      <w:marTop w:val="0"/>
      <w:marBottom w:val="0"/>
      <w:divBdr>
        <w:top w:val="none" w:sz="0" w:space="0" w:color="auto"/>
        <w:left w:val="none" w:sz="0" w:space="0" w:color="auto"/>
        <w:bottom w:val="none" w:sz="0" w:space="0" w:color="auto"/>
        <w:right w:val="none" w:sz="0" w:space="0" w:color="auto"/>
      </w:divBdr>
    </w:div>
    <w:div w:id="1474373055">
      <w:bodyDiv w:val="1"/>
      <w:marLeft w:val="0"/>
      <w:marRight w:val="0"/>
      <w:marTop w:val="0"/>
      <w:marBottom w:val="0"/>
      <w:divBdr>
        <w:top w:val="none" w:sz="0" w:space="0" w:color="auto"/>
        <w:left w:val="none" w:sz="0" w:space="0" w:color="auto"/>
        <w:bottom w:val="none" w:sz="0" w:space="0" w:color="auto"/>
        <w:right w:val="none" w:sz="0" w:space="0" w:color="auto"/>
      </w:divBdr>
    </w:div>
    <w:div w:id="1477600449">
      <w:bodyDiv w:val="1"/>
      <w:marLeft w:val="0"/>
      <w:marRight w:val="0"/>
      <w:marTop w:val="0"/>
      <w:marBottom w:val="0"/>
      <w:divBdr>
        <w:top w:val="none" w:sz="0" w:space="0" w:color="auto"/>
        <w:left w:val="none" w:sz="0" w:space="0" w:color="auto"/>
        <w:bottom w:val="none" w:sz="0" w:space="0" w:color="auto"/>
        <w:right w:val="none" w:sz="0" w:space="0" w:color="auto"/>
      </w:divBdr>
    </w:div>
    <w:div w:id="1477724693">
      <w:bodyDiv w:val="1"/>
      <w:marLeft w:val="0"/>
      <w:marRight w:val="0"/>
      <w:marTop w:val="0"/>
      <w:marBottom w:val="0"/>
      <w:divBdr>
        <w:top w:val="none" w:sz="0" w:space="0" w:color="auto"/>
        <w:left w:val="none" w:sz="0" w:space="0" w:color="auto"/>
        <w:bottom w:val="none" w:sz="0" w:space="0" w:color="auto"/>
        <w:right w:val="none" w:sz="0" w:space="0" w:color="auto"/>
      </w:divBdr>
      <w:divsChild>
        <w:div w:id="299577833">
          <w:marLeft w:val="0"/>
          <w:marRight w:val="0"/>
          <w:marTop w:val="0"/>
          <w:marBottom w:val="0"/>
          <w:divBdr>
            <w:top w:val="none" w:sz="0" w:space="0" w:color="auto"/>
            <w:left w:val="none" w:sz="0" w:space="0" w:color="auto"/>
            <w:bottom w:val="none" w:sz="0" w:space="0" w:color="auto"/>
            <w:right w:val="none" w:sz="0" w:space="0" w:color="auto"/>
          </w:divBdr>
          <w:divsChild>
            <w:div w:id="156268523">
              <w:marLeft w:val="0"/>
              <w:marRight w:val="0"/>
              <w:marTop w:val="0"/>
              <w:marBottom w:val="0"/>
              <w:divBdr>
                <w:top w:val="none" w:sz="0" w:space="0" w:color="auto"/>
                <w:left w:val="none" w:sz="0" w:space="0" w:color="auto"/>
                <w:bottom w:val="none" w:sz="0" w:space="0" w:color="auto"/>
                <w:right w:val="none" w:sz="0" w:space="0" w:color="auto"/>
              </w:divBdr>
              <w:divsChild>
                <w:div w:id="34459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9140">
      <w:bodyDiv w:val="1"/>
      <w:marLeft w:val="0"/>
      <w:marRight w:val="0"/>
      <w:marTop w:val="0"/>
      <w:marBottom w:val="0"/>
      <w:divBdr>
        <w:top w:val="none" w:sz="0" w:space="0" w:color="auto"/>
        <w:left w:val="none" w:sz="0" w:space="0" w:color="auto"/>
        <w:bottom w:val="none" w:sz="0" w:space="0" w:color="auto"/>
        <w:right w:val="none" w:sz="0" w:space="0" w:color="auto"/>
      </w:divBdr>
      <w:divsChild>
        <w:div w:id="454444803">
          <w:marLeft w:val="0"/>
          <w:marRight w:val="0"/>
          <w:marTop w:val="0"/>
          <w:marBottom w:val="0"/>
          <w:divBdr>
            <w:top w:val="none" w:sz="0" w:space="0" w:color="auto"/>
            <w:left w:val="none" w:sz="0" w:space="0" w:color="auto"/>
            <w:bottom w:val="none" w:sz="0" w:space="0" w:color="auto"/>
            <w:right w:val="none" w:sz="0" w:space="0" w:color="auto"/>
          </w:divBdr>
        </w:div>
      </w:divsChild>
    </w:div>
    <w:div w:id="1485732772">
      <w:bodyDiv w:val="1"/>
      <w:marLeft w:val="0"/>
      <w:marRight w:val="0"/>
      <w:marTop w:val="0"/>
      <w:marBottom w:val="0"/>
      <w:divBdr>
        <w:top w:val="none" w:sz="0" w:space="0" w:color="auto"/>
        <w:left w:val="none" w:sz="0" w:space="0" w:color="auto"/>
        <w:bottom w:val="none" w:sz="0" w:space="0" w:color="auto"/>
        <w:right w:val="none" w:sz="0" w:space="0" w:color="auto"/>
      </w:divBdr>
    </w:div>
    <w:div w:id="1486126741">
      <w:bodyDiv w:val="1"/>
      <w:marLeft w:val="0"/>
      <w:marRight w:val="0"/>
      <w:marTop w:val="0"/>
      <w:marBottom w:val="0"/>
      <w:divBdr>
        <w:top w:val="none" w:sz="0" w:space="0" w:color="auto"/>
        <w:left w:val="none" w:sz="0" w:space="0" w:color="auto"/>
        <w:bottom w:val="none" w:sz="0" w:space="0" w:color="auto"/>
        <w:right w:val="none" w:sz="0" w:space="0" w:color="auto"/>
      </w:divBdr>
      <w:divsChild>
        <w:div w:id="2019769944">
          <w:marLeft w:val="0"/>
          <w:marRight w:val="0"/>
          <w:marTop w:val="0"/>
          <w:marBottom w:val="0"/>
          <w:divBdr>
            <w:top w:val="none" w:sz="0" w:space="0" w:color="auto"/>
            <w:left w:val="none" w:sz="0" w:space="0" w:color="auto"/>
            <w:bottom w:val="none" w:sz="0" w:space="0" w:color="auto"/>
            <w:right w:val="none" w:sz="0" w:space="0" w:color="auto"/>
          </w:divBdr>
          <w:divsChild>
            <w:div w:id="1522474329">
              <w:marLeft w:val="0"/>
              <w:marRight w:val="0"/>
              <w:marTop w:val="0"/>
              <w:marBottom w:val="0"/>
              <w:divBdr>
                <w:top w:val="none" w:sz="0" w:space="0" w:color="auto"/>
                <w:left w:val="none" w:sz="0" w:space="0" w:color="auto"/>
                <w:bottom w:val="none" w:sz="0" w:space="0" w:color="auto"/>
                <w:right w:val="none" w:sz="0" w:space="0" w:color="auto"/>
              </w:divBdr>
              <w:divsChild>
                <w:div w:id="12651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0022">
      <w:bodyDiv w:val="1"/>
      <w:marLeft w:val="0"/>
      <w:marRight w:val="0"/>
      <w:marTop w:val="0"/>
      <w:marBottom w:val="0"/>
      <w:divBdr>
        <w:top w:val="none" w:sz="0" w:space="0" w:color="auto"/>
        <w:left w:val="none" w:sz="0" w:space="0" w:color="auto"/>
        <w:bottom w:val="none" w:sz="0" w:space="0" w:color="auto"/>
        <w:right w:val="none" w:sz="0" w:space="0" w:color="auto"/>
      </w:divBdr>
    </w:div>
    <w:div w:id="1490248404">
      <w:bodyDiv w:val="1"/>
      <w:marLeft w:val="0"/>
      <w:marRight w:val="0"/>
      <w:marTop w:val="0"/>
      <w:marBottom w:val="0"/>
      <w:divBdr>
        <w:top w:val="none" w:sz="0" w:space="0" w:color="auto"/>
        <w:left w:val="none" w:sz="0" w:space="0" w:color="auto"/>
        <w:bottom w:val="none" w:sz="0" w:space="0" w:color="auto"/>
        <w:right w:val="none" w:sz="0" w:space="0" w:color="auto"/>
      </w:divBdr>
      <w:divsChild>
        <w:div w:id="743188211">
          <w:marLeft w:val="0"/>
          <w:marRight w:val="0"/>
          <w:marTop w:val="0"/>
          <w:marBottom w:val="0"/>
          <w:divBdr>
            <w:top w:val="none" w:sz="0" w:space="0" w:color="auto"/>
            <w:left w:val="none" w:sz="0" w:space="0" w:color="auto"/>
            <w:bottom w:val="none" w:sz="0" w:space="0" w:color="auto"/>
            <w:right w:val="none" w:sz="0" w:space="0" w:color="auto"/>
          </w:divBdr>
        </w:div>
      </w:divsChild>
    </w:div>
    <w:div w:id="1496147013">
      <w:bodyDiv w:val="1"/>
      <w:marLeft w:val="0"/>
      <w:marRight w:val="0"/>
      <w:marTop w:val="0"/>
      <w:marBottom w:val="0"/>
      <w:divBdr>
        <w:top w:val="none" w:sz="0" w:space="0" w:color="auto"/>
        <w:left w:val="none" w:sz="0" w:space="0" w:color="auto"/>
        <w:bottom w:val="none" w:sz="0" w:space="0" w:color="auto"/>
        <w:right w:val="none" w:sz="0" w:space="0" w:color="auto"/>
      </w:divBdr>
      <w:divsChild>
        <w:div w:id="883491142">
          <w:marLeft w:val="0"/>
          <w:marRight w:val="0"/>
          <w:marTop w:val="0"/>
          <w:marBottom w:val="0"/>
          <w:divBdr>
            <w:top w:val="none" w:sz="0" w:space="0" w:color="auto"/>
            <w:left w:val="none" w:sz="0" w:space="0" w:color="auto"/>
            <w:bottom w:val="none" w:sz="0" w:space="0" w:color="auto"/>
            <w:right w:val="none" w:sz="0" w:space="0" w:color="auto"/>
          </w:divBdr>
          <w:divsChild>
            <w:div w:id="1202326316">
              <w:marLeft w:val="0"/>
              <w:marRight w:val="0"/>
              <w:marTop w:val="0"/>
              <w:marBottom w:val="0"/>
              <w:divBdr>
                <w:top w:val="none" w:sz="0" w:space="0" w:color="auto"/>
                <w:left w:val="none" w:sz="0" w:space="0" w:color="auto"/>
                <w:bottom w:val="none" w:sz="0" w:space="0" w:color="auto"/>
                <w:right w:val="none" w:sz="0" w:space="0" w:color="auto"/>
              </w:divBdr>
              <w:divsChild>
                <w:div w:id="174741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535888">
      <w:bodyDiv w:val="1"/>
      <w:marLeft w:val="0"/>
      <w:marRight w:val="0"/>
      <w:marTop w:val="0"/>
      <w:marBottom w:val="0"/>
      <w:divBdr>
        <w:top w:val="none" w:sz="0" w:space="0" w:color="auto"/>
        <w:left w:val="none" w:sz="0" w:space="0" w:color="auto"/>
        <w:bottom w:val="none" w:sz="0" w:space="0" w:color="auto"/>
        <w:right w:val="none" w:sz="0" w:space="0" w:color="auto"/>
      </w:divBdr>
    </w:div>
    <w:div w:id="1504587905">
      <w:bodyDiv w:val="1"/>
      <w:marLeft w:val="0"/>
      <w:marRight w:val="0"/>
      <w:marTop w:val="0"/>
      <w:marBottom w:val="0"/>
      <w:divBdr>
        <w:top w:val="none" w:sz="0" w:space="0" w:color="auto"/>
        <w:left w:val="none" w:sz="0" w:space="0" w:color="auto"/>
        <w:bottom w:val="none" w:sz="0" w:space="0" w:color="auto"/>
        <w:right w:val="none" w:sz="0" w:space="0" w:color="auto"/>
      </w:divBdr>
    </w:div>
    <w:div w:id="1507137330">
      <w:bodyDiv w:val="1"/>
      <w:marLeft w:val="0"/>
      <w:marRight w:val="0"/>
      <w:marTop w:val="0"/>
      <w:marBottom w:val="0"/>
      <w:divBdr>
        <w:top w:val="none" w:sz="0" w:space="0" w:color="auto"/>
        <w:left w:val="none" w:sz="0" w:space="0" w:color="auto"/>
        <w:bottom w:val="none" w:sz="0" w:space="0" w:color="auto"/>
        <w:right w:val="none" w:sz="0" w:space="0" w:color="auto"/>
      </w:divBdr>
    </w:div>
    <w:div w:id="1515849112">
      <w:bodyDiv w:val="1"/>
      <w:marLeft w:val="0"/>
      <w:marRight w:val="0"/>
      <w:marTop w:val="0"/>
      <w:marBottom w:val="0"/>
      <w:divBdr>
        <w:top w:val="none" w:sz="0" w:space="0" w:color="auto"/>
        <w:left w:val="none" w:sz="0" w:space="0" w:color="auto"/>
        <w:bottom w:val="none" w:sz="0" w:space="0" w:color="auto"/>
        <w:right w:val="none" w:sz="0" w:space="0" w:color="auto"/>
      </w:divBdr>
    </w:div>
    <w:div w:id="1525435956">
      <w:bodyDiv w:val="1"/>
      <w:marLeft w:val="0"/>
      <w:marRight w:val="0"/>
      <w:marTop w:val="0"/>
      <w:marBottom w:val="0"/>
      <w:divBdr>
        <w:top w:val="none" w:sz="0" w:space="0" w:color="auto"/>
        <w:left w:val="none" w:sz="0" w:space="0" w:color="auto"/>
        <w:bottom w:val="none" w:sz="0" w:space="0" w:color="auto"/>
        <w:right w:val="none" w:sz="0" w:space="0" w:color="auto"/>
      </w:divBdr>
      <w:divsChild>
        <w:div w:id="914706710">
          <w:marLeft w:val="0"/>
          <w:marRight w:val="0"/>
          <w:marTop w:val="0"/>
          <w:marBottom w:val="0"/>
          <w:divBdr>
            <w:top w:val="none" w:sz="0" w:space="0" w:color="auto"/>
            <w:left w:val="none" w:sz="0" w:space="0" w:color="auto"/>
            <w:bottom w:val="none" w:sz="0" w:space="0" w:color="auto"/>
            <w:right w:val="none" w:sz="0" w:space="0" w:color="auto"/>
          </w:divBdr>
          <w:divsChild>
            <w:div w:id="1480419930">
              <w:marLeft w:val="0"/>
              <w:marRight w:val="0"/>
              <w:marTop w:val="0"/>
              <w:marBottom w:val="0"/>
              <w:divBdr>
                <w:top w:val="none" w:sz="0" w:space="0" w:color="auto"/>
                <w:left w:val="none" w:sz="0" w:space="0" w:color="auto"/>
                <w:bottom w:val="none" w:sz="0" w:space="0" w:color="auto"/>
                <w:right w:val="none" w:sz="0" w:space="0" w:color="auto"/>
              </w:divBdr>
              <w:divsChild>
                <w:div w:id="4300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215249">
      <w:bodyDiv w:val="1"/>
      <w:marLeft w:val="0"/>
      <w:marRight w:val="0"/>
      <w:marTop w:val="0"/>
      <w:marBottom w:val="0"/>
      <w:divBdr>
        <w:top w:val="none" w:sz="0" w:space="0" w:color="auto"/>
        <w:left w:val="none" w:sz="0" w:space="0" w:color="auto"/>
        <w:bottom w:val="none" w:sz="0" w:space="0" w:color="auto"/>
        <w:right w:val="none" w:sz="0" w:space="0" w:color="auto"/>
      </w:divBdr>
    </w:div>
    <w:div w:id="1528299909">
      <w:bodyDiv w:val="1"/>
      <w:marLeft w:val="0"/>
      <w:marRight w:val="0"/>
      <w:marTop w:val="0"/>
      <w:marBottom w:val="0"/>
      <w:divBdr>
        <w:top w:val="none" w:sz="0" w:space="0" w:color="auto"/>
        <w:left w:val="none" w:sz="0" w:space="0" w:color="auto"/>
        <w:bottom w:val="none" w:sz="0" w:space="0" w:color="auto"/>
        <w:right w:val="none" w:sz="0" w:space="0" w:color="auto"/>
      </w:divBdr>
    </w:div>
    <w:div w:id="1531797969">
      <w:bodyDiv w:val="1"/>
      <w:marLeft w:val="0"/>
      <w:marRight w:val="0"/>
      <w:marTop w:val="0"/>
      <w:marBottom w:val="0"/>
      <w:divBdr>
        <w:top w:val="none" w:sz="0" w:space="0" w:color="auto"/>
        <w:left w:val="none" w:sz="0" w:space="0" w:color="auto"/>
        <w:bottom w:val="none" w:sz="0" w:space="0" w:color="auto"/>
        <w:right w:val="none" w:sz="0" w:space="0" w:color="auto"/>
      </w:divBdr>
    </w:div>
    <w:div w:id="1534030153">
      <w:bodyDiv w:val="1"/>
      <w:marLeft w:val="0"/>
      <w:marRight w:val="0"/>
      <w:marTop w:val="0"/>
      <w:marBottom w:val="0"/>
      <w:divBdr>
        <w:top w:val="none" w:sz="0" w:space="0" w:color="auto"/>
        <w:left w:val="none" w:sz="0" w:space="0" w:color="auto"/>
        <w:bottom w:val="none" w:sz="0" w:space="0" w:color="auto"/>
        <w:right w:val="none" w:sz="0" w:space="0" w:color="auto"/>
      </w:divBdr>
    </w:div>
    <w:div w:id="1536042103">
      <w:bodyDiv w:val="1"/>
      <w:marLeft w:val="0"/>
      <w:marRight w:val="0"/>
      <w:marTop w:val="0"/>
      <w:marBottom w:val="0"/>
      <w:divBdr>
        <w:top w:val="none" w:sz="0" w:space="0" w:color="auto"/>
        <w:left w:val="none" w:sz="0" w:space="0" w:color="auto"/>
        <w:bottom w:val="none" w:sz="0" w:space="0" w:color="auto"/>
        <w:right w:val="none" w:sz="0" w:space="0" w:color="auto"/>
      </w:divBdr>
    </w:div>
    <w:div w:id="1545480057">
      <w:bodyDiv w:val="1"/>
      <w:marLeft w:val="0"/>
      <w:marRight w:val="0"/>
      <w:marTop w:val="0"/>
      <w:marBottom w:val="0"/>
      <w:divBdr>
        <w:top w:val="none" w:sz="0" w:space="0" w:color="auto"/>
        <w:left w:val="none" w:sz="0" w:space="0" w:color="auto"/>
        <w:bottom w:val="none" w:sz="0" w:space="0" w:color="auto"/>
        <w:right w:val="none" w:sz="0" w:space="0" w:color="auto"/>
      </w:divBdr>
    </w:div>
    <w:div w:id="1550726062">
      <w:bodyDiv w:val="1"/>
      <w:marLeft w:val="0"/>
      <w:marRight w:val="0"/>
      <w:marTop w:val="0"/>
      <w:marBottom w:val="0"/>
      <w:divBdr>
        <w:top w:val="none" w:sz="0" w:space="0" w:color="auto"/>
        <w:left w:val="none" w:sz="0" w:space="0" w:color="auto"/>
        <w:bottom w:val="none" w:sz="0" w:space="0" w:color="auto"/>
        <w:right w:val="none" w:sz="0" w:space="0" w:color="auto"/>
      </w:divBdr>
    </w:div>
    <w:div w:id="1556702922">
      <w:bodyDiv w:val="1"/>
      <w:marLeft w:val="0"/>
      <w:marRight w:val="0"/>
      <w:marTop w:val="0"/>
      <w:marBottom w:val="0"/>
      <w:divBdr>
        <w:top w:val="none" w:sz="0" w:space="0" w:color="auto"/>
        <w:left w:val="none" w:sz="0" w:space="0" w:color="auto"/>
        <w:bottom w:val="none" w:sz="0" w:space="0" w:color="auto"/>
        <w:right w:val="none" w:sz="0" w:space="0" w:color="auto"/>
      </w:divBdr>
      <w:divsChild>
        <w:div w:id="1012604312">
          <w:marLeft w:val="0"/>
          <w:marRight w:val="0"/>
          <w:marTop w:val="0"/>
          <w:marBottom w:val="0"/>
          <w:divBdr>
            <w:top w:val="none" w:sz="0" w:space="0" w:color="auto"/>
            <w:left w:val="none" w:sz="0" w:space="0" w:color="auto"/>
            <w:bottom w:val="none" w:sz="0" w:space="0" w:color="auto"/>
            <w:right w:val="none" w:sz="0" w:space="0" w:color="auto"/>
          </w:divBdr>
        </w:div>
      </w:divsChild>
    </w:div>
    <w:div w:id="1559630316">
      <w:bodyDiv w:val="1"/>
      <w:marLeft w:val="0"/>
      <w:marRight w:val="0"/>
      <w:marTop w:val="0"/>
      <w:marBottom w:val="0"/>
      <w:divBdr>
        <w:top w:val="none" w:sz="0" w:space="0" w:color="auto"/>
        <w:left w:val="none" w:sz="0" w:space="0" w:color="auto"/>
        <w:bottom w:val="none" w:sz="0" w:space="0" w:color="auto"/>
        <w:right w:val="none" w:sz="0" w:space="0" w:color="auto"/>
      </w:divBdr>
      <w:divsChild>
        <w:div w:id="1675524307">
          <w:marLeft w:val="0"/>
          <w:marRight w:val="0"/>
          <w:marTop w:val="0"/>
          <w:marBottom w:val="0"/>
          <w:divBdr>
            <w:top w:val="none" w:sz="0" w:space="0" w:color="auto"/>
            <w:left w:val="none" w:sz="0" w:space="0" w:color="auto"/>
            <w:bottom w:val="none" w:sz="0" w:space="0" w:color="auto"/>
            <w:right w:val="none" w:sz="0" w:space="0" w:color="auto"/>
          </w:divBdr>
          <w:divsChild>
            <w:div w:id="976375656">
              <w:marLeft w:val="0"/>
              <w:marRight w:val="0"/>
              <w:marTop w:val="0"/>
              <w:marBottom w:val="0"/>
              <w:divBdr>
                <w:top w:val="none" w:sz="0" w:space="0" w:color="auto"/>
                <w:left w:val="none" w:sz="0" w:space="0" w:color="auto"/>
                <w:bottom w:val="none" w:sz="0" w:space="0" w:color="auto"/>
                <w:right w:val="none" w:sz="0" w:space="0" w:color="auto"/>
              </w:divBdr>
              <w:divsChild>
                <w:div w:id="21223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705931">
      <w:bodyDiv w:val="1"/>
      <w:marLeft w:val="0"/>
      <w:marRight w:val="0"/>
      <w:marTop w:val="0"/>
      <w:marBottom w:val="0"/>
      <w:divBdr>
        <w:top w:val="none" w:sz="0" w:space="0" w:color="auto"/>
        <w:left w:val="none" w:sz="0" w:space="0" w:color="auto"/>
        <w:bottom w:val="none" w:sz="0" w:space="0" w:color="auto"/>
        <w:right w:val="none" w:sz="0" w:space="0" w:color="auto"/>
      </w:divBdr>
      <w:divsChild>
        <w:div w:id="1187791369">
          <w:marLeft w:val="0"/>
          <w:marRight w:val="0"/>
          <w:marTop w:val="0"/>
          <w:marBottom w:val="0"/>
          <w:divBdr>
            <w:top w:val="none" w:sz="0" w:space="0" w:color="auto"/>
            <w:left w:val="none" w:sz="0" w:space="0" w:color="auto"/>
            <w:bottom w:val="none" w:sz="0" w:space="0" w:color="auto"/>
            <w:right w:val="none" w:sz="0" w:space="0" w:color="auto"/>
          </w:divBdr>
          <w:divsChild>
            <w:div w:id="1730182621">
              <w:marLeft w:val="0"/>
              <w:marRight w:val="0"/>
              <w:marTop w:val="0"/>
              <w:marBottom w:val="0"/>
              <w:divBdr>
                <w:top w:val="none" w:sz="0" w:space="0" w:color="auto"/>
                <w:left w:val="none" w:sz="0" w:space="0" w:color="auto"/>
                <w:bottom w:val="none" w:sz="0" w:space="0" w:color="auto"/>
                <w:right w:val="none" w:sz="0" w:space="0" w:color="auto"/>
              </w:divBdr>
              <w:divsChild>
                <w:div w:id="109107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19802">
      <w:bodyDiv w:val="1"/>
      <w:marLeft w:val="0"/>
      <w:marRight w:val="0"/>
      <w:marTop w:val="0"/>
      <w:marBottom w:val="0"/>
      <w:divBdr>
        <w:top w:val="none" w:sz="0" w:space="0" w:color="auto"/>
        <w:left w:val="none" w:sz="0" w:space="0" w:color="auto"/>
        <w:bottom w:val="none" w:sz="0" w:space="0" w:color="auto"/>
        <w:right w:val="none" w:sz="0" w:space="0" w:color="auto"/>
      </w:divBdr>
    </w:div>
    <w:div w:id="1565800518">
      <w:bodyDiv w:val="1"/>
      <w:marLeft w:val="0"/>
      <w:marRight w:val="0"/>
      <w:marTop w:val="0"/>
      <w:marBottom w:val="0"/>
      <w:divBdr>
        <w:top w:val="none" w:sz="0" w:space="0" w:color="auto"/>
        <w:left w:val="none" w:sz="0" w:space="0" w:color="auto"/>
        <w:bottom w:val="none" w:sz="0" w:space="0" w:color="auto"/>
        <w:right w:val="none" w:sz="0" w:space="0" w:color="auto"/>
      </w:divBdr>
    </w:div>
    <w:div w:id="1567643596">
      <w:bodyDiv w:val="1"/>
      <w:marLeft w:val="0"/>
      <w:marRight w:val="0"/>
      <w:marTop w:val="0"/>
      <w:marBottom w:val="0"/>
      <w:divBdr>
        <w:top w:val="none" w:sz="0" w:space="0" w:color="auto"/>
        <w:left w:val="none" w:sz="0" w:space="0" w:color="auto"/>
        <w:bottom w:val="none" w:sz="0" w:space="0" w:color="auto"/>
        <w:right w:val="none" w:sz="0" w:space="0" w:color="auto"/>
      </w:divBdr>
    </w:div>
    <w:div w:id="1572152644">
      <w:bodyDiv w:val="1"/>
      <w:marLeft w:val="0"/>
      <w:marRight w:val="0"/>
      <w:marTop w:val="0"/>
      <w:marBottom w:val="0"/>
      <w:divBdr>
        <w:top w:val="none" w:sz="0" w:space="0" w:color="auto"/>
        <w:left w:val="none" w:sz="0" w:space="0" w:color="auto"/>
        <w:bottom w:val="none" w:sz="0" w:space="0" w:color="auto"/>
        <w:right w:val="none" w:sz="0" w:space="0" w:color="auto"/>
      </w:divBdr>
    </w:div>
    <w:div w:id="1581016347">
      <w:bodyDiv w:val="1"/>
      <w:marLeft w:val="0"/>
      <w:marRight w:val="0"/>
      <w:marTop w:val="0"/>
      <w:marBottom w:val="0"/>
      <w:divBdr>
        <w:top w:val="none" w:sz="0" w:space="0" w:color="auto"/>
        <w:left w:val="none" w:sz="0" w:space="0" w:color="auto"/>
        <w:bottom w:val="none" w:sz="0" w:space="0" w:color="auto"/>
        <w:right w:val="none" w:sz="0" w:space="0" w:color="auto"/>
      </w:divBdr>
    </w:div>
    <w:div w:id="1582713998">
      <w:bodyDiv w:val="1"/>
      <w:marLeft w:val="0"/>
      <w:marRight w:val="0"/>
      <w:marTop w:val="0"/>
      <w:marBottom w:val="0"/>
      <w:divBdr>
        <w:top w:val="none" w:sz="0" w:space="0" w:color="auto"/>
        <w:left w:val="none" w:sz="0" w:space="0" w:color="auto"/>
        <w:bottom w:val="none" w:sz="0" w:space="0" w:color="auto"/>
        <w:right w:val="none" w:sz="0" w:space="0" w:color="auto"/>
      </w:divBdr>
    </w:div>
    <w:div w:id="1583028580">
      <w:bodyDiv w:val="1"/>
      <w:marLeft w:val="0"/>
      <w:marRight w:val="0"/>
      <w:marTop w:val="0"/>
      <w:marBottom w:val="0"/>
      <w:divBdr>
        <w:top w:val="none" w:sz="0" w:space="0" w:color="auto"/>
        <w:left w:val="none" w:sz="0" w:space="0" w:color="auto"/>
        <w:bottom w:val="none" w:sz="0" w:space="0" w:color="auto"/>
        <w:right w:val="none" w:sz="0" w:space="0" w:color="auto"/>
      </w:divBdr>
    </w:div>
    <w:div w:id="1587569515">
      <w:bodyDiv w:val="1"/>
      <w:marLeft w:val="0"/>
      <w:marRight w:val="0"/>
      <w:marTop w:val="0"/>
      <w:marBottom w:val="0"/>
      <w:divBdr>
        <w:top w:val="none" w:sz="0" w:space="0" w:color="auto"/>
        <w:left w:val="none" w:sz="0" w:space="0" w:color="auto"/>
        <w:bottom w:val="none" w:sz="0" w:space="0" w:color="auto"/>
        <w:right w:val="none" w:sz="0" w:space="0" w:color="auto"/>
      </w:divBdr>
    </w:div>
    <w:div w:id="1596551803">
      <w:bodyDiv w:val="1"/>
      <w:marLeft w:val="0"/>
      <w:marRight w:val="0"/>
      <w:marTop w:val="0"/>
      <w:marBottom w:val="0"/>
      <w:divBdr>
        <w:top w:val="none" w:sz="0" w:space="0" w:color="auto"/>
        <w:left w:val="none" w:sz="0" w:space="0" w:color="auto"/>
        <w:bottom w:val="none" w:sz="0" w:space="0" w:color="auto"/>
        <w:right w:val="none" w:sz="0" w:space="0" w:color="auto"/>
      </w:divBdr>
    </w:div>
    <w:div w:id="1602297548">
      <w:bodyDiv w:val="1"/>
      <w:marLeft w:val="0"/>
      <w:marRight w:val="0"/>
      <w:marTop w:val="0"/>
      <w:marBottom w:val="0"/>
      <w:divBdr>
        <w:top w:val="none" w:sz="0" w:space="0" w:color="auto"/>
        <w:left w:val="none" w:sz="0" w:space="0" w:color="auto"/>
        <w:bottom w:val="none" w:sz="0" w:space="0" w:color="auto"/>
        <w:right w:val="none" w:sz="0" w:space="0" w:color="auto"/>
      </w:divBdr>
      <w:divsChild>
        <w:div w:id="452330425">
          <w:marLeft w:val="0"/>
          <w:marRight w:val="0"/>
          <w:marTop w:val="0"/>
          <w:marBottom w:val="0"/>
          <w:divBdr>
            <w:top w:val="none" w:sz="0" w:space="0" w:color="auto"/>
            <w:left w:val="none" w:sz="0" w:space="0" w:color="auto"/>
            <w:bottom w:val="none" w:sz="0" w:space="0" w:color="auto"/>
            <w:right w:val="none" w:sz="0" w:space="0" w:color="auto"/>
          </w:divBdr>
          <w:divsChild>
            <w:div w:id="240725483">
              <w:marLeft w:val="0"/>
              <w:marRight w:val="0"/>
              <w:marTop w:val="0"/>
              <w:marBottom w:val="0"/>
              <w:divBdr>
                <w:top w:val="none" w:sz="0" w:space="0" w:color="auto"/>
                <w:left w:val="none" w:sz="0" w:space="0" w:color="auto"/>
                <w:bottom w:val="none" w:sz="0" w:space="0" w:color="auto"/>
                <w:right w:val="none" w:sz="0" w:space="0" w:color="auto"/>
              </w:divBdr>
              <w:divsChild>
                <w:div w:id="3748748">
                  <w:marLeft w:val="0"/>
                  <w:marRight w:val="0"/>
                  <w:marTop w:val="0"/>
                  <w:marBottom w:val="0"/>
                  <w:divBdr>
                    <w:top w:val="none" w:sz="0" w:space="0" w:color="auto"/>
                    <w:left w:val="none" w:sz="0" w:space="0" w:color="auto"/>
                    <w:bottom w:val="none" w:sz="0" w:space="0" w:color="auto"/>
                    <w:right w:val="none" w:sz="0" w:space="0" w:color="auto"/>
                  </w:divBdr>
                  <w:divsChild>
                    <w:div w:id="10018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799532">
      <w:bodyDiv w:val="1"/>
      <w:marLeft w:val="0"/>
      <w:marRight w:val="0"/>
      <w:marTop w:val="0"/>
      <w:marBottom w:val="0"/>
      <w:divBdr>
        <w:top w:val="none" w:sz="0" w:space="0" w:color="auto"/>
        <w:left w:val="none" w:sz="0" w:space="0" w:color="auto"/>
        <w:bottom w:val="none" w:sz="0" w:space="0" w:color="auto"/>
        <w:right w:val="none" w:sz="0" w:space="0" w:color="auto"/>
      </w:divBdr>
      <w:divsChild>
        <w:div w:id="172111334">
          <w:marLeft w:val="0"/>
          <w:marRight w:val="0"/>
          <w:marTop w:val="0"/>
          <w:marBottom w:val="0"/>
          <w:divBdr>
            <w:top w:val="none" w:sz="0" w:space="0" w:color="auto"/>
            <w:left w:val="none" w:sz="0" w:space="0" w:color="auto"/>
            <w:bottom w:val="none" w:sz="0" w:space="0" w:color="auto"/>
            <w:right w:val="none" w:sz="0" w:space="0" w:color="auto"/>
          </w:divBdr>
          <w:divsChild>
            <w:div w:id="1662150196">
              <w:marLeft w:val="0"/>
              <w:marRight w:val="0"/>
              <w:marTop w:val="0"/>
              <w:marBottom w:val="0"/>
              <w:divBdr>
                <w:top w:val="none" w:sz="0" w:space="0" w:color="auto"/>
                <w:left w:val="none" w:sz="0" w:space="0" w:color="auto"/>
                <w:bottom w:val="none" w:sz="0" w:space="0" w:color="auto"/>
                <w:right w:val="none" w:sz="0" w:space="0" w:color="auto"/>
              </w:divBdr>
              <w:divsChild>
                <w:div w:id="19109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17205">
      <w:bodyDiv w:val="1"/>
      <w:marLeft w:val="0"/>
      <w:marRight w:val="0"/>
      <w:marTop w:val="0"/>
      <w:marBottom w:val="0"/>
      <w:divBdr>
        <w:top w:val="none" w:sz="0" w:space="0" w:color="auto"/>
        <w:left w:val="none" w:sz="0" w:space="0" w:color="auto"/>
        <w:bottom w:val="none" w:sz="0" w:space="0" w:color="auto"/>
        <w:right w:val="none" w:sz="0" w:space="0" w:color="auto"/>
      </w:divBdr>
    </w:div>
    <w:div w:id="1619413582">
      <w:bodyDiv w:val="1"/>
      <w:marLeft w:val="0"/>
      <w:marRight w:val="0"/>
      <w:marTop w:val="0"/>
      <w:marBottom w:val="0"/>
      <w:divBdr>
        <w:top w:val="none" w:sz="0" w:space="0" w:color="auto"/>
        <w:left w:val="none" w:sz="0" w:space="0" w:color="auto"/>
        <w:bottom w:val="none" w:sz="0" w:space="0" w:color="auto"/>
        <w:right w:val="none" w:sz="0" w:space="0" w:color="auto"/>
      </w:divBdr>
    </w:div>
    <w:div w:id="1621259878">
      <w:bodyDiv w:val="1"/>
      <w:marLeft w:val="0"/>
      <w:marRight w:val="0"/>
      <w:marTop w:val="0"/>
      <w:marBottom w:val="0"/>
      <w:divBdr>
        <w:top w:val="none" w:sz="0" w:space="0" w:color="auto"/>
        <w:left w:val="none" w:sz="0" w:space="0" w:color="auto"/>
        <w:bottom w:val="none" w:sz="0" w:space="0" w:color="auto"/>
        <w:right w:val="none" w:sz="0" w:space="0" w:color="auto"/>
      </w:divBdr>
    </w:div>
    <w:div w:id="1628050690">
      <w:bodyDiv w:val="1"/>
      <w:marLeft w:val="0"/>
      <w:marRight w:val="0"/>
      <w:marTop w:val="0"/>
      <w:marBottom w:val="0"/>
      <w:divBdr>
        <w:top w:val="none" w:sz="0" w:space="0" w:color="auto"/>
        <w:left w:val="none" w:sz="0" w:space="0" w:color="auto"/>
        <w:bottom w:val="none" w:sz="0" w:space="0" w:color="auto"/>
        <w:right w:val="none" w:sz="0" w:space="0" w:color="auto"/>
      </w:divBdr>
    </w:div>
    <w:div w:id="1630279873">
      <w:bodyDiv w:val="1"/>
      <w:marLeft w:val="0"/>
      <w:marRight w:val="0"/>
      <w:marTop w:val="0"/>
      <w:marBottom w:val="0"/>
      <w:divBdr>
        <w:top w:val="none" w:sz="0" w:space="0" w:color="auto"/>
        <w:left w:val="none" w:sz="0" w:space="0" w:color="auto"/>
        <w:bottom w:val="none" w:sz="0" w:space="0" w:color="auto"/>
        <w:right w:val="none" w:sz="0" w:space="0" w:color="auto"/>
      </w:divBdr>
    </w:div>
    <w:div w:id="1635678440">
      <w:bodyDiv w:val="1"/>
      <w:marLeft w:val="0"/>
      <w:marRight w:val="0"/>
      <w:marTop w:val="0"/>
      <w:marBottom w:val="0"/>
      <w:divBdr>
        <w:top w:val="none" w:sz="0" w:space="0" w:color="auto"/>
        <w:left w:val="none" w:sz="0" w:space="0" w:color="auto"/>
        <w:bottom w:val="none" w:sz="0" w:space="0" w:color="auto"/>
        <w:right w:val="none" w:sz="0" w:space="0" w:color="auto"/>
      </w:divBdr>
    </w:div>
    <w:div w:id="1638141332">
      <w:bodyDiv w:val="1"/>
      <w:marLeft w:val="0"/>
      <w:marRight w:val="0"/>
      <w:marTop w:val="0"/>
      <w:marBottom w:val="0"/>
      <w:divBdr>
        <w:top w:val="none" w:sz="0" w:space="0" w:color="auto"/>
        <w:left w:val="none" w:sz="0" w:space="0" w:color="auto"/>
        <w:bottom w:val="none" w:sz="0" w:space="0" w:color="auto"/>
        <w:right w:val="none" w:sz="0" w:space="0" w:color="auto"/>
      </w:divBdr>
    </w:div>
    <w:div w:id="1648628866">
      <w:bodyDiv w:val="1"/>
      <w:marLeft w:val="0"/>
      <w:marRight w:val="0"/>
      <w:marTop w:val="0"/>
      <w:marBottom w:val="0"/>
      <w:divBdr>
        <w:top w:val="none" w:sz="0" w:space="0" w:color="auto"/>
        <w:left w:val="none" w:sz="0" w:space="0" w:color="auto"/>
        <w:bottom w:val="none" w:sz="0" w:space="0" w:color="auto"/>
        <w:right w:val="none" w:sz="0" w:space="0" w:color="auto"/>
      </w:divBdr>
    </w:div>
    <w:div w:id="1651522874">
      <w:bodyDiv w:val="1"/>
      <w:marLeft w:val="0"/>
      <w:marRight w:val="0"/>
      <w:marTop w:val="0"/>
      <w:marBottom w:val="0"/>
      <w:divBdr>
        <w:top w:val="none" w:sz="0" w:space="0" w:color="auto"/>
        <w:left w:val="none" w:sz="0" w:space="0" w:color="auto"/>
        <w:bottom w:val="none" w:sz="0" w:space="0" w:color="auto"/>
        <w:right w:val="none" w:sz="0" w:space="0" w:color="auto"/>
      </w:divBdr>
    </w:div>
    <w:div w:id="1657146061">
      <w:bodyDiv w:val="1"/>
      <w:marLeft w:val="0"/>
      <w:marRight w:val="0"/>
      <w:marTop w:val="0"/>
      <w:marBottom w:val="0"/>
      <w:divBdr>
        <w:top w:val="none" w:sz="0" w:space="0" w:color="auto"/>
        <w:left w:val="none" w:sz="0" w:space="0" w:color="auto"/>
        <w:bottom w:val="none" w:sz="0" w:space="0" w:color="auto"/>
        <w:right w:val="none" w:sz="0" w:space="0" w:color="auto"/>
      </w:divBdr>
    </w:div>
    <w:div w:id="1657294382">
      <w:bodyDiv w:val="1"/>
      <w:marLeft w:val="0"/>
      <w:marRight w:val="0"/>
      <w:marTop w:val="0"/>
      <w:marBottom w:val="0"/>
      <w:divBdr>
        <w:top w:val="none" w:sz="0" w:space="0" w:color="auto"/>
        <w:left w:val="none" w:sz="0" w:space="0" w:color="auto"/>
        <w:bottom w:val="none" w:sz="0" w:space="0" w:color="auto"/>
        <w:right w:val="none" w:sz="0" w:space="0" w:color="auto"/>
      </w:divBdr>
    </w:div>
    <w:div w:id="1659454990">
      <w:bodyDiv w:val="1"/>
      <w:marLeft w:val="0"/>
      <w:marRight w:val="0"/>
      <w:marTop w:val="0"/>
      <w:marBottom w:val="0"/>
      <w:divBdr>
        <w:top w:val="none" w:sz="0" w:space="0" w:color="auto"/>
        <w:left w:val="none" w:sz="0" w:space="0" w:color="auto"/>
        <w:bottom w:val="none" w:sz="0" w:space="0" w:color="auto"/>
        <w:right w:val="none" w:sz="0" w:space="0" w:color="auto"/>
      </w:divBdr>
    </w:div>
    <w:div w:id="1666663956">
      <w:bodyDiv w:val="1"/>
      <w:marLeft w:val="0"/>
      <w:marRight w:val="0"/>
      <w:marTop w:val="0"/>
      <w:marBottom w:val="0"/>
      <w:divBdr>
        <w:top w:val="none" w:sz="0" w:space="0" w:color="auto"/>
        <w:left w:val="none" w:sz="0" w:space="0" w:color="auto"/>
        <w:bottom w:val="none" w:sz="0" w:space="0" w:color="auto"/>
        <w:right w:val="none" w:sz="0" w:space="0" w:color="auto"/>
      </w:divBdr>
    </w:div>
    <w:div w:id="1668702766">
      <w:bodyDiv w:val="1"/>
      <w:marLeft w:val="0"/>
      <w:marRight w:val="0"/>
      <w:marTop w:val="0"/>
      <w:marBottom w:val="0"/>
      <w:divBdr>
        <w:top w:val="none" w:sz="0" w:space="0" w:color="auto"/>
        <w:left w:val="none" w:sz="0" w:space="0" w:color="auto"/>
        <w:bottom w:val="none" w:sz="0" w:space="0" w:color="auto"/>
        <w:right w:val="none" w:sz="0" w:space="0" w:color="auto"/>
      </w:divBdr>
      <w:divsChild>
        <w:div w:id="2035303091">
          <w:marLeft w:val="0"/>
          <w:marRight w:val="0"/>
          <w:marTop w:val="0"/>
          <w:marBottom w:val="0"/>
          <w:divBdr>
            <w:top w:val="none" w:sz="0" w:space="0" w:color="auto"/>
            <w:left w:val="none" w:sz="0" w:space="0" w:color="auto"/>
            <w:bottom w:val="none" w:sz="0" w:space="0" w:color="auto"/>
            <w:right w:val="none" w:sz="0" w:space="0" w:color="auto"/>
          </w:divBdr>
        </w:div>
      </w:divsChild>
    </w:div>
    <w:div w:id="1672759316">
      <w:bodyDiv w:val="1"/>
      <w:marLeft w:val="0"/>
      <w:marRight w:val="0"/>
      <w:marTop w:val="0"/>
      <w:marBottom w:val="0"/>
      <w:divBdr>
        <w:top w:val="none" w:sz="0" w:space="0" w:color="auto"/>
        <w:left w:val="none" w:sz="0" w:space="0" w:color="auto"/>
        <w:bottom w:val="none" w:sz="0" w:space="0" w:color="auto"/>
        <w:right w:val="none" w:sz="0" w:space="0" w:color="auto"/>
      </w:divBdr>
    </w:div>
    <w:div w:id="1680111929">
      <w:bodyDiv w:val="1"/>
      <w:marLeft w:val="0"/>
      <w:marRight w:val="0"/>
      <w:marTop w:val="0"/>
      <w:marBottom w:val="0"/>
      <w:divBdr>
        <w:top w:val="none" w:sz="0" w:space="0" w:color="auto"/>
        <w:left w:val="none" w:sz="0" w:space="0" w:color="auto"/>
        <w:bottom w:val="none" w:sz="0" w:space="0" w:color="auto"/>
        <w:right w:val="none" w:sz="0" w:space="0" w:color="auto"/>
      </w:divBdr>
    </w:div>
    <w:div w:id="1683433613">
      <w:bodyDiv w:val="1"/>
      <w:marLeft w:val="0"/>
      <w:marRight w:val="0"/>
      <w:marTop w:val="0"/>
      <w:marBottom w:val="0"/>
      <w:divBdr>
        <w:top w:val="none" w:sz="0" w:space="0" w:color="auto"/>
        <w:left w:val="none" w:sz="0" w:space="0" w:color="auto"/>
        <w:bottom w:val="none" w:sz="0" w:space="0" w:color="auto"/>
        <w:right w:val="none" w:sz="0" w:space="0" w:color="auto"/>
      </w:divBdr>
    </w:div>
    <w:div w:id="1684475595">
      <w:bodyDiv w:val="1"/>
      <w:marLeft w:val="0"/>
      <w:marRight w:val="0"/>
      <w:marTop w:val="0"/>
      <w:marBottom w:val="0"/>
      <w:divBdr>
        <w:top w:val="none" w:sz="0" w:space="0" w:color="auto"/>
        <w:left w:val="none" w:sz="0" w:space="0" w:color="auto"/>
        <w:bottom w:val="none" w:sz="0" w:space="0" w:color="auto"/>
        <w:right w:val="none" w:sz="0" w:space="0" w:color="auto"/>
      </w:divBdr>
      <w:divsChild>
        <w:div w:id="768696429">
          <w:marLeft w:val="0"/>
          <w:marRight w:val="0"/>
          <w:marTop w:val="0"/>
          <w:marBottom w:val="0"/>
          <w:divBdr>
            <w:top w:val="none" w:sz="0" w:space="0" w:color="auto"/>
            <w:left w:val="none" w:sz="0" w:space="0" w:color="auto"/>
            <w:bottom w:val="none" w:sz="0" w:space="0" w:color="auto"/>
            <w:right w:val="none" w:sz="0" w:space="0" w:color="auto"/>
          </w:divBdr>
        </w:div>
      </w:divsChild>
    </w:div>
    <w:div w:id="1687362666">
      <w:bodyDiv w:val="1"/>
      <w:marLeft w:val="0"/>
      <w:marRight w:val="0"/>
      <w:marTop w:val="0"/>
      <w:marBottom w:val="0"/>
      <w:divBdr>
        <w:top w:val="none" w:sz="0" w:space="0" w:color="auto"/>
        <w:left w:val="none" w:sz="0" w:space="0" w:color="auto"/>
        <w:bottom w:val="none" w:sz="0" w:space="0" w:color="auto"/>
        <w:right w:val="none" w:sz="0" w:space="0" w:color="auto"/>
      </w:divBdr>
    </w:div>
    <w:div w:id="1689018712">
      <w:bodyDiv w:val="1"/>
      <w:marLeft w:val="0"/>
      <w:marRight w:val="0"/>
      <w:marTop w:val="0"/>
      <w:marBottom w:val="0"/>
      <w:divBdr>
        <w:top w:val="none" w:sz="0" w:space="0" w:color="auto"/>
        <w:left w:val="none" w:sz="0" w:space="0" w:color="auto"/>
        <w:bottom w:val="none" w:sz="0" w:space="0" w:color="auto"/>
        <w:right w:val="none" w:sz="0" w:space="0" w:color="auto"/>
      </w:divBdr>
    </w:div>
    <w:div w:id="1698967459">
      <w:bodyDiv w:val="1"/>
      <w:marLeft w:val="0"/>
      <w:marRight w:val="0"/>
      <w:marTop w:val="0"/>
      <w:marBottom w:val="0"/>
      <w:divBdr>
        <w:top w:val="none" w:sz="0" w:space="0" w:color="auto"/>
        <w:left w:val="none" w:sz="0" w:space="0" w:color="auto"/>
        <w:bottom w:val="none" w:sz="0" w:space="0" w:color="auto"/>
        <w:right w:val="none" w:sz="0" w:space="0" w:color="auto"/>
      </w:divBdr>
      <w:divsChild>
        <w:div w:id="2017878926">
          <w:marLeft w:val="0"/>
          <w:marRight w:val="0"/>
          <w:marTop w:val="0"/>
          <w:marBottom w:val="0"/>
          <w:divBdr>
            <w:top w:val="none" w:sz="0" w:space="0" w:color="auto"/>
            <w:left w:val="none" w:sz="0" w:space="0" w:color="auto"/>
            <w:bottom w:val="none" w:sz="0" w:space="0" w:color="auto"/>
            <w:right w:val="none" w:sz="0" w:space="0" w:color="auto"/>
          </w:divBdr>
          <w:divsChild>
            <w:div w:id="1034959849">
              <w:marLeft w:val="0"/>
              <w:marRight w:val="0"/>
              <w:marTop w:val="0"/>
              <w:marBottom w:val="0"/>
              <w:divBdr>
                <w:top w:val="none" w:sz="0" w:space="0" w:color="auto"/>
                <w:left w:val="none" w:sz="0" w:space="0" w:color="auto"/>
                <w:bottom w:val="none" w:sz="0" w:space="0" w:color="auto"/>
                <w:right w:val="none" w:sz="0" w:space="0" w:color="auto"/>
              </w:divBdr>
              <w:divsChild>
                <w:div w:id="149876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90097">
      <w:bodyDiv w:val="1"/>
      <w:marLeft w:val="0"/>
      <w:marRight w:val="0"/>
      <w:marTop w:val="0"/>
      <w:marBottom w:val="0"/>
      <w:divBdr>
        <w:top w:val="none" w:sz="0" w:space="0" w:color="auto"/>
        <w:left w:val="none" w:sz="0" w:space="0" w:color="auto"/>
        <w:bottom w:val="none" w:sz="0" w:space="0" w:color="auto"/>
        <w:right w:val="none" w:sz="0" w:space="0" w:color="auto"/>
      </w:divBdr>
    </w:div>
    <w:div w:id="1702974417">
      <w:bodyDiv w:val="1"/>
      <w:marLeft w:val="0"/>
      <w:marRight w:val="0"/>
      <w:marTop w:val="0"/>
      <w:marBottom w:val="0"/>
      <w:divBdr>
        <w:top w:val="none" w:sz="0" w:space="0" w:color="auto"/>
        <w:left w:val="none" w:sz="0" w:space="0" w:color="auto"/>
        <w:bottom w:val="none" w:sz="0" w:space="0" w:color="auto"/>
        <w:right w:val="none" w:sz="0" w:space="0" w:color="auto"/>
      </w:divBdr>
    </w:div>
    <w:div w:id="1703750416">
      <w:bodyDiv w:val="1"/>
      <w:marLeft w:val="0"/>
      <w:marRight w:val="0"/>
      <w:marTop w:val="0"/>
      <w:marBottom w:val="0"/>
      <w:divBdr>
        <w:top w:val="none" w:sz="0" w:space="0" w:color="auto"/>
        <w:left w:val="none" w:sz="0" w:space="0" w:color="auto"/>
        <w:bottom w:val="none" w:sz="0" w:space="0" w:color="auto"/>
        <w:right w:val="none" w:sz="0" w:space="0" w:color="auto"/>
      </w:divBdr>
      <w:divsChild>
        <w:div w:id="2097706605">
          <w:marLeft w:val="0"/>
          <w:marRight w:val="0"/>
          <w:marTop w:val="0"/>
          <w:marBottom w:val="0"/>
          <w:divBdr>
            <w:top w:val="none" w:sz="0" w:space="0" w:color="auto"/>
            <w:left w:val="none" w:sz="0" w:space="0" w:color="auto"/>
            <w:bottom w:val="none" w:sz="0" w:space="0" w:color="auto"/>
            <w:right w:val="none" w:sz="0" w:space="0" w:color="auto"/>
          </w:divBdr>
          <w:divsChild>
            <w:div w:id="347372633">
              <w:marLeft w:val="0"/>
              <w:marRight w:val="0"/>
              <w:marTop w:val="0"/>
              <w:marBottom w:val="0"/>
              <w:divBdr>
                <w:top w:val="none" w:sz="0" w:space="0" w:color="auto"/>
                <w:left w:val="none" w:sz="0" w:space="0" w:color="auto"/>
                <w:bottom w:val="none" w:sz="0" w:space="0" w:color="auto"/>
                <w:right w:val="none" w:sz="0" w:space="0" w:color="auto"/>
              </w:divBdr>
              <w:divsChild>
                <w:div w:id="168316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518074">
      <w:bodyDiv w:val="1"/>
      <w:marLeft w:val="0"/>
      <w:marRight w:val="0"/>
      <w:marTop w:val="0"/>
      <w:marBottom w:val="0"/>
      <w:divBdr>
        <w:top w:val="none" w:sz="0" w:space="0" w:color="auto"/>
        <w:left w:val="none" w:sz="0" w:space="0" w:color="auto"/>
        <w:bottom w:val="none" w:sz="0" w:space="0" w:color="auto"/>
        <w:right w:val="none" w:sz="0" w:space="0" w:color="auto"/>
      </w:divBdr>
    </w:div>
    <w:div w:id="1715544535">
      <w:bodyDiv w:val="1"/>
      <w:marLeft w:val="0"/>
      <w:marRight w:val="0"/>
      <w:marTop w:val="0"/>
      <w:marBottom w:val="0"/>
      <w:divBdr>
        <w:top w:val="none" w:sz="0" w:space="0" w:color="auto"/>
        <w:left w:val="none" w:sz="0" w:space="0" w:color="auto"/>
        <w:bottom w:val="none" w:sz="0" w:space="0" w:color="auto"/>
        <w:right w:val="none" w:sz="0" w:space="0" w:color="auto"/>
      </w:divBdr>
      <w:divsChild>
        <w:div w:id="1706321606">
          <w:marLeft w:val="0"/>
          <w:marRight w:val="0"/>
          <w:marTop w:val="0"/>
          <w:marBottom w:val="0"/>
          <w:divBdr>
            <w:top w:val="none" w:sz="0" w:space="0" w:color="auto"/>
            <w:left w:val="none" w:sz="0" w:space="0" w:color="auto"/>
            <w:bottom w:val="none" w:sz="0" w:space="0" w:color="auto"/>
            <w:right w:val="none" w:sz="0" w:space="0" w:color="auto"/>
          </w:divBdr>
          <w:divsChild>
            <w:div w:id="791284646">
              <w:marLeft w:val="0"/>
              <w:marRight w:val="0"/>
              <w:marTop w:val="0"/>
              <w:marBottom w:val="0"/>
              <w:divBdr>
                <w:top w:val="none" w:sz="0" w:space="0" w:color="auto"/>
                <w:left w:val="none" w:sz="0" w:space="0" w:color="auto"/>
                <w:bottom w:val="none" w:sz="0" w:space="0" w:color="auto"/>
                <w:right w:val="none" w:sz="0" w:space="0" w:color="auto"/>
              </w:divBdr>
              <w:divsChild>
                <w:div w:id="74943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6293">
      <w:bodyDiv w:val="1"/>
      <w:marLeft w:val="0"/>
      <w:marRight w:val="0"/>
      <w:marTop w:val="0"/>
      <w:marBottom w:val="0"/>
      <w:divBdr>
        <w:top w:val="none" w:sz="0" w:space="0" w:color="auto"/>
        <w:left w:val="none" w:sz="0" w:space="0" w:color="auto"/>
        <w:bottom w:val="none" w:sz="0" w:space="0" w:color="auto"/>
        <w:right w:val="none" w:sz="0" w:space="0" w:color="auto"/>
      </w:divBdr>
      <w:divsChild>
        <w:div w:id="1501770735">
          <w:marLeft w:val="0"/>
          <w:marRight w:val="0"/>
          <w:marTop w:val="0"/>
          <w:marBottom w:val="0"/>
          <w:divBdr>
            <w:top w:val="none" w:sz="0" w:space="0" w:color="auto"/>
            <w:left w:val="none" w:sz="0" w:space="0" w:color="auto"/>
            <w:bottom w:val="none" w:sz="0" w:space="0" w:color="auto"/>
            <w:right w:val="none" w:sz="0" w:space="0" w:color="auto"/>
          </w:divBdr>
          <w:divsChild>
            <w:div w:id="702897671">
              <w:marLeft w:val="0"/>
              <w:marRight w:val="0"/>
              <w:marTop w:val="0"/>
              <w:marBottom w:val="0"/>
              <w:divBdr>
                <w:top w:val="none" w:sz="0" w:space="0" w:color="auto"/>
                <w:left w:val="none" w:sz="0" w:space="0" w:color="auto"/>
                <w:bottom w:val="none" w:sz="0" w:space="0" w:color="auto"/>
                <w:right w:val="none" w:sz="0" w:space="0" w:color="auto"/>
              </w:divBdr>
              <w:divsChild>
                <w:div w:id="93023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686192">
      <w:bodyDiv w:val="1"/>
      <w:marLeft w:val="0"/>
      <w:marRight w:val="0"/>
      <w:marTop w:val="0"/>
      <w:marBottom w:val="0"/>
      <w:divBdr>
        <w:top w:val="none" w:sz="0" w:space="0" w:color="auto"/>
        <w:left w:val="none" w:sz="0" w:space="0" w:color="auto"/>
        <w:bottom w:val="none" w:sz="0" w:space="0" w:color="auto"/>
        <w:right w:val="none" w:sz="0" w:space="0" w:color="auto"/>
      </w:divBdr>
    </w:div>
    <w:div w:id="1740708873">
      <w:bodyDiv w:val="1"/>
      <w:marLeft w:val="0"/>
      <w:marRight w:val="0"/>
      <w:marTop w:val="0"/>
      <w:marBottom w:val="0"/>
      <w:divBdr>
        <w:top w:val="none" w:sz="0" w:space="0" w:color="auto"/>
        <w:left w:val="none" w:sz="0" w:space="0" w:color="auto"/>
        <w:bottom w:val="none" w:sz="0" w:space="0" w:color="auto"/>
        <w:right w:val="none" w:sz="0" w:space="0" w:color="auto"/>
      </w:divBdr>
      <w:divsChild>
        <w:div w:id="792752696">
          <w:marLeft w:val="0"/>
          <w:marRight w:val="0"/>
          <w:marTop w:val="0"/>
          <w:marBottom w:val="0"/>
          <w:divBdr>
            <w:top w:val="none" w:sz="0" w:space="0" w:color="auto"/>
            <w:left w:val="none" w:sz="0" w:space="0" w:color="auto"/>
            <w:bottom w:val="none" w:sz="0" w:space="0" w:color="auto"/>
            <w:right w:val="none" w:sz="0" w:space="0" w:color="auto"/>
          </w:divBdr>
          <w:divsChild>
            <w:div w:id="2018919093">
              <w:marLeft w:val="0"/>
              <w:marRight w:val="0"/>
              <w:marTop w:val="0"/>
              <w:marBottom w:val="0"/>
              <w:divBdr>
                <w:top w:val="none" w:sz="0" w:space="0" w:color="auto"/>
                <w:left w:val="none" w:sz="0" w:space="0" w:color="auto"/>
                <w:bottom w:val="none" w:sz="0" w:space="0" w:color="auto"/>
                <w:right w:val="none" w:sz="0" w:space="0" w:color="auto"/>
              </w:divBdr>
              <w:divsChild>
                <w:div w:id="185703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081392">
      <w:bodyDiv w:val="1"/>
      <w:marLeft w:val="0"/>
      <w:marRight w:val="0"/>
      <w:marTop w:val="0"/>
      <w:marBottom w:val="0"/>
      <w:divBdr>
        <w:top w:val="none" w:sz="0" w:space="0" w:color="auto"/>
        <w:left w:val="none" w:sz="0" w:space="0" w:color="auto"/>
        <w:bottom w:val="none" w:sz="0" w:space="0" w:color="auto"/>
        <w:right w:val="none" w:sz="0" w:space="0" w:color="auto"/>
      </w:divBdr>
      <w:divsChild>
        <w:div w:id="1374621626">
          <w:marLeft w:val="0"/>
          <w:marRight w:val="0"/>
          <w:marTop w:val="0"/>
          <w:marBottom w:val="0"/>
          <w:divBdr>
            <w:top w:val="none" w:sz="0" w:space="0" w:color="auto"/>
            <w:left w:val="none" w:sz="0" w:space="0" w:color="auto"/>
            <w:bottom w:val="none" w:sz="0" w:space="0" w:color="auto"/>
            <w:right w:val="none" w:sz="0" w:space="0" w:color="auto"/>
          </w:divBdr>
          <w:divsChild>
            <w:div w:id="537357221">
              <w:marLeft w:val="0"/>
              <w:marRight w:val="0"/>
              <w:marTop w:val="0"/>
              <w:marBottom w:val="0"/>
              <w:divBdr>
                <w:top w:val="none" w:sz="0" w:space="0" w:color="auto"/>
                <w:left w:val="none" w:sz="0" w:space="0" w:color="auto"/>
                <w:bottom w:val="none" w:sz="0" w:space="0" w:color="auto"/>
                <w:right w:val="none" w:sz="0" w:space="0" w:color="auto"/>
              </w:divBdr>
              <w:divsChild>
                <w:div w:id="66015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41778">
      <w:bodyDiv w:val="1"/>
      <w:marLeft w:val="0"/>
      <w:marRight w:val="0"/>
      <w:marTop w:val="0"/>
      <w:marBottom w:val="0"/>
      <w:divBdr>
        <w:top w:val="none" w:sz="0" w:space="0" w:color="auto"/>
        <w:left w:val="none" w:sz="0" w:space="0" w:color="auto"/>
        <w:bottom w:val="none" w:sz="0" w:space="0" w:color="auto"/>
        <w:right w:val="none" w:sz="0" w:space="0" w:color="auto"/>
      </w:divBdr>
      <w:divsChild>
        <w:div w:id="1199659584">
          <w:marLeft w:val="0"/>
          <w:marRight w:val="0"/>
          <w:marTop w:val="0"/>
          <w:marBottom w:val="0"/>
          <w:divBdr>
            <w:top w:val="none" w:sz="0" w:space="0" w:color="auto"/>
            <w:left w:val="none" w:sz="0" w:space="0" w:color="auto"/>
            <w:bottom w:val="none" w:sz="0" w:space="0" w:color="auto"/>
            <w:right w:val="none" w:sz="0" w:space="0" w:color="auto"/>
          </w:divBdr>
          <w:divsChild>
            <w:div w:id="1993563835">
              <w:marLeft w:val="0"/>
              <w:marRight w:val="0"/>
              <w:marTop w:val="0"/>
              <w:marBottom w:val="0"/>
              <w:divBdr>
                <w:top w:val="none" w:sz="0" w:space="0" w:color="auto"/>
                <w:left w:val="none" w:sz="0" w:space="0" w:color="auto"/>
                <w:bottom w:val="none" w:sz="0" w:space="0" w:color="auto"/>
                <w:right w:val="none" w:sz="0" w:space="0" w:color="auto"/>
              </w:divBdr>
              <w:divsChild>
                <w:div w:id="103693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03668">
      <w:bodyDiv w:val="1"/>
      <w:marLeft w:val="0"/>
      <w:marRight w:val="0"/>
      <w:marTop w:val="0"/>
      <w:marBottom w:val="0"/>
      <w:divBdr>
        <w:top w:val="none" w:sz="0" w:space="0" w:color="auto"/>
        <w:left w:val="none" w:sz="0" w:space="0" w:color="auto"/>
        <w:bottom w:val="none" w:sz="0" w:space="0" w:color="auto"/>
        <w:right w:val="none" w:sz="0" w:space="0" w:color="auto"/>
      </w:divBdr>
      <w:divsChild>
        <w:div w:id="241721460">
          <w:marLeft w:val="0"/>
          <w:marRight w:val="0"/>
          <w:marTop w:val="0"/>
          <w:marBottom w:val="0"/>
          <w:divBdr>
            <w:top w:val="none" w:sz="0" w:space="0" w:color="auto"/>
            <w:left w:val="none" w:sz="0" w:space="0" w:color="auto"/>
            <w:bottom w:val="none" w:sz="0" w:space="0" w:color="auto"/>
            <w:right w:val="none" w:sz="0" w:space="0" w:color="auto"/>
          </w:divBdr>
          <w:divsChild>
            <w:div w:id="1913394611">
              <w:marLeft w:val="0"/>
              <w:marRight w:val="0"/>
              <w:marTop w:val="0"/>
              <w:marBottom w:val="0"/>
              <w:divBdr>
                <w:top w:val="none" w:sz="0" w:space="0" w:color="auto"/>
                <w:left w:val="none" w:sz="0" w:space="0" w:color="auto"/>
                <w:bottom w:val="none" w:sz="0" w:space="0" w:color="auto"/>
                <w:right w:val="none" w:sz="0" w:space="0" w:color="auto"/>
              </w:divBdr>
              <w:divsChild>
                <w:div w:id="1180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208172">
      <w:bodyDiv w:val="1"/>
      <w:marLeft w:val="0"/>
      <w:marRight w:val="0"/>
      <w:marTop w:val="0"/>
      <w:marBottom w:val="0"/>
      <w:divBdr>
        <w:top w:val="none" w:sz="0" w:space="0" w:color="auto"/>
        <w:left w:val="none" w:sz="0" w:space="0" w:color="auto"/>
        <w:bottom w:val="none" w:sz="0" w:space="0" w:color="auto"/>
        <w:right w:val="none" w:sz="0" w:space="0" w:color="auto"/>
      </w:divBdr>
    </w:div>
    <w:div w:id="1779640101">
      <w:bodyDiv w:val="1"/>
      <w:marLeft w:val="0"/>
      <w:marRight w:val="0"/>
      <w:marTop w:val="0"/>
      <w:marBottom w:val="0"/>
      <w:divBdr>
        <w:top w:val="none" w:sz="0" w:space="0" w:color="auto"/>
        <w:left w:val="none" w:sz="0" w:space="0" w:color="auto"/>
        <w:bottom w:val="none" w:sz="0" w:space="0" w:color="auto"/>
        <w:right w:val="none" w:sz="0" w:space="0" w:color="auto"/>
      </w:divBdr>
    </w:div>
    <w:div w:id="1779788592">
      <w:bodyDiv w:val="1"/>
      <w:marLeft w:val="0"/>
      <w:marRight w:val="0"/>
      <w:marTop w:val="0"/>
      <w:marBottom w:val="0"/>
      <w:divBdr>
        <w:top w:val="none" w:sz="0" w:space="0" w:color="auto"/>
        <w:left w:val="none" w:sz="0" w:space="0" w:color="auto"/>
        <w:bottom w:val="none" w:sz="0" w:space="0" w:color="auto"/>
        <w:right w:val="none" w:sz="0" w:space="0" w:color="auto"/>
      </w:divBdr>
    </w:div>
    <w:div w:id="1780907957">
      <w:bodyDiv w:val="1"/>
      <w:marLeft w:val="0"/>
      <w:marRight w:val="0"/>
      <w:marTop w:val="0"/>
      <w:marBottom w:val="0"/>
      <w:divBdr>
        <w:top w:val="none" w:sz="0" w:space="0" w:color="auto"/>
        <w:left w:val="none" w:sz="0" w:space="0" w:color="auto"/>
        <w:bottom w:val="none" w:sz="0" w:space="0" w:color="auto"/>
        <w:right w:val="none" w:sz="0" w:space="0" w:color="auto"/>
      </w:divBdr>
    </w:div>
    <w:div w:id="1787458531">
      <w:bodyDiv w:val="1"/>
      <w:marLeft w:val="0"/>
      <w:marRight w:val="0"/>
      <w:marTop w:val="0"/>
      <w:marBottom w:val="0"/>
      <w:divBdr>
        <w:top w:val="none" w:sz="0" w:space="0" w:color="auto"/>
        <w:left w:val="none" w:sz="0" w:space="0" w:color="auto"/>
        <w:bottom w:val="none" w:sz="0" w:space="0" w:color="auto"/>
        <w:right w:val="none" w:sz="0" w:space="0" w:color="auto"/>
      </w:divBdr>
      <w:divsChild>
        <w:div w:id="1931502058">
          <w:marLeft w:val="0"/>
          <w:marRight w:val="0"/>
          <w:marTop w:val="0"/>
          <w:marBottom w:val="0"/>
          <w:divBdr>
            <w:top w:val="none" w:sz="0" w:space="0" w:color="auto"/>
            <w:left w:val="none" w:sz="0" w:space="0" w:color="auto"/>
            <w:bottom w:val="none" w:sz="0" w:space="0" w:color="auto"/>
            <w:right w:val="none" w:sz="0" w:space="0" w:color="auto"/>
          </w:divBdr>
          <w:divsChild>
            <w:div w:id="225260317">
              <w:marLeft w:val="0"/>
              <w:marRight w:val="0"/>
              <w:marTop w:val="0"/>
              <w:marBottom w:val="0"/>
              <w:divBdr>
                <w:top w:val="none" w:sz="0" w:space="0" w:color="auto"/>
                <w:left w:val="none" w:sz="0" w:space="0" w:color="auto"/>
                <w:bottom w:val="none" w:sz="0" w:space="0" w:color="auto"/>
                <w:right w:val="none" w:sz="0" w:space="0" w:color="auto"/>
              </w:divBdr>
              <w:divsChild>
                <w:div w:id="16962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172294">
      <w:bodyDiv w:val="1"/>
      <w:marLeft w:val="0"/>
      <w:marRight w:val="0"/>
      <w:marTop w:val="0"/>
      <w:marBottom w:val="0"/>
      <w:divBdr>
        <w:top w:val="none" w:sz="0" w:space="0" w:color="auto"/>
        <w:left w:val="none" w:sz="0" w:space="0" w:color="auto"/>
        <w:bottom w:val="none" w:sz="0" w:space="0" w:color="auto"/>
        <w:right w:val="none" w:sz="0" w:space="0" w:color="auto"/>
      </w:divBdr>
    </w:div>
    <w:div w:id="1800031484">
      <w:bodyDiv w:val="1"/>
      <w:marLeft w:val="0"/>
      <w:marRight w:val="0"/>
      <w:marTop w:val="0"/>
      <w:marBottom w:val="0"/>
      <w:divBdr>
        <w:top w:val="none" w:sz="0" w:space="0" w:color="auto"/>
        <w:left w:val="none" w:sz="0" w:space="0" w:color="auto"/>
        <w:bottom w:val="none" w:sz="0" w:space="0" w:color="auto"/>
        <w:right w:val="none" w:sz="0" w:space="0" w:color="auto"/>
      </w:divBdr>
    </w:div>
    <w:div w:id="1801608895">
      <w:bodyDiv w:val="1"/>
      <w:marLeft w:val="0"/>
      <w:marRight w:val="0"/>
      <w:marTop w:val="0"/>
      <w:marBottom w:val="0"/>
      <w:divBdr>
        <w:top w:val="none" w:sz="0" w:space="0" w:color="auto"/>
        <w:left w:val="none" w:sz="0" w:space="0" w:color="auto"/>
        <w:bottom w:val="none" w:sz="0" w:space="0" w:color="auto"/>
        <w:right w:val="none" w:sz="0" w:space="0" w:color="auto"/>
      </w:divBdr>
    </w:div>
    <w:div w:id="1805657801">
      <w:bodyDiv w:val="1"/>
      <w:marLeft w:val="0"/>
      <w:marRight w:val="0"/>
      <w:marTop w:val="0"/>
      <w:marBottom w:val="0"/>
      <w:divBdr>
        <w:top w:val="none" w:sz="0" w:space="0" w:color="auto"/>
        <w:left w:val="none" w:sz="0" w:space="0" w:color="auto"/>
        <w:bottom w:val="none" w:sz="0" w:space="0" w:color="auto"/>
        <w:right w:val="none" w:sz="0" w:space="0" w:color="auto"/>
      </w:divBdr>
      <w:divsChild>
        <w:div w:id="2009090600">
          <w:marLeft w:val="0"/>
          <w:marRight w:val="0"/>
          <w:marTop w:val="0"/>
          <w:marBottom w:val="0"/>
          <w:divBdr>
            <w:top w:val="none" w:sz="0" w:space="0" w:color="auto"/>
            <w:left w:val="none" w:sz="0" w:space="0" w:color="auto"/>
            <w:bottom w:val="none" w:sz="0" w:space="0" w:color="auto"/>
            <w:right w:val="none" w:sz="0" w:space="0" w:color="auto"/>
          </w:divBdr>
          <w:divsChild>
            <w:div w:id="1743675015">
              <w:marLeft w:val="0"/>
              <w:marRight w:val="0"/>
              <w:marTop w:val="0"/>
              <w:marBottom w:val="0"/>
              <w:divBdr>
                <w:top w:val="none" w:sz="0" w:space="0" w:color="auto"/>
                <w:left w:val="none" w:sz="0" w:space="0" w:color="auto"/>
                <w:bottom w:val="none" w:sz="0" w:space="0" w:color="auto"/>
                <w:right w:val="none" w:sz="0" w:space="0" w:color="auto"/>
              </w:divBdr>
              <w:divsChild>
                <w:div w:id="4477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2091">
      <w:bodyDiv w:val="1"/>
      <w:marLeft w:val="0"/>
      <w:marRight w:val="0"/>
      <w:marTop w:val="0"/>
      <w:marBottom w:val="0"/>
      <w:divBdr>
        <w:top w:val="none" w:sz="0" w:space="0" w:color="auto"/>
        <w:left w:val="none" w:sz="0" w:space="0" w:color="auto"/>
        <w:bottom w:val="none" w:sz="0" w:space="0" w:color="auto"/>
        <w:right w:val="none" w:sz="0" w:space="0" w:color="auto"/>
      </w:divBdr>
      <w:divsChild>
        <w:div w:id="1414356334">
          <w:marLeft w:val="0"/>
          <w:marRight w:val="0"/>
          <w:marTop w:val="0"/>
          <w:marBottom w:val="0"/>
          <w:divBdr>
            <w:top w:val="none" w:sz="0" w:space="0" w:color="auto"/>
            <w:left w:val="none" w:sz="0" w:space="0" w:color="auto"/>
            <w:bottom w:val="none" w:sz="0" w:space="0" w:color="auto"/>
            <w:right w:val="none" w:sz="0" w:space="0" w:color="auto"/>
          </w:divBdr>
          <w:divsChild>
            <w:div w:id="186992320">
              <w:marLeft w:val="0"/>
              <w:marRight w:val="0"/>
              <w:marTop w:val="0"/>
              <w:marBottom w:val="0"/>
              <w:divBdr>
                <w:top w:val="none" w:sz="0" w:space="0" w:color="auto"/>
                <w:left w:val="none" w:sz="0" w:space="0" w:color="auto"/>
                <w:bottom w:val="none" w:sz="0" w:space="0" w:color="auto"/>
                <w:right w:val="none" w:sz="0" w:space="0" w:color="auto"/>
              </w:divBdr>
              <w:divsChild>
                <w:div w:id="172564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61080">
      <w:bodyDiv w:val="1"/>
      <w:marLeft w:val="0"/>
      <w:marRight w:val="0"/>
      <w:marTop w:val="0"/>
      <w:marBottom w:val="0"/>
      <w:divBdr>
        <w:top w:val="none" w:sz="0" w:space="0" w:color="auto"/>
        <w:left w:val="none" w:sz="0" w:space="0" w:color="auto"/>
        <w:bottom w:val="none" w:sz="0" w:space="0" w:color="auto"/>
        <w:right w:val="none" w:sz="0" w:space="0" w:color="auto"/>
      </w:divBdr>
    </w:div>
    <w:div w:id="1826120817">
      <w:bodyDiv w:val="1"/>
      <w:marLeft w:val="0"/>
      <w:marRight w:val="0"/>
      <w:marTop w:val="0"/>
      <w:marBottom w:val="0"/>
      <w:divBdr>
        <w:top w:val="none" w:sz="0" w:space="0" w:color="auto"/>
        <w:left w:val="none" w:sz="0" w:space="0" w:color="auto"/>
        <w:bottom w:val="none" w:sz="0" w:space="0" w:color="auto"/>
        <w:right w:val="none" w:sz="0" w:space="0" w:color="auto"/>
      </w:divBdr>
    </w:div>
    <w:div w:id="1829325173">
      <w:bodyDiv w:val="1"/>
      <w:marLeft w:val="0"/>
      <w:marRight w:val="0"/>
      <w:marTop w:val="0"/>
      <w:marBottom w:val="0"/>
      <w:divBdr>
        <w:top w:val="none" w:sz="0" w:space="0" w:color="auto"/>
        <w:left w:val="none" w:sz="0" w:space="0" w:color="auto"/>
        <w:bottom w:val="none" w:sz="0" w:space="0" w:color="auto"/>
        <w:right w:val="none" w:sz="0" w:space="0" w:color="auto"/>
      </w:divBdr>
    </w:div>
    <w:div w:id="1830754803">
      <w:bodyDiv w:val="1"/>
      <w:marLeft w:val="0"/>
      <w:marRight w:val="0"/>
      <w:marTop w:val="0"/>
      <w:marBottom w:val="0"/>
      <w:divBdr>
        <w:top w:val="none" w:sz="0" w:space="0" w:color="auto"/>
        <w:left w:val="none" w:sz="0" w:space="0" w:color="auto"/>
        <w:bottom w:val="none" w:sz="0" w:space="0" w:color="auto"/>
        <w:right w:val="none" w:sz="0" w:space="0" w:color="auto"/>
      </w:divBdr>
      <w:divsChild>
        <w:div w:id="1295451853">
          <w:marLeft w:val="0"/>
          <w:marRight w:val="0"/>
          <w:marTop w:val="0"/>
          <w:marBottom w:val="0"/>
          <w:divBdr>
            <w:top w:val="none" w:sz="0" w:space="0" w:color="auto"/>
            <w:left w:val="none" w:sz="0" w:space="0" w:color="auto"/>
            <w:bottom w:val="none" w:sz="0" w:space="0" w:color="auto"/>
            <w:right w:val="none" w:sz="0" w:space="0" w:color="auto"/>
          </w:divBdr>
          <w:divsChild>
            <w:div w:id="793863153">
              <w:marLeft w:val="0"/>
              <w:marRight w:val="0"/>
              <w:marTop w:val="0"/>
              <w:marBottom w:val="0"/>
              <w:divBdr>
                <w:top w:val="none" w:sz="0" w:space="0" w:color="auto"/>
                <w:left w:val="none" w:sz="0" w:space="0" w:color="auto"/>
                <w:bottom w:val="none" w:sz="0" w:space="0" w:color="auto"/>
                <w:right w:val="none" w:sz="0" w:space="0" w:color="auto"/>
              </w:divBdr>
              <w:divsChild>
                <w:div w:id="190062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777989">
      <w:bodyDiv w:val="1"/>
      <w:marLeft w:val="0"/>
      <w:marRight w:val="0"/>
      <w:marTop w:val="0"/>
      <w:marBottom w:val="0"/>
      <w:divBdr>
        <w:top w:val="none" w:sz="0" w:space="0" w:color="auto"/>
        <w:left w:val="none" w:sz="0" w:space="0" w:color="auto"/>
        <w:bottom w:val="none" w:sz="0" w:space="0" w:color="auto"/>
        <w:right w:val="none" w:sz="0" w:space="0" w:color="auto"/>
      </w:divBdr>
    </w:div>
    <w:div w:id="1845244917">
      <w:bodyDiv w:val="1"/>
      <w:marLeft w:val="0"/>
      <w:marRight w:val="0"/>
      <w:marTop w:val="0"/>
      <w:marBottom w:val="0"/>
      <w:divBdr>
        <w:top w:val="none" w:sz="0" w:space="0" w:color="auto"/>
        <w:left w:val="none" w:sz="0" w:space="0" w:color="auto"/>
        <w:bottom w:val="none" w:sz="0" w:space="0" w:color="auto"/>
        <w:right w:val="none" w:sz="0" w:space="0" w:color="auto"/>
      </w:divBdr>
    </w:div>
    <w:div w:id="1846552050">
      <w:bodyDiv w:val="1"/>
      <w:marLeft w:val="0"/>
      <w:marRight w:val="0"/>
      <w:marTop w:val="0"/>
      <w:marBottom w:val="0"/>
      <w:divBdr>
        <w:top w:val="none" w:sz="0" w:space="0" w:color="auto"/>
        <w:left w:val="none" w:sz="0" w:space="0" w:color="auto"/>
        <w:bottom w:val="none" w:sz="0" w:space="0" w:color="auto"/>
        <w:right w:val="none" w:sz="0" w:space="0" w:color="auto"/>
      </w:divBdr>
      <w:divsChild>
        <w:div w:id="1070468166">
          <w:marLeft w:val="0"/>
          <w:marRight w:val="0"/>
          <w:marTop w:val="0"/>
          <w:marBottom w:val="0"/>
          <w:divBdr>
            <w:top w:val="none" w:sz="0" w:space="0" w:color="auto"/>
            <w:left w:val="none" w:sz="0" w:space="0" w:color="auto"/>
            <w:bottom w:val="none" w:sz="0" w:space="0" w:color="auto"/>
            <w:right w:val="none" w:sz="0" w:space="0" w:color="auto"/>
          </w:divBdr>
          <w:divsChild>
            <w:div w:id="1365787454">
              <w:marLeft w:val="0"/>
              <w:marRight w:val="0"/>
              <w:marTop w:val="0"/>
              <w:marBottom w:val="0"/>
              <w:divBdr>
                <w:top w:val="none" w:sz="0" w:space="0" w:color="auto"/>
                <w:left w:val="none" w:sz="0" w:space="0" w:color="auto"/>
                <w:bottom w:val="none" w:sz="0" w:space="0" w:color="auto"/>
                <w:right w:val="none" w:sz="0" w:space="0" w:color="auto"/>
              </w:divBdr>
              <w:divsChild>
                <w:div w:id="20670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469061">
      <w:bodyDiv w:val="1"/>
      <w:marLeft w:val="0"/>
      <w:marRight w:val="0"/>
      <w:marTop w:val="0"/>
      <w:marBottom w:val="0"/>
      <w:divBdr>
        <w:top w:val="none" w:sz="0" w:space="0" w:color="auto"/>
        <w:left w:val="none" w:sz="0" w:space="0" w:color="auto"/>
        <w:bottom w:val="none" w:sz="0" w:space="0" w:color="auto"/>
        <w:right w:val="none" w:sz="0" w:space="0" w:color="auto"/>
      </w:divBdr>
    </w:div>
    <w:div w:id="1864322698">
      <w:bodyDiv w:val="1"/>
      <w:marLeft w:val="0"/>
      <w:marRight w:val="0"/>
      <w:marTop w:val="0"/>
      <w:marBottom w:val="0"/>
      <w:divBdr>
        <w:top w:val="none" w:sz="0" w:space="0" w:color="auto"/>
        <w:left w:val="none" w:sz="0" w:space="0" w:color="auto"/>
        <w:bottom w:val="none" w:sz="0" w:space="0" w:color="auto"/>
        <w:right w:val="none" w:sz="0" w:space="0" w:color="auto"/>
      </w:divBdr>
      <w:divsChild>
        <w:div w:id="284964353">
          <w:marLeft w:val="0"/>
          <w:marRight w:val="0"/>
          <w:marTop w:val="0"/>
          <w:marBottom w:val="0"/>
          <w:divBdr>
            <w:top w:val="none" w:sz="0" w:space="0" w:color="auto"/>
            <w:left w:val="none" w:sz="0" w:space="0" w:color="auto"/>
            <w:bottom w:val="none" w:sz="0" w:space="0" w:color="auto"/>
            <w:right w:val="none" w:sz="0" w:space="0" w:color="auto"/>
          </w:divBdr>
          <w:divsChild>
            <w:div w:id="1908102254">
              <w:marLeft w:val="0"/>
              <w:marRight w:val="0"/>
              <w:marTop w:val="0"/>
              <w:marBottom w:val="0"/>
              <w:divBdr>
                <w:top w:val="none" w:sz="0" w:space="0" w:color="auto"/>
                <w:left w:val="none" w:sz="0" w:space="0" w:color="auto"/>
                <w:bottom w:val="none" w:sz="0" w:space="0" w:color="auto"/>
                <w:right w:val="none" w:sz="0" w:space="0" w:color="auto"/>
              </w:divBdr>
              <w:divsChild>
                <w:div w:id="114550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687261">
      <w:bodyDiv w:val="1"/>
      <w:marLeft w:val="0"/>
      <w:marRight w:val="0"/>
      <w:marTop w:val="0"/>
      <w:marBottom w:val="0"/>
      <w:divBdr>
        <w:top w:val="none" w:sz="0" w:space="0" w:color="auto"/>
        <w:left w:val="none" w:sz="0" w:space="0" w:color="auto"/>
        <w:bottom w:val="none" w:sz="0" w:space="0" w:color="auto"/>
        <w:right w:val="none" w:sz="0" w:space="0" w:color="auto"/>
      </w:divBdr>
    </w:div>
    <w:div w:id="1877502729">
      <w:bodyDiv w:val="1"/>
      <w:marLeft w:val="0"/>
      <w:marRight w:val="0"/>
      <w:marTop w:val="0"/>
      <w:marBottom w:val="0"/>
      <w:divBdr>
        <w:top w:val="none" w:sz="0" w:space="0" w:color="auto"/>
        <w:left w:val="none" w:sz="0" w:space="0" w:color="auto"/>
        <w:bottom w:val="none" w:sz="0" w:space="0" w:color="auto"/>
        <w:right w:val="none" w:sz="0" w:space="0" w:color="auto"/>
      </w:divBdr>
      <w:divsChild>
        <w:div w:id="535627105">
          <w:marLeft w:val="0"/>
          <w:marRight w:val="0"/>
          <w:marTop w:val="0"/>
          <w:marBottom w:val="0"/>
          <w:divBdr>
            <w:top w:val="none" w:sz="0" w:space="0" w:color="auto"/>
            <w:left w:val="none" w:sz="0" w:space="0" w:color="auto"/>
            <w:bottom w:val="none" w:sz="0" w:space="0" w:color="auto"/>
            <w:right w:val="none" w:sz="0" w:space="0" w:color="auto"/>
          </w:divBdr>
          <w:divsChild>
            <w:div w:id="899943265">
              <w:marLeft w:val="0"/>
              <w:marRight w:val="0"/>
              <w:marTop w:val="0"/>
              <w:marBottom w:val="0"/>
              <w:divBdr>
                <w:top w:val="none" w:sz="0" w:space="0" w:color="auto"/>
                <w:left w:val="none" w:sz="0" w:space="0" w:color="auto"/>
                <w:bottom w:val="none" w:sz="0" w:space="0" w:color="auto"/>
                <w:right w:val="none" w:sz="0" w:space="0" w:color="auto"/>
              </w:divBdr>
              <w:divsChild>
                <w:div w:id="182388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05210">
      <w:bodyDiv w:val="1"/>
      <w:marLeft w:val="0"/>
      <w:marRight w:val="0"/>
      <w:marTop w:val="0"/>
      <w:marBottom w:val="0"/>
      <w:divBdr>
        <w:top w:val="none" w:sz="0" w:space="0" w:color="auto"/>
        <w:left w:val="none" w:sz="0" w:space="0" w:color="auto"/>
        <w:bottom w:val="none" w:sz="0" w:space="0" w:color="auto"/>
        <w:right w:val="none" w:sz="0" w:space="0" w:color="auto"/>
      </w:divBdr>
    </w:div>
    <w:div w:id="1895923235">
      <w:bodyDiv w:val="1"/>
      <w:marLeft w:val="0"/>
      <w:marRight w:val="0"/>
      <w:marTop w:val="0"/>
      <w:marBottom w:val="0"/>
      <w:divBdr>
        <w:top w:val="none" w:sz="0" w:space="0" w:color="auto"/>
        <w:left w:val="none" w:sz="0" w:space="0" w:color="auto"/>
        <w:bottom w:val="none" w:sz="0" w:space="0" w:color="auto"/>
        <w:right w:val="none" w:sz="0" w:space="0" w:color="auto"/>
      </w:divBdr>
      <w:divsChild>
        <w:div w:id="205410729">
          <w:marLeft w:val="0"/>
          <w:marRight w:val="0"/>
          <w:marTop w:val="0"/>
          <w:marBottom w:val="0"/>
          <w:divBdr>
            <w:top w:val="none" w:sz="0" w:space="0" w:color="auto"/>
            <w:left w:val="none" w:sz="0" w:space="0" w:color="auto"/>
            <w:bottom w:val="none" w:sz="0" w:space="0" w:color="auto"/>
            <w:right w:val="none" w:sz="0" w:space="0" w:color="auto"/>
          </w:divBdr>
        </w:div>
      </w:divsChild>
    </w:div>
    <w:div w:id="1898318167">
      <w:bodyDiv w:val="1"/>
      <w:marLeft w:val="0"/>
      <w:marRight w:val="0"/>
      <w:marTop w:val="0"/>
      <w:marBottom w:val="0"/>
      <w:divBdr>
        <w:top w:val="none" w:sz="0" w:space="0" w:color="auto"/>
        <w:left w:val="none" w:sz="0" w:space="0" w:color="auto"/>
        <w:bottom w:val="none" w:sz="0" w:space="0" w:color="auto"/>
        <w:right w:val="none" w:sz="0" w:space="0" w:color="auto"/>
      </w:divBdr>
    </w:div>
    <w:div w:id="1904638404">
      <w:bodyDiv w:val="1"/>
      <w:marLeft w:val="0"/>
      <w:marRight w:val="0"/>
      <w:marTop w:val="0"/>
      <w:marBottom w:val="0"/>
      <w:divBdr>
        <w:top w:val="none" w:sz="0" w:space="0" w:color="auto"/>
        <w:left w:val="none" w:sz="0" w:space="0" w:color="auto"/>
        <w:bottom w:val="none" w:sz="0" w:space="0" w:color="auto"/>
        <w:right w:val="none" w:sz="0" w:space="0" w:color="auto"/>
      </w:divBdr>
      <w:divsChild>
        <w:div w:id="1376738747">
          <w:marLeft w:val="0"/>
          <w:marRight w:val="0"/>
          <w:marTop w:val="0"/>
          <w:marBottom w:val="0"/>
          <w:divBdr>
            <w:top w:val="none" w:sz="0" w:space="0" w:color="auto"/>
            <w:left w:val="none" w:sz="0" w:space="0" w:color="auto"/>
            <w:bottom w:val="none" w:sz="0" w:space="0" w:color="auto"/>
            <w:right w:val="none" w:sz="0" w:space="0" w:color="auto"/>
          </w:divBdr>
          <w:divsChild>
            <w:div w:id="1778334579">
              <w:marLeft w:val="0"/>
              <w:marRight w:val="0"/>
              <w:marTop w:val="0"/>
              <w:marBottom w:val="0"/>
              <w:divBdr>
                <w:top w:val="none" w:sz="0" w:space="0" w:color="auto"/>
                <w:left w:val="none" w:sz="0" w:space="0" w:color="auto"/>
                <w:bottom w:val="none" w:sz="0" w:space="0" w:color="auto"/>
                <w:right w:val="none" w:sz="0" w:space="0" w:color="auto"/>
              </w:divBdr>
              <w:divsChild>
                <w:div w:id="122613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12021">
      <w:bodyDiv w:val="1"/>
      <w:marLeft w:val="0"/>
      <w:marRight w:val="0"/>
      <w:marTop w:val="0"/>
      <w:marBottom w:val="0"/>
      <w:divBdr>
        <w:top w:val="none" w:sz="0" w:space="0" w:color="auto"/>
        <w:left w:val="none" w:sz="0" w:space="0" w:color="auto"/>
        <w:bottom w:val="none" w:sz="0" w:space="0" w:color="auto"/>
        <w:right w:val="none" w:sz="0" w:space="0" w:color="auto"/>
      </w:divBdr>
    </w:div>
    <w:div w:id="1905557084">
      <w:bodyDiv w:val="1"/>
      <w:marLeft w:val="0"/>
      <w:marRight w:val="0"/>
      <w:marTop w:val="0"/>
      <w:marBottom w:val="0"/>
      <w:divBdr>
        <w:top w:val="none" w:sz="0" w:space="0" w:color="auto"/>
        <w:left w:val="none" w:sz="0" w:space="0" w:color="auto"/>
        <w:bottom w:val="none" w:sz="0" w:space="0" w:color="auto"/>
        <w:right w:val="none" w:sz="0" w:space="0" w:color="auto"/>
      </w:divBdr>
    </w:div>
    <w:div w:id="1907916654">
      <w:bodyDiv w:val="1"/>
      <w:marLeft w:val="0"/>
      <w:marRight w:val="0"/>
      <w:marTop w:val="0"/>
      <w:marBottom w:val="0"/>
      <w:divBdr>
        <w:top w:val="none" w:sz="0" w:space="0" w:color="auto"/>
        <w:left w:val="none" w:sz="0" w:space="0" w:color="auto"/>
        <w:bottom w:val="none" w:sz="0" w:space="0" w:color="auto"/>
        <w:right w:val="none" w:sz="0" w:space="0" w:color="auto"/>
      </w:divBdr>
    </w:div>
    <w:div w:id="1909995300">
      <w:bodyDiv w:val="1"/>
      <w:marLeft w:val="0"/>
      <w:marRight w:val="0"/>
      <w:marTop w:val="0"/>
      <w:marBottom w:val="0"/>
      <w:divBdr>
        <w:top w:val="none" w:sz="0" w:space="0" w:color="auto"/>
        <w:left w:val="none" w:sz="0" w:space="0" w:color="auto"/>
        <w:bottom w:val="none" w:sz="0" w:space="0" w:color="auto"/>
        <w:right w:val="none" w:sz="0" w:space="0" w:color="auto"/>
      </w:divBdr>
    </w:div>
    <w:div w:id="1918979352">
      <w:bodyDiv w:val="1"/>
      <w:marLeft w:val="0"/>
      <w:marRight w:val="0"/>
      <w:marTop w:val="0"/>
      <w:marBottom w:val="0"/>
      <w:divBdr>
        <w:top w:val="none" w:sz="0" w:space="0" w:color="auto"/>
        <w:left w:val="none" w:sz="0" w:space="0" w:color="auto"/>
        <w:bottom w:val="none" w:sz="0" w:space="0" w:color="auto"/>
        <w:right w:val="none" w:sz="0" w:space="0" w:color="auto"/>
      </w:divBdr>
    </w:div>
    <w:div w:id="1944873853">
      <w:bodyDiv w:val="1"/>
      <w:marLeft w:val="0"/>
      <w:marRight w:val="0"/>
      <w:marTop w:val="0"/>
      <w:marBottom w:val="0"/>
      <w:divBdr>
        <w:top w:val="none" w:sz="0" w:space="0" w:color="auto"/>
        <w:left w:val="none" w:sz="0" w:space="0" w:color="auto"/>
        <w:bottom w:val="none" w:sz="0" w:space="0" w:color="auto"/>
        <w:right w:val="none" w:sz="0" w:space="0" w:color="auto"/>
      </w:divBdr>
    </w:div>
    <w:div w:id="1947037559">
      <w:bodyDiv w:val="1"/>
      <w:marLeft w:val="0"/>
      <w:marRight w:val="0"/>
      <w:marTop w:val="0"/>
      <w:marBottom w:val="0"/>
      <w:divBdr>
        <w:top w:val="none" w:sz="0" w:space="0" w:color="auto"/>
        <w:left w:val="none" w:sz="0" w:space="0" w:color="auto"/>
        <w:bottom w:val="none" w:sz="0" w:space="0" w:color="auto"/>
        <w:right w:val="none" w:sz="0" w:space="0" w:color="auto"/>
      </w:divBdr>
    </w:div>
    <w:div w:id="1950772812">
      <w:bodyDiv w:val="1"/>
      <w:marLeft w:val="0"/>
      <w:marRight w:val="0"/>
      <w:marTop w:val="0"/>
      <w:marBottom w:val="0"/>
      <w:divBdr>
        <w:top w:val="none" w:sz="0" w:space="0" w:color="auto"/>
        <w:left w:val="none" w:sz="0" w:space="0" w:color="auto"/>
        <w:bottom w:val="none" w:sz="0" w:space="0" w:color="auto"/>
        <w:right w:val="none" w:sz="0" w:space="0" w:color="auto"/>
      </w:divBdr>
    </w:div>
    <w:div w:id="1955137674">
      <w:bodyDiv w:val="1"/>
      <w:marLeft w:val="0"/>
      <w:marRight w:val="0"/>
      <w:marTop w:val="0"/>
      <w:marBottom w:val="0"/>
      <w:divBdr>
        <w:top w:val="none" w:sz="0" w:space="0" w:color="auto"/>
        <w:left w:val="none" w:sz="0" w:space="0" w:color="auto"/>
        <w:bottom w:val="none" w:sz="0" w:space="0" w:color="auto"/>
        <w:right w:val="none" w:sz="0" w:space="0" w:color="auto"/>
      </w:divBdr>
      <w:divsChild>
        <w:div w:id="929243144">
          <w:marLeft w:val="0"/>
          <w:marRight w:val="0"/>
          <w:marTop w:val="0"/>
          <w:marBottom w:val="0"/>
          <w:divBdr>
            <w:top w:val="none" w:sz="0" w:space="0" w:color="auto"/>
            <w:left w:val="none" w:sz="0" w:space="0" w:color="auto"/>
            <w:bottom w:val="none" w:sz="0" w:space="0" w:color="auto"/>
            <w:right w:val="none" w:sz="0" w:space="0" w:color="auto"/>
          </w:divBdr>
        </w:div>
      </w:divsChild>
    </w:div>
    <w:div w:id="1960792403">
      <w:bodyDiv w:val="1"/>
      <w:marLeft w:val="0"/>
      <w:marRight w:val="0"/>
      <w:marTop w:val="0"/>
      <w:marBottom w:val="0"/>
      <w:divBdr>
        <w:top w:val="none" w:sz="0" w:space="0" w:color="auto"/>
        <w:left w:val="none" w:sz="0" w:space="0" w:color="auto"/>
        <w:bottom w:val="none" w:sz="0" w:space="0" w:color="auto"/>
        <w:right w:val="none" w:sz="0" w:space="0" w:color="auto"/>
      </w:divBdr>
    </w:div>
    <w:div w:id="1972058308">
      <w:bodyDiv w:val="1"/>
      <w:marLeft w:val="0"/>
      <w:marRight w:val="0"/>
      <w:marTop w:val="0"/>
      <w:marBottom w:val="0"/>
      <w:divBdr>
        <w:top w:val="none" w:sz="0" w:space="0" w:color="auto"/>
        <w:left w:val="none" w:sz="0" w:space="0" w:color="auto"/>
        <w:bottom w:val="none" w:sz="0" w:space="0" w:color="auto"/>
        <w:right w:val="none" w:sz="0" w:space="0" w:color="auto"/>
      </w:divBdr>
    </w:div>
    <w:div w:id="1973556360">
      <w:bodyDiv w:val="1"/>
      <w:marLeft w:val="0"/>
      <w:marRight w:val="0"/>
      <w:marTop w:val="0"/>
      <w:marBottom w:val="0"/>
      <w:divBdr>
        <w:top w:val="none" w:sz="0" w:space="0" w:color="auto"/>
        <w:left w:val="none" w:sz="0" w:space="0" w:color="auto"/>
        <w:bottom w:val="none" w:sz="0" w:space="0" w:color="auto"/>
        <w:right w:val="none" w:sz="0" w:space="0" w:color="auto"/>
      </w:divBdr>
    </w:div>
    <w:div w:id="1992522049">
      <w:bodyDiv w:val="1"/>
      <w:marLeft w:val="0"/>
      <w:marRight w:val="0"/>
      <w:marTop w:val="0"/>
      <w:marBottom w:val="0"/>
      <w:divBdr>
        <w:top w:val="none" w:sz="0" w:space="0" w:color="auto"/>
        <w:left w:val="none" w:sz="0" w:space="0" w:color="auto"/>
        <w:bottom w:val="none" w:sz="0" w:space="0" w:color="auto"/>
        <w:right w:val="none" w:sz="0" w:space="0" w:color="auto"/>
      </w:divBdr>
      <w:divsChild>
        <w:div w:id="866867403">
          <w:marLeft w:val="0"/>
          <w:marRight w:val="0"/>
          <w:marTop w:val="0"/>
          <w:marBottom w:val="0"/>
          <w:divBdr>
            <w:top w:val="none" w:sz="0" w:space="0" w:color="auto"/>
            <w:left w:val="none" w:sz="0" w:space="0" w:color="auto"/>
            <w:bottom w:val="none" w:sz="0" w:space="0" w:color="auto"/>
            <w:right w:val="none" w:sz="0" w:space="0" w:color="auto"/>
          </w:divBdr>
          <w:divsChild>
            <w:div w:id="978000595">
              <w:marLeft w:val="0"/>
              <w:marRight w:val="0"/>
              <w:marTop w:val="0"/>
              <w:marBottom w:val="0"/>
              <w:divBdr>
                <w:top w:val="none" w:sz="0" w:space="0" w:color="auto"/>
                <w:left w:val="none" w:sz="0" w:space="0" w:color="auto"/>
                <w:bottom w:val="none" w:sz="0" w:space="0" w:color="auto"/>
                <w:right w:val="none" w:sz="0" w:space="0" w:color="auto"/>
              </w:divBdr>
              <w:divsChild>
                <w:div w:id="159215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466873">
      <w:bodyDiv w:val="1"/>
      <w:marLeft w:val="0"/>
      <w:marRight w:val="0"/>
      <w:marTop w:val="0"/>
      <w:marBottom w:val="0"/>
      <w:divBdr>
        <w:top w:val="none" w:sz="0" w:space="0" w:color="auto"/>
        <w:left w:val="none" w:sz="0" w:space="0" w:color="auto"/>
        <w:bottom w:val="none" w:sz="0" w:space="0" w:color="auto"/>
        <w:right w:val="none" w:sz="0" w:space="0" w:color="auto"/>
      </w:divBdr>
    </w:div>
    <w:div w:id="2017923978">
      <w:bodyDiv w:val="1"/>
      <w:marLeft w:val="0"/>
      <w:marRight w:val="0"/>
      <w:marTop w:val="0"/>
      <w:marBottom w:val="0"/>
      <w:divBdr>
        <w:top w:val="none" w:sz="0" w:space="0" w:color="auto"/>
        <w:left w:val="none" w:sz="0" w:space="0" w:color="auto"/>
        <w:bottom w:val="none" w:sz="0" w:space="0" w:color="auto"/>
        <w:right w:val="none" w:sz="0" w:space="0" w:color="auto"/>
      </w:divBdr>
    </w:div>
    <w:div w:id="2018001424">
      <w:bodyDiv w:val="1"/>
      <w:marLeft w:val="0"/>
      <w:marRight w:val="0"/>
      <w:marTop w:val="0"/>
      <w:marBottom w:val="0"/>
      <w:divBdr>
        <w:top w:val="none" w:sz="0" w:space="0" w:color="auto"/>
        <w:left w:val="none" w:sz="0" w:space="0" w:color="auto"/>
        <w:bottom w:val="none" w:sz="0" w:space="0" w:color="auto"/>
        <w:right w:val="none" w:sz="0" w:space="0" w:color="auto"/>
      </w:divBdr>
    </w:div>
    <w:div w:id="2020110882">
      <w:bodyDiv w:val="1"/>
      <w:marLeft w:val="0"/>
      <w:marRight w:val="0"/>
      <w:marTop w:val="0"/>
      <w:marBottom w:val="0"/>
      <w:divBdr>
        <w:top w:val="none" w:sz="0" w:space="0" w:color="auto"/>
        <w:left w:val="none" w:sz="0" w:space="0" w:color="auto"/>
        <w:bottom w:val="none" w:sz="0" w:space="0" w:color="auto"/>
        <w:right w:val="none" w:sz="0" w:space="0" w:color="auto"/>
      </w:divBdr>
      <w:divsChild>
        <w:div w:id="437258157">
          <w:marLeft w:val="0"/>
          <w:marRight w:val="0"/>
          <w:marTop w:val="0"/>
          <w:marBottom w:val="0"/>
          <w:divBdr>
            <w:top w:val="none" w:sz="0" w:space="0" w:color="auto"/>
            <w:left w:val="none" w:sz="0" w:space="0" w:color="auto"/>
            <w:bottom w:val="none" w:sz="0" w:space="0" w:color="auto"/>
            <w:right w:val="none" w:sz="0" w:space="0" w:color="auto"/>
          </w:divBdr>
          <w:divsChild>
            <w:div w:id="1429152421">
              <w:marLeft w:val="0"/>
              <w:marRight w:val="0"/>
              <w:marTop w:val="0"/>
              <w:marBottom w:val="0"/>
              <w:divBdr>
                <w:top w:val="none" w:sz="0" w:space="0" w:color="auto"/>
                <w:left w:val="none" w:sz="0" w:space="0" w:color="auto"/>
                <w:bottom w:val="none" w:sz="0" w:space="0" w:color="auto"/>
                <w:right w:val="none" w:sz="0" w:space="0" w:color="auto"/>
              </w:divBdr>
              <w:divsChild>
                <w:div w:id="5926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54034">
      <w:bodyDiv w:val="1"/>
      <w:marLeft w:val="0"/>
      <w:marRight w:val="0"/>
      <w:marTop w:val="0"/>
      <w:marBottom w:val="0"/>
      <w:divBdr>
        <w:top w:val="none" w:sz="0" w:space="0" w:color="auto"/>
        <w:left w:val="none" w:sz="0" w:space="0" w:color="auto"/>
        <w:bottom w:val="none" w:sz="0" w:space="0" w:color="auto"/>
        <w:right w:val="none" w:sz="0" w:space="0" w:color="auto"/>
      </w:divBdr>
    </w:div>
    <w:div w:id="2027442382">
      <w:bodyDiv w:val="1"/>
      <w:marLeft w:val="0"/>
      <w:marRight w:val="0"/>
      <w:marTop w:val="0"/>
      <w:marBottom w:val="0"/>
      <w:divBdr>
        <w:top w:val="none" w:sz="0" w:space="0" w:color="auto"/>
        <w:left w:val="none" w:sz="0" w:space="0" w:color="auto"/>
        <w:bottom w:val="none" w:sz="0" w:space="0" w:color="auto"/>
        <w:right w:val="none" w:sz="0" w:space="0" w:color="auto"/>
      </w:divBdr>
      <w:divsChild>
        <w:div w:id="1399207686">
          <w:marLeft w:val="0"/>
          <w:marRight w:val="0"/>
          <w:marTop w:val="0"/>
          <w:marBottom w:val="0"/>
          <w:divBdr>
            <w:top w:val="none" w:sz="0" w:space="0" w:color="auto"/>
            <w:left w:val="none" w:sz="0" w:space="0" w:color="auto"/>
            <w:bottom w:val="none" w:sz="0" w:space="0" w:color="auto"/>
            <w:right w:val="none" w:sz="0" w:space="0" w:color="auto"/>
          </w:divBdr>
          <w:divsChild>
            <w:div w:id="639462740">
              <w:marLeft w:val="0"/>
              <w:marRight w:val="0"/>
              <w:marTop w:val="0"/>
              <w:marBottom w:val="0"/>
              <w:divBdr>
                <w:top w:val="none" w:sz="0" w:space="0" w:color="auto"/>
                <w:left w:val="none" w:sz="0" w:space="0" w:color="auto"/>
                <w:bottom w:val="none" w:sz="0" w:space="0" w:color="auto"/>
                <w:right w:val="none" w:sz="0" w:space="0" w:color="auto"/>
              </w:divBdr>
              <w:divsChild>
                <w:div w:id="15666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6885">
      <w:bodyDiv w:val="1"/>
      <w:marLeft w:val="0"/>
      <w:marRight w:val="0"/>
      <w:marTop w:val="0"/>
      <w:marBottom w:val="0"/>
      <w:divBdr>
        <w:top w:val="none" w:sz="0" w:space="0" w:color="auto"/>
        <w:left w:val="none" w:sz="0" w:space="0" w:color="auto"/>
        <w:bottom w:val="none" w:sz="0" w:space="0" w:color="auto"/>
        <w:right w:val="none" w:sz="0" w:space="0" w:color="auto"/>
      </w:divBdr>
      <w:divsChild>
        <w:div w:id="2061904669">
          <w:marLeft w:val="0"/>
          <w:marRight w:val="0"/>
          <w:marTop w:val="0"/>
          <w:marBottom w:val="0"/>
          <w:divBdr>
            <w:top w:val="none" w:sz="0" w:space="0" w:color="auto"/>
            <w:left w:val="none" w:sz="0" w:space="0" w:color="auto"/>
            <w:bottom w:val="none" w:sz="0" w:space="0" w:color="auto"/>
            <w:right w:val="none" w:sz="0" w:space="0" w:color="auto"/>
          </w:divBdr>
          <w:divsChild>
            <w:div w:id="603540368">
              <w:marLeft w:val="0"/>
              <w:marRight w:val="0"/>
              <w:marTop w:val="0"/>
              <w:marBottom w:val="0"/>
              <w:divBdr>
                <w:top w:val="none" w:sz="0" w:space="0" w:color="auto"/>
                <w:left w:val="none" w:sz="0" w:space="0" w:color="auto"/>
                <w:bottom w:val="none" w:sz="0" w:space="0" w:color="auto"/>
                <w:right w:val="none" w:sz="0" w:space="0" w:color="auto"/>
              </w:divBdr>
              <w:divsChild>
                <w:div w:id="73112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939267">
      <w:bodyDiv w:val="1"/>
      <w:marLeft w:val="0"/>
      <w:marRight w:val="0"/>
      <w:marTop w:val="0"/>
      <w:marBottom w:val="0"/>
      <w:divBdr>
        <w:top w:val="none" w:sz="0" w:space="0" w:color="auto"/>
        <w:left w:val="none" w:sz="0" w:space="0" w:color="auto"/>
        <w:bottom w:val="none" w:sz="0" w:space="0" w:color="auto"/>
        <w:right w:val="none" w:sz="0" w:space="0" w:color="auto"/>
      </w:divBdr>
      <w:divsChild>
        <w:div w:id="881594963">
          <w:marLeft w:val="0"/>
          <w:marRight w:val="0"/>
          <w:marTop w:val="0"/>
          <w:marBottom w:val="0"/>
          <w:divBdr>
            <w:top w:val="none" w:sz="0" w:space="0" w:color="auto"/>
            <w:left w:val="none" w:sz="0" w:space="0" w:color="auto"/>
            <w:bottom w:val="none" w:sz="0" w:space="0" w:color="auto"/>
            <w:right w:val="none" w:sz="0" w:space="0" w:color="auto"/>
          </w:divBdr>
          <w:divsChild>
            <w:div w:id="1069495664">
              <w:marLeft w:val="0"/>
              <w:marRight w:val="0"/>
              <w:marTop w:val="0"/>
              <w:marBottom w:val="0"/>
              <w:divBdr>
                <w:top w:val="none" w:sz="0" w:space="0" w:color="auto"/>
                <w:left w:val="none" w:sz="0" w:space="0" w:color="auto"/>
                <w:bottom w:val="none" w:sz="0" w:space="0" w:color="auto"/>
                <w:right w:val="none" w:sz="0" w:space="0" w:color="auto"/>
              </w:divBdr>
              <w:divsChild>
                <w:div w:id="13870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48821">
      <w:bodyDiv w:val="1"/>
      <w:marLeft w:val="0"/>
      <w:marRight w:val="0"/>
      <w:marTop w:val="0"/>
      <w:marBottom w:val="0"/>
      <w:divBdr>
        <w:top w:val="none" w:sz="0" w:space="0" w:color="auto"/>
        <w:left w:val="none" w:sz="0" w:space="0" w:color="auto"/>
        <w:bottom w:val="none" w:sz="0" w:space="0" w:color="auto"/>
        <w:right w:val="none" w:sz="0" w:space="0" w:color="auto"/>
      </w:divBdr>
    </w:div>
    <w:div w:id="2056420308">
      <w:bodyDiv w:val="1"/>
      <w:marLeft w:val="0"/>
      <w:marRight w:val="0"/>
      <w:marTop w:val="0"/>
      <w:marBottom w:val="0"/>
      <w:divBdr>
        <w:top w:val="none" w:sz="0" w:space="0" w:color="auto"/>
        <w:left w:val="none" w:sz="0" w:space="0" w:color="auto"/>
        <w:bottom w:val="none" w:sz="0" w:space="0" w:color="auto"/>
        <w:right w:val="none" w:sz="0" w:space="0" w:color="auto"/>
      </w:divBdr>
    </w:div>
    <w:div w:id="2059624438">
      <w:bodyDiv w:val="1"/>
      <w:marLeft w:val="0"/>
      <w:marRight w:val="0"/>
      <w:marTop w:val="0"/>
      <w:marBottom w:val="0"/>
      <w:divBdr>
        <w:top w:val="none" w:sz="0" w:space="0" w:color="auto"/>
        <w:left w:val="none" w:sz="0" w:space="0" w:color="auto"/>
        <w:bottom w:val="none" w:sz="0" w:space="0" w:color="auto"/>
        <w:right w:val="none" w:sz="0" w:space="0" w:color="auto"/>
      </w:divBdr>
      <w:divsChild>
        <w:div w:id="833498869">
          <w:marLeft w:val="0"/>
          <w:marRight w:val="0"/>
          <w:marTop w:val="0"/>
          <w:marBottom w:val="0"/>
          <w:divBdr>
            <w:top w:val="none" w:sz="0" w:space="0" w:color="auto"/>
            <w:left w:val="none" w:sz="0" w:space="0" w:color="auto"/>
            <w:bottom w:val="none" w:sz="0" w:space="0" w:color="auto"/>
            <w:right w:val="none" w:sz="0" w:space="0" w:color="auto"/>
          </w:divBdr>
          <w:divsChild>
            <w:div w:id="1877427496">
              <w:marLeft w:val="0"/>
              <w:marRight w:val="0"/>
              <w:marTop w:val="0"/>
              <w:marBottom w:val="0"/>
              <w:divBdr>
                <w:top w:val="none" w:sz="0" w:space="0" w:color="auto"/>
                <w:left w:val="none" w:sz="0" w:space="0" w:color="auto"/>
                <w:bottom w:val="none" w:sz="0" w:space="0" w:color="auto"/>
                <w:right w:val="none" w:sz="0" w:space="0" w:color="auto"/>
              </w:divBdr>
              <w:divsChild>
                <w:div w:id="18580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87728">
      <w:bodyDiv w:val="1"/>
      <w:marLeft w:val="0"/>
      <w:marRight w:val="0"/>
      <w:marTop w:val="0"/>
      <w:marBottom w:val="0"/>
      <w:divBdr>
        <w:top w:val="none" w:sz="0" w:space="0" w:color="auto"/>
        <w:left w:val="none" w:sz="0" w:space="0" w:color="auto"/>
        <w:bottom w:val="none" w:sz="0" w:space="0" w:color="auto"/>
        <w:right w:val="none" w:sz="0" w:space="0" w:color="auto"/>
      </w:divBdr>
    </w:div>
    <w:div w:id="2061440111">
      <w:bodyDiv w:val="1"/>
      <w:marLeft w:val="0"/>
      <w:marRight w:val="0"/>
      <w:marTop w:val="0"/>
      <w:marBottom w:val="0"/>
      <w:divBdr>
        <w:top w:val="none" w:sz="0" w:space="0" w:color="auto"/>
        <w:left w:val="none" w:sz="0" w:space="0" w:color="auto"/>
        <w:bottom w:val="none" w:sz="0" w:space="0" w:color="auto"/>
        <w:right w:val="none" w:sz="0" w:space="0" w:color="auto"/>
      </w:divBdr>
    </w:div>
    <w:div w:id="2070223491">
      <w:bodyDiv w:val="1"/>
      <w:marLeft w:val="0"/>
      <w:marRight w:val="0"/>
      <w:marTop w:val="0"/>
      <w:marBottom w:val="0"/>
      <w:divBdr>
        <w:top w:val="none" w:sz="0" w:space="0" w:color="auto"/>
        <w:left w:val="none" w:sz="0" w:space="0" w:color="auto"/>
        <w:bottom w:val="none" w:sz="0" w:space="0" w:color="auto"/>
        <w:right w:val="none" w:sz="0" w:space="0" w:color="auto"/>
      </w:divBdr>
    </w:div>
    <w:div w:id="2070691953">
      <w:bodyDiv w:val="1"/>
      <w:marLeft w:val="0"/>
      <w:marRight w:val="0"/>
      <w:marTop w:val="0"/>
      <w:marBottom w:val="0"/>
      <w:divBdr>
        <w:top w:val="none" w:sz="0" w:space="0" w:color="auto"/>
        <w:left w:val="none" w:sz="0" w:space="0" w:color="auto"/>
        <w:bottom w:val="none" w:sz="0" w:space="0" w:color="auto"/>
        <w:right w:val="none" w:sz="0" w:space="0" w:color="auto"/>
      </w:divBdr>
      <w:divsChild>
        <w:div w:id="731194904">
          <w:marLeft w:val="0"/>
          <w:marRight w:val="0"/>
          <w:marTop w:val="0"/>
          <w:marBottom w:val="0"/>
          <w:divBdr>
            <w:top w:val="none" w:sz="0" w:space="0" w:color="auto"/>
            <w:left w:val="none" w:sz="0" w:space="0" w:color="auto"/>
            <w:bottom w:val="none" w:sz="0" w:space="0" w:color="auto"/>
            <w:right w:val="none" w:sz="0" w:space="0" w:color="auto"/>
          </w:divBdr>
        </w:div>
      </w:divsChild>
    </w:div>
    <w:div w:id="2079861532">
      <w:bodyDiv w:val="1"/>
      <w:marLeft w:val="0"/>
      <w:marRight w:val="0"/>
      <w:marTop w:val="0"/>
      <w:marBottom w:val="0"/>
      <w:divBdr>
        <w:top w:val="none" w:sz="0" w:space="0" w:color="auto"/>
        <w:left w:val="none" w:sz="0" w:space="0" w:color="auto"/>
        <w:bottom w:val="none" w:sz="0" w:space="0" w:color="auto"/>
        <w:right w:val="none" w:sz="0" w:space="0" w:color="auto"/>
      </w:divBdr>
    </w:div>
    <w:div w:id="2082824896">
      <w:bodyDiv w:val="1"/>
      <w:marLeft w:val="0"/>
      <w:marRight w:val="0"/>
      <w:marTop w:val="0"/>
      <w:marBottom w:val="0"/>
      <w:divBdr>
        <w:top w:val="none" w:sz="0" w:space="0" w:color="auto"/>
        <w:left w:val="none" w:sz="0" w:space="0" w:color="auto"/>
        <w:bottom w:val="none" w:sz="0" w:space="0" w:color="auto"/>
        <w:right w:val="none" w:sz="0" w:space="0" w:color="auto"/>
      </w:divBdr>
    </w:div>
    <w:div w:id="2082872285">
      <w:bodyDiv w:val="1"/>
      <w:marLeft w:val="0"/>
      <w:marRight w:val="0"/>
      <w:marTop w:val="0"/>
      <w:marBottom w:val="0"/>
      <w:divBdr>
        <w:top w:val="none" w:sz="0" w:space="0" w:color="auto"/>
        <w:left w:val="none" w:sz="0" w:space="0" w:color="auto"/>
        <w:bottom w:val="none" w:sz="0" w:space="0" w:color="auto"/>
        <w:right w:val="none" w:sz="0" w:space="0" w:color="auto"/>
      </w:divBdr>
      <w:divsChild>
        <w:div w:id="505630478">
          <w:marLeft w:val="0"/>
          <w:marRight w:val="0"/>
          <w:marTop w:val="0"/>
          <w:marBottom w:val="0"/>
          <w:divBdr>
            <w:top w:val="none" w:sz="0" w:space="0" w:color="auto"/>
            <w:left w:val="none" w:sz="0" w:space="0" w:color="auto"/>
            <w:bottom w:val="none" w:sz="0" w:space="0" w:color="auto"/>
            <w:right w:val="none" w:sz="0" w:space="0" w:color="auto"/>
          </w:divBdr>
          <w:divsChild>
            <w:div w:id="485627836">
              <w:marLeft w:val="0"/>
              <w:marRight w:val="0"/>
              <w:marTop w:val="0"/>
              <w:marBottom w:val="0"/>
              <w:divBdr>
                <w:top w:val="none" w:sz="0" w:space="0" w:color="auto"/>
                <w:left w:val="none" w:sz="0" w:space="0" w:color="auto"/>
                <w:bottom w:val="none" w:sz="0" w:space="0" w:color="auto"/>
                <w:right w:val="none" w:sz="0" w:space="0" w:color="auto"/>
              </w:divBdr>
              <w:divsChild>
                <w:div w:id="9961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674836">
      <w:bodyDiv w:val="1"/>
      <w:marLeft w:val="0"/>
      <w:marRight w:val="0"/>
      <w:marTop w:val="0"/>
      <w:marBottom w:val="0"/>
      <w:divBdr>
        <w:top w:val="none" w:sz="0" w:space="0" w:color="auto"/>
        <w:left w:val="none" w:sz="0" w:space="0" w:color="auto"/>
        <w:bottom w:val="none" w:sz="0" w:space="0" w:color="auto"/>
        <w:right w:val="none" w:sz="0" w:space="0" w:color="auto"/>
      </w:divBdr>
      <w:divsChild>
        <w:div w:id="1436708445">
          <w:marLeft w:val="0"/>
          <w:marRight w:val="0"/>
          <w:marTop w:val="0"/>
          <w:marBottom w:val="0"/>
          <w:divBdr>
            <w:top w:val="none" w:sz="0" w:space="0" w:color="auto"/>
            <w:left w:val="none" w:sz="0" w:space="0" w:color="auto"/>
            <w:bottom w:val="none" w:sz="0" w:space="0" w:color="auto"/>
            <w:right w:val="none" w:sz="0" w:space="0" w:color="auto"/>
          </w:divBdr>
          <w:divsChild>
            <w:div w:id="1723404491">
              <w:marLeft w:val="0"/>
              <w:marRight w:val="0"/>
              <w:marTop w:val="0"/>
              <w:marBottom w:val="0"/>
              <w:divBdr>
                <w:top w:val="none" w:sz="0" w:space="0" w:color="auto"/>
                <w:left w:val="none" w:sz="0" w:space="0" w:color="auto"/>
                <w:bottom w:val="none" w:sz="0" w:space="0" w:color="auto"/>
                <w:right w:val="none" w:sz="0" w:space="0" w:color="auto"/>
              </w:divBdr>
              <w:divsChild>
                <w:div w:id="10282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991091">
      <w:bodyDiv w:val="1"/>
      <w:marLeft w:val="0"/>
      <w:marRight w:val="0"/>
      <w:marTop w:val="0"/>
      <w:marBottom w:val="0"/>
      <w:divBdr>
        <w:top w:val="none" w:sz="0" w:space="0" w:color="auto"/>
        <w:left w:val="none" w:sz="0" w:space="0" w:color="auto"/>
        <w:bottom w:val="none" w:sz="0" w:space="0" w:color="auto"/>
        <w:right w:val="none" w:sz="0" w:space="0" w:color="auto"/>
      </w:divBdr>
    </w:div>
    <w:div w:id="2106874511">
      <w:bodyDiv w:val="1"/>
      <w:marLeft w:val="0"/>
      <w:marRight w:val="0"/>
      <w:marTop w:val="0"/>
      <w:marBottom w:val="0"/>
      <w:divBdr>
        <w:top w:val="none" w:sz="0" w:space="0" w:color="auto"/>
        <w:left w:val="none" w:sz="0" w:space="0" w:color="auto"/>
        <w:bottom w:val="none" w:sz="0" w:space="0" w:color="auto"/>
        <w:right w:val="none" w:sz="0" w:space="0" w:color="auto"/>
      </w:divBdr>
      <w:divsChild>
        <w:div w:id="1076635304">
          <w:marLeft w:val="0"/>
          <w:marRight w:val="0"/>
          <w:marTop w:val="0"/>
          <w:marBottom w:val="0"/>
          <w:divBdr>
            <w:top w:val="none" w:sz="0" w:space="0" w:color="auto"/>
            <w:left w:val="none" w:sz="0" w:space="0" w:color="auto"/>
            <w:bottom w:val="none" w:sz="0" w:space="0" w:color="auto"/>
            <w:right w:val="none" w:sz="0" w:space="0" w:color="auto"/>
          </w:divBdr>
          <w:divsChild>
            <w:div w:id="659819746">
              <w:marLeft w:val="0"/>
              <w:marRight w:val="0"/>
              <w:marTop w:val="0"/>
              <w:marBottom w:val="0"/>
              <w:divBdr>
                <w:top w:val="none" w:sz="0" w:space="0" w:color="auto"/>
                <w:left w:val="none" w:sz="0" w:space="0" w:color="auto"/>
                <w:bottom w:val="none" w:sz="0" w:space="0" w:color="auto"/>
                <w:right w:val="none" w:sz="0" w:space="0" w:color="auto"/>
              </w:divBdr>
              <w:divsChild>
                <w:div w:id="146500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142425">
      <w:bodyDiv w:val="1"/>
      <w:marLeft w:val="0"/>
      <w:marRight w:val="0"/>
      <w:marTop w:val="0"/>
      <w:marBottom w:val="0"/>
      <w:divBdr>
        <w:top w:val="none" w:sz="0" w:space="0" w:color="auto"/>
        <w:left w:val="none" w:sz="0" w:space="0" w:color="auto"/>
        <w:bottom w:val="none" w:sz="0" w:space="0" w:color="auto"/>
        <w:right w:val="none" w:sz="0" w:space="0" w:color="auto"/>
      </w:divBdr>
    </w:div>
    <w:div w:id="2114938288">
      <w:bodyDiv w:val="1"/>
      <w:marLeft w:val="0"/>
      <w:marRight w:val="0"/>
      <w:marTop w:val="0"/>
      <w:marBottom w:val="0"/>
      <w:divBdr>
        <w:top w:val="none" w:sz="0" w:space="0" w:color="auto"/>
        <w:left w:val="none" w:sz="0" w:space="0" w:color="auto"/>
        <w:bottom w:val="none" w:sz="0" w:space="0" w:color="auto"/>
        <w:right w:val="none" w:sz="0" w:space="0" w:color="auto"/>
      </w:divBdr>
    </w:div>
    <w:div w:id="2120947635">
      <w:bodyDiv w:val="1"/>
      <w:marLeft w:val="0"/>
      <w:marRight w:val="0"/>
      <w:marTop w:val="0"/>
      <w:marBottom w:val="0"/>
      <w:divBdr>
        <w:top w:val="none" w:sz="0" w:space="0" w:color="auto"/>
        <w:left w:val="none" w:sz="0" w:space="0" w:color="auto"/>
        <w:bottom w:val="none" w:sz="0" w:space="0" w:color="auto"/>
        <w:right w:val="none" w:sz="0" w:space="0" w:color="auto"/>
      </w:divBdr>
    </w:div>
    <w:div w:id="2122020736">
      <w:bodyDiv w:val="1"/>
      <w:marLeft w:val="0"/>
      <w:marRight w:val="0"/>
      <w:marTop w:val="0"/>
      <w:marBottom w:val="0"/>
      <w:divBdr>
        <w:top w:val="none" w:sz="0" w:space="0" w:color="auto"/>
        <w:left w:val="none" w:sz="0" w:space="0" w:color="auto"/>
        <w:bottom w:val="none" w:sz="0" w:space="0" w:color="auto"/>
        <w:right w:val="none" w:sz="0" w:space="0" w:color="auto"/>
      </w:divBdr>
    </w:div>
    <w:div w:id="2122215768">
      <w:bodyDiv w:val="1"/>
      <w:marLeft w:val="0"/>
      <w:marRight w:val="0"/>
      <w:marTop w:val="0"/>
      <w:marBottom w:val="0"/>
      <w:divBdr>
        <w:top w:val="none" w:sz="0" w:space="0" w:color="auto"/>
        <w:left w:val="none" w:sz="0" w:space="0" w:color="auto"/>
        <w:bottom w:val="none" w:sz="0" w:space="0" w:color="auto"/>
        <w:right w:val="none" w:sz="0" w:space="0" w:color="auto"/>
      </w:divBdr>
    </w:div>
    <w:div w:id="2126070734">
      <w:bodyDiv w:val="1"/>
      <w:marLeft w:val="0"/>
      <w:marRight w:val="0"/>
      <w:marTop w:val="0"/>
      <w:marBottom w:val="0"/>
      <w:divBdr>
        <w:top w:val="none" w:sz="0" w:space="0" w:color="auto"/>
        <w:left w:val="none" w:sz="0" w:space="0" w:color="auto"/>
        <w:bottom w:val="none" w:sz="0" w:space="0" w:color="auto"/>
        <w:right w:val="none" w:sz="0" w:space="0" w:color="auto"/>
      </w:divBdr>
      <w:divsChild>
        <w:div w:id="895701618">
          <w:marLeft w:val="0"/>
          <w:marRight w:val="0"/>
          <w:marTop w:val="0"/>
          <w:marBottom w:val="0"/>
          <w:divBdr>
            <w:top w:val="none" w:sz="0" w:space="0" w:color="auto"/>
            <w:left w:val="none" w:sz="0" w:space="0" w:color="auto"/>
            <w:bottom w:val="none" w:sz="0" w:space="0" w:color="auto"/>
            <w:right w:val="none" w:sz="0" w:space="0" w:color="auto"/>
          </w:divBdr>
          <w:divsChild>
            <w:div w:id="379281106">
              <w:marLeft w:val="0"/>
              <w:marRight w:val="0"/>
              <w:marTop w:val="0"/>
              <w:marBottom w:val="0"/>
              <w:divBdr>
                <w:top w:val="none" w:sz="0" w:space="0" w:color="auto"/>
                <w:left w:val="none" w:sz="0" w:space="0" w:color="auto"/>
                <w:bottom w:val="none" w:sz="0" w:space="0" w:color="auto"/>
                <w:right w:val="none" w:sz="0" w:space="0" w:color="auto"/>
              </w:divBdr>
              <w:divsChild>
                <w:div w:id="20706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960376">
      <w:bodyDiv w:val="1"/>
      <w:marLeft w:val="0"/>
      <w:marRight w:val="0"/>
      <w:marTop w:val="0"/>
      <w:marBottom w:val="0"/>
      <w:divBdr>
        <w:top w:val="none" w:sz="0" w:space="0" w:color="auto"/>
        <w:left w:val="none" w:sz="0" w:space="0" w:color="auto"/>
        <w:bottom w:val="none" w:sz="0" w:space="0" w:color="auto"/>
        <w:right w:val="none" w:sz="0" w:space="0" w:color="auto"/>
      </w:divBdr>
    </w:div>
    <w:div w:id="2131703276">
      <w:bodyDiv w:val="1"/>
      <w:marLeft w:val="0"/>
      <w:marRight w:val="0"/>
      <w:marTop w:val="0"/>
      <w:marBottom w:val="0"/>
      <w:divBdr>
        <w:top w:val="none" w:sz="0" w:space="0" w:color="auto"/>
        <w:left w:val="none" w:sz="0" w:space="0" w:color="auto"/>
        <w:bottom w:val="none" w:sz="0" w:space="0" w:color="auto"/>
        <w:right w:val="none" w:sz="0" w:space="0" w:color="auto"/>
      </w:divBdr>
      <w:divsChild>
        <w:div w:id="246883063">
          <w:marLeft w:val="-108"/>
          <w:marRight w:val="0"/>
          <w:marTop w:val="0"/>
          <w:marBottom w:val="0"/>
          <w:divBdr>
            <w:top w:val="none" w:sz="0" w:space="0" w:color="auto"/>
            <w:left w:val="none" w:sz="0" w:space="0" w:color="auto"/>
            <w:bottom w:val="none" w:sz="0" w:space="0" w:color="auto"/>
            <w:right w:val="none" w:sz="0" w:space="0" w:color="auto"/>
          </w:divBdr>
        </w:div>
      </w:divsChild>
    </w:div>
    <w:div w:id="2134327922">
      <w:bodyDiv w:val="1"/>
      <w:marLeft w:val="0"/>
      <w:marRight w:val="0"/>
      <w:marTop w:val="0"/>
      <w:marBottom w:val="0"/>
      <w:divBdr>
        <w:top w:val="none" w:sz="0" w:space="0" w:color="auto"/>
        <w:left w:val="none" w:sz="0" w:space="0" w:color="auto"/>
        <w:bottom w:val="none" w:sz="0" w:space="0" w:color="auto"/>
        <w:right w:val="none" w:sz="0" w:space="0" w:color="auto"/>
      </w:divBdr>
      <w:divsChild>
        <w:div w:id="202014021">
          <w:marLeft w:val="0"/>
          <w:marRight w:val="0"/>
          <w:marTop w:val="0"/>
          <w:marBottom w:val="0"/>
          <w:divBdr>
            <w:top w:val="none" w:sz="0" w:space="0" w:color="auto"/>
            <w:left w:val="none" w:sz="0" w:space="0" w:color="auto"/>
            <w:bottom w:val="none" w:sz="0" w:space="0" w:color="auto"/>
            <w:right w:val="none" w:sz="0" w:space="0" w:color="auto"/>
          </w:divBdr>
          <w:divsChild>
            <w:div w:id="1334454976">
              <w:marLeft w:val="0"/>
              <w:marRight w:val="0"/>
              <w:marTop w:val="0"/>
              <w:marBottom w:val="0"/>
              <w:divBdr>
                <w:top w:val="none" w:sz="0" w:space="0" w:color="auto"/>
                <w:left w:val="none" w:sz="0" w:space="0" w:color="auto"/>
                <w:bottom w:val="none" w:sz="0" w:space="0" w:color="auto"/>
                <w:right w:val="none" w:sz="0" w:space="0" w:color="auto"/>
              </w:divBdr>
              <w:divsChild>
                <w:div w:id="6216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47927">
      <w:bodyDiv w:val="1"/>
      <w:marLeft w:val="0"/>
      <w:marRight w:val="0"/>
      <w:marTop w:val="0"/>
      <w:marBottom w:val="0"/>
      <w:divBdr>
        <w:top w:val="none" w:sz="0" w:space="0" w:color="auto"/>
        <w:left w:val="none" w:sz="0" w:space="0" w:color="auto"/>
        <w:bottom w:val="none" w:sz="0" w:space="0" w:color="auto"/>
        <w:right w:val="none" w:sz="0" w:space="0" w:color="auto"/>
      </w:divBdr>
    </w:div>
    <w:div w:id="2141068809">
      <w:bodyDiv w:val="1"/>
      <w:marLeft w:val="0"/>
      <w:marRight w:val="0"/>
      <w:marTop w:val="0"/>
      <w:marBottom w:val="0"/>
      <w:divBdr>
        <w:top w:val="none" w:sz="0" w:space="0" w:color="auto"/>
        <w:left w:val="none" w:sz="0" w:space="0" w:color="auto"/>
        <w:bottom w:val="none" w:sz="0" w:space="0" w:color="auto"/>
        <w:right w:val="none" w:sz="0" w:space="0" w:color="auto"/>
      </w:divBdr>
    </w:div>
    <w:div w:id="214665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AA\Downloads\Dissertation%20paper_Jan11.docx" TargetMode="External"/><Relationship Id="rId18" Type="http://schemas.openxmlformats.org/officeDocument/2006/relationships/hyperlink" Target="http://www.cittaslow.org" TargetMode="External"/><Relationship Id="rId26" Type="http://schemas.openxmlformats.org/officeDocument/2006/relationships/diagramQuickStyle" Target="diagrams/quickStyle1.xml"/><Relationship Id="rId39" Type="http://schemas.openxmlformats.org/officeDocument/2006/relationships/image" Target="media/image11.png"/><Relationship Id="rId21" Type="http://schemas.openxmlformats.org/officeDocument/2006/relationships/hyperlink" Target="https://www.italiaslowtour.com/2019-slow-tourism-year/"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image" Target="media/image33.png"/><Relationship Id="rId68" Type="http://schemas.openxmlformats.org/officeDocument/2006/relationships/image" Target="media/image38.png"/><Relationship Id="rId7" Type="http://schemas.openxmlformats.org/officeDocument/2006/relationships/endnotes" Target="endnotes.xml"/><Relationship Id="rId71"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AA\Downloads\Dissertation%20paper_Jan11.docx" TargetMode="External"/><Relationship Id="rId24" Type="http://schemas.openxmlformats.org/officeDocument/2006/relationships/diagramData" Target="diagrams/data1.xml"/><Relationship Id="rId32" Type="http://schemas.openxmlformats.org/officeDocument/2006/relationships/image" Target="media/image4.tiff"/><Relationship Id="rId37" Type="http://schemas.openxmlformats.org/officeDocument/2006/relationships/image" Target="media/image9.png"/><Relationship Id="rId40" Type="http://schemas.openxmlformats.org/officeDocument/2006/relationships/image" Target="media/image12.png"/><Relationship Id="rId53" Type="http://schemas.openxmlformats.org/officeDocument/2006/relationships/image" Target="media/image23.png"/><Relationship Id="rId58" Type="http://schemas.openxmlformats.org/officeDocument/2006/relationships/image" Target="media/image28.png"/><Relationship Id="rId66"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emovedabroad.com/posts/2019/2/20/slow-travel-the-next-trend-in-travel" TargetMode="External"/><Relationship Id="rId28" Type="http://schemas.microsoft.com/office/2007/relationships/diagramDrawing" Target="diagrams/drawing1.xml"/><Relationship Id="rId36" Type="http://schemas.openxmlformats.org/officeDocument/2006/relationships/image" Target="media/image8.png"/><Relationship Id="rId49" Type="http://schemas.openxmlformats.org/officeDocument/2006/relationships/image" Target="media/image19.png"/><Relationship Id="rId57" Type="http://schemas.openxmlformats.org/officeDocument/2006/relationships/image" Target="media/image27.png"/><Relationship Id="rId61" Type="http://schemas.openxmlformats.org/officeDocument/2006/relationships/image" Target="media/image31.png"/><Relationship Id="rId10" Type="http://schemas.openxmlformats.org/officeDocument/2006/relationships/hyperlink" Target="file:///C:\Users\AAA\Downloads\Dissertation%20paper_Jan11.docx" TargetMode="External"/><Relationship Id="rId19" Type="http://schemas.openxmlformats.org/officeDocument/2006/relationships/hyperlink" Target="http://www.dedoose.com" TargetMode="External"/><Relationship Id="rId31" Type="http://schemas.openxmlformats.org/officeDocument/2006/relationships/image" Target="media/image3.emf"/><Relationship Id="rId44" Type="http://schemas.openxmlformats.org/officeDocument/2006/relationships/image" Target="media/image16.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AAA\Downloads\Dissertation%20paper_Jan11.docx" TargetMode="External"/><Relationship Id="rId14" Type="http://schemas.openxmlformats.org/officeDocument/2006/relationships/hyperlink" Target="file:///C:\Users\AAA\Downloads\Dissertation%20paper_Jan11.docx" TargetMode="External"/><Relationship Id="rId22" Type="http://schemas.openxmlformats.org/officeDocument/2006/relationships/hyperlink" Target="https://www.slowfood.com/about-us/our-history/" TargetMode="External"/><Relationship Id="rId27" Type="http://schemas.openxmlformats.org/officeDocument/2006/relationships/diagramColors" Target="diagrams/colors1.xml"/><Relationship Id="rId30" Type="http://schemas.openxmlformats.org/officeDocument/2006/relationships/image" Target="media/image2.emf"/><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image" Target="media/image39.png"/><Relationship Id="rId8" Type="http://schemas.openxmlformats.org/officeDocument/2006/relationships/hyperlink" Target="file:///C:\Users\AAA\Downloads\Dissertation%20paper_Jan11.docx" TargetMode="External"/><Relationship Id="rId51" Type="http://schemas.openxmlformats.org/officeDocument/2006/relationships/image" Target="media/image21.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C:\Users\AAA\Downloads\Dissertation%20paper_Jan11.docx" TargetMode="External"/><Relationship Id="rId17" Type="http://schemas.openxmlformats.org/officeDocument/2006/relationships/hyperlink" Target="https://news.booking.com/where-sustainable-travel-is-headed-in-2018-ca/" TargetMode="External"/><Relationship Id="rId25" Type="http://schemas.openxmlformats.org/officeDocument/2006/relationships/diagramLayout" Target="diagrams/layout1.xml"/><Relationship Id="rId33" Type="http://schemas.openxmlformats.org/officeDocument/2006/relationships/image" Target="media/image5.png"/><Relationship Id="rId38" Type="http://schemas.openxmlformats.org/officeDocument/2006/relationships/image" Target="media/image10.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hyperlink" Target="https://www.lonelyplanet.com/articles/new-tourist-trend-slow-travelling" TargetMode="External"/><Relationship Id="rId41" Type="http://schemas.openxmlformats.org/officeDocument/2006/relationships/image" Target="media/image13.pn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image" Target="media/image40.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97B2C3-2C5E-1E48-8FC8-01E520F35655}" type="doc">
      <dgm:prSet loTypeId="urn:microsoft.com/office/officeart/2005/8/layout/process1" loCatId="" qsTypeId="urn:microsoft.com/office/officeart/2005/8/quickstyle/simple1" qsCatId="simple" csTypeId="urn:microsoft.com/office/officeart/2005/8/colors/colorful2" csCatId="colorful" phldr="1"/>
      <dgm:spPr/>
    </dgm:pt>
    <dgm:pt modelId="{98B97FB3-1F11-954D-9224-D7365E86A854}">
      <dgm:prSet phldrT="[Text]" custT="1"/>
      <dgm:spPr/>
      <dgm:t>
        <a:bodyPr/>
        <a:lstStyle/>
        <a:p>
          <a:r>
            <a:rPr lang="en-US" sz="900">
              <a:latin typeface="Times New Roman" panose="02020603050405020304" pitchFamily="18" charset="0"/>
              <a:cs typeface="Times New Roman" panose="02020603050405020304" pitchFamily="18" charset="0"/>
            </a:rPr>
            <a:t>Concrete attributes</a:t>
          </a:r>
        </a:p>
      </dgm:t>
    </dgm:pt>
    <dgm:pt modelId="{795722B5-1AB4-6440-94EF-FEBD4F1CD014}" type="parTrans" cxnId="{E720C921-B7D7-A544-8F36-A8A848F7857A}">
      <dgm:prSet/>
      <dgm:spPr/>
      <dgm:t>
        <a:bodyPr/>
        <a:lstStyle/>
        <a:p>
          <a:endParaRPr lang="en-US" sz="1800">
            <a:latin typeface="Times New Roman" panose="02020603050405020304" pitchFamily="18" charset="0"/>
            <a:cs typeface="Times New Roman" panose="02020603050405020304" pitchFamily="18" charset="0"/>
          </a:endParaRPr>
        </a:p>
      </dgm:t>
    </dgm:pt>
    <dgm:pt modelId="{6932AFD4-B07E-5D45-B4D4-E1C21D7F3478}" type="sibTrans" cxnId="{E720C921-B7D7-A544-8F36-A8A848F7857A}">
      <dgm:prSet custT="1"/>
      <dgm:spPr/>
      <dgm:t>
        <a:bodyPr/>
        <a:lstStyle/>
        <a:p>
          <a:endParaRPr lang="en-US" sz="800">
            <a:latin typeface="Times New Roman" panose="02020603050405020304" pitchFamily="18" charset="0"/>
            <a:cs typeface="Times New Roman" panose="02020603050405020304" pitchFamily="18" charset="0"/>
          </a:endParaRPr>
        </a:p>
      </dgm:t>
    </dgm:pt>
    <dgm:pt modelId="{273624BE-32BD-E048-B5EC-38A1285513B9}">
      <dgm:prSet phldrT="[Text]" custT="1"/>
      <dgm:spPr/>
      <dgm:t>
        <a:bodyPr/>
        <a:lstStyle/>
        <a:p>
          <a:r>
            <a:rPr lang="en-US" sz="900">
              <a:latin typeface="Times New Roman" panose="02020603050405020304" pitchFamily="18" charset="0"/>
              <a:cs typeface="Times New Roman" panose="02020603050405020304" pitchFamily="18" charset="0"/>
            </a:rPr>
            <a:t>Abstract attributes</a:t>
          </a:r>
        </a:p>
      </dgm:t>
    </dgm:pt>
    <dgm:pt modelId="{5AD1D54F-4A65-B742-A580-2AE74A41FF4F}" type="parTrans" cxnId="{E4CC4D3E-503F-1845-966D-955F8788763A}">
      <dgm:prSet/>
      <dgm:spPr/>
      <dgm:t>
        <a:bodyPr/>
        <a:lstStyle/>
        <a:p>
          <a:endParaRPr lang="en-US" sz="1800">
            <a:latin typeface="Times New Roman" panose="02020603050405020304" pitchFamily="18" charset="0"/>
            <a:cs typeface="Times New Roman" panose="02020603050405020304" pitchFamily="18" charset="0"/>
          </a:endParaRPr>
        </a:p>
      </dgm:t>
    </dgm:pt>
    <dgm:pt modelId="{DBE905F5-1758-2842-96B1-EFB3519E14B1}" type="sibTrans" cxnId="{E4CC4D3E-503F-1845-966D-955F8788763A}">
      <dgm:prSet custT="1"/>
      <dgm:spPr/>
      <dgm:t>
        <a:bodyPr/>
        <a:lstStyle/>
        <a:p>
          <a:endParaRPr lang="en-US" sz="800">
            <a:latin typeface="Times New Roman" panose="02020603050405020304" pitchFamily="18" charset="0"/>
            <a:cs typeface="Times New Roman" panose="02020603050405020304" pitchFamily="18" charset="0"/>
          </a:endParaRPr>
        </a:p>
      </dgm:t>
    </dgm:pt>
    <dgm:pt modelId="{A0798359-37C2-AD49-B9A2-7A1126696B14}">
      <dgm:prSet phldrT="[Text]" custT="1"/>
      <dgm:spPr/>
      <dgm:t>
        <a:bodyPr/>
        <a:lstStyle/>
        <a:p>
          <a:r>
            <a:rPr lang="en-US" sz="900">
              <a:latin typeface="Times New Roman" panose="02020603050405020304" pitchFamily="18" charset="0"/>
              <a:cs typeface="Times New Roman" panose="02020603050405020304" pitchFamily="18" charset="0"/>
            </a:rPr>
            <a:t>Functional consequences</a:t>
          </a:r>
        </a:p>
      </dgm:t>
    </dgm:pt>
    <dgm:pt modelId="{6CFD7B46-56B6-554F-B0B4-D7155DA0206A}" type="parTrans" cxnId="{68FA34CC-A382-A64F-906D-092264E84EBE}">
      <dgm:prSet/>
      <dgm:spPr/>
      <dgm:t>
        <a:bodyPr/>
        <a:lstStyle/>
        <a:p>
          <a:endParaRPr lang="en-US" sz="1800">
            <a:latin typeface="Times New Roman" panose="02020603050405020304" pitchFamily="18" charset="0"/>
            <a:cs typeface="Times New Roman" panose="02020603050405020304" pitchFamily="18" charset="0"/>
          </a:endParaRPr>
        </a:p>
      </dgm:t>
    </dgm:pt>
    <dgm:pt modelId="{55B41F21-537A-9246-8DF0-4E2A7A0D7DD8}" type="sibTrans" cxnId="{68FA34CC-A382-A64F-906D-092264E84EBE}">
      <dgm:prSet custT="1"/>
      <dgm:spPr/>
      <dgm:t>
        <a:bodyPr/>
        <a:lstStyle/>
        <a:p>
          <a:endParaRPr lang="en-US" sz="800">
            <a:latin typeface="Times New Roman" panose="02020603050405020304" pitchFamily="18" charset="0"/>
            <a:cs typeface="Times New Roman" panose="02020603050405020304" pitchFamily="18" charset="0"/>
          </a:endParaRPr>
        </a:p>
      </dgm:t>
    </dgm:pt>
    <dgm:pt modelId="{FB713C07-0F81-1346-ABF7-B3C6E0CD5CA1}">
      <dgm:prSet phldrT="[Text]" custT="1"/>
      <dgm:spPr/>
      <dgm:t>
        <a:bodyPr/>
        <a:lstStyle/>
        <a:p>
          <a:r>
            <a:rPr lang="en-US" sz="900">
              <a:latin typeface="Times New Roman" panose="02020603050405020304" pitchFamily="18" charset="0"/>
              <a:cs typeface="Times New Roman" panose="02020603050405020304" pitchFamily="18" charset="0"/>
            </a:rPr>
            <a:t>Psychosocial consequences</a:t>
          </a:r>
        </a:p>
      </dgm:t>
    </dgm:pt>
    <dgm:pt modelId="{44C2F5B1-B39C-A844-8B09-8B9FF5194754}" type="parTrans" cxnId="{3644068C-FDA0-9342-B604-1D46A1FCDED0}">
      <dgm:prSet/>
      <dgm:spPr/>
      <dgm:t>
        <a:bodyPr/>
        <a:lstStyle/>
        <a:p>
          <a:endParaRPr lang="en-US" sz="1800">
            <a:latin typeface="Times New Roman" panose="02020603050405020304" pitchFamily="18" charset="0"/>
            <a:cs typeface="Times New Roman" panose="02020603050405020304" pitchFamily="18" charset="0"/>
          </a:endParaRPr>
        </a:p>
      </dgm:t>
    </dgm:pt>
    <dgm:pt modelId="{0B174078-06DD-0748-B711-A9ED784CED7A}" type="sibTrans" cxnId="{3644068C-FDA0-9342-B604-1D46A1FCDED0}">
      <dgm:prSet custT="1"/>
      <dgm:spPr/>
      <dgm:t>
        <a:bodyPr/>
        <a:lstStyle/>
        <a:p>
          <a:endParaRPr lang="en-US" sz="800">
            <a:latin typeface="Times New Roman" panose="02020603050405020304" pitchFamily="18" charset="0"/>
            <a:cs typeface="Times New Roman" panose="02020603050405020304" pitchFamily="18" charset="0"/>
          </a:endParaRPr>
        </a:p>
      </dgm:t>
    </dgm:pt>
    <dgm:pt modelId="{A2DED1A0-9328-AC45-AAAD-DE6CE6900740}">
      <dgm:prSet phldrT="[Text]" custT="1"/>
      <dgm:spPr/>
      <dgm:t>
        <a:bodyPr/>
        <a:lstStyle/>
        <a:p>
          <a:r>
            <a:rPr lang="en-US" sz="900">
              <a:latin typeface="Times New Roman" panose="02020603050405020304" pitchFamily="18" charset="0"/>
              <a:cs typeface="Times New Roman" panose="02020603050405020304" pitchFamily="18" charset="0"/>
            </a:rPr>
            <a:t>Instrumental values</a:t>
          </a:r>
        </a:p>
      </dgm:t>
    </dgm:pt>
    <dgm:pt modelId="{7F72DAA6-B697-3F44-BD31-3EF8D93CA090}" type="parTrans" cxnId="{28ACD087-2436-B244-A733-450AE1AD1B7D}">
      <dgm:prSet/>
      <dgm:spPr/>
      <dgm:t>
        <a:bodyPr/>
        <a:lstStyle/>
        <a:p>
          <a:endParaRPr lang="en-US" sz="1800">
            <a:latin typeface="Times New Roman" panose="02020603050405020304" pitchFamily="18" charset="0"/>
            <a:cs typeface="Times New Roman" panose="02020603050405020304" pitchFamily="18" charset="0"/>
          </a:endParaRPr>
        </a:p>
      </dgm:t>
    </dgm:pt>
    <dgm:pt modelId="{01954D52-32D4-244C-B710-7A0309468AA6}" type="sibTrans" cxnId="{28ACD087-2436-B244-A733-450AE1AD1B7D}">
      <dgm:prSet custT="1"/>
      <dgm:spPr/>
      <dgm:t>
        <a:bodyPr/>
        <a:lstStyle/>
        <a:p>
          <a:endParaRPr lang="en-US" sz="800">
            <a:latin typeface="Times New Roman" panose="02020603050405020304" pitchFamily="18" charset="0"/>
            <a:cs typeface="Times New Roman" panose="02020603050405020304" pitchFamily="18" charset="0"/>
          </a:endParaRPr>
        </a:p>
      </dgm:t>
    </dgm:pt>
    <dgm:pt modelId="{DBEA921D-FB80-6B4A-91C8-766734551BB4}">
      <dgm:prSet phldrT="[Text]" custT="1"/>
      <dgm:spPr/>
      <dgm:t>
        <a:bodyPr/>
        <a:lstStyle/>
        <a:p>
          <a:r>
            <a:rPr lang="en-US" sz="900">
              <a:latin typeface="Times New Roman" panose="02020603050405020304" pitchFamily="18" charset="0"/>
              <a:cs typeface="Times New Roman" panose="02020603050405020304" pitchFamily="18" charset="0"/>
            </a:rPr>
            <a:t>Terminal values</a:t>
          </a:r>
        </a:p>
      </dgm:t>
    </dgm:pt>
    <dgm:pt modelId="{66423C85-0523-D743-9CE0-B72CA1ECEC60}" type="parTrans" cxnId="{BBC3980C-FE9D-384B-AED2-98C567958504}">
      <dgm:prSet/>
      <dgm:spPr/>
      <dgm:t>
        <a:bodyPr/>
        <a:lstStyle/>
        <a:p>
          <a:endParaRPr lang="en-US" sz="1800">
            <a:latin typeface="Times New Roman" panose="02020603050405020304" pitchFamily="18" charset="0"/>
            <a:cs typeface="Times New Roman" panose="02020603050405020304" pitchFamily="18" charset="0"/>
          </a:endParaRPr>
        </a:p>
      </dgm:t>
    </dgm:pt>
    <dgm:pt modelId="{4FBFB65F-6672-2C4D-91E0-A810FEBEEDB8}" type="sibTrans" cxnId="{BBC3980C-FE9D-384B-AED2-98C567958504}">
      <dgm:prSet/>
      <dgm:spPr/>
      <dgm:t>
        <a:bodyPr/>
        <a:lstStyle/>
        <a:p>
          <a:endParaRPr lang="en-US" sz="1800">
            <a:latin typeface="Times New Roman" panose="02020603050405020304" pitchFamily="18" charset="0"/>
            <a:cs typeface="Times New Roman" panose="02020603050405020304" pitchFamily="18" charset="0"/>
          </a:endParaRPr>
        </a:p>
      </dgm:t>
    </dgm:pt>
    <dgm:pt modelId="{1857C0F0-BAB6-C341-A701-3DCC931776FD}" type="pres">
      <dgm:prSet presAssocID="{6197B2C3-2C5E-1E48-8FC8-01E520F35655}" presName="Name0" presStyleCnt="0">
        <dgm:presLayoutVars>
          <dgm:dir/>
          <dgm:resizeHandles val="exact"/>
        </dgm:presLayoutVars>
      </dgm:prSet>
      <dgm:spPr/>
    </dgm:pt>
    <dgm:pt modelId="{908FE8B5-EBCF-054A-84D9-BBED3CECB4C7}" type="pres">
      <dgm:prSet presAssocID="{98B97FB3-1F11-954D-9224-D7365E86A854}" presName="node" presStyleLbl="node1" presStyleIdx="0" presStyleCnt="6">
        <dgm:presLayoutVars>
          <dgm:bulletEnabled val="1"/>
        </dgm:presLayoutVars>
      </dgm:prSet>
      <dgm:spPr/>
    </dgm:pt>
    <dgm:pt modelId="{E3A2F486-919D-C849-B054-654474E22131}" type="pres">
      <dgm:prSet presAssocID="{6932AFD4-B07E-5D45-B4D4-E1C21D7F3478}" presName="sibTrans" presStyleLbl="sibTrans2D1" presStyleIdx="0" presStyleCnt="5"/>
      <dgm:spPr/>
    </dgm:pt>
    <dgm:pt modelId="{729B013C-04B1-564E-AAE4-D63847063B13}" type="pres">
      <dgm:prSet presAssocID="{6932AFD4-B07E-5D45-B4D4-E1C21D7F3478}" presName="connectorText" presStyleLbl="sibTrans2D1" presStyleIdx="0" presStyleCnt="5"/>
      <dgm:spPr/>
    </dgm:pt>
    <dgm:pt modelId="{6F4A6CE7-336F-254A-9401-E8E9D63D3F6E}" type="pres">
      <dgm:prSet presAssocID="{273624BE-32BD-E048-B5EC-38A1285513B9}" presName="node" presStyleLbl="node1" presStyleIdx="1" presStyleCnt="6" custLinFactNeighborX="-8553">
        <dgm:presLayoutVars>
          <dgm:bulletEnabled val="1"/>
        </dgm:presLayoutVars>
      </dgm:prSet>
      <dgm:spPr/>
    </dgm:pt>
    <dgm:pt modelId="{F4F2E989-98FC-3747-9D42-89F47E4E7488}" type="pres">
      <dgm:prSet presAssocID="{DBE905F5-1758-2842-96B1-EFB3519E14B1}" presName="sibTrans" presStyleLbl="sibTrans2D1" presStyleIdx="1" presStyleCnt="5" custLinFactNeighborX="-19820"/>
      <dgm:spPr/>
    </dgm:pt>
    <dgm:pt modelId="{5CF28E77-59FB-7342-8E8F-0637A86B81F7}" type="pres">
      <dgm:prSet presAssocID="{DBE905F5-1758-2842-96B1-EFB3519E14B1}" presName="connectorText" presStyleLbl="sibTrans2D1" presStyleIdx="1" presStyleCnt="5"/>
      <dgm:spPr/>
    </dgm:pt>
    <dgm:pt modelId="{B7469C84-4CEA-6541-AA2B-BB8E0BA4F77A}" type="pres">
      <dgm:prSet presAssocID="{A0798359-37C2-AD49-B9A2-7A1126696B14}" presName="node" presStyleLbl="node1" presStyleIdx="2" presStyleCnt="6" custLinFactNeighborX="-14255">
        <dgm:presLayoutVars>
          <dgm:bulletEnabled val="1"/>
        </dgm:presLayoutVars>
      </dgm:prSet>
      <dgm:spPr/>
    </dgm:pt>
    <dgm:pt modelId="{3CDF7CEA-2F1B-1D46-9934-ED146565A6FF}" type="pres">
      <dgm:prSet presAssocID="{55B41F21-537A-9246-8DF0-4E2A7A0D7DD8}" presName="sibTrans" presStyleLbl="sibTrans2D1" presStyleIdx="2" presStyleCnt="5"/>
      <dgm:spPr/>
    </dgm:pt>
    <dgm:pt modelId="{BA6160EA-C8A9-E94D-B6F9-F81A0DCD0D69}" type="pres">
      <dgm:prSet presAssocID="{55B41F21-537A-9246-8DF0-4E2A7A0D7DD8}" presName="connectorText" presStyleLbl="sibTrans2D1" presStyleIdx="2" presStyleCnt="5"/>
      <dgm:spPr/>
    </dgm:pt>
    <dgm:pt modelId="{B8294B43-879E-4E41-872B-3C05074A9562}" type="pres">
      <dgm:prSet presAssocID="{FB713C07-0F81-1346-ABF7-B3C6E0CD5CA1}" presName="node" presStyleLbl="node1" presStyleIdx="3" presStyleCnt="6" custScaleX="116706" custLinFactNeighborX="-14255">
        <dgm:presLayoutVars>
          <dgm:bulletEnabled val="1"/>
        </dgm:presLayoutVars>
      </dgm:prSet>
      <dgm:spPr/>
    </dgm:pt>
    <dgm:pt modelId="{3D9A1B28-7992-5340-97B3-F6D6EADB2D25}" type="pres">
      <dgm:prSet presAssocID="{0B174078-06DD-0748-B711-A9ED784CED7A}" presName="sibTrans" presStyleLbl="sibTrans2D1" presStyleIdx="3" presStyleCnt="5"/>
      <dgm:spPr/>
    </dgm:pt>
    <dgm:pt modelId="{BCCEBC41-30DB-7245-BDA0-B3DC9830477D}" type="pres">
      <dgm:prSet presAssocID="{0B174078-06DD-0748-B711-A9ED784CED7A}" presName="connectorText" presStyleLbl="sibTrans2D1" presStyleIdx="3" presStyleCnt="5"/>
      <dgm:spPr/>
    </dgm:pt>
    <dgm:pt modelId="{3B53CA8F-4C37-F048-B556-8BFBB9ADE0EF}" type="pres">
      <dgm:prSet presAssocID="{A2DED1A0-9328-AC45-AAAD-DE6CE6900740}" presName="node" presStyleLbl="node1" presStyleIdx="4" presStyleCnt="6" custScaleX="113837" custLinFactNeighborX="-14255">
        <dgm:presLayoutVars>
          <dgm:bulletEnabled val="1"/>
        </dgm:presLayoutVars>
      </dgm:prSet>
      <dgm:spPr/>
    </dgm:pt>
    <dgm:pt modelId="{1AD546AA-D9C7-C544-AB5F-1903E0C7B79A}" type="pres">
      <dgm:prSet presAssocID="{01954D52-32D4-244C-B710-7A0309468AA6}" presName="sibTrans" presStyleLbl="sibTrans2D1" presStyleIdx="4" presStyleCnt="5"/>
      <dgm:spPr/>
    </dgm:pt>
    <dgm:pt modelId="{EF8E3608-5DB3-6D4C-887A-224772993BC7}" type="pres">
      <dgm:prSet presAssocID="{01954D52-32D4-244C-B710-7A0309468AA6}" presName="connectorText" presStyleLbl="sibTrans2D1" presStyleIdx="4" presStyleCnt="5"/>
      <dgm:spPr/>
    </dgm:pt>
    <dgm:pt modelId="{AA53DC3D-ABC8-8F4C-BD45-E7705FFD2C89}" type="pres">
      <dgm:prSet presAssocID="{DBEA921D-FB80-6B4A-91C8-766734551BB4}" presName="node" presStyleLbl="node1" presStyleIdx="5" presStyleCnt="6" custLinFactNeighborX="-22808">
        <dgm:presLayoutVars>
          <dgm:bulletEnabled val="1"/>
        </dgm:presLayoutVars>
      </dgm:prSet>
      <dgm:spPr/>
    </dgm:pt>
  </dgm:ptLst>
  <dgm:cxnLst>
    <dgm:cxn modelId="{BBC3980C-FE9D-384B-AED2-98C567958504}" srcId="{6197B2C3-2C5E-1E48-8FC8-01E520F35655}" destId="{DBEA921D-FB80-6B4A-91C8-766734551BB4}" srcOrd="5" destOrd="0" parTransId="{66423C85-0523-D743-9CE0-B72CA1ECEC60}" sibTransId="{4FBFB65F-6672-2C4D-91E0-A810FEBEEDB8}"/>
    <dgm:cxn modelId="{6A444A11-71E3-BC40-8938-ABFAF6A0764D}" type="presOf" srcId="{DBE905F5-1758-2842-96B1-EFB3519E14B1}" destId="{5CF28E77-59FB-7342-8E8F-0637A86B81F7}" srcOrd="1" destOrd="0" presId="urn:microsoft.com/office/officeart/2005/8/layout/process1"/>
    <dgm:cxn modelId="{DF785E16-8D7E-6843-A2D4-3386D13CE38E}" type="presOf" srcId="{6932AFD4-B07E-5D45-B4D4-E1C21D7F3478}" destId="{729B013C-04B1-564E-AAE4-D63847063B13}" srcOrd="1" destOrd="0" presId="urn:microsoft.com/office/officeart/2005/8/layout/process1"/>
    <dgm:cxn modelId="{E720C921-B7D7-A544-8F36-A8A848F7857A}" srcId="{6197B2C3-2C5E-1E48-8FC8-01E520F35655}" destId="{98B97FB3-1F11-954D-9224-D7365E86A854}" srcOrd="0" destOrd="0" parTransId="{795722B5-1AB4-6440-94EF-FEBD4F1CD014}" sibTransId="{6932AFD4-B07E-5D45-B4D4-E1C21D7F3478}"/>
    <dgm:cxn modelId="{A2533827-7158-4243-8B80-73F582DAE7F2}" type="presOf" srcId="{0B174078-06DD-0748-B711-A9ED784CED7A}" destId="{3D9A1B28-7992-5340-97B3-F6D6EADB2D25}" srcOrd="0" destOrd="0" presId="urn:microsoft.com/office/officeart/2005/8/layout/process1"/>
    <dgm:cxn modelId="{D892A339-C393-AE4A-9C9F-CCD4073A200F}" type="presOf" srcId="{01954D52-32D4-244C-B710-7A0309468AA6}" destId="{1AD546AA-D9C7-C544-AB5F-1903E0C7B79A}" srcOrd="0" destOrd="0" presId="urn:microsoft.com/office/officeart/2005/8/layout/process1"/>
    <dgm:cxn modelId="{E4CC4D3E-503F-1845-966D-955F8788763A}" srcId="{6197B2C3-2C5E-1E48-8FC8-01E520F35655}" destId="{273624BE-32BD-E048-B5EC-38A1285513B9}" srcOrd="1" destOrd="0" parTransId="{5AD1D54F-4A65-B742-A580-2AE74A41FF4F}" sibTransId="{DBE905F5-1758-2842-96B1-EFB3519E14B1}"/>
    <dgm:cxn modelId="{07398F69-DB5A-8548-817C-D9AB2AF2C19C}" type="presOf" srcId="{0B174078-06DD-0748-B711-A9ED784CED7A}" destId="{BCCEBC41-30DB-7245-BDA0-B3DC9830477D}" srcOrd="1" destOrd="0" presId="urn:microsoft.com/office/officeart/2005/8/layout/process1"/>
    <dgm:cxn modelId="{9AA19C69-2D51-AD4C-8920-1F70FB371DC8}" type="presOf" srcId="{98B97FB3-1F11-954D-9224-D7365E86A854}" destId="{908FE8B5-EBCF-054A-84D9-BBED3CECB4C7}" srcOrd="0" destOrd="0" presId="urn:microsoft.com/office/officeart/2005/8/layout/process1"/>
    <dgm:cxn modelId="{6C5BE775-9486-2C4E-9D78-AE110DD92F53}" type="presOf" srcId="{6197B2C3-2C5E-1E48-8FC8-01E520F35655}" destId="{1857C0F0-BAB6-C341-A701-3DCC931776FD}" srcOrd="0" destOrd="0" presId="urn:microsoft.com/office/officeart/2005/8/layout/process1"/>
    <dgm:cxn modelId="{433A637D-AED0-6A40-822E-7AC54116E756}" type="presOf" srcId="{6932AFD4-B07E-5D45-B4D4-E1C21D7F3478}" destId="{E3A2F486-919D-C849-B054-654474E22131}" srcOrd="0" destOrd="0" presId="urn:microsoft.com/office/officeart/2005/8/layout/process1"/>
    <dgm:cxn modelId="{28ACD087-2436-B244-A733-450AE1AD1B7D}" srcId="{6197B2C3-2C5E-1E48-8FC8-01E520F35655}" destId="{A2DED1A0-9328-AC45-AAAD-DE6CE6900740}" srcOrd="4" destOrd="0" parTransId="{7F72DAA6-B697-3F44-BD31-3EF8D93CA090}" sibTransId="{01954D52-32D4-244C-B710-7A0309468AA6}"/>
    <dgm:cxn modelId="{3644068C-FDA0-9342-B604-1D46A1FCDED0}" srcId="{6197B2C3-2C5E-1E48-8FC8-01E520F35655}" destId="{FB713C07-0F81-1346-ABF7-B3C6E0CD5CA1}" srcOrd="3" destOrd="0" parTransId="{44C2F5B1-B39C-A844-8B09-8B9FF5194754}" sibTransId="{0B174078-06DD-0748-B711-A9ED784CED7A}"/>
    <dgm:cxn modelId="{F4C61597-A3A3-B140-943B-A693D12EF89C}" type="presOf" srcId="{273624BE-32BD-E048-B5EC-38A1285513B9}" destId="{6F4A6CE7-336F-254A-9401-E8E9D63D3F6E}" srcOrd="0" destOrd="0" presId="urn:microsoft.com/office/officeart/2005/8/layout/process1"/>
    <dgm:cxn modelId="{8486F0AF-A754-CF46-875F-86DAE5606ED2}" type="presOf" srcId="{55B41F21-537A-9246-8DF0-4E2A7A0D7DD8}" destId="{3CDF7CEA-2F1B-1D46-9934-ED146565A6FF}" srcOrd="0" destOrd="0" presId="urn:microsoft.com/office/officeart/2005/8/layout/process1"/>
    <dgm:cxn modelId="{ED412DB6-67C0-8C47-B92C-909D03A651F3}" type="presOf" srcId="{A0798359-37C2-AD49-B9A2-7A1126696B14}" destId="{B7469C84-4CEA-6541-AA2B-BB8E0BA4F77A}" srcOrd="0" destOrd="0" presId="urn:microsoft.com/office/officeart/2005/8/layout/process1"/>
    <dgm:cxn modelId="{6F9D5FBA-BCFB-994D-9D3A-3F07760A22A7}" type="presOf" srcId="{55B41F21-537A-9246-8DF0-4E2A7A0D7DD8}" destId="{BA6160EA-C8A9-E94D-B6F9-F81A0DCD0D69}" srcOrd="1" destOrd="0" presId="urn:microsoft.com/office/officeart/2005/8/layout/process1"/>
    <dgm:cxn modelId="{68FA34CC-A382-A64F-906D-092264E84EBE}" srcId="{6197B2C3-2C5E-1E48-8FC8-01E520F35655}" destId="{A0798359-37C2-AD49-B9A2-7A1126696B14}" srcOrd="2" destOrd="0" parTransId="{6CFD7B46-56B6-554F-B0B4-D7155DA0206A}" sibTransId="{55B41F21-537A-9246-8DF0-4E2A7A0D7DD8}"/>
    <dgm:cxn modelId="{BA4B75CF-9020-0044-856C-C5FCCBF65430}" type="presOf" srcId="{FB713C07-0F81-1346-ABF7-B3C6E0CD5CA1}" destId="{B8294B43-879E-4E41-872B-3C05074A9562}" srcOrd="0" destOrd="0" presId="urn:microsoft.com/office/officeart/2005/8/layout/process1"/>
    <dgm:cxn modelId="{8B5A8DD0-C1BD-C248-8E68-2D33DC23A4D1}" type="presOf" srcId="{DBEA921D-FB80-6B4A-91C8-766734551BB4}" destId="{AA53DC3D-ABC8-8F4C-BD45-E7705FFD2C89}" srcOrd="0" destOrd="0" presId="urn:microsoft.com/office/officeart/2005/8/layout/process1"/>
    <dgm:cxn modelId="{043398D7-EB45-4441-A46D-5D677BAEEC59}" type="presOf" srcId="{01954D52-32D4-244C-B710-7A0309468AA6}" destId="{EF8E3608-5DB3-6D4C-887A-224772993BC7}" srcOrd="1" destOrd="0" presId="urn:microsoft.com/office/officeart/2005/8/layout/process1"/>
    <dgm:cxn modelId="{4C87F2DB-BBEB-C544-879E-056AF9BBCF1C}" type="presOf" srcId="{A2DED1A0-9328-AC45-AAAD-DE6CE6900740}" destId="{3B53CA8F-4C37-F048-B556-8BFBB9ADE0EF}" srcOrd="0" destOrd="0" presId="urn:microsoft.com/office/officeart/2005/8/layout/process1"/>
    <dgm:cxn modelId="{AF59D1E3-EDA5-0C48-8C0E-8A2A534A5D21}" type="presOf" srcId="{DBE905F5-1758-2842-96B1-EFB3519E14B1}" destId="{F4F2E989-98FC-3747-9D42-89F47E4E7488}" srcOrd="0" destOrd="0" presId="urn:microsoft.com/office/officeart/2005/8/layout/process1"/>
    <dgm:cxn modelId="{3E64765F-91D9-A744-BF74-04A67CC9A17E}" type="presParOf" srcId="{1857C0F0-BAB6-C341-A701-3DCC931776FD}" destId="{908FE8B5-EBCF-054A-84D9-BBED3CECB4C7}" srcOrd="0" destOrd="0" presId="urn:microsoft.com/office/officeart/2005/8/layout/process1"/>
    <dgm:cxn modelId="{7212E84A-0484-4741-B628-241B68EB2C0D}" type="presParOf" srcId="{1857C0F0-BAB6-C341-A701-3DCC931776FD}" destId="{E3A2F486-919D-C849-B054-654474E22131}" srcOrd="1" destOrd="0" presId="urn:microsoft.com/office/officeart/2005/8/layout/process1"/>
    <dgm:cxn modelId="{6C76E839-1CE6-AE4E-96D6-1D29DDA11122}" type="presParOf" srcId="{E3A2F486-919D-C849-B054-654474E22131}" destId="{729B013C-04B1-564E-AAE4-D63847063B13}" srcOrd="0" destOrd="0" presId="urn:microsoft.com/office/officeart/2005/8/layout/process1"/>
    <dgm:cxn modelId="{51DF67B5-3C4F-B847-B401-5FF0BBA8A8EA}" type="presParOf" srcId="{1857C0F0-BAB6-C341-A701-3DCC931776FD}" destId="{6F4A6CE7-336F-254A-9401-E8E9D63D3F6E}" srcOrd="2" destOrd="0" presId="urn:microsoft.com/office/officeart/2005/8/layout/process1"/>
    <dgm:cxn modelId="{FCCC709C-97C7-864B-846B-68D5071661C7}" type="presParOf" srcId="{1857C0F0-BAB6-C341-A701-3DCC931776FD}" destId="{F4F2E989-98FC-3747-9D42-89F47E4E7488}" srcOrd="3" destOrd="0" presId="urn:microsoft.com/office/officeart/2005/8/layout/process1"/>
    <dgm:cxn modelId="{AA695741-05F9-D544-AFA9-D13283F7F24F}" type="presParOf" srcId="{F4F2E989-98FC-3747-9D42-89F47E4E7488}" destId="{5CF28E77-59FB-7342-8E8F-0637A86B81F7}" srcOrd="0" destOrd="0" presId="urn:microsoft.com/office/officeart/2005/8/layout/process1"/>
    <dgm:cxn modelId="{C1224B6A-BE56-7C4D-9189-EB9B4396A5BF}" type="presParOf" srcId="{1857C0F0-BAB6-C341-A701-3DCC931776FD}" destId="{B7469C84-4CEA-6541-AA2B-BB8E0BA4F77A}" srcOrd="4" destOrd="0" presId="urn:microsoft.com/office/officeart/2005/8/layout/process1"/>
    <dgm:cxn modelId="{AE31C2E1-9642-B74C-A70E-EA5FA8D36F19}" type="presParOf" srcId="{1857C0F0-BAB6-C341-A701-3DCC931776FD}" destId="{3CDF7CEA-2F1B-1D46-9934-ED146565A6FF}" srcOrd="5" destOrd="0" presId="urn:microsoft.com/office/officeart/2005/8/layout/process1"/>
    <dgm:cxn modelId="{E435AADC-5936-2647-9848-8F38A820D5BE}" type="presParOf" srcId="{3CDF7CEA-2F1B-1D46-9934-ED146565A6FF}" destId="{BA6160EA-C8A9-E94D-B6F9-F81A0DCD0D69}" srcOrd="0" destOrd="0" presId="urn:microsoft.com/office/officeart/2005/8/layout/process1"/>
    <dgm:cxn modelId="{EBE48240-FFE0-3640-B45D-FA29F77101CE}" type="presParOf" srcId="{1857C0F0-BAB6-C341-A701-3DCC931776FD}" destId="{B8294B43-879E-4E41-872B-3C05074A9562}" srcOrd="6" destOrd="0" presId="urn:microsoft.com/office/officeart/2005/8/layout/process1"/>
    <dgm:cxn modelId="{24A84C72-D7B9-9046-B493-53D6A9762500}" type="presParOf" srcId="{1857C0F0-BAB6-C341-A701-3DCC931776FD}" destId="{3D9A1B28-7992-5340-97B3-F6D6EADB2D25}" srcOrd="7" destOrd="0" presId="urn:microsoft.com/office/officeart/2005/8/layout/process1"/>
    <dgm:cxn modelId="{9FB38A97-FEC8-C84E-97F9-8BF7372EC96F}" type="presParOf" srcId="{3D9A1B28-7992-5340-97B3-F6D6EADB2D25}" destId="{BCCEBC41-30DB-7245-BDA0-B3DC9830477D}" srcOrd="0" destOrd="0" presId="urn:microsoft.com/office/officeart/2005/8/layout/process1"/>
    <dgm:cxn modelId="{71EE956A-0222-854B-AB70-F55AB75362F5}" type="presParOf" srcId="{1857C0F0-BAB6-C341-A701-3DCC931776FD}" destId="{3B53CA8F-4C37-F048-B556-8BFBB9ADE0EF}" srcOrd="8" destOrd="0" presId="urn:microsoft.com/office/officeart/2005/8/layout/process1"/>
    <dgm:cxn modelId="{5428DAED-A302-9143-BCD0-6D7334C53452}" type="presParOf" srcId="{1857C0F0-BAB6-C341-A701-3DCC931776FD}" destId="{1AD546AA-D9C7-C544-AB5F-1903E0C7B79A}" srcOrd="9" destOrd="0" presId="urn:microsoft.com/office/officeart/2005/8/layout/process1"/>
    <dgm:cxn modelId="{0D1F6448-FC72-7F4F-BCE4-62F1C4ACCAEA}" type="presParOf" srcId="{1AD546AA-D9C7-C544-AB5F-1903E0C7B79A}" destId="{EF8E3608-5DB3-6D4C-887A-224772993BC7}" srcOrd="0" destOrd="0" presId="urn:microsoft.com/office/officeart/2005/8/layout/process1"/>
    <dgm:cxn modelId="{8D8B95F3-3896-FA4D-9727-D79F7F0778AC}" type="presParOf" srcId="{1857C0F0-BAB6-C341-A701-3DCC931776FD}" destId="{AA53DC3D-ABC8-8F4C-BD45-E7705FFD2C89}" srcOrd="10" destOrd="0" presId="urn:microsoft.com/office/officeart/2005/8/layout/process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8FE8B5-EBCF-054A-84D9-BBED3CECB4C7}">
      <dsp:nvSpPr>
        <dsp:cNvPr id="0" name=""/>
        <dsp:cNvSpPr/>
      </dsp:nvSpPr>
      <dsp:spPr>
        <a:xfrm>
          <a:off x="3631" y="150273"/>
          <a:ext cx="659705" cy="45192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Concrete attributes</a:t>
          </a:r>
        </a:p>
      </dsp:txBody>
      <dsp:txXfrm>
        <a:off x="16867" y="163509"/>
        <a:ext cx="633233" cy="425455"/>
      </dsp:txXfrm>
    </dsp:sp>
    <dsp:sp modelId="{E3A2F486-919D-C849-B054-654474E22131}">
      <dsp:nvSpPr>
        <dsp:cNvPr id="0" name=""/>
        <dsp:cNvSpPr/>
      </dsp:nvSpPr>
      <dsp:spPr>
        <a:xfrm>
          <a:off x="723664" y="294434"/>
          <a:ext cx="127895" cy="163606"/>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Times New Roman" panose="02020603050405020304" pitchFamily="18" charset="0"/>
            <a:cs typeface="Times New Roman" panose="02020603050405020304" pitchFamily="18" charset="0"/>
          </a:endParaRPr>
        </a:p>
      </dsp:txBody>
      <dsp:txXfrm>
        <a:off x="723664" y="327155"/>
        <a:ext cx="89527" cy="98164"/>
      </dsp:txXfrm>
    </dsp:sp>
    <dsp:sp modelId="{6F4A6CE7-336F-254A-9401-E8E9D63D3F6E}">
      <dsp:nvSpPr>
        <dsp:cNvPr id="0" name=""/>
        <dsp:cNvSpPr/>
      </dsp:nvSpPr>
      <dsp:spPr>
        <a:xfrm>
          <a:off x="904648" y="150273"/>
          <a:ext cx="659705" cy="451927"/>
        </a:xfrm>
        <a:prstGeom prst="roundRect">
          <a:avLst>
            <a:gd name="adj" fmla="val 10000"/>
          </a:avLst>
        </a:prstGeom>
        <a:solidFill>
          <a:schemeClr val="accent2">
            <a:hueOff val="-291073"/>
            <a:satOff val="-16786"/>
            <a:lumOff val="1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Abstract attributes</a:t>
          </a:r>
        </a:p>
      </dsp:txBody>
      <dsp:txXfrm>
        <a:off x="917884" y="163509"/>
        <a:ext cx="633233" cy="425455"/>
      </dsp:txXfrm>
    </dsp:sp>
    <dsp:sp modelId="{F4F2E989-98FC-3747-9D42-89F47E4E7488}">
      <dsp:nvSpPr>
        <dsp:cNvPr id="0" name=""/>
        <dsp:cNvSpPr/>
      </dsp:nvSpPr>
      <dsp:spPr>
        <a:xfrm>
          <a:off x="1600424" y="294434"/>
          <a:ext cx="131882" cy="163606"/>
        </a:xfrm>
        <a:prstGeom prst="rightArrow">
          <a:avLst>
            <a:gd name="adj1" fmla="val 60000"/>
            <a:gd name="adj2" fmla="val 50000"/>
          </a:avLst>
        </a:prstGeom>
        <a:solidFill>
          <a:schemeClr val="accent2">
            <a:hueOff val="-363841"/>
            <a:satOff val="-20982"/>
            <a:lumOff val="215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Times New Roman" panose="02020603050405020304" pitchFamily="18" charset="0"/>
            <a:cs typeface="Times New Roman" panose="02020603050405020304" pitchFamily="18" charset="0"/>
          </a:endParaRPr>
        </a:p>
      </dsp:txBody>
      <dsp:txXfrm>
        <a:off x="1600424" y="327155"/>
        <a:ext cx="92317" cy="98164"/>
      </dsp:txXfrm>
    </dsp:sp>
    <dsp:sp modelId="{B7469C84-4CEA-6541-AA2B-BB8E0BA4F77A}">
      <dsp:nvSpPr>
        <dsp:cNvPr id="0" name=""/>
        <dsp:cNvSpPr/>
      </dsp:nvSpPr>
      <dsp:spPr>
        <a:xfrm>
          <a:off x="1813190" y="150273"/>
          <a:ext cx="659705" cy="451927"/>
        </a:xfrm>
        <a:prstGeom prst="roundRect">
          <a:avLst>
            <a:gd name="adj" fmla="val 10000"/>
          </a:avLst>
        </a:prstGeom>
        <a:solidFill>
          <a:schemeClr val="accent2">
            <a:hueOff val="-582145"/>
            <a:satOff val="-33571"/>
            <a:lumOff val="34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Functional consequences</a:t>
          </a:r>
        </a:p>
      </dsp:txBody>
      <dsp:txXfrm>
        <a:off x="1826426" y="163509"/>
        <a:ext cx="633233" cy="425455"/>
      </dsp:txXfrm>
    </dsp:sp>
    <dsp:sp modelId="{3CDF7CEA-2F1B-1D46-9934-ED146565A6FF}">
      <dsp:nvSpPr>
        <dsp:cNvPr id="0" name=""/>
        <dsp:cNvSpPr/>
      </dsp:nvSpPr>
      <dsp:spPr>
        <a:xfrm>
          <a:off x="2538866" y="294434"/>
          <a:ext cx="139857" cy="163606"/>
        </a:xfrm>
        <a:prstGeom prst="rightArrow">
          <a:avLst>
            <a:gd name="adj1" fmla="val 60000"/>
            <a:gd name="adj2" fmla="val 50000"/>
          </a:avLst>
        </a:prstGeom>
        <a:solidFill>
          <a:schemeClr val="accent2">
            <a:hueOff val="-727682"/>
            <a:satOff val="-41964"/>
            <a:lumOff val="43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Times New Roman" panose="02020603050405020304" pitchFamily="18" charset="0"/>
            <a:cs typeface="Times New Roman" panose="02020603050405020304" pitchFamily="18" charset="0"/>
          </a:endParaRPr>
        </a:p>
      </dsp:txBody>
      <dsp:txXfrm>
        <a:off x="2538866" y="327155"/>
        <a:ext cx="97900" cy="98164"/>
      </dsp:txXfrm>
    </dsp:sp>
    <dsp:sp modelId="{B8294B43-879E-4E41-872B-3C05074A9562}">
      <dsp:nvSpPr>
        <dsp:cNvPr id="0" name=""/>
        <dsp:cNvSpPr/>
      </dsp:nvSpPr>
      <dsp:spPr>
        <a:xfrm>
          <a:off x="2736777" y="150273"/>
          <a:ext cx="769915" cy="451927"/>
        </a:xfrm>
        <a:prstGeom prst="roundRect">
          <a:avLst>
            <a:gd name="adj" fmla="val 10000"/>
          </a:avLst>
        </a:prstGeom>
        <a:solidFill>
          <a:schemeClr val="accent2">
            <a:hueOff val="-873218"/>
            <a:satOff val="-50357"/>
            <a:lumOff val="5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Psychosocial consequences</a:t>
          </a:r>
        </a:p>
      </dsp:txBody>
      <dsp:txXfrm>
        <a:off x="2750013" y="163509"/>
        <a:ext cx="743443" cy="425455"/>
      </dsp:txXfrm>
    </dsp:sp>
    <dsp:sp modelId="{3D9A1B28-7992-5340-97B3-F6D6EADB2D25}">
      <dsp:nvSpPr>
        <dsp:cNvPr id="0" name=""/>
        <dsp:cNvSpPr/>
      </dsp:nvSpPr>
      <dsp:spPr>
        <a:xfrm>
          <a:off x="3572664" y="294434"/>
          <a:ext cx="139857" cy="163606"/>
        </a:xfrm>
        <a:prstGeom prst="rightArrow">
          <a:avLst>
            <a:gd name="adj1" fmla="val 60000"/>
            <a:gd name="adj2" fmla="val 50000"/>
          </a:avLst>
        </a:prstGeom>
        <a:solidFill>
          <a:schemeClr val="accent2">
            <a:hueOff val="-1091522"/>
            <a:satOff val="-62946"/>
            <a:lumOff val="647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Times New Roman" panose="02020603050405020304" pitchFamily="18" charset="0"/>
            <a:cs typeface="Times New Roman" panose="02020603050405020304" pitchFamily="18" charset="0"/>
          </a:endParaRPr>
        </a:p>
      </dsp:txBody>
      <dsp:txXfrm>
        <a:off x="3572664" y="327155"/>
        <a:ext cx="97900" cy="98164"/>
      </dsp:txXfrm>
    </dsp:sp>
    <dsp:sp modelId="{3B53CA8F-4C37-F048-B556-8BFBB9ADE0EF}">
      <dsp:nvSpPr>
        <dsp:cNvPr id="0" name=""/>
        <dsp:cNvSpPr/>
      </dsp:nvSpPr>
      <dsp:spPr>
        <a:xfrm>
          <a:off x="3770575" y="150273"/>
          <a:ext cx="750988" cy="451927"/>
        </a:xfrm>
        <a:prstGeom prst="roundRect">
          <a:avLst>
            <a:gd name="adj" fmla="val 10000"/>
          </a:avLst>
        </a:prstGeom>
        <a:solidFill>
          <a:schemeClr val="accent2">
            <a:hueOff val="-1164290"/>
            <a:satOff val="-67142"/>
            <a:lumOff val="6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Instrumental values</a:t>
          </a:r>
        </a:p>
      </dsp:txBody>
      <dsp:txXfrm>
        <a:off x="3783811" y="163509"/>
        <a:ext cx="724516" cy="425455"/>
      </dsp:txXfrm>
    </dsp:sp>
    <dsp:sp modelId="{1AD546AA-D9C7-C544-AB5F-1903E0C7B79A}">
      <dsp:nvSpPr>
        <dsp:cNvPr id="0" name=""/>
        <dsp:cNvSpPr/>
      </dsp:nvSpPr>
      <dsp:spPr>
        <a:xfrm>
          <a:off x="4581892" y="294434"/>
          <a:ext cx="127895" cy="163606"/>
        </a:xfrm>
        <a:prstGeom prst="rightArrow">
          <a:avLst>
            <a:gd name="adj1" fmla="val 60000"/>
            <a:gd name="adj2" fmla="val 50000"/>
          </a:avLst>
        </a:prstGeom>
        <a:solidFill>
          <a:schemeClr val="accent2">
            <a:hueOff val="-1455363"/>
            <a:satOff val="-83928"/>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latin typeface="Times New Roman" panose="02020603050405020304" pitchFamily="18" charset="0"/>
            <a:cs typeface="Times New Roman" panose="02020603050405020304" pitchFamily="18" charset="0"/>
          </a:endParaRPr>
        </a:p>
      </dsp:txBody>
      <dsp:txXfrm>
        <a:off x="4581892" y="327155"/>
        <a:ext cx="89527" cy="98164"/>
      </dsp:txXfrm>
    </dsp:sp>
    <dsp:sp modelId="{AA53DC3D-ABC8-8F4C-BD45-E7705FFD2C89}">
      <dsp:nvSpPr>
        <dsp:cNvPr id="0" name=""/>
        <dsp:cNvSpPr/>
      </dsp:nvSpPr>
      <dsp:spPr>
        <a:xfrm>
          <a:off x="4762877" y="150273"/>
          <a:ext cx="659705" cy="451927"/>
        </a:xfrm>
        <a:prstGeom prst="roundRect">
          <a:avLst>
            <a:gd name="adj" fmla="val 10000"/>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Terminal values</a:t>
          </a:r>
        </a:p>
      </dsp:txBody>
      <dsp:txXfrm>
        <a:off x="4776113" y="163509"/>
        <a:ext cx="633233" cy="42545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D3AE6-0B6F-4192-A9A5-4BBF77C8D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198</Pages>
  <Words>40750</Words>
  <Characters>232277</Characters>
  <Application>Microsoft Office Word</Application>
  <DocSecurity>0</DocSecurity>
  <Lines>1935</Lines>
  <Paragraphs>544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272483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tto</cp:lastModifiedBy>
  <cp:revision>10</cp:revision>
  <cp:lastPrinted>2020-11-24T15:56:00Z</cp:lastPrinted>
  <dcterms:created xsi:type="dcterms:W3CDTF">2021-01-13T03:54:00Z</dcterms:created>
  <dcterms:modified xsi:type="dcterms:W3CDTF">2021-01-13T04:26:00Z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id="Qh9Pdbeq"/&gt;&lt;style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