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7C6" w:rsidRPr="00BB208B" w:rsidRDefault="007A07C6" w:rsidP="00732CA8">
      <w:pPr>
        <w:spacing w:line="480" w:lineRule="auto"/>
        <w:contextualSpacing/>
        <w:jc w:val="center"/>
        <w:rPr>
          <w:rFonts w:ascii="Times New Roman" w:eastAsia="Times New Roman" w:hAnsi="Times New Roman" w:cs="Times New Roman"/>
          <w:b/>
          <w:sz w:val="24"/>
          <w:szCs w:val="24"/>
        </w:rPr>
      </w:pPr>
    </w:p>
    <w:p w:rsidR="00732CA8" w:rsidRPr="00BB208B" w:rsidRDefault="00473D7D" w:rsidP="009D050D">
      <w:pPr>
        <w:spacing w:line="480" w:lineRule="auto"/>
        <w:contextualSpacing/>
        <w:jc w:val="center"/>
        <w:rPr>
          <w:rFonts w:ascii="Times New Roman" w:eastAsia="Times New Roman" w:hAnsi="Times New Roman" w:cs="Times New Roman"/>
          <w:b/>
          <w:sz w:val="24"/>
          <w:szCs w:val="24"/>
        </w:rPr>
      </w:pPr>
      <w:r w:rsidRPr="00BB208B">
        <w:rPr>
          <w:rFonts w:ascii="Times New Roman" w:eastAsia="Times New Roman" w:hAnsi="Times New Roman" w:cs="Times New Roman"/>
          <w:b/>
          <w:sz w:val="24"/>
          <w:szCs w:val="24"/>
        </w:rPr>
        <w:t xml:space="preserve">Use of </w:t>
      </w:r>
      <w:r w:rsidR="00771D6E">
        <w:rPr>
          <w:rFonts w:ascii="Times New Roman" w:eastAsia="Times New Roman" w:hAnsi="Times New Roman" w:cs="Times New Roman"/>
          <w:b/>
          <w:sz w:val="24"/>
          <w:szCs w:val="24"/>
        </w:rPr>
        <w:t xml:space="preserve">a Novel </w:t>
      </w:r>
      <w:r w:rsidRPr="00BB208B">
        <w:rPr>
          <w:rFonts w:ascii="Times New Roman" w:eastAsia="Times New Roman" w:hAnsi="Times New Roman" w:cs="Times New Roman"/>
          <w:b/>
          <w:sz w:val="24"/>
          <w:szCs w:val="24"/>
        </w:rPr>
        <w:t xml:space="preserve">Parental Engagement </w:t>
      </w:r>
      <w:r w:rsidR="00771D6E">
        <w:rPr>
          <w:rFonts w:ascii="Times New Roman" w:eastAsia="Times New Roman" w:hAnsi="Times New Roman" w:cs="Times New Roman"/>
          <w:b/>
          <w:sz w:val="24"/>
          <w:szCs w:val="24"/>
        </w:rPr>
        <w:t xml:space="preserve">Tool </w:t>
      </w:r>
      <w:r w:rsidRPr="00BB208B">
        <w:rPr>
          <w:rFonts w:ascii="Times New Roman" w:eastAsia="Times New Roman" w:hAnsi="Times New Roman" w:cs="Times New Roman"/>
          <w:b/>
          <w:sz w:val="24"/>
          <w:szCs w:val="24"/>
        </w:rPr>
        <w:t>in an After-school Obesity Prevention Program</w:t>
      </w:r>
    </w:p>
    <w:p w:rsidR="00732CA8" w:rsidRPr="00BB208B" w:rsidRDefault="00732CA8" w:rsidP="00732CA8">
      <w:pPr>
        <w:spacing w:line="480" w:lineRule="auto"/>
        <w:contextualSpacing/>
        <w:jc w:val="center"/>
        <w:rPr>
          <w:rFonts w:ascii="Times New Roman" w:eastAsia="Times New Roman" w:hAnsi="Times New Roman" w:cs="Times New Roman"/>
          <w:b/>
          <w:sz w:val="24"/>
          <w:szCs w:val="24"/>
        </w:rPr>
      </w:pPr>
    </w:p>
    <w:p w:rsidR="00732CA8" w:rsidRPr="00BB208B" w:rsidRDefault="00732CA8" w:rsidP="00732CA8">
      <w:pPr>
        <w:spacing w:line="480" w:lineRule="auto"/>
        <w:contextualSpacing/>
        <w:jc w:val="center"/>
        <w:rPr>
          <w:rFonts w:ascii="Times New Roman" w:eastAsia="Times New Roman" w:hAnsi="Times New Roman" w:cs="Times New Roman"/>
          <w:b/>
          <w:sz w:val="24"/>
          <w:szCs w:val="24"/>
        </w:rPr>
      </w:pPr>
    </w:p>
    <w:p w:rsidR="007A07C6" w:rsidRPr="00BB208B" w:rsidRDefault="007A07C6" w:rsidP="00732CA8">
      <w:pPr>
        <w:spacing w:line="480" w:lineRule="auto"/>
        <w:contextualSpacing/>
        <w:jc w:val="center"/>
        <w:rPr>
          <w:rFonts w:ascii="Times New Roman" w:eastAsia="Times New Roman" w:hAnsi="Times New Roman" w:cs="Times New Roman"/>
          <w:b/>
          <w:sz w:val="24"/>
          <w:szCs w:val="24"/>
        </w:rPr>
      </w:pPr>
    </w:p>
    <w:p w:rsidR="00732CA8" w:rsidRPr="00BB208B" w:rsidRDefault="00732CA8" w:rsidP="007A07C6">
      <w:pPr>
        <w:spacing w:line="480" w:lineRule="auto"/>
        <w:contextualSpacing/>
        <w:rPr>
          <w:rFonts w:ascii="Times New Roman" w:eastAsia="Times New Roman" w:hAnsi="Times New Roman" w:cs="Times New Roman"/>
          <w:b/>
          <w:sz w:val="24"/>
          <w:szCs w:val="24"/>
        </w:rPr>
      </w:pPr>
    </w:p>
    <w:p w:rsidR="00C95DF7" w:rsidRPr="00BB208B" w:rsidRDefault="00C95DF7" w:rsidP="007A07C6">
      <w:pPr>
        <w:spacing w:line="480" w:lineRule="auto"/>
        <w:contextualSpacing/>
        <w:rPr>
          <w:rFonts w:ascii="Times New Roman" w:eastAsia="Times New Roman" w:hAnsi="Times New Roman" w:cs="Times New Roman"/>
          <w:b/>
          <w:sz w:val="24"/>
          <w:szCs w:val="24"/>
        </w:rPr>
      </w:pPr>
    </w:p>
    <w:p w:rsidR="00732CA8" w:rsidRPr="00BB208B" w:rsidRDefault="00732CA8" w:rsidP="00732CA8">
      <w:pPr>
        <w:spacing w:line="480" w:lineRule="auto"/>
        <w:contextualSpacing/>
        <w:jc w:val="center"/>
        <w:rPr>
          <w:rFonts w:ascii="Times New Roman" w:eastAsia="Times New Roman" w:hAnsi="Times New Roman" w:cs="Times New Roman"/>
          <w:b/>
          <w:sz w:val="24"/>
          <w:szCs w:val="24"/>
        </w:rPr>
      </w:pPr>
    </w:p>
    <w:p w:rsidR="00C95DF7" w:rsidRPr="00BB208B" w:rsidRDefault="007A07C6"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A Thesis Presented for the </w:t>
      </w:r>
    </w:p>
    <w:p w:rsidR="00C95DF7" w:rsidRPr="00BB208B" w:rsidRDefault="007A07C6"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Masters of </w:t>
      </w:r>
      <w:r w:rsidR="00C95DF7" w:rsidRPr="00BB208B">
        <w:rPr>
          <w:rFonts w:ascii="Times New Roman" w:eastAsia="Times New Roman" w:hAnsi="Times New Roman" w:cs="Times New Roman"/>
          <w:sz w:val="24"/>
          <w:szCs w:val="24"/>
        </w:rPr>
        <w:t>Science</w:t>
      </w:r>
    </w:p>
    <w:p w:rsidR="00732CA8" w:rsidRPr="00BB208B" w:rsidRDefault="00551C93"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Degree</w:t>
      </w:r>
    </w:p>
    <w:p w:rsidR="007A07C6" w:rsidRPr="00BB208B" w:rsidRDefault="007A07C6"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The University of Tennessee, Knoxville</w:t>
      </w:r>
    </w:p>
    <w:p w:rsidR="007A07C6" w:rsidRPr="00BB208B" w:rsidRDefault="007A07C6" w:rsidP="00732CA8">
      <w:pPr>
        <w:spacing w:line="480" w:lineRule="auto"/>
        <w:contextualSpacing/>
        <w:jc w:val="center"/>
        <w:rPr>
          <w:rFonts w:ascii="Times New Roman" w:eastAsia="Times New Roman" w:hAnsi="Times New Roman" w:cs="Times New Roman"/>
          <w:sz w:val="24"/>
          <w:szCs w:val="24"/>
        </w:rPr>
      </w:pPr>
    </w:p>
    <w:p w:rsidR="007A07C6" w:rsidRPr="00BB208B" w:rsidRDefault="007A07C6" w:rsidP="007A07C6">
      <w:pPr>
        <w:spacing w:line="480" w:lineRule="auto"/>
        <w:contextualSpacing/>
        <w:rPr>
          <w:rFonts w:ascii="Times New Roman" w:eastAsia="Times New Roman" w:hAnsi="Times New Roman" w:cs="Times New Roman"/>
          <w:sz w:val="24"/>
          <w:szCs w:val="24"/>
        </w:rPr>
      </w:pPr>
    </w:p>
    <w:p w:rsidR="007A07C6" w:rsidRPr="00BB208B" w:rsidRDefault="007A07C6" w:rsidP="00732CA8">
      <w:pPr>
        <w:spacing w:line="480" w:lineRule="auto"/>
        <w:contextualSpacing/>
        <w:jc w:val="center"/>
        <w:rPr>
          <w:rFonts w:ascii="Times New Roman" w:eastAsia="Times New Roman" w:hAnsi="Times New Roman" w:cs="Times New Roman"/>
          <w:sz w:val="24"/>
          <w:szCs w:val="24"/>
        </w:rPr>
      </w:pPr>
    </w:p>
    <w:p w:rsidR="00C95DF7" w:rsidRPr="00BB208B" w:rsidRDefault="00C95DF7" w:rsidP="00732CA8">
      <w:pPr>
        <w:spacing w:line="480" w:lineRule="auto"/>
        <w:contextualSpacing/>
        <w:jc w:val="center"/>
        <w:rPr>
          <w:rFonts w:ascii="Times New Roman" w:eastAsia="Times New Roman" w:hAnsi="Times New Roman" w:cs="Times New Roman"/>
          <w:sz w:val="24"/>
          <w:szCs w:val="24"/>
        </w:rPr>
      </w:pPr>
    </w:p>
    <w:p w:rsidR="007A07C6" w:rsidRPr="00BB208B" w:rsidRDefault="007A07C6" w:rsidP="00C95DF7">
      <w:pPr>
        <w:spacing w:line="480" w:lineRule="auto"/>
        <w:contextualSpacing/>
        <w:rPr>
          <w:rFonts w:ascii="Times New Roman" w:eastAsia="Times New Roman" w:hAnsi="Times New Roman" w:cs="Times New Roman"/>
          <w:sz w:val="24"/>
          <w:szCs w:val="24"/>
        </w:rPr>
      </w:pPr>
    </w:p>
    <w:p w:rsidR="00C95DF7" w:rsidRPr="00BB208B" w:rsidRDefault="00C95DF7" w:rsidP="00C95DF7">
      <w:pPr>
        <w:spacing w:line="480" w:lineRule="auto"/>
        <w:contextualSpacing/>
        <w:rPr>
          <w:rFonts w:ascii="Times New Roman" w:eastAsia="Times New Roman" w:hAnsi="Times New Roman" w:cs="Times New Roman"/>
          <w:sz w:val="24"/>
          <w:szCs w:val="24"/>
        </w:rPr>
      </w:pPr>
    </w:p>
    <w:p w:rsidR="00C95DF7" w:rsidRPr="00BB208B" w:rsidRDefault="00C95DF7" w:rsidP="00C95DF7">
      <w:pPr>
        <w:spacing w:line="480" w:lineRule="auto"/>
        <w:contextualSpacing/>
        <w:rPr>
          <w:rFonts w:ascii="Times New Roman" w:eastAsia="Times New Roman" w:hAnsi="Times New Roman" w:cs="Times New Roman"/>
          <w:sz w:val="24"/>
          <w:szCs w:val="24"/>
        </w:rPr>
      </w:pPr>
    </w:p>
    <w:p w:rsidR="007A07C6" w:rsidRPr="00BB208B" w:rsidRDefault="007A07C6" w:rsidP="00732CA8">
      <w:pPr>
        <w:spacing w:line="480" w:lineRule="auto"/>
        <w:contextualSpacing/>
        <w:jc w:val="center"/>
        <w:rPr>
          <w:rFonts w:ascii="Times New Roman" w:eastAsia="Times New Roman" w:hAnsi="Times New Roman" w:cs="Times New Roman"/>
          <w:sz w:val="24"/>
          <w:szCs w:val="24"/>
        </w:rPr>
      </w:pPr>
    </w:p>
    <w:p w:rsidR="007A07C6" w:rsidRPr="00BB208B" w:rsidRDefault="007A07C6"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Lindsay </w:t>
      </w:r>
      <w:r w:rsidR="0037297E" w:rsidRPr="00BB208B">
        <w:rPr>
          <w:rFonts w:ascii="Times New Roman" w:eastAsia="Times New Roman" w:hAnsi="Times New Roman" w:cs="Times New Roman"/>
          <w:sz w:val="24"/>
          <w:szCs w:val="24"/>
        </w:rPr>
        <w:t>Schloesser</w:t>
      </w:r>
      <w:r w:rsidR="000B5641">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Miesel</w:t>
      </w:r>
    </w:p>
    <w:p w:rsidR="007A07C6" w:rsidRPr="00BB208B" w:rsidRDefault="00551C93" w:rsidP="00732CA8">
      <w:pPr>
        <w:spacing w:line="480" w:lineRule="auto"/>
        <w:contextualSpacing/>
        <w:jc w:val="center"/>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May</w:t>
      </w:r>
      <w:r w:rsidR="00CC1672" w:rsidRPr="00BB208B">
        <w:rPr>
          <w:rFonts w:ascii="Times New Roman" w:eastAsia="Times New Roman" w:hAnsi="Times New Roman" w:cs="Times New Roman"/>
          <w:sz w:val="24"/>
          <w:szCs w:val="24"/>
        </w:rPr>
        <w:t xml:space="preserve"> 2013</w:t>
      </w:r>
    </w:p>
    <w:p w:rsidR="006057C4" w:rsidRPr="00BB208B" w:rsidRDefault="007A07C6" w:rsidP="001245FA">
      <w:pPr>
        <w:spacing w:after="0" w:line="480" w:lineRule="auto"/>
        <w:jc w:val="center"/>
        <w:rPr>
          <w:rFonts w:ascii="Times New Roman" w:eastAsia="Times New Roman" w:hAnsi="Times New Roman" w:cs="Times New Roman"/>
          <w:b/>
          <w:sz w:val="24"/>
          <w:szCs w:val="24"/>
        </w:rPr>
      </w:pPr>
      <w:r w:rsidRPr="00BB208B">
        <w:rPr>
          <w:rFonts w:ascii="Times New Roman" w:eastAsia="Times New Roman" w:hAnsi="Times New Roman" w:cs="Times New Roman"/>
          <w:sz w:val="24"/>
          <w:szCs w:val="24"/>
        </w:rPr>
        <w:br w:type="page"/>
      </w:r>
      <w:r w:rsidR="006057C4" w:rsidRPr="00BB208B">
        <w:rPr>
          <w:rFonts w:ascii="Times New Roman" w:eastAsia="Times New Roman" w:hAnsi="Times New Roman" w:cs="Times New Roman"/>
          <w:b/>
          <w:sz w:val="24"/>
          <w:szCs w:val="24"/>
        </w:rPr>
        <w:lastRenderedPageBreak/>
        <w:t>ACKNOWLEDGMENTS</w:t>
      </w:r>
    </w:p>
    <w:p w:rsidR="001245FA" w:rsidRPr="001245FA" w:rsidRDefault="001245FA" w:rsidP="00E30A06">
      <w:pPr>
        <w:spacing w:after="0" w:line="480" w:lineRule="auto"/>
        <w:ind w:firstLine="720"/>
        <w:rPr>
          <w:rFonts w:ascii="Times New Roman" w:eastAsia="Times New Roman" w:hAnsi="Times New Roman" w:cs="Times New Roman"/>
          <w:sz w:val="24"/>
          <w:szCs w:val="24"/>
        </w:rPr>
      </w:pPr>
      <w:r w:rsidRPr="001245FA">
        <w:rPr>
          <w:rFonts w:ascii="Times New Roman" w:eastAsia="Times New Roman" w:hAnsi="Times New Roman" w:cs="Times New Roman"/>
          <w:sz w:val="24"/>
          <w:szCs w:val="24"/>
        </w:rPr>
        <w:t xml:space="preserve">I would </w:t>
      </w:r>
      <w:r w:rsidR="00E30A06">
        <w:rPr>
          <w:rFonts w:ascii="Times New Roman" w:eastAsia="Times New Roman" w:hAnsi="Times New Roman" w:cs="Times New Roman"/>
          <w:sz w:val="24"/>
          <w:szCs w:val="24"/>
        </w:rPr>
        <w:t xml:space="preserve">first and foremost </w:t>
      </w:r>
      <w:r w:rsidRPr="001245FA">
        <w:rPr>
          <w:rFonts w:ascii="Times New Roman" w:eastAsia="Times New Roman" w:hAnsi="Times New Roman" w:cs="Times New Roman"/>
          <w:sz w:val="24"/>
          <w:szCs w:val="24"/>
        </w:rPr>
        <w:t xml:space="preserve">like to thank Dr. Marsha Spence for her </w:t>
      </w:r>
      <w:r w:rsidR="00E30A06">
        <w:rPr>
          <w:rFonts w:ascii="Times New Roman" w:eastAsia="Times New Roman" w:hAnsi="Times New Roman" w:cs="Times New Roman"/>
          <w:sz w:val="24"/>
          <w:szCs w:val="24"/>
        </w:rPr>
        <w:t>guidance and support in developing and overseeing this project as well as for her patience with me over the years</w:t>
      </w:r>
      <w:r w:rsidRPr="001245FA">
        <w:rPr>
          <w:rFonts w:ascii="Times New Roman" w:eastAsia="Times New Roman" w:hAnsi="Times New Roman" w:cs="Times New Roman"/>
          <w:sz w:val="24"/>
          <w:szCs w:val="24"/>
        </w:rPr>
        <w:t xml:space="preserve">. </w:t>
      </w:r>
      <w:r w:rsidR="00E30A06">
        <w:rPr>
          <w:rFonts w:ascii="Times New Roman" w:eastAsia="Times New Roman" w:hAnsi="Times New Roman" w:cs="Times New Roman"/>
          <w:sz w:val="24"/>
          <w:szCs w:val="24"/>
        </w:rPr>
        <w:t xml:space="preserve">Additionally, </w:t>
      </w:r>
      <w:r w:rsidRPr="001245FA">
        <w:rPr>
          <w:rFonts w:ascii="Times New Roman" w:eastAsia="Times New Roman" w:hAnsi="Times New Roman" w:cs="Times New Roman"/>
          <w:sz w:val="24"/>
          <w:szCs w:val="24"/>
        </w:rPr>
        <w:t xml:space="preserve">I would like </w:t>
      </w:r>
      <w:r w:rsidR="00E30A06">
        <w:rPr>
          <w:rFonts w:ascii="Times New Roman" w:eastAsia="Times New Roman" w:hAnsi="Times New Roman" w:cs="Times New Roman"/>
          <w:sz w:val="24"/>
          <w:szCs w:val="24"/>
        </w:rPr>
        <w:t xml:space="preserve">to </w:t>
      </w:r>
      <w:r w:rsidRPr="001245FA">
        <w:rPr>
          <w:rFonts w:ascii="Times New Roman" w:eastAsia="Times New Roman" w:hAnsi="Times New Roman" w:cs="Times New Roman"/>
          <w:sz w:val="24"/>
          <w:szCs w:val="24"/>
        </w:rPr>
        <w:t>thank my committee members</w:t>
      </w:r>
      <w:r w:rsidR="00E30A06">
        <w:rPr>
          <w:rFonts w:ascii="Times New Roman" w:eastAsia="Times New Roman" w:hAnsi="Times New Roman" w:cs="Times New Roman"/>
          <w:sz w:val="24"/>
          <w:szCs w:val="24"/>
        </w:rPr>
        <w:t>,</w:t>
      </w:r>
      <w:r w:rsidRPr="001245FA">
        <w:rPr>
          <w:rFonts w:ascii="Times New Roman" w:eastAsia="Times New Roman" w:hAnsi="Times New Roman" w:cs="Times New Roman"/>
          <w:sz w:val="24"/>
          <w:szCs w:val="24"/>
        </w:rPr>
        <w:t xml:space="preserve"> Dr. Hollie</w:t>
      </w:r>
      <w:r w:rsidR="000B5641">
        <w:rPr>
          <w:rFonts w:ascii="Times New Roman" w:eastAsia="Times New Roman" w:hAnsi="Times New Roman" w:cs="Times New Roman"/>
          <w:sz w:val="24"/>
          <w:szCs w:val="24"/>
        </w:rPr>
        <w:t xml:space="preserve"> </w:t>
      </w:r>
      <w:r w:rsidRPr="001245FA">
        <w:rPr>
          <w:rFonts w:ascii="Times New Roman" w:eastAsia="Times New Roman" w:hAnsi="Times New Roman" w:cs="Times New Roman"/>
          <w:sz w:val="24"/>
          <w:szCs w:val="24"/>
        </w:rPr>
        <w:t>Raynor and Dr.</w:t>
      </w:r>
      <w:r w:rsidR="00E30A06">
        <w:rPr>
          <w:rFonts w:ascii="Times New Roman" w:eastAsia="Times New Roman" w:hAnsi="Times New Roman" w:cs="Times New Roman"/>
          <w:sz w:val="24"/>
          <w:szCs w:val="24"/>
        </w:rPr>
        <w:t xml:space="preserve"> Katie Kavanagh,</w:t>
      </w:r>
      <w:r w:rsidRPr="001245FA">
        <w:rPr>
          <w:rFonts w:ascii="Times New Roman" w:eastAsia="Times New Roman" w:hAnsi="Times New Roman" w:cs="Times New Roman"/>
          <w:sz w:val="24"/>
          <w:szCs w:val="24"/>
        </w:rPr>
        <w:t xml:space="preserve"> for their </w:t>
      </w:r>
      <w:r w:rsidR="00E30A06">
        <w:rPr>
          <w:rFonts w:ascii="Times New Roman" w:eastAsia="Times New Roman" w:hAnsi="Times New Roman" w:cs="Times New Roman"/>
          <w:sz w:val="24"/>
          <w:szCs w:val="24"/>
        </w:rPr>
        <w:t>support, feedback, and commitment to my project throughout its duration</w:t>
      </w:r>
      <w:r w:rsidRPr="001245FA">
        <w:rPr>
          <w:rFonts w:ascii="Times New Roman" w:eastAsia="Times New Roman" w:hAnsi="Times New Roman" w:cs="Times New Roman"/>
          <w:sz w:val="24"/>
          <w:szCs w:val="24"/>
        </w:rPr>
        <w:t xml:space="preserve">. </w:t>
      </w:r>
      <w:r w:rsidR="00E30A06">
        <w:rPr>
          <w:rFonts w:ascii="Times New Roman" w:eastAsia="Times New Roman" w:hAnsi="Times New Roman" w:cs="Times New Roman"/>
          <w:sz w:val="24"/>
          <w:szCs w:val="24"/>
        </w:rPr>
        <w:t>I greatly appreciate the expertise</w:t>
      </w:r>
      <w:r w:rsidR="009E6F0B">
        <w:rPr>
          <w:rFonts w:ascii="Times New Roman" w:eastAsia="Times New Roman" w:hAnsi="Times New Roman" w:cs="Times New Roman"/>
          <w:sz w:val="24"/>
          <w:szCs w:val="24"/>
        </w:rPr>
        <w:t xml:space="preserve"> and advice</w:t>
      </w:r>
      <w:r w:rsidR="00E30A06">
        <w:rPr>
          <w:rFonts w:ascii="Times New Roman" w:eastAsia="Times New Roman" w:hAnsi="Times New Roman" w:cs="Times New Roman"/>
          <w:sz w:val="24"/>
          <w:szCs w:val="24"/>
        </w:rPr>
        <w:t xml:space="preserve"> provided to me by all professors involved with this project.</w:t>
      </w:r>
    </w:p>
    <w:p w:rsidR="001245FA" w:rsidRPr="001245FA" w:rsidRDefault="00E30A06" w:rsidP="00E30A0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owe a multitude of thanks to those who a</w:t>
      </w:r>
      <w:r w:rsidR="009E6F0B">
        <w:rPr>
          <w:rFonts w:ascii="Times New Roman" w:eastAsia="Times New Roman" w:hAnsi="Times New Roman" w:cs="Times New Roman"/>
          <w:sz w:val="24"/>
          <w:szCs w:val="24"/>
        </w:rPr>
        <w:t xml:space="preserve">ssisted me with data collection, </w:t>
      </w:r>
      <w:r>
        <w:rPr>
          <w:rFonts w:ascii="Times New Roman" w:eastAsia="Times New Roman" w:hAnsi="Times New Roman" w:cs="Times New Roman"/>
          <w:sz w:val="24"/>
          <w:szCs w:val="24"/>
        </w:rPr>
        <w:t>entry</w:t>
      </w:r>
      <w:r w:rsidR="009E6F0B">
        <w:rPr>
          <w:rFonts w:ascii="Times New Roman" w:eastAsia="Times New Roman" w:hAnsi="Times New Roman" w:cs="Times New Roman"/>
          <w:sz w:val="24"/>
          <w:szCs w:val="24"/>
        </w:rPr>
        <w:t>, and analysis</w:t>
      </w:r>
      <w:r>
        <w:rPr>
          <w:rFonts w:ascii="Times New Roman" w:eastAsia="Times New Roman" w:hAnsi="Times New Roman" w:cs="Times New Roman"/>
          <w:sz w:val="24"/>
          <w:szCs w:val="24"/>
        </w:rPr>
        <w:t xml:space="preserve"> for this project. Thank you many times over to Natalie Haynes and Ashley Hathaway for their help with data collection </w:t>
      </w:r>
      <w:r w:rsidR="009E6F0B">
        <w:rPr>
          <w:rFonts w:ascii="Times New Roman" w:eastAsia="Times New Roman" w:hAnsi="Times New Roman" w:cs="Times New Roman"/>
          <w:sz w:val="24"/>
          <w:szCs w:val="24"/>
        </w:rPr>
        <w:t>as well as</w:t>
      </w:r>
      <w:r>
        <w:rPr>
          <w:rFonts w:ascii="Times New Roman" w:eastAsia="Times New Roman" w:hAnsi="Times New Roman" w:cs="Times New Roman"/>
          <w:sz w:val="24"/>
          <w:szCs w:val="24"/>
        </w:rPr>
        <w:t xml:space="preserve"> to Whitney Merola and Courtney Schand for their painstaking assistance with data entry. </w:t>
      </w:r>
      <w:r w:rsidR="009E6F0B">
        <w:rPr>
          <w:rFonts w:ascii="Times New Roman" w:eastAsia="Times New Roman" w:hAnsi="Times New Roman" w:cs="Times New Roman"/>
          <w:sz w:val="24"/>
          <w:szCs w:val="24"/>
        </w:rPr>
        <w:t>I would also like to thank Ann Reed for her statistical knowledge and assistance</w:t>
      </w:r>
      <w:r w:rsidR="00C14D01">
        <w:rPr>
          <w:rFonts w:ascii="Times New Roman" w:eastAsia="Times New Roman" w:hAnsi="Times New Roman" w:cs="Times New Roman"/>
          <w:sz w:val="24"/>
          <w:szCs w:val="24"/>
        </w:rPr>
        <w:t xml:space="preserve"> as well as all teachers, staff, health professionals, practitioners, students, and parents involved with this after-school program</w:t>
      </w:r>
      <w:r w:rsidR="009E6F0B">
        <w:rPr>
          <w:rFonts w:ascii="Times New Roman" w:eastAsia="Times New Roman" w:hAnsi="Times New Roman" w:cs="Times New Roman"/>
          <w:sz w:val="24"/>
          <w:szCs w:val="24"/>
        </w:rPr>
        <w:t xml:space="preserve">. </w:t>
      </w:r>
      <w:r w:rsidR="00142389">
        <w:rPr>
          <w:rFonts w:ascii="Times New Roman" w:eastAsia="Times New Roman" w:hAnsi="Times New Roman" w:cs="Times New Roman"/>
          <w:sz w:val="24"/>
          <w:szCs w:val="24"/>
        </w:rPr>
        <w:t xml:space="preserve">In particular, I owe special thanks to Carolyn Perry-Burst and Aneisa McDonald for their assistance and guidance throughout this project. </w:t>
      </w:r>
      <w:r w:rsidR="009E6F0B">
        <w:rPr>
          <w:rFonts w:ascii="Times New Roman" w:eastAsia="Times New Roman" w:hAnsi="Times New Roman" w:cs="Times New Roman"/>
          <w:sz w:val="24"/>
          <w:szCs w:val="24"/>
        </w:rPr>
        <w:t xml:space="preserve">Contributions from all of the above helped with implementation and analysis </w:t>
      </w:r>
      <w:r w:rsidR="00142389">
        <w:rPr>
          <w:rFonts w:ascii="Times New Roman" w:eastAsia="Times New Roman" w:hAnsi="Times New Roman" w:cs="Times New Roman"/>
          <w:sz w:val="24"/>
          <w:szCs w:val="24"/>
        </w:rPr>
        <w:t>of this project</w:t>
      </w:r>
      <w:r w:rsidR="009E6F0B">
        <w:rPr>
          <w:rFonts w:ascii="Times New Roman" w:eastAsia="Times New Roman" w:hAnsi="Times New Roman" w:cs="Times New Roman"/>
          <w:sz w:val="24"/>
          <w:szCs w:val="24"/>
        </w:rPr>
        <w:t xml:space="preserve"> and are greatly appreciated.</w:t>
      </w:r>
    </w:p>
    <w:p w:rsidR="00E30A06" w:rsidRPr="00BB208B" w:rsidRDefault="00E30A06" w:rsidP="00E30A0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but </w:t>
      </w:r>
      <w:r w:rsidR="009E6F0B">
        <w:rPr>
          <w:rFonts w:ascii="Times New Roman" w:eastAsia="Times New Roman" w:hAnsi="Times New Roman" w:cs="Times New Roman"/>
          <w:sz w:val="24"/>
          <w:szCs w:val="24"/>
        </w:rPr>
        <w:t xml:space="preserve">definitely </w:t>
      </w:r>
      <w:r>
        <w:rPr>
          <w:rFonts w:ascii="Times New Roman" w:eastAsia="Times New Roman" w:hAnsi="Times New Roman" w:cs="Times New Roman"/>
          <w:sz w:val="24"/>
          <w:szCs w:val="24"/>
        </w:rPr>
        <w:t xml:space="preserve">not least importantly, I would like to thank my parents and my husband for their unceasing love and support, words of comfort and encouragement, and endless faith in me. Everything that they have given me has led to this moment, </w:t>
      </w:r>
      <w:r w:rsidR="009E6F0B">
        <w:rPr>
          <w:rFonts w:ascii="Times New Roman" w:eastAsia="Times New Roman" w:hAnsi="Times New Roman" w:cs="Times New Roman"/>
          <w:sz w:val="24"/>
          <w:szCs w:val="24"/>
        </w:rPr>
        <w:t>and words will never begin to express my thanks. This is to you!</w:t>
      </w:r>
    </w:p>
    <w:p w:rsidR="006057C4" w:rsidRPr="00BB208B" w:rsidRDefault="006057C4" w:rsidP="001245FA">
      <w:pPr>
        <w:spacing w:after="0" w:line="48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br w:type="page"/>
      </w:r>
    </w:p>
    <w:p w:rsidR="00C95DF7" w:rsidRPr="00BB208B" w:rsidRDefault="002A4F46" w:rsidP="00FD2DCC">
      <w:pPr>
        <w:spacing w:after="0" w:line="480" w:lineRule="auto"/>
        <w:jc w:val="center"/>
        <w:rPr>
          <w:rFonts w:ascii="Times New Roman" w:eastAsia="Times New Roman" w:hAnsi="Times New Roman" w:cs="Times New Roman"/>
          <w:b/>
          <w:sz w:val="24"/>
          <w:szCs w:val="24"/>
        </w:rPr>
      </w:pPr>
      <w:r w:rsidRPr="0026521E">
        <w:rPr>
          <w:rFonts w:ascii="Times New Roman" w:eastAsia="Times New Roman" w:hAnsi="Times New Roman" w:cs="Times New Roman"/>
          <w:b/>
          <w:sz w:val="24"/>
          <w:szCs w:val="24"/>
        </w:rPr>
        <w:lastRenderedPageBreak/>
        <w:t>ABSTRACT</w:t>
      </w:r>
    </w:p>
    <w:p w:rsidR="002A4F46" w:rsidRPr="00BB208B" w:rsidRDefault="00C95DF7" w:rsidP="001245FA">
      <w:pPr>
        <w:spacing w:line="480" w:lineRule="auto"/>
        <w:rPr>
          <w:rFonts w:ascii="Times New Roman" w:hAnsi="Times New Roman" w:cs="Times New Roman"/>
          <w:b/>
          <w:iCs/>
          <w:sz w:val="24"/>
          <w:szCs w:val="24"/>
        </w:rPr>
      </w:pPr>
      <w:r w:rsidRPr="00BB208B">
        <w:rPr>
          <w:rFonts w:ascii="Times New Roman" w:hAnsi="Times New Roman" w:cs="Times New Roman"/>
          <w:b/>
          <w:iCs/>
          <w:sz w:val="24"/>
          <w:szCs w:val="24"/>
        </w:rPr>
        <w:t>Objective:</w:t>
      </w:r>
      <w:r w:rsidRPr="00BB208B">
        <w:rPr>
          <w:rFonts w:ascii="Times New Roman" w:hAnsi="Times New Roman" w:cs="Times New Roman"/>
          <w:iCs/>
          <w:sz w:val="24"/>
          <w:szCs w:val="24"/>
        </w:rPr>
        <w:t xml:space="preserve">  To assess the impact of parental health messages delivered via </w:t>
      </w:r>
      <w:r w:rsidR="002E13D8" w:rsidRPr="00BB208B">
        <w:rPr>
          <w:rFonts w:ascii="Times New Roman" w:hAnsi="Times New Roman" w:cs="Times New Roman"/>
          <w:iCs/>
          <w:sz w:val="24"/>
          <w:szCs w:val="24"/>
        </w:rPr>
        <w:t>two avenues</w:t>
      </w:r>
      <w:r w:rsidRPr="00BB208B">
        <w:rPr>
          <w:rFonts w:ascii="Times New Roman" w:hAnsi="Times New Roman" w:cs="Times New Roman"/>
          <w:iCs/>
          <w:sz w:val="24"/>
          <w:szCs w:val="24"/>
        </w:rPr>
        <w:t xml:space="preserve"> on children’s reported </w:t>
      </w:r>
      <w:r w:rsidR="00F1705B">
        <w:rPr>
          <w:rFonts w:ascii="Times New Roman" w:hAnsi="Times New Roman" w:cs="Times New Roman"/>
          <w:iCs/>
          <w:sz w:val="24"/>
          <w:szCs w:val="24"/>
        </w:rPr>
        <w:t>food/drink exposure</w:t>
      </w:r>
      <w:r w:rsidRPr="00BB208B">
        <w:rPr>
          <w:rFonts w:ascii="Times New Roman" w:hAnsi="Times New Roman" w:cs="Times New Roman"/>
          <w:iCs/>
          <w:sz w:val="24"/>
          <w:szCs w:val="24"/>
        </w:rPr>
        <w:t xml:space="preserve"> and child/parent goal setting. </w:t>
      </w:r>
      <w:r w:rsidR="00072464" w:rsidRPr="00BB208B">
        <w:rPr>
          <w:rFonts w:ascii="Times New Roman" w:hAnsi="Times New Roman" w:cs="Times New Roman"/>
          <w:iCs/>
          <w:sz w:val="24"/>
          <w:szCs w:val="24"/>
        </w:rPr>
        <w:br/>
      </w:r>
      <w:r w:rsidR="00072464" w:rsidRPr="00BB208B">
        <w:rPr>
          <w:rFonts w:ascii="Times New Roman" w:hAnsi="Times New Roman" w:cs="Times New Roman"/>
          <w:b/>
          <w:iCs/>
          <w:sz w:val="24"/>
          <w:szCs w:val="24"/>
        </w:rPr>
        <w:t xml:space="preserve">Design:  </w:t>
      </w:r>
      <w:r w:rsidR="00072464" w:rsidRPr="00BB208B">
        <w:rPr>
          <w:rFonts w:ascii="Times New Roman" w:hAnsi="Times New Roman" w:cs="Times New Roman"/>
          <w:iCs/>
          <w:sz w:val="24"/>
          <w:szCs w:val="24"/>
        </w:rPr>
        <w:t xml:space="preserve">Pre- and post-test quasi-experimental design with </w:t>
      </w:r>
      <w:r w:rsidR="00B339F8">
        <w:rPr>
          <w:rFonts w:ascii="Times New Roman" w:hAnsi="Times New Roman" w:cs="Times New Roman"/>
          <w:iCs/>
          <w:sz w:val="24"/>
          <w:szCs w:val="24"/>
        </w:rPr>
        <w:t>two treatment groups and one historical control group</w:t>
      </w:r>
      <w:r w:rsidR="00072464" w:rsidRPr="00BB208B">
        <w:rPr>
          <w:rFonts w:ascii="Times New Roman" w:hAnsi="Times New Roman" w:cs="Times New Roman"/>
          <w:iCs/>
          <w:sz w:val="24"/>
          <w:szCs w:val="24"/>
        </w:rPr>
        <w:t>.</w:t>
      </w:r>
      <w:r w:rsidR="00072464" w:rsidRPr="00BB208B">
        <w:rPr>
          <w:rFonts w:ascii="Times New Roman" w:hAnsi="Times New Roman" w:cs="Times New Roman"/>
          <w:b/>
          <w:iCs/>
          <w:sz w:val="24"/>
          <w:szCs w:val="24"/>
        </w:rPr>
        <w:br/>
        <w:t xml:space="preserve">Setting:  </w:t>
      </w:r>
      <w:r w:rsidR="00072464" w:rsidRPr="00BB208B">
        <w:rPr>
          <w:rFonts w:ascii="Times New Roman" w:hAnsi="Times New Roman" w:cs="Times New Roman"/>
          <w:iCs/>
          <w:sz w:val="24"/>
          <w:szCs w:val="24"/>
        </w:rPr>
        <w:t xml:space="preserve">Two elementary schools in </w:t>
      </w:r>
      <w:r w:rsidR="00771D6E">
        <w:rPr>
          <w:rFonts w:ascii="Times New Roman" w:hAnsi="Times New Roman" w:cs="Times New Roman"/>
          <w:iCs/>
          <w:sz w:val="24"/>
          <w:szCs w:val="24"/>
        </w:rPr>
        <w:t>East</w:t>
      </w:r>
      <w:r w:rsidR="00072464" w:rsidRPr="00BB208B">
        <w:rPr>
          <w:rFonts w:ascii="Times New Roman" w:hAnsi="Times New Roman" w:cs="Times New Roman"/>
          <w:iCs/>
          <w:sz w:val="24"/>
          <w:szCs w:val="24"/>
        </w:rPr>
        <w:t xml:space="preserve"> Tennessee.</w:t>
      </w:r>
      <w:r w:rsidR="00072464" w:rsidRPr="00BB208B">
        <w:rPr>
          <w:rFonts w:ascii="Times New Roman" w:hAnsi="Times New Roman" w:cs="Times New Roman"/>
          <w:iCs/>
          <w:sz w:val="24"/>
          <w:szCs w:val="24"/>
        </w:rPr>
        <w:br/>
      </w:r>
      <w:r w:rsidR="00072464" w:rsidRPr="00BB208B">
        <w:rPr>
          <w:rFonts w:ascii="Times New Roman" w:hAnsi="Times New Roman" w:cs="Times New Roman"/>
          <w:b/>
          <w:iCs/>
          <w:sz w:val="24"/>
          <w:szCs w:val="24"/>
        </w:rPr>
        <w:t>Participants</w:t>
      </w:r>
      <w:r w:rsidR="00B339F8">
        <w:rPr>
          <w:rFonts w:ascii="Times New Roman" w:hAnsi="Times New Roman" w:cs="Times New Roman"/>
          <w:iCs/>
          <w:sz w:val="24"/>
          <w:szCs w:val="24"/>
        </w:rPr>
        <w:t xml:space="preserve">:  </w:t>
      </w:r>
      <w:r w:rsidR="00F15503">
        <w:rPr>
          <w:rFonts w:ascii="Times New Roman" w:hAnsi="Times New Roman" w:cs="Times New Roman"/>
          <w:iCs/>
          <w:sz w:val="24"/>
          <w:szCs w:val="24"/>
        </w:rPr>
        <w:t>Seventy-seven</w:t>
      </w:r>
      <w:r w:rsidR="00072464" w:rsidRPr="00BB208B">
        <w:rPr>
          <w:rFonts w:ascii="Times New Roman" w:hAnsi="Times New Roman" w:cs="Times New Roman"/>
          <w:iCs/>
          <w:sz w:val="24"/>
          <w:szCs w:val="24"/>
        </w:rPr>
        <w:t xml:space="preserve"> parents of participating fou</w:t>
      </w:r>
      <w:r w:rsidR="003A06D8">
        <w:rPr>
          <w:rFonts w:ascii="Times New Roman" w:hAnsi="Times New Roman" w:cs="Times New Roman"/>
          <w:iCs/>
          <w:sz w:val="24"/>
          <w:szCs w:val="24"/>
        </w:rPr>
        <w:t>rth and fifth grade</w:t>
      </w:r>
      <w:r w:rsidR="00C838AC">
        <w:rPr>
          <w:rFonts w:ascii="Times New Roman" w:hAnsi="Times New Roman" w:cs="Times New Roman"/>
          <w:iCs/>
          <w:sz w:val="24"/>
          <w:szCs w:val="24"/>
        </w:rPr>
        <w:t>rs</w:t>
      </w:r>
      <w:r w:rsidR="00072464" w:rsidRPr="00BB208B">
        <w:rPr>
          <w:rFonts w:ascii="Times New Roman" w:hAnsi="Times New Roman" w:cs="Times New Roman"/>
          <w:iCs/>
          <w:sz w:val="24"/>
          <w:szCs w:val="24"/>
        </w:rPr>
        <w:t>.</w:t>
      </w:r>
      <w:r w:rsidRPr="00BB208B">
        <w:rPr>
          <w:rFonts w:ascii="Times New Roman" w:hAnsi="Times New Roman" w:cs="Times New Roman"/>
          <w:iCs/>
          <w:sz w:val="24"/>
          <w:szCs w:val="24"/>
        </w:rPr>
        <w:br/>
      </w:r>
      <w:r w:rsidRPr="00BB208B">
        <w:rPr>
          <w:rFonts w:ascii="Times New Roman" w:hAnsi="Times New Roman" w:cs="Times New Roman"/>
          <w:b/>
          <w:iCs/>
          <w:sz w:val="24"/>
          <w:szCs w:val="24"/>
        </w:rPr>
        <w:t xml:space="preserve">Methods:  </w:t>
      </w:r>
      <w:r w:rsidRPr="00BB208B">
        <w:rPr>
          <w:rFonts w:ascii="Times New Roman" w:hAnsi="Times New Roman" w:cs="Times New Roman"/>
          <w:iCs/>
          <w:sz w:val="24"/>
          <w:szCs w:val="24"/>
        </w:rPr>
        <w:t xml:space="preserve">Messages were delivered </w:t>
      </w:r>
      <w:r w:rsidR="00B339F8">
        <w:rPr>
          <w:rFonts w:ascii="Times New Roman" w:hAnsi="Times New Roman" w:cs="Times New Roman"/>
          <w:iCs/>
          <w:sz w:val="24"/>
          <w:szCs w:val="24"/>
        </w:rPr>
        <w:t xml:space="preserve">to parents </w:t>
      </w:r>
      <w:r w:rsidR="00ED28B6">
        <w:rPr>
          <w:rFonts w:ascii="Times New Roman" w:hAnsi="Times New Roman" w:cs="Times New Roman"/>
          <w:iCs/>
          <w:sz w:val="24"/>
          <w:szCs w:val="24"/>
        </w:rPr>
        <w:t xml:space="preserve">as the home component of </w:t>
      </w:r>
      <w:r w:rsidRPr="00BB208B">
        <w:rPr>
          <w:rFonts w:ascii="Times New Roman" w:hAnsi="Times New Roman" w:cs="Times New Roman"/>
          <w:iCs/>
          <w:sz w:val="24"/>
          <w:szCs w:val="24"/>
        </w:rPr>
        <w:t>a</w:t>
      </w:r>
      <w:r w:rsidR="00D564DC">
        <w:rPr>
          <w:rFonts w:ascii="Times New Roman" w:hAnsi="Times New Roman" w:cs="Times New Roman"/>
          <w:iCs/>
          <w:sz w:val="24"/>
          <w:szCs w:val="24"/>
        </w:rPr>
        <w:t>n</w:t>
      </w:r>
      <w:r w:rsidRPr="00BB208B">
        <w:rPr>
          <w:rFonts w:ascii="Times New Roman" w:hAnsi="Times New Roman" w:cs="Times New Roman"/>
          <w:iCs/>
          <w:sz w:val="24"/>
          <w:szCs w:val="24"/>
        </w:rPr>
        <w:t xml:space="preserve"> after-school program via</w:t>
      </w:r>
      <w:r w:rsidR="00072464" w:rsidRPr="00BB208B">
        <w:rPr>
          <w:rFonts w:ascii="Times New Roman" w:hAnsi="Times New Roman" w:cs="Times New Roman"/>
          <w:iCs/>
          <w:sz w:val="24"/>
          <w:szCs w:val="24"/>
        </w:rPr>
        <w:t xml:space="preserve"> digital home message centers (</w:t>
      </w:r>
      <w:r w:rsidR="00002185">
        <w:rPr>
          <w:rFonts w:ascii="Times New Roman" w:hAnsi="Times New Roman" w:cs="Times New Roman"/>
          <w:iCs/>
          <w:sz w:val="24"/>
          <w:szCs w:val="24"/>
        </w:rPr>
        <w:t>digital message</w:t>
      </w:r>
      <w:r w:rsidR="00CF0FE5">
        <w:rPr>
          <w:rFonts w:ascii="Times New Roman" w:hAnsi="Times New Roman" w:cs="Times New Roman"/>
          <w:iCs/>
          <w:sz w:val="24"/>
          <w:szCs w:val="24"/>
        </w:rPr>
        <w:t xml:space="preserve"> group</w:t>
      </w:r>
      <w:r w:rsidR="00072464" w:rsidRPr="00BB208B">
        <w:rPr>
          <w:rFonts w:ascii="Times New Roman" w:hAnsi="Times New Roman" w:cs="Times New Roman"/>
          <w:iCs/>
          <w:sz w:val="24"/>
          <w:szCs w:val="24"/>
        </w:rPr>
        <w:t xml:space="preserve">) </w:t>
      </w:r>
      <w:r w:rsidRPr="00BB208B">
        <w:rPr>
          <w:rFonts w:ascii="Times New Roman" w:hAnsi="Times New Roman" w:cs="Times New Roman"/>
          <w:iCs/>
          <w:sz w:val="24"/>
          <w:szCs w:val="24"/>
        </w:rPr>
        <w:t xml:space="preserve">or </w:t>
      </w:r>
      <w:r w:rsidR="00771D6E">
        <w:rPr>
          <w:rFonts w:ascii="Times New Roman" w:hAnsi="Times New Roman" w:cs="Times New Roman"/>
          <w:iCs/>
          <w:sz w:val="24"/>
          <w:szCs w:val="24"/>
        </w:rPr>
        <w:t xml:space="preserve">a more traditional method using </w:t>
      </w:r>
      <w:r w:rsidRPr="00BB208B">
        <w:rPr>
          <w:rFonts w:ascii="Times New Roman" w:hAnsi="Times New Roman" w:cs="Times New Roman"/>
          <w:iCs/>
          <w:sz w:val="24"/>
          <w:szCs w:val="24"/>
        </w:rPr>
        <w:t>a web-based platform</w:t>
      </w:r>
      <w:r w:rsidR="00771D6E">
        <w:rPr>
          <w:rFonts w:ascii="Times New Roman" w:hAnsi="Times New Roman" w:cs="Times New Roman"/>
          <w:iCs/>
          <w:sz w:val="24"/>
          <w:szCs w:val="24"/>
        </w:rPr>
        <w:t xml:space="preserve"> and/or handouts of messages</w:t>
      </w:r>
      <w:r w:rsidRPr="00BB208B">
        <w:rPr>
          <w:rFonts w:ascii="Times New Roman" w:hAnsi="Times New Roman" w:cs="Times New Roman"/>
          <w:iCs/>
          <w:sz w:val="24"/>
          <w:szCs w:val="24"/>
        </w:rPr>
        <w:t xml:space="preserve"> (</w:t>
      </w:r>
      <w:r w:rsidR="00002185">
        <w:rPr>
          <w:rFonts w:ascii="Times New Roman" w:hAnsi="Times New Roman" w:cs="Times New Roman"/>
          <w:iCs/>
          <w:sz w:val="24"/>
          <w:szCs w:val="24"/>
        </w:rPr>
        <w:t>traditional enhanced</w:t>
      </w:r>
      <w:r w:rsidR="00072464" w:rsidRPr="00BB208B">
        <w:rPr>
          <w:rFonts w:ascii="Times New Roman" w:hAnsi="Times New Roman" w:cs="Times New Roman"/>
          <w:iCs/>
          <w:sz w:val="24"/>
          <w:szCs w:val="24"/>
        </w:rPr>
        <w:t xml:space="preserve"> group</w:t>
      </w:r>
      <w:r w:rsidRPr="00BB208B">
        <w:rPr>
          <w:rFonts w:ascii="Times New Roman" w:hAnsi="Times New Roman" w:cs="Times New Roman"/>
          <w:iCs/>
          <w:sz w:val="24"/>
          <w:szCs w:val="24"/>
        </w:rPr>
        <w:t xml:space="preserve">) with results compared to a historical control with no </w:t>
      </w:r>
      <w:r w:rsidR="00771D6E">
        <w:rPr>
          <w:rFonts w:ascii="Times New Roman" w:hAnsi="Times New Roman" w:cs="Times New Roman"/>
          <w:iCs/>
          <w:sz w:val="24"/>
          <w:szCs w:val="24"/>
        </w:rPr>
        <w:t>parental engagement component</w:t>
      </w:r>
      <w:r w:rsidRPr="00BB208B">
        <w:rPr>
          <w:rFonts w:ascii="Times New Roman" w:hAnsi="Times New Roman" w:cs="Times New Roman"/>
          <w:iCs/>
          <w:sz w:val="24"/>
          <w:szCs w:val="24"/>
        </w:rPr>
        <w:t xml:space="preserve">. </w:t>
      </w:r>
      <w:r w:rsidR="00771D6E">
        <w:rPr>
          <w:rFonts w:ascii="Times New Roman" w:hAnsi="Times New Roman" w:cs="Times New Roman"/>
          <w:iCs/>
          <w:sz w:val="24"/>
          <w:szCs w:val="24"/>
        </w:rPr>
        <w:t xml:space="preserve">Dietary </w:t>
      </w:r>
      <w:r w:rsidR="00ED28B6">
        <w:rPr>
          <w:rFonts w:ascii="Times New Roman" w:hAnsi="Times New Roman" w:cs="Times New Roman"/>
          <w:iCs/>
          <w:sz w:val="24"/>
          <w:szCs w:val="24"/>
        </w:rPr>
        <w:t>exposure</w:t>
      </w:r>
      <w:r w:rsidRPr="00BB208B">
        <w:rPr>
          <w:rFonts w:ascii="Times New Roman" w:hAnsi="Times New Roman" w:cs="Times New Roman"/>
          <w:iCs/>
          <w:sz w:val="24"/>
          <w:szCs w:val="24"/>
        </w:rPr>
        <w:t xml:space="preserve"> was measured with child surveys, and goal card returns were tallied.</w:t>
      </w:r>
      <w:r w:rsidR="00072464" w:rsidRPr="00BB208B">
        <w:rPr>
          <w:rFonts w:ascii="Times New Roman" w:hAnsi="Times New Roman" w:cs="Times New Roman"/>
          <w:iCs/>
          <w:sz w:val="24"/>
          <w:szCs w:val="24"/>
        </w:rPr>
        <w:br/>
      </w:r>
      <w:r w:rsidR="00072464" w:rsidRPr="00BB208B">
        <w:rPr>
          <w:rFonts w:ascii="Times New Roman" w:hAnsi="Times New Roman" w:cs="Times New Roman"/>
          <w:b/>
          <w:iCs/>
          <w:sz w:val="24"/>
          <w:szCs w:val="24"/>
        </w:rPr>
        <w:t xml:space="preserve">Main Outcome Measures:  </w:t>
      </w:r>
      <w:r w:rsidR="00B965E8">
        <w:rPr>
          <w:rFonts w:ascii="Times New Roman" w:hAnsi="Times New Roman" w:cs="Times New Roman"/>
          <w:iCs/>
          <w:sz w:val="24"/>
          <w:szCs w:val="24"/>
        </w:rPr>
        <w:t>Pre- and post-</w:t>
      </w:r>
      <w:r w:rsidR="002E13D8" w:rsidRPr="00BB208B">
        <w:rPr>
          <w:rFonts w:ascii="Times New Roman" w:hAnsi="Times New Roman" w:cs="Times New Roman"/>
          <w:iCs/>
          <w:sz w:val="24"/>
          <w:szCs w:val="24"/>
        </w:rPr>
        <w:t xml:space="preserve">child </w:t>
      </w:r>
      <w:r w:rsidR="00F1705B">
        <w:rPr>
          <w:rFonts w:ascii="Times New Roman" w:hAnsi="Times New Roman" w:cs="Times New Roman"/>
          <w:iCs/>
          <w:sz w:val="24"/>
          <w:szCs w:val="24"/>
        </w:rPr>
        <w:t>exposure</w:t>
      </w:r>
      <w:r w:rsidR="001D43E1">
        <w:rPr>
          <w:rFonts w:ascii="Times New Roman" w:hAnsi="Times New Roman" w:cs="Times New Roman"/>
          <w:iCs/>
          <w:sz w:val="24"/>
          <w:szCs w:val="24"/>
        </w:rPr>
        <w:t xml:space="preserve"> </w:t>
      </w:r>
      <w:r w:rsidR="00F1705B">
        <w:rPr>
          <w:rFonts w:ascii="Times New Roman" w:hAnsi="Times New Roman" w:cs="Times New Roman"/>
          <w:iCs/>
          <w:sz w:val="24"/>
          <w:szCs w:val="24"/>
        </w:rPr>
        <w:t>to</w:t>
      </w:r>
      <w:r w:rsidR="002E13D8" w:rsidRPr="00BB208B">
        <w:rPr>
          <w:rFonts w:ascii="Times New Roman" w:hAnsi="Times New Roman" w:cs="Times New Roman"/>
          <w:iCs/>
          <w:sz w:val="24"/>
          <w:szCs w:val="24"/>
        </w:rPr>
        <w:t xml:space="preserve"> fruits, vegetables, whole grains, 1% and fat-free milk, healthy and unhealthy breakfast items, sugar-sweetened beverages, and solid fats and sugars; parent and child goal card returns.</w:t>
      </w:r>
      <w:r w:rsidR="00072464" w:rsidRPr="00BB208B">
        <w:rPr>
          <w:rFonts w:ascii="Times New Roman" w:hAnsi="Times New Roman" w:cs="Times New Roman"/>
          <w:iCs/>
          <w:sz w:val="24"/>
          <w:szCs w:val="24"/>
        </w:rPr>
        <w:br/>
      </w:r>
      <w:r w:rsidR="00AB4EB8" w:rsidRPr="00BB208B">
        <w:rPr>
          <w:rFonts w:ascii="Times New Roman" w:hAnsi="Times New Roman" w:cs="Times New Roman"/>
          <w:b/>
          <w:iCs/>
          <w:sz w:val="24"/>
          <w:szCs w:val="24"/>
        </w:rPr>
        <w:t>Analysis:</w:t>
      </w:r>
      <w:r w:rsidR="00CC7FDC">
        <w:rPr>
          <w:rFonts w:ascii="Times New Roman" w:hAnsi="Times New Roman" w:cs="Times New Roman"/>
          <w:b/>
          <w:iCs/>
          <w:sz w:val="24"/>
          <w:szCs w:val="24"/>
        </w:rPr>
        <w:t xml:space="preserve"> </w:t>
      </w:r>
      <w:r w:rsidR="00AB4EB8" w:rsidRPr="00BB208B">
        <w:rPr>
          <w:rFonts w:ascii="Times New Roman" w:hAnsi="Times New Roman" w:cs="Times New Roman"/>
          <w:iCs/>
          <w:sz w:val="24"/>
          <w:szCs w:val="24"/>
        </w:rPr>
        <w:t xml:space="preserve"> Repeated</w:t>
      </w:r>
      <w:r w:rsidR="00CC7FDC">
        <w:rPr>
          <w:rFonts w:ascii="Times New Roman" w:hAnsi="Times New Roman" w:cs="Times New Roman"/>
          <w:iCs/>
          <w:sz w:val="24"/>
          <w:szCs w:val="24"/>
        </w:rPr>
        <w:t xml:space="preserve"> </w:t>
      </w:r>
      <w:r w:rsidR="0087768F">
        <w:rPr>
          <w:rFonts w:ascii="Times New Roman" w:hAnsi="Times New Roman" w:cs="Times New Roman"/>
          <w:iCs/>
          <w:sz w:val="24"/>
          <w:szCs w:val="24"/>
        </w:rPr>
        <w:t xml:space="preserve">measure </w:t>
      </w:r>
      <w:r w:rsidR="001C3D76">
        <w:rPr>
          <w:rFonts w:ascii="Times New Roman" w:hAnsi="Times New Roman" w:cs="Times New Roman"/>
          <w:iCs/>
          <w:sz w:val="24"/>
          <w:szCs w:val="24"/>
        </w:rPr>
        <w:t>ANOVAs using a mixed model approach</w:t>
      </w:r>
      <w:r w:rsidR="002E13D8" w:rsidRPr="00BB208B">
        <w:rPr>
          <w:rFonts w:ascii="Times New Roman" w:hAnsi="Times New Roman" w:cs="Times New Roman"/>
          <w:iCs/>
          <w:sz w:val="24"/>
          <w:szCs w:val="24"/>
        </w:rPr>
        <w:t xml:space="preserve"> to assess changes over time and by group </w:t>
      </w:r>
      <w:r w:rsidR="00B339F8">
        <w:rPr>
          <w:rFonts w:ascii="Times New Roman" w:hAnsi="Times New Roman" w:cs="Times New Roman"/>
          <w:iCs/>
          <w:sz w:val="24"/>
          <w:szCs w:val="24"/>
        </w:rPr>
        <w:t xml:space="preserve">(significance set at 0.006) </w:t>
      </w:r>
      <w:r w:rsidR="002E13D8" w:rsidRPr="00BB208B">
        <w:rPr>
          <w:rFonts w:ascii="Times New Roman" w:hAnsi="Times New Roman" w:cs="Times New Roman"/>
          <w:iCs/>
          <w:sz w:val="24"/>
          <w:szCs w:val="24"/>
        </w:rPr>
        <w:t>and Mann-Whitney test for goal card returns</w:t>
      </w:r>
      <w:r w:rsidR="00B339F8">
        <w:rPr>
          <w:rFonts w:ascii="Times New Roman" w:hAnsi="Times New Roman" w:cs="Times New Roman"/>
          <w:iCs/>
          <w:sz w:val="24"/>
          <w:szCs w:val="24"/>
        </w:rPr>
        <w:t xml:space="preserve"> (significance set at 0.05).</w:t>
      </w:r>
      <w:r w:rsidRPr="00BB208B">
        <w:rPr>
          <w:rFonts w:ascii="Times New Roman" w:hAnsi="Times New Roman" w:cs="Times New Roman"/>
          <w:iCs/>
          <w:sz w:val="24"/>
          <w:szCs w:val="24"/>
        </w:rPr>
        <w:br/>
      </w:r>
      <w:r w:rsidRPr="00BB208B">
        <w:rPr>
          <w:rFonts w:ascii="Times New Roman" w:hAnsi="Times New Roman" w:cs="Times New Roman"/>
          <w:b/>
          <w:iCs/>
          <w:sz w:val="24"/>
          <w:szCs w:val="24"/>
        </w:rPr>
        <w:t xml:space="preserve">Results:  </w:t>
      </w:r>
      <w:r w:rsidR="002E13D8" w:rsidRPr="00BB208B">
        <w:rPr>
          <w:rFonts w:ascii="Times New Roman" w:hAnsi="Times New Roman" w:cs="Times New Roman"/>
          <w:iCs/>
          <w:sz w:val="24"/>
          <w:szCs w:val="24"/>
        </w:rPr>
        <w:t xml:space="preserve">Total </w:t>
      </w:r>
      <w:r w:rsidR="00B339F8">
        <w:rPr>
          <w:rFonts w:ascii="Times New Roman" w:hAnsi="Times New Roman" w:cs="Times New Roman"/>
          <w:iCs/>
          <w:sz w:val="24"/>
          <w:szCs w:val="24"/>
        </w:rPr>
        <w:t xml:space="preserve">of </w:t>
      </w:r>
      <w:r w:rsidR="004B434C">
        <w:rPr>
          <w:rFonts w:ascii="Times New Roman" w:hAnsi="Times New Roman" w:cs="Times New Roman"/>
          <w:iCs/>
          <w:sz w:val="24"/>
          <w:szCs w:val="24"/>
        </w:rPr>
        <w:t>34</w:t>
      </w:r>
      <w:r w:rsidR="00CC7FDC">
        <w:rPr>
          <w:rFonts w:ascii="Times New Roman" w:hAnsi="Times New Roman" w:cs="Times New Roman"/>
          <w:iCs/>
          <w:sz w:val="24"/>
          <w:szCs w:val="24"/>
        </w:rPr>
        <w:t xml:space="preserve"> </w:t>
      </w:r>
      <w:r w:rsidR="006875BE">
        <w:rPr>
          <w:rFonts w:ascii="Times New Roman" w:hAnsi="Times New Roman" w:cs="Times New Roman"/>
          <w:iCs/>
          <w:sz w:val="24"/>
          <w:szCs w:val="24"/>
        </w:rPr>
        <w:t xml:space="preserve">historical </w:t>
      </w:r>
      <w:r w:rsidR="00072464" w:rsidRPr="00BB208B">
        <w:rPr>
          <w:rFonts w:ascii="Times New Roman" w:hAnsi="Times New Roman" w:cs="Times New Roman"/>
          <w:iCs/>
          <w:sz w:val="24"/>
          <w:szCs w:val="24"/>
        </w:rPr>
        <w:t>control group</w:t>
      </w:r>
      <w:r w:rsidR="00B339F8">
        <w:rPr>
          <w:rFonts w:ascii="Times New Roman" w:hAnsi="Times New Roman" w:cs="Times New Roman"/>
          <w:iCs/>
          <w:sz w:val="24"/>
          <w:szCs w:val="24"/>
        </w:rPr>
        <w:t xml:space="preserve"> cases</w:t>
      </w:r>
      <w:r w:rsidRPr="00BB208B">
        <w:rPr>
          <w:rFonts w:ascii="Times New Roman" w:hAnsi="Times New Roman" w:cs="Times New Roman"/>
          <w:iCs/>
          <w:sz w:val="24"/>
          <w:szCs w:val="24"/>
        </w:rPr>
        <w:t xml:space="preserve">, </w:t>
      </w:r>
      <w:r w:rsidR="0028118D">
        <w:rPr>
          <w:rFonts w:ascii="Times New Roman" w:hAnsi="Times New Roman" w:cs="Times New Roman"/>
          <w:iCs/>
          <w:sz w:val="24"/>
          <w:szCs w:val="24"/>
        </w:rPr>
        <w:t xml:space="preserve">23 </w:t>
      </w:r>
      <w:r w:rsidR="00002185">
        <w:rPr>
          <w:rFonts w:ascii="Times New Roman" w:hAnsi="Times New Roman" w:cs="Times New Roman"/>
          <w:iCs/>
          <w:sz w:val="24"/>
          <w:szCs w:val="24"/>
        </w:rPr>
        <w:t>digital message</w:t>
      </w:r>
      <w:r w:rsidR="00CF0FE5">
        <w:rPr>
          <w:rFonts w:ascii="Times New Roman" w:hAnsi="Times New Roman" w:cs="Times New Roman"/>
          <w:iCs/>
          <w:sz w:val="24"/>
          <w:szCs w:val="24"/>
        </w:rPr>
        <w:t xml:space="preserve"> </w:t>
      </w:r>
      <w:r w:rsidR="00AB4EB8">
        <w:rPr>
          <w:rFonts w:ascii="Times New Roman" w:hAnsi="Times New Roman" w:cs="Times New Roman"/>
          <w:iCs/>
          <w:sz w:val="24"/>
          <w:szCs w:val="24"/>
        </w:rPr>
        <w:t>group cases</w:t>
      </w:r>
      <w:r w:rsidRPr="00BB208B">
        <w:rPr>
          <w:rFonts w:ascii="Times New Roman" w:hAnsi="Times New Roman" w:cs="Times New Roman"/>
          <w:iCs/>
          <w:sz w:val="24"/>
          <w:szCs w:val="24"/>
        </w:rPr>
        <w:t>,</w:t>
      </w:r>
      <w:r w:rsidR="002E13D8" w:rsidRPr="00BB208B">
        <w:rPr>
          <w:rFonts w:ascii="Times New Roman" w:hAnsi="Times New Roman" w:cs="Times New Roman"/>
          <w:iCs/>
          <w:sz w:val="24"/>
          <w:szCs w:val="24"/>
        </w:rPr>
        <w:t xml:space="preserve"> and </w:t>
      </w:r>
      <w:r w:rsidR="00B339F8">
        <w:rPr>
          <w:rFonts w:ascii="Times New Roman" w:hAnsi="Times New Roman" w:cs="Times New Roman"/>
          <w:iCs/>
          <w:sz w:val="24"/>
          <w:szCs w:val="24"/>
        </w:rPr>
        <w:t xml:space="preserve">20 </w:t>
      </w:r>
      <w:r w:rsidR="00002185">
        <w:rPr>
          <w:rFonts w:ascii="Times New Roman" w:hAnsi="Times New Roman" w:cs="Times New Roman"/>
          <w:iCs/>
          <w:sz w:val="24"/>
          <w:szCs w:val="24"/>
        </w:rPr>
        <w:t>traditional enhanced</w:t>
      </w:r>
      <w:r w:rsidR="00072464" w:rsidRPr="00BB208B">
        <w:rPr>
          <w:rFonts w:ascii="Times New Roman" w:hAnsi="Times New Roman" w:cs="Times New Roman"/>
          <w:iCs/>
          <w:sz w:val="24"/>
          <w:szCs w:val="24"/>
        </w:rPr>
        <w:t xml:space="preserve"> </w:t>
      </w:r>
      <w:r w:rsidR="00072464" w:rsidRPr="0026521E">
        <w:rPr>
          <w:rFonts w:ascii="Times New Roman" w:hAnsi="Times New Roman" w:cs="Times New Roman"/>
          <w:iCs/>
          <w:sz w:val="24"/>
          <w:szCs w:val="24"/>
        </w:rPr>
        <w:t xml:space="preserve">group </w:t>
      </w:r>
      <w:r w:rsidR="00B339F8" w:rsidRPr="0026521E">
        <w:rPr>
          <w:rFonts w:ascii="Times New Roman" w:hAnsi="Times New Roman" w:cs="Times New Roman"/>
          <w:iCs/>
          <w:sz w:val="24"/>
          <w:szCs w:val="24"/>
        </w:rPr>
        <w:t>cases</w:t>
      </w:r>
      <w:r w:rsidRPr="0026521E">
        <w:rPr>
          <w:rFonts w:ascii="Times New Roman" w:hAnsi="Times New Roman" w:cs="Times New Roman"/>
          <w:bCs/>
          <w:iCs/>
          <w:sz w:val="24"/>
          <w:szCs w:val="24"/>
        </w:rPr>
        <w:t xml:space="preserve">. </w:t>
      </w:r>
      <w:r w:rsidR="00B339F8" w:rsidRPr="0026521E">
        <w:rPr>
          <w:rFonts w:ascii="Times New Roman" w:hAnsi="Times New Roman" w:cs="Times New Roman"/>
          <w:bCs/>
          <w:iCs/>
          <w:sz w:val="24"/>
          <w:szCs w:val="24"/>
        </w:rPr>
        <w:t>T</w:t>
      </w:r>
      <w:r w:rsidRPr="0026521E">
        <w:rPr>
          <w:rFonts w:ascii="Times New Roman" w:hAnsi="Times New Roman" w:cs="Times New Roman"/>
          <w:bCs/>
          <w:iCs/>
          <w:sz w:val="24"/>
          <w:szCs w:val="24"/>
        </w:rPr>
        <w:t>rea</w:t>
      </w:r>
      <w:r w:rsidR="0026521E" w:rsidRPr="0026521E">
        <w:rPr>
          <w:rFonts w:ascii="Times New Roman" w:hAnsi="Times New Roman" w:cs="Times New Roman"/>
          <w:bCs/>
          <w:iCs/>
          <w:sz w:val="24"/>
          <w:szCs w:val="24"/>
        </w:rPr>
        <w:t xml:space="preserve">tment groups </w:t>
      </w:r>
      <w:r w:rsidR="00ED28B6">
        <w:rPr>
          <w:rFonts w:ascii="Times New Roman" w:hAnsi="Times New Roman" w:cs="Times New Roman"/>
          <w:bCs/>
          <w:iCs/>
          <w:sz w:val="24"/>
          <w:szCs w:val="24"/>
        </w:rPr>
        <w:t>reported greater exposure to</w:t>
      </w:r>
      <w:r w:rsidR="0026521E" w:rsidRPr="0026521E">
        <w:rPr>
          <w:rFonts w:ascii="Times New Roman" w:hAnsi="Times New Roman" w:cs="Times New Roman"/>
          <w:bCs/>
          <w:iCs/>
          <w:sz w:val="24"/>
          <w:szCs w:val="24"/>
        </w:rPr>
        <w:t xml:space="preserve"> sugar-sweetened beverages </w:t>
      </w:r>
      <w:r w:rsidRPr="0026521E">
        <w:rPr>
          <w:rFonts w:ascii="Times New Roman" w:hAnsi="Times New Roman" w:cs="Times New Roman"/>
          <w:bCs/>
          <w:iCs/>
          <w:sz w:val="24"/>
          <w:szCs w:val="24"/>
        </w:rPr>
        <w:t xml:space="preserve">and </w:t>
      </w:r>
      <w:r w:rsidR="0026521E" w:rsidRPr="0026521E">
        <w:rPr>
          <w:rFonts w:ascii="Times New Roman" w:hAnsi="Times New Roman" w:cs="Times New Roman"/>
          <w:bCs/>
          <w:iCs/>
          <w:sz w:val="24"/>
          <w:szCs w:val="24"/>
        </w:rPr>
        <w:t>unhealthy breakfast</w:t>
      </w:r>
      <w:r w:rsidRPr="0026521E">
        <w:rPr>
          <w:rFonts w:ascii="Times New Roman" w:hAnsi="Times New Roman" w:cs="Times New Roman"/>
          <w:bCs/>
          <w:iCs/>
          <w:sz w:val="24"/>
          <w:szCs w:val="24"/>
        </w:rPr>
        <w:t xml:space="preserve"> (p</w:t>
      </w:r>
      <w:r w:rsidR="0026521E" w:rsidRPr="0026521E">
        <w:rPr>
          <w:rFonts w:ascii="Times New Roman" w:hAnsi="Times New Roman" w:cs="Times New Roman"/>
          <w:bCs/>
          <w:iCs/>
          <w:sz w:val="24"/>
          <w:szCs w:val="24"/>
        </w:rPr>
        <w:t>&lt;</w:t>
      </w:r>
      <w:r w:rsidRPr="0026521E">
        <w:rPr>
          <w:rFonts w:ascii="Times New Roman" w:hAnsi="Times New Roman" w:cs="Times New Roman"/>
          <w:bCs/>
          <w:iCs/>
          <w:sz w:val="24"/>
          <w:szCs w:val="24"/>
        </w:rPr>
        <w:t>0.00</w:t>
      </w:r>
      <w:r w:rsidR="0026521E" w:rsidRPr="0026521E">
        <w:rPr>
          <w:rFonts w:ascii="Times New Roman" w:hAnsi="Times New Roman" w:cs="Times New Roman"/>
          <w:bCs/>
          <w:iCs/>
          <w:sz w:val="24"/>
          <w:szCs w:val="24"/>
        </w:rPr>
        <w:t>1 for both</w:t>
      </w:r>
      <w:r w:rsidRPr="0026521E">
        <w:rPr>
          <w:rFonts w:ascii="Times New Roman" w:hAnsi="Times New Roman" w:cs="Times New Roman"/>
          <w:bCs/>
          <w:iCs/>
          <w:sz w:val="24"/>
          <w:szCs w:val="24"/>
        </w:rPr>
        <w:t xml:space="preserve">). </w:t>
      </w:r>
      <w:r w:rsidR="00002185">
        <w:rPr>
          <w:rFonts w:ascii="Times New Roman" w:hAnsi="Times New Roman" w:cs="Times New Roman"/>
          <w:bCs/>
          <w:iCs/>
          <w:sz w:val="24"/>
          <w:szCs w:val="24"/>
        </w:rPr>
        <w:t>Traditional enhanced</w:t>
      </w:r>
      <w:r w:rsidR="0026521E" w:rsidRPr="0026521E">
        <w:rPr>
          <w:rFonts w:ascii="Times New Roman" w:hAnsi="Times New Roman" w:cs="Times New Roman"/>
          <w:bCs/>
          <w:iCs/>
          <w:sz w:val="24"/>
          <w:szCs w:val="24"/>
        </w:rPr>
        <w:t xml:space="preserve"> </w:t>
      </w:r>
      <w:r w:rsidR="008F5572" w:rsidRPr="0026521E">
        <w:rPr>
          <w:rFonts w:ascii="Times New Roman" w:hAnsi="Times New Roman" w:cs="Times New Roman"/>
          <w:bCs/>
          <w:iCs/>
          <w:sz w:val="24"/>
          <w:szCs w:val="24"/>
        </w:rPr>
        <w:t>group</w:t>
      </w:r>
      <w:r w:rsidR="008F5572">
        <w:rPr>
          <w:rFonts w:ascii="Times New Roman" w:hAnsi="Times New Roman" w:cs="Times New Roman"/>
          <w:bCs/>
          <w:iCs/>
          <w:sz w:val="24"/>
          <w:szCs w:val="24"/>
        </w:rPr>
        <w:t xml:space="preserve"> reported</w:t>
      </w:r>
      <w:r w:rsidR="00ED28B6">
        <w:rPr>
          <w:rFonts w:ascii="Times New Roman" w:hAnsi="Times New Roman" w:cs="Times New Roman"/>
          <w:bCs/>
          <w:iCs/>
          <w:sz w:val="24"/>
          <w:szCs w:val="24"/>
        </w:rPr>
        <w:t xml:space="preserve"> higher exposure to</w:t>
      </w:r>
      <w:r w:rsidRPr="0026521E">
        <w:rPr>
          <w:rFonts w:ascii="Times New Roman" w:hAnsi="Times New Roman" w:cs="Times New Roman"/>
          <w:bCs/>
          <w:iCs/>
          <w:sz w:val="24"/>
          <w:szCs w:val="24"/>
        </w:rPr>
        <w:t xml:space="preserve"> vegetables</w:t>
      </w:r>
      <w:r w:rsidR="00C14D01" w:rsidRPr="0026521E">
        <w:rPr>
          <w:rFonts w:ascii="Times New Roman" w:hAnsi="Times New Roman" w:cs="Times New Roman"/>
          <w:bCs/>
          <w:iCs/>
          <w:sz w:val="24"/>
          <w:szCs w:val="24"/>
        </w:rPr>
        <w:t xml:space="preserve"> when compared to the </w:t>
      </w:r>
      <w:r w:rsidR="0026521E" w:rsidRPr="0026521E">
        <w:rPr>
          <w:rFonts w:ascii="Times New Roman" w:hAnsi="Times New Roman" w:cs="Times New Roman"/>
          <w:bCs/>
          <w:iCs/>
          <w:sz w:val="24"/>
          <w:szCs w:val="24"/>
        </w:rPr>
        <w:t>historical control</w:t>
      </w:r>
      <w:r w:rsidR="00CF0FE5" w:rsidRPr="0026521E">
        <w:rPr>
          <w:rFonts w:ascii="Times New Roman" w:hAnsi="Times New Roman" w:cs="Times New Roman"/>
          <w:bCs/>
          <w:iCs/>
          <w:sz w:val="24"/>
          <w:szCs w:val="24"/>
        </w:rPr>
        <w:t xml:space="preserve"> group</w:t>
      </w:r>
      <w:r w:rsidRPr="0026521E">
        <w:rPr>
          <w:rFonts w:ascii="Times New Roman" w:hAnsi="Times New Roman" w:cs="Times New Roman"/>
          <w:bCs/>
          <w:iCs/>
          <w:sz w:val="24"/>
          <w:szCs w:val="24"/>
        </w:rPr>
        <w:t xml:space="preserve"> (p=</w:t>
      </w:r>
      <w:r w:rsidR="0026521E" w:rsidRPr="0026521E">
        <w:rPr>
          <w:rFonts w:ascii="Times New Roman" w:hAnsi="Times New Roman" w:cs="Times New Roman"/>
          <w:bCs/>
          <w:iCs/>
          <w:sz w:val="24"/>
          <w:szCs w:val="24"/>
        </w:rPr>
        <w:t>0</w:t>
      </w:r>
      <w:r w:rsidR="00B339F8" w:rsidRPr="0026521E">
        <w:rPr>
          <w:rFonts w:ascii="Times New Roman" w:hAnsi="Times New Roman" w:cs="Times New Roman"/>
          <w:bCs/>
          <w:iCs/>
          <w:sz w:val="24"/>
          <w:szCs w:val="24"/>
        </w:rPr>
        <w:t>.00</w:t>
      </w:r>
      <w:r w:rsidR="0026521E" w:rsidRPr="0026521E">
        <w:rPr>
          <w:rFonts w:ascii="Times New Roman" w:hAnsi="Times New Roman" w:cs="Times New Roman"/>
          <w:bCs/>
          <w:iCs/>
          <w:sz w:val="24"/>
          <w:szCs w:val="24"/>
        </w:rPr>
        <w:t>4</w:t>
      </w:r>
      <w:r w:rsidR="00B339F8" w:rsidRPr="0026521E">
        <w:rPr>
          <w:rFonts w:ascii="Times New Roman" w:hAnsi="Times New Roman" w:cs="Times New Roman"/>
          <w:bCs/>
          <w:iCs/>
          <w:sz w:val="24"/>
          <w:szCs w:val="24"/>
        </w:rPr>
        <w:t xml:space="preserve">). </w:t>
      </w:r>
      <w:r w:rsidR="00587164" w:rsidRPr="0026521E">
        <w:rPr>
          <w:rFonts w:ascii="Times New Roman" w:hAnsi="Times New Roman" w:cs="Times New Roman"/>
          <w:bCs/>
          <w:iCs/>
          <w:sz w:val="24"/>
          <w:szCs w:val="24"/>
        </w:rPr>
        <w:t>Both t</w:t>
      </w:r>
      <w:r w:rsidRPr="0026521E">
        <w:rPr>
          <w:rFonts w:ascii="Times New Roman" w:hAnsi="Times New Roman" w:cs="Times New Roman"/>
          <w:bCs/>
          <w:iCs/>
          <w:sz w:val="24"/>
          <w:szCs w:val="24"/>
        </w:rPr>
        <w:t xml:space="preserve">reatment groups </w:t>
      </w:r>
      <w:r w:rsidR="00B339F8" w:rsidRPr="0026521E">
        <w:rPr>
          <w:rFonts w:ascii="Times New Roman" w:hAnsi="Times New Roman" w:cs="Times New Roman"/>
          <w:bCs/>
          <w:iCs/>
          <w:sz w:val="24"/>
          <w:szCs w:val="24"/>
        </w:rPr>
        <w:t>had</w:t>
      </w:r>
      <w:r w:rsidR="001C4F8F">
        <w:rPr>
          <w:rFonts w:ascii="Times New Roman" w:hAnsi="Times New Roman" w:cs="Times New Roman"/>
          <w:bCs/>
          <w:iCs/>
          <w:sz w:val="24"/>
          <w:szCs w:val="24"/>
        </w:rPr>
        <w:t xml:space="preserve"> </w:t>
      </w:r>
      <w:r w:rsidR="00DE168A">
        <w:rPr>
          <w:rFonts w:ascii="Times New Roman" w:hAnsi="Times New Roman" w:cs="Times New Roman"/>
          <w:bCs/>
          <w:iCs/>
          <w:sz w:val="24"/>
          <w:szCs w:val="24"/>
        </w:rPr>
        <w:t>greater</w:t>
      </w:r>
      <w:r w:rsidRPr="0026521E">
        <w:rPr>
          <w:rFonts w:ascii="Times New Roman" w:hAnsi="Times New Roman" w:cs="Times New Roman"/>
          <w:bCs/>
          <w:iCs/>
          <w:sz w:val="24"/>
          <w:szCs w:val="24"/>
        </w:rPr>
        <w:t xml:space="preserve"> goal card returns</w:t>
      </w:r>
      <w:r w:rsidRPr="00BB208B">
        <w:rPr>
          <w:rFonts w:ascii="Times New Roman" w:hAnsi="Times New Roman" w:cs="Times New Roman"/>
          <w:bCs/>
          <w:iCs/>
          <w:sz w:val="24"/>
          <w:szCs w:val="24"/>
        </w:rPr>
        <w:t xml:space="preserve"> (p&lt;</w:t>
      </w:r>
      <w:r w:rsidR="0026521E">
        <w:rPr>
          <w:rFonts w:ascii="Times New Roman" w:hAnsi="Times New Roman" w:cs="Times New Roman"/>
          <w:bCs/>
          <w:iCs/>
          <w:sz w:val="24"/>
          <w:szCs w:val="24"/>
        </w:rPr>
        <w:t>0</w:t>
      </w:r>
      <w:r w:rsidRPr="00BB208B">
        <w:rPr>
          <w:rFonts w:ascii="Times New Roman" w:hAnsi="Times New Roman" w:cs="Times New Roman"/>
          <w:bCs/>
          <w:iCs/>
          <w:sz w:val="24"/>
          <w:szCs w:val="24"/>
        </w:rPr>
        <w:t>.001).</w:t>
      </w:r>
      <w:r w:rsidR="00B75564">
        <w:rPr>
          <w:rFonts w:ascii="Times New Roman" w:hAnsi="Times New Roman" w:cs="Times New Roman"/>
          <w:bCs/>
          <w:iCs/>
          <w:sz w:val="24"/>
          <w:szCs w:val="24"/>
        </w:rPr>
        <w:t xml:space="preserve"> </w:t>
      </w:r>
      <w:r w:rsidR="00F05980" w:rsidRPr="00F05980">
        <w:rPr>
          <w:rFonts w:ascii="Times New Roman" w:hAnsi="Times New Roman" w:cs="Times New Roman"/>
          <w:bCs/>
          <w:iCs/>
          <w:sz w:val="24"/>
          <w:szCs w:val="24"/>
        </w:rPr>
        <w:t xml:space="preserve">Parents in the </w:t>
      </w:r>
      <w:r w:rsidR="00002185">
        <w:rPr>
          <w:rFonts w:ascii="Times New Roman" w:hAnsi="Times New Roman" w:cs="Times New Roman"/>
          <w:bCs/>
          <w:iCs/>
          <w:sz w:val="24"/>
          <w:szCs w:val="24"/>
        </w:rPr>
        <w:t>digital message</w:t>
      </w:r>
      <w:r w:rsidR="00F05980" w:rsidRPr="00F05980">
        <w:rPr>
          <w:rFonts w:ascii="Times New Roman" w:hAnsi="Times New Roman" w:cs="Times New Roman"/>
          <w:bCs/>
          <w:iCs/>
          <w:sz w:val="24"/>
          <w:szCs w:val="24"/>
        </w:rPr>
        <w:t xml:space="preserve"> </w:t>
      </w:r>
      <w:r w:rsidR="00F05980" w:rsidRPr="00F05980">
        <w:rPr>
          <w:rFonts w:ascii="Times New Roman" w:hAnsi="Times New Roman" w:cs="Times New Roman"/>
          <w:bCs/>
          <w:iCs/>
          <w:sz w:val="24"/>
          <w:szCs w:val="24"/>
        </w:rPr>
        <w:lastRenderedPageBreak/>
        <w:t>group reported viewing the health messages frequently and</w:t>
      </w:r>
      <w:r w:rsidR="00A635FE" w:rsidRPr="00A635FE">
        <w:rPr>
          <w:rFonts w:ascii="Times New Roman" w:hAnsi="Times New Roman" w:cs="Times New Roman"/>
          <w:bCs/>
          <w:iCs/>
          <w:sz w:val="24"/>
          <w:szCs w:val="24"/>
        </w:rPr>
        <w:t xml:space="preserve"> attempting to incorporate</w:t>
      </w:r>
      <w:r w:rsidR="00CC7FDC">
        <w:rPr>
          <w:rFonts w:ascii="Times New Roman" w:hAnsi="Times New Roman" w:cs="Times New Roman"/>
          <w:bCs/>
          <w:iCs/>
          <w:sz w:val="24"/>
          <w:szCs w:val="24"/>
        </w:rPr>
        <w:t xml:space="preserve"> changes in the majority of the </w:t>
      </w:r>
      <w:r w:rsidR="00A635FE" w:rsidRPr="00A635FE">
        <w:rPr>
          <w:rFonts w:ascii="Times New Roman" w:hAnsi="Times New Roman" w:cs="Times New Roman"/>
          <w:bCs/>
          <w:iCs/>
          <w:sz w:val="24"/>
          <w:szCs w:val="24"/>
        </w:rPr>
        <w:t>topic areas weekly</w:t>
      </w:r>
      <w:r w:rsidR="00DA2FC7" w:rsidRPr="00A635FE">
        <w:rPr>
          <w:rFonts w:ascii="Times New Roman" w:hAnsi="Times New Roman" w:cs="Times New Roman"/>
          <w:bCs/>
          <w:iCs/>
          <w:sz w:val="24"/>
          <w:szCs w:val="24"/>
        </w:rPr>
        <w:t>.</w:t>
      </w:r>
      <w:r w:rsidRPr="00BB208B">
        <w:rPr>
          <w:rFonts w:ascii="Times New Roman" w:hAnsi="Times New Roman" w:cs="Times New Roman"/>
          <w:iCs/>
          <w:sz w:val="24"/>
          <w:szCs w:val="24"/>
        </w:rPr>
        <w:br/>
      </w:r>
      <w:r w:rsidR="00CC7FDC">
        <w:rPr>
          <w:rFonts w:ascii="Times New Roman" w:hAnsi="Times New Roman" w:cs="Times New Roman"/>
          <w:b/>
          <w:iCs/>
          <w:sz w:val="24"/>
          <w:szCs w:val="24"/>
        </w:rPr>
        <w:t xml:space="preserve">Conclusions and Implications:  </w:t>
      </w:r>
      <w:r w:rsidR="00B965E8">
        <w:rPr>
          <w:rFonts w:ascii="Times New Roman" w:hAnsi="Times New Roman" w:cs="Times New Roman"/>
          <w:iCs/>
          <w:sz w:val="24"/>
          <w:szCs w:val="24"/>
        </w:rPr>
        <w:t>Although outcomes were mixed, p</w:t>
      </w:r>
      <w:r w:rsidRPr="00BB208B">
        <w:rPr>
          <w:rFonts w:ascii="Times New Roman" w:hAnsi="Times New Roman" w:cs="Times New Roman"/>
          <w:iCs/>
          <w:sz w:val="24"/>
          <w:szCs w:val="24"/>
        </w:rPr>
        <w:t>arental messages increased engagement as evidenced by the increase in returned goal cards</w:t>
      </w:r>
      <w:r w:rsidR="00CC7FDC">
        <w:rPr>
          <w:rFonts w:ascii="Times New Roman" w:hAnsi="Times New Roman" w:cs="Times New Roman"/>
          <w:iCs/>
          <w:sz w:val="24"/>
          <w:szCs w:val="24"/>
        </w:rPr>
        <w:t xml:space="preserve">, and added </w:t>
      </w:r>
      <w:r w:rsidR="00A635FE">
        <w:rPr>
          <w:rFonts w:ascii="Times New Roman" w:hAnsi="Times New Roman" w:cs="Times New Roman"/>
          <w:iCs/>
          <w:sz w:val="24"/>
          <w:szCs w:val="24"/>
        </w:rPr>
        <w:t>health messages were valued and frequently used by the parents</w:t>
      </w:r>
      <w:r w:rsidRPr="00BB208B">
        <w:rPr>
          <w:rFonts w:ascii="Times New Roman" w:hAnsi="Times New Roman" w:cs="Times New Roman"/>
          <w:iCs/>
          <w:sz w:val="24"/>
          <w:szCs w:val="24"/>
        </w:rPr>
        <w:t>.</w:t>
      </w:r>
      <w:r w:rsidR="00B339F8">
        <w:rPr>
          <w:rFonts w:ascii="Times New Roman" w:hAnsi="Times New Roman" w:cs="Times New Roman"/>
          <w:iCs/>
          <w:sz w:val="24"/>
          <w:szCs w:val="24"/>
        </w:rPr>
        <w:t xml:space="preserve"> Future studies should further examine avenues of delivery</w:t>
      </w:r>
      <w:r w:rsidR="006539E9">
        <w:rPr>
          <w:rFonts w:ascii="Times New Roman" w:hAnsi="Times New Roman" w:cs="Times New Roman"/>
          <w:iCs/>
          <w:sz w:val="24"/>
          <w:szCs w:val="24"/>
        </w:rPr>
        <w:t xml:space="preserve"> for acceptability and effectiveness in increasing nutrition knowledge</w:t>
      </w:r>
      <w:r w:rsidR="00B339F8">
        <w:rPr>
          <w:rFonts w:ascii="Times New Roman" w:hAnsi="Times New Roman" w:cs="Times New Roman"/>
          <w:iCs/>
          <w:sz w:val="24"/>
          <w:szCs w:val="24"/>
        </w:rPr>
        <w:t>.</w:t>
      </w:r>
      <w:r w:rsidR="002A4F46" w:rsidRPr="00BB208B">
        <w:rPr>
          <w:rFonts w:ascii="Times New Roman" w:eastAsia="Times New Roman" w:hAnsi="Times New Roman" w:cs="Times New Roman"/>
          <w:b/>
          <w:sz w:val="24"/>
          <w:szCs w:val="24"/>
        </w:rPr>
        <w:br w:type="page"/>
      </w:r>
    </w:p>
    <w:p w:rsidR="007A07C6" w:rsidRPr="00BB208B" w:rsidRDefault="007A07C6" w:rsidP="00CD0B48">
      <w:pPr>
        <w:spacing w:after="0" w:line="480" w:lineRule="auto"/>
        <w:contextualSpacing/>
        <w:jc w:val="center"/>
        <w:rPr>
          <w:rFonts w:ascii="Times New Roman" w:eastAsia="Times New Roman" w:hAnsi="Times New Roman" w:cs="Times New Roman"/>
          <w:b/>
          <w:sz w:val="24"/>
          <w:szCs w:val="24"/>
        </w:rPr>
      </w:pPr>
      <w:r w:rsidRPr="008A5832">
        <w:rPr>
          <w:rFonts w:ascii="Times New Roman" w:eastAsia="Times New Roman" w:hAnsi="Times New Roman" w:cs="Times New Roman"/>
          <w:b/>
          <w:sz w:val="24"/>
          <w:szCs w:val="24"/>
        </w:rPr>
        <w:lastRenderedPageBreak/>
        <w:t>TABLE OF CONTENTS</w:t>
      </w:r>
    </w:p>
    <w:p w:rsidR="00CE78FA" w:rsidRPr="00BB208B" w:rsidRDefault="007A07C6" w:rsidP="002E4A3D">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CHAPTER 1:  Backgr</w:t>
      </w:r>
      <w:r w:rsidR="0084737B" w:rsidRPr="00BB208B">
        <w:rPr>
          <w:rFonts w:ascii="Times New Roman" w:eastAsia="Times New Roman" w:hAnsi="Times New Roman" w:cs="Times New Roman"/>
          <w:sz w:val="24"/>
          <w:szCs w:val="24"/>
        </w:rPr>
        <w:t>ound …………………………………………………………………</w:t>
      </w:r>
      <w:r w:rsidR="00BB208B">
        <w:rPr>
          <w:rFonts w:ascii="Times New Roman" w:eastAsia="Times New Roman" w:hAnsi="Times New Roman" w:cs="Times New Roman"/>
          <w:sz w:val="24"/>
          <w:szCs w:val="24"/>
        </w:rPr>
        <w:t>…</w:t>
      </w:r>
      <w:r w:rsidR="00307BD4" w:rsidRPr="00BB208B">
        <w:rPr>
          <w:rFonts w:ascii="Times New Roman" w:eastAsia="Times New Roman" w:hAnsi="Times New Roman" w:cs="Times New Roman"/>
          <w:sz w:val="24"/>
          <w:szCs w:val="24"/>
        </w:rPr>
        <w:t>.</w:t>
      </w:r>
      <w:r w:rsidR="0084737B" w:rsidRPr="00BB208B">
        <w:rPr>
          <w:rFonts w:ascii="Times New Roman" w:eastAsia="Times New Roman" w:hAnsi="Times New Roman" w:cs="Times New Roman"/>
          <w:sz w:val="24"/>
          <w:szCs w:val="24"/>
        </w:rPr>
        <w:t>…1</w:t>
      </w:r>
    </w:p>
    <w:p w:rsidR="00307BD4" w:rsidRPr="00BB208B" w:rsidRDefault="00473A96" w:rsidP="00307BD4">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07BD4" w:rsidRPr="00BB208B">
        <w:rPr>
          <w:rFonts w:ascii="Times New Roman" w:eastAsia="Times New Roman" w:hAnsi="Times New Roman" w:cs="Times New Roman"/>
          <w:sz w:val="24"/>
          <w:szCs w:val="24"/>
        </w:rPr>
        <w:t xml:space="preserve">Childhood </w:t>
      </w:r>
      <w:r>
        <w:rPr>
          <w:rFonts w:ascii="Times New Roman" w:eastAsia="Times New Roman" w:hAnsi="Times New Roman" w:cs="Times New Roman"/>
          <w:sz w:val="24"/>
          <w:szCs w:val="24"/>
        </w:rPr>
        <w:t>O</w:t>
      </w:r>
      <w:r w:rsidR="00307BD4" w:rsidRPr="00BB208B">
        <w:rPr>
          <w:rFonts w:ascii="Times New Roman" w:eastAsia="Times New Roman" w:hAnsi="Times New Roman" w:cs="Times New Roman"/>
          <w:sz w:val="24"/>
          <w:szCs w:val="24"/>
        </w:rPr>
        <w:t>besity ……………</w:t>
      </w:r>
      <w:r>
        <w:rPr>
          <w:rFonts w:ascii="Times New Roman" w:eastAsia="Times New Roman" w:hAnsi="Times New Roman" w:cs="Times New Roman"/>
          <w:sz w:val="24"/>
          <w:szCs w:val="24"/>
        </w:rPr>
        <w:t>…...…...</w:t>
      </w:r>
      <w:r w:rsidR="00307BD4"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07BD4"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07BD4" w:rsidRPr="00BB208B">
        <w:rPr>
          <w:rFonts w:ascii="Times New Roman" w:eastAsia="Times New Roman" w:hAnsi="Times New Roman" w:cs="Times New Roman"/>
          <w:sz w:val="24"/>
          <w:szCs w:val="24"/>
        </w:rPr>
        <w:t>……1</w:t>
      </w:r>
    </w:p>
    <w:p w:rsidR="00307BD4"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Interventions in </w:t>
      </w:r>
      <w:r w:rsidR="00473A96">
        <w:rPr>
          <w:rFonts w:ascii="Times New Roman" w:eastAsia="Times New Roman" w:hAnsi="Times New Roman" w:cs="Times New Roman"/>
          <w:sz w:val="24"/>
          <w:szCs w:val="24"/>
        </w:rPr>
        <w:t>S</w:t>
      </w:r>
      <w:r w:rsidRPr="00BB208B">
        <w:rPr>
          <w:rFonts w:ascii="Times New Roman" w:eastAsia="Times New Roman" w:hAnsi="Times New Roman" w:cs="Times New Roman"/>
          <w:sz w:val="24"/>
          <w:szCs w:val="24"/>
        </w:rPr>
        <w:t>chools …..………</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………2</w:t>
      </w:r>
    </w:p>
    <w:p w:rsidR="00A50F14" w:rsidRPr="00BB208B" w:rsidRDefault="00A50F14" w:rsidP="00307BD4">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After-school Programs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A32A09">
        <w:rPr>
          <w:rFonts w:ascii="Times New Roman" w:eastAsia="Times New Roman" w:hAnsi="Times New Roman" w:cs="Times New Roman"/>
          <w:sz w:val="24"/>
          <w:szCs w:val="24"/>
        </w:rPr>
        <w:t>..4</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Parental </w:t>
      </w:r>
      <w:r w:rsidR="00473A96">
        <w:rPr>
          <w:rFonts w:ascii="Times New Roman" w:eastAsia="Times New Roman" w:hAnsi="Times New Roman" w:cs="Times New Roman"/>
          <w:sz w:val="24"/>
          <w:szCs w:val="24"/>
        </w:rPr>
        <w:t>I</w:t>
      </w:r>
      <w:r w:rsidRPr="00BB208B">
        <w:rPr>
          <w:rFonts w:ascii="Times New Roman" w:eastAsia="Times New Roman" w:hAnsi="Times New Roman" w:cs="Times New Roman"/>
          <w:sz w:val="24"/>
          <w:szCs w:val="24"/>
        </w:rPr>
        <w:t>nvolvement …………………</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A32A09">
        <w:rPr>
          <w:rFonts w:ascii="Times New Roman" w:eastAsia="Times New Roman" w:hAnsi="Times New Roman" w:cs="Times New Roman"/>
          <w:sz w:val="24"/>
          <w:szCs w:val="24"/>
        </w:rPr>
        <w:t>.6</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Web-based </w:t>
      </w:r>
      <w:r w:rsidR="00473A96">
        <w:rPr>
          <w:rFonts w:ascii="Times New Roman" w:eastAsia="Times New Roman" w:hAnsi="Times New Roman" w:cs="Times New Roman"/>
          <w:sz w:val="24"/>
          <w:szCs w:val="24"/>
        </w:rPr>
        <w:t>I</w:t>
      </w:r>
      <w:r w:rsidRPr="00BB208B">
        <w:rPr>
          <w:rFonts w:ascii="Times New Roman" w:eastAsia="Times New Roman" w:hAnsi="Times New Roman" w:cs="Times New Roman"/>
          <w:sz w:val="24"/>
          <w:szCs w:val="24"/>
        </w:rPr>
        <w:t>nterventions …………………</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FD36A4">
        <w:rPr>
          <w:rFonts w:ascii="Times New Roman" w:eastAsia="Times New Roman" w:hAnsi="Times New Roman" w:cs="Times New Roman"/>
          <w:sz w:val="24"/>
          <w:szCs w:val="24"/>
        </w:rPr>
        <w:t>…10</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Other </w:t>
      </w:r>
      <w:r w:rsidR="00473A96">
        <w:rPr>
          <w:rFonts w:ascii="Times New Roman" w:eastAsia="Times New Roman" w:hAnsi="Times New Roman" w:cs="Times New Roman"/>
          <w:sz w:val="24"/>
          <w:szCs w:val="24"/>
        </w:rPr>
        <w:t>Media ……………...</w:t>
      </w:r>
      <w:r w:rsidRPr="00BB208B">
        <w:rPr>
          <w:rFonts w:ascii="Times New Roman" w:eastAsia="Times New Roman" w:hAnsi="Times New Roman" w:cs="Times New Roman"/>
          <w:sz w:val="24"/>
          <w:szCs w:val="24"/>
        </w:rPr>
        <w:t>……………………</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…14</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Development of </w:t>
      </w:r>
      <w:r w:rsidR="00473A96">
        <w:rPr>
          <w:rFonts w:ascii="Times New Roman" w:eastAsia="Times New Roman" w:hAnsi="Times New Roman" w:cs="Times New Roman"/>
          <w:sz w:val="24"/>
          <w:szCs w:val="24"/>
        </w:rPr>
        <w:t>H</w:t>
      </w:r>
      <w:r w:rsidRPr="00BB208B">
        <w:rPr>
          <w:rFonts w:ascii="Times New Roman" w:eastAsia="Times New Roman" w:hAnsi="Times New Roman" w:cs="Times New Roman"/>
          <w:sz w:val="24"/>
          <w:szCs w:val="24"/>
        </w:rPr>
        <w:t xml:space="preserve">ealth </w:t>
      </w:r>
      <w:r w:rsidR="00473A96">
        <w:rPr>
          <w:rFonts w:ascii="Times New Roman" w:eastAsia="Times New Roman" w:hAnsi="Times New Roman" w:cs="Times New Roman"/>
          <w:sz w:val="24"/>
          <w:szCs w:val="24"/>
        </w:rPr>
        <w:t>M</w:t>
      </w:r>
      <w:r w:rsidRPr="00BB208B">
        <w:rPr>
          <w:rFonts w:ascii="Times New Roman" w:eastAsia="Times New Roman" w:hAnsi="Times New Roman" w:cs="Times New Roman"/>
          <w:sz w:val="24"/>
          <w:szCs w:val="24"/>
        </w:rPr>
        <w:t>essages ……………………</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.16</w:t>
      </w:r>
    </w:p>
    <w:p w:rsidR="00307BD4" w:rsidRPr="00BB208B" w:rsidRDefault="00307BD4" w:rsidP="002E4A3D">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r>
      <w:r w:rsidR="00E30C94">
        <w:rPr>
          <w:rFonts w:ascii="Times New Roman" w:hAnsi="Times New Roman" w:cs="Times New Roman"/>
          <w:bCs/>
          <w:iCs/>
          <w:sz w:val="24"/>
          <w:szCs w:val="24"/>
        </w:rPr>
        <w:t>After-school</w:t>
      </w:r>
      <w:r w:rsidRPr="00BB208B">
        <w:rPr>
          <w:rFonts w:ascii="Times New Roman" w:hAnsi="Times New Roman" w:cs="Times New Roman"/>
          <w:bCs/>
          <w:iCs/>
          <w:sz w:val="24"/>
          <w:szCs w:val="24"/>
        </w:rPr>
        <w:t xml:space="preserve"> Program </w:t>
      </w:r>
      <w:r w:rsidR="00473A96">
        <w:rPr>
          <w:rFonts w:ascii="Times New Roman" w:hAnsi="Times New Roman" w:cs="Times New Roman"/>
          <w:bCs/>
          <w:iCs/>
          <w:sz w:val="24"/>
          <w:szCs w:val="24"/>
        </w:rPr>
        <w:t>O</w:t>
      </w:r>
      <w:r w:rsidRPr="00BB208B">
        <w:rPr>
          <w:rFonts w:ascii="Times New Roman" w:hAnsi="Times New Roman" w:cs="Times New Roman"/>
          <w:bCs/>
          <w:iCs/>
          <w:sz w:val="24"/>
          <w:szCs w:val="24"/>
        </w:rPr>
        <w:t>verview ..…………</w:t>
      </w:r>
      <w:r w:rsidR="00E30C94">
        <w:rPr>
          <w:rFonts w:ascii="Times New Roman" w:hAnsi="Times New Roman" w:cs="Times New Roman"/>
          <w:bCs/>
          <w:iCs/>
          <w:sz w:val="24"/>
          <w:szCs w:val="24"/>
        </w:rPr>
        <w:t>.</w:t>
      </w:r>
      <w:r w:rsidRPr="00BB208B">
        <w:rPr>
          <w:rFonts w:ascii="Times New Roman" w:hAnsi="Times New Roman" w:cs="Times New Roman"/>
          <w:bCs/>
          <w:iCs/>
          <w:sz w:val="24"/>
          <w:szCs w:val="24"/>
        </w:rPr>
        <w:t>………………</w:t>
      </w:r>
      <w:r w:rsidR="00473A96">
        <w:rPr>
          <w:rFonts w:ascii="Times New Roman" w:hAnsi="Times New Roman" w:cs="Times New Roman"/>
          <w:bCs/>
          <w:iCs/>
          <w:sz w:val="24"/>
          <w:szCs w:val="24"/>
        </w:rPr>
        <w:t>…......</w:t>
      </w:r>
      <w:r w:rsidRPr="00BB208B">
        <w:rPr>
          <w:rFonts w:ascii="Times New Roman" w:hAnsi="Times New Roman" w:cs="Times New Roman"/>
          <w:bCs/>
          <w:iCs/>
          <w:sz w:val="24"/>
          <w:szCs w:val="24"/>
        </w:rPr>
        <w:t>……………</w:t>
      </w:r>
      <w:r w:rsidR="00BB208B">
        <w:rPr>
          <w:rFonts w:ascii="Times New Roman" w:hAnsi="Times New Roman" w:cs="Times New Roman"/>
          <w:bCs/>
          <w:iCs/>
          <w:sz w:val="24"/>
          <w:szCs w:val="24"/>
        </w:rPr>
        <w:t>…….</w:t>
      </w:r>
      <w:r w:rsidR="00363E70">
        <w:rPr>
          <w:rFonts w:ascii="Times New Roman" w:hAnsi="Times New Roman" w:cs="Times New Roman"/>
          <w:bCs/>
          <w:iCs/>
          <w:sz w:val="24"/>
          <w:szCs w:val="24"/>
        </w:rPr>
        <w:t>.…17</w:t>
      </w:r>
    </w:p>
    <w:p w:rsidR="00307BD4" w:rsidRPr="00BB208B" w:rsidRDefault="007A07C6"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CHAPTER 2:  </w:t>
      </w:r>
      <w:r w:rsidR="00A6229A" w:rsidRPr="00BB208B">
        <w:rPr>
          <w:rFonts w:ascii="Times New Roman" w:eastAsia="Times New Roman" w:hAnsi="Times New Roman" w:cs="Times New Roman"/>
          <w:sz w:val="24"/>
          <w:szCs w:val="24"/>
        </w:rPr>
        <w:t>Manuscript...</w:t>
      </w:r>
      <w:r w:rsidR="00155131" w:rsidRPr="00BB208B">
        <w:rPr>
          <w:rFonts w:ascii="Times New Roman" w:eastAsia="Times New Roman" w:hAnsi="Times New Roman" w:cs="Times New Roman"/>
          <w:sz w:val="24"/>
          <w:szCs w:val="24"/>
        </w:rPr>
        <w:t>………………………………………………………………</w:t>
      </w:r>
      <w:r w:rsidR="0053545D">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F20056" w:rsidRPr="00BB208B">
        <w:rPr>
          <w:rFonts w:ascii="Times New Roman" w:eastAsia="Times New Roman" w:hAnsi="Times New Roman" w:cs="Times New Roman"/>
          <w:sz w:val="24"/>
          <w:szCs w:val="24"/>
        </w:rPr>
        <w:t>…</w:t>
      </w:r>
      <w:r w:rsidR="00A24694" w:rsidRPr="00BB208B">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22</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Introduction ……………………………………………………</w:t>
      </w:r>
      <w:r w:rsidR="00473A96">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9263F5">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22</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Methods …..</w:t>
      </w:r>
      <w:r w:rsidR="00423B6D" w:rsidRPr="00BB208B">
        <w:rPr>
          <w:rFonts w:ascii="Times New Roman" w:eastAsia="Times New Roman" w:hAnsi="Times New Roman" w:cs="Times New Roman"/>
          <w:sz w:val="24"/>
          <w:szCs w:val="24"/>
        </w:rPr>
        <w:t>.…………….…………………………………………</w:t>
      </w:r>
      <w:r w:rsidR="00473A96">
        <w:rPr>
          <w:rFonts w:ascii="Times New Roman" w:eastAsia="Times New Roman" w:hAnsi="Times New Roman" w:cs="Times New Roman"/>
          <w:sz w:val="24"/>
          <w:szCs w:val="24"/>
        </w:rPr>
        <w:t>…...</w:t>
      </w:r>
      <w:r w:rsidR="00423B6D"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…23</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Results </w:t>
      </w:r>
      <w:r w:rsidR="00423B6D" w:rsidRPr="00BB208B">
        <w:rPr>
          <w:rFonts w:ascii="Times New Roman" w:eastAsia="Times New Roman" w:hAnsi="Times New Roman" w:cs="Times New Roman"/>
          <w:sz w:val="24"/>
          <w:szCs w:val="24"/>
        </w:rPr>
        <w:t>……….…………………………………………………………</w:t>
      </w:r>
      <w:r w:rsidR="00473A96">
        <w:rPr>
          <w:rFonts w:ascii="Times New Roman" w:eastAsia="Times New Roman" w:hAnsi="Times New Roman" w:cs="Times New Roman"/>
          <w:sz w:val="24"/>
          <w:szCs w:val="24"/>
        </w:rPr>
        <w:t>…...</w:t>
      </w:r>
      <w:r w:rsidR="00423B6D"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1C2DC2">
        <w:rPr>
          <w:rFonts w:ascii="Times New Roman" w:eastAsia="Times New Roman" w:hAnsi="Times New Roman" w:cs="Times New Roman"/>
          <w:sz w:val="24"/>
          <w:szCs w:val="24"/>
        </w:rPr>
        <w:t>…25</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Discussion</w:t>
      </w:r>
      <w:r w:rsidR="00423B6D" w:rsidRPr="00BB208B">
        <w:rPr>
          <w:rFonts w:ascii="Times New Roman" w:eastAsia="Times New Roman" w:hAnsi="Times New Roman" w:cs="Times New Roman"/>
          <w:sz w:val="24"/>
          <w:szCs w:val="24"/>
        </w:rPr>
        <w:t xml:space="preserve"> …………………………………………………………………</w:t>
      </w:r>
      <w:r w:rsidR="00473A96">
        <w:rPr>
          <w:rFonts w:ascii="Times New Roman" w:eastAsia="Times New Roman" w:hAnsi="Times New Roman" w:cs="Times New Roman"/>
          <w:sz w:val="24"/>
          <w:szCs w:val="24"/>
        </w:rPr>
        <w:t>…….</w:t>
      </w:r>
      <w:r w:rsidR="00423B6D"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63E70">
        <w:rPr>
          <w:rFonts w:ascii="Times New Roman" w:eastAsia="Times New Roman" w:hAnsi="Times New Roman" w:cs="Times New Roman"/>
          <w:sz w:val="24"/>
          <w:szCs w:val="24"/>
        </w:rPr>
        <w:t>…28</w:t>
      </w:r>
    </w:p>
    <w:p w:rsidR="00307BD4" w:rsidRPr="00BB208B" w:rsidRDefault="00307BD4" w:rsidP="00307BD4">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r>
      <w:r w:rsidRPr="00BB208B">
        <w:rPr>
          <w:rFonts w:ascii="Times New Roman" w:hAnsi="Times New Roman" w:cs="Times New Roman"/>
          <w:bCs/>
          <w:iCs/>
          <w:sz w:val="24"/>
          <w:szCs w:val="24"/>
        </w:rPr>
        <w:t xml:space="preserve">Implications for </w:t>
      </w:r>
      <w:r w:rsidR="00473A96">
        <w:rPr>
          <w:rFonts w:ascii="Times New Roman" w:hAnsi="Times New Roman" w:cs="Times New Roman"/>
          <w:bCs/>
          <w:iCs/>
          <w:sz w:val="24"/>
          <w:szCs w:val="24"/>
        </w:rPr>
        <w:t>R</w:t>
      </w:r>
      <w:r w:rsidRPr="00BB208B">
        <w:rPr>
          <w:rFonts w:ascii="Times New Roman" w:hAnsi="Times New Roman" w:cs="Times New Roman"/>
          <w:bCs/>
          <w:iCs/>
          <w:sz w:val="24"/>
          <w:szCs w:val="24"/>
        </w:rPr>
        <w:t>esearch</w:t>
      </w:r>
      <w:r w:rsidR="00423B6D" w:rsidRPr="00BB208B">
        <w:rPr>
          <w:rFonts w:ascii="Times New Roman" w:hAnsi="Times New Roman" w:cs="Times New Roman"/>
          <w:bCs/>
          <w:iCs/>
          <w:sz w:val="24"/>
          <w:szCs w:val="24"/>
        </w:rPr>
        <w:t xml:space="preserve"> and </w:t>
      </w:r>
      <w:r w:rsidR="00473A96">
        <w:rPr>
          <w:rFonts w:ascii="Times New Roman" w:hAnsi="Times New Roman" w:cs="Times New Roman"/>
          <w:bCs/>
          <w:iCs/>
          <w:sz w:val="24"/>
          <w:szCs w:val="24"/>
        </w:rPr>
        <w:t>Practice ..</w:t>
      </w:r>
      <w:r w:rsidR="00423B6D" w:rsidRPr="00BB208B">
        <w:rPr>
          <w:rFonts w:ascii="Times New Roman" w:hAnsi="Times New Roman" w:cs="Times New Roman"/>
          <w:bCs/>
          <w:iCs/>
          <w:sz w:val="24"/>
          <w:szCs w:val="24"/>
        </w:rPr>
        <w:t>……………………………………</w:t>
      </w:r>
      <w:r w:rsidR="00BB208B">
        <w:rPr>
          <w:rFonts w:ascii="Times New Roman" w:hAnsi="Times New Roman" w:cs="Times New Roman"/>
          <w:bCs/>
          <w:iCs/>
          <w:sz w:val="24"/>
          <w:szCs w:val="24"/>
        </w:rPr>
        <w:t>……</w:t>
      </w:r>
      <w:r w:rsidR="00473A96">
        <w:rPr>
          <w:rFonts w:ascii="Times New Roman" w:hAnsi="Times New Roman" w:cs="Times New Roman"/>
          <w:bCs/>
          <w:iCs/>
          <w:sz w:val="24"/>
          <w:szCs w:val="24"/>
        </w:rPr>
        <w:t>…...</w:t>
      </w:r>
      <w:r w:rsidR="001C2DC2">
        <w:rPr>
          <w:rFonts w:ascii="Times New Roman" w:hAnsi="Times New Roman" w:cs="Times New Roman"/>
          <w:bCs/>
          <w:iCs/>
          <w:sz w:val="24"/>
          <w:szCs w:val="24"/>
        </w:rPr>
        <w:t>…32</w:t>
      </w:r>
    </w:p>
    <w:p w:rsidR="00A24694" w:rsidRPr="00BB208B" w:rsidRDefault="0084737B" w:rsidP="007A07C6">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LIST OF </w:t>
      </w:r>
      <w:r w:rsidR="00A24694" w:rsidRPr="00BB208B">
        <w:rPr>
          <w:rFonts w:ascii="Times New Roman" w:eastAsia="Times New Roman" w:hAnsi="Times New Roman" w:cs="Times New Roman"/>
          <w:sz w:val="24"/>
          <w:szCs w:val="24"/>
        </w:rPr>
        <w:t>REFERENCES</w:t>
      </w:r>
      <w:r w:rsidRPr="00BB208B">
        <w:rPr>
          <w:rFonts w:ascii="Times New Roman" w:eastAsia="Times New Roman" w:hAnsi="Times New Roman" w:cs="Times New Roman"/>
          <w:sz w:val="24"/>
          <w:szCs w:val="24"/>
        </w:rPr>
        <w:t xml:space="preserve"> …</w:t>
      </w:r>
      <w:r w:rsidR="00A24694" w:rsidRPr="00BB208B">
        <w:rPr>
          <w:rFonts w:ascii="Times New Roman" w:eastAsia="Times New Roman" w:hAnsi="Times New Roman" w:cs="Times New Roman"/>
          <w:sz w:val="24"/>
          <w:szCs w:val="24"/>
        </w:rPr>
        <w:t>……………………………………………………………...</w:t>
      </w:r>
      <w:r w:rsidR="0037297E" w:rsidRPr="00BB208B">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6875BE">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37297E" w:rsidRPr="00BB208B">
        <w:rPr>
          <w:rFonts w:ascii="Times New Roman" w:eastAsia="Times New Roman" w:hAnsi="Times New Roman" w:cs="Times New Roman"/>
          <w:sz w:val="24"/>
          <w:szCs w:val="24"/>
        </w:rPr>
        <w:t>.</w:t>
      </w:r>
      <w:r w:rsidR="001C2DC2">
        <w:rPr>
          <w:rFonts w:ascii="Times New Roman" w:eastAsia="Times New Roman" w:hAnsi="Times New Roman" w:cs="Times New Roman"/>
          <w:sz w:val="24"/>
          <w:szCs w:val="24"/>
        </w:rPr>
        <w:t>34</w:t>
      </w:r>
    </w:p>
    <w:p w:rsidR="00C36A86" w:rsidRPr="00BB208B" w:rsidRDefault="00C36A86" w:rsidP="007A07C6">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Chapter 1 Refere</w:t>
      </w:r>
      <w:r w:rsidR="00423B6D" w:rsidRPr="00BB208B">
        <w:rPr>
          <w:rFonts w:ascii="Times New Roman" w:eastAsia="Times New Roman" w:hAnsi="Times New Roman" w:cs="Times New Roman"/>
          <w:sz w:val="24"/>
          <w:szCs w:val="24"/>
        </w:rPr>
        <w:t>nces ……………………………………………………………</w:t>
      </w:r>
      <w:r w:rsidR="00BB208B">
        <w:rPr>
          <w:rFonts w:ascii="Times New Roman" w:eastAsia="Times New Roman" w:hAnsi="Times New Roman" w:cs="Times New Roman"/>
          <w:sz w:val="24"/>
          <w:szCs w:val="24"/>
        </w:rPr>
        <w:t>……</w:t>
      </w:r>
      <w:r w:rsidR="00FD36A4">
        <w:rPr>
          <w:rFonts w:ascii="Times New Roman" w:eastAsia="Times New Roman" w:hAnsi="Times New Roman" w:cs="Times New Roman"/>
          <w:sz w:val="24"/>
          <w:szCs w:val="24"/>
        </w:rPr>
        <w:t>…35</w:t>
      </w:r>
    </w:p>
    <w:p w:rsidR="00C36A86" w:rsidRPr="00BB208B" w:rsidRDefault="00C36A86" w:rsidP="007A07C6">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Chapter 2 References ………………………………………………………………</w:t>
      </w:r>
      <w:r w:rsidR="00BB208B">
        <w:rPr>
          <w:rFonts w:ascii="Times New Roman" w:eastAsia="Times New Roman" w:hAnsi="Times New Roman" w:cs="Times New Roman"/>
          <w:sz w:val="24"/>
          <w:szCs w:val="24"/>
        </w:rPr>
        <w:t>…..</w:t>
      </w:r>
      <w:r w:rsidR="00235D22">
        <w:rPr>
          <w:rFonts w:ascii="Times New Roman" w:eastAsia="Times New Roman" w:hAnsi="Times New Roman" w:cs="Times New Roman"/>
          <w:sz w:val="24"/>
          <w:szCs w:val="24"/>
        </w:rPr>
        <w:t>..50</w:t>
      </w:r>
    </w:p>
    <w:p w:rsidR="00E5080A" w:rsidRPr="00BB208B" w:rsidRDefault="00E5080A" w:rsidP="007A07C6">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APPENDICES </w:t>
      </w:r>
      <w:r w:rsidR="00307BD4" w:rsidRPr="00BB208B">
        <w:rPr>
          <w:rFonts w:ascii="Times New Roman" w:eastAsia="Times New Roman" w:hAnsi="Times New Roman" w:cs="Times New Roman"/>
          <w:sz w:val="24"/>
          <w:szCs w:val="24"/>
        </w:rPr>
        <w:t>…</w:t>
      </w:r>
      <w:r w:rsidR="00BF7A63" w:rsidRPr="00BB208B">
        <w:rPr>
          <w:rFonts w:ascii="Times New Roman" w:eastAsia="Times New Roman" w:hAnsi="Times New Roman" w:cs="Times New Roman"/>
          <w:sz w:val="24"/>
          <w:szCs w:val="24"/>
        </w:rPr>
        <w:t>……………………………………………………………………………</w:t>
      </w:r>
      <w:r w:rsidR="00BB208B">
        <w:rPr>
          <w:rFonts w:ascii="Times New Roman" w:eastAsia="Times New Roman" w:hAnsi="Times New Roman" w:cs="Times New Roman"/>
          <w:sz w:val="24"/>
          <w:szCs w:val="24"/>
        </w:rPr>
        <w:t>..</w:t>
      </w:r>
      <w:r w:rsidR="00BF7A63" w:rsidRPr="00BB208B">
        <w:rPr>
          <w:rFonts w:ascii="Times New Roman" w:eastAsia="Times New Roman" w:hAnsi="Times New Roman" w:cs="Times New Roman"/>
          <w:sz w:val="24"/>
          <w:szCs w:val="24"/>
        </w:rPr>
        <w:t>…</w:t>
      </w:r>
      <w:r w:rsidR="00235D22">
        <w:rPr>
          <w:rFonts w:ascii="Times New Roman" w:eastAsia="Times New Roman" w:hAnsi="Times New Roman" w:cs="Times New Roman"/>
          <w:sz w:val="24"/>
          <w:szCs w:val="24"/>
        </w:rPr>
        <w:t>54</w:t>
      </w:r>
    </w:p>
    <w:p w:rsidR="00A6229A" w:rsidRPr="00BB208B" w:rsidRDefault="00A6229A" w:rsidP="007A07C6">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Appendix A:  Expanded Research Methods and Procedures ……………………</w:t>
      </w:r>
      <w:r w:rsidR="00BB208B">
        <w:rPr>
          <w:rFonts w:ascii="Times New Roman" w:eastAsia="Times New Roman" w:hAnsi="Times New Roman" w:cs="Times New Roman"/>
          <w:sz w:val="24"/>
          <w:szCs w:val="24"/>
        </w:rPr>
        <w:t>………</w:t>
      </w:r>
      <w:r w:rsidR="00235D22">
        <w:rPr>
          <w:rFonts w:ascii="Times New Roman" w:eastAsia="Times New Roman" w:hAnsi="Times New Roman" w:cs="Times New Roman"/>
          <w:sz w:val="24"/>
          <w:szCs w:val="24"/>
        </w:rPr>
        <w:t>55</w:t>
      </w:r>
    </w:p>
    <w:p w:rsidR="00BF7A63" w:rsidRDefault="00A6229A" w:rsidP="00E31A5D">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ab/>
        <w:t xml:space="preserve">Appendix </w:t>
      </w:r>
      <w:r w:rsidR="00BB1EE7" w:rsidRPr="00BB208B">
        <w:rPr>
          <w:rFonts w:ascii="Times New Roman" w:eastAsia="Times New Roman" w:hAnsi="Times New Roman" w:cs="Times New Roman"/>
          <w:sz w:val="24"/>
          <w:szCs w:val="24"/>
        </w:rPr>
        <w:t>B</w:t>
      </w:r>
      <w:r w:rsidRPr="00BB208B">
        <w:rPr>
          <w:rFonts w:ascii="Times New Roman" w:eastAsia="Times New Roman" w:hAnsi="Times New Roman" w:cs="Times New Roman"/>
          <w:sz w:val="24"/>
          <w:szCs w:val="24"/>
        </w:rPr>
        <w:t>:  Figure</w:t>
      </w:r>
      <w:r w:rsidR="000820CF">
        <w:rPr>
          <w:rFonts w:ascii="Times New Roman" w:eastAsia="Times New Roman" w:hAnsi="Times New Roman" w:cs="Times New Roman"/>
          <w:sz w:val="24"/>
          <w:szCs w:val="24"/>
        </w:rPr>
        <w:t xml:space="preserve"> and Tables</w:t>
      </w:r>
      <w:r w:rsidRPr="00BB208B">
        <w:rPr>
          <w:rFonts w:ascii="Times New Roman" w:eastAsia="Times New Roman" w:hAnsi="Times New Roman" w:cs="Times New Roman"/>
          <w:sz w:val="24"/>
          <w:szCs w:val="24"/>
        </w:rPr>
        <w:t xml:space="preserve"> …………………………………………………</w:t>
      </w:r>
      <w:r w:rsidR="00BF7A63" w:rsidRPr="00BB208B">
        <w:rPr>
          <w:rFonts w:ascii="Times New Roman" w:eastAsia="Times New Roman" w:hAnsi="Times New Roman" w:cs="Times New Roman"/>
          <w:sz w:val="24"/>
          <w:szCs w:val="24"/>
        </w:rPr>
        <w:t>……</w:t>
      </w:r>
      <w:r w:rsidR="00235D22">
        <w:rPr>
          <w:rFonts w:ascii="Times New Roman" w:eastAsia="Times New Roman" w:hAnsi="Times New Roman" w:cs="Times New Roman"/>
          <w:sz w:val="24"/>
          <w:szCs w:val="24"/>
        </w:rPr>
        <w:t>...7</w:t>
      </w:r>
      <w:r w:rsidR="00880EAF">
        <w:rPr>
          <w:rFonts w:ascii="Times New Roman" w:eastAsia="Times New Roman" w:hAnsi="Times New Roman" w:cs="Times New Roman"/>
          <w:sz w:val="24"/>
          <w:szCs w:val="24"/>
        </w:rPr>
        <w:t>3</w:t>
      </w:r>
    </w:p>
    <w:p w:rsidR="00BC5BE8" w:rsidRDefault="00E31A5D" w:rsidP="00E31A5D">
      <w:pPr>
        <w:spacing w:line="480" w:lineRule="auto"/>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VITA ………</w:t>
      </w:r>
      <w:r w:rsidR="008269F8">
        <w:rPr>
          <w:rFonts w:ascii="Times New Roman" w:eastAsia="Times New Roman" w:hAnsi="Times New Roman" w:cs="Times New Roman"/>
          <w:sz w:val="24"/>
          <w:szCs w:val="24"/>
        </w:rPr>
        <w:t>….…………………………………………………………………………</w:t>
      </w:r>
      <w:r w:rsidR="00F77E4C">
        <w:rPr>
          <w:rFonts w:ascii="Times New Roman" w:eastAsia="Times New Roman" w:hAnsi="Times New Roman" w:cs="Times New Roman"/>
          <w:sz w:val="24"/>
          <w:szCs w:val="24"/>
        </w:rPr>
        <w:t>..</w:t>
      </w:r>
      <w:r w:rsidR="008269F8">
        <w:rPr>
          <w:rFonts w:ascii="Times New Roman" w:eastAsia="Times New Roman" w:hAnsi="Times New Roman" w:cs="Times New Roman"/>
          <w:sz w:val="24"/>
          <w:szCs w:val="24"/>
        </w:rPr>
        <w:t>…</w:t>
      </w:r>
      <w:r w:rsidR="00083AA1">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sidR="00CD0B48">
        <w:rPr>
          <w:rFonts w:ascii="Times New Roman" w:eastAsia="Times New Roman" w:hAnsi="Times New Roman" w:cs="Times New Roman"/>
          <w:sz w:val="24"/>
          <w:szCs w:val="24"/>
        </w:rPr>
        <w:t>84</w:t>
      </w:r>
    </w:p>
    <w:p w:rsidR="00BC5BE8" w:rsidRPr="00BB208B" w:rsidRDefault="00BC5BE8" w:rsidP="00BC5BE8">
      <w:pPr>
        <w:spacing w:after="0" w:line="48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LIST OF TABLES</w:t>
      </w:r>
    </w:p>
    <w:p w:rsidR="00BC5BE8" w:rsidRPr="00BB208B" w:rsidRDefault="00BC5BE8" w:rsidP="00BC5BE8">
      <w:pPr>
        <w:spacing w:line="480" w:lineRule="auto"/>
        <w:contextualSpacing/>
        <w:rPr>
          <w:rFonts w:ascii="Times New Roman" w:eastAsia="Times New Roman" w:hAnsi="Times New Roman" w:cs="Times New Roman"/>
          <w:sz w:val="24"/>
          <w:szCs w:val="24"/>
        </w:rPr>
      </w:pPr>
      <w:r w:rsidRPr="00BC5BE8">
        <w:rPr>
          <w:rFonts w:ascii="Times New Roman" w:eastAsia="Times New Roman" w:hAnsi="Times New Roman" w:cs="Times New Roman"/>
          <w:sz w:val="24"/>
          <w:szCs w:val="24"/>
        </w:rPr>
        <w:t>Table 1:  Child Age/Grade and Parent-Child Race/Ethnicity Data at Baseline by Group</w:t>
      </w:r>
      <w:r>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75</w:t>
      </w:r>
    </w:p>
    <w:p w:rsidR="00BC5BE8" w:rsidRPr="00BB208B" w:rsidRDefault="00BC5BE8" w:rsidP="00BC5BE8">
      <w:pPr>
        <w:spacing w:line="480" w:lineRule="auto"/>
        <w:contextualSpacing/>
        <w:rPr>
          <w:rFonts w:ascii="Times New Roman" w:eastAsia="Times New Roman" w:hAnsi="Times New Roman" w:cs="Times New Roman"/>
          <w:sz w:val="24"/>
          <w:szCs w:val="24"/>
        </w:rPr>
      </w:pPr>
      <w:r w:rsidRPr="00BC5BE8">
        <w:rPr>
          <w:rFonts w:ascii="Times New Roman" w:eastAsia="Times New Roman" w:hAnsi="Times New Roman" w:cs="Times New Roman"/>
          <w:sz w:val="24"/>
          <w:szCs w:val="24"/>
        </w:rPr>
        <w:t xml:space="preserve">Table 2:  Child Pre-Post Survey Mixed Analysis of Variances by Time, </w:t>
      </w:r>
      <w:r>
        <w:rPr>
          <w:rFonts w:ascii="Times New Roman" w:eastAsia="Times New Roman" w:hAnsi="Times New Roman" w:cs="Times New Roman"/>
          <w:sz w:val="24"/>
          <w:szCs w:val="24"/>
        </w:rPr>
        <w:t xml:space="preserve">Group, and Group X Time </w:t>
      </w:r>
      <w:r w:rsidR="00CD0B48">
        <w:rPr>
          <w:rFonts w:ascii="Times New Roman" w:eastAsia="Times New Roman" w:hAnsi="Times New Roman" w:cs="Times New Roman"/>
          <w:sz w:val="24"/>
          <w:szCs w:val="24"/>
        </w:rPr>
        <w:t>....................................................................................................................................…......</w:t>
      </w:r>
      <w:r>
        <w:rPr>
          <w:rFonts w:ascii="Times New Roman" w:eastAsia="Times New Roman" w:hAnsi="Times New Roman" w:cs="Times New Roman"/>
          <w:sz w:val="24"/>
          <w:szCs w:val="24"/>
        </w:rPr>
        <w:t>76</w:t>
      </w:r>
    </w:p>
    <w:p w:rsidR="00BC5BE8" w:rsidRPr="00BB208B" w:rsidRDefault="00BC5BE8" w:rsidP="00BC5BE8">
      <w:pPr>
        <w:spacing w:line="480" w:lineRule="auto"/>
        <w:contextualSpacing/>
        <w:rPr>
          <w:rFonts w:ascii="Times New Roman" w:eastAsia="Times New Roman" w:hAnsi="Times New Roman" w:cs="Times New Roman"/>
          <w:sz w:val="24"/>
          <w:szCs w:val="24"/>
        </w:rPr>
      </w:pPr>
      <w:r w:rsidRPr="00BC5BE8">
        <w:rPr>
          <w:rFonts w:ascii="Times New Roman" w:eastAsia="Times New Roman" w:hAnsi="Times New Roman" w:cs="Times New Roman"/>
          <w:sz w:val="24"/>
          <w:szCs w:val="24"/>
        </w:rPr>
        <w:t>Table 3:  Pre- and Post-Mean Differences in Child Food/Drink Exposure by Group</w:t>
      </w:r>
      <w:r>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77</w:t>
      </w:r>
    </w:p>
    <w:p w:rsidR="00BC5BE8" w:rsidRDefault="00BC5BE8" w:rsidP="00BC5BE8">
      <w:pPr>
        <w:spacing w:line="480" w:lineRule="auto"/>
        <w:contextualSpacing/>
        <w:rPr>
          <w:rFonts w:ascii="Times New Roman" w:eastAsia="Times New Roman" w:hAnsi="Times New Roman" w:cs="Times New Roman"/>
          <w:sz w:val="24"/>
          <w:szCs w:val="24"/>
        </w:rPr>
      </w:pPr>
      <w:r w:rsidRPr="00BC5BE8">
        <w:rPr>
          <w:rFonts w:ascii="Times New Roman" w:eastAsia="Times New Roman" w:hAnsi="Times New Roman" w:cs="Times New Roman"/>
          <w:sz w:val="24"/>
          <w:szCs w:val="24"/>
        </w:rPr>
        <w:t>Table 4:  Parent Participation Survey Results for Digital Message Group</w:t>
      </w:r>
      <w:r>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78</w:t>
      </w:r>
    </w:p>
    <w:p w:rsidR="00BC5BE8" w:rsidRPr="00BB208B" w:rsidRDefault="00BC5BE8" w:rsidP="00BC5BE8">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5:  Scoring of Dependent </w:t>
      </w:r>
      <w:r w:rsidRPr="00BC5BE8">
        <w:rPr>
          <w:rFonts w:ascii="Times New Roman" w:eastAsia="Times New Roman" w:hAnsi="Times New Roman" w:cs="Times New Roman"/>
          <w:sz w:val="24"/>
          <w:szCs w:val="24"/>
        </w:rPr>
        <w:t>Measures</w:t>
      </w:r>
      <w:r>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82</w:t>
      </w:r>
    </w:p>
    <w:p w:rsidR="00BC5BE8" w:rsidRDefault="00BC5BE8" w:rsidP="00BC5BE8">
      <w:pPr>
        <w:spacing w:line="480" w:lineRule="auto"/>
        <w:contextualSpacing/>
        <w:rPr>
          <w:rFonts w:ascii="Times New Roman" w:eastAsia="Times New Roman" w:hAnsi="Times New Roman" w:cs="Times New Roman"/>
          <w:sz w:val="24"/>
          <w:szCs w:val="24"/>
        </w:rPr>
      </w:pPr>
      <w:r w:rsidRPr="00BC5BE8">
        <w:rPr>
          <w:rFonts w:ascii="Times New Roman" w:eastAsia="Times New Roman" w:hAnsi="Times New Roman" w:cs="Times New Roman"/>
          <w:sz w:val="24"/>
          <w:szCs w:val="24"/>
        </w:rPr>
        <w:t>Table 6:  Maximum Scores of Dependent Measures</w:t>
      </w:r>
      <w:r>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t>
      </w:r>
      <w:r>
        <w:rPr>
          <w:rFonts w:ascii="Times New Roman" w:eastAsia="Times New Roman" w:hAnsi="Times New Roman" w:cs="Times New Roman"/>
          <w:sz w:val="24"/>
          <w:szCs w:val="24"/>
        </w:rPr>
        <w:t>83</w:t>
      </w: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Default="00BC5BE8" w:rsidP="00BC5BE8">
      <w:pPr>
        <w:spacing w:line="480" w:lineRule="auto"/>
        <w:contextualSpacing/>
        <w:rPr>
          <w:rFonts w:ascii="Times New Roman" w:eastAsia="Times New Roman" w:hAnsi="Times New Roman" w:cs="Times New Roman"/>
          <w:sz w:val="24"/>
          <w:szCs w:val="24"/>
        </w:rPr>
      </w:pPr>
    </w:p>
    <w:p w:rsidR="00BC5BE8" w:rsidRPr="00BB208B" w:rsidRDefault="00BC5BE8" w:rsidP="00BC5BE8">
      <w:pPr>
        <w:spacing w:after="0" w:line="48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LIST OF ATTACHMENTS</w:t>
      </w:r>
    </w:p>
    <w:p w:rsidR="00BC5BE8" w:rsidRDefault="00E4280F" w:rsidP="00BC5BE8">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Child Assent and Survey</w:t>
      </w:r>
      <w:r w:rsidR="005B4C3C">
        <w:rPr>
          <w:rFonts w:ascii="Times New Roman" w:eastAsia="Times New Roman" w:hAnsi="Times New Roman" w:cs="Times New Roman"/>
          <w:sz w:val="24"/>
          <w:szCs w:val="24"/>
        </w:rPr>
        <w:t xml:space="preserve"> ……………………………………...…Child_Assent_and_</w:t>
      </w:r>
      <w:r w:rsidR="00F77E4C">
        <w:rPr>
          <w:rFonts w:ascii="Times New Roman" w:eastAsia="Times New Roman" w:hAnsi="Times New Roman" w:cs="Times New Roman"/>
          <w:sz w:val="24"/>
          <w:szCs w:val="24"/>
        </w:rPr>
        <w:t>Survey.doc</w:t>
      </w:r>
      <w:r w:rsidR="005B4C3C">
        <w:rPr>
          <w:rFonts w:ascii="Times New Roman" w:eastAsia="Times New Roman" w:hAnsi="Times New Roman" w:cs="Times New Roman"/>
          <w:sz w:val="24"/>
          <w:szCs w:val="24"/>
        </w:rPr>
        <w:t>x</w:t>
      </w:r>
    </w:p>
    <w:p w:rsidR="00F77E4C" w:rsidRDefault="00F77E4C" w:rsidP="00BC5BE8">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 </w:t>
      </w:r>
      <w:r w:rsidR="005B4C3C">
        <w:rPr>
          <w:rFonts w:ascii="Times New Roman" w:eastAsia="Times New Roman" w:hAnsi="Times New Roman" w:cs="Times New Roman"/>
          <w:sz w:val="24"/>
          <w:szCs w:val="24"/>
        </w:rPr>
        <w:t>Consent and Survey ……………………………...</w:t>
      </w:r>
      <w:r>
        <w:rPr>
          <w:rFonts w:ascii="Times New Roman" w:eastAsia="Times New Roman" w:hAnsi="Times New Roman" w:cs="Times New Roman"/>
          <w:sz w:val="24"/>
          <w:szCs w:val="24"/>
        </w:rPr>
        <w:t>….…Parent</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Consent</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and</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Survey.doc</w:t>
      </w:r>
      <w:r w:rsidR="005B4C3C">
        <w:rPr>
          <w:rFonts w:ascii="Times New Roman" w:eastAsia="Times New Roman" w:hAnsi="Times New Roman" w:cs="Times New Roman"/>
          <w:sz w:val="24"/>
          <w:szCs w:val="24"/>
        </w:rPr>
        <w:t>x</w:t>
      </w:r>
    </w:p>
    <w:p w:rsidR="00BC5BE8" w:rsidRPr="00BB208B" w:rsidRDefault="00F77E4C" w:rsidP="00BC5BE8">
      <w:pPr>
        <w:spacing w:line="480" w:lineRule="auto"/>
        <w:contextualSpacing/>
        <w:rPr>
          <w:rFonts w:ascii="Times New Roman" w:eastAsia="Times New Roman" w:hAnsi="Times New Roman" w:cs="Times New Roman"/>
          <w:sz w:val="24"/>
          <w:szCs w:val="24"/>
        </w:rPr>
        <w:sectPr w:rsidR="00BC5BE8" w:rsidRPr="00BB208B" w:rsidSect="00C36A86">
          <w:headerReference w:type="default" r:id="rId8"/>
          <w:headerReference w:type="first" r:id="rId9"/>
          <w:pgSz w:w="12240" w:h="15840"/>
          <w:pgMar w:top="1440" w:right="1440" w:bottom="1440" w:left="1440" w:header="720" w:footer="720" w:gutter="0"/>
          <w:pgNumType w:fmt="lowerRoman" w:start="1"/>
          <w:cols w:space="720"/>
          <w:titlePg/>
          <w:docGrid w:linePitch="360"/>
        </w:sectPr>
      </w:pPr>
      <w:r>
        <w:rPr>
          <w:rFonts w:ascii="Times New Roman" w:eastAsia="Times New Roman" w:hAnsi="Times New Roman" w:cs="Times New Roman"/>
          <w:sz w:val="24"/>
          <w:szCs w:val="24"/>
        </w:rPr>
        <w:t xml:space="preserve">Example </w:t>
      </w:r>
      <w:r w:rsidR="005B4C3C">
        <w:rPr>
          <w:rFonts w:ascii="Times New Roman" w:eastAsia="Times New Roman" w:hAnsi="Times New Roman" w:cs="Times New Roman"/>
          <w:sz w:val="24"/>
          <w:szCs w:val="24"/>
        </w:rPr>
        <w:t xml:space="preserve">Goal Card and Health Messages </w:t>
      </w:r>
      <w:r>
        <w:rPr>
          <w:rFonts w:ascii="Times New Roman" w:eastAsia="Times New Roman" w:hAnsi="Times New Roman" w:cs="Times New Roman"/>
          <w:sz w:val="24"/>
          <w:szCs w:val="24"/>
        </w:rPr>
        <w:t>…..Example</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Goal</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Card</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and</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Health</w:t>
      </w:r>
      <w:r w:rsidR="005B4C3C">
        <w:rPr>
          <w:rFonts w:ascii="Times New Roman" w:eastAsia="Times New Roman" w:hAnsi="Times New Roman" w:cs="Times New Roman"/>
          <w:sz w:val="24"/>
          <w:szCs w:val="24"/>
        </w:rPr>
        <w:t>_</w:t>
      </w:r>
      <w:r>
        <w:rPr>
          <w:rFonts w:ascii="Times New Roman" w:eastAsia="Times New Roman" w:hAnsi="Times New Roman" w:cs="Times New Roman"/>
          <w:sz w:val="24"/>
          <w:szCs w:val="24"/>
        </w:rPr>
        <w:t>Messages.doc</w:t>
      </w:r>
      <w:r w:rsidR="005B4C3C">
        <w:rPr>
          <w:rFonts w:ascii="Times New Roman" w:eastAsia="Times New Roman" w:hAnsi="Times New Roman" w:cs="Times New Roman"/>
          <w:sz w:val="24"/>
          <w:szCs w:val="24"/>
        </w:rPr>
        <w:t>x</w:t>
      </w:r>
    </w:p>
    <w:p w:rsidR="00CD4A64" w:rsidRPr="00BB208B" w:rsidRDefault="00CD4A64" w:rsidP="001245FA">
      <w:pPr>
        <w:spacing w:after="0" w:line="480" w:lineRule="auto"/>
        <w:jc w:val="center"/>
        <w:rPr>
          <w:rFonts w:ascii="Times New Roman" w:eastAsia="Times New Roman" w:hAnsi="Times New Roman" w:cs="Times New Roman"/>
          <w:b/>
          <w:sz w:val="24"/>
          <w:szCs w:val="24"/>
        </w:rPr>
      </w:pPr>
      <w:r w:rsidRPr="00BB208B">
        <w:rPr>
          <w:rFonts w:ascii="Times New Roman" w:eastAsia="Times New Roman" w:hAnsi="Times New Roman" w:cs="Times New Roman"/>
          <w:b/>
          <w:sz w:val="24"/>
          <w:szCs w:val="24"/>
        </w:rPr>
        <w:lastRenderedPageBreak/>
        <w:t>CHAPTER 1:  BACKGROUND</w:t>
      </w:r>
    </w:p>
    <w:p w:rsidR="0079587F" w:rsidRPr="00473A96" w:rsidRDefault="0079587F" w:rsidP="000678B9">
      <w:pPr>
        <w:spacing w:line="480" w:lineRule="auto"/>
        <w:contextualSpacing/>
        <w:rPr>
          <w:rFonts w:ascii="Times New Roman" w:eastAsia="Times New Roman" w:hAnsi="Times New Roman" w:cs="Times New Roman"/>
          <w:b/>
          <w:sz w:val="24"/>
          <w:szCs w:val="24"/>
        </w:rPr>
      </w:pPr>
      <w:r w:rsidRPr="00473A96">
        <w:rPr>
          <w:rFonts w:ascii="Times New Roman" w:eastAsia="Times New Roman" w:hAnsi="Times New Roman" w:cs="Times New Roman"/>
          <w:b/>
          <w:sz w:val="24"/>
          <w:szCs w:val="24"/>
        </w:rPr>
        <w:t xml:space="preserve">Childhood </w:t>
      </w:r>
      <w:r w:rsidR="00473A96" w:rsidRPr="00473A96">
        <w:rPr>
          <w:rFonts w:ascii="Times New Roman" w:eastAsia="Times New Roman" w:hAnsi="Times New Roman" w:cs="Times New Roman"/>
          <w:b/>
          <w:sz w:val="24"/>
          <w:szCs w:val="24"/>
        </w:rPr>
        <w:t>O</w:t>
      </w:r>
      <w:r w:rsidRPr="00473A96">
        <w:rPr>
          <w:rFonts w:ascii="Times New Roman" w:eastAsia="Times New Roman" w:hAnsi="Times New Roman" w:cs="Times New Roman"/>
          <w:b/>
          <w:sz w:val="24"/>
          <w:szCs w:val="24"/>
        </w:rPr>
        <w:t>besity</w:t>
      </w:r>
    </w:p>
    <w:p w:rsidR="0079587F" w:rsidRPr="00BB208B" w:rsidRDefault="0079587F" w:rsidP="008A228D">
      <w:pPr>
        <w:spacing w:line="480" w:lineRule="auto"/>
        <w:ind w:firstLine="720"/>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Obesity is</w:t>
      </w:r>
      <w:r w:rsidR="006875BE">
        <w:rPr>
          <w:rFonts w:ascii="Times New Roman" w:eastAsia="Times New Roman" w:hAnsi="Times New Roman" w:cs="Times New Roman"/>
          <w:sz w:val="24"/>
          <w:szCs w:val="24"/>
        </w:rPr>
        <w:t xml:space="preserve"> a growing epidemic nationwide. </w:t>
      </w:r>
      <w:r w:rsidRPr="00BB208B">
        <w:rPr>
          <w:rFonts w:ascii="Times New Roman" w:eastAsia="Times New Roman" w:hAnsi="Times New Roman" w:cs="Times New Roman"/>
          <w:sz w:val="24"/>
          <w:szCs w:val="24"/>
        </w:rPr>
        <w:t xml:space="preserve">Obesity rates have increased exponentially within the past few decades; in </w:t>
      </w:r>
      <w:r w:rsidR="0027338D">
        <w:rPr>
          <w:rFonts w:ascii="Times New Roman" w:eastAsia="Times New Roman" w:hAnsi="Times New Roman" w:cs="Times New Roman"/>
          <w:sz w:val="24"/>
          <w:szCs w:val="24"/>
        </w:rPr>
        <w:t>2009-2010</w:t>
      </w:r>
      <w:r w:rsidRPr="00BB208B">
        <w:rPr>
          <w:rFonts w:ascii="Times New Roman" w:eastAsia="Times New Roman" w:hAnsi="Times New Roman" w:cs="Times New Roman"/>
          <w:sz w:val="24"/>
          <w:szCs w:val="24"/>
        </w:rPr>
        <w:t xml:space="preserve">, 16.9% of United States children and adolescents aged 2-19 </w:t>
      </w:r>
      <w:r w:rsidR="00CD6A7C" w:rsidRPr="00BB208B">
        <w:rPr>
          <w:rFonts w:ascii="Times New Roman" w:eastAsia="Times New Roman" w:hAnsi="Times New Roman" w:cs="Times New Roman"/>
          <w:sz w:val="24"/>
          <w:szCs w:val="24"/>
        </w:rPr>
        <w:t xml:space="preserve">years </w:t>
      </w:r>
      <w:r w:rsidR="00A62F7F" w:rsidRPr="00BB208B">
        <w:rPr>
          <w:rFonts w:ascii="Times New Roman" w:eastAsia="Times New Roman" w:hAnsi="Times New Roman" w:cs="Times New Roman"/>
          <w:sz w:val="24"/>
          <w:szCs w:val="24"/>
        </w:rPr>
        <w:t>were obese</w:t>
      </w:r>
      <w:r w:rsidR="00807A8E">
        <w:rPr>
          <w:rFonts w:ascii="Times New Roman" w:eastAsia="Times New Roman" w:hAnsi="Times New Roman" w:cs="Times New Roman"/>
          <w:sz w:val="24"/>
          <w:szCs w:val="24"/>
        </w:rPr>
        <w:t xml:space="preserve">, though the </w:t>
      </w:r>
      <w:r w:rsidR="008A228D" w:rsidRPr="008A228D">
        <w:rPr>
          <w:rFonts w:ascii="Times New Roman" w:eastAsia="Times New Roman" w:hAnsi="Times New Roman" w:cs="Times New Roman"/>
          <w:sz w:val="24"/>
          <w:szCs w:val="24"/>
        </w:rPr>
        <w:t xml:space="preserve">rapid increase in obesity prevalence </w:t>
      </w:r>
      <w:r w:rsidR="008A228D">
        <w:rPr>
          <w:rFonts w:ascii="Times New Roman" w:eastAsia="Times New Roman" w:hAnsi="Times New Roman" w:cs="Times New Roman"/>
          <w:sz w:val="24"/>
          <w:szCs w:val="24"/>
        </w:rPr>
        <w:t xml:space="preserve">has stabilized </w:t>
      </w:r>
      <w:r w:rsidR="008A228D" w:rsidRPr="008A228D">
        <w:rPr>
          <w:rFonts w:ascii="Times New Roman" w:eastAsia="Times New Roman" w:hAnsi="Times New Roman" w:cs="Times New Roman"/>
          <w:sz w:val="24"/>
          <w:szCs w:val="24"/>
        </w:rPr>
        <w:t>during the most recent decade</w:t>
      </w:r>
      <w:r w:rsidR="002F23B5">
        <w:rPr>
          <w:rFonts w:ascii="Times New Roman" w:eastAsia="Times New Roman" w:hAnsi="Times New Roman" w:cs="Times New Roman"/>
          <w:sz w:val="24"/>
          <w:szCs w:val="24"/>
        </w:rPr>
        <w:fldChar w:fldCharType="begin">
          <w:fldData xml:space="preserve">PEVuZE5vdGU+PENpdGU+PEF1dGhvcj5PZ2RlbiBDTDwvQXV0aG9yPjxZZWFyPjIwMTI8L1llYXI+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=
</w:fldData>
        </w:fldChar>
      </w:r>
      <w:r w:rsidR="008A228D">
        <w:rPr>
          <w:rFonts w:ascii="Times New Roman" w:eastAsia="Times New Roman" w:hAnsi="Times New Roman" w:cs="Times New Roman"/>
          <w:sz w:val="24"/>
          <w:szCs w:val="24"/>
        </w:rPr>
        <w:instrText xml:space="preserve"> ADDIN EN.CITE </w:instrText>
      </w:r>
      <w:r w:rsidR="002F23B5">
        <w:rPr>
          <w:rFonts w:ascii="Times New Roman" w:eastAsia="Times New Roman" w:hAnsi="Times New Roman" w:cs="Times New Roman"/>
          <w:sz w:val="24"/>
          <w:szCs w:val="24"/>
        </w:rPr>
        <w:fldChar w:fldCharType="begin">
          <w:fldData xml:space="preserve">PEVuZE5vdGU+PENpdGU+PEF1dGhvcj5PZ2RlbiBDTDwvQXV0aG9yPjxZZWFyPjIwMTI8L1llYXI+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=
</w:fldData>
        </w:fldChar>
      </w:r>
      <w:r w:rsidR="008A228D">
        <w:rPr>
          <w:rFonts w:ascii="Times New Roman" w:eastAsia="Times New Roman" w:hAnsi="Times New Roman" w:cs="Times New Roman"/>
          <w:sz w:val="24"/>
          <w:szCs w:val="24"/>
        </w:rPr>
        <w:instrText xml:space="preserve"> ADDIN EN.CITE.DATA </w:instrText>
      </w:r>
      <w:r w:rsidR="002F23B5">
        <w:rPr>
          <w:rFonts w:ascii="Times New Roman" w:eastAsia="Times New Roman" w:hAnsi="Times New Roman" w:cs="Times New Roman"/>
          <w:sz w:val="24"/>
          <w:szCs w:val="24"/>
        </w:rPr>
      </w:r>
      <w:r w:rsidR="002F23B5">
        <w:rPr>
          <w:rFonts w:ascii="Times New Roman" w:eastAsia="Times New Roman" w:hAnsi="Times New Roman" w:cs="Times New Roman"/>
          <w:sz w:val="24"/>
          <w:szCs w:val="24"/>
        </w:rPr>
        <w:fldChar w:fldCharType="end"/>
      </w:r>
      <w:r w:rsidR="002F23B5">
        <w:rPr>
          <w:rFonts w:ascii="Times New Roman" w:eastAsia="Times New Roman" w:hAnsi="Times New Roman" w:cs="Times New Roman"/>
          <w:sz w:val="24"/>
          <w:szCs w:val="24"/>
        </w:rPr>
      </w:r>
      <w:r w:rsidR="002F23B5">
        <w:rPr>
          <w:rFonts w:ascii="Times New Roman" w:eastAsia="Times New Roman" w:hAnsi="Times New Roman" w:cs="Times New Roman"/>
          <w:sz w:val="24"/>
          <w:szCs w:val="24"/>
        </w:rPr>
        <w:fldChar w:fldCharType="separate"/>
      </w:r>
      <w:hyperlink w:anchor="_ENREF_1" w:tooltip="Ogden CL, 2012 #114" w:history="1">
        <w:r w:rsidR="008A228D" w:rsidRPr="008A228D">
          <w:rPr>
            <w:rFonts w:ascii="Times New Roman" w:eastAsia="Times New Roman" w:hAnsi="Times New Roman" w:cs="Times New Roman"/>
            <w:noProof/>
            <w:sz w:val="24"/>
            <w:szCs w:val="24"/>
            <w:vertAlign w:val="superscript"/>
          </w:rPr>
          <w:t>1</w:t>
        </w:r>
      </w:hyperlink>
      <w:r w:rsidR="008A228D" w:rsidRPr="008A228D">
        <w:rPr>
          <w:rFonts w:ascii="Times New Roman" w:eastAsia="Times New Roman" w:hAnsi="Times New Roman" w:cs="Times New Roman"/>
          <w:noProof/>
          <w:sz w:val="24"/>
          <w:szCs w:val="24"/>
          <w:vertAlign w:val="superscript"/>
        </w:rPr>
        <w:t>,</w:t>
      </w:r>
      <w:hyperlink w:anchor="_ENREF_2" w:tooltip="Olds, 2011 #116" w:history="1">
        <w:r w:rsidR="008A228D" w:rsidRPr="008A228D">
          <w:rPr>
            <w:rFonts w:ascii="Times New Roman" w:eastAsia="Times New Roman" w:hAnsi="Times New Roman" w:cs="Times New Roman"/>
            <w:noProof/>
            <w:sz w:val="24"/>
            <w:szCs w:val="24"/>
            <w:vertAlign w:val="superscript"/>
          </w:rPr>
          <w:t>2</w:t>
        </w:r>
      </w:hyperlink>
      <w:r w:rsidR="002F23B5">
        <w:rPr>
          <w:rFonts w:ascii="Times New Roman" w:eastAsia="Times New Roman" w:hAnsi="Times New Roman" w:cs="Times New Roman"/>
          <w:sz w:val="24"/>
          <w:szCs w:val="24"/>
        </w:rPr>
        <w:fldChar w:fldCharType="end"/>
      </w:r>
      <w:r w:rsidR="00A62F7F" w:rsidRPr="00BB208B">
        <w:rPr>
          <w:rFonts w:ascii="Times New Roman" w:eastAsia="Times New Roman" w:hAnsi="Times New Roman" w:cs="Times New Roman"/>
          <w:sz w:val="24"/>
          <w:szCs w:val="24"/>
        </w:rPr>
        <w:t>.</w:t>
      </w:r>
      <w:r w:rsidR="001D43E1">
        <w:rPr>
          <w:rFonts w:ascii="Times New Roman" w:eastAsia="Times New Roman" w:hAnsi="Times New Roman" w:cs="Times New Roman"/>
          <w:sz w:val="24"/>
          <w:szCs w:val="24"/>
        </w:rPr>
        <w:t xml:space="preserve"> </w:t>
      </w:r>
      <w:r w:rsidR="00807A8E">
        <w:rPr>
          <w:rFonts w:ascii="Times New Roman" w:eastAsia="Times New Roman" w:hAnsi="Times New Roman" w:cs="Times New Roman"/>
          <w:sz w:val="24"/>
          <w:szCs w:val="24"/>
        </w:rPr>
        <w:t>However, t</w:t>
      </w:r>
      <w:r w:rsidRPr="00BB208B">
        <w:rPr>
          <w:rFonts w:ascii="Times New Roman" w:eastAsia="Times New Roman" w:hAnsi="Times New Roman" w:cs="Times New Roman"/>
          <w:sz w:val="24"/>
          <w:szCs w:val="24"/>
        </w:rPr>
        <w:t xml:space="preserve">o illustrate the </w:t>
      </w:r>
      <w:r w:rsidR="00807A8E">
        <w:rPr>
          <w:rFonts w:ascii="Times New Roman" w:eastAsia="Times New Roman" w:hAnsi="Times New Roman" w:cs="Times New Roman"/>
          <w:sz w:val="24"/>
          <w:szCs w:val="24"/>
        </w:rPr>
        <w:t xml:space="preserve">longer-term </w:t>
      </w:r>
      <w:r w:rsidRPr="00BB208B">
        <w:rPr>
          <w:rFonts w:ascii="Times New Roman" w:eastAsia="Times New Roman" w:hAnsi="Times New Roman" w:cs="Times New Roman"/>
          <w:sz w:val="24"/>
          <w:szCs w:val="24"/>
        </w:rPr>
        <w:t xml:space="preserve">magnitude of the obesity </w:t>
      </w:r>
      <w:r w:rsidR="00CD6A7C" w:rsidRPr="00BB208B">
        <w:rPr>
          <w:rFonts w:ascii="Times New Roman" w:eastAsia="Times New Roman" w:hAnsi="Times New Roman" w:cs="Times New Roman"/>
          <w:sz w:val="24"/>
          <w:szCs w:val="24"/>
        </w:rPr>
        <w:t xml:space="preserve">rate </w:t>
      </w:r>
      <w:r w:rsidRPr="00BB208B">
        <w:rPr>
          <w:rFonts w:ascii="Times New Roman" w:eastAsia="Times New Roman" w:hAnsi="Times New Roman" w:cs="Times New Roman"/>
          <w:sz w:val="24"/>
          <w:szCs w:val="24"/>
        </w:rPr>
        <w:t xml:space="preserve">increases, </w:t>
      </w:r>
      <w:r w:rsidR="00AB4EB8">
        <w:rPr>
          <w:rFonts w:ascii="Times New Roman" w:eastAsia="Times New Roman" w:hAnsi="Times New Roman" w:cs="Times New Roman"/>
          <w:sz w:val="24"/>
          <w:szCs w:val="24"/>
        </w:rPr>
        <w:t>between 1963-1965 and 2007-2008</w:t>
      </w:r>
      <w:r w:rsidRPr="00BB208B">
        <w:rPr>
          <w:rFonts w:ascii="Times New Roman" w:eastAsia="Times New Roman" w:hAnsi="Times New Roman" w:cs="Times New Roman"/>
          <w:sz w:val="24"/>
          <w:szCs w:val="24"/>
        </w:rPr>
        <w:t>, obesity rates doubled for preschoolers, tripled for school-aged children, and ne</w:t>
      </w:r>
      <w:r w:rsidR="00A62F7F" w:rsidRPr="00BB208B">
        <w:rPr>
          <w:rFonts w:ascii="Times New Roman" w:eastAsia="Times New Roman" w:hAnsi="Times New Roman" w:cs="Times New Roman"/>
          <w:sz w:val="24"/>
          <w:szCs w:val="24"/>
        </w:rPr>
        <w:t>arly quadrupled for adolescents</w:t>
      </w:r>
      <w:hyperlink w:anchor="_ENREF_3" w:tooltip="Prevention, 2010 #1"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&lt;EndNote&gt;&lt;Cite&gt;&lt;Author&gt;Prevention&lt;/Author&gt;&lt;Year&gt;2010&lt;/Year&gt;&lt;RecNum&gt;1&lt;/RecNum&gt;&lt;DisplayText&gt;&lt;style face="superscript"&gt;3&lt;/style&gt;&lt;/DisplayText&gt;&lt;record&gt;&lt;rec-number&gt;1&lt;/rec-number&gt;&lt;foreign-keys&gt;&lt;key app="EN" db-id="vp0v0e95wsfwx6etfel5rrv629z9a0xtx90v"&gt;1&lt;/key&gt;&lt;/foreign-keys&gt;&lt;ref-type name="Web Page"&gt;12&lt;/ref-type&gt;&lt;contributors&gt;&lt;authors&gt;&lt;author&gt;Centers for Disease Control and Prevention&lt;/author&gt;&lt;/authors&gt;&lt;/contributors&gt;&lt;titles&gt;&lt;title&gt;Obesity and overweight for professionals:  data and statistics&lt;/title&gt;&lt;/titles&gt;&lt;volume&gt;2010&lt;/volume&gt;&lt;number&gt;Nov. 14&lt;/number&gt;&lt;dates&gt;&lt;year&gt;2010&lt;/year&gt;&lt;pub-dates&gt;&lt;date&gt;2011 March 3&lt;/date&gt;&lt;/pub-dates&gt;&lt;/dates&gt;&lt;urls&gt;&lt;related-urls&gt;&lt;url&gt;http://www.cdc.gov/obesity/data/index.html&lt;/url&gt;&lt;/related-urls&gt;&lt;/urls&gt;&lt;/record&gt;&lt;/Cite&gt;&lt;/EndNote&gt;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3</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 xml:space="preserve"> Adulthood health problems associated with obesity</w:t>
      </w:r>
      <w:r w:rsidR="0005336C" w:rsidRPr="00BB208B">
        <w:rPr>
          <w:rFonts w:ascii="Times New Roman" w:eastAsia="Times New Roman" w:hAnsi="Times New Roman" w:cs="Times New Roman"/>
          <w:sz w:val="24"/>
          <w:szCs w:val="24"/>
        </w:rPr>
        <w:t>, such as t</w:t>
      </w:r>
      <w:r w:rsidR="00CD0A96" w:rsidRPr="00BB208B">
        <w:rPr>
          <w:rFonts w:ascii="Times New Roman" w:eastAsia="Times New Roman" w:hAnsi="Times New Roman" w:cs="Times New Roman"/>
          <w:sz w:val="24"/>
          <w:szCs w:val="24"/>
        </w:rPr>
        <w:t xml:space="preserve">ype 2 diabetes and </w:t>
      </w:r>
      <w:r w:rsidR="00242756">
        <w:rPr>
          <w:rFonts w:ascii="Times New Roman" w:eastAsia="Times New Roman" w:hAnsi="Times New Roman" w:cs="Times New Roman"/>
          <w:sz w:val="24"/>
          <w:szCs w:val="24"/>
        </w:rPr>
        <w:t xml:space="preserve">early signs of </w:t>
      </w:r>
      <w:r w:rsidR="00CD0A96" w:rsidRPr="00BB208B">
        <w:rPr>
          <w:rFonts w:ascii="Times New Roman" w:eastAsia="Times New Roman" w:hAnsi="Times New Roman" w:cs="Times New Roman"/>
          <w:sz w:val="24"/>
          <w:szCs w:val="24"/>
        </w:rPr>
        <w:t xml:space="preserve">cardiovascular </w:t>
      </w:r>
      <w:r w:rsidR="00AB4EB8" w:rsidRPr="00BB208B">
        <w:rPr>
          <w:rFonts w:ascii="Times New Roman" w:eastAsia="Times New Roman" w:hAnsi="Times New Roman" w:cs="Times New Roman"/>
          <w:sz w:val="24"/>
          <w:szCs w:val="24"/>
        </w:rPr>
        <w:t>disease,</w:t>
      </w:r>
      <w:r w:rsidR="00AB4EB8">
        <w:rPr>
          <w:rFonts w:ascii="Times New Roman" w:eastAsia="Times New Roman" w:hAnsi="Times New Roman" w:cs="Times New Roman"/>
          <w:sz w:val="24"/>
          <w:szCs w:val="24"/>
        </w:rPr>
        <w:t xml:space="preserve"> such</w:t>
      </w:r>
      <w:r w:rsidR="00242756">
        <w:rPr>
          <w:rFonts w:ascii="Times New Roman" w:eastAsia="Times New Roman" w:hAnsi="Times New Roman" w:cs="Times New Roman"/>
          <w:sz w:val="24"/>
          <w:szCs w:val="24"/>
        </w:rPr>
        <w:t xml:space="preserve"> as hyperlipidemia and </w:t>
      </w:r>
      <w:r w:rsidR="00FD2DCC">
        <w:rPr>
          <w:rFonts w:ascii="Times New Roman" w:eastAsia="Times New Roman" w:hAnsi="Times New Roman" w:cs="Times New Roman"/>
          <w:sz w:val="24"/>
          <w:szCs w:val="24"/>
        </w:rPr>
        <w:t>hypertension</w:t>
      </w:r>
      <w:r w:rsidR="00242756">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 xml:space="preserve">are becoming more common </w:t>
      </w:r>
      <w:r w:rsidR="00FF0BE0">
        <w:rPr>
          <w:rFonts w:ascii="Times New Roman" w:eastAsia="Times New Roman" w:hAnsi="Times New Roman" w:cs="Times New Roman"/>
          <w:sz w:val="24"/>
          <w:szCs w:val="24"/>
        </w:rPr>
        <w:t>among</w:t>
      </w:r>
      <w:r w:rsidRPr="00BB208B">
        <w:rPr>
          <w:rFonts w:ascii="Times New Roman" w:eastAsia="Times New Roman" w:hAnsi="Times New Roman" w:cs="Times New Roman"/>
          <w:sz w:val="24"/>
          <w:szCs w:val="24"/>
        </w:rPr>
        <w:t xml:space="preserve"> children due to childhood obesity. Not only are </w:t>
      </w:r>
      <w:r w:rsidR="001168AE" w:rsidRPr="00BB208B">
        <w:rPr>
          <w:rFonts w:ascii="Times New Roman" w:eastAsia="Times New Roman" w:hAnsi="Times New Roman" w:cs="Times New Roman"/>
          <w:sz w:val="24"/>
          <w:szCs w:val="24"/>
        </w:rPr>
        <w:t>these children</w:t>
      </w:r>
      <w:r w:rsidRPr="00BB208B">
        <w:rPr>
          <w:rFonts w:ascii="Times New Roman" w:eastAsia="Times New Roman" w:hAnsi="Times New Roman" w:cs="Times New Roman"/>
          <w:sz w:val="24"/>
          <w:szCs w:val="24"/>
        </w:rPr>
        <w:t xml:space="preserve"> at risk for conditions associated with cardi</w:t>
      </w:r>
      <w:r w:rsidR="008F6906">
        <w:rPr>
          <w:rFonts w:ascii="Times New Roman" w:eastAsia="Times New Roman" w:hAnsi="Times New Roman" w:cs="Times New Roman"/>
          <w:sz w:val="24"/>
          <w:szCs w:val="24"/>
        </w:rPr>
        <w:t>ovascular disease, but they are</w:t>
      </w:r>
      <w:r w:rsidRPr="00BB208B">
        <w:rPr>
          <w:rFonts w:ascii="Times New Roman" w:eastAsia="Times New Roman" w:hAnsi="Times New Roman" w:cs="Times New Roman"/>
          <w:sz w:val="24"/>
          <w:szCs w:val="24"/>
        </w:rPr>
        <w:t xml:space="preserve"> more likely to be obese as adults</w:t>
      </w:r>
      <w:hyperlink w:anchor="_ENREF_4" w:tooltip="Prevention, 2010 #2"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&lt;EndNote&gt;&lt;Cite&gt;&lt;Author&gt;Prevention&lt;/Author&gt;&lt;Year&gt;2010&lt;/Year&gt;&lt;RecNum&gt;2&lt;/RecNum&gt;&lt;DisplayText&gt;&lt;style face="superscript"&gt;4&lt;/style&gt;&lt;/DisplayText&gt;&lt;record&gt;&lt;rec-number&gt;2&lt;/rec-number&gt;&lt;foreign-keys&gt;&lt;key app="EN" db-id="vp0v0e95wsfwx6etfel5rrv629z9a0xtx90v"&gt;2&lt;/key&gt;&lt;/foreign-keys&gt;&lt;ref-type name="Web Page"&gt;12&lt;/ref-type&gt;&lt;contributors&gt;&lt;authors&gt;&lt;author&gt;Centers for Disease Control and Prevention&lt;/author&gt;&lt;/authors&gt;&lt;/contributors&gt;&lt;titles&gt;&lt;title&gt;Childhood overweight and obesity&lt;/title&gt;&lt;/titles&gt;&lt;volume&gt;2011&lt;/volume&gt;&lt;number&gt;May 5&lt;/number&gt;&lt;dates&gt;&lt;year&gt;2010&lt;/year&gt;&lt;pub-dates&gt;&lt;date&gt;2011 April 29&lt;/date&gt;&lt;/pub-dates&gt;&lt;/dates&gt;&lt;urls&gt;&lt;related-urls&gt;&lt;url&gt;http://www.cdc.gov/obesity/childhood/index.html&lt;/url&gt;&lt;/related-urls&gt;&lt;/urls&gt;&lt;/record&gt;&lt;/Cite&gt;&lt;/EndNote&gt;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4</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00CD0A96" w:rsidRPr="00BB208B">
        <w:rPr>
          <w:rFonts w:ascii="Times New Roman" w:eastAsia="Times New Roman" w:hAnsi="Times New Roman" w:cs="Times New Roman"/>
          <w:sz w:val="24"/>
          <w:szCs w:val="24"/>
        </w:rPr>
        <w:t xml:space="preserve"> This again underlines</w:t>
      </w:r>
      <w:r w:rsidRPr="00BB208B">
        <w:rPr>
          <w:rFonts w:ascii="Times New Roman" w:eastAsia="Times New Roman" w:hAnsi="Times New Roman" w:cs="Times New Roman"/>
          <w:sz w:val="24"/>
          <w:szCs w:val="24"/>
        </w:rPr>
        <w:t xml:space="preserve"> the </w:t>
      </w:r>
      <w:r w:rsidR="00CD6A7C" w:rsidRPr="00BB208B">
        <w:rPr>
          <w:rFonts w:ascii="Times New Roman" w:eastAsia="Times New Roman" w:hAnsi="Times New Roman" w:cs="Times New Roman"/>
          <w:sz w:val="24"/>
          <w:szCs w:val="24"/>
        </w:rPr>
        <w:t>children’s</w:t>
      </w:r>
      <w:r w:rsidRPr="00BB208B">
        <w:rPr>
          <w:rFonts w:ascii="Times New Roman" w:eastAsia="Times New Roman" w:hAnsi="Times New Roman" w:cs="Times New Roman"/>
          <w:sz w:val="24"/>
          <w:szCs w:val="24"/>
        </w:rPr>
        <w:t xml:space="preserve"> future risk for all of the deleterious conditions associated with adulthood obesity. Other non-physical, negative risk factors</w:t>
      </w:r>
      <w:r w:rsidR="00CD6A7C" w:rsidRPr="00BB208B">
        <w:rPr>
          <w:rFonts w:ascii="Times New Roman" w:eastAsia="Times New Roman" w:hAnsi="Times New Roman" w:cs="Times New Roman"/>
          <w:sz w:val="24"/>
          <w:szCs w:val="24"/>
        </w:rPr>
        <w:t xml:space="preserve"> associated with obesity</w:t>
      </w:r>
      <w:r w:rsidRPr="00BB208B">
        <w:rPr>
          <w:rFonts w:ascii="Times New Roman" w:eastAsia="Times New Roman" w:hAnsi="Times New Roman" w:cs="Times New Roman"/>
          <w:sz w:val="24"/>
          <w:szCs w:val="24"/>
        </w:rPr>
        <w:t xml:space="preserve"> include a decreased self-image, bullying</w:t>
      </w:r>
      <w:r w:rsidR="00410CF7" w:rsidRPr="00BB208B">
        <w:rPr>
          <w:rFonts w:ascii="Times New Roman" w:eastAsia="Times New Roman" w:hAnsi="Times New Roman" w:cs="Times New Roman"/>
          <w:sz w:val="24"/>
          <w:szCs w:val="24"/>
        </w:rPr>
        <w:t xml:space="preserve"> from peers</w:t>
      </w:r>
      <w:r w:rsidRPr="00BB208B">
        <w:rPr>
          <w:rFonts w:ascii="Times New Roman" w:eastAsia="Times New Roman" w:hAnsi="Times New Roman" w:cs="Times New Roman"/>
          <w:sz w:val="24"/>
          <w:szCs w:val="24"/>
        </w:rPr>
        <w:t>, and exclusion</w:t>
      </w:r>
      <w:hyperlink w:anchor="_ENREF_4" w:tooltip="Prevention, 2010 #2"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&lt;EndNote&gt;&lt;Cite&gt;&lt;Author&gt;Prevention&lt;/Author&gt;&lt;Year&gt;2010&lt;/Year&gt;&lt;RecNum&gt;2&lt;/RecNum&gt;&lt;DisplayText&gt;&lt;style face="superscript"&gt;4&lt;/style&gt;&lt;/DisplayText&gt;&lt;record&gt;&lt;rec-number&gt;2&lt;/rec-number&gt;&lt;foreign-keys&gt;&lt;key app="EN" db-id="vp0v0e95wsfwx6etfel5rrv629z9a0xtx90v"&gt;2&lt;/key&gt;&lt;/foreign-keys&gt;&lt;ref-type name="Web Page"&gt;12&lt;/ref-type&gt;&lt;contributors&gt;&lt;authors&gt;&lt;author&gt;Centers for Disease Control and Prevention&lt;/author&gt;&lt;/authors&gt;&lt;/contributors&gt;&lt;titles&gt;&lt;title&gt;Childhood overweight and obesity&lt;/title&gt;&lt;/titles&gt;&lt;volume&gt;2011&lt;/volume&gt;&lt;number&gt;May 5&lt;/number&gt;&lt;dates&gt;&lt;year&gt;2010&lt;/year&gt;&lt;pub-dates&gt;&lt;date&gt;2011 April 29&lt;/date&gt;&lt;/pub-dates&gt;&lt;/dates&gt;&lt;urls&gt;&lt;related-urls&gt;&lt;url&gt;http://www.cdc.gov/obesity/childhood/index.html&lt;/url&gt;&lt;/related-urls&gt;&lt;/urls&gt;&lt;/record&gt;&lt;/Cite&gt;&lt;/EndNote&gt;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4</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p>
    <w:p w:rsidR="0079587F" w:rsidRPr="00BB208B" w:rsidRDefault="0079587F" w:rsidP="000678B9">
      <w:pPr>
        <w:spacing w:line="480" w:lineRule="auto"/>
        <w:ind w:firstLine="720"/>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The risk for future adulthood morbidities and mortalities due to childhood obesity appears to occur independently of adulthood obesity</w:t>
      </w:r>
      <w:hyperlink w:anchor="_ENREF_5" w:tooltip="Kropski, 2008 #3"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&lt;EndNote&gt;&lt;Cite&gt;&lt;Author&gt;Kropski&lt;/Author&gt;&lt;Year&gt;2008&lt;/Year&gt;&lt;RecNum&gt;3&lt;/RecNum&gt;&lt;DisplayText&gt;&lt;style face="superscript"&gt;5&lt;/style&gt;&lt;/DisplayText&gt;&lt;record&gt;&lt;rec-number&gt;3&lt;/rec-number&gt;&lt;foreign-keys&gt;&lt;key app="EN" db-id="vp0v0e95wsfwx6etfel5rrv629z9a0xtx90v"&gt;3&lt;/key&gt;&lt;/foreign-keys&gt;&lt;ref-type name="Journal Article"&gt;17&lt;/ref-type&gt;&lt;contributors&gt;&lt;authors&gt;&lt;author&gt;Kropski, J. A.&lt;/author&gt;&lt;author&gt;Keckley, P. H.&lt;/author&gt;&lt;author&gt;Jensen, G. L.&lt;/author&gt;&lt;/authors&gt;&lt;/contributors&gt;&lt;auth-address&gt;Vanderbilt Center for Evidence-based Medicine, Nashville, Tennessee, USA.&lt;/auth-address&gt;&lt;titles&gt;&lt;title&gt;School-based obesity prevention programs: an evidence-based review&lt;/title&gt;&lt;secondary-title&gt;Obesity (Silver Spring)&lt;/secondary-title&gt;&lt;/titles&gt;&lt;pages&gt;1009-18&lt;/pages&gt;&lt;volume&gt;16&lt;/volume&gt;&lt;number&gt;5&lt;/number&gt;&lt;edition&gt;2008/03/22&lt;/edition&gt;&lt;keywords&gt;&lt;keyword&gt;Adolescent&lt;/keyword&gt;&lt;keyword&gt;Child&lt;/keyword&gt;&lt;keyword&gt;Child, Preschool&lt;/keyword&gt;&lt;keyword&gt;Evidence-Based Medicine&lt;/keyword&gt;&lt;keyword&gt;Female&lt;/keyword&gt;&lt;keyword&gt;Health Education/ methods&lt;/keyword&gt;&lt;keyword&gt;Humans&lt;/keyword&gt;&lt;keyword&gt;Male&lt;/keyword&gt;&lt;keyword&gt;Motor Activity&lt;/keyword&gt;&lt;keyword&gt;Nutrition Assessment&lt;/keyword&gt;&lt;keyword&gt;Obesity/ prevention &amp;amp; control&lt;/keyword&gt;&lt;keyword&gt;Outcome Assessment (Health Care)&lt;/keyword&gt;&lt;keyword&gt;School Health Services/ trends&lt;/keyword&gt;&lt;/keywords&gt;&lt;dates&gt;&lt;year&gt;2008&lt;/year&gt;&lt;pub-dates&gt;&lt;date&gt;May&lt;/date&gt;&lt;/pub-dates&gt;&lt;/dates&gt;&lt;isbn&gt;1930-7381 (Print)&amp;#xD;1930-7381 (Linking)&lt;/isbn&gt;&lt;accession-num&gt;18356849&lt;/accession-num&gt;&lt;urls&gt;&lt;/urls&gt;&lt;electronic-resource-num&gt;oby200829 [pii]&amp;#xD;10.1038/oby.2008.29 [doi]&lt;/electronic-resource-num&gt;&lt;remote-database-provider&gt;Nlm&lt;/remote-database-provider&gt;&lt;language&gt;eng&lt;/language&gt;&lt;/record&gt;&lt;/Cite&gt;&lt;/EndNote&gt;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5</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 xml:space="preserve"> This indicates that childhood is a key period </w:t>
      </w:r>
      <w:r w:rsidR="00D169ED">
        <w:rPr>
          <w:rFonts w:ascii="Times New Roman" w:eastAsia="Times New Roman" w:hAnsi="Times New Roman" w:cs="Times New Roman"/>
          <w:sz w:val="24"/>
          <w:szCs w:val="24"/>
        </w:rPr>
        <w:t>during the life course</w:t>
      </w:r>
      <w:r w:rsidRPr="00BB208B">
        <w:rPr>
          <w:rFonts w:ascii="Times New Roman" w:eastAsia="Times New Roman" w:hAnsi="Times New Roman" w:cs="Times New Roman"/>
          <w:sz w:val="24"/>
          <w:szCs w:val="24"/>
        </w:rPr>
        <w:t xml:space="preserve"> in terms of prevention of future </w:t>
      </w:r>
      <w:r w:rsidR="00410CF7" w:rsidRPr="00BB208B">
        <w:rPr>
          <w:rFonts w:ascii="Times New Roman" w:eastAsia="Times New Roman" w:hAnsi="Times New Roman" w:cs="Times New Roman"/>
          <w:sz w:val="24"/>
          <w:szCs w:val="24"/>
        </w:rPr>
        <w:t xml:space="preserve">adverse </w:t>
      </w:r>
      <w:r w:rsidRPr="00BB208B">
        <w:rPr>
          <w:rFonts w:ascii="Times New Roman" w:eastAsia="Times New Roman" w:hAnsi="Times New Roman" w:cs="Times New Roman"/>
          <w:sz w:val="24"/>
          <w:szCs w:val="24"/>
        </w:rPr>
        <w:t xml:space="preserve">health </w:t>
      </w:r>
      <w:r w:rsidR="00410CF7" w:rsidRPr="00BB208B">
        <w:rPr>
          <w:rFonts w:ascii="Times New Roman" w:eastAsia="Times New Roman" w:hAnsi="Times New Roman" w:cs="Times New Roman"/>
          <w:sz w:val="24"/>
          <w:szCs w:val="24"/>
        </w:rPr>
        <w:t>outcomes and complications. To circumvent</w:t>
      </w:r>
      <w:r w:rsidRPr="00BB208B">
        <w:rPr>
          <w:rFonts w:ascii="Times New Roman" w:eastAsia="Times New Roman" w:hAnsi="Times New Roman" w:cs="Times New Roman"/>
          <w:sz w:val="24"/>
          <w:szCs w:val="24"/>
        </w:rPr>
        <w:t xml:space="preserve"> the wide array of </w:t>
      </w:r>
      <w:r w:rsidR="00410CF7" w:rsidRPr="00BB208B">
        <w:rPr>
          <w:rFonts w:ascii="Times New Roman" w:eastAsia="Times New Roman" w:hAnsi="Times New Roman" w:cs="Times New Roman"/>
          <w:sz w:val="24"/>
          <w:szCs w:val="24"/>
        </w:rPr>
        <w:t xml:space="preserve">conflicting </w:t>
      </w:r>
      <w:r w:rsidRPr="00BB208B">
        <w:rPr>
          <w:rFonts w:ascii="Times New Roman" w:eastAsia="Times New Roman" w:hAnsi="Times New Roman" w:cs="Times New Roman"/>
          <w:sz w:val="24"/>
          <w:szCs w:val="24"/>
        </w:rPr>
        <w:t xml:space="preserve">information regarding weight loss that is available through the media, it is important to </w:t>
      </w:r>
      <w:r w:rsidR="00410CF7" w:rsidRPr="00BB208B">
        <w:rPr>
          <w:rFonts w:ascii="Times New Roman" w:eastAsia="Times New Roman" w:hAnsi="Times New Roman" w:cs="Times New Roman"/>
          <w:sz w:val="24"/>
          <w:szCs w:val="24"/>
        </w:rPr>
        <w:t>use</w:t>
      </w:r>
      <w:r w:rsidRPr="00BB208B">
        <w:rPr>
          <w:rFonts w:ascii="Times New Roman" w:eastAsia="Times New Roman" w:hAnsi="Times New Roman" w:cs="Times New Roman"/>
          <w:sz w:val="24"/>
          <w:szCs w:val="24"/>
        </w:rPr>
        <w:t xml:space="preserve"> evidence-based approaches when intervening on childhood obesity. </w:t>
      </w:r>
      <w:r w:rsidR="00410CF7" w:rsidRPr="00BB208B">
        <w:rPr>
          <w:rFonts w:ascii="Times New Roman" w:eastAsia="Times New Roman" w:hAnsi="Times New Roman" w:cs="Times New Roman"/>
          <w:sz w:val="24"/>
          <w:szCs w:val="24"/>
        </w:rPr>
        <w:t>In an attempt to outline evidence-based nutrition targets to reduce childhood obesity, a</w:t>
      </w:r>
      <w:r w:rsidRPr="00BB208B">
        <w:rPr>
          <w:rFonts w:ascii="Times New Roman" w:eastAsia="Times New Roman" w:hAnsi="Times New Roman" w:cs="Times New Roman"/>
          <w:sz w:val="24"/>
          <w:szCs w:val="24"/>
        </w:rPr>
        <w:t xml:space="preserve">n expert committee </w:t>
      </w:r>
      <w:r w:rsidR="00410CF7" w:rsidRPr="00BB208B">
        <w:rPr>
          <w:rFonts w:ascii="Times New Roman" w:eastAsia="Times New Roman" w:hAnsi="Times New Roman" w:cs="Times New Roman"/>
          <w:sz w:val="24"/>
          <w:szCs w:val="24"/>
        </w:rPr>
        <w:t>comprised of professional organizations, scientists, and clinicians was formed</w:t>
      </w:r>
      <w:hyperlink w:anchor="_ENREF_6" w:tooltip="Barlow, 2007 #4"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&lt;EndNote&gt;&lt;Cite&gt;&lt;Author&gt;Barlow&lt;/Author&gt;&lt;Year&gt;2007&lt;/Year&gt;&lt;RecNum&gt;4&lt;/RecNum&gt;&lt;DisplayText&gt;&lt;style face="superscript"&gt;6&lt;/style&gt;&lt;/DisplayText&gt;&lt;record&gt;&lt;rec-number&gt;4&lt;/rec-number&gt;&lt;foreign-keys&gt;&lt;key app="EN" db-id="vp0v0e95wsfwx6etfel5rrv629z9a0xtx90v"&gt;4&lt;/key&gt;&lt;/foreign-keys&gt;&lt;ref-type name="Journal Article"&gt;17&lt;/ref-type&gt;&lt;contributors&gt;&lt;authors&gt;&lt;author&gt;Barlow, S. E.&lt;/author&gt;&lt;/authors&gt;&lt;/contributors&gt;&lt;auth-address&gt;Division of Pediatric Gastroenterology, Nutrition, and Hepatology, Department of Pediatrics, Baylor College of Medicine, Texas Children&amp;apos;s Hospital, Houston, Texas 77030, USA. sbarlow@bcm.tmc.edu&lt;/auth-address&gt;&lt;titles&gt;&lt;title&gt;Expert committee recommendations regarding the prevention, assessment, and treatment of child and adolescent overweight and obesity: summary report&lt;/title&gt;&lt;secondary-title&gt;Pediatrics&lt;/secondary-title&gt;&lt;/titles&gt;&lt;periodical&gt;&lt;full-title&gt;Pediatrics&lt;/full-title&gt;&lt;abbr-1&gt;Pediatrics&lt;/abbr-1&gt;&lt;/periodical&gt;&lt;pages&gt;S164-92&lt;/pages&gt;&lt;volume&gt;120 Suppl 4&lt;/volume&gt;&lt;edition&gt;2007/12/18&lt;/edition&gt;&lt;keywords&gt;&lt;keyword&gt;Adolescent&lt;/keyword&gt;&lt;keyword&gt;Advisory Committees/ standards&lt;/keyword&gt;&lt;keyword&gt;Child&lt;/keyword&gt;&lt;keyword&gt;Health Planning Guidelines&lt;/keyword&gt;&lt;keyword&gt;Humans&lt;/keyword&gt;&lt;keyword&gt;Obesity/ diagnosis/ prevention &amp;amp; control/therapy&lt;/keyword&gt;&lt;keyword&gt;Overweight/diagnosis/prevention &amp;amp; control/therapy&lt;/keyword&gt;&lt;keyword&gt;Research/ standards&lt;/keyword&gt;&lt;/keywords&gt;&lt;dates&gt;&lt;year&gt;2007&lt;/year&gt;&lt;pub-dates&gt;&lt;date&gt;Dec&lt;/date&gt;&lt;/pub-dates&gt;&lt;/dates&gt;&lt;isbn&gt;1098-4275 (Electronic)&amp;#xD;0031-4005 (Linking)&lt;/isbn&gt;&lt;accession-num&gt;18055651&lt;/accession-num&gt;&lt;urls&gt;&lt;/urls&gt;&lt;electronic-resource-num&gt;120/Supplement_4/S164 [pii]&amp;#xD;10.1542/peds.2007-2329C [doi]&lt;/electronic-resource-num&gt;&lt;remote-database-provider&gt;Nlm&lt;/remote-database-provider&gt;&lt;language&gt;eng&lt;/language&gt;&lt;/record&gt;&lt;/Cite&gt;&lt;/EndNote&gt;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6</w:t>
        </w:r>
        <w:r w:rsidR="002F23B5" w:rsidRPr="00BB208B">
          <w:rPr>
            <w:rFonts w:ascii="Times New Roman" w:eastAsia="Times New Roman" w:hAnsi="Times New Roman" w:cs="Times New Roman"/>
            <w:sz w:val="24"/>
            <w:szCs w:val="24"/>
          </w:rPr>
          <w:fldChar w:fldCharType="end"/>
        </w:r>
      </w:hyperlink>
      <w:r w:rsidR="00CC7FDC">
        <w:rPr>
          <w:rFonts w:ascii="Times New Roman" w:eastAsia="Times New Roman" w:hAnsi="Times New Roman" w:cs="Times New Roman"/>
          <w:sz w:val="24"/>
          <w:szCs w:val="24"/>
        </w:rPr>
        <w:t xml:space="preserve">. </w:t>
      </w:r>
      <w:r w:rsidR="00410CF7" w:rsidRPr="00BB208B">
        <w:rPr>
          <w:rFonts w:ascii="Times New Roman" w:eastAsia="Times New Roman" w:hAnsi="Times New Roman" w:cs="Times New Roman"/>
          <w:sz w:val="24"/>
          <w:szCs w:val="24"/>
        </w:rPr>
        <w:t>Areas that were identified included</w:t>
      </w:r>
      <w:r w:rsidR="001C4F8F">
        <w:rPr>
          <w:rFonts w:ascii="Times New Roman" w:eastAsia="Times New Roman" w:hAnsi="Times New Roman" w:cs="Times New Roman"/>
          <w:sz w:val="24"/>
          <w:szCs w:val="24"/>
        </w:rPr>
        <w:t xml:space="preserve"> </w:t>
      </w:r>
      <w:r w:rsidR="008F6906">
        <w:rPr>
          <w:rFonts w:ascii="Times New Roman" w:eastAsia="Times New Roman" w:hAnsi="Times New Roman" w:cs="Times New Roman"/>
          <w:sz w:val="24"/>
          <w:szCs w:val="24"/>
        </w:rPr>
        <w:t xml:space="preserve">increasing </w:t>
      </w:r>
      <w:r w:rsidR="0021782E" w:rsidRPr="00BB208B">
        <w:rPr>
          <w:rFonts w:ascii="Times New Roman" w:eastAsia="Times New Roman" w:hAnsi="Times New Roman" w:cs="Times New Roman"/>
          <w:sz w:val="24"/>
          <w:szCs w:val="24"/>
        </w:rPr>
        <w:t>f</w:t>
      </w:r>
      <w:r w:rsidRPr="00BB208B">
        <w:rPr>
          <w:rFonts w:ascii="Times New Roman" w:eastAsia="Times New Roman" w:hAnsi="Times New Roman" w:cs="Times New Roman"/>
          <w:sz w:val="24"/>
          <w:szCs w:val="24"/>
        </w:rPr>
        <w:t xml:space="preserve">ruit and </w:t>
      </w:r>
      <w:r w:rsidRPr="00BB208B">
        <w:rPr>
          <w:rFonts w:ascii="Times New Roman" w:eastAsia="Times New Roman" w:hAnsi="Times New Roman" w:cs="Times New Roman"/>
          <w:sz w:val="24"/>
          <w:szCs w:val="24"/>
        </w:rPr>
        <w:lastRenderedPageBreak/>
        <w:t xml:space="preserve">vegetable intake, fiber intake in the form of whole grains, </w:t>
      </w:r>
      <w:r w:rsidR="008F6906">
        <w:rPr>
          <w:rFonts w:ascii="Times New Roman" w:eastAsia="Times New Roman" w:hAnsi="Times New Roman" w:cs="Times New Roman"/>
          <w:sz w:val="24"/>
          <w:szCs w:val="24"/>
        </w:rPr>
        <w:t xml:space="preserve">breakfast intake, and physical activity levels, while decreasing </w:t>
      </w:r>
      <w:r w:rsidR="008B2F15" w:rsidRPr="00BB208B">
        <w:rPr>
          <w:rFonts w:ascii="Times New Roman" w:eastAsia="Times New Roman" w:hAnsi="Times New Roman" w:cs="Times New Roman"/>
          <w:sz w:val="24"/>
          <w:szCs w:val="24"/>
        </w:rPr>
        <w:t>sugar-sweetened beverage intake</w:t>
      </w:r>
      <w:r w:rsidR="0021782E" w:rsidRPr="00BB208B">
        <w:rPr>
          <w:rFonts w:ascii="Times New Roman" w:eastAsia="Times New Roman" w:hAnsi="Times New Roman" w:cs="Times New Roman"/>
          <w:sz w:val="24"/>
          <w:szCs w:val="24"/>
        </w:rPr>
        <w:t xml:space="preserve">, </w:t>
      </w:r>
      <w:r w:rsidR="00E36D6E">
        <w:rPr>
          <w:rFonts w:ascii="Times New Roman" w:eastAsia="Times New Roman" w:hAnsi="Times New Roman" w:cs="Times New Roman"/>
          <w:sz w:val="24"/>
          <w:szCs w:val="24"/>
        </w:rPr>
        <w:t xml:space="preserve">energy-dense snack intake, </w:t>
      </w:r>
      <w:r w:rsidR="0021782E" w:rsidRPr="00BB208B">
        <w:rPr>
          <w:rFonts w:ascii="Times New Roman" w:eastAsia="Times New Roman" w:hAnsi="Times New Roman" w:cs="Times New Roman"/>
          <w:sz w:val="24"/>
          <w:szCs w:val="24"/>
        </w:rPr>
        <w:t>portion size</w:t>
      </w:r>
      <w:r w:rsidR="008F6906">
        <w:rPr>
          <w:rFonts w:ascii="Times New Roman" w:eastAsia="Times New Roman" w:hAnsi="Times New Roman" w:cs="Times New Roman"/>
          <w:sz w:val="24"/>
          <w:szCs w:val="24"/>
        </w:rPr>
        <w:t>s</w:t>
      </w:r>
      <w:r w:rsidR="0021782E" w:rsidRPr="00BB208B">
        <w:rPr>
          <w:rFonts w:ascii="Times New Roman" w:eastAsia="Times New Roman" w:hAnsi="Times New Roman" w:cs="Times New Roman"/>
          <w:sz w:val="24"/>
          <w:szCs w:val="24"/>
        </w:rPr>
        <w:t xml:space="preserve">, </w:t>
      </w:r>
      <w:r w:rsidR="0095791C" w:rsidRPr="00BB208B">
        <w:rPr>
          <w:rFonts w:ascii="Times New Roman" w:eastAsia="Times New Roman" w:hAnsi="Times New Roman" w:cs="Times New Roman"/>
          <w:sz w:val="24"/>
          <w:szCs w:val="24"/>
        </w:rPr>
        <w:t xml:space="preserve">and sedentary </w:t>
      </w:r>
      <w:r w:rsidR="0021782E" w:rsidRPr="00BB208B">
        <w:rPr>
          <w:rFonts w:ascii="Times New Roman" w:eastAsia="Times New Roman" w:hAnsi="Times New Roman" w:cs="Times New Roman"/>
          <w:sz w:val="24"/>
          <w:szCs w:val="24"/>
        </w:rPr>
        <w:t>behaviors</w:t>
      </w:r>
      <w:hyperlink w:anchor="_ENREF_6" w:tooltip="Barlow, 2007 #4"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&lt;EndNote&gt;&lt;Cite&gt;&lt;Author&gt;Barlow&lt;/Author&gt;&lt;Year&gt;2007&lt;/Year&gt;&lt;RecNum&gt;4&lt;/RecNum&gt;&lt;DisplayText&gt;&lt;style face="superscript"&gt;6&lt;/style&gt;&lt;/DisplayText&gt;&lt;record&gt;&lt;rec-number&gt;4&lt;/rec-number&gt;&lt;foreign-keys&gt;&lt;key app="EN" db-id="vp0v0e95wsfwx6etfel5rrv629z9a0xtx90v"&gt;4&lt;/key&gt;&lt;/foreign-keys&gt;&lt;ref-type name="Journal Article"&gt;17&lt;/ref-type&gt;&lt;contributors&gt;&lt;authors&gt;&lt;author&gt;Barlow, S. E.&lt;/author&gt;&lt;/authors&gt;&lt;/contributors&gt;&lt;auth-address&gt;Division of Pediatric Gastroenterology, Nutrition, and Hepatology, Department of Pediatrics, Baylor College of Medicine, Texas Children&amp;apos;s Hospital, Houston, Texas 77030, USA. sbarlow@bcm.tmc.edu&lt;/auth-address&gt;&lt;titles&gt;&lt;title&gt;Expert committee recommendations regarding the prevention, assessment, and treatment of child and adolescent overweight and obesity: summary report&lt;/title&gt;&lt;secondary-title&gt;Pediatrics&lt;/secondary-title&gt;&lt;/titles&gt;&lt;periodical&gt;&lt;full-title&gt;Pediatrics&lt;/full-title&gt;&lt;abbr-1&gt;Pediatrics&lt;/abbr-1&gt;&lt;/periodical&gt;&lt;pages&gt;S164-92&lt;/pages&gt;&lt;volume&gt;120 Suppl 4&lt;/volume&gt;&lt;edition&gt;2007/12/18&lt;/edition&gt;&lt;keywords&gt;&lt;keyword&gt;Adolescent&lt;/keyword&gt;&lt;keyword&gt;Advisory Committees/ standards&lt;/keyword&gt;&lt;keyword&gt;Child&lt;/keyword&gt;&lt;keyword&gt;Health Planning Guidelines&lt;/keyword&gt;&lt;keyword&gt;Humans&lt;/keyword&gt;&lt;keyword&gt;Obesity/ diagnosis/ prevention &amp;amp; control/therapy&lt;/keyword&gt;&lt;keyword&gt;Overweight/diagnosis/prevention &amp;amp; control/therapy&lt;/keyword&gt;&lt;keyword&gt;Research/ standards&lt;/keyword&gt;&lt;/keywords&gt;&lt;dates&gt;&lt;year&gt;2007&lt;/year&gt;&lt;pub-dates&gt;&lt;date&gt;Dec&lt;/date&gt;&lt;/pub-dates&gt;&lt;/dates&gt;&lt;isbn&gt;1098-4275 (Electronic)&amp;#xD;0031-4005 (Linking)&lt;/isbn&gt;&lt;accession-num&gt;18055651&lt;/accession-num&gt;&lt;urls&gt;&lt;/urls&gt;&lt;electronic-resource-num&gt;120/Supplement_4/S164 [pii]&amp;#xD;10.1542/peds.2007-2329C [doi]&lt;/electronic-resource-num&gt;&lt;remote-database-provider&gt;Nlm&lt;/remote-database-provider&gt;&lt;language&gt;eng&lt;/language&gt;&lt;/record&gt;&lt;/Cite&gt;&lt;/EndNote&gt;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6</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001D43E1">
        <w:rPr>
          <w:rFonts w:ascii="Times New Roman" w:eastAsia="Times New Roman" w:hAnsi="Times New Roman" w:cs="Times New Roman"/>
          <w:sz w:val="24"/>
          <w:szCs w:val="24"/>
        </w:rPr>
        <w:t xml:space="preserve"> </w:t>
      </w:r>
      <w:r w:rsidR="003160ED">
        <w:rPr>
          <w:rFonts w:ascii="Times New Roman" w:eastAsia="Times New Roman" w:hAnsi="Times New Roman" w:cs="Times New Roman"/>
          <w:sz w:val="24"/>
          <w:szCs w:val="24"/>
        </w:rPr>
        <w:t xml:space="preserve">Though clinical trial evidence isolating the individual </w:t>
      </w:r>
      <w:r w:rsidR="00975FAB">
        <w:rPr>
          <w:rFonts w:ascii="Times New Roman" w:eastAsia="Times New Roman" w:hAnsi="Times New Roman" w:cs="Times New Roman"/>
          <w:sz w:val="24"/>
          <w:szCs w:val="24"/>
        </w:rPr>
        <w:t xml:space="preserve">or combined </w:t>
      </w:r>
      <w:r w:rsidR="003160ED">
        <w:rPr>
          <w:rFonts w:ascii="Times New Roman" w:eastAsia="Times New Roman" w:hAnsi="Times New Roman" w:cs="Times New Roman"/>
          <w:sz w:val="24"/>
          <w:szCs w:val="24"/>
        </w:rPr>
        <w:t>effects of these behaviors on child weight status is limited, research in community and school settings and epidemiological studies suggest that t</w:t>
      </w:r>
      <w:r w:rsidR="00410CF7" w:rsidRPr="00BB208B">
        <w:rPr>
          <w:rFonts w:ascii="Times New Roman" w:eastAsia="Times New Roman" w:hAnsi="Times New Roman" w:cs="Times New Roman"/>
          <w:sz w:val="24"/>
          <w:szCs w:val="24"/>
        </w:rPr>
        <w:t xml:space="preserve">argeting these areas through interventions </w:t>
      </w:r>
      <w:r w:rsidR="003160ED">
        <w:rPr>
          <w:rFonts w:ascii="Times New Roman" w:eastAsia="Times New Roman" w:hAnsi="Times New Roman" w:cs="Times New Roman"/>
          <w:sz w:val="24"/>
          <w:szCs w:val="24"/>
        </w:rPr>
        <w:t xml:space="preserve">may </w:t>
      </w:r>
      <w:r w:rsidRPr="00BB208B">
        <w:rPr>
          <w:rFonts w:ascii="Times New Roman" w:eastAsia="Times New Roman" w:hAnsi="Times New Roman" w:cs="Times New Roman"/>
          <w:sz w:val="24"/>
          <w:szCs w:val="24"/>
        </w:rPr>
        <w:t xml:space="preserve">improve </w:t>
      </w:r>
      <w:r w:rsidR="003160ED">
        <w:rPr>
          <w:rFonts w:ascii="Times New Roman" w:eastAsia="Times New Roman" w:hAnsi="Times New Roman" w:cs="Times New Roman"/>
          <w:sz w:val="24"/>
          <w:szCs w:val="24"/>
        </w:rPr>
        <w:t xml:space="preserve">child </w:t>
      </w:r>
      <w:r w:rsidRPr="00BB208B">
        <w:rPr>
          <w:rFonts w:ascii="Times New Roman" w:eastAsia="Times New Roman" w:hAnsi="Times New Roman" w:cs="Times New Roman"/>
          <w:sz w:val="24"/>
          <w:szCs w:val="24"/>
        </w:rPr>
        <w:t>weight outcomes</w:t>
      </w:r>
      <w:hyperlink w:anchor="_ENREF_6" w:tooltip="Barlow, 2007 #4" w:history="1">
        <w:r w:rsidR="002F23B5" w:rsidRPr="00BB208B">
          <w:rPr>
            <w:rFonts w:ascii="Times New Roman" w:eastAsia="Times New Roman" w:hAnsi="Times New Roman" w:cs="Times New Roman"/>
            <w:sz w:val="24"/>
            <w:szCs w:val="24"/>
          </w:rPr>
          <w:fldChar w:fldCharType="begin">
            <w:fldData xml:space="preserve">PEVuZE5vdGU+PENpdGU+PEF1dGhvcj5CYXJsb3c8L0F1dGhvcj48WWVhcj4yMDA3PC9ZZWFyPjxS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eSBvZiBPYmVzaXR5PC9hYmJyLTE+PC9hbHQtcGVyaW9kaWNhbD48cGFnZXM+NTM2LTQyPC9wYWdl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</w:fldData>
          </w:fldChar>
        </w:r>
        <w:r w:rsidR="008A228D">
          <w:rPr>
            <w:rFonts w:ascii="Times New Roman" w:eastAsia="Times New Roman" w:hAnsi="Times New Roman" w:cs="Times New Roman"/>
            <w:sz w:val="24"/>
            <w:szCs w:val="24"/>
          </w:rPr>
          <w:instrText xml:space="preserve"> ADDIN EN.CITE </w:instrText>
        </w:r>
        <w:r w:rsidR="002F23B5">
          <w:rPr>
            <w:rFonts w:ascii="Times New Roman" w:eastAsia="Times New Roman" w:hAnsi="Times New Roman" w:cs="Times New Roman"/>
            <w:sz w:val="24"/>
            <w:szCs w:val="24"/>
          </w:rPr>
          <w:fldChar w:fldCharType="begin">
            <w:fldData xml:space="preserve">PEVuZE5vdGU+PENpdGU+PEF1dGhvcj5CYXJsb3c8L0F1dGhvcj48WWVhcj4yMDA3PC9ZZWFyPjxS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eSBvZiBPYmVzaXR5PC9hYmJyLTE+PC9hbHQtcGVyaW9kaWNhbD48cGFnZXM+NTM2LTQyPC9wYWdl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</w:fldData>
          </w:fldChar>
        </w:r>
        <w:r w:rsidR="008A228D">
          <w:rPr>
            <w:rFonts w:ascii="Times New Roman" w:eastAsia="Times New Roman" w:hAnsi="Times New Roman" w:cs="Times New Roman"/>
            <w:sz w:val="24"/>
            <w:szCs w:val="24"/>
          </w:rPr>
          <w:instrText xml:space="preserve"> ADDIN EN.CITE.DATA </w:instrText>
        </w:r>
        <w:r w:rsidR="002F23B5">
          <w:rPr>
            <w:rFonts w:ascii="Times New Roman" w:eastAsia="Times New Roman" w:hAnsi="Times New Roman" w:cs="Times New Roman"/>
            <w:sz w:val="24"/>
            <w:szCs w:val="24"/>
          </w:rPr>
        </w:r>
        <w:r w:rsidR="002F23B5">
          <w:rPr>
            <w:rFonts w:ascii="Times New Roman" w:eastAsia="Times New Roman" w:hAnsi="Times New Roman" w:cs="Times New Roman"/>
            <w:sz w:val="24"/>
            <w:szCs w:val="24"/>
          </w:rPr>
          <w:fldChar w:fldCharType="end"/>
        </w:r>
        <w:r w:rsidR="002F23B5" w:rsidRPr="00BB208B">
          <w:rPr>
            <w:rFonts w:ascii="Times New Roman" w:eastAsia="Times New Roman" w:hAnsi="Times New Roman" w:cs="Times New Roman"/>
            <w:sz w:val="24"/>
            <w:szCs w:val="24"/>
          </w:rPr>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6-14</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p>
    <w:p w:rsidR="0079587F" w:rsidRPr="00473A96" w:rsidRDefault="00DE10EB" w:rsidP="000678B9">
      <w:pPr>
        <w:autoSpaceDE w:val="0"/>
        <w:autoSpaceDN w:val="0"/>
        <w:adjustRightInd w:val="0"/>
        <w:spacing w:after="0" w:line="480" w:lineRule="auto"/>
        <w:contextualSpacing/>
        <w:rPr>
          <w:rFonts w:ascii="Times New Roman" w:hAnsi="Times New Roman" w:cs="Times New Roman"/>
          <w:b/>
          <w:sz w:val="24"/>
          <w:szCs w:val="24"/>
        </w:rPr>
      </w:pPr>
      <w:r w:rsidRPr="00473A96">
        <w:rPr>
          <w:rFonts w:ascii="Times New Roman" w:hAnsi="Times New Roman" w:cs="Times New Roman"/>
          <w:b/>
          <w:sz w:val="24"/>
          <w:szCs w:val="24"/>
        </w:rPr>
        <w:t xml:space="preserve">Interventions in </w:t>
      </w:r>
      <w:r w:rsidR="00473A96">
        <w:rPr>
          <w:rFonts w:ascii="Times New Roman" w:hAnsi="Times New Roman" w:cs="Times New Roman"/>
          <w:b/>
          <w:sz w:val="24"/>
          <w:szCs w:val="24"/>
        </w:rPr>
        <w:t>S</w:t>
      </w:r>
      <w:r w:rsidRPr="00473A96">
        <w:rPr>
          <w:rFonts w:ascii="Times New Roman" w:hAnsi="Times New Roman" w:cs="Times New Roman"/>
          <w:b/>
          <w:sz w:val="24"/>
          <w:szCs w:val="24"/>
        </w:rPr>
        <w:t>chools</w:t>
      </w:r>
    </w:p>
    <w:p w:rsidR="0079587F" w:rsidRPr="004844E2" w:rsidRDefault="00410CF7" w:rsidP="000678B9">
      <w:pPr>
        <w:autoSpaceDE w:val="0"/>
        <w:autoSpaceDN w:val="0"/>
        <w:adjustRightInd w:val="0"/>
        <w:spacing w:after="0" w:line="480" w:lineRule="auto"/>
        <w:ind w:firstLine="720"/>
        <w:contextualSpacing/>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R</w:t>
      </w:r>
      <w:r w:rsidR="0079587F" w:rsidRPr="00BB208B">
        <w:rPr>
          <w:rFonts w:ascii="Times New Roman" w:eastAsia="Times New Roman" w:hAnsi="Times New Roman" w:cs="Times New Roman"/>
          <w:sz w:val="24"/>
          <w:szCs w:val="24"/>
        </w:rPr>
        <w:t>esearch is aimed at intervention</w:t>
      </w:r>
      <w:r w:rsidR="00747867">
        <w:rPr>
          <w:rFonts w:ascii="Times New Roman" w:eastAsia="Times New Roman" w:hAnsi="Times New Roman" w:cs="Times New Roman"/>
          <w:sz w:val="24"/>
          <w:szCs w:val="24"/>
        </w:rPr>
        <w:t>s in the school setting</w:t>
      </w:r>
      <w:r w:rsidR="0079587F" w:rsidRPr="00BB208B">
        <w:rPr>
          <w:rFonts w:ascii="Times New Roman" w:eastAsia="Times New Roman" w:hAnsi="Times New Roman" w:cs="Times New Roman"/>
          <w:sz w:val="24"/>
          <w:szCs w:val="24"/>
        </w:rPr>
        <w:t xml:space="preserve"> for the prevention of childhood obesity. </w:t>
      </w:r>
      <w:r w:rsidR="00C26F75" w:rsidRPr="00BB208B">
        <w:rPr>
          <w:rFonts w:ascii="Times New Roman" w:eastAsia="Times New Roman" w:hAnsi="Times New Roman" w:cs="Times New Roman"/>
          <w:sz w:val="24"/>
          <w:szCs w:val="24"/>
        </w:rPr>
        <w:t>I</w:t>
      </w:r>
      <w:r w:rsidR="0079587F" w:rsidRPr="00BB208B">
        <w:rPr>
          <w:rFonts w:ascii="Times New Roman" w:eastAsia="Times New Roman" w:hAnsi="Times New Roman" w:cs="Times New Roman"/>
          <w:sz w:val="24"/>
          <w:szCs w:val="24"/>
        </w:rPr>
        <w:t xml:space="preserve">n a 2005 survey </w:t>
      </w:r>
      <w:r w:rsidR="00C26F75" w:rsidRPr="00BB208B">
        <w:rPr>
          <w:rFonts w:ascii="Times New Roman" w:eastAsia="Times New Roman" w:hAnsi="Times New Roman" w:cs="Times New Roman"/>
          <w:sz w:val="24"/>
          <w:szCs w:val="24"/>
        </w:rPr>
        <w:t>of 1</w:t>
      </w:r>
      <w:r w:rsidR="000C6D7C" w:rsidRPr="00BB208B">
        <w:rPr>
          <w:rFonts w:ascii="Times New Roman" w:eastAsia="Times New Roman" w:hAnsi="Times New Roman" w:cs="Times New Roman"/>
          <w:sz w:val="24"/>
          <w:szCs w:val="24"/>
        </w:rPr>
        <w:t>,</w:t>
      </w:r>
      <w:r w:rsidR="00C26F75" w:rsidRPr="00BB208B">
        <w:rPr>
          <w:rFonts w:ascii="Times New Roman" w:eastAsia="Times New Roman" w:hAnsi="Times New Roman" w:cs="Times New Roman"/>
          <w:sz w:val="24"/>
          <w:szCs w:val="24"/>
        </w:rPr>
        <w:t>047 representative U</w:t>
      </w:r>
      <w:r w:rsidR="00975FAB">
        <w:rPr>
          <w:rFonts w:ascii="Times New Roman" w:eastAsia="Times New Roman" w:hAnsi="Times New Roman" w:cs="Times New Roman"/>
          <w:sz w:val="24"/>
          <w:szCs w:val="24"/>
        </w:rPr>
        <w:t>S</w:t>
      </w:r>
      <w:r w:rsidR="00C26F75" w:rsidRPr="00BB208B">
        <w:rPr>
          <w:rFonts w:ascii="Times New Roman" w:eastAsia="Times New Roman" w:hAnsi="Times New Roman" w:cs="Times New Roman"/>
          <w:sz w:val="24"/>
          <w:szCs w:val="24"/>
        </w:rPr>
        <w:t xml:space="preserve"> households, 94</w:t>
      </w:r>
      <w:r w:rsidR="007B1657" w:rsidRPr="00BB208B">
        <w:rPr>
          <w:rFonts w:ascii="Times New Roman" w:eastAsia="Times New Roman" w:hAnsi="Times New Roman" w:cs="Times New Roman"/>
          <w:sz w:val="24"/>
          <w:szCs w:val="24"/>
        </w:rPr>
        <w:t xml:space="preserve">% of </w:t>
      </w:r>
      <w:r w:rsidR="00AB4EB8" w:rsidRPr="00BB208B">
        <w:rPr>
          <w:rFonts w:ascii="Times New Roman" w:eastAsia="Times New Roman" w:hAnsi="Times New Roman" w:cs="Times New Roman"/>
          <w:sz w:val="24"/>
          <w:szCs w:val="24"/>
        </w:rPr>
        <w:t>respondents</w:t>
      </w:r>
      <w:r w:rsidR="00AB4EB8">
        <w:rPr>
          <w:rFonts w:ascii="Times New Roman" w:eastAsia="Times New Roman" w:hAnsi="Times New Roman" w:cs="Times New Roman"/>
          <w:sz w:val="24"/>
          <w:szCs w:val="24"/>
        </w:rPr>
        <w:t xml:space="preserve"> reported</w:t>
      </w:r>
      <w:r w:rsidR="00975FAB">
        <w:rPr>
          <w:rFonts w:ascii="Times New Roman" w:eastAsia="Times New Roman" w:hAnsi="Times New Roman" w:cs="Times New Roman"/>
          <w:sz w:val="24"/>
          <w:szCs w:val="24"/>
        </w:rPr>
        <w:t xml:space="preserve"> that they </w:t>
      </w:r>
      <w:r w:rsidR="008F6906">
        <w:rPr>
          <w:rFonts w:ascii="Times New Roman" w:eastAsia="Times New Roman" w:hAnsi="Times New Roman" w:cs="Times New Roman"/>
          <w:sz w:val="24"/>
          <w:szCs w:val="24"/>
        </w:rPr>
        <w:t>thought</w:t>
      </w:r>
      <w:r w:rsidR="00C26F75" w:rsidRPr="00BB208B">
        <w:rPr>
          <w:rFonts w:ascii="Times New Roman" w:eastAsia="Times New Roman" w:hAnsi="Times New Roman" w:cs="Times New Roman"/>
          <w:sz w:val="24"/>
          <w:szCs w:val="24"/>
        </w:rPr>
        <w:t xml:space="preserve"> schools should be required to teach students healthy eating and physical activity behaviors</w:t>
      </w:r>
      <w:hyperlink w:anchor="_ENREF_15" w:tooltip="Evans, 2005 #98"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&lt;EndNote&gt;&lt;Cite&gt;&lt;Author&gt;Evans&lt;/Author&gt;&lt;Year&gt;2005&lt;/Year&gt;&lt;RecNum&gt;98&lt;/RecNum&gt;&lt;DisplayText&gt;&lt;style face="superscript"&gt;15&lt;/style&gt;&lt;/DisplayText&gt;&lt;record&gt;&lt;rec-number&gt;98&lt;/rec-number&gt;&lt;foreign-keys&gt;&lt;key app="EN" db-id="vp0v0e95wsfwx6etfel5rrv629z9a0xtx90v"&gt;98&lt;/key&gt;&lt;/foreign-keys&gt;&lt;ref-type name="Journal Article"&gt;17&lt;/ref-type&gt;&lt;contributors&gt;&lt;authors&gt;&lt;author&gt;Evans, W. D.&lt;/author&gt;&lt;author&gt;Finkelstein, E. A.&lt;/author&gt;&lt;author&gt;Kamerow, D. B.&lt;/author&gt;&lt;author&gt;Renaud, J. M.&lt;/author&gt;&lt;/authors&gt;&lt;/contributors&gt;&lt;auth-address&gt;RTI International, Washington, DC, USA.&lt;/auth-address&gt;&lt;titles&gt;&lt;title&gt;Public perceptions of childhood obesity&lt;/title&gt;&lt;secondary-title&gt;Am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medicine&lt;/abbr-1&gt;&lt;/alt-periodical&gt;&lt;pages&gt;26-32&lt;/pages&gt;&lt;volume&gt;28&lt;/volume&gt;&lt;number&gt;1&lt;/number&gt;&lt;edition&gt;2005/01/01&lt;/edition&gt;&lt;keywords&gt;&lt;keyword&gt;Age Factors&lt;/keyword&gt;&lt;keyword&gt;Attitude to Health&lt;/keyword&gt;&lt;keyword&gt;Child&lt;/keyword&gt;&lt;keyword&gt;Female&lt;/keyword&gt;&lt;keyword&gt;Humans&lt;/keyword&gt;&lt;keyword&gt;Male&lt;/keyword&gt;&lt;keyword&gt;Obesity/ psychology/therapy&lt;/keyword&gt;&lt;keyword&gt;Public Health Practice&lt;/keyword&gt;&lt;keyword&gt;Public Opinion&lt;/keyword&gt;&lt;/keywords&gt;&lt;dates&gt;&lt;year&gt;2005&lt;/year&gt;&lt;pub-dates&gt;&lt;date&gt;Jan&lt;/date&gt;&lt;/pub-dates&gt;&lt;/dates&gt;&lt;isbn&gt;0749-3797 (Print)&amp;#xD;0749-3797 (Linking)&lt;/isbn&gt;&lt;accession-num&gt;15626552&lt;/accession-num&gt;&lt;urls&gt;&lt;/urls&gt;&lt;electronic-resource-num&gt;10.1016/j.amepre.2004.09.008&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15</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001D43E1">
        <w:rPr>
          <w:rFonts w:ascii="Times New Roman" w:eastAsia="Times New Roman" w:hAnsi="Times New Roman" w:cs="Times New Roman"/>
          <w:sz w:val="24"/>
          <w:szCs w:val="24"/>
        </w:rPr>
        <w:t xml:space="preserve"> </w:t>
      </w:r>
      <w:r w:rsidR="00747867">
        <w:rPr>
          <w:rFonts w:ascii="Times New Roman" w:eastAsia="Times New Roman" w:hAnsi="Times New Roman" w:cs="Times New Roman"/>
          <w:sz w:val="24"/>
          <w:szCs w:val="24"/>
        </w:rPr>
        <w:t>In addition to being a desired avenue for the promotion of nutrition and physical activity, b</w:t>
      </w:r>
      <w:r w:rsidR="0079587F" w:rsidRPr="00BB208B">
        <w:rPr>
          <w:rFonts w:ascii="Times New Roman" w:eastAsia="Times New Roman" w:hAnsi="Times New Roman" w:cs="Times New Roman"/>
          <w:sz w:val="24"/>
          <w:szCs w:val="24"/>
        </w:rPr>
        <w:t xml:space="preserve">ecause most children spend a majority of their time at school, it </w:t>
      </w:r>
      <w:r w:rsidR="00975FAB">
        <w:rPr>
          <w:rFonts w:ascii="Times New Roman" w:eastAsia="Times New Roman" w:hAnsi="Times New Roman" w:cs="Times New Roman"/>
          <w:sz w:val="24"/>
          <w:szCs w:val="24"/>
        </w:rPr>
        <w:t xml:space="preserve">is </w:t>
      </w:r>
      <w:r w:rsidRPr="00BB208B">
        <w:rPr>
          <w:rFonts w:ascii="Times New Roman" w:eastAsia="Times New Roman" w:hAnsi="Times New Roman" w:cs="Times New Roman"/>
          <w:sz w:val="24"/>
          <w:szCs w:val="24"/>
        </w:rPr>
        <w:t>a</w:t>
      </w:r>
      <w:r w:rsidR="0079587F" w:rsidRPr="00BB208B">
        <w:rPr>
          <w:rFonts w:ascii="Times New Roman" w:eastAsia="Times New Roman" w:hAnsi="Times New Roman" w:cs="Times New Roman"/>
          <w:sz w:val="24"/>
          <w:szCs w:val="24"/>
        </w:rPr>
        <w:t xml:space="preserve"> vital avenue through which obesity prevention can be targeted to children. Furthermore, schools </w:t>
      </w:r>
      <w:r w:rsidRPr="00BB208B">
        <w:rPr>
          <w:rFonts w:ascii="Times New Roman" w:eastAsia="Times New Roman" w:hAnsi="Times New Roman" w:cs="Times New Roman"/>
          <w:sz w:val="24"/>
          <w:szCs w:val="24"/>
        </w:rPr>
        <w:t>can be</w:t>
      </w:r>
      <w:r w:rsidR="0079587F" w:rsidRPr="00BB208B">
        <w:rPr>
          <w:rFonts w:ascii="Times New Roman" w:eastAsia="Times New Roman" w:hAnsi="Times New Roman" w:cs="Times New Roman"/>
          <w:sz w:val="24"/>
          <w:szCs w:val="24"/>
        </w:rPr>
        <w:t xml:space="preserve"> convenient places to provide </w:t>
      </w:r>
      <w:r w:rsidR="00AB4EB8" w:rsidRPr="00BB208B">
        <w:rPr>
          <w:rFonts w:ascii="Times New Roman" w:eastAsia="Times New Roman" w:hAnsi="Times New Roman" w:cs="Times New Roman"/>
          <w:sz w:val="24"/>
          <w:szCs w:val="24"/>
        </w:rPr>
        <w:t>interventions since</w:t>
      </w:r>
      <w:r w:rsidR="00431F4A" w:rsidRPr="00BB208B">
        <w:rPr>
          <w:rFonts w:ascii="Times New Roman" w:eastAsia="Times New Roman" w:hAnsi="Times New Roman" w:cs="Times New Roman"/>
          <w:sz w:val="24"/>
          <w:szCs w:val="24"/>
        </w:rPr>
        <w:t xml:space="preserve"> the sites</w:t>
      </w:r>
      <w:r w:rsidR="008B2F15" w:rsidRPr="00BB208B">
        <w:rPr>
          <w:rFonts w:ascii="Times New Roman" w:eastAsia="Times New Roman" w:hAnsi="Times New Roman" w:cs="Times New Roman"/>
          <w:sz w:val="24"/>
          <w:szCs w:val="24"/>
        </w:rPr>
        <w:t xml:space="preserve"> provide immediate access to many useful resources</w:t>
      </w:r>
      <w:r w:rsidR="0079587F" w:rsidRPr="00BB208B">
        <w:rPr>
          <w:rFonts w:ascii="Times New Roman" w:eastAsia="Times New Roman" w:hAnsi="Times New Roman" w:cs="Times New Roman"/>
          <w:sz w:val="24"/>
          <w:szCs w:val="24"/>
        </w:rPr>
        <w:t xml:space="preserve">. The school provides access to children, contains physical and educational resources, and </w:t>
      </w:r>
      <w:r w:rsidR="00647E1E" w:rsidRPr="00BB208B">
        <w:rPr>
          <w:rFonts w:ascii="Times New Roman" w:eastAsia="Times New Roman" w:hAnsi="Times New Roman" w:cs="Times New Roman"/>
          <w:sz w:val="24"/>
          <w:szCs w:val="24"/>
        </w:rPr>
        <w:t xml:space="preserve">employs </w:t>
      </w:r>
      <w:r w:rsidR="0079587F" w:rsidRPr="00BB208B">
        <w:rPr>
          <w:rFonts w:ascii="Times New Roman" w:eastAsia="Times New Roman" w:hAnsi="Times New Roman" w:cs="Times New Roman"/>
          <w:sz w:val="24"/>
          <w:szCs w:val="24"/>
        </w:rPr>
        <w:t>the trained staff needed to teach children.</w:t>
      </w:r>
      <w:r w:rsidR="008E3705" w:rsidRPr="00BB208B">
        <w:rPr>
          <w:rFonts w:ascii="Times New Roman" w:eastAsia="Times New Roman" w:hAnsi="Times New Roman" w:cs="Times New Roman"/>
          <w:sz w:val="24"/>
          <w:szCs w:val="24"/>
        </w:rPr>
        <w:t xml:space="preserve"> Increased access to resources </w:t>
      </w:r>
      <w:r w:rsidR="005726B5" w:rsidRPr="00BB208B">
        <w:rPr>
          <w:rFonts w:ascii="Times New Roman" w:eastAsia="Times New Roman" w:hAnsi="Times New Roman" w:cs="Times New Roman"/>
          <w:sz w:val="24"/>
          <w:szCs w:val="24"/>
        </w:rPr>
        <w:t xml:space="preserve">makes interventions </w:t>
      </w:r>
      <w:r w:rsidR="00647E1E" w:rsidRPr="00BB208B">
        <w:rPr>
          <w:rFonts w:ascii="Times New Roman" w:eastAsia="Times New Roman" w:hAnsi="Times New Roman" w:cs="Times New Roman"/>
          <w:sz w:val="24"/>
          <w:szCs w:val="24"/>
        </w:rPr>
        <w:t xml:space="preserve">in </w:t>
      </w:r>
      <w:r w:rsidR="00647E1E" w:rsidRPr="004844E2">
        <w:rPr>
          <w:rFonts w:ascii="Times New Roman" w:eastAsia="Times New Roman" w:hAnsi="Times New Roman" w:cs="Times New Roman"/>
          <w:sz w:val="24"/>
          <w:szCs w:val="24"/>
        </w:rPr>
        <w:t xml:space="preserve">schools </w:t>
      </w:r>
      <w:r w:rsidR="005726B5" w:rsidRPr="004844E2">
        <w:rPr>
          <w:rFonts w:ascii="Times New Roman" w:eastAsia="Times New Roman" w:hAnsi="Times New Roman" w:cs="Times New Roman"/>
          <w:sz w:val="24"/>
          <w:szCs w:val="24"/>
        </w:rPr>
        <w:t>a particularly cost-effective option</w:t>
      </w:r>
      <w:hyperlink w:anchor="_ENREF_16" w:tooltip="Edwards, 2005 #6" w:history="1">
        <w:r w:rsidR="002F23B5" w:rsidRPr="004844E2">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&lt;EndNote&gt;&lt;Cite&gt;&lt;Author&gt;Edwards&lt;/Author&gt;&lt;Year&gt;2005&lt;/Year&gt;&lt;RecNum&gt;6&lt;/RecNum&gt;&lt;DisplayText&gt;&lt;style face="superscript"&gt;16&lt;/style&gt;&lt;/DisplayText&gt;&lt;record&gt;&lt;rec-number&gt;6&lt;/rec-number&gt;&lt;foreign-keys&gt;&lt;key app="EN" db-id="vp0v0e95wsfwx6etfel5rrv629z9a0xtx90v"&gt;6&lt;/key&gt;&lt;/foreign-keys&gt;&lt;ref-type name="Journal Article"&gt;17&lt;/ref-type&gt;&lt;contributors&gt;&lt;authors&gt;&lt;author&gt;Edwards, B.&lt;/author&gt;&lt;/authors&gt;&lt;/contributors&gt;&lt;auth-address&gt;Beth2430@aol.com&lt;/auth-address&gt;&lt;titles&gt;&lt;title&gt;Childhood obesity: a school-based approach to increase nutritional knowledge and activity levels&lt;/title&gt;&lt;secondary-title&gt;Nurs Clin North Am&lt;/secondary-title&gt;&lt;/titles&gt;&lt;pages&gt;661-9, viii-ix&lt;/pages&gt;&lt;volume&gt;40&lt;/volume&gt;&lt;number&gt;4&lt;/number&gt;&lt;edition&gt;2005/12/06&lt;/edition&gt;&lt;keywords&gt;&lt;keyword&gt;Adolescent&lt;/keyword&gt;&lt;keyword&gt;Attitude to Health&lt;/keyword&gt;&lt;keyword&gt;Body Mass Index&lt;/keyword&gt;&lt;keyword&gt;Child&lt;/keyword&gt;&lt;keyword&gt;Child Nutrition Sciences/ education&lt;/keyword&gt;&lt;keyword&gt;Health Education/ organization &amp;amp; administration&lt;/keyword&gt;&lt;keyword&gt;Health Knowledge, Attitudes, Practice&lt;/keyword&gt;&lt;keyword&gt;Humans&lt;/keyword&gt;&lt;keyword&gt;Louisiana&lt;/keyword&gt;&lt;keyword&gt;Nurse&amp;apos;s Role&lt;/keyword&gt;&lt;keyword&gt;Nurse-Patient Relations&lt;/keyword&gt;&lt;keyword&gt;Obesity/nursing/ prevention &amp;amp; control/psychology&lt;/keyword&gt;&lt;keyword&gt;Outcome Assessment (Health Care)&lt;/keyword&gt;&lt;keyword&gt;Program Evaluation&lt;/keyword&gt;&lt;keyword&gt;School Health Services/ organization &amp;amp; administration&lt;/keyword&gt;&lt;keyword&gt;School Nursing/ organization &amp;amp; administration&lt;/keyword&gt;&lt;keyword&gt;United States&lt;/keyword&gt;&lt;/keywords&gt;&lt;dates&gt;&lt;year&gt;2005&lt;/year&gt;&lt;pub-dates&gt;&lt;date&gt;Dec&lt;/date&gt;&lt;/pub-dates&gt;&lt;/dates&gt;&lt;isbn&gt;0029-6465 (Print)&amp;#xD;0029-6465 (Linking)&lt;/isbn&gt;&lt;accession-num&gt;16324939&lt;/accession-num&gt;&lt;urls&gt;&lt;/urls&gt;&lt;electronic-resource-num&gt;S0029-6465(05)00053-8 [pii]&amp;#xD;10.1016/j.cnur.2005.07.006 [doi]&lt;/electronic-resource-num&gt;&lt;remote-database-provider&gt;Nlm&lt;/remote-database-provider&gt;&lt;language&gt;eng&lt;/language&gt;&lt;/record&gt;&lt;/Cite&gt;&lt;/EndNote&gt;</w:instrText>
        </w:r>
        <w:r w:rsidR="002F23B5" w:rsidRPr="004844E2">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16</w:t>
        </w:r>
        <w:r w:rsidR="002F23B5" w:rsidRPr="004844E2">
          <w:rPr>
            <w:rFonts w:ascii="Times New Roman" w:eastAsia="Times New Roman" w:hAnsi="Times New Roman" w:cs="Times New Roman"/>
            <w:sz w:val="24"/>
            <w:szCs w:val="24"/>
          </w:rPr>
          <w:fldChar w:fldCharType="end"/>
        </w:r>
      </w:hyperlink>
      <w:r w:rsidR="00A62F7F" w:rsidRPr="004844E2">
        <w:rPr>
          <w:rFonts w:ascii="Times New Roman" w:eastAsia="Times New Roman" w:hAnsi="Times New Roman" w:cs="Times New Roman"/>
          <w:sz w:val="24"/>
          <w:szCs w:val="24"/>
        </w:rPr>
        <w:t>.</w:t>
      </w:r>
    </w:p>
    <w:p w:rsidR="00895A87" w:rsidRPr="00747867" w:rsidRDefault="0028118D" w:rsidP="00895A87">
      <w:pPr>
        <w:autoSpaceDE w:val="0"/>
        <w:autoSpaceDN w:val="0"/>
        <w:adjustRightInd w:val="0"/>
        <w:spacing w:after="0" w:line="480" w:lineRule="auto"/>
        <w:ind w:firstLine="720"/>
        <w:contextualSpacing/>
        <w:rPr>
          <w:rFonts w:ascii="Times New Roman" w:eastAsia="Times New Roman" w:hAnsi="Times New Roman" w:cs="Times New Roman"/>
          <w:sz w:val="24"/>
          <w:szCs w:val="24"/>
        </w:rPr>
      </w:pPr>
      <w:r w:rsidRPr="004844E2">
        <w:rPr>
          <w:rFonts w:ascii="Times New Roman" w:eastAsia="Times New Roman" w:hAnsi="Times New Roman" w:cs="Times New Roman"/>
          <w:sz w:val="24"/>
          <w:szCs w:val="24"/>
        </w:rPr>
        <w:t>There are a variety of interventions that can address obesity and can be held in the school setting. As described by the Academy of Nutrition and Dietetics’ position paper on interventions for pediatric overweight, programs can either provide primary</w:t>
      </w:r>
      <w:r w:rsidR="00827523">
        <w:rPr>
          <w:rFonts w:ascii="Times New Roman" w:eastAsia="Times New Roman" w:hAnsi="Times New Roman" w:cs="Times New Roman"/>
          <w:sz w:val="24"/>
          <w:szCs w:val="24"/>
        </w:rPr>
        <w:t>, secondary, or</w:t>
      </w:r>
      <w:r w:rsidR="004844E2" w:rsidRPr="004844E2">
        <w:rPr>
          <w:rFonts w:ascii="Times New Roman" w:eastAsia="Times New Roman" w:hAnsi="Times New Roman" w:cs="Times New Roman"/>
          <w:sz w:val="24"/>
          <w:szCs w:val="24"/>
        </w:rPr>
        <w:t xml:space="preserve"> tertiary intervention</w:t>
      </w:r>
      <w:hyperlink w:anchor="_ENREF_17" w:tooltip=", 2006 #20" w:history="1">
        <w:r w:rsidR="002F23B5" w:rsidRPr="004844E2">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&lt;EndNote&gt;&lt;Cite&gt;&lt;Year&gt;2006&lt;/Year&gt;&lt;RecNum&gt;20&lt;/RecNum&gt;&lt;DisplayText&gt;&lt;style face="superscript"&gt;17&lt;/style&gt;&lt;/DisplayText&gt;&lt;record&gt;&lt;rec-number&gt;20&lt;/rec-number&gt;&lt;foreign-keys&gt;&lt;key app="EN" db-id="vp0v0e95wsfwx6etfel5rrv629z9a0xtx90v"&gt;20&lt;/key&gt;&lt;/foreign-keys&gt;&lt;ref-type name="Journal Article"&gt;17&lt;/ref-type&gt;&lt;contributors&gt;&lt;/contributors&gt;&lt;titles&gt;&lt;title&gt;Position of the American Dietetic Association: individual-, family-, school-, and community-based interventions for pediatric overweight&lt;/title&gt;&lt;secondary-title&gt;J Am Diet Assoc&lt;/secondary-title&gt;&lt;/titles&gt;&lt;periodical&gt;&lt;full-title&gt;J Am Diet Assoc&lt;/full-title&gt;&lt;abbr-1&gt;Journal of the American Dietetic Association&lt;/abbr-1&gt;&lt;/periodical&gt;&lt;pages&gt;925-45&lt;/pages&gt;&lt;volume&gt;106&lt;/volume&gt;&lt;number&gt;6&lt;/number&gt;&lt;edition&gt;2006/07/04&lt;/edition&gt;&lt;keywords&gt;&lt;keyword&gt;Adolescent&lt;/keyword&gt;&lt;keyword&gt;Child&lt;/keyword&gt;&lt;keyword&gt;Child, Preschool&lt;/keyword&gt;&lt;keyword&gt;Community Health Services&lt;/keyword&gt;&lt;keyword&gt;Counseling&lt;/keyword&gt;&lt;keyword&gt;Diet&lt;/keyword&gt;&lt;keyword&gt;Dietetics&lt;/keyword&gt;&lt;keyword&gt;Evidence-Based Medicine&lt;/keyword&gt;&lt;keyword&gt;Exercise&lt;/keyword&gt;&lt;keyword&gt;Family&lt;/keyword&gt;&lt;keyword&gt;Humans&lt;/keyword&gt;&lt;keyword&gt;Nutritional Sciences/education&lt;/keyword&gt;&lt;keyword&gt;Obesity/epidemiology/ prevention &amp;amp; control&lt;/keyword&gt;&lt;keyword&gt;Overweight&lt;/keyword&gt;&lt;keyword&gt;Parents/education&lt;/keyword&gt;&lt;keyword&gt;Pediatrics&lt;/keyword&gt;&lt;keyword&gt;Psychotherapy&lt;/keyword&gt;&lt;keyword&gt;Randomized Controlled Trials as Topic&lt;/keyword&gt;&lt;keyword&gt;Schools&lt;/keyword&gt;&lt;/keywords&gt;&lt;dates&gt;&lt;year&gt;2006&lt;/year&gt;&lt;pub-dates&gt;&lt;date&gt;Jun&lt;/date&gt;&lt;/pub-dates&gt;&lt;/dates&gt;&lt;isbn&gt;0002-8223 (Print)&amp;#xD;0002-8223 (Linking)&lt;/isbn&gt;&lt;accession-num&gt;16812927&lt;/accession-num&gt;&lt;urls&gt;&lt;/urls&gt;&lt;remote-database-provider&gt;Nlm&lt;/remote-database-provider&gt;&lt;language&gt;eng&lt;/language&gt;&lt;/record&gt;&lt;/Cite&gt;&lt;/EndNote&gt;</w:instrText>
        </w:r>
        <w:r w:rsidR="002F23B5" w:rsidRPr="004844E2">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17</w:t>
        </w:r>
        <w:r w:rsidR="002F23B5" w:rsidRPr="004844E2">
          <w:rPr>
            <w:rFonts w:ascii="Times New Roman" w:eastAsia="Times New Roman" w:hAnsi="Times New Roman" w:cs="Times New Roman"/>
            <w:sz w:val="24"/>
            <w:szCs w:val="24"/>
          </w:rPr>
          <w:fldChar w:fldCharType="end"/>
        </w:r>
      </w:hyperlink>
      <w:r w:rsidR="004844E2" w:rsidRPr="004844E2">
        <w:rPr>
          <w:rFonts w:ascii="Times New Roman" w:eastAsia="Times New Roman" w:hAnsi="Times New Roman" w:cs="Times New Roman"/>
          <w:sz w:val="24"/>
          <w:szCs w:val="24"/>
        </w:rPr>
        <w:t>.</w:t>
      </w:r>
      <w:r w:rsidR="001D43E1">
        <w:rPr>
          <w:rFonts w:ascii="Times New Roman" w:eastAsia="Times New Roman" w:hAnsi="Times New Roman" w:cs="Times New Roman"/>
          <w:sz w:val="24"/>
          <w:szCs w:val="24"/>
        </w:rPr>
        <w:t xml:space="preserve"> </w:t>
      </w:r>
      <w:r w:rsidR="004844E2" w:rsidRPr="004844E2">
        <w:rPr>
          <w:rFonts w:ascii="Times New Roman" w:eastAsia="Times New Roman" w:hAnsi="Times New Roman" w:cs="Times New Roman"/>
          <w:sz w:val="24"/>
          <w:szCs w:val="24"/>
        </w:rPr>
        <w:t>P</w:t>
      </w:r>
      <w:r w:rsidRPr="004844E2">
        <w:rPr>
          <w:rFonts w:ascii="Times New Roman" w:eastAsia="Times New Roman" w:hAnsi="Times New Roman" w:cs="Times New Roman"/>
          <w:sz w:val="24"/>
          <w:szCs w:val="24"/>
        </w:rPr>
        <w:t xml:space="preserve">rimary prevention programs include obesity prevention programs for </w:t>
      </w:r>
      <w:r w:rsidR="00895A87" w:rsidRPr="004844E2">
        <w:rPr>
          <w:rFonts w:ascii="Times New Roman" w:eastAsia="Times New Roman" w:hAnsi="Times New Roman" w:cs="Times New Roman"/>
          <w:sz w:val="24"/>
          <w:szCs w:val="24"/>
        </w:rPr>
        <w:t xml:space="preserve">a more generalized population of </w:t>
      </w:r>
      <w:r w:rsidRPr="004844E2">
        <w:rPr>
          <w:rFonts w:ascii="Times New Roman" w:eastAsia="Times New Roman" w:hAnsi="Times New Roman" w:cs="Times New Roman"/>
          <w:sz w:val="24"/>
          <w:szCs w:val="24"/>
        </w:rPr>
        <w:t xml:space="preserve">children who may not be overweight </w:t>
      </w:r>
      <w:r w:rsidR="00827523">
        <w:rPr>
          <w:rFonts w:ascii="Times New Roman" w:eastAsia="Times New Roman" w:hAnsi="Times New Roman" w:cs="Times New Roman"/>
          <w:sz w:val="24"/>
          <w:szCs w:val="24"/>
        </w:rPr>
        <w:t xml:space="preserve">or obese, while secondary prevention identifies and provides intervention for children who are at risk for being overweight </w:t>
      </w:r>
      <w:r w:rsidR="00827523">
        <w:rPr>
          <w:rFonts w:ascii="Times New Roman" w:eastAsia="Times New Roman" w:hAnsi="Times New Roman" w:cs="Times New Roman"/>
          <w:sz w:val="24"/>
          <w:szCs w:val="24"/>
        </w:rPr>
        <w:lastRenderedPageBreak/>
        <w:t>or obese</w:t>
      </w:r>
      <w:r w:rsidR="00827523">
        <w:rPr>
          <w:rFonts w:ascii="Times New Roman" w:eastAsia="Times New Roman" w:hAnsi="Times New Roman" w:cs="Times New Roman"/>
          <w:sz w:val="24"/>
          <w:szCs w:val="24"/>
          <w:vertAlign w:val="superscript"/>
        </w:rPr>
        <w:t>16</w:t>
      </w:r>
      <w:r w:rsidR="00827523">
        <w:rPr>
          <w:rFonts w:ascii="Times New Roman" w:eastAsia="Times New Roman" w:hAnsi="Times New Roman" w:cs="Times New Roman"/>
          <w:sz w:val="24"/>
          <w:szCs w:val="24"/>
        </w:rPr>
        <w:t>. T</w:t>
      </w:r>
      <w:r w:rsidRPr="004844E2">
        <w:rPr>
          <w:rFonts w:ascii="Times New Roman" w:eastAsia="Times New Roman" w:hAnsi="Times New Roman" w:cs="Times New Roman"/>
          <w:sz w:val="24"/>
          <w:szCs w:val="24"/>
        </w:rPr>
        <w:t>ertiary prevention programs include obesity reduction programs as treatment for children who a</w:t>
      </w:r>
      <w:r w:rsidR="00895A87" w:rsidRPr="004844E2">
        <w:rPr>
          <w:rFonts w:ascii="Times New Roman" w:eastAsia="Times New Roman" w:hAnsi="Times New Roman" w:cs="Times New Roman"/>
          <w:sz w:val="24"/>
          <w:szCs w:val="24"/>
        </w:rPr>
        <w:t>re already overweight or obese</w:t>
      </w:r>
      <w:hyperlink w:anchor="_ENREF_17" w:tooltip=", 2006 #20" w:history="1">
        <w:r w:rsidR="002F23B5" w:rsidRPr="004844E2">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&lt;EndNote&gt;&lt;Cite&gt;&lt;Year&gt;2006&lt;/Year&gt;&lt;RecNum&gt;20&lt;/RecNum&gt;&lt;DisplayText&gt;&lt;style face="superscript"&gt;17&lt;/style&gt;&lt;/DisplayText&gt;&lt;record&gt;&lt;rec-number&gt;20&lt;/rec-number&gt;&lt;foreign-keys&gt;&lt;key app="EN" db-id="vp0v0e95wsfwx6etfel5rrv629z9a0xtx90v"&gt;20&lt;/key&gt;&lt;/foreign-keys&gt;&lt;ref-type name="Journal Article"&gt;17&lt;/ref-type&gt;&lt;contributors&gt;&lt;/contributors&gt;&lt;titles&gt;&lt;title&gt;Position of the American Dietetic Association: individual-, family-, school-, and community-based interventions for pediatric overweight&lt;/title&gt;&lt;secondary-title&gt;J Am Diet Assoc&lt;/secondary-title&gt;&lt;/titles&gt;&lt;periodical&gt;&lt;full-title&gt;J Am Diet Assoc&lt;/full-title&gt;&lt;abbr-1&gt;Journal of the American Dietetic Association&lt;/abbr-1&gt;&lt;/periodical&gt;&lt;pages&gt;925-45&lt;/pages&gt;&lt;volume&gt;106&lt;/volume&gt;&lt;number&gt;6&lt;/number&gt;&lt;edition&gt;2006/07/04&lt;/edition&gt;&lt;keywords&gt;&lt;keyword&gt;Adolescent&lt;/keyword&gt;&lt;keyword&gt;Child&lt;/keyword&gt;&lt;keyword&gt;Child, Preschool&lt;/keyword&gt;&lt;keyword&gt;Community Health Services&lt;/keyword&gt;&lt;keyword&gt;Counseling&lt;/keyword&gt;&lt;keyword&gt;Diet&lt;/keyword&gt;&lt;keyword&gt;Dietetics&lt;/keyword&gt;&lt;keyword&gt;Evidence-Based Medicine&lt;/keyword&gt;&lt;keyword&gt;Exercise&lt;/keyword&gt;&lt;keyword&gt;Family&lt;/keyword&gt;&lt;keyword&gt;Humans&lt;/keyword&gt;&lt;keyword&gt;Nutritional Sciences/education&lt;/keyword&gt;&lt;keyword&gt;Obesity/epidemiology/ prevention &amp;amp; control&lt;/keyword&gt;&lt;keyword&gt;Overweight&lt;/keyword&gt;&lt;keyword&gt;Parents/education&lt;/keyword&gt;&lt;keyword&gt;Pediatrics&lt;/keyword&gt;&lt;keyword&gt;Psychotherapy&lt;/keyword&gt;&lt;keyword&gt;Randomized Controlled Trials as Topic&lt;/keyword&gt;&lt;keyword&gt;Schools&lt;/keyword&gt;&lt;/keywords&gt;&lt;dates&gt;&lt;year&gt;2006&lt;/year&gt;&lt;pub-dates&gt;&lt;date&gt;Jun&lt;/date&gt;&lt;/pub-dates&gt;&lt;/dates&gt;&lt;isbn&gt;0002-8223 (Print)&amp;#xD;0002-8223 (Linking)&lt;/isbn&gt;&lt;accession-num&gt;16812927&lt;/accession-num&gt;&lt;urls&gt;&lt;/urls&gt;&lt;remote-database-provider&gt;Nlm&lt;/remote-database-provider&gt;&lt;language&gt;eng&lt;/language&gt;&lt;/record&gt;&lt;/Cite&gt;&lt;/EndNote&gt;</w:instrText>
        </w:r>
        <w:r w:rsidR="002F23B5" w:rsidRPr="004844E2">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17</w:t>
        </w:r>
        <w:r w:rsidR="002F23B5" w:rsidRPr="004844E2">
          <w:rPr>
            <w:rFonts w:ascii="Times New Roman" w:eastAsia="Times New Roman" w:hAnsi="Times New Roman" w:cs="Times New Roman"/>
            <w:sz w:val="24"/>
            <w:szCs w:val="24"/>
          </w:rPr>
          <w:fldChar w:fldCharType="end"/>
        </w:r>
      </w:hyperlink>
      <w:r w:rsidR="00895A87" w:rsidRPr="004844E2">
        <w:rPr>
          <w:rFonts w:ascii="Times New Roman" w:eastAsia="Times New Roman" w:hAnsi="Times New Roman" w:cs="Times New Roman"/>
          <w:sz w:val="24"/>
          <w:szCs w:val="24"/>
        </w:rPr>
        <w:t xml:space="preserve">. </w:t>
      </w:r>
      <w:r w:rsidR="00AC2377" w:rsidRPr="004844E2">
        <w:rPr>
          <w:rFonts w:ascii="Times New Roman" w:eastAsia="Times New Roman" w:hAnsi="Times New Roman" w:cs="Times New Roman"/>
          <w:sz w:val="24"/>
          <w:szCs w:val="24"/>
        </w:rPr>
        <w:t xml:space="preserve">An additional type of intervention that may be </w:t>
      </w:r>
      <w:r w:rsidR="00FF0BE0">
        <w:rPr>
          <w:rFonts w:ascii="Times New Roman" w:eastAsia="Times New Roman" w:hAnsi="Times New Roman" w:cs="Times New Roman"/>
          <w:sz w:val="24"/>
          <w:szCs w:val="24"/>
        </w:rPr>
        <w:t xml:space="preserve">conducted </w:t>
      </w:r>
      <w:r w:rsidR="00AC2377" w:rsidRPr="004844E2">
        <w:rPr>
          <w:rFonts w:ascii="Times New Roman" w:eastAsia="Times New Roman" w:hAnsi="Times New Roman" w:cs="Times New Roman"/>
          <w:sz w:val="24"/>
          <w:szCs w:val="24"/>
        </w:rPr>
        <w:t>in schools is the nutrition education intervention, which provides general information on foods and nutrients, meal planning, and overall healthy living</w:t>
      </w:r>
      <w:hyperlink w:anchor="_ENREF_17" w:tooltip=", 2006 #20" w:history="1">
        <w:r w:rsidR="002F23B5" w:rsidRPr="004844E2">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&lt;EndNote&gt;&lt;Cite&gt;&lt;Year&gt;2006&lt;/Year&gt;&lt;RecNum&gt;20&lt;/RecNum&gt;&lt;DisplayText&gt;&lt;style face="superscript"&gt;17&lt;/style&gt;&lt;/DisplayText&gt;&lt;record&gt;&lt;rec-number&gt;20&lt;/rec-number&gt;&lt;foreign-keys&gt;&lt;key app="EN" db-id="vp0v0e95wsfwx6etfel5rrv629z9a0xtx90v"&gt;20&lt;/key&gt;&lt;/foreign-keys&gt;&lt;ref-type name="Journal Article"&gt;17&lt;/ref-type&gt;&lt;contributors&gt;&lt;/contributors&gt;&lt;titles&gt;&lt;title&gt;Position of the American Dietetic Association: individual-, family-, school-, and community-based interventions for pediatric overweight&lt;/title&gt;&lt;secondary-title&gt;J Am Diet Assoc&lt;/secondary-title&gt;&lt;/titles&gt;&lt;periodical&gt;&lt;full-title&gt;J Am Diet Assoc&lt;/full-title&gt;&lt;abbr-1&gt;Journal of the American Dietetic Association&lt;/abbr-1&gt;&lt;/periodical&gt;&lt;pages&gt;925-45&lt;/pages&gt;&lt;volume&gt;106&lt;/volume&gt;&lt;number&gt;6&lt;/number&gt;&lt;edition&gt;2006/07/04&lt;/edition&gt;&lt;keywords&gt;&lt;keyword&gt;Adolescent&lt;/keyword&gt;&lt;keyword&gt;Child&lt;/keyword&gt;&lt;keyword&gt;Child, Preschool&lt;/keyword&gt;&lt;keyword&gt;Community Health Services&lt;/keyword&gt;&lt;keyword&gt;Counseling&lt;/keyword&gt;&lt;keyword&gt;Diet&lt;/keyword&gt;&lt;keyword&gt;Dietetics&lt;/keyword&gt;&lt;keyword&gt;Evidence-Based Medicine&lt;/keyword&gt;&lt;keyword&gt;Exercise&lt;/keyword&gt;&lt;keyword&gt;Family&lt;/keyword&gt;&lt;keyword&gt;Humans&lt;/keyword&gt;&lt;keyword&gt;Nutritional Sciences/education&lt;/keyword&gt;&lt;keyword&gt;Obesity/epidemiology/ prevention &amp;amp; control&lt;/keyword&gt;&lt;keyword&gt;Overweight&lt;/keyword&gt;&lt;keyword&gt;Parents/education&lt;/keyword&gt;&lt;keyword&gt;Pediatrics&lt;/keyword&gt;&lt;keyword&gt;Psychotherapy&lt;/keyword&gt;&lt;keyword&gt;Randomized Controlled Trials as Topic&lt;/keyword&gt;&lt;keyword&gt;Schools&lt;/keyword&gt;&lt;/keywords&gt;&lt;dates&gt;&lt;year&gt;2006&lt;/year&gt;&lt;pub-dates&gt;&lt;date&gt;Jun&lt;/date&gt;&lt;/pub-dates&gt;&lt;/dates&gt;&lt;isbn&gt;0002-8223 (Print)&amp;#xD;0002-8223 (Linking)&lt;/isbn&gt;&lt;accession-num&gt;16812927&lt;/accession-num&gt;&lt;urls&gt;&lt;/urls&gt;&lt;remote-database-provider&gt;Nlm&lt;/remote-database-provider&gt;&lt;language&gt;eng&lt;/language&gt;&lt;/record&gt;&lt;/Cite&gt;&lt;/EndNote&gt;</w:instrText>
        </w:r>
        <w:r w:rsidR="002F23B5" w:rsidRPr="004844E2">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17</w:t>
        </w:r>
        <w:r w:rsidR="002F23B5" w:rsidRPr="004844E2">
          <w:rPr>
            <w:rFonts w:ascii="Times New Roman" w:eastAsia="Times New Roman" w:hAnsi="Times New Roman" w:cs="Times New Roman"/>
            <w:sz w:val="24"/>
            <w:szCs w:val="24"/>
          </w:rPr>
          <w:fldChar w:fldCharType="end"/>
        </w:r>
      </w:hyperlink>
      <w:r w:rsidR="00AC2377" w:rsidRPr="004844E2">
        <w:rPr>
          <w:rFonts w:ascii="Times New Roman" w:eastAsia="Times New Roman" w:hAnsi="Times New Roman" w:cs="Times New Roman"/>
          <w:sz w:val="24"/>
          <w:szCs w:val="24"/>
        </w:rPr>
        <w:t xml:space="preserve">. </w:t>
      </w:r>
      <w:r w:rsidR="00895A87" w:rsidRPr="004844E2">
        <w:rPr>
          <w:rFonts w:ascii="Times New Roman" w:eastAsia="Times New Roman" w:hAnsi="Times New Roman" w:cs="Times New Roman"/>
          <w:sz w:val="24"/>
          <w:szCs w:val="24"/>
        </w:rPr>
        <w:t xml:space="preserve">Furthermore, there are key distinctions between the types of programs held in the school setting. For example, </w:t>
      </w:r>
      <w:r w:rsidR="00FF0BE0">
        <w:rPr>
          <w:rFonts w:ascii="Times New Roman" w:eastAsia="Times New Roman" w:hAnsi="Times New Roman" w:cs="Times New Roman"/>
          <w:sz w:val="24"/>
          <w:szCs w:val="24"/>
        </w:rPr>
        <w:t xml:space="preserve">many programs and interventions conducted in schools, such as general nutrition </w:t>
      </w:r>
      <w:r w:rsidR="005641F8">
        <w:rPr>
          <w:rFonts w:ascii="Times New Roman" w:eastAsia="Times New Roman" w:hAnsi="Times New Roman" w:cs="Times New Roman"/>
          <w:sz w:val="24"/>
          <w:szCs w:val="24"/>
        </w:rPr>
        <w:t xml:space="preserve">and physical activity </w:t>
      </w:r>
      <w:r w:rsidR="00FF0BE0">
        <w:rPr>
          <w:rFonts w:ascii="Times New Roman" w:eastAsia="Times New Roman" w:hAnsi="Times New Roman" w:cs="Times New Roman"/>
          <w:sz w:val="24"/>
          <w:szCs w:val="24"/>
        </w:rPr>
        <w:t>education</w:t>
      </w:r>
      <w:r w:rsidR="005641F8">
        <w:rPr>
          <w:rFonts w:ascii="Times New Roman" w:eastAsia="Times New Roman" w:hAnsi="Times New Roman" w:cs="Times New Roman"/>
          <w:sz w:val="24"/>
          <w:szCs w:val="24"/>
        </w:rPr>
        <w:t xml:space="preserve"> in classroom settings or</w:t>
      </w:r>
      <w:r w:rsidR="001C4F8F">
        <w:rPr>
          <w:rFonts w:ascii="Times New Roman" w:eastAsia="Times New Roman" w:hAnsi="Times New Roman" w:cs="Times New Roman"/>
          <w:sz w:val="24"/>
          <w:szCs w:val="24"/>
        </w:rPr>
        <w:t xml:space="preserve"> </w:t>
      </w:r>
      <w:r w:rsidR="005641F8">
        <w:rPr>
          <w:rFonts w:ascii="Times New Roman" w:eastAsia="Times New Roman" w:hAnsi="Times New Roman" w:cs="Times New Roman"/>
          <w:sz w:val="24"/>
          <w:szCs w:val="24"/>
        </w:rPr>
        <w:t xml:space="preserve">during </w:t>
      </w:r>
      <w:r w:rsidR="00895A87" w:rsidRPr="004844E2">
        <w:rPr>
          <w:rFonts w:ascii="Times New Roman" w:eastAsia="Times New Roman" w:hAnsi="Times New Roman" w:cs="Times New Roman"/>
          <w:sz w:val="24"/>
          <w:szCs w:val="24"/>
        </w:rPr>
        <w:t xml:space="preserve">after-school programs typically involve activities </w:t>
      </w:r>
      <w:r w:rsidR="005641F8">
        <w:rPr>
          <w:rFonts w:ascii="Times New Roman" w:eastAsia="Times New Roman" w:hAnsi="Times New Roman" w:cs="Times New Roman"/>
          <w:sz w:val="24"/>
          <w:szCs w:val="24"/>
        </w:rPr>
        <w:t xml:space="preserve">that </w:t>
      </w:r>
      <w:r w:rsidR="00FF0BE0">
        <w:rPr>
          <w:rFonts w:ascii="Times New Roman" w:eastAsia="Times New Roman" w:hAnsi="Times New Roman" w:cs="Times New Roman"/>
          <w:sz w:val="24"/>
          <w:szCs w:val="24"/>
        </w:rPr>
        <w:t>are focused on individual and inte</w:t>
      </w:r>
      <w:r w:rsidR="005641F8">
        <w:rPr>
          <w:rFonts w:ascii="Times New Roman" w:eastAsia="Times New Roman" w:hAnsi="Times New Roman" w:cs="Times New Roman"/>
          <w:sz w:val="24"/>
          <w:szCs w:val="24"/>
        </w:rPr>
        <w:t>rpersonal behavioral changes</w:t>
      </w:r>
      <w:r w:rsidR="00895A87" w:rsidRPr="004844E2">
        <w:rPr>
          <w:rFonts w:ascii="Times New Roman" w:eastAsia="Times New Roman" w:hAnsi="Times New Roman" w:cs="Times New Roman"/>
          <w:sz w:val="24"/>
          <w:szCs w:val="24"/>
        </w:rPr>
        <w:t>, whereas school-based programs</w:t>
      </w:r>
      <w:r w:rsidR="005641F8">
        <w:rPr>
          <w:rFonts w:ascii="Times New Roman" w:eastAsia="Times New Roman" w:hAnsi="Times New Roman" w:cs="Times New Roman"/>
          <w:sz w:val="24"/>
          <w:szCs w:val="24"/>
        </w:rPr>
        <w:t xml:space="preserve"> and interventions </w:t>
      </w:r>
      <w:r w:rsidR="00895A87" w:rsidRPr="004844E2">
        <w:rPr>
          <w:rFonts w:ascii="Times New Roman" w:eastAsia="Times New Roman" w:hAnsi="Times New Roman" w:cs="Times New Roman"/>
          <w:sz w:val="24"/>
          <w:szCs w:val="24"/>
        </w:rPr>
        <w:t>incorporate school-wide changes</w:t>
      </w:r>
      <w:r w:rsidR="0024361B">
        <w:rPr>
          <w:rFonts w:ascii="Times New Roman" w:eastAsia="Times New Roman" w:hAnsi="Times New Roman" w:cs="Times New Roman"/>
          <w:sz w:val="24"/>
          <w:szCs w:val="24"/>
        </w:rPr>
        <w:t>,</w:t>
      </w:r>
      <w:r w:rsidR="00895A87" w:rsidRPr="004844E2">
        <w:rPr>
          <w:rFonts w:ascii="Times New Roman" w:eastAsia="Times New Roman" w:hAnsi="Times New Roman" w:cs="Times New Roman"/>
          <w:sz w:val="24"/>
          <w:szCs w:val="24"/>
        </w:rPr>
        <w:t xml:space="preserve"> such as modification of </w:t>
      </w:r>
      <w:r w:rsidR="005641F8">
        <w:rPr>
          <w:rFonts w:ascii="Times New Roman" w:eastAsia="Times New Roman" w:hAnsi="Times New Roman" w:cs="Times New Roman"/>
          <w:sz w:val="24"/>
          <w:szCs w:val="24"/>
        </w:rPr>
        <w:t xml:space="preserve">school nutrition standards, </w:t>
      </w:r>
      <w:r w:rsidR="00895A87" w:rsidRPr="004844E2">
        <w:rPr>
          <w:rFonts w:ascii="Times New Roman" w:eastAsia="Times New Roman" w:hAnsi="Times New Roman" w:cs="Times New Roman"/>
          <w:sz w:val="24"/>
          <w:szCs w:val="24"/>
        </w:rPr>
        <w:t>food service policies and</w:t>
      </w:r>
      <w:r w:rsidR="005641F8">
        <w:rPr>
          <w:rFonts w:ascii="Times New Roman" w:eastAsia="Times New Roman" w:hAnsi="Times New Roman" w:cs="Times New Roman"/>
          <w:sz w:val="24"/>
          <w:szCs w:val="24"/>
        </w:rPr>
        <w:t>/or</w:t>
      </w:r>
      <w:r w:rsidR="00895A87" w:rsidRPr="004844E2">
        <w:rPr>
          <w:rFonts w:ascii="Times New Roman" w:eastAsia="Times New Roman" w:hAnsi="Times New Roman" w:cs="Times New Roman"/>
          <w:sz w:val="24"/>
          <w:szCs w:val="24"/>
        </w:rPr>
        <w:t xml:space="preserve"> expanded physical </w:t>
      </w:r>
      <w:r w:rsidR="005641F8">
        <w:rPr>
          <w:rFonts w:ascii="Times New Roman" w:eastAsia="Times New Roman" w:hAnsi="Times New Roman" w:cs="Times New Roman"/>
          <w:sz w:val="24"/>
          <w:szCs w:val="24"/>
        </w:rPr>
        <w:t xml:space="preserve">activity </w:t>
      </w:r>
      <w:r w:rsidR="00895A87" w:rsidRPr="004844E2">
        <w:rPr>
          <w:rFonts w:ascii="Times New Roman" w:eastAsia="Times New Roman" w:hAnsi="Times New Roman" w:cs="Times New Roman"/>
          <w:sz w:val="24"/>
          <w:szCs w:val="24"/>
        </w:rPr>
        <w:t>opportunities</w:t>
      </w:r>
      <w:r w:rsidR="009F455D">
        <w:rPr>
          <w:rFonts w:ascii="Times New Roman" w:eastAsia="Times New Roman" w:hAnsi="Times New Roman" w:cs="Times New Roman"/>
          <w:sz w:val="24"/>
          <w:szCs w:val="24"/>
        </w:rPr>
        <w:t xml:space="preserve"> and may also target individual and interpersonal behavioral changes as well</w:t>
      </w:r>
      <w:hyperlink w:anchor="_ENREF_17" w:tooltip=", 2006 #20" w:history="1">
        <w:r w:rsidR="002F23B5" w:rsidRPr="004844E2">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&lt;EndNote&gt;&lt;Cite&gt;&lt;Year&gt;2006&lt;/Year&gt;&lt;RecNum&gt;20&lt;/RecNum&gt;&lt;DisplayText&gt;&lt;style face="superscript"&gt;17&lt;/style&gt;&lt;/DisplayText&gt;&lt;record&gt;&lt;rec-number&gt;20&lt;/rec-number&gt;&lt;foreign-keys&gt;&lt;key app="EN" db-id="vp0v0e95wsfwx6etfel5rrv629z9a0xtx90v"&gt;20&lt;/key&gt;&lt;/foreign-keys&gt;&lt;ref-type name="Journal Article"&gt;17&lt;/ref-type&gt;&lt;contributors&gt;&lt;/contributors&gt;&lt;titles&gt;&lt;title&gt;Position of the American Dietetic Association: individual-, family-, school-, and community-based interventions for pediatric overweight&lt;/title&gt;&lt;secondary-title&gt;J Am Diet Assoc&lt;/secondary-title&gt;&lt;/titles&gt;&lt;periodical&gt;&lt;full-title&gt;J Am Diet Assoc&lt;/full-title&gt;&lt;abbr-1&gt;Journal of the American Dietetic Association&lt;/abbr-1&gt;&lt;/periodical&gt;&lt;pages&gt;925-45&lt;/pages&gt;&lt;volume&gt;106&lt;/volume&gt;&lt;number&gt;6&lt;/number&gt;&lt;edition&gt;2006/07/04&lt;/edition&gt;&lt;keywords&gt;&lt;keyword&gt;Adolescent&lt;/keyword&gt;&lt;keyword&gt;Child&lt;/keyword&gt;&lt;keyword&gt;Child, Preschool&lt;/keyword&gt;&lt;keyword&gt;Community Health Services&lt;/keyword&gt;&lt;keyword&gt;Counseling&lt;/keyword&gt;&lt;keyword&gt;Diet&lt;/keyword&gt;&lt;keyword&gt;Dietetics&lt;/keyword&gt;&lt;keyword&gt;Evidence-Based Medicine&lt;/keyword&gt;&lt;keyword&gt;Exercise&lt;/keyword&gt;&lt;keyword&gt;Family&lt;/keyword&gt;&lt;keyword&gt;Humans&lt;/keyword&gt;&lt;keyword&gt;Nutritional Sciences/education&lt;/keyword&gt;&lt;keyword&gt;Obesity/epidemiology/ prevention &amp;amp; control&lt;/keyword&gt;&lt;keyword&gt;Overweight&lt;/keyword&gt;&lt;keyword&gt;Parents/education&lt;/keyword&gt;&lt;keyword&gt;Pediatrics&lt;/keyword&gt;&lt;keyword&gt;Psychotherapy&lt;/keyword&gt;&lt;keyword&gt;Randomized Controlled Trials as Topic&lt;/keyword&gt;&lt;keyword&gt;Schools&lt;/keyword&gt;&lt;/keywords&gt;&lt;dates&gt;&lt;year&gt;2006&lt;/year&gt;&lt;pub-dates&gt;&lt;date&gt;Jun&lt;/date&gt;&lt;/pub-dates&gt;&lt;/dates&gt;&lt;isbn&gt;0002-8223 (Print)&amp;#xD;0002-8223 (Linking)&lt;/isbn&gt;&lt;accession-num&gt;16812927&lt;/accession-num&gt;&lt;urls&gt;&lt;/urls&gt;&lt;remote-database-provider&gt;Nlm&lt;/remote-database-provider&gt;&lt;language&gt;eng&lt;/language&gt;&lt;/record&gt;&lt;/Cite&gt;&lt;/EndNote&gt;</w:instrText>
        </w:r>
        <w:r w:rsidR="002F23B5" w:rsidRPr="004844E2">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17</w:t>
        </w:r>
        <w:r w:rsidR="002F23B5" w:rsidRPr="004844E2">
          <w:rPr>
            <w:rFonts w:ascii="Times New Roman" w:eastAsia="Times New Roman" w:hAnsi="Times New Roman" w:cs="Times New Roman"/>
            <w:sz w:val="24"/>
            <w:szCs w:val="24"/>
          </w:rPr>
          <w:fldChar w:fldCharType="end"/>
        </w:r>
      </w:hyperlink>
      <w:r w:rsidR="00895A87" w:rsidRPr="004844E2">
        <w:rPr>
          <w:rFonts w:ascii="Times New Roman" w:eastAsia="Times New Roman" w:hAnsi="Times New Roman" w:cs="Times New Roman"/>
          <w:sz w:val="24"/>
          <w:szCs w:val="24"/>
        </w:rPr>
        <w:t>.</w:t>
      </w:r>
    </w:p>
    <w:p w:rsidR="00A50F14" w:rsidRPr="00BB208B" w:rsidRDefault="009F455D" w:rsidP="00A50F14">
      <w:pPr>
        <w:spacing w:line="480" w:lineRule="auto"/>
        <w:ind w:firstLine="720"/>
        <w:contextualSpacing/>
        <w:rPr>
          <w:rFonts w:ascii="Times New Roman" w:hAnsi="Times New Roman" w:cs="Times New Roman"/>
          <w:bCs/>
          <w:iCs/>
          <w:sz w:val="24"/>
          <w:szCs w:val="24"/>
        </w:rPr>
      </w:pPr>
      <w:r>
        <w:rPr>
          <w:rFonts w:ascii="Times New Roman" w:hAnsi="Times New Roman" w:cs="Times New Roman"/>
          <w:bCs/>
          <w:iCs/>
          <w:sz w:val="24"/>
          <w:szCs w:val="24"/>
        </w:rPr>
        <w:t>Indeed, m</w:t>
      </w:r>
      <w:r w:rsidR="00A50F14" w:rsidRPr="00BB208B">
        <w:rPr>
          <w:rFonts w:ascii="Times New Roman" w:hAnsi="Times New Roman" w:cs="Times New Roman"/>
          <w:bCs/>
          <w:iCs/>
          <w:sz w:val="24"/>
          <w:szCs w:val="24"/>
        </w:rPr>
        <w:t>ulti-component programs</w:t>
      </w:r>
      <w:r>
        <w:rPr>
          <w:rFonts w:ascii="Times New Roman" w:hAnsi="Times New Roman" w:cs="Times New Roman"/>
          <w:bCs/>
          <w:iCs/>
          <w:sz w:val="24"/>
          <w:szCs w:val="24"/>
        </w:rPr>
        <w:t xml:space="preserve"> that</w:t>
      </w:r>
      <w:r w:rsidR="00A50F14" w:rsidRPr="00BB208B">
        <w:rPr>
          <w:rFonts w:ascii="Times New Roman" w:hAnsi="Times New Roman" w:cs="Times New Roman"/>
          <w:bCs/>
          <w:iCs/>
          <w:sz w:val="24"/>
          <w:szCs w:val="24"/>
        </w:rPr>
        <w:t xml:space="preserve"> target multiple levels of the socio-ecological model in order to enhance the content and delivery of nutrition promotion and/or obesity prevention messages</w:t>
      </w:r>
      <w:r w:rsidR="00B27F6A">
        <w:rPr>
          <w:rFonts w:ascii="Times New Roman" w:hAnsi="Times New Roman" w:cs="Times New Roman"/>
          <w:bCs/>
          <w:iCs/>
          <w:sz w:val="24"/>
          <w:szCs w:val="24"/>
        </w:rPr>
        <w:t xml:space="preserve"> and to create a more supportive environment</w:t>
      </w:r>
      <w:r>
        <w:rPr>
          <w:rFonts w:ascii="Times New Roman" w:hAnsi="Times New Roman" w:cs="Times New Roman"/>
          <w:bCs/>
          <w:iCs/>
          <w:sz w:val="24"/>
          <w:szCs w:val="24"/>
        </w:rPr>
        <w:t xml:space="preserve"> may be more </w:t>
      </w:r>
      <w:r w:rsidR="0024361B">
        <w:rPr>
          <w:rFonts w:ascii="Times New Roman" w:hAnsi="Times New Roman" w:cs="Times New Roman"/>
          <w:bCs/>
          <w:iCs/>
          <w:sz w:val="24"/>
          <w:szCs w:val="24"/>
        </w:rPr>
        <w:t xml:space="preserve">able </w:t>
      </w:r>
      <w:r>
        <w:rPr>
          <w:rFonts w:ascii="Times New Roman" w:hAnsi="Times New Roman" w:cs="Times New Roman"/>
          <w:bCs/>
          <w:iCs/>
          <w:sz w:val="24"/>
          <w:szCs w:val="24"/>
        </w:rPr>
        <w:t xml:space="preserve">to </w:t>
      </w:r>
      <w:r w:rsidR="00A50F14" w:rsidRPr="00BB208B">
        <w:rPr>
          <w:rFonts w:ascii="Times New Roman" w:hAnsi="Times New Roman" w:cs="Times New Roman"/>
          <w:bCs/>
          <w:iCs/>
          <w:sz w:val="24"/>
          <w:szCs w:val="24"/>
        </w:rPr>
        <w:t xml:space="preserve">impact children’s health </w:t>
      </w:r>
      <w:r w:rsidR="0024361B">
        <w:rPr>
          <w:rFonts w:ascii="Times New Roman" w:hAnsi="Times New Roman" w:cs="Times New Roman"/>
          <w:bCs/>
          <w:iCs/>
          <w:sz w:val="24"/>
          <w:szCs w:val="24"/>
        </w:rPr>
        <w:t>as</w:t>
      </w:r>
      <w:r w:rsidR="00895A87">
        <w:rPr>
          <w:rFonts w:ascii="Times New Roman" w:hAnsi="Times New Roman" w:cs="Times New Roman"/>
          <w:bCs/>
          <w:iCs/>
          <w:sz w:val="24"/>
          <w:szCs w:val="24"/>
        </w:rPr>
        <w:t xml:space="preserve"> compared to single-level programs</w:t>
      </w:r>
      <w:hyperlink w:anchor="_ENREF_18" w:tooltip="Gentile, 2009 #14" w:history="1">
        <w:r w:rsidR="002F23B5" w:rsidRPr="00BB208B">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MTgtMjA8L3N0eWxlPjwvRGlzcGxheVRleHQ+PHJlY29yZD48cmVjLW51bWJlcj4xNDwvcmVjLW51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==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MTgtMjA8L3N0eWxlPjwvRGlzcGxheVRleHQ+PHJlY29yZD48cmVjLW51bWJlcj4xNDwvcmVjLW51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==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18-20</w:t>
        </w:r>
        <w:r w:rsidR="002F23B5" w:rsidRPr="00BB208B">
          <w:rPr>
            <w:rFonts w:ascii="Times New Roman" w:hAnsi="Times New Roman" w:cs="Times New Roman"/>
            <w:bCs/>
            <w:iCs/>
            <w:sz w:val="24"/>
            <w:szCs w:val="24"/>
          </w:rPr>
          <w:fldChar w:fldCharType="end"/>
        </w:r>
      </w:hyperlink>
      <w:r w:rsidR="00A50F14" w:rsidRPr="00BB208B">
        <w:rPr>
          <w:rFonts w:ascii="Times New Roman" w:hAnsi="Times New Roman" w:cs="Times New Roman"/>
          <w:bCs/>
          <w:iCs/>
          <w:sz w:val="24"/>
          <w:szCs w:val="24"/>
        </w:rPr>
        <w:t>.</w:t>
      </w:r>
      <w:r w:rsidR="008F5572">
        <w:rPr>
          <w:rFonts w:ascii="Times New Roman" w:hAnsi="Times New Roman" w:cs="Times New Roman"/>
          <w:bCs/>
          <w:iCs/>
          <w:sz w:val="24"/>
          <w:szCs w:val="24"/>
        </w:rPr>
        <w:t xml:space="preserve"> </w:t>
      </w:r>
      <w:r w:rsidR="00A50F14" w:rsidRPr="00BB208B">
        <w:rPr>
          <w:rFonts w:ascii="Times New Roman" w:hAnsi="Times New Roman" w:cs="Times New Roman"/>
          <w:bCs/>
          <w:iCs/>
          <w:sz w:val="24"/>
          <w:szCs w:val="24"/>
        </w:rPr>
        <w:t xml:space="preserve">For example, Chomitz’s and colleagues’ </w:t>
      </w:r>
      <w:r w:rsidR="00B75430">
        <w:rPr>
          <w:rFonts w:ascii="Times New Roman" w:hAnsi="Times New Roman" w:cs="Times New Roman"/>
          <w:bCs/>
          <w:iCs/>
          <w:sz w:val="24"/>
          <w:szCs w:val="24"/>
        </w:rPr>
        <w:t xml:space="preserve">community-based </w:t>
      </w:r>
      <w:r w:rsidR="00A50F14" w:rsidRPr="00BB208B">
        <w:rPr>
          <w:rFonts w:ascii="Times New Roman" w:hAnsi="Times New Roman" w:cs="Times New Roman"/>
          <w:bCs/>
          <w:iCs/>
          <w:sz w:val="24"/>
          <w:szCs w:val="24"/>
        </w:rPr>
        <w:t>Healthy Living Cambridge Ki</w:t>
      </w:r>
      <w:r w:rsidR="00B75430">
        <w:rPr>
          <w:rFonts w:ascii="Times New Roman" w:hAnsi="Times New Roman" w:cs="Times New Roman"/>
          <w:bCs/>
          <w:iCs/>
          <w:sz w:val="24"/>
          <w:szCs w:val="24"/>
        </w:rPr>
        <w:t>ds program involved 1</w:t>
      </w:r>
      <w:r>
        <w:rPr>
          <w:rFonts w:ascii="Times New Roman" w:hAnsi="Times New Roman" w:cs="Times New Roman"/>
          <w:bCs/>
          <w:iCs/>
          <w:sz w:val="24"/>
          <w:szCs w:val="24"/>
        </w:rPr>
        <w:t>,</w:t>
      </w:r>
      <w:r w:rsidR="002D20AC">
        <w:rPr>
          <w:rFonts w:ascii="Times New Roman" w:hAnsi="Times New Roman" w:cs="Times New Roman"/>
          <w:bCs/>
          <w:iCs/>
          <w:sz w:val="24"/>
          <w:szCs w:val="24"/>
        </w:rPr>
        <w:t xml:space="preserve">858 </w:t>
      </w:r>
      <w:r w:rsidR="00A50F14" w:rsidRPr="00BB208B">
        <w:rPr>
          <w:rFonts w:ascii="Times New Roman" w:hAnsi="Times New Roman" w:cs="Times New Roman"/>
          <w:bCs/>
          <w:iCs/>
          <w:sz w:val="24"/>
          <w:szCs w:val="24"/>
        </w:rPr>
        <w:t>kindergarten-fifth grade children along with their parents, their schools, and the community</w:t>
      </w:r>
      <w:r w:rsidR="00B75430">
        <w:rPr>
          <w:rFonts w:ascii="Times New Roman" w:hAnsi="Times New Roman" w:cs="Times New Roman"/>
          <w:bCs/>
          <w:iCs/>
          <w:sz w:val="24"/>
          <w:szCs w:val="24"/>
        </w:rPr>
        <w:t xml:space="preserve"> for the prevention of obesity</w:t>
      </w:r>
      <w:hyperlink w:anchor="_ENREF_20" w:tooltip="Chomitz, 2010 #18" w:history="1">
        <w:r w:rsidR="002F23B5" w:rsidRPr="00BB208B">
          <w:rPr>
            <w:rFonts w:ascii="Times New Roman" w:hAnsi="Times New Roman" w:cs="Times New Roman"/>
            <w:bCs/>
            <w:iCs/>
            <w:sz w:val="24"/>
            <w:szCs w:val="24"/>
          </w:rPr>
          <w:fldChar w:fldCharType="begin">
            <w:fldData xml:space="preserve">PEVuZE5vdGU+PENpdGU+PEF1dGhvcj5DaG9taXR6PC9BdXRob3I+PFllYXI+MjAxMDwvWWVhcj48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=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PEVuZE5vdGU+PENpdGU+PEF1dGhvcj5DaG9taXR6PC9BdXRob3I+PFllYXI+MjAxMDwvWWVhcj48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=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20</w:t>
        </w:r>
        <w:r w:rsidR="002F23B5" w:rsidRPr="00BB208B">
          <w:rPr>
            <w:rFonts w:ascii="Times New Roman" w:hAnsi="Times New Roman" w:cs="Times New Roman"/>
            <w:bCs/>
            <w:iCs/>
            <w:sz w:val="24"/>
            <w:szCs w:val="24"/>
          </w:rPr>
          <w:fldChar w:fldCharType="end"/>
        </w:r>
      </w:hyperlink>
      <w:r w:rsidR="00A50F14" w:rsidRPr="00BB208B">
        <w:rPr>
          <w:rFonts w:ascii="Times New Roman" w:hAnsi="Times New Roman" w:cs="Times New Roman"/>
          <w:bCs/>
          <w:iCs/>
          <w:sz w:val="24"/>
          <w:szCs w:val="24"/>
        </w:rPr>
        <w:t>.</w:t>
      </w:r>
      <w:r w:rsidR="001D43E1">
        <w:rPr>
          <w:rFonts w:ascii="Times New Roman" w:hAnsi="Times New Roman" w:cs="Times New Roman"/>
          <w:bCs/>
          <w:iCs/>
          <w:sz w:val="24"/>
          <w:szCs w:val="24"/>
        </w:rPr>
        <w:t xml:space="preserve"> </w:t>
      </w:r>
      <w:r w:rsidR="00A50F14" w:rsidRPr="00BB208B">
        <w:rPr>
          <w:rFonts w:ascii="Times New Roman" w:hAnsi="Times New Roman" w:cs="Times New Roman"/>
          <w:bCs/>
          <w:iCs/>
          <w:sz w:val="24"/>
          <w:szCs w:val="24"/>
        </w:rPr>
        <w:t xml:space="preserve">This multi-component program </w:t>
      </w:r>
      <w:r w:rsidR="00B75430">
        <w:rPr>
          <w:rFonts w:ascii="Times New Roman" w:hAnsi="Times New Roman" w:cs="Times New Roman"/>
          <w:bCs/>
          <w:iCs/>
          <w:sz w:val="24"/>
          <w:szCs w:val="24"/>
        </w:rPr>
        <w:t>spanned three years; incorporated enhancements to traditional physical education classes and food service policies, farm-to-school-to-home programs, family outreach, and community awareness campaigns;</w:t>
      </w:r>
      <w:r w:rsidR="001D43E1">
        <w:rPr>
          <w:rFonts w:ascii="Times New Roman" w:hAnsi="Times New Roman" w:cs="Times New Roman"/>
          <w:bCs/>
          <w:iCs/>
          <w:sz w:val="24"/>
          <w:szCs w:val="24"/>
        </w:rPr>
        <w:t xml:space="preserve"> </w:t>
      </w:r>
      <w:r w:rsidR="00B75430">
        <w:rPr>
          <w:rFonts w:ascii="Times New Roman" w:hAnsi="Times New Roman" w:cs="Times New Roman"/>
          <w:bCs/>
          <w:iCs/>
          <w:sz w:val="24"/>
          <w:szCs w:val="24"/>
        </w:rPr>
        <w:t xml:space="preserve">and </w:t>
      </w:r>
      <w:r w:rsidR="00A50F14" w:rsidRPr="00BB208B">
        <w:rPr>
          <w:rFonts w:ascii="Times New Roman" w:hAnsi="Times New Roman" w:cs="Times New Roman"/>
          <w:bCs/>
          <w:iCs/>
          <w:sz w:val="24"/>
          <w:szCs w:val="24"/>
        </w:rPr>
        <w:t>succeeded in decreasing BMI z-scores (p &lt; 0.001)</w:t>
      </w:r>
      <w:r w:rsidR="00827523">
        <w:rPr>
          <w:rFonts w:ascii="Times New Roman" w:hAnsi="Times New Roman" w:cs="Times New Roman"/>
          <w:bCs/>
          <w:iCs/>
          <w:sz w:val="24"/>
          <w:szCs w:val="24"/>
        </w:rPr>
        <w:t>, increasing prevalence of healthy weight</w:t>
      </w:r>
      <w:r w:rsidR="008B0AB2">
        <w:rPr>
          <w:rFonts w:ascii="Times New Roman" w:hAnsi="Times New Roman" w:cs="Times New Roman"/>
          <w:bCs/>
          <w:iCs/>
          <w:sz w:val="24"/>
          <w:szCs w:val="24"/>
        </w:rPr>
        <w:t xml:space="preserve"> (p &lt; 0.05), </w:t>
      </w:r>
      <w:r w:rsidR="00A50F14" w:rsidRPr="00BB208B">
        <w:rPr>
          <w:rFonts w:ascii="Times New Roman" w:hAnsi="Times New Roman" w:cs="Times New Roman"/>
          <w:bCs/>
          <w:iCs/>
          <w:sz w:val="24"/>
          <w:szCs w:val="24"/>
        </w:rPr>
        <w:t xml:space="preserve">and </w:t>
      </w:r>
      <w:r w:rsidR="008B0AB2">
        <w:rPr>
          <w:rFonts w:ascii="Times New Roman" w:hAnsi="Times New Roman" w:cs="Times New Roman"/>
          <w:bCs/>
          <w:iCs/>
          <w:sz w:val="24"/>
          <w:szCs w:val="24"/>
        </w:rPr>
        <w:t>decreasing prevalence of underweight and obesity</w:t>
      </w:r>
      <w:r w:rsidR="00A50F14" w:rsidRPr="00BB208B">
        <w:rPr>
          <w:rFonts w:ascii="Times New Roman" w:hAnsi="Times New Roman" w:cs="Times New Roman"/>
          <w:bCs/>
          <w:iCs/>
          <w:sz w:val="24"/>
          <w:szCs w:val="24"/>
        </w:rPr>
        <w:t xml:space="preserve"> (</w:t>
      </w:r>
      <w:r w:rsidR="008B0AB2">
        <w:rPr>
          <w:rFonts w:ascii="Times New Roman" w:hAnsi="Times New Roman" w:cs="Times New Roman"/>
          <w:bCs/>
          <w:iCs/>
          <w:sz w:val="24"/>
          <w:szCs w:val="24"/>
        </w:rPr>
        <w:t xml:space="preserve">both </w:t>
      </w:r>
      <w:r w:rsidR="00A50F14" w:rsidRPr="00BB208B">
        <w:rPr>
          <w:rFonts w:ascii="Times New Roman" w:hAnsi="Times New Roman" w:cs="Times New Roman"/>
          <w:bCs/>
          <w:iCs/>
          <w:sz w:val="24"/>
          <w:szCs w:val="24"/>
        </w:rPr>
        <w:t>p &lt; 0.05)</w:t>
      </w:r>
      <w:hyperlink w:anchor="_ENREF_20" w:tooltip="Chomitz, 2010 #18" w:history="1">
        <w:r w:rsidR="002F23B5" w:rsidRPr="00BB208B">
          <w:rPr>
            <w:rFonts w:ascii="Times New Roman" w:hAnsi="Times New Roman" w:cs="Times New Roman"/>
            <w:bCs/>
            <w:iCs/>
            <w:sz w:val="24"/>
            <w:szCs w:val="24"/>
          </w:rPr>
          <w:fldChar w:fldCharType="begin">
            <w:fldData xml:space="preserve">PEVuZE5vdGU+PENpdGU+PEF1dGhvcj5DaG9taXR6PC9BdXRob3I+PFllYXI+MjAxMDwvWWVhcj48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=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PEVuZE5vdGU+PENpdGU+PEF1dGhvcj5DaG9taXR6PC9BdXRob3I+PFllYXI+MjAxMDwvWWVhcj48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=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20</w:t>
        </w:r>
        <w:r w:rsidR="002F23B5" w:rsidRPr="00BB208B">
          <w:rPr>
            <w:rFonts w:ascii="Times New Roman" w:hAnsi="Times New Roman" w:cs="Times New Roman"/>
            <w:bCs/>
            <w:iCs/>
            <w:sz w:val="24"/>
            <w:szCs w:val="24"/>
          </w:rPr>
          <w:fldChar w:fldCharType="end"/>
        </w:r>
      </w:hyperlink>
      <w:r w:rsidR="00A50F14" w:rsidRPr="00BB208B">
        <w:rPr>
          <w:rFonts w:ascii="Times New Roman" w:hAnsi="Times New Roman" w:cs="Times New Roman"/>
          <w:bCs/>
          <w:iCs/>
          <w:sz w:val="24"/>
          <w:szCs w:val="24"/>
        </w:rPr>
        <w:t>.</w:t>
      </w:r>
    </w:p>
    <w:p w:rsidR="00A50F14" w:rsidRDefault="00A50F14" w:rsidP="00A50F14">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lastRenderedPageBreak/>
        <w:t>School nutrition interventions consisting of multi-component programs have demonstrated positive results and are therefore marked as the gold standard for childhood obesity intervention by the Academy of Nutrition and Dietetics</w:t>
      </w:r>
      <w:r w:rsidR="002F23B5" w:rsidRPr="00BB208B">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MTcsMTgsMjAtMjY8L3N0eWxlPjwvRGlzcGxheVRleHQ+PHJlY29yZD48cmVjLW51bWJlcj4xNDwv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Z3VhZ2U+PC9yZWNvcmQ+PC9DaXRlPjxDaXRlPjxZZWFyPjIwMDY8L1llYXI+PFJlY051bT4yMDwv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MTcsMTgsMjAtMjY8L3N0eWxlPjwvRGlzcGxheVRleHQ+PHJlY29yZD48cmVjLW51bWJlcj4xNDwv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Z3VhZ2U+PC9yZWNvcmQ+PC9DaXRlPjxDaXRlPjxZZWFyPjIwMDY8L1llYXI+PFJlY051bT4yMDwv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7" w:tooltip=", 2006 #20" w:history="1">
        <w:r w:rsidR="008A228D" w:rsidRPr="008A228D">
          <w:rPr>
            <w:rFonts w:ascii="Times New Roman" w:hAnsi="Times New Roman" w:cs="Times New Roman"/>
            <w:bCs/>
            <w:iCs/>
            <w:noProof/>
            <w:sz w:val="24"/>
            <w:szCs w:val="24"/>
            <w:vertAlign w:val="superscript"/>
          </w:rPr>
          <w:t>17</w:t>
        </w:r>
      </w:hyperlink>
      <w:r w:rsidR="008A228D" w:rsidRPr="008A228D">
        <w:rPr>
          <w:rFonts w:ascii="Times New Roman" w:hAnsi="Times New Roman" w:cs="Times New Roman"/>
          <w:bCs/>
          <w:iCs/>
          <w:noProof/>
          <w:sz w:val="24"/>
          <w:szCs w:val="24"/>
          <w:vertAlign w:val="superscript"/>
        </w:rPr>
        <w:t>,</w:t>
      </w:r>
      <w:hyperlink w:anchor="_ENREF_18" w:tooltip="Gentile, 2009 #14" w:history="1">
        <w:r w:rsidR="008A228D" w:rsidRPr="008A228D">
          <w:rPr>
            <w:rFonts w:ascii="Times New Roman" w:hAnsi="Times New Roman" w:cs="Times New Roman"/>
            <w:bCs/>
            <w:iCs/>
            <w:noProof/>
            <w:sz w:val="24"/>
            <w:szCs w:val="24"/>
            <w:vertAlign w:val="superscript"/>
          </w:rPr>
          <w:t>18</w:t>
        </w:r>
      </w:hyperlink>
      <w:r w:rsidR="008A228D" w:rsidRPr="008A228D">
        <w:rPr>
          <w:rFonts w:ascii="Times New Roman" w:hAnsi="Times New Roman" w:cs="Times New Roman"/>
          <w:bCs/>
          <w:iCs/>
          <w:noProof/>
          <w:sz w:val="24"/>
          <w:szCs w:val="24"/>
          <w:vertAlign w:val="superscript"/>
        </w:rPr>
        <w:t>,</w:t>
      </w:r>
      <w:hyperlink w:anchor="_ENREF_20" w:tooltip="Chomitz, 2010 #18" w:history="1">
        <w:r w:rsidR="008A228D" w:rsidRPr="008A228D">
          <w:rPr>
            <w:rFonts w:ascii="Times New Roman" w:hAnsi="Times New Roman" w:cs="Times New Roman"/>
            <w:bCs/>
            <w:iCs/>
            <w:noProof/>
            <w:sz w:val="24"/>
            <w:szCs w:val="24"/>
            <w:vertAlign w:val="superscript"/>
          </w:rPr>
          <w:t>20-26</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w:t>
      </w:r>
      <w:r w:rsidR="00AE1274">
        <w:rPr>
          <w:rFonts w:ascii="Times New Roman" w:hAnsi="Times New Roman" w:cs="Times New Roman"/>
          <w:bCs/>
          <w:iCs/>
          <w:sz w:val="24"/>
          <w:szCs w:val="24"/>
        </w:rPr>
        <w:t xml:space="preserve"> </w:t>
      </w:r>
      <w:r w:rsidRPr="00BB208B">
        <w:rPr>
          <w:rFonts w:ascii="Times New Roman" w:hAnsi="Times New Roman" w:cs="Times New Roman"/>
          <w:bCs/>
          <w:iCs/>
          <w:sz w:val="24"/>
          <w:szCs w:val="24"/>
        </w:rPr>
        <w:t xml:space="preserve">In particular, Shaw Perry’s study analyzed the success of a </w:t>
      </w:r>
      <w:r w:rsidR="002311FD">
        <w:rPr>
          <w:rFonts w:ascii="Times New Roman" w:hAnsi="Times New Roman" w:cs="Times New Roman"/>
          <w:bCs/>
          <w:iCs/>
          <w:sz w:val="24"/>
          <w:szCs w:val="24"/>
        </w:rPr>
        <w:t xml:space="preserve">14-week </w:t>
      </w:r>
      <w:r w:rsidRPr="00BB208B">
        <w:rPr>
          <w:rFonts w:ascii="Times New Roman" w:hAnsi="Times New Roman" w:cs="Times New Roman"/>
          <w:bCs/>
          <w:iCs/>
          <w:sz w:val="24"/>
          <w:szCs w:val="24"/>
        </w:rPr>
        <w:t>school</w:t>
      </w:r>
      <w:r w:rsidR="002311FD">
        <w:rPr>
          <w:rFonts w:ascii="Times New Roman" w:hAnsi="Times New Roman" w:cs="Times New Roman"/>
          <w:bCs/>
          <w:iCs/>
          <w:sz w:val="24"/>
          <w:szCs w:val="24"/>
        </w:rPr>
        <w:t>-based</w:t>
      </w:r>
      <w:r w:rsidR="00AE1274">
        <w:rPr>
          <w:rFonts w:ascii="Times New Roman" w:hAnsi="Times New Roman" w:cs="Times New Roman"/>
          <w:bCs/>
          <w:iCs/>
          <w:sz w:val="24"/>
          <w:szCs w:val="24"/>
        </w:rPr>
        <w:t xml:space="preserve"> </w:t>
      </w:r>
      <w:r w:rsidR="002311FD">
        <w:rPr>
          <w:rFonts w:ascii="Times New Roman" w:hAnsi="Times New Roman" w:cs="Times New Roman"/>
          <w:bCs/>
          <w:iCs/>
          <w:sz w:val="24"/>
          <w:szCs w:val="24"/>
        </w:rPr>
        <w:t xml:space="preserve">diabetes prevention </w:t>
      </w:r>
      <w:r w:rsidRPr="00BB208B">
        <w:rPr>
          <w:rFonts w:ascii="Times New Roman" w:hAnsi="Times New Roman" w:cs="Times New Roman"/>
          <w:bCs/>
          <w:iCs/>
          <w:sz w:val="24"/>
          <w:szCs w:val="24"/>
        </w:rPr>
        <w:t xml:space="preserve">program </w:t>
      </w:r>
      <w:r w:rsidR="002311FD">
        <w:rPr>
          <w:rFonts w:ascii="Times New Roman" w:hAnsi="Times New Roman" w:cs="Times New Roman"/>
          <w:bCs/>
          <w:iCs/>
          <w:sz w:val="24"/>
          <w:szCs w:val="24"/>
        </w:rPr>
        <w:t xml:space="preserve">involving </w:t>
      </w:r>
      <w:r w:rsidRPr="00BB208B">
        <w:rPr>
          <w:rFonts w:ascii="Times New Roman" w:hAnsi="Times New Roman" w:cs="Times New Roman"/>
          <w:bCs/>
          <w:iCs/>
          <w:sz w:val="24"/>
          <w:szCs w:val="24"/>
        </w:rPr>
        <w:t xml:space="preserve">58 </w:t>
      </w:r>
      <w:r w:rsidR="002311FD">
        <w:rPr>
          <w:rFonts w:ascii="Times New Roman" w:hAnsi="Times New Roman" w:cs="Times New Roman"/>
          <w:bCs/>
          <w:iCs/>
          <w:sz w:val="24"/>
          <w:szCs w:val="24"/>
        </w:rPr>
        <w:t xml:space="preserve">fourth grade </w:t>
      </w:r>
      <w:r w:rsidRPr="00BB208B">
        <w:rPr>
          <w:rFonts w:ascii="Times New Roman" w:hAnsi="Times New Roman" w:cs="Times New Roman"/>
          <w:bCs/>
          <w:iCs/>
          <w:sz w:val="24"/>
          <w:szCs w:val="24"/>
        </w:rPr>
        <w:t>African American students</w:t>
      </w:r>
      <w:hyperlink w:anchor="_ENREF_27" w:tooltip="Shaw-Perry, 2007 #2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&lt;EndNote&gt;&lt;Cite&gt;&lt;Author&gt;Shaw-Perry&lt;/Author&gt;&lt;Year&gt;2007&lt;/Year&gt;&lt;RecNum&gt;23&lt;/RecNum&gt;&lt;DisplayText&gt;&lt;style face="superscript"&gt;27&lt;/style&gt;&lt;/DisplayText&gt;&lt;record&gt;&lt;rec-number&gt;23&lt;/rec-number&gt;&lt;foreign-keys&gt;&lt;key app="EN" db-id="vp0v0e95wsfwx6etfel5rrv629z9a0xtx90v"&gt;23&lt;/key&gt;&lt;/foreign-keys&gt;&lt;ref-type name="Journal Article"&gt;17&lt;/ref-type&gt;&lt;contributors&gt;&lt;authors&gt;&lt;author&gt;Shaw-Perry, M.&lt;/author&gt;&lt;author&gt;Horner, C.&lt;/author&gt;&lt;author&gt;Trevino, R. P.&lt;/author&gt;&lt;author&gt;Sosa, E. T.&lt;/author&gt;&lt;author&gt;Hernandez, I.&lt;/author&gt;&lt;author&gt;Bhardwaj, A.&lt;/author&gt;&lt;/authors&gt;&lt;/contributors&gt;&lt;auth-address&gt;Department of Applied Health Science, School of Health, Physical Education, and Recreation, Indiana University, Bloomington, IN 47401, USA. mdperry@indiana.edu&lt;/auth-address&gt;&lt;titles&gt;&lt;title&gt;NEEMA: a school-based diabetes risk prevention program designed for African-American children&lt;/title&gt;&lt;secondary-title&gt;J Natl Med Assoc&lt;/secondary-title&gt;&lt;/titles&gt;&lt;pages&gt;368-75&lt;/pages&gt;&lt;volume&gt;99&lt;/volume&gt;&lt;number&gt;4&lt;/number&gt;&lt;edition&gt;2007/04/21&lt;/edition&gt;&lt;keywords&gt;&lt;keyword&gt;African Americans/ education&lt;/keyword&gt;&lt;keyword&gt;Child&lt;/keyword&gt;&lt;keyword&gt;Curriculum&lt;/keyword&gt;&lt;keyword&gt;Diabetes Mellitus/ethnology/ prevention &amp;amp; control&lt;/keyword&gt;&lt;keyword&gt;Health Education/ organization &amp;amp; administration&lt;/keyword&gt;&lt;keyword&gt;Humans&lt;/keyword&gt;&lt;keyword&gt;Interviews as Topic&lt;/keyword&gt;&lt;keyword&gt;Pilot Projects&lt;/keyword&gt;&lt;keyword&gt;Program Evaluation&lt;/keyword&gt;&lt;keyword&gt;Prospective Studies&lt;/keyword&gt;&lt;keyword&gt;Risk Factors&lt;/keyword&gt;&lt;keyword&gt;School Health Services/ organization &amp;amp; administration&lt;/keyword&gt;&lt;keyword&gt;Social Support&lt;/keyword&gt;&lt;keyword&gt;Students&lt;/keyword&gt;&lt;keyword&gt;Texas&lt;/keyword&gt;&lt;keyword&gt;United States&lt;/keyword&gt;&lt;/keywords&gt;&lt;dates&gt;&lt;year&gt;2007&lt;/year&gt;&lt;pub-dates&gt;&lt;date&gt;Apr&lt;/date&gt;&lt;/pub-dates&gt;&lt;/dates&gt;&lt;isbn&gt;0027-9684 (Print)&amp;#xD;0027-9684 (Linking)&lt;/isbn&gt;&lt;accession-num&gt;17444425&lt;/accession-num&gt;&lt;urls&gt;&lt;/urls&gt;&lt;custom2&gt;2569665&lt;/custom2&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The program involved components in multiple settings:  the school setting during the school day, the school setting during after-school hours, the school cafeteria, and the home</w:t>
      </w:r>
      <w:hyperlink w:anchor="_ENREF_27" w:tooltip="Shaw-Perry, 2007 #2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&lt;EndNote&gt;&lt;Cite&gt;&lt;Author&gt;Shaw-Perry&lt;/Author&gt;&lt;Year&gt;2007&lt;/Year&gt;&lt;RecNum&gt;23&lt;/RecNum&gt;&lt;DisplayText&gt;&lt;style face="superscript"&gt;27&lt;/style&gt;&lt;/DisplayText&gt;&lt;record&gt;&lt;rec-number&gt;23&lt;/rec-number&gt;&lt;foreign-keys&gt;&lt;key app="EN" db-id="vp0v0e95wsfwx6etfel5rrv629z9a0xtx90v"&gt;23&lt;/key&gt;&lt;/foreign-keys&gt;&lt;ref-type name="Journal Article"&gt;17&lt;/ref-type&gt;&lt;contributors&gt;&lt;authors&gt;&lt;author&gt;Shaw-Perry, M.&lt;/author&gt;&lt;author&gt;Horner, C.&lt;/author&gt;&lt;author&gt;Trevino, R. P.&lt;/author&gt;&lt;author&gt;Sosa, E. T.&lt;/author&gt;&lt;author&gt;Hernandez, I.&lt;/author&gt;&lt;author&gt;Bhardwaj, A.&lt;/author&gt;&lt;/authors&gt;&lt;/contributors&gt;&lt;auth-address&gt;Department of Applied Health Science, School of Health, Physical Education, and Recreation, Indiana University, Bloomington, IN 47401, USA. mdperry@indiana.edu&lt;/auth-address&gt;&lt;titles&gt;&lt;title&gt;NEEMA: a school-based diabetes risk prevention program designed for African-American children&lt;/title&gt;&lt;secondary-title&gt;J Natl Med Assoc&lt;/secondary-title&gt;&lt;/titles&gt;&lt;pages&gt;368-75&lt;/pages&gt;&lt;volume&gt;99&lt;/volume&gt;&lt;number&gt;4&lt;/number&gt;&lt;edition&gt;2007/04/21&lt;/edition&gt;&lt;keywords&gt;&lt;keyword&gt;African Americans/ education&lt;/keyword&gt;&lt;keyword&gt;Child&lt;/keyword&gt;&lt;keyword&gt;Curriculum&lt;/keyword&gt;&lt;keyword&gt;Diabetes Mellitus/ethnology/ prevention &amp;amp; control&lt;/keyword&gt;&lt;keyword&gt;Health Education/ organization &amp;amp; administration&lt;/keyword&gt;&lt;keyword&gt;Humans&lt;/keyword&gt;&lt;keyword&gt;Interviews as Topic&lt;/keyword&gt;&lt;keyword&gt;Pilot Projects&lt;/keyword&gt;&lt;keyword&gt;Program Evaluation&lt;/keyword&gt;&lt;keyword&gt;Prospective Studies&lt;/keyword&gt;&lt;keyword&gt;Risk Factors&lt;/keyword&gt;&lt;keyword&gt;School Health Services/ organization &amp;amp; administration&lt;/keyword&gt;&lt;keyword&gt;Social Support&lt;/keyword&gt;&lt;keyword&gt;Students&lt;/keyword&gt;&lt;keyword&gt;Texas&lt;/keyword&gt;&lt;keyword&gt;United States&lt;/keyword&gt;&lt;/keywords&gt;&lt;dates&gt;&lt;year&gt;2007&lt;/year&gt;&lt;pub-dates&gt;&lt;date&gt;Apr&lt;/date&gt;&lt;/pub-dates&gt;&lt;/dates&gt;&lt;isbn&gt;0027-9684 (Print)&amp;#xD;0027-9684 (Linking)&lt;/isbn&gt;&lt;accession-num&gt;17444425&lt;/accession-num&gt;&lt;urls&gt;&lt;/urls&gt;&lt;custom2&gt;2569665&lt;/custom2&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Results from the study showed increases in fitness laps (p &lt; 0.0001), decreases in fasting blood glucose levels (p &lt; 0.0001), and decreases in body fat percentage (p &lt; 0.5) from pre- to post-assessment</w:t>
      </w:r>
      <w:hyperlink w:anchor="_ENREF_27" w:tooltip="Shaw-Perry, 2007 #2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&lt;EndNote&gt;&lt;Cite&gt;&lt;Author&gt;Shaw-Perry&lt;/Author&gt;&lt;Year&gt;2007&lt;/Year&gt;&lt;RecNum&gt;23&lt;/RecNum&gt;&lt;DisplayText&gt;&lt;style face="superscript"&gt;27&lt;/style&gt;&lt;/DisplayText&gt;&lt;record&gt;&lt;rec-number&gt;23&lt;/rec-number&gt;&lt;foreign-keys&gt;&lt;key app="EN" db-id="vp0v0e95wsfwx6etfel5rrv629z9a0xtx90v"&gt;23&lt;/key&gt;&lt;/foreign-keys&gt;&lt;ref-type name="Journal Article"&gt;17&lt;/ref-type&gt;&lt;contributors&gt;&lt;authors&gt;&lt;author&gt;Shaw-Perry, M.&lt;/author&gt;&lt;author&gt;Horner, C.&lt;/author&gt;&lt;author&gt;Trevino, R. P.&lt;/author&gt;&lt;author&gt;Sosa, E. T.&lt;/author&gt;&lt;author&gt;Hernandez, I.&lt;/author&gt;&lt;author&gt;Bhardwaj, A.&lt;/author&gt;&lt;/authors&gt;&lt;/contributors&gt;&lt;auth-address&gt;Department of Applied Health Science, School of Health, Physical Education, and Recreation, Indiana University, Bloomington, IN 47401, USA. mdperry@indiana.edu&lt;/auth-address&gt;&lt;titles&gt;&lt;title&gt;NEEMA: a school-based diabetes risk prevention program designed for African-American children&lt;/title&gt;&lt;secondary-title&gt;J Natl Med Assoc&lt;/secondary-title&gt;&lt;/titles&gt;&lt;pages&gt;368-75&lt;/pages&gt;&lt;volume&gt;99&lt;/volume&gt;&lt;number&gt;4&lt;/number&gt;&lt;edition&gt;2007/04/21&lt;/edition&gt;&lt;keywords&gt;&lt;keyword&gt;African Americans/ education&lt;/keyword&gt;&lt;keyword&gt;Child&lt;/keyword&gt;&lt;keyword&gt;Curriculum&lt;/keyword&gt;&lt;keyword&gt;Diabetes Mellitus/ethnology/ prevention &amp;amp; control&lt;/keyword&gt;&lt;keyword&gt;Health Education/ organization &amp;amp; administration&lt;/keyword&gt;&lt;keyword&gt;Humans&lt;/keyword&gt;&lt;keyword&gt;Interviews as Topic&lt;/keyword&gt;&lt;keyword&gt;Pilot Projects&lt;/keyword&gt;&lt;keyword&gt;Program Evaluation&lt;/keyword&gt;&lt;keyword&gt;Prospective Studies&lt;/keyword&gt;&lt;keyword&gt;Risk Factors&lt;/keyword&gt;&lt;keyword&gt;School Health Services/ organization &amp;amp; administration&lt;/keyword&gt;&lt;keyword&gt;Social Support&lt;/keyword&gt;&lt;keyword&gt;Students&lt;/keyword&gt;&lt;keyword&gt;Texas&lt;/keyword&gt;&lt;keyword&gt;United States&lt;/keyword&gt;&lt;/keywords&gt;&lt;dates&gt;&lt;year&gt;2007&lt;/year&gt;&lt;pub-dates&gt;&lt;date&gt;Apr&lt;/date&gt;&lt;/pub-dates&gt;&lt;/dates&gt;&lt;isbn&gt;0027-9684 (Print)&amp;#xD;0027-9684 (Linking)&lt;/isbn&gt;&lt;accession-num&gt;17444425&lt;/accession-num&gt;&lt;urls&gt;&lt;/urls&gt;&lt;custom2&gt;2569665&lt;/custom2&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r w:rsidR="002311FD">
        <w:rPr>
          <w:rFonts w:ascii="Times New Roman" w:hAnsi="Times New Roman" w:cs="Times New Roman"/>
          <w:bCs/>
          <w:iCs/>
          <w:sz w:val="24"/>
          <w:szCs w:val="24"/>
        </w:rPr>
        <w:t xml:space="preserve"> By reinforcing messages in multiple settings, creating a supportive environment with food service changes, and involving parents in the home, improved outcomes may be attained.</w:t>
      </w:r>
    </w:p>
    <w:p w:rsidR="00A50F14" w:rsidRPr="00A50F14" w:rsidRDefault="00A50F14" w:rsidP="00A50F14">
      <w:pPr>
        <w:autoSpaceDE w:val="0"/>
        <w:autoSpaceDN w:val="0"/>
        <w:adjustRightInd w:val="0"/>
        <w:spacing w:after="0" w:line="480" w:lineRule="auto"/>
        <w:contextualSpacing/>
        <w:rPr>
          <w:rFonts w:ascii="Times New Roman" w:hAnsi="Times New Roman" w:cs="Times New Roman"/>
          <w:b/>
          <w:color w:val="FF0000"/>
          <w:sz w:val="24"/>
          <w:szCs w:val="24"/>
        </w:rPr>
      </w:pPr>
      <w:r>
        <w:rPr>
          <w:rFonts w:ascii="Times New Roman" w:hAnsi="Times New Roman" w:cs="Times New Roman"/>
          <w:b/>
          <w:bCs/>
          <w:iCs/>
          <w:sz w:val="24"/>
          <w:szCs w:val="24"/>
        </w:rPr>
        <w:t>After-School Programs</w:t>
      </w:r>
    </w:p>
    <w:p w:rsidR="00CA6BC7" w:rsidRDefault="00AC2377" w:rsidP="00CA6BC7">
      <w:pPr>
        <w:spacing w:line="480" w:lineRule="auto"/>
        <w:ind w:firstLine="720"/>
        <w:contextualSpacing/>
        <w:rPr>
          <w:rFonts w:ascii="Times New Roman" w:hAnsi="Times New Roman" w:cs="Times New Roman"/>
          <w:bCs/>
          <w:iCs/>
          <w:sz w:val="24"/>
          <w:szCs w:val="24"/>
        </w:rPr>
      </w:pPr>
      <w:r w:rsidRPr="00CA6BC7">
        <w:rPr>
          <w:rFonts w:ascii="Times New Roman" w:eastAsia="Times New Roman" w:hAnsi="Times New Roman" w:cs="Times New Roman"/>
          <w:sz w:val="24"/>
          <w:szCs w:val="24"/>
        </w:rPr>
        <w:t xml:space="preserve">Despite the demonstrated success of </w:t>
      </w:r>
      <w:r w:rsidR="008B0AB2">
        <w:rPr>
          <w:rFonts w:ascii="Times New Roman" w:eastAsia="Times New Roman" w:hAnsi="Times New Roman" w:cs="Times New Roman"/>
          <w:sz w:val="24"/>
          <w:szCs w:val="24"/>
        </w:rPr>
        <w:t xml:space="preserve">both </w:t>
      </w:r>
      <w:r w:rsidRPr="00CA6BC7">
        <w:rPr>
          <w:rFonts w:ascii="Times New Roman" w:eastAsia="Times New Roman" w:hAnsi="Times New Roman" w:cs="Times New Roman"/>
          <w:sz w:val="24"/>
          <w:szCs w:val="24"/>
        </w:rPr>
        <w:t xml:space="preserve">school-based and multi-component programs, these are often difficult to implement due to </w:t>
      </w:r>
      <w:r w:rsidR="004A0E10" w:rsidRPr="00CA6BC7">
        <w:rPr>
          <w:rFonts w:ascii="Times New Roman" w:eastAsia="Times New Roman" w:hAnsi="Times New Roman" w:cs="Times New Roman"/>
          <w:sz w:val="24"/>
          <w:szCs w:val="24"/>
        </w:rPr>
        <w:t>strict time requirements throughout the school day</w:t>
      </w:r>
      <w:r w:rsidR="00CA6BC7" w:rsidRPr="00CA6BC7">
        <w:rPr>
          <w:rFonts w:ascii="Times New Roman" w:eastAsia="Times New Roman" w:hAnsi="Times New Roman" w:cs="Times New Roman"/>
          <w:sz w:val="24"/>
          <w:szCs w:val="24"/>
        </w:rPr>
        <w:t xml:space="preserve"> and high start-up costs</w:t>
      </w:r>
      <w:hyperlink w:anchor="_ENREF_1" w:tooltip="Ogden CL, 2012 #114" w:history="1">
        <w:r w:rsidR="002F23B5" w:rsidRPr="00CA6BC7">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&lt;EndNote&gt;&lt;Cite&gt;&lt;Author&gt;Ogden CL&lt;/Author&gt;&lt;Year&gt;2012&lt;/Year&gt;&lt;RecNum&gt;114&lt;/RecNum&gt;&lt;DisplayText&gt;&lt;style face="superscript"&gt;1&lt;/style&gt;&lt;/DisplayText&gt;&lt;record&gt;&lt;rec-number&gt;114&lt;/rec-number&gt;&lt;foreign-keys&gt;&lt;key app="EN" db-id="vp0v0e95wsfwx6etfel5rrv629z9a0xtx90v"&gt;114&lt;/key&gt;&lt;/foreign-keys&gt;&lt;ref-type name="Journal Article"&gt;17&lt;/ref-type&gt;&lt;contributors&gt;&lt;authors&gt;&lt;author&gt;Ogden CL, Carroll MD, Kit BK, Flegal KM.&lt;/author&gt;&lt;/authors&gt;&lt;/contributors&gt;&lt;titles&gt;&lt;title&gt;Prevalence of obesity and trends in body mass index among US children and adolescents, 1999-2010&lt;/title&gt;&lt;secondary-title&gt;JAMA&lt;/secondary-title&gt;&lt;/titles&gt;&lt;periodical&gt;&lt;full-title&gt;JAMA&lt;/full-title&gt;&lt;/periodical&gt;&lt;pages&gt;483-490&lt;/pages&gt;&lt;volume&gt;307&lt;/volume&gt;&lt;number&gt;5&lt;/number&gt;&lt;dates&gt;&lt;year&gt;2012&lt;/year&gt;&lt;/dates&gt;&lt;urls&gt;&lt;/urls&gt;&lt;/record&gt;&lt;/Cite&gt;&lt;/EndNote&gt;</w:instrText>
        </w:r>
        <w:r w:rsidR="002F23B5" w:rsidRPr="00CA6BC7">
          <w:rPr>
            <w:rFonts w:ascii="Times New Roman" w:eastAsia="Times New Roman" w:hAnsi="Times New Roman" w:cs="Times New Roman"/>
            <w:sz w:val="24"/>
            <w:szCs w:val="24"/>
          </w:rPr>
          <w:fldChar w:fldCharType="separate"/>
        </w:r>
        <w:r w:rsidR="008A228D" w:rsidRPr="008A5832">
          <w:rPr>
            <w:rFonts w:ascii="Times New Roman" w:eastAsia="Times New Roman" w:hAnsi="Times New Roman" w:cs="Times New Roman"/>
            <w:noProof/>
            <w:sz w:val="24"/>
            <w:szCs w:val="24"/>
            <w:vertAlign w:val="superscript"/>
          </w:rPr>
          <w:t>1</w:t>
        </w:r>
        <w:r w:rsidR="002F23B5" w:rsidRPr="00CA6BC7">
          <w:rPr>
            <w:rFonts w:ascii="Times New Roman" w:eastAsia="Times New Roman" w:hAnsi="Times New Roman" w:cs="Times New Roman"/>
            <w:sz w:val="24"/>
            <w:szCs w:val="24"/>
          </w:rPr>
          <w:fldChar w:fldCharType="end"/>
        </w:r>
      </w:hyperlink>
      <w:r w:rsidR="004A0E10" w:rsidRPr="00CA6BC7">
        <w:rPr>
          <w:rFonts w:ascii="Times New Roman" w:eastAsia="Times New Roman" w:hAnsi="Times New Roman" w:cs="Times New Roman"/>
          <w:sz w:val="24"/>
          <w:szCs w:val="24"/>
        </w:rPr>
        <w:t xml:space="preserve">. </w:t>
      </w:r>
      <w:r w:rsidR="00CA6BC7" w:rsidRPr="00CA6BC7">
        <w:rPr>
          <w:rFonts w:ascii="Times New Roman" w:hAnsi="Times New Roman" w:cs="Times New Roman"/>
          <w:bCs/>
          <w:iCs/>
          <w:sz w:val="24"/>
          <w:szCs w:val="24"/>
        </w:rPr>
        <w:t>A feasible</w:t>
      </w:r>
      <w:r w:rsidR="00CA6BC7">
        <w:rPr>
          <w:rFonts w:ascii="Times New Roman" w:hAnsi="Times New Roman" w:cs="Times New Roman"/>
          <w:bCs/>
          <w:iCs/>
          <w:sz w:val="24"/>
          <w:szCs w:val="24"/>
        </w:rPr>
        <w:t xml:space="preserve"> alternative is to offer a</w:t>
      </w:r>
      <w:r w:rsidR="00CA6BC7" w:rsidRPr="00BB208B">
        <w:rPr>
          <w:rFonts w:ascii="Times New Roman" w:hAnsi="Times New Roman" w:cs="Times New Roman"/>
          <w:bCs/>
          <w:iCs/>
          <w:sz w:val="24"/>
          <w:szCs w:val="24"/>
        </w:rPr>
        <w:t>fter-school programs</w:t>
      </w:r>
      <w:r w:rsidR="00CA6BC7">
        <w:rPr>
          <w:rFonts w:ascii="Times New Roman" w:hAnsi="Times New Roman" w:cs="Times New Roman"/>
          <w:bCs/>
          <w:iCs/>
          <w:sz w:val="24"/>
          <w:szCs w:val="24"/>
        </w:rPr>
        <w:t>, which</w:t>
      </w:r>
      <w:r w:rsidR="00AE1274">
        <w:rPr>
          <w:rFonts w:ascii="Times New Roman" w:hAnsi="Times New Roman" w:cs="Times New Roman"/>
          <w:bCs/>
          <w:iCs/>
          <w:sz w:val="24"/>
          <w:szCs w:val="24"/>
        </w:rPr>
        <w:t xml:space="preserve"> </w:t>
      </w:r>
      <w:r w:rsidR="00CA6BC7">
        <w:rPr>
          <w:rFonts w:ascii="Times New Roman" w:hAnsi="Times New Roman" w:cs="Times New Roman"/>
          <w:bCs/>
          <w:iCs/>
          <w:sz w:val="24"/>
          <w:szCs w:val="24"/>
        </w:rPr>
        <w:t xml:space="preserve">provide the </w:t>
      </w:r>
      <w:r w:rsidR="00CA6BC7" w:rsidRPr="00BB208B">
        <w:rPr>
          <w:rFonts w:ascii="Times New Roman" w:hAnsi="Times New Roman" w:cs="Times New Roman"/>
          <w:bCs/>
          <w:iCs/>
          <w:sz w:val="24"/>
          <w:szCs w:val="24"/>
        </w:rPr>
        <w:t>advantage of avoiding interruption of academic lessons</w:t>
      </w:r>
      <w:r w:rsidR="00CA6BC7">
        <w:rPr>
          <w:rFonts w:ascii="Times New Roman" w:hAnsi="Times New Roman" w:cs="Times New Roman"/>
          <w:bCs/>
          <w:iCs/>
          <w:sz w:val="24"/>
          <w:szCs w:val="24"/>
        </w:rPr>
        <w:t xml:space="preserve"> held during the school day</w:t>
      </w:r>
      <w:hyperlink w:anchor="_ENREF_28" w:tooltip="Sturm, 2005 #7"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&lt;EndNote&gt;&lt;Cite&gt;&lt;Author&gt;Sturm&lt;/Author&gt;&lt;Year&gt;2005&lt;/Year&gt;&lt;RecNum&gt;7&lt;/RecNum&gt;&lt;DisplayText&gt;&lt;style face="superscript"&gt;28&lt;/style&gt;&lt;/DisplayText&gt;&lt;record&gt;&lt;rec-number&gt;7&lt;/rec-number&gt;&lt;foreign-keys&gt;&lt;key app="EN" db-id="vp0v0e95wsfwx6etfel5rrv629z9a0xtx90v"&gt;7&lt;/key&gt;&lt;/foreign-keys&gt;&lt;ref-type name="Journal Article"&gt;17&lt;/ref-type&gt;&lt;contributors&gt;&lt;authors&gt;&lt;author&gt;Sturm, R.&lt;/author&gt;&lt;/authors&gt;&lt;/contributors&gt;&lt;auth-address&gt;RAND, 1700 Main St, Santa Monica, CA 90401, USA. Roland_Sturm@rand.org&lt;/auth-address&gt;&lt;titles&gt;&lt;title&gt;Childhood obesity - what we can learn from existing data on societal trends, part 1&lt;/title&gt;&lt;secondary-title&gt;Prev Chronic Dis&lt;/secondary-title&gt;&lt;/titles&gt;&lt;pages&gt;A12&lt;/pages&gt;&lt;volume&gt;2&lt;/volume&gt;&lt;number&gt;1&lt;/number&gt;&lt;edition&gt;2005/01/27&lt;/edition&gt;&lt;keywords&gt;&lt;keyword&gt;Child&lt;/keyword&gt;&lt;keyword&gt;Child, Preschool&lt;/keyword&gt;&lt;keyword&gt;Humans&lt;/keyword&gt;&lt;keyword&gt;Motor Activity&lt;/keyword&gt;&lt;keyword&gt;Obesity/ epidemiology/etiology&lt;/keyword&gt;&lt;keyword&gt;Sociology/trends&lt;/keyword&gt;&lt;keyword&gt;United States&lt;/keyword&gt;&lt;/keywords&gt;&lt;dates&gt;&lt;year&gt;2005&lt;/year&gt;&lt;pub-dates&gt;&lt;date&gt;Jan&lt;/date&gt;&lt;/pub-dates&gt;&lt;/dates&gt;&lt;isbn&gt;1545-1151 (Electronic)&lt;/isbn&gt;&lt;accession-num&gt;15670465&lt;/accession-num&gt;&lt;urls&gt;&lt;/urls&gt;&lt;custom2&gt;1323315&lt;/custom2&gt;&lt;electronic-resource-num&gt;A12 [pii]&lt;/electronic-resource-num&gt;&lt;remote-database-provider&gt;Nlm&lt;/remote-database-provider&gt;&lt;language&gt;eng&lt;/language&gt;&lt;/record&gt;&lt;/Cite&gt;&lt;/EndNote&gt;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28</w:t>
        </w:r>
        <w:r w:rsidR="002F23B5" w:rsidRPr="00BB208B">
          <w:rPr>
            <w:rFonts w:ascii="Times New Roman" w:hAnsi="Times New Roman" w:cs="Times New Roman"/>
            <w:bCs/>
            <w:iCs/>
            <w:sz w:val="24"/>
            <w:szCs w:val="24"/>
          </w:rPr>
          <w:fldChar w:fldCharType="end"/>
        </w:r>
      </w:hyperlink>
      <w:r w:rsidR="00CA6BC7" w:rsidRPr="00BB208B">
        <w:rPr>
          <w:rFonts w:ascii="Times New Roman" w:hAnsi="Times New Roman" w:cs="Times New Roman"/>
          <w:bCs/>
          <w:iCs/>
          <w:sz w:val="24"/>
          <w:szCs w:val="24"/>
        </w:rPr>
        <w:t xml:space="preserve">. Furthermore, a cost-effectiveness analysis of an after-school </w:t>
      </w:r>
      <w:r w:rsidR="00CA6BC7">
        <w:rPr>
          <w:rFonts w:ascii="Times New Roman" w:hAnsi="Times New Roman" w:cs="Times New Roman"/>
          <w:bCs/>
          <w:iCs/>
          <w:sz w:val="24"/>
          <w:szCs w:val="24"/>
        </w:rPr>
        <w:t>obesity prevention</w:t>
      </w:r>
      <w:r w:rsidR="00CA6BC7" w:rsidRPr="00BB208B">
        <w:rPr>
          <w:rFonts w:ascii="Times New Roman" w:hAnsi="Times New Roman" w:cs="Times New Roman"/>
          <w:bCs/>
          <w:iCs/>
          <w:sz w:val="24"/>
          <w:szCs w:val="24"/>
        </w:rPr>
        <w:t xml:space="preserve"> program </w:t>
      </w:r>
      <w:r w:rsidR="00CA6BC7">
        <w:rPr>
          <w:rFonts w:ascii="Times New Roman" w:hAnsi="Times New Roman" w:cs="Times New Roman"/>
          <w:bCs/>
          <w:iCs/>
          <w:sz w:val="24"/>
          <w:szCs w:val="24"/>
        </w:rPr>
        <w:t xml:space="preserve">involving </w:t>
      </w:r>
      <w:r w:rsidR="00CA6BC7" w:rsidRPr="009028C3">
        <w:rPr>
          <w:rFonts w:ascii="Times New Roman" w:hAnsi="Times New Roman" w:cs="Times New Roman"/>
          <w:bCs/>
          <w:iCs/>
          <w:sz w:val="24"/>
          <w:szCs w:val="24"/>
        </w:rPr>
        <w:t>physical activity</w:t>
      </w:r>
      <w:r w:rsidR="00CA6BC7">
        <w:rPr>
          <w:rFonts w:ascii="Times New Roman" w:hAnsi="Times New Roman" w:cs="Times New Roman"/>
          <w:bCs/>
          <w:iCs/>
          <w:sz w:val="24"/>
          <w:szCs w:val="24"/>
        </w:rPr>
        <w:t xml:space="preserve"> and</w:t>
      </w:r>
      <w:r w:rsidR="00CA6BC7" w:rsidRPr="009028C3">
        <w:rPr>
          <w:rFonts w:ascii="Times New Roman" w:hAnsi="Times New Roman" w:cs="Times New Roman"/>
          <w:bCs/>
          <w:iCs/>
          <w:sz w:val="24"/>
          <w:szCs w:val="24"/>
        </w:rPr>
        <w:t xml:space="preserve"> healthy snacks</w:t>
      </w:r>
      <w:r w:rsidR="00CA6BC7" w:rsidRPr="00BB208B">
        <w:rPr>
          <w:rFonts w:ascii="Times New Roman" w:hAnsi="Times New Roman" w:cs="Times New Roman"/>
          <w:bCs/>
          <w:iCs/>
          <w:sz w:val="24"/>
          <w:szCs w:val="24"/>
        </w:rPr>
        <w:t xml:space="preserve"> by Wang and colleagues indicated that the program was a good use of public funds when results were taken into consideration; the intervention cost $558 per student for the first year in comparison to the usual after-school care cost of $639 per student</w:t>
      </w:r>
      <w:hyperlink w:anchor="_ENREF_29" w:tooltip="Wang, 2008 #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&lt;EndNote&gt;&lt;Cite&gt;&lt;Author&gt;Wang&lt;/Author&gt;&lt;Year&gt;2008&lt;/Year&gt;&lt;RecNum&gt;9&lt;/RecNum&gt;&lt;DisplayText&gt;&lt;style face="superscript"&gt;29&lt;/style&gt;&lt;/DisplayText&gt;&lt;record&gt;&lt;rec-number&gt;9&lt;/rec-number&gt;&lt;foreign-keys&gt;&lt;key app="EN" db-id="vp0v0e95wsfwx6etfel5rrv629z9a0xtx90v"&gt;9&lt;/key&gt;&lt;/foreign-keys&gt;&lt;ref-type name="Journal Article"&gt;17&lt;/ref-type&gt;&lt;contributors&gt;&lt;authors&gt;&lt;author&gt;Wang, L. Y.&lt;/author&gt;&lt;author&gt;Gutin, B.&lt;/author&gt;&lt;author&gt;Barbeau, P.&lt;/author&gt;&lt;author&gt;Moore, J. B.&lt;/author&gt;&lt;author&gt;Hanes, J., Jr.&lt;/author&gt;&lt;author&gt;Johnson, M. H.&lt;/author&gt;&lt;author&gt;Cavnar, M.&lt;/author&gt;&lt;author&gt;Thornburg, J.&lt;/author&gt;&lt;author&gt;Yin, Z.&lt;/author&gt;&lt;/authors&gt;&lt;/contributors&gt;&lt;auth-address&gt;Division of Adolescent and School Health, National Center for Chronic Disease Prevention and Health Promotion, Centers for Disease Control and Prevention, Atlanta, GA 30341, USA. lgw0@cdc.gov&lt;/auth-address&gt;&lt;titles&gt;&lt;title&gt;Cost-effectiveness of a school-based obesity prevention program&lt;/title&gt;&lt;secondary-title&gt;J Sch Health&lt;/secondary-title&gt;&lt;/titles&gt;&lt;pages&gt;619-24&lt;/pages&gt;&lt;volume&gt;78&lt;/volume&gt;&lt;number&gt;12&lt;/number&gt;&lt;edition&gt;2008/11/13&lt;/edition&gt;&lt;keywords&gt;&lt;keyword&gt;Adipose Tissue&lt;/keyword&gt;&lt;keyword&gt;Child&lt;/keyword&gt;&lt;keyword&gt;Cost-Benefit Analysis&lt;/keyword&gt;&lt;keyword&gt;Diet&lt;/keyword&gt;&lt;keyword&gt;Exercise&lt;/keyword&gt;&lt;keyword&gt;Female&lt;/keyword&gt;&lt;keyword&gt;Health Promotion/economics/ organization &amp;amp; administration&lt;/keyword&gt;&lt;keyword&gt;Humans&lt;/keyword&gt;&lt;keyword&gt;Male&lt;/keyword&gt;&lt;keyword&gt;Obesity/ prevention &amp;amp; control&lt;/keyword&gt;&lt;keyword&gt;Schools/economics/ organization &amp;amp; administration&lt;/keyword&gt;&lt;/keywords&gt;&lt;dates&gt;&lt;year&gt;2008&lt;/year&gt;&lt;pub-dates&gt;&lt;date&gt;Dec&lt;/date&gt;&lt;/pub-dates&gt;&lt;/dates&gt;&lt;isbn&gt;1746-1561 (Electronic)&amp;#xD;0022-4391 (Linking)&lt;/isbn&gt;&lt;accession-num&gt;19000237&lt;/accession-num&gt;&lt;urls&gt;&lt;/urls&gt;&lt;electronic-resource-num&gt;JOSH357 [pii]&amp;#xD;10.1111/j.1746-1561.2008.00357.x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29</w:t>
        </w:r>
        <w:r w:rsidR="002F23B5" w:rsidRPr="00BB208B">
          <w:rPr>
            <w:rFonts w:ascii="Times New Roman" w:hAnsi="Times New Roman" w:cs="Times New Roman"/>
            <w:bCs/>
            <w:iCs/>
            <w:sz w:val="24"/>
            <w:szCs w:val="24"/>
          </w:rPr>
          <w:fldChar w:fldCharType="end"/>
        </w:r>
      </w:hyperlink>
      <w:r w:rsidR="00CA6BC7" w:rsidRPr="00BB208B">
        <w:rPr>
          <w:rFonts w:ascii="Times New Roman" w:hAnsi="Times New Roman" w:cs="Times New Roman"/>
          <w:bCs/>
          <w:iCs/>
          <w:sz w:val="24"/>
          <w:szCs w:val="24"/>
        </w:rPr>
        <w:t>.</w:t>
      </w:r>
      <w:r w:rsidR="00CA6BC7">
        <w:rPr>
          <w:rFonts w:ascii="Times New Roman" w:hAnsi="Times New Roman" w:cs="Times New Roman"/>
          <w:bCs/>
          <w:iCs/>
          <w:sz w:val="24"/>
          <w:szCs w:val="24"/>
        </w:rPr>
        <w:t xml:space="preserve"> Although </w:t>
      </w:r>
      <w:r w:rsidR="00CA6BC7" w:rsidRPr="00BB208B">
        <w:rPr>
          <w:rFonts w:ascii="Times New Roman" w:hAnsi="Times New Roman" w:cs="Times New Roman"/>
          <w:bCs/>
          <w:iCs/>
          <w:sz w:val="24"/>
          <w:szCs w:val="24"/>
        </w:rPr>
        <w:t>after-school programs may target fewer children since they are voluntary, research suggests that these programs still have beneficial effects on nutrition knowledge, behaviors, and biomarkers</w:t>
      </w:r>
      <w:hyperlink w:anchor="_ENREF_29" w:tooltip="Wang, 2008 #9" w:history="1">
        <w:r w:rsidR="002F23B5" w:rsidRPr="00BB208B">
          <w:rPr>
            <w:rFonts w:ascii="Times New Roman" w:hAnsi="Times New Roman" w:cs="Times New Roman"/>
            <w:bCs/>
            <w:iCs/>
            <w:sz w:val="24"/>
            <w:szCs w:val="24"/>
          </w:rPr>
          <w:fldChar w:fldCharType="begin">
            <w:fldData xml:space="preserve">PEVuZE5vdGU+PENpdGU+PEF1dGhvcj5XYW5nPC9BdXRob3I+PFllYXI+MjAwODwvWWVhcj48UmVj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PEVuZE5vdGU+PENpdGU+PEF1dGhvcj5XYW5nPC9BdXRob3I+PFllYXI+MjAwODwvWWVhcj48UmVj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29-33</w:t>
        </w:r>
        <w:r w:rsidR="002F23B5" w:rsidRPr="00BB208B">
          <w:rPr>
            <w:rFonts w:ascii="Times New Roman" w:hAnsi="Times New Roman" w:cs="Times New Roman"/>
            <w:bCs/>
            <w:iCs/>
            <w:sz w:val="24"/>
            <w:szCs w:val="24"/>
          </w:rPr>
          <w:fldChar w:fldCharType="end"/>
        </w:r>
      </w:hyperlink>
      <w:r w:rsidR="00CA6BC7" w:rsidRPr="00BB208B">
        <w:rPr>
          <w:rFonts w:ascii="Times New Roman" w:hAnsi="Times New Roman" w:cs="Times New Roman"/>
          <w:bCs/>
          <w:iCs/>
          <w:sz w:val="24"/>
          <w:szCs w:val="24"/>
        </w:rPr>
        <w:t>.</w:t>
      </w:r>
    </w:p>
    <w:p w:rsidR="00CA6BC7" w:rsidRPr="00CA6BC7" w:rsidRDefault="00CA6BC7" w:rsidP="00CA6BC7">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lastRenderedPageBreak/>
        <w:t xml:space="preserve">Story’s 2003 study evaluated the preliminary effects of a Minnesota after-school obesity prevention program for 54 African-American </w:t>
      </w:r>
      <w:r w:rsidR="00AB070A">
        <w:rPr>
          <w:rFonts w:ascii="Times New Roman" w:hAnsi="Times New Roman" w:cs="Times New Roman"/>
          <w:bCs/>
          <w:iCs/>
          <w:sz w:val="24"/>
          <w:szCs w:val="24"/>
        </w:rPr>
        <w:t>girls aged</w:t>
      </w:r>
      <w:r w:rsidR="00AE1274">
        <w:rPr>
          <w:rFonts w:ascii="Times New Roman" w:hAnsi="Times New Roman" w:cs="Times New Roman"/>
          <w:bCs/>
          <w:iCs/>
          <w:sz w:val="24"/>
          <w:szCs w:val="24"/>
        </w:rPr>
        <w:t xml:space="preserve"> </w:t>
      </w:r>
      <w:r w:rsidR="00AB070A">
        <w:rPr>
          <w:rFonts w:ascii="Times New Roman" w:hAnsi="Times New Roman" w:cs="Times New Roman"/>
          <w:bCs/>
          <w:iCs/>
          <w:sz w:val="24"/>
          <w:szCs w:val="24"/>
        </w:rPr>
        <w:t>8-10</w:t>
      </w:r>
      <w:hyperlink w:anchor="_ENREF_30" w:tooltip="Story, 2003 #10" w:history="1">
        <w:r w:rsidR="002F23B5" w:rsidRPr="00BB208B">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30</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w:t>
      </w:r>
      <w:r>
        <w:rPr>
          <w:rFonts w:ascii="Times New Roman" w:hAnsi="Times New Roman" w:cs="Times New Roman"/>
          <w:bCs/>
          <w:iCs/>
          <w:sz w:val="24"/>
          <w:szCs w:val="24"/>
        </w:rPr>
        <w:t>This program held after-school classes twice per week for 12 weeks and focused on healthy eating and physical activity</w:t>
      </w:r>
      <w:hyperlink w:anchor="_ENREF_30" w:tooltip="Story, 2003 #10" w:history="1">
        <w:r w:rsidR="002F23B5">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30</w:t>
        </w:r>
        <w:r w:rsidR="002F23B5">
          <w:rPr>
            <w:rFonts w:ascii="Times New Roman" w:hAnsi="Times New Roman" w:cs="Times New Roman"/>
            <w:bCs/>
            <w:iCs/>
            <w:sz w:val="24"/>
            <w:szCs w:val="24"/>
          </w:rPr>
          <w:fldChar w:fldCharType="end"/>
        </w:r>
      </w:hyperlink>
      <w:r>
        <w:rPr>
          <w:rFonts w:ascii="Times New Roman" w:hAnsi="Times New Roman" w:cs="Times New Roman"/>
          <w:bCs/>
          <w:iCs/>
          <w:sz w:val="24"/>
          <w:szCs w:val="24"/>
        </w:rPr>
        <w:t>. The program</w:t>
      </w:r>
      <w:r w:rsidRPr="00BB208B">
        <w:rPr>
          <w:rFonts w:ascii="Times New Roman" w:hAnsi="Times New Roman" w:cs="Times New Roman"/>
          <w:bCs/>
          <w:iCs/>
          <w:sz w:val="24"/>
          <w:szCs w:val="24"/>
        </w:rPr>
        <w:t xml:space="preserve"> resulted in increased levels of physical activity and increased healthy eating</w:t>
      </w:r>
      <w:hyperlink w:anchor="_ENREF_30" w:tooltip="Story, 2003 #10" w:history="1">
        <w:r w:rsidR="002F23B5" w:rsidRPr="00BB208B">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PC9zdHlsZT48L0Rpc3BsYXlUZXh0PjxyZWNvcmQ+PHJlYy1udW1iZXI+MTA8L3JlYy1udW1iZXI+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30</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After-school nutrition programs have shown </w:t>
      </w:r>
      <w:r>
        <w:rPr>
          <w:rFonts w:ascii="Times New Roman" w:hAnsi="Times New Roman" w:cs="Times New Roman"/>
          <w:bCs/>
          <w:iCs/>
          <w:sz w:val="24"/>
          <w:szCs w:val="24"/>
        </w:rPr>
        <w:t xml:space="preserve">positive </w:t>
      </w:r>
      <w:r w:rsidRPr="00BB208B">
        <w:rPr>
          <w:rFonts w:ascii="Times New Roman" w:hAnsi="Times New Roman" w:cs="Times New Roman"/>
          <w:bCs/>
          <w:iCs/>
          <w:sz w:val="24"/>
          <w:szCs w:val="24"/>
        </w:rPr>
        <w:t xml:space="preserve">effects on anthropometrics and bone density as well. </w:t>
      </w:r>
      <w:r>
        <w:rPr>
          <w:rFonts w:ascii="Times New Roman" w:hAnsi="Times New Roman" w:cs="Times New Roman"/>
          <w:bCs/>
          <w:iCs/>
          <w:sz w:val="24"/>
          <w:szCs w:val="24"/>
        </w:rPr>
        <w:t xml:space="preserve">Yin’s study evaluated the Medical College of Georgia FitKid project, which involved 447 third </w:t>
      </w:r>
      <w:r w:rsidR="00C838AC">
        <w:rPr>
          <w:rFonts w:ascii="Times New Roman" w:hAnsi="Times New Roman" w:cs="Times New Roman"/>
          <w:bCs/>
          <w:iCs/>
          <w:sz w:val="24"/>
          <w:szCs w:val="24"/>
        </w:rPr>
        <w:t>graders</w:t>
      </w:r>
      <w:r>
        <w:rPr>
          <w:rFonts w:ascii="Times New Roman" w:hAnsi="Times New Roman" w:cs="Times New Roman"/>
          <w:bCs/>
          <w:iCs/>
          <w:sz w:val="24"/>
          <w:szCs w:val="24"/>
        </w:rPr>
        <w:t xml:space="preserve"> in an </w:t>
      </w:r>
      <w:r w:rsidR="00AE1274">
        <w:rPr>
          <w:rFonts w:ascii="Times New Roman" w:hAnsi="Times New Roman" w:cs="Times New Roman"/>
          <w:bCs/>
          <w:iCs/>
          <w:sz w:val="24"/>
          <w:szCs w:val="24"/>
        </w:rPr>
        <w:t>eight</w:t>
      </w:r>
      <w:r>
        <w:rPr>
          <w:rFonts w:ascii="Times New Roman" w:hAnsi="Times New Roman" w:cs="Times New Roman"/>
          <w:bCs/>
          <w:iCs/>
          <w:sz w:val="24"/>
          <w:szCs w:val="24"/>
        </w:rPr>
        <w:t>-month after-school program focusing on healthy snacks and physical activity for the prevention of obesity</w:t>
      </w:r>
      <w:hyperlink w:anchor="_ENREF_31" w:tooltip="Yin, 2005 #11" w:history="1">
        <w:r w:rsidR="002F23B5">
          <w:rPr>
            <w:rFonts w:ascii="Times New Roman" w:hAnsi="Times New Roman" w:cs="Times New Roman"/>
            <w:bCs/>
            <w:iCs/>
            <w:sz w:val="24"/>
            <w:szCs w:val="24"/>
          </w:rPr>
          <w:fldChar w:fldCharType="begin">
            <w:fldData xml:space="preserve">PEVuZE5vdGU+PENpdGU+PEF1dGhvcj5ZaW48L0F1dGhvcj48WWVhcj4yMDA1PC9ZZWFyPjxSZWNO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=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PEVuZE5vdGU+PENpdGU+PEF1dGhvcj5ZaW48L0F1dGhvcj48WWVhcj4yMDA1PC9ZZWFyPjxSZWNO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=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31</w:t>
        </w:r>
        <w:r w:rsidR="002F23B5">
          <w:rPr>
            <w:rFonts w:ascii="Times New Roman" w:hAnsi="Times New Roman" w:cs="Times New Roman"/>
            <w:bCs/>
            <w:iCs/>
            <w:sz w:val="24"/>
            <w:szCs w:val="24"/>
          </w:rPr>
          <w:fldChar w:fldCharType="end"/>
        </w:r>
      </w:hyperlink>
      <w:r>
        <w:rPr>
          <w:rFonts w:ascii="Times New Roman" w:hAnsi="Times New Roman" w:cs="Times New Roman"/>
          <w:bCs/>
          <w:iCs/>
          <w:sz w:val="24"/>
          <w:szCs w:val="24"/>
        </w:rPr>
        <w:t>. This evaluation showed decreases in body fat percentage, increases in bone mineral density, decreases in heart rate response to exercise</w:t>
      </w:r>
      <w:hyperlink w:anchor="_ENREF_31" w:tooltip="Yin, 2005 #11" w:history="1">
        <w:r w:rsidR="002F23B5">
          <w:rPr>
            <w:rFonts w:ascii="Times New Roman" w:hAnsi="Times New Roman" w:cs="Times New Roman"/>
            <w:bCs/>
            <w:iCs/>
            <w:sz w:val="24"/>
            <w:szCs w:val="24"/>
          </w:rPr>
          <w:fldChar w:fldCharType="begin">
            <w:fldData xml:space="preserve">PEVuZE5vdGU+PENpdGU+PEF1dGhvcj5ZaW48L0F1dGhvcj48WWVhcj4yMDA1PC9ZZWFyPjxSZWNO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=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PEVuZE5vdGU+PENpdGU+PEF1dGhvcj5ZaW48L0F1dGhvcj48WWVhcj4yMDA1PC9ZZWFyPjxSZWNO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=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31</w:t>
        </w:r>
        <w:r w:rsidR="002F23B5">
          <w:rPr>
            <w:rFonts w:ascii="Times New Roman" w:hAnsi="Times New Roman" w:cs="Times New Roman"/>
            <w:bCs/>
            <w:iCs/>
            <w:sz w:val="24"/>
            <w:szCs w:val="24"/>
          </w:rPr>
          <w:fldChar w:fldCharType="end"/>
        </w:r>
      </w:hyperlink>
      <w:r>
        <w:rPr>
          <w:rFonts w:ascii="Times New Roman" w:hAnsi="Times New Roman" w:cs="Times New Roman"/>
          <w:bCs/>
          <w:iCs/>
          <w:sz w:val="24"/>
          <w:szCs w:val="24"/>
        </w:rPr>
        <w:t>. In addition, Speroni’s evaluation of the</w:t>
      </w:r>
      <w:r w:rsidRPr="00BB208B">
        <w:rPr>
          <w:rFonts w:ascii="Times New Roman" w:hAnsi="Times New Roman" w:cs="Times New Roman"/>
          <w:bCs/>
          <w:iCs/>
          <w:sz w:val="24"/>
          <w:szCs w:val="24"/>
        </w:rPr>
        <w:t xml:space="preserve"> Kids Living Fit project</w:t>
      </w:r>
      <w:r>
        <w:rPr>
          <w:rFonts w:ascii="Times New Roman" w:hAnsi="Times New Roman" w:cs="Times New Roman"/>
          <w:bCs/>
          <w:iCs/>
          <w:sz w:val="24"/>
          <w:szCs w:val="24"/>
        </w:rPr>
        <w:t>, a 1</w:t>
      </w:r>
      <w:r w:rsidRPr="00AB7C54">
        <w:rPr>
          <w:rFonts w:ascii="Times New Roman" w:hAnsi="Times New Roman" w:cs="Times New Roman"/>
          <w:bCs/>
          <w:iCs/>
          <w:sz w:val="24"/>
          <w:szCs w:val="24"/>
        </w:rPr>
        <w:t xml:space="preserve">2-week </w:t>
      </w:r>
      <w:r>
        <w:rPr>
          <w:rFonts w:ascii="Times New Roman" w:hAnsi="Times New Roman" w:cs="Times New Roman"/>
          <w:bCs/>
          <w:iCs/>
          <w:sz w:val="24"/>
          <w:szCs w:val="24"/>
        </w:rPr>
        <w:t xml:space="preserve">after-school </w:t>
      </w:r>
      <w:r w:rsidRPr="00AB7C54">
        <w:rPr>
          <w:rFonts w:ascii="Times New Roman" w:hAnsi="Times New Roman" w:cs="Times New Roman"/>
          <w:bCs/>
          <w:iCs/>
          <w:sz w:val="24"/>
          <w:szCs w:val="24"/>
        </w:rPr>
        <w:t xml:space="preserve">intervention </w:t>
      </w:r>
      <w:r>
        <w:rPr>
          <w:rFonts w:ascii="Times New Roman" w:hAnsi="Times New Roman" w:cs="Times New Roman"/>
          <w:bCs/>
          <w:iCs/>
          <w:sz w:val="24"/>
          <w:szCs w:val="24"/>
        </w:rPr>
        <w:t xml:space="preserve">for 185 second through fifth </w:t>
      </w:r>
      <w:r w:rsidR="00C838AC">
        <w:rPr>
          <w:rFonts w:ascii="Times New Roman" w:hAnsi="Times New Roman" w:cs="Times New Roman"/>
          <w:bCs/>
          <w:iCs/>
          <w:sz w:val="24"/>
          <w:szCs w:val="24"/>
        </w:rPr>
        <w:t>graders</w:t>
      </w:r>
      <w:r>
        <w:rPr>
          <w:rFonts w:ascii="Times New Roman" w:hAnsi="Times New Roman" w:cs="Times New Roman"/>
          <w:bCs/>
          <w:iCs/>
          <w:sz w:val="24"/>
          <w:szCs w:val="24"/>
        </w:rPr>
        <w:t xml:space="preserve"> that </w:t>
      </w:r>
      <w:r w:rsidRPr="00AB7C54">
        <w:rPr>
          <w:rFonts w:ascii="Times New Roman" w:hAnsi="Times New Roman" w:cs="Times New Roman"/>
          <w:bCs/>
          <w:iCs/>
          <w:sz w:val="24"/>
          <w:szCs w:val="24"/>
        </w:rPr>
        <w:t xml:space="preserve">included a weekly fitness program and monthly </w:t>
      </w:r>
      <w:r>
        <w:rPr>
          <w:rFonts w:ascii="Times New Roman" w:hAnsi="Times New Roman" w:cs="Times New Roman"/>
          <w:bCs/>
          <w:iCs/>
          <w:sz w:val="24"/>
          <w:szCs w:val="24"/>
        </w:rPr>
        <w:t>nutrition</w:t>
      </w:r>
      <w:r w:rsidRPr="00AB7C54">
        <w:rPr>
          <w:rFonts w:ascii="Times New Roman" w:hAnsi="Times New Roman" w:cs="Times New Roman"/>
          <w:bCs/>
          <w:iCs/>
          <w:sz w:val="24"/>
          <w:szCs w:val="24"/>
        </w:rPr>
        <w:t xml:space="preserve"> presentation</w:t>
      </w:r>
      <w:r>
        <w:rPr>
          <w:rFonts w:ascii="Times New Roman" w:hAnsi="Times New Roman" w:cs="Times New Roman"/>
          <w:bCs/>
          <w:iCs/>
          <w:sz w:val="24"/>
          <w:szCs w:val="24"/>
        </w:rPr>
        <w:t xml:space="preserve">s, demonstrated </w:t>
      </w:r>
      <w:r w:rsidRPr="00BB208B">
        <w:rPr>
          <w:rFonts w:ascii="Times New Roman" w:hAnsi="Times New Roman" w:cs="Times New Roman"/>
          <w:bCs/>
          <w:iCs/>
          <w:sz w:val="24"/>
          <w:szCs w:val="24"/>
        </w:rPr>
        <w:t>decreases in BMI percentile and waist circumference</w:t>
      </w:r>
      <w:hyperlink w:anchor="_ENREF_32" w:tooltip="Speroni, 2007 #12" w:history="1">
        <w:r w:rsidR="002F23B5" w:rsidRPr="00BB208B">
          <w:rPr>
            <w:rFonts w:ascii="Times New Roman" w:hAnsi="Times New Roman" w:cs="Times New Roman"/>
            <w:bCs/>
            <w:iCs/>
            <w:sz w:val="24"/>
            <w:szCs w:val="24"/>
          </w:rPr>
          <w:fldChar w:fldCharType="begin">
            <w:fldData xml:space="preserve">PEVuZE5vdGU+PENpdGU+PEF1dGhvcj5TcGVyb25pPC9BdXRob3I+PFllYXI+MjAwNzwvWWVhcj48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PEVuZE5vdGU+PENpdGU+PEF1dGhvcj5TcGVyb25pPC9BdXRob3I+PFllYXI+MjAwNzwvWWVhcj48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32</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r w:rsidR="00AE1274">
        <w:rPr>
          <w:rFonts w:ascii="Times New Roman" w:hAnsi="Times New Roman" w:cs="Times New Roman"/>
          <w:bCs/>
          <w:iCs/>
          <w:sz w:val="24"/>
          <w:szCs w:val="24"/>
        </w:rPr>
        <w:t xml:space="preserve"> </w:t>
      </w:r>
      <w:r w:rsidRPr="00BB208B">
        <w:rPr>
          <w:rFonts w:ascii="Times New Roman" w:hAnsi="Times New Roman" w:cs="Times New Roman"/>
          <w:bCs/>
          <w:iCs/>
          <w:sz w:val="24"/>
          <w:szCs w:val="24"/>
        </w:rPr>
        <w:t>These results show a direct effect on nutrition-related physical measures, indicating that after-school nutrition programs are well-suited for producing change in children’s risk of obesity.</w:t>
      </w:r>
    </w:p>
    <w:p w:rsidR="0079587F" w:rsidRPr="00BB208B" w:rsidRDefault="00CA6BC7" w:rsidP="000678B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After-school programs can serve an additional advantage by taking into consideration recent increases in sedentary behaviors among children. </w:t>
      </w:r>
      <w:r w:rsidR="0079587F" w:rsidRPr="00BB208B">
        <w:rPr>
          <w:rFonts w:ascii="Times New Roman" w:eastAsia="Times New Roman" w:hAnsi="Times New Roman" w:cs="Times New Roman"/>
          <w:sz w:val="24"/>
          <w:szCs w:val="24"/>
        </w:rPr>
        <w:t>Within the past few</w:t>
      </w:r>
      <w:r w:rsidR="008B2F15" w:rsidRPr="00BB208B">
        <w:rPr>
          <w:rFonts w:ascii="Times New Roman" w:eastAsia="Times New Roman" w:hAnsi="Times New Roman" w:cs="Times New Roman"/>
          <w:sz w:val="24"/>
          <w:szCs w:val="24"/>
        </w:rPr>
        <w:t xml:space="preserve"> decades, the dynamic of children</w:t>
      </w:r>
      <w:r w:rsidR="0079587F" w:rsidRPr="00BB208B">
        <w:rPr>
          <w:rFonts w:ascii="Times New Roman" w:eastAsia="Times New Roman" w:hAnsi="Times New Roman" w:cs="Times New Roman"/>
          <w:sz w:val="24"/>
          <w:szCs w:val="24"/>
        </w:rPr>
        <w:t>’s way</w:t>
      </w:r>
      <w:r w:rsidR="008B2F15" w:rsidRPr="00BB208B">
        <w:rPr>
          <w:rFonts w:ascii="Times New Roman" w:eastAsia="Times New Roman" w:hAnsi="Times New Roman" w:cs="Times New Roman"/>
          <w:sz w:val="24"/>
          <w:szCs w:val="24"/>
        </w:rPr>
        <w:t>s</w:t>
      </w:r>
      <w:r w:rsidR="0079587F" w:rsidRPr="00BB208B">
        <w:rPr>
          <w:rFonts w:ascii="Times New Roman" w:eastAsia="Times New Roman" w:hAnsi="Times New Roman" w:cs="Times New Roman"/>
          <w:sz w:val="24"/>
          <w:szCs w:val="24"/>
        </w:rPr>
        <w:t xml:space="preserve"> of life has changed drastically, which may contribute to the increasing rates of obesity. For example, in a 2009 study</w:t>
      </w:r>
      <w:r w:rsidR="00743C8A" w:rsidRPr="00BB208B">
        <w:rPr>
          <w:rFonts w:ascii="Times New Roman" w:eastAsia="Times New Roman" w:hAnsi="Times New Roman" w:cs="Times New Roman"/>
          <w:sz w:val="24"/>
          <w:szCs w:val="24"/>
        </w:rPr>
        <w:t xml:space="preserve"> of 2</w:t>
      </w:r>
      <w:r w:rsidR="00647E1E" w:rsidRPr="00BB208B">
        <w:rPr>
          <w:rFonts w:ascii="Times New Roman" w:eastAsia="Times New Roman" w:hAnsi="Times New Roman" w:cs="Times New Roman"/>
          <w:sz w:val="24"/>
          <w:szCs w:val="24"/>
        </w:rPr>
        <w:t>,</w:t>
      </w:r>
      <w:r w:rsidR="00743C8A" w:rsidRPr="00BB208B">
        <w:rPr>
          <w:rFonts w:ascii="Times New Roman" w:eastAsia="Times New Roman" w:hAnsi="Times New Roman" w:cs="Times New Roman"/>
          <w:sz w:val="24"/>
          <w:szCs w:val="24"/>
        </w:rPr>
        <w:t xml:space="preserve">380 </w:t>
      </w:r>
      <w:r w:rsidR="000C6D7C" w:rsidRPr="00BB208B">
        <w:rPr>
          <w:rFonts w:ascii="Times New Roman" w:eastAsia="Times New Roman" w:hAnsi="Times New Roman" w:cs="Times New Roman"/>
          <w:sz w:val="24"/>
          <w:szCs w:val="24"/>
        </w:rPr>
        <w:t>households containing 3,563 youth</w:t>
      </w:r>
      <w:r w:rsidR="0079587F" w:rsidRPr="00BB208B">
        <w:rPr>
          <w:rFonts w:ascii="Times New Roman" w:eastAsia="Times New Roman" w:hAnsi="Times New Roman" w:cs="Times New Roman"/>
          <w:sz w:val="24"/>
          <w:szCs w:val="24"/>
        </w:rPr>
        <w:t>, Sturm discovered that there have been recent trends in decreased free time due to after-school programs and daycare</w:t>
      </w:r>
      <w:r w:rsidR="002F381D" w:rsidRPr="00BB208B">
        <w:rPr>
          <w:rFonts w:ascii="Times New Roman" w:eastAsia="Times New Roman" w:hAnsi="Times New Roman" w:cs="Times New Roman"/>
          <w:sz w:val="24"/>
          <w:szCs w:val="24"/>
        </w:rPr>
        <w:t xml:space="preserve"> (p&lt;0.01)</w:t>
      </w:r>
      <w:hyperlink w:anchor="_ENREF_28" w:tooltip="Sturm, 2005 #7"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&lt;EndNote&gt;&lt;Cite&gt;&lt;Author&gt;Sturm&lt;/Author&gt;&lt;Year&gt;2005&lt;/Year&gt;&lt;RecNum&gt;7&lt;/RecNum&gt;&lt;DisplayText&gt;&lt;style face="superscript"&gt;28&lt;/style&gt;&lt;/DisplayText&gt;&lt;record&gt;&lt;rec-number&gt;7&lt;/rec-number&gt;&lt;foreign-keys&gt;&lt;key app="EN" db-id="vp0v0e95wsfwx6etfel5rrv629z9a0xtx90v"&gt;7&lt;/key&gt;&lt;/foreign-keys&gt;&lt;ref-type name="Journal Article"&gt;17&lt;/ref-type&gt;&lt;contributors&gt;&lt;authors&gt;&lt;author&gt;Sturm, R.&lt;/author&gt;&lt;/authors&gt;&lt;/contributors&gt;&lt;auth-address&gt;RAND, 1700 Main St, Santa Monica, CA 90401, USA. Roland_Sturm@rand.org&lt;/auth-address&gt;&lt;titles&gt;&lt;title&gt;Childhood obesity - what we can learn from existing data on societal trends, part 1&lt;/title&gt;&lt;secondary-title&gt;Prev Chronic Dis&lt;/secondary-title&gt;&lt;/titles&gt;&lt;pages&gt;A12&lt;/pages&gt;&lt;volume&gt;2&lt;/volume&gt;&lt;number&gt;1&lt;/number&gt;&lt;edition&gt;2005/01/27&lt;/edition&gt;&lt;keywords&gt;&lt;keyword&gt;Child&lt;/keyword&gt;&lt;keyword&gt;Child, Preschool&lt;/keyword&gt;&lt;keyword&gt;Humans&lt;/keyword&gt;&lt;keyword&gt;Motor Activity&lt;/keyword&gt;&lt;keyword&gt;Obesity/ epidemiology/etiology&lt;/keyword&gt;&lt;keyword&gt;Sociology/trends&lt;/keyword&gt;&lt;keyword&gt;United States&lt;/keyword&gt;&lt;/keywords&gt;&lt;dates&gt;&lt;year&gt;2005&lt;/year&gt;&lt;pub-dates&gt;&lt;date&gt;Jan&lt;/date&gt;&lt;/pub-dates&gt;&lt;/dates&gt;&lt;isbn&gt;1545-1151 (Electronic)&lt;/isbn&gt;&lt;accession-num&gt;15670465&lt;/accession-num&gt;&lt;urls&gt;&lt;/urls&gt;&lt;custom2&gt;1323315&lt;/custom2&gt;&lt;electronic-resource-num&gt;A12 [pii]&lt;/electronic-resource-num&gt;&lt;remote-database-provider&gt;Nlm&lt;/remote-database-provider&gt;&lt;language&gt;eng&lt;/language&gt;&lt;/record&gt;&lt;/Cite&gt;&lt;/EndNote&gt;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28</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 xml:space="preserve">. </w:t>
      </w:r>
      <w:r w:rsidR="0079587F" w:rsidRPr="00BB208B">
        <w:rPr>
          <w:rFonts w:ascii="Times New Roman" w:eastAsia="Times New Roman" w:hAnsi="Times New Roman" w:cs="Times New Roman"/>
          <w:sz w:val="24"/>
          <w:szCs w:val="24"/>
        </w:rPr>
        <w:t xml:space="preserve">Because children’s schedules are more likely to </w:t>
      </w:r>
      <w:r w:rsidR="000C6D7C" w:rsidRPr="00BB208B">
        <w:rPr>
          <w:rFonts w:ascii="Times New Roman" w:eastAsia="Times New Roman" w:hAnsi="Times New Roman" w:cs="Times New Roman"/>
          <w:sz w:val="24"/>
          <w:szCs w:val="24"/>
        </w:rPr>
        <w:t>contain</w:t>
      </w:r>
      <w:r w:rsidR="0079587F" w:rsidRPr="00BB208B">
        <w:rPr>
          <w:rFonts w:ascii="Times New Roman" w:eastAsia="Times New Roman" w:hAnsi="Times New Roman" w:cs="Times New Roman"/>
          <w:sz w:val="24"/>
          <w:szCs w:val="24"/>
        </w:rPr>
        <w:t xml:space="preserve"> organized and sche</w:t>
      </w:r>
      <w:r w:rsidR="00EA6E00" w:rsidRPr="00BB208B">
        <w:rPr>
          <w:rFonts w:ascii="Times New Roman" w:eastAsia="Times New Roman" w:hAnsi="Times New Roman" w:cs="Times New Roman"/>
          <w:sz w:val="24"/>
          <w:szCs w:val="24"/>
        </w:rPr>
        <w:t xml:space="preserve">duled activities than </w:t>
      </w:r>
      <w:r w:rsidR="0079587F" w:rsidRPr="00BB208B">
        <w:rPr>
          <w:rFonts w:ascii="Times New Roman" w:eastAsia="Times New Roman" w:hAnsi="Times New Roman" w:cs="Times New Roman"/>
          <w:sz w:val="24"/>
          <w:szCs w:val="24"/>
        </w:rPr>
        <w:t>in the past, it is possible that chi</w:t>
      </w:r>
      <w:r w:rsidR="00BC3E6C" w:rsidRPr="00BB208B">
        <w:rPr>
          <w:rFonts w:ascii="Times New Roman" w:eastAsia="Times New Roman" w:hAnsi="Times New Roman" w:cs="Times New Roman"/>
          <w:sz w:val="24"/>
          <w:szCs w:val="24"/>
        </w:rPr>
        <w:t xml:space="preserve">ldren have less time to be </w:t>
      </w:r>
      <w:r w:rsidR="0079587F" w:rsidRPr="00BB208B">
        <w:rPr>
          <w:rFonts w:ascii="Times New Roman" w:eastAsia="Times New Roman" w:hAnsi="Times New Roman" w:cs="Times New Roman"/>
          <w:sz w:val="24"/>
          <w:szCs w:val="24"/>
        </w:rPr>
        <w:t>act</w:t>
      </w:r>
      <w:r w:rsidR="00BC3E6C" w:rsidRPr="00BB208B">
        <w:rPr>
          <w:rFonts w:ascii="Times New Roman" w:eastAsia="Times New Roman" w:hAnsi="Times New Roman" w:cs="Times New Roman"/>
          <w:sz w:val="24"/>
          <w:szCs w:val="24"/>
        </w:rPr>
        <w:t xml:space="preserve">ive. </w:t>
      </w:r>
      <w:r w:rsidR="0079587F" w:rsidRPr="00BB208B">
        <w:rPr>
          <w:rFonts w:ascii="Times New Roman" w:eastAsia="Times New Roman" w:hAnsi="Times New Roman" w:cs="Times New Roman"/>
          <w:sz w:val="24"/>
          <w:szCs w:val="24"/>
        </w:rPr>
        <w:t xml:space="preserve">By </w:t>
      </w:r>
      <w:r w:rsidR="00AB4EB8" w:rsidRPr="00BB208B">
        <w:rPr>
          <w:rFonts w:ascii="Times New Roman" w:eastAsia="Times New Roman" w:hAnsi="Times New Roman" w:cs="Times New Roman"/>
          <w:sz w:val="24"/>
          <w:szCs w:val="24"/>
        </w:rPr>
        <w:t>utilizing after</w:t>
      </w:r>
      <w:r w:rsidR="0079587F" w:rsidRPr="00BB208B">
        <w:rPr>
          <w:rFonts w:ascii="Times New Roman" w:eastAsia="Times New Roman" w:hAnsi="Times New Roman" w:cs="Times New Roman"/>
          <w:sz w:val="24"/>
          <w:szCs w:val="24"/>
        </w:rPr>
        <w:t xml:space="preserve">-school programs </w:t>
      </w:r>
      <w:r w:rsidR="000C6D7C" w:rsidRPr="00BB208B">
        <w:rPr>
          <w:rFonts w:ascii="Times New Roman" w:eastAsia="Times New Roman" w:hAnsi="Times New Roman" w:cs="Times New Roman"/>
          <w:sz w:val="24"/>
          <w:szCs w:val="24"/>
        </w:rPr>
        <w:t>and including</w:t>
      </w:r>
      <w:r w:rsidR="0079587F" w:rsidRPr="00BB208B">
        <w:rPr>
          <w:rFonts w:ascii="Times New Roman" w:eastAsia="Times New Roman" w:hAnsi="Times New Roman" w:cs="Times New Roman"/>
          <w:sz w:val="24"/>
          <w:szCs w:val="24"/>
        </w:rPr>
        <w:t xml:space="preserve"> more physical activity</w:t>
      </w:r>
      <w:r w:rsidR="002D20AC">
        <w:rPr>
          <w:rFonts w:ascii="Times New Roman" w:eastAsia="Times New Roman" w:hAnsi="Times New Roman" w:cs="Times New Roman"/>
          <w:sz w:val="24"/>
          <w:szCs w:val="24"/>
        </w:rPr>
        <w:t xml:space="preserve"> during these after-school hours</w:t>
      </w:r>
      <w:r w:rsidR="0079587F" w:rsidRPr="00BB208B">
        <w:rPr>
          <w:rFonts w:ascii="Times New Roman" w:eastAsia="Times New Roman" w:hAnsi="Times New Roman" w:cs="Times New Roman"/>
          <w:sz w:val="24"/>
          <w:szCs w:val="24"/>
        </w:rPr>
        <w:t>, this trend can be used in a positive way.</w:t>
      </w:r>
      <w:r w:rsidR="00AE1274">
        <w:rPr>
          <w:rFonts w:ascii="Times New Roman" w:eastAsia="Times New Roman" w:hAnsi="Times New Roman" w:cs="Times New Roman"/>
          <w:sz w:val="24"/>
          <w:szCs w:val="24"/>
        </w:rPr>
        <w:t xml:space="preserve"> </w:t>
      </w:r>
      <w:r>
        <w:rPr>
          <w:rFonts w:ascii="Times New Roman" w:hAnsi="Times New Roman" w:cs="Times New Roman"/>
          <w:bCs/>
          <w:iCs/>
          <w:sz w:val="24"/>
          <w:szCs w:val="24"/>
        </w:rPr>
        <w:t xml:space="preserve">Furthermore, these after-school </w:t>
      </w:r>
      <w:r>
        <w:rPr>
          <w:rFonts w:ascii="Times New Roman" w:hAnsi="Times New Roman" w:cs="Times New Roman"/>
          <w:bCs/>
          <w:iCs/>
          <w:sz w:val="24"/>
          <w:szCs w:val="24"/>
        </w:rPr>
        <w:lastRenderedPageBreak/>
        <w:t>programs can</w:t>
      </w:r>
      <w:r w:rsidRPr="00BB208B">
        <w:rPr>
          <w:rFonts w:ascii="Times New Roman" w:hAnsi="Times New Roman" w:cs="Times New Roman"/>
          <w:bCs/>
          <w:iCs/>
          <w:sz w:val="24"/>
          <w:szCs w:val="24"/>
        </w:rPr>
        <w:t xml:space="preserve"> affect change in children’s lives by utilizing their free time when otherwise they may be participating in sedentary behaviors</w:t>
      </w:r>
      <w:hyperlink w:anchor="_ENREF_28" w:tooltip="Sturm, 2005 #7"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&lt;EndNote&gt;&lt;Cite&gt;&lt;Author&gt;Sturm&lt;/Author&gt;&lt;Year&gt;2005&lt;/Year&gt;&lt;RecNum&gt;7&lt;/RecNum&gt;&lt;DisplayText&gt;&lt;style face="superscript"&gt;28&lt;/style&gt;&lt;/DisplayText&gt;&lt;record&gt;&lt;rec-number&gt;7&lt;/rec-number&gt;&lt;foreign-keys&gt;&lt;key app="EN" db-id="vp0v0e95wsfwx6etfel5rrv629z9a0xtx90v"&gt;7&lt;/key&gt;&lt;/foreign-keys&gt;&lt;ref-type name="Journal Article"&gt;17&lt;/ref-type&gt;&lt;contributors&gt;&lt;authors&gt;&lt;author&gt;Sturm, R.&lt;/author&gt;&lt;/authors&gt;&lt;/contributors&gt;&lt;auth-address&gt;RAND, 1700 Main St, Santa Monica, CA 90401, USA. Roland_Sturm@rand.org&lt;/auth-address&gt;&lt;titles&gt;&lt;title&gt;Childhood obesity - what we can learn from existing data on societal trends, part 1&lt;/title&gt;&lt;secondary-title&gt;Prev Chronic Dis&lt;/secondary-title&gt;&lt;/titles&gt;&lt;pages&gt;A12&lt;/pages&gt;&lt;volume&gt;2&lt;/volume&gt;&lt;number&gt;1&lt;/number&gt;&lt;edition&gt;2005/01/27&lt;/edition&gt;&lt;keywords&gt;&lt;keyword&gt;Child&lt;/keyword&gt;&lt;keyword&gt;Child, Preschool&lt;/keyword&gt;&lt;keyword&gt;Humans&lt;/keyword&gt;&lt;keyword&gt;Motor Activity&lt;/keyword&gt;&lt;keyword&gt;Obesity/ epidemiology/etiology&lt;/keyword&gt;&lt;keyword&gt;Sociology/trends&lt;/keyword&gt;&lt;keyword&gt;United States&lt;/keyword&gt;&lt;/keywords&gt;&lt;dates&gt;&lt;year&gt;2005&lt;/year&gt;&lt;pub-dates&gt;&lt;date&gt;Jan&lt;/date&gt;&lt;/pub-dates&gt;&lt;/dates&gt;&lt;isbn&gt;1545-1151 (Electronic)&lt;/isbn&gt;&lt;accession-num&gt;15670465&lt;/accession-num&gt;&lt;urls&gt;&lt;/urls&gt;&lt;custom2&gt;1323315&lt;/custom2&gt;&lt;electronic-resource-num&gt;A12 [pii]&lt;/electronic-resource-num&gt;&lt;remote-database-provider&gt;Nlm&lt;/remote-database-provider&gt;&lt;language&gt;eng&lt;/language&gt;&lt;/record&gt;&lt;/Cite&gt;&lt;/EndNote&gt;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28</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79587F" w:rsidRPr="00BB208B" w:rsidRDefault="0079587F" w:rsidP="000678B9">
      <w:pPr>
        <w:spacing w:line="480" w:lineRule="auto"/>
        <w:ind w:firstLine="720"/>
        <w:contextualSpacing/>
        <w:rPr>
          <w:rFonts w:ascii="Times New Roman" w:hAnsi="Times New Roman" w:cs="Times New Roman"/>
          <w:bCs/>
          <w:iCs/>
          <w:sz w:val="24"/>
          <w:szCs w:val="24"/>
        </w:rPr>
      </w:pPr>
      <w:r w:rsidRPr="00BB208B">
        <w:rPr>
          <w:rFonts w:ascii="Times New Roman" w:eastAsia="Times New Roman" w:hAnsi="Times New Roman" w:cs="Times New Roman"/>
          <w:sz w:val="24"/>
          <w:szCs w:val="24"/>
        </w:rPr>
        <w:t xml:space="preserve">Another 2009 study by He and colleagues </w:t>
      </w:r>
      <w:r w:rsidR="00747867">
        <w:rPr>
          <w:rFonts w:ascii="Times New Roman" w:eastAsia="Times New Roman" w:hAnsi="Times New Roman" w:cs="Times New Roman"/>
          <w:sz w:val="24"/>
          <w:szCs w:val="24"/>
        </w:rPr>
        <w:t xml:space="preserve">examined factors that may contribute to increased screen-related behaviors among a random sample of </w:t>
      </w:r>
      <w:r w:rsidR="009028C3">
        <w:rPr>
          <w:rFonts w:ascii="Times New Roman" w:eastAsia="Times New Roman" w:hAnsi="Times New Roman" w:cs="Times New Roman"/>
          <w:sz w:val="24"/>
          <w:szCs w:val="24"/>
        </w:rPr>
        <w:t xml:space="preserve">508 fifth and sixth </w:t>
      </w:r>
      <w:r w:rsidR="00C838AC">
        <w:rPr>
          <w:rFonts w:ascii="Times New Roman" w:eastAsia="Times New Roman" w:hAnsi="Times New Roman" w:cs="Times New Roman"/>
          <w:sz w:val="24"/>
          <w:szCs w:val="24"/>
        </w:rPr>
        <w:t>graders</w:t>
      </w:r>
      <w:r w:rsidR="00747867">
        <w:rPr>
          <w:rFonts w:ascii="Times New Roman" w:eastAsia="Times New Roman" w:hAnsi="Times New Roman" w:cs="Times New Roman"/>
          <w:sz w:val="24"/>
          <w:szCs w:val="24"/>
        </w:rPr>
        <w:t xml:space="preserve">, which </w:t>
      </w:r>
      <w:r w:rsidRPr="00BB208B">
        <w:rPr>
          <w:rFonts w:ascii="Times New Roman" w:eastAsia="Times New Roman" w:hAnsi="Times New Roman" w:cs="Times New Roman"/>
          <w:sz w:val="24"/>
          <w:szCs w:val="24"/>
        </w:rPr>
        <w:t xml:space="preserve">is a recent trend that may be increasing </w:t>
      </w:r>
      <w:r w:rsidR="008B2F15" w:rsidRPr="00BB208B">
        <w:rPr>
          <w:rFonts w:ascii="Times New Roman" w:eastAsia="Times New Roman" w:hAnsi="Times New Roman" w:cs="Times New Roman"/>
          <w:sz w:val="24"/>
          <w:szCs w:val="24"/>
        </w:rPr>
        <w:t>children’s risks</w:t>
      </w:r>
      <w:r w:rsidRPr="00BB208B">
        <w:rPr>
          <w:rFonts w:ascii="Times New Roman" w:eastAsia="Times New Roman" w:hAnsi="Times New Roman" w:cs="Times New Roman"/>
          <w:sz w:val="24"/>
          <w:szCs w:val="24"/>
        </w:rPr>
        <w:t xml:space="preserve"> for obesity</w:t>
      </w:r>
      <w:hyperlink w:anchor="_ENREF_34" w:tooltip="He, 2009 #8"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&lt;EndNote&gt;&lt;Cite&gt;&lt;Author&gt;He&lt;/Author&gt;&lt;Year&gt;2009&lt;/Year&gt;&lt;RecNum&gt;8&lt;/RecNum&gt;&lt;DisplayText&gt;&lt;style face="superscript"&gt;34&lt;/style&gt;&lt;/DisplayText&gt;&lt;record&gt;&lt;rec-number&gt;8&lt;/rec-number&gt;&lt;foreign-keys&gt;&lt;key app="EN" db-id="vp0v0e95wsfwx6etfel5rrv629z9a0xtx90v"&gt;8&lt;/key&gt;&lt;/foreign-keys&gt;&lt;ref-type name="Journal Article"&gt;17&lt;/ref-type&gt;&lt;contributors&gt;&lt;authors&gt;&lt;author&gt;He, M.&lt;/author&gt;&lt;author&gt;Harris, S.&lt;/author&gt;&lt;author&gt;Piche, L.&lt;/author&gt;&lt;author&gt;Beynon, C.&lt;/author&gt;&lt;/authors&gt;&lt;/contributors&gt;&lt;auth-address&gt;Public Health Research, Education and Development (PHRED) Program, Middlesex-London Health Unit, London, Ontario, Canada. mhe@uwo.ca&lt;/auth-address&gt;&lt;titles&gt;&lt;title&gt;Understanding screen-related sedentary behavior and its contributing factors among school-aged children: a social-ecologic exploration&lt;/title&gt;&lt;secondary-title&gt;Am J Health Promot&lt;/secondary-title&gt;&lt;/titles&gt;&lt;pages&gt;299-308&lt;/pages&gt;&lt;volume&gt;23&lt;/volume&gt;&lt;number&gt;5&lt;/number&gt;&lt;edition&gt;2009/05/19&lt;/edition&gt;&lt;keywords&gt;&lt;keyword&gt;Attitude to Health&lt;/keyword&gt;&lt;keyword&gt;Child&lt;/keyword&gt;&lt;keyword&gt;Cross-Sectional Studies&lt;/keyword&gt;&lt;keyword&gt;Educational Status&lt;/keyword&gt;&lt;keyword&gt;Female&lt;/keyword&gt;&lt;keyword&gt;Health Behavior&lt;/keyword&gt;&lt;keyword&gt;Humans&lt;/keyword&gt;&lt;keyword&gt;Interpersonal Relations&lt;/keyword&gt;&lt;keyword&gt;Linear Models&lt;/keyword&gt;&lt;keyword&gt;Male&lt;/keyword&gt;&lt;keyword&gt;Motor Activity&lt;/keyword&gt;&lt;keyword&gt;Obesity/ prevention &amp;amp; control&lt;/keyword&gt;&lt;keyword&gt;Ontario&lt;/keyword&gt;&lt;keyword&gt;Parent-Child Relations&lt;/keyword&gt;&lt;keyword&gt;Parents/education/psychology&lt;/keyword&gt;&lt;keyword&gt;Pilot Projects&lt;/keyword&gt;&lt;keyword&gt;Questionnaires&lt;/keyword&gt;&lt;keyword&gt;Schools&lt;/keyword&gt;&lt;keyword&gt;Socioeconomic Factors&lt;/keyword&gt;&lt;keyword&gt;Students/psychology&lt;/keyword&gt;&lt;/keywords&gt;&lt;dates&gt;&lt;year&gt;2009&lt;/year&gt;&lt;pub-dates&gt;&lt;date&gt;May-Jun&lt;/date&gt;&lt;/pub-dates&gt;&lt;/dates&gt;&lt;isbn&gt;0890-1171 (Print)&amp;#xD;0890-1171 (Linking)&lt;/isbn&gt;&lt;accession-num&gt;19445431&lt;/accession-num&gt;&lt;urls&gt;&lt;/urls&gt;&lt;electronic-resource-num&gt;10.4278/ajhp.07070965 [doi]&lt;/electronic-resource-num&gt;&lt;remote-database-provider&gt;Nlm&lt;/remote-database-provider&gt;&lt;language&gt;eng&lt;/language&gt;&lt;/record&gt;&lt;/Cite&gt;&lt;/EndNote&gt;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34</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Pr="00BB208B">
        <w:rPr>
          <w:rFonts w:ascii="Times New Roman" w:eastAsia="Times New Roman" w:hAnsi="Times New Roman" w:cs="Times New Roman"/>
          <w:sz w:val="24"/>
          <w:szCs w:val="24"/>
        </w:rPr>
        <w:t xml:space="preserve"> Children who participate in more screen-related behaviors involving television and video games </w:t>
      </w:r>
      <w:r w:rsidR="008F186E">
        <w:rPr>
          <w:rFonts w:ascii="Times New Roman" w:eastAsia="Times New Roman" w:hAnsi="Times New Roman" w:cs="Times New Roman"/>
          <w:sz w:val="24"/>
          <w:szCs w:val="24"/>
        </w:rPr>
        <w:t>may</w:t>
      </w:r>
      <w:r w:rsidRPr="00BB208B">
        <w:rPr>
          <w:rFonts w:ascii="Times New Roman" w:eastAsia="Times New Roman" w:hAnsi="Times New Roman" w:cs="Times New Roman"/>
          <w:sz w:val="24"/>
          <w:szCs w:val="24"/>
        </w:rPr>
        <w:t xml:space="preserve"> be more sedentary</w:t>
      </w:r>
      <w:r w:rsidR="000C6D7C" w:rsidRPr="00BB208B">
        <w:rPr>
          <w:rFonts w:ascii="Times New Roman" w:eastAsia="Times New Roman" w:hAnsi="Times New Roman" w:cs="Times New Roman"/>
          <w:sz w:val="24"/>
          <w:szCs w:val="24"/>
        </w:rPr>
        <w:t xml:space="preserve"> than their more active peers</w:t>
      </w:r>
      <w:r w:rsidRPr="00BB208B">
        <w:rPr>
          <w:rFonts w:ascii="Times New Roman" w:eastAsia="Times New Roman" w:hAnsi="Times New Roman" w:cs="Times New Roman"/>
          <w:sz w:val="24"/>
          <w:szCs w:val="24"/>
        </w:rPr>
        <w:t>. Further</w:t>
      </w:r>
      <w:r w:rsidR="008B2F15" w:rsidRPr="00BB208B">
        <w:rPr>
          <w:rFonts w:ascii="Times New Roman" w:eastAsia="Times New Roman" w:hAnsi="Times New Roman" w:cs="Times New Roman"/>
          <w:sz w:val="24"/>
          <w:szCs w:val="24"/>
        </w:rPr>
        <w:t xml:space="preserve">more, </w:t>
      </w:r>
      <w:r w:rsidR="00747867">
        <w:rPr>
          <w:rFonts w:ascii="Times New Roman" w:eastAsia="Times New Roman" w:hAnsi="Times New Roman" w:cs="Times New Roman"/>
          <w:sz w:val="24"/>
          <w:szCs w:val="24"/>
        </w:rPr>
        <w:t xml:space="preserve">results from </w:t>
      </w:r>
      <w:r w:rsidR="008B2F15" w:rsidRPr="00BB208B">
        <w:rPr>
          <w:rFonts w:ascii="Times New Roman" w:eastAsia="Times New Roman" w:hAnsi="Times New Roman" w:cs="Times New Roman"/>
          <w:sz w:val="24"/>
          <w:szCs w:val="24"/>
        </w:rPr>
        <w:t>He’s questionnaire revealed</w:t>
      </w:r>
      <w:r w:rsidRPr="00BB208B">
        <w:rPr>
          <w:rFonts w:ascii="Times New Roman" w:eastAsia="Times New Roman" w:hAnsi="Times New Roman" w:cs="Times New Roman"/>
          <w:sz w:val="24"/>
          <w:szCs w:val="24"/>
        </w:rPr>
        <w:t xml:space="preserve"> that </w:t>
      </w:r>
      <w:r w:rsidR="009028C3">
        <w:rPr>
          <w:rFonts w:ascii="Times New Roman" w:eastAsia="Times New Roman" w:hAnsi="Times New Roman" w:cs="Times New Roman"/>
          <w:sz w:val="24"/>
          <w:szCs w:val="24"/>
        </w:rPr>
        <w:t xml:space="preserve">fifth and sixth </w:t>
      </w:r>
      <w:r w:rsidR="00C838AC">
        <w:rPr>
          <w:rFonts w:ascii="Times New Roman" w:eastAsia="Times New Roman" w:hAnsi="Times New Roman" w:cs="Times New Roman"/>
          <w:sz w:val="24"/>
          <w:szCs w:val="24"/>
        </w:rPr>
        <w:t>graders</w:t>
      </w:r>
      <w:r w:rsidR="00AE1274">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who participated in sports or after-school activities</w:t>
      </w:r>
      <w:r w:rsidR="00743C8A" w:rsidRPr="00BB208B">
        <w:rPr>
          <w:rFonts w:ascii="Times New Roman" w:eastAsia="Times New Roman" w:hAnsi="Times New Roman" w:cs="Times New Roman"/>
          <w:sz w:val="24"/>
          <w:szCs w:val="24"/>
        </w:rPr>
        <w:t xml:space="preserve"> (</w:t>
      </w:r>
      <w:r w:rsidR="000C6D7C" w:rsidRPr="00BB208B">
        <w:rPr>
          <w:rFonts w:ascii="Times New Roman" w:eastAsia="Times New Roman" w:hAnsi="Times New Roman" w:cs="Times New Roman"/>
          <w:sz w:val="24"/>
          <w:szCs w:val="24"/>
        </w:rPr>
        <w:t>regression coefficient [</w:t>
      </w:r>
      <w:r w:rsidR="00743C8A" w:rsidRPr="00BB208B">
        <w:rPr>
          <w:rFonts w:ascii="Times New Roman" w:eastAsia="Times New Roman" w:hAnsi="Times New Roman" w:cs="Times New Roman"/>
          <w:sz w:val="24"/>
          <w:szCs w:val="24"/>
        </w:rPr>
        <w:t>g</w:t>
      </w:r>
      <w:r w:rsidR="000C6D7C" w:rsidRPr="00BB208B">
        <w:rPr>
          <w:rFonts w:ascii="Times New Roman" w:eastAsia="Times New Roman" w:hAnsi="Times New Roman" w:cs="Times New Roman"/>
          <w:sz w:val="24"/>
          <w:szCs w:val="24"/>
        </w:rPr>
        <w:t>]</w:t>
      </w:r>
      <w:r w:rsidR="00743C8A" w:rsidRPr="00BB208B">
        <w:rPr>
          <w:rFonts w:ascii="Times New Roman" w:eastAsia="Times New Roman" w:hAnsi="Times New Roman" w:cs="Times New Roman"/>
          <w:sz w:val="24"/>
          <w:szCs w:val="24"/>
        </w:rPr>
        <w:t xml:space="preserve"> = -0.56 for activities in-school, g = -0.49 for activities out of school);</w:t>
      </w:r>
      <w:r w:rsidR="00AE1274">
        <w:rPr>
          <w:rFonts w:ascii="Times New Roman" w:eastAsia="Times New Roman" w:hAnsi="Times New Roman" w:cs="Times New Roman"/>
          <w:sz w:val="24"/>
          <w:szCs w:val="24"/>
        </w:rPr>
        <w:t xml:space="preserve"> </w:t>
      </w:r>
      <w:r w:rsidR="00244FF7">
        <w:rPr>
          <w:rFonts w:ascii="Times New Roman" w:eastAsia="Times New Roman" w:hAnsi="Times New Roman" w:cs="Times New Roman"/>
          <w:sz w:val="24"/>
          <w:szCs w:val="24"/>
        </w:rPr>
        <w:t xml:space="preserve">had </w:t>
      </w:r>
      <w:r w:rsidRPr="00BB208B">
        <w:rPr>
          <w:rFonts w:ascii="Times New Roman" w:eastAsia="Times New Roman" w:hAnsi="Times New Roman" w:cs="Times New Roman"/>
          <w:sz w:val="24"/>
          <w:szCs w:val="24"/>
        </w:rPr>
        <w:t>a positive attitude towards physical activity</w:t>
      </w:r>
      <w:r w:rsidR="00743C8A" w:rsidRPr="00BB208B">
        <w:rPr>
          <w:rFonts w:ascii="Times New Roman" w:eastAsia="Times New Roman" w:hAnsi="Times New Roman" w:cs="Times New Roman"/>
          <w:sz w:val="24"/>
          <w:szCs w:val="24"/>
        </w:rPr>
        <w:t xml:space="preserve"> (g = 0.48);</w:t>
      </w:r>
      <w:r w:rsidR="00AE1274">
        <w:rPr>
          <w:rFonts w:ascii="Times New Roman" w:eastAsia="Times New Roman" w:hAnsi="Times New Roman" w:cs="Times New Roman"/>
          <w:sz w:val="24"/>
          <w:szCs w:val="24"/>
        </w:rPr>
        <w:t xml:space="preserve"> </w:t>
      </w:r>
      <w:r w:rsidR="00AB4EB8" w:rsidRPr="00BB208B">
        <w:rPr>
          <w:rFonts w:ascii="Times New Roman" w:eastAsia="Times New Roman" w:hAnsi="Times New Roman" w:cs="Times New Roman"/>
          <w:sz w:val="24"/>
          <w:szCs w:val="24"/>
        </w:rPr>
        <w:t>and whose</w:t>
      </w:r>
      <w:r w:rsidRPr="00BB208B">
        <w:rPr>
          <w:rFonts w:ascii="Times New Roman" w:eastAsia="Times New Roman" w:hAnsi="Times New Roman" w:cs="Times New Roman"/>
          <w:sz w:val="24"/>
          <w:szCs w:val="24"/>
        </w:rPr>
        <w:t xml:space="preserve"> parents have strict rules </w:t>
      </w:r>
      <w:r w:rsidR="00244FF7">
        <w:rPr>
          <w:rFonts w:ascii="Times New Roman" w:eastAsia="Times New Roman" w:hAnsi="Times New Roman" w:cs="Times New Roman"/>
          <w:sz w:val="24"/>
          <w:szCs w:val="24"/>
        </w:rPr>
        <w:t>about</w:t>
      </w:r>
      <w:r w:rsidRPr="00BB208B">
        <w:rPr>
          <w:rFonts w:ascii="Times New Roman" w:eastAsia="Times New Roman" w:hAnsi="Times New Roman" w:cs="Times New Roman"/>
          <w:sz w:val="24"/>
          <w:szCs w:val="24"/>
        </w:rPr>
        <w:t xml:space="preserve"> computer use </w:t>
      </w:r>
      <w:r w:rsidR="00EA6E00" w:rsidRPr="00BB208B">
        <w:rPr>
          <w:rFonts w:ascii="Times New Roman" w:eastAsia="Times New Roman" w:hAnsi="Times New Roman" w:cs="Times New Roman"/>
          <w:sz w:val="24"/>
          <w:szCs w:val="24"/>
        </w:rPr>
        <w:t xml:space="preserve">(g = -0.27) </w:t>
      </w:r>
      <w:r w:rsidRPr="00BB208B">
        <w:rPr>
          <w:rFonts w:ascii="Times New Roman" w:eastAsia="Times New Roman" w:hAnsi="Times New Roman" w:cs="Times New Roman"/>
          <w:sz w:val="24"/>
          <w:szCs w:val="24"/>
        </w:rPr>
        <w:t>tend</w:t>
      </w:r>
      <w:r w:rsidR="00244FF7">
        <w:rPr>
          <w:rFonts w:ascii="Times New Roman" w:eastAsia="Times New Roman" w:hAnsi="Times New Roman" w:cs="Times New Roman"/>
          <w:sz w:val="24"/>
          <w:szCs w:val="24"/>
        </w:rPr>
        <w:t>ed</w:t>
      </w:r>
      <w:r w:rsidRPr="00BB208B">
        <w:rPr>
          <w:rFonts w:ascii="Times New Roman" w:eastAsia="Times New Roman" w:hAnsi="Times New Roman" w:cs="Times New Roman"/>
          <w:sz w:val="24"/>
          <w:szCs w:val="24"/>
        </w:rPr>
        <w:t xml:space="preserve"> to engage in less screen-related behavior</w:t>
      </w:r>
      <w:hyperlink w:anchor="_ENREF_34" w:tooltip="He, 2009 #8" w:history="1">
        <w:r w:rsidR="002F23B5" w:rsidRPr="00BB208B">
          <w:rPr>
            <w:rFonts w:ascii="Times New Roman" w:eastAsia="Times New Roman" w:hAnsi="Times New Roman" w:cs="Times New Roman"/>
            <w:sz w:val="24"/>
            <w:szCs w:val="24"/>
          </w:rPr>
          <w:fldChar w:fldCharType="begin"/>
        </w:r>
        <w:r w:rsidR="008A228D">
          <w:rPr>
            <w:rFonts w:ascii="Times New Roman" w:eastAsia="Times New Roman" w:hAnsi="Times New Roman" w:cs="Times New Roman"/>
            <w:sz w:val="24"/>
            <w:szCs w:val="24"/>
          </w:rPr>
          <w:instrText xml:space="preserve"> ADDIN EN.CITE &lt;EndNote&gt;&lt;Cite&gt;&lt;Author&gt;He&lt;/Author&gt;&lt;Year&gt;2009&lt;/Year&gt;&lt;RecNum&gt;8&lt;/RecNum&gt;&lt;DisplayText&gt;&lt;style face="superscript"&gt;34&lt;/style&gt;&lt;/DisplayText&gt;&lt;record&gt;&lt;rec-number&gt;8&lt;/rec-number&gt;&lt;foreign-keys&gt;&lt;key app="EN" db-id="vp0v0e95wsfwx6etfel5rrv629z9a0xtx90v"&gt;8&lt;/key&gt;&lt;/foreign-keys&gt;&lt;ref-type name="Journal Article"&gt;17&lt;/ref-type&gt;&lt;contributors&gt;&lt;authors&gt;&lt;author&gt;He, M.&lt;/author&gt;&lt;author&gt;Harris, S.&lt;/author&gt;&lt;author&gt;Piche, L.&lt;/author&gt;&lt;author&gt;Beynon, C.&lt;/author&gt;&lt;/authors&gt;&lt;/contributors&gt;&lt;auth-address&gt;Public Health Research, Education and Development (PHRED) Program, Middlesex-London Health Unit, London, Ontario, Canada. mhe@uwo.ca&lt;/auth-address&gt;&lt;titles&gt;&lt;title&gt;Understanding screen-related sedentary behavior and its contributing factors among school-aged children: a social-ecologic exploration&lt;/title&gt;&lt;secondary-title&gt;Am J Health Promot&lt;/secondary-title&gt;&lt;/titles&gt;&lt;pages&gt;299-308&lt;/pages&gt;&lt;volume&gt;23&lt;/volume&gt;&lt;number&gt;5&lt;/number&gt;&lt;edition&gt;2009/05/19&lt;/edition&gt;&lt;keywords&gt;&lt;keyword&gt;Attitude to Health&lt;/keyword&gt;&lt;keyword&gt;Child&lt;/keyword&gt;&lt;keyword&gt;Cross-Sectional Studies&lt;/keyword&gt;&lt;keyword&gt;Educational Status&lt;/keyword&gt;&lt;keyword&gt;Female&lt;/keyword&gt;&lt;keyword&gt;Health Behavior&lt;/keyword&gt;&lt;keyword&gt;Humans&lt;/keyword&gt;&lt;keyword&gt;Interpersonal Relations&lt;/keyword&gt;&lt;keyword&gt;Linear Models&lt;/keyword&gt;&lt;keyword&gt;Male&lt;/keyword&gt;&lt;keyword&gt;Motor Activity&lt;/keyword&gt;&lt;keyword&gt;Obesity/ prevention &amp;amp; control&lt;/keyword&gt;&lt;keyword&gt;Ontario&lt;/keyword&gt;&lt;keyword&gt;Parent-Child Relations&lt;/keyword&gt;&lt;keyword&gt;Parents/education/psychology&lt;/keyword&gt;&lt;keyword&gt;Pilot Projects&lt;/keyword&gt;&lt;keyword&gt;Questionnaires&lt;/keyword&gt;&lt;keyword&gt;Schools&lt;/keyword&gt;&lt;keyword&gt;Socioeconomic Factors&lt;/keyword&gt;&lt;keyword&gt;Students/psychology&lt;/keyword&gt;&lt;/keywords&gt;&lt;dates&gt;&lt;year&gt;2009&lt;/year&gt;&lt;pub-dates&gt;&lt;date&gt;May-Jun&lt;/date&gt;&lt;/pub-dates&gt;&lt;/dates&gt;&lt;isbn&gt;0890-1171 (Print)&amp;#xD;0890-1171 (Linking)&lt;/isbn&gt;&lt;accession-num&gt;19445431&lt;/accession-num&gt;&lt;urls&gt;&lt;/urls&gt;&lt;electronic-resource-num&gt;10.4278/ajhp.07070965 [doi]&lt;/electronic-resource-num&gt;&lt;remote-database-provider&gt;Nlm&lt;/remote-database-provider&gt;&lt;language&gt;eng&lt;/language&gt;&lt;/record&gt;&lt;/Cite&gt;&lt;/EndNote&gt;</w:instrText>
        </w:r>
        <w:r w:rsidR="002F23B5" w:rsidRPr="00BB208B">
          <w:rPr>
            <w:rFonts w:ascii="Times New Roman" w:eastAsia="Times New Roman" w:hAnsi="Times New Roman" w:cs="Times New Roman"/>
            <w:sz w:val="24"/>
            <w:szCs w:val="24"/>
          </w:rPr>
          <w:fldChar w:fldCharType="separate"/>
        </w:r>
        <w:r w:rsidR="008A228D" w:rsidRPr="008A228D">
          <w:rPr>
            <w:rFonts w:ascii="Times New Roman" w:eastAsia="Times New Roman" w:hAnsi="Times New Roman" w:cs="Times New Roman"/>
            <w:noProof/>
            <w:sz w:val="24"/>
            <w:szCs w:val="24"/>
            <w:vertAlign w:val="superscript"/>
          </w:rPr>
          <w:t>34</w:t>
        </w:r>
        <w:r w:rsidR="002F23B5" w:rsidRPr="00BB208B">
          <w:rPr>
            <w:rFonts w:ascii="Times New Roman" w:eastAsia="Times New Roman" w:hAnsi="Times New Roman" w:cs="Times New Roman"/>
            <w:sz w:val="24"/>
            <w:szCs w:val="24"/>
          </w:rPr>
          <w:fldChar w:fldCharType="end"/>
        </w:r>
      </w:hyperlink>
      <w:r w:rsidR="00A62F7F" w:rsidRPr="00BB208B">
        <w:rPr>
          <w:rFonts w:ascii="Times New Roman" w:eastAsia="Times New Roman" w:hAnsi="Times New Roman" w:cs="Times New Roman"/>
          <w:sz w:val="24"/>
          <w:szCs w:val="24"/>
        </w:rPr>
        <w:t>.</w:t>
      </w:r>
      <w:r w:rsidR="00AE1274">
        <w:rPr>
          <w:rFonts w:ascii="Times New Roman" w:eastAsia="Times New Roman" w:hAnsi="Times New Roman" w:cs="Times New Roman"/>
          <w:sz w:val="24"/>
          <w:szCs w:val="24"/>
        </w:rPr>
        <w:t xml:space="preserve"> </w:t>
      </w:r>
      <w:r w:rsidRPr="00BB208B">
        <w:rPr>
          <w:rFonts w:ascii="Times New Roman" w:eastAsia="Times New Roman" w:hAnsi="Times New Roman" w:cs="Times New Roman"/>
          <w:sz w:val="24"/>
          <w:szCs w:val="24"/>
        </w:rPr>
        <w:t xml:space="preserve">Although after-school programs have the potential to decrease unstructured playtime, they also </w:t>
      </w:r>
      <w:r w:rsidR="00244FF7">
        <w:rPr>
          <w:rFonts w:ascii="Times New Roman" w:eastAsia="Times New Roman" w:hAnsi="Times New Roman" w:cs="Times New Roman"/>
          <w:sz w:val="24"/>
          <w:szCs w:val="24"/>
        </w:rPr>
        <w:t xml:space="preserve">may </w:t>
      </w:r>
      <w:r w:rsidRPr="00BB208B">
        <w:rPr>
          <w:rFonts w:ascii="Times New Roman" w:eastAsia="Times New Roman" w:hAnsi="Times New Roman" w:cs="Times New Roman"/>
          <w:sz w:val="24"/>
          <w:szCs w:val="24"/>
        </w:rPr>
        <w:t>decrease a child’s amount of screen-related</w:t>
      </w:r>
      <w:r w:rsidR="000C6D7C" w:rsidRPr="00BB208B">
        <w:rPr>
          <w:rFonts w:ascii="Times New Roman" w:eastAsia="Times New Roman" w:hAnsi="Times New Roman" w:cs="Times New Roman"/>
          <w:sz w:val="24"/>
          <w:szCs w:val="24"/>
        </w:rPr>
        <w:t xml:space="preserve"> behaviors</w:t>
      </w:r>
      <w:r w:rsidR="008F6906">
        <w:rPr>
          <w:rFonts w:ascii="Times New Roman" w:eastAsia="Times New Roman" w:hAnsi="Times New Roman" w:cs="Times New Roman"/>
          <w:sz w:val="24"/>
          <w:szCs w:val="24"/>
        </w:rPr>
        <w:t>, thereby</w:t>
      </w:r>
      <w:r w:rsidRPr="00BB208B">
        <w:rPr>
          <w:rFonts w:ascii="Times New Roman" w:eastAsia="Times New Roman" w:hAnsi="Times New Roman" w:cs="Times New Roman"/>
          <w:sz w:val="24"/>
          <w:szCs w:val="24"/>
        </w:rPr>
        <w:t xml:space="preserve"> making </w:t>
      </w:r>
      <w:r w:rsidR="000C6D7C" w:rsidRPr="00BB208B">
        <w:rPr>
          <w:rFonts w:ascii="Times New Roman" w:eastAsia="Times New Roman" w:hAnsi="Times New Roman" w:cs="Times New Roman"/>
          <w:sz w:val="24"/>
          <w:szCs w:val="24"/>
        </w:rPr>
        <w:t xml:space="preserve">them </w:t>
      </w:r>
      <w:r w:rsidRPr="00BB208B">
        <w:rPr>
          <w:rFonts w:ascii="Times New Roman" w:eastAsia="Times New Roman" w:hAnsi="Times New Roman" w:cs="Times New Roman"/>
          <w:sz w:val="24"/>
          <w:szCs w:val="24"/>
        </w:rPr>
        <w:t>a</w:t>
      </w:r>
      <w:r w:rsidR="008F6906">
        <w:rPr>
          <w:rFonts w:ascii="Times New Roman" w:eastAsia="Times New Roman" w:hAnsi="Times New Roman" w:cs="Times New Roman"/>
          <w:sz w:val="24"/>
          <w:szCs w:val="24"/>
        </w:rPr>
        <w:t xml:space="preserve">n appropriate setting </w:t>
      </w:r>
      <w:r w:rsidRPr="00BB208B">
        <w:rPr>
          <w:rFonts w:ascii="Times New Roman" w:eastAsia="Times New Roman" w:hAnsi="Times New Roman" w:cs="Times New Roman"/>
          <w:sz w:val="24"/>
          <w:szCs w:val="24"/>
        </w:rPr>
        <w:t xml:space="preserve">for obesity prevention messages and </w:t>
      </w:r>
      <w:r w:rsidR="000C6D7C" w:rsidRPr="00BB208B">
        <w:rPr>
          <w:rFonts w:ascii="Times New Roman" w:eastAsia="Times New Roman" w:hAnsi="Times New Roman" w:cs="Times New Roman"/>
          <w:sz w:val="24"/>
          <w:szCs w:val="24"/>
        </w:rPr>
        <w:t xml:space="preserve">interventions targeting </w:t>
      </w:r>
      <w:r w:rsidR="008B2F15" w:rsidRPr="00BB208B">
        <w:rPr>
          <w:rFonts w:ascii="Times New Roman" w:eastAsia="Times New Roman" w:hAnsi="Times New Roman" w:cs="Times New Roman"/>
          <w:sz w:val="24"/>
          <w:szCs w:val="24"/>
        </w:rPr>
        <w:t xml:space="preserve">increased healthy </w:t>
      </w:r>
      <w:r w:rsidRPr="00BB208B">
        <w:rPr>
          <w:rFonts w:ascii="Times New Roman" w:eastAsia="Times New Roman" w:hAnsi="Times New Roman" w:cs="Times New Roman"/>
          <w:sz w:val="24"/>
          <w:szCs w:val="24"/>
        </w:rPr>
        <w:t>behaviors.</w:t>
      </w:r>
    </w:p>
    <w:p w:rsidR="0079587F" w:rsidRPr="00473A96" w:rsidRDefault="00473A96" w:rsidP="000678B9">
      <w:pPr>
        <w:autoSpaceDE w:val="0"/>
        <w:autoSpaceDN w:val="0"/>
        <w:adjustRightInd w:val="0"/>
        <w:spacing w:after="0" w:line="480" w:lineRule="auto"/>
        <w:contextualSpacing/>
        <w:rPr>
          <w:rFonts w:ascii="Times New Roman" w:hAnsi="Times New Roman" w:cs="Times New Roman"/>
          <w:b/>
          <w:bCs/>
          <w:iCs/>
          <w:color w:val="FF0000"/>
          <w:sz w:val="24"/>
          <w:szCs w:val="24"/>
        </w:rPr>
      </w:pPr>
      <w:r>
        <w:rPr>
          <w:rFonts w:ascii="Times New Roman" w:hAnsi="Times New Roman" w:cs="Times New Roman"/>
          <w:b/>
          <w:bCs/>
          <w:iCs/>
          <w:sz w:val="24"/>
          <w:szCs w:val="24"/>
        </w:rPr>
        <w:t>Parental Involvement</w:t>
      </w:r>
    </w:p>
    <w:p w:rsidR="00456CBC" w:rsidRPr="00BB208B" w:rsidRDefault="005C7FCF" w:rsidP="000678B9">
      <w:pPr>
        <w:spacing w:line="480" w:lineRule="auto"/>
        <w:ind w:firstLine="720"/>
        <w:contextualSpacing/>
        <w:rPr>
          <w:rFonts w:ascii="Times New Roman" w:hAnsi="Times New Roman" w:cs="Times New Roman"/>
          <w:b/>
          <w:bCs/>
          <w:iCs/>
          <w:sz w:val="24"/>
          <w:szCs w:val="24"/>
        </w:rPr>
      </w:pPr>
      <w:r w:rsidRPr="00BB208B">
        <w:rPr>
          <w:rFonts w:ascii="Times New Roman" w:hAnsi="Times New Roman" w:cs="Times New Roman"/>
          <w:bCs/>
          <w:iCs/>
          <w:sz w:val="24"/>
          <w:szCs w:val="24"/>
        </w:rPr>
        <w:t>Many</w:t>
      </w:r>
      <w:r w:rsidR="0079587F" w:rsidRPr="00BB208B">
        <w:rPr>
          <w:rFonts w:ascii="Times New Roman" w:hAnsi="Times New Roman" w:cs="Times New Roman"/>
          <w:bCs/>
          <w:iCs/>
          <w:sz w:val="24"/>
          <w:szCs w:val="24"/>
        </w:rPr>
        <w:t xml:space="preserve"> successful </w:t>
      </w:r>
      <w:r w:rsidR="002D20AC">
        <w:rPr>
          <w:rFonts w:ascii="Times New Roman" w:hAnsi="Times New Roman" w:cs="Times New Roman"/>
          <w:bCs/>
          <w:iCs/>
          <w:sz w:val="24"/>
          <w:szCs w:val="24"/>
        </w:rPr>
        <w:t xml:space="preserve">childhood obesity prevention </w:t>
      </w:r>
      <w:r w:rsidR="00714FFF">
        <w:rPr>
          <w:rFonts w:ascii="Times New Roman" w:hAnsi="Times New Roman" w:cs="Times New Roman"/>
          <w:bCs/>
          <w:iCs/>
          <w:sz w:val="24"/>
          <w:szCs w:val="24"/>
        </w:rPr>
        <w:t xml:space="preserve">programs </w:t>
      </w:r>
      <w:r w:rsidR="002D20AC">
        <w:rPr>
          <w:rFonts w:ascii="Times New Roman" w:hAnsi="Times New Roman" w:cs="Times New Roman"/>
          <w:bCs/>
          <w:iCs/>
          <w:sz w:val="24"/>
          <w:szCs w:val="24"/>
        </w:rPr>
        <w:t xml:space="preserve">in the school setting </w:t>
      </w:r>
      <w:r w:rsidR="00714FFF">
        <w:rPr>
          <w:rFonts w:ascii="Times New Roman" w:hAnsi="Times New Roman" w:cs="Times New Roman"/>
          <w:bCs/>
          <w:iCs/>
          <w:sz w:val="24"/>
          <w:szCs w:val="24"/>
        </w:rPr>
        <w:t xml:space="preserve">contain </w:t>
      </w:r>
      <w:r w:rsidR="0079587F" w:rsidRPr="00BB208B">
        <w:rPr>
          <w:rFonts w:ascii="Times New Roman" w:hAnsi="Times New Roman" w:cs="Times New Roman"/>
          <w:bCs/>
          <w:iCs/>
          <w:sz w:val="24"/>
          <w:szCs w:val="24"/>
        </w:rPr>
        <w:t xml:space="preserve">components that incorporate </w:t>
      </w:r>
      <w:r w:rsidRPr="00BB208B">
        <w:rPr>
          <w:rFonts w:ascii="Times New Roman" w:hAnsi="Times New Roman" w:cs="Times New Roman"/>
          <w:bCs/>
          <w:iCs/>
          <w:sz w:val="24"/>
          <w:szCs w:val="24"/>
        </w:rPr>
        <w:t>parent</w:t>
      </w:r>
      <w:r w:rsidR="00596A2B">
        <w:rPr>
          <w:rFonts w:ascii="Times New Roman" w:hAnsi="Times New Roman" w:cs="Times New Roman"/>
          <w:bCs/>
          <w:iCs/>
          <w:sz w:val="24"/>
          <w:szCs w:val="24"/>
        </w:rPr>
        <w:t xml:space="preserve">al engagement and/or </w:t>
      </w:r>
      <w:r w:rsidR="0079587F" w:rsidRPr="00BB208B">
        <w:rPr>
          <w:rFonts w:ascii="Times New Roman" w:hAnsi="Times New Roman" w:cs="Times New Roman"/>
          <w:bCs/>
          <w:iCs/>
          <w:sz w:val="24"/>
          <w:szCs w:val="24"/>
        </w:rPr>
        <w:t>involvement</w:t>
      </w:r>
      <w:r w:rsidR="002F23B5" w:rsidRPr="00BB208B">
        <w:rPr>
          <w:rFonts w:ascii="Times New Roman" w:hAnsi="Times New Roman" w:cs="Times New Roman"/>
          <w:bCs/>
          <w:iCs/>
          <w:sz w:val="24"/>
          <w:szCs w:val="24"/>
        </w:rPr>
        <w:fldChar w:fldCharType="begin">
          <w:fldData xml:space="preserve">PEVuZE5vdGU+PENpdGU+PEF1dGhvcj5HcmV5PC9BdXRob3I+PFllYXI+MjAwNDwvWWVhcj48UmVj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PEVuZE5vdGU+PENpdGU+PEF1dGhvcj5HcmV5PC9BdXRob3I+PFllYXI+MjAwNDwvWWVhcj48UmVj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22" w:tooltip="Haines, 2006 #16" w:history="1">
        <w:r w:rsidR="008A228D" w:rsidRPr="008A228D">
          <w:rPr>
            <w:rFonts w:ascii="Times New Roman" w:hAnsi="Times New Roman" w:cs="Times New Roman"/>
            <w:bCs/>
            <w:iCs/>
            <w:noProof/>
            <w:sz w:val="24"/>
            <w:szCs w:val="24"/>
            <w:vertAlign w:val="superscript"/>
          </w:rPr>
          <w:t>22</w:t>
        </w:r>
      </w:hyperlink>
      <w:r w:rsidR="008A228D" w:rsidRPr="008A228D">
        <w:rPr>
          <w:rFonts w:ascii="Times New Roman" w:hAnsi="Times New Roman" w:cs="Times New Roman"/>
          <w:bCs/>
          <w:iCs/>
          <w:noProof/>
          <w:sz w:val="24"/>
          <w:szCs w:val="24"/>
          <w:vertAlign w:val="superscript"/>
        </w:rPr>
        <w:t>,</w:t>
      </w:r>
      <w:hyperlink w:anchor="_ENREF_24" w:tooltip="Seo, 2010 #19" w:history="1">
        <w:r w:rsidR="008A228D" w:rsidRPr="008A228D">
          <w:rPr>
            <w:rFonts w:ascii="Times New Roman" w:hAnsi="Times New Roman" w:cs="Times New Roman"/>
            <w:bCs/>
            <w:iCs/>
            <w:noProof/>
            <w:sz w:val="24"/>
            <w:szCs w:val="24"/>
            <w:vertAlign w:val="superscript"/>
          </w:rPr>
          <w:t>24</w:t>
        </w:r>
      </w:hyperlink>
      <w:r w:rsidR="008A228D" w:rsidRPr="008A228D">
        <w:rPr>
          <w:rFonts w:ascii="Times New Roman" w:hAnsi="Times New Roman" w:cs="Times New Roman"/>
          <w:bCs/>
          <w:iCs/>
          <w:noProof/>
          <w:sz w:val="24"/>
          <w:szCs w:val="24"/>
          <w:vertAlign w:val="superscript"/>
        </w:rPr>
        <w:t>,</w:t>
      </w:r>
      <w:hyperlink w:anchor="_ENREF_30" w:tooltip="Story, 2003 #10" w:history="1">
        <w:r w:rsidR="008A228D" w:rsidRPr="008A228D">
          <w:rPr>
            <w:rFonts w:ascii="Times New Roman" w:hAnsi="Times New Roman" w:cs="Times New Roman"/>
            <w:bCs/>
            <w:iCs/>
            <w:noProof/>
            <w:sz w:val="24"/>
            <w:szCs w:val="24"/>
            <w:vertAlign w:val="superscript"/>
          </w:rPr>
          <w:t>30</w:t>
        </w:r>
      </w:hyperlink>
      <w:r w:rsidR="008A228D" w:rsidRPr="008A228D">
        <w:rPr>
          <w:rFonts w:ascii="Times New Roman" w:hAnsi="Times New Roman" w:cs="Times New Roman"/>
          <w:bCs/>
          <w:iCs/>
          <w:noProof/>
          <w:sz w:val="24"/>
          <w:szCs w:val="24"/>
          <w:vertAlign w:val="superscript"/>
        </w:rPr>
        <w:t>,</w:t>
      </w:r>
      <w:hyperlink w:anchor="_ENREF_35" w:tooltip="Grey, 2004 #25" w:history="1">
        <w:r w:rsidR="008A228D" w:rsidRPr="008A228D">
          <w:rPr>
            <w:rFonts w:ascii="Times New Roman" w:hAnsi="Times New Roman" w:cs="Times New Roman"/>
            <w:bCs/>
            <w:iCs/>
            <w:noProof/>
            <w:sz w:val="24"/>
            <w:szCs w:val="24"/>
            <w:vertAlign w:val="superscript"/>
          </w:rPr>
          <w:t>35-37</w:t>
        </w:r>
      </w:hyperlink>
      <w:r w:rsidR="002F23B5" w:rsidRPr="00BB208B">
        <w:rPr>
          <w:rFonts w:ascii="Times New Roman" w:hAnsi="Times New Roman" w:cs="Times New Roman"/>
          <w:bCs/>
          <w:iCs/>
          <w:sz w:val="24"/>
          <w:szCs w:val="24"/>
        </w:rPr>
        <w:fldChar w:fldCharType="end"/>
      </w:r>
      <w:r w:rsidR="00A62F7F" w:rsidRPr="00BB208B">
        <w:rPr>
          <w:rFonts w:ascii="Times New Roman" w:hAnsi="Times New Roman" w:cs="Times New Roman"/>
          <w:bCs/>
          <w:iCs/>
          <w:sz w:val="24"/>
          <w:szCs w:val="24"/>
        </w:rPr>
        <w:t>.</w:t>
      </w:r>
      <w:r w:rsidR="001C4F8F">
        <w:rPr>
          <w:rFonts w:ascii="Times New Roman" w:hAnsi="Times New Roman" w:cs="Times New Roman"/>
          <w:bCs/>
          <w:iCs/>
          <w:sz w:val="24"/>
          <w:szCs w:val="24"/>
        </w:rPr>
        <w:t xml:space="preserve"> </w:t>
      </w:r>
      <w:r w:rsidR="003B5AD4" w:rsidRPr="00BB208B">
        <w:rPr>
          <w:rFonts w:ascii="Times New Roman" w:hAnsi="Times New Roman" w:cs="Times New Roman"/>
          <w:bCs/>
          <w:iCs/>
          <w:sz w:val="24"/>
          <w:szCs w:val="24"/>
        </w:rPr>
        <w:t xml:space="preserve">An example of such a program is Grey’s </w:t>
      </w:r>
      <w:r w:rsidR="00AA79D0">
        <w:rPr>
          <w:rFonts w:ascii="Times New Roman" w:hAnsi="Times New Roman" w:cs="Times New Roman"/>
          <w:bCs/>
          <w:iCs/>
          <w:sz w:val="24"/>
          <w:szCs w:val="24"/>
        </w:rPr>
        <w:t xml:space="preserve">16-week </w:t>
      </w:r>
      <w:r w:rsidR="003B5AD4" w:rsidRPr="00BB208B">
        <w:rPr>
          <w:rFonts w:ascii="Times New Roman" w:hAnsi="Times New Roman" w:cs="Times New Roman"/>
          <w:bCs/>
          <w:iCs/>
          <w:sz w:val="24"/>
          <w:szCs w:val="24"/>
        </w:rPr>
        <w:t xml:space="preserve">program to prevent type 2 diabetes among </w:t>
      </w:r>
      <w:r w:rsidR="00AA79D0">
        <w:rPr>
          <w:rFonts w:ascii="Times New Roman" w:hAnsi="Times New Roman" w:cs="Times New Roman"/>
          <w:bCs/>
          <w:iCs/>
          <w:sz w:val="24"/>
          <w:szCs w:val="24"/>
        </w:rPr>
        <w:t>adolescents</w:t>
      </w:r>
      <w:hyperlink w:anchor="_ENREF_35" w:tooltip="Grey, 2004 #25"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&lt;EndNote&gt;&lt;Cite&gt;&lt;Author&gt;Grey&lt;/Author&gt;&lt;Year&gt;2004&lt;/Year&gt;&lt;RecNum&gt;25&lt;/RecNum&gt;&lt;DisplayText&gt;&lt;style face="superscript"&gt;35&lt;/style&gt;&lt;/DisplayText&gt;&lt;record&gt;&lt;rec-number&gt;25&lt;/rec-number&gt;&lt;foreign-keys&gt;&lt;key app="EN" db-id="vp0v0e95wsfwx6etfel5rrv629z9a0xtx90v"&gt;25&lt;/key&gt;&lt;/foreign-keys&gt;&lt;ref-type name="Journal Article"&gt;17&lt;/ref-type&gt;&lt;contributors&gt;&lt;authors&gt;&lt;author&gt;Grey, M.&lt;/author&gt;&lt;author&gt;Berry, D.&lt;/author&gt;&lt;author&gt;Davidson, M.&lt;/author&gt;&lt;author&gt;Galasso, P.&lt;/author&gt;&lt;author&gt;Gustafson, E.&lt;/author&gt;&lt;author&gt;Melkus, G.&lt;/author&gt;&lt;/authors&gt;&lt;/contributors&gt;&lt;auth-address&gt;Yale School of Nursing, 100 Church St., South, PO Box 9740, New Haven, CT 06536-0740, USA. margaret.grey@yale.edu&lt;/auth-address&gt;&lt;titles&gt;&lt;title&gt;Preliminary testing of a program to prevent type 2 diabetes among high-risk youth&lt;/title&gt;&lt;secondary-title&gt;J Sch Health&lt;/secondary-title&gt;&lt;/titles&gt;&lt;pages&gt;10-5&lt;/pages&gt;&lt;volume&gt;74&lt;/volume&gt;&lt;number&gt;1&lt;/number&gt;&lt;edition&gt;2004/03/17&lt;/edition&gt;&lt;keywords&gt;&lt;keyword&gt;Analysis of Variance&lt;/keyword&gt;&lt;keyword&gt;Chi-Square Distribution&lt;/keyword&gt;&lt;keyword&gt;Child&lt;/keyword&gt;&lt;keyword&gt;Connecticut/epidemiology&lt;/keyword&gt;&lt;keyword&gt;Diabetes Mellitus/epidemiology&lt;/keyword&gt;&lt;keyword&gt;Diabetes Mellitus, Type 2/ prevention &amp;amp; control&lt;/keyword&gt;&lt;keyword&gt;Female&lt;/keyword&gt;&lt;keyword&gt;Health Education/ organization &amp;amp; administration&lt;/keyword&gt;&lt;keyword&gt;Humans&lt;/keyword&gt;&lt;keyword&gt;Male&lt;/keyword&gt;&lt;keyword&gt;Mass Screening&lt;/keyword&gt;&lt;keyword&gt;Obesity&lt;/keyword&gt;&lt;keyword&gt;Pilot Projects&lt;/keyword&gt;&lt;keyword&gt;Risk Factors&lt;/keyword&gt;&lt;keyword&gt;School Health Services/ organization &amp;amp; administration&lt;/keyword&gt;&lt;keyword&gt;Urban Population&lt;/keyword&gt;&lt;/keywords&gt;&lt;dates&gt;&lt;year&gt;2004&lt;/year&gt;&lt;pub-dates&gt;&lt;date&gt;Jan&lt;/date&gt;&lt;/pub-dates&gt;&lt;/dates&gt;&lt;isbn&gt;0022-4391 (Print)&amp;#xD;0022-4391 (Linking)&lt;/isbn&gt;&lt;accession-num&gt;15022370&lt;/accession-num&gt;&lt;urls&gt;&lt;/urls&gt;&lt;remote-database-provider&gt;Nlm&lt;/remote-database-provider&gt;&lt;language&gt;eng&lt;/language&gt;&lt;/record&gt;&lt;/Cite&gt;&lt;/EndNote&gt;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35</w:t>
        </w:r>
        <w:r w:rsidR="002F23B5">
          <w:rPr>
            <w:rFonts w:ascii="Times New Roman" w:hAnsi="Times New Roman" w:cs="Times New Roman"/>
            <w:bCs/>
            <w:iCs/>
            <w:sz w:val="24"/>
            <w:szCs w:val="24"/>
          </w:rPr>
          <w:fldChar w:fldCharType="end"/>
        </w:r>
      </w:hyperlink>
      <w:r w:rsidR="00AA79D0">
        <w:rPr>
          <w:rFonts w:ascii="Times New Roman" w:hAnsi="Times New Roman" w:cs="Times New Roman"/>
          <w:bCs/>
          <w:iCs/>
          <w:sz w:val="24"/>
          <w:szCs w:val="24"/>
        </w:rPr>
        <w:t>. In addition to featuring weekly during-school nutrition education classes and after-school physical activity training twice per week, the program</w:t>
      </w:r>
      <w:r w:rsidR="003B5AD4" w:rsidRPr="00BB208B">
        <w:rPr>
          <w:rFonts w:ascii="Times New Roman" w:hAnsi="Times New Roman" w:cs="Times New Roman"/>
          <w:bCs/>
          <w:iCs/>
          <w:sz w:val="24"/>
          <w:szCs w:val="24"/>
        </w:rPr>
        <w:t xml:space="preserve"> invited parents to participate in the children’s nutrition education program</w:t>
      </w:r>
      <w:hyperlink w:anchor="_ENREF_35" w:tooltip="Grey, 2004 #2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&lt;EndNote&gt;&lt;Cite&gt;&lt;Author&gt;Grey&lt;/Author&gt;&lt;Year&gt;2004&lt;/Year&gt;&lt;RecNum&gt;25&lt;/RecNum&gt;&lt;DisplayText&gt;&lt;style face="superscript"&gt;35&lt;/style&gt;&lt;/DisplayText&gt;&lt;record&gt;&lt;rec-number&gt;25&lt;/rec-number&gt;&lt;foreign-keys&gt;&lt;key app="EN" db-id="vp0v0e95wsfwx6etfel5rrv629z9a0xtx90v"&gt;25&lt;/key&gt;&lt;/foreign-keys&gt;&lt;ref-type name="Journal Article"&gt;17&lt;/ref-type&gt;&lt;contributors&gt;&lt;authors&gt;&lt;author&gt;Grey, M.&lt;/author&gt;&lt;author&gt;Berry, D.&lt;/author&gt;&lt;author&gt;Davidson, M.&lt;/author&gt;&lt;author&gt;Galasso, P.&lt;/author&gt;&lt;author&gt;Gustafson, E.&lt;/author&gt;&lt;author&gt;Melkus, G.&lt;/author&gt;&lt;/authors&gt;&lt;/contributors&gt;&lt;auth-address&gt;Yale School of Nursing, 100 Church St., South, PO Box 9740, New Haven, CT 06536-0740, USA. margaret.grey@yale.edu&lt;/auth-address&gt;&lt;titles&gt;&lt;title&gt;Preliminary testing of a program to prevent type 2 diabetes among high-risk youth&lt;/title&gt;&lt;secondary-title&gt;J Sch Health&lt;/secondary-title&gt;&lt;/titles&gt;&lt;pages&gt;10-5&lt;/pages&gt;&lt;volume&gt;74&lt;/volume&gt;&lt;number&gt;1&lt;/number&gt;&lt;edition&gt;2004/03/17&lt;/edition&gt;&lt;keywords&gt;&lt;keyword&gt;Analysis of Variance&lt;/keyword&gt;&lt;keyword&gt;Chi-Square Distribution&lt;/keyword&gt;&lt;keyword&gt;Child&lt;/keyword&gt;&lt;keyword&gt;Connecticut/epidemiology&lt;/keyword&gt;&lt;keyword&gt;Diabetes Mellitus/epidemiology&lt;/keyword&gt;&lt;keyword&gt;Diabetes Mellitus, Type 2/ prevention &amp;amp; control&lt;/keyword&gt;&lt;keyword&gt;Female&lt;/keyword&gt;&lt;keyword&gt;Health Education/ organization &amp;amp; administration&lt;/keyword&gt;&lt;keyword&gt;Humans&lt;/keyword&gt;&lt;keyword&gt;Male&lt;/keyword&gt;&lt;keyword&gt;Mass Screening&lt;/keyword&gt;&lt;keyword&gt;Obesity&lt;/keyword&gt;&lt;keyword&gt;Pilot Projects&lt;/keyword&gt;&lt;keyword&gt;Risk Factors&lt;/keyword&gt;&lt;keyword&gt;School Health Services/ organization &amp;amp; administration&lt;/keyword&gt;&lt;keyword&gt;Urban Population&lt;/keyword&gt;&lt;/keywords&gt;&lt;dates&gt;&lt;year&gt;2004&lt;/year&gt;&lt;pub-dates&gt;&lt;date&gt;Jan&lt;/date&gt;&lt;/pub-dates&gt;&lt;/dates&gt;&lt;isbn&gt;0022-4391 (Print)&amp;#xD;0022-4391 (Linking)&lt;/isbn&gt;&lt;accession-num&gt;15022370&lt;/accession-num&gt;&lt;urls&gt;&lt;/urls&gt;&lt;remote-database-provider&gt;Nlm&lt;/remote-database-provider&gt;&lt;language&gt;eng&lt;/language&gt;&lt;/record&gt;&lt;/Cite&gt;&lt;/EndNote&gt;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35</w:t>
        </w:r>
        <w:r w:rsidR="002F23B5" w:rsidRPr="00BB208B">
          <w:rPr>
            <w:rFonts w:ascii="Times New Roman" w:hAnsi="Times New Roman" w:cs="Times New Roman"/>
            <w:bCs/>
            <w:iCs/>
            <w:sz w:val="24"/>
            <w:szCs w:val="24"/>
          </w:rPr>
          <w:fldChar w:fldCharType="end"/>
        </w:r>
      </w:hyperlink>
      <w:r w:rsidR="003B5AD4" w:rsidRPr="00BB208B">
        <w:rPr>
          <w:rFonts w:ascii="Times New Roman" w:hAnsi="Times New Roman" w:cs="Times New Roman"/>
          <w:bCs/>
          <w:iCs/>
          <w:sz w:val="24"/>
          <w:szCs w:val="24"/>
        </w:rPr>
        <w:t>.</w:t>
      </w:r>
      <w:r w:rsidR="00AE1274">
        <w:rPr>
          <w:rFonts w:ascii="Times New Roman" w:hAnsi="Times New Roman" w:cs="Times New Roman"/>
          <w:bCs/>
          <w:iCs/>
          <w:sz w:val="24"/>
          <w:szCs w:val="24"/>
        </w:rPr>
        <w:t xml:space="preserve"> </w:t>
      </w:r>
      <w:r w:rsidR="00464A6C" w:rsidRPr="00BB208B">
        <w:rPr>
          <w:rFonts w:ascii="Times New Roman" w:hAnsi="Times New Roman" w:cs="Times New Roman"/>
          <w:bCs/>
          <w:iCs/>
          <w:sz w:val="24"/>
          <w:szCs w:val="24"/>
        </w:rPr>
        <w:t xml:space="preserve">Furthermore, </w:t>
      </w:r>
      <w:r w:rsidR="00E04675">
        <w:rPr>
          <w:rFonts w:ascii="Times New Roman" w:hAnsi="Times New Roman" w:cs="Times New Roman"/>
          <w:bCs/>
          <w:iCs/>
          <w:sz w:val="24"/>
          <w:szCs w:val="24"/>
        </w:rPr>
        <w:t xml:space="preserve">school </w:t>
      </w:r>
      <w:r w:rsidR="00464A6C" w:rsidRPr="00BB208B">
        <w:rPr>
          <w:rFonts w:ascii="Times New Roman" w:hAnsi="Times New Roman" w:cs="Times New Roman"/>
          <w:bCs/>
          <w:iCs/>
          <w:sz w:val="24"/>
          <w:szCs w:val="24"/>
        </w:rPr>
        <w:t>administration indicates that parental involvement is impo</w:t>
      </w:r>
      <w:r w:rsidR="00830E57" w:rsidRPr="00BB208B">
        <w:rPr>
          <w:rFonts w:ascii="Times New Roman" w:hAnsi="Times New Roman" w:cs="Times New Roman"/>
          <w:bCs/>
          <w:iCs/>
          <w:sz w:val="24"/>
          <w:szCs w:val="24"/>
        </w:rPr>
        <w:t>rtant. In one 2006 study of 669</w:t>
      </w:r>
      <w:r w:rsidR="00464A6C" w:rsidRPr="00BB208B">
        <w:rPr>
          <w:rFonts w:ascii="Times New Roman" w:hAnsi="Times New Roman" w:cs="Times New Roman"/>
          <w:bCs/>
          <w:iCs/>
          <w:sz w:val="24"/>
          <w:szCs w:val="24"/>
        </w:rPr>
        <w:t xml:space="preserve"> f</w:t>
      </w:r>
      <w:r w:rsidR="00AA1D5E" w:rsidRPr="00BB208B">
        <w:rPr>
          <w:rFonts w:ascii="Times New Roman" w:hAnsi="Times New Roman" w:cs="Times New Roman"/>
          <w:bCs/>
          <w:iCs/>
          <w:sz w:val="24"/>
          <w:szCs w:val="24"/>
        </w:rPr>
        <w:t>oodservice directors, teachers, and principals</w:t>
      </w:r>
      <w:r w:rsidR="00464A6C" w:rsidRPr="00BB208B">
        <w:rPr>
          <w:rFonts w:ascii="Times New Roman" w:hAnsi="Times New Roman" w:cs="Times New Roman"/>
          <w:bCs/>
          <w:iCs/>
          <w:sz w:val="24"/>
          <w:szCs w:val="24"/>
        </w:rPr>
        <w:t xml:space="preserve">, 96% of foodservice directors, 88% of teachers, and 89% of </w:t>
      </w:r>
      <w:r w:rsidR="00AB4EB8" w:rsidRPr="00BB208B">
        <w:rPr>
          <w:rFonts w:ascii="Times New Roman" w:hAnsi="Times New Roman" w:cs="Times New Roman"/>
          <w:bCs/>
          <w:iCs/>
          <w:sz w:val="24"/>
          <w:szCs w:val="24"/>
        </w:rPr>
        <w:t>principals responded</w:t>
      </w:r>
      <w:r w:rsidR="00464A6C" w:rsidRPr="00BB208B">
        <w:rPr>
          <w:rFonts w:ascii="Times New Roman" w:hAnsi="Times New Roman" w:cs="Times New Roman"/>
          <w:bCs/>
          <w:iCs/>
          <w:sz w:val="24"/>
          <w:szCs w:val="24"/>
        </w:rPr>
        <w:t xml:space="preserve"> that </w:t>
      </w:r>
      <w:r w:rsidR="00464A6C" w:rsidRPr="00BB208B">
        <w:rPr>
          <w:rFonts w:ascii="Times New Roman" w:hAnsi="Times New Roman" w:cs="Times New Roman"/>
          <w:bCs/>
          <w:iCs/>
          <w:sz w:val="24"/>
          <w:szCs w:val="24"/>
        </w:rPr>
        <w:lastRenderedPageBreak/>
        <w:t>they agree that</w:t>
      </w:r>
      <w:r w:rsidR="00AA1D5E" w:rsidRPr="00BB208B">
        <w:rPr>
          <w:rFonts w:ascii="Times New Roman" w:hAnsi="Times New Roman" w:cs="Times New Roman"/>
          <w:bCs/>
          <w:iCs/>
          <w:sz w:val="24"/>
          <w:szCs w:val="24"/>
        </w:rPr>
        <w:t xml:space="preserve"> parents should be involved in nutrition education lessons delivered </w:t>
      </w:r>
      <w:r w:rsidR="00F01902" w:rsidRPr="00BB208B">
        <w:rPr>
          <w:rFonts w:ascii="Times New Roman" w:hAnsi="Times New Roman" w:cs="Times New Roman"/>
          <w:bCs/>
          <w:iCs/>
          <w:sz w:val="24"/>
          <w:szCs w:val="24"/>
        </w:rPr>
        <w:t xml:space="preserve">in </w:t>
      </w:r>
      <w:r w:rsidR="00AA1D5E" w:rsidRPr="00BB208B">
        <w:rPr>
          <w:rFonts w:ascii="Times New Roman" w:hAnsi="Times New Roman" w:cs="Times New Roman"/>
          <w:bCs/>
          <w:iCs/>
          <w:sz w:val="24"/>
          <w:szCs w:val="24"/>
        </w:rPr>
        <w:t>a school setting</w:t>
      </w:r>
      <w:hyperlink w:anchor="_ENREF_38" w:tooltip="Lambert, 2006 #2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&lt;EndNote&gt;&lt;Cite&gt;&lt;Author&gt;Lambert&lt;/Author&gt;&lt;Year&gt;2006&lt;/Year&gt;&lt;RecNum&gt;29&lt;/RecNum&gt;&lt;DisplayText&gt;&lt;style face="superscript"&gt;38&lt;/style&gt;&lt;/DisplayText&gt;&lt;record&gt;&lt;rec-number&gt;29&lt;/rec-number&gt;&lt;foreign-keys&gt;&lt;key app="EN" db-id="vp0v0e95wsfwx6etfel5rrv629z9a0xtx90v"&gt;29&lt;/key&gt;&lt;/foreign-keys&gt;&lt;ref-type name="Journal Article"&gt;17&lt;/ref-type&gt;&lt;contributors&gt;&lt;authors&gt;&lt;author&gt;Lambert, L.G.&lt;/author&gt;&lt;author&gt;Carr, D.H.&lt;/author&gt;&lt;/authors&gt;&lt;/contributors&gt;&lt;titles&gt;&lt;title&gt;Perceptions of Elementary School Nutrition Education Practices by School Foodservice Directors, Teachers, and Principals&lt;/title&gt;&lt;secondary-title&gt;The Journal of Child Nutrition &amp;amp; Management&lt;/secondary-title&gt;&lt;/titles&gt;&lt;volume&gt;30&lt;/volume&gt;&lt;number&gt;1&lt;/number&gt;&lt;dates&gt;&lt;year&gt;2006&lt;/year&gt;&lt;/dates&gt;&lt;urls&gt;&lt;related-urls&gt;&lt;url&gt;http://docs.schoolnutrition.org/newsroom/jcnm/06spring/lambert/index.asp&lt;/url&gt;&lt;/related-urls&gt;&lt;/urls&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38</w:t>
        </w:r>
        <w:r w:rsidR="002F23B5" w:rsidRPr="00BB208B">
          <w:rPr>
            <w:rFonts w:ascii="Times New Roman" w:hAnsi="Times New Roman" w:cs="Times New Roman"/>
            <w:bCs/>
            <w:iCs/>
            <w:sz w:val="24"/>
            <w:szCs w:val="24"/>
          </w:rPr>
          <w:fldChar w:fldCharType="end"/>
        </w:r>
      </w:hyperlink>
      <w:r w:rsidR="00A62F7F" w:rsidRPr="00BB208B">
        <w:rPr>
          <w:rFonts w:ascii="Times New Roman" w:hAnsi="Times New Roman" w:cs="Times New Roman"/>
          <w:bCs/>
          <w:iCs/>
          <w:sz w:val="24"/>
          <w:szCs w:val="24"/>
        </w:rPr>
        <w:t>.</w:t>
      </w:r>
      <w:r w:rsidR="00AE1274">
        <w:rPr>
          <w:rFonts w:ascii="Times New Roman" w:hAnsi="Times New Roman" w:cs="Times New Roman"/>
          <w:bCs/>
          <w:iCs/>
          <w:sz w:val="24"/>
          <w:szCs w:val="24"/>
        </w:rPr>
        <w:t xml:space="preserve"> </w:t>
      </w:r>
      <w:r w:rsidR="00AA1D5E" w:rsidRPr="00BB208B">
        <w:rPr>
          <w:rFonts w:ascii="Times New Roman" w:hAnsi="Times New Roman" w:cs="Times New Roman"/>
          <w:bCs/>
          <w:iCs/>
          <w:sz w:val="24"/>
          <w:szCs w:val="24"/>
        </w:rPr>
        <w:t xml:space="preserve">In a Canadian assessment of the enforcement of school nutrition policies, </w:t>
      </w:r>
      <w:r w:rsidR="00464A6C" w:rsidRPr="00BB208B">
        <w:rPr>
          <w:rFonts w:ascii="Times New Roman" w:hAnsi="Times New Roman" w:cs="Times New Roman"/>
          <w:bCs/>
          <w:iCs/>
          <w:sz w:val="24"/>
          <w:szCs w:val="24"/>
        </w:rPr>
        <w:t xml:space="preserve">focus groups with 41 students and interviews with 12 parents revealed a major theme stating </w:t>
      </w:r>
      <w:r w:rsidR="00AA1D5E" w:rsidRPr="00BB208B">
        <w:rPr>
          <w:rFonts w:ascii="Times New Roman" w:hAnsi="Times New Roman" w:cs="Times New Roman"/>
          <w:bCs/>
          <w:iCs/>
          <w:sz w:val="24"/>
          <w:szCs w:val="24"/>
        </w:rPr>
        <w:t xml:space="preserve">that the </w:t>
      </w:r>
      <w:r w:rsidR="00AB4EB8">
        <w:rPr>
          <w:rFonts w:ascii="Times New Roman" w:hAnsi="Times New Roman" w:cs="Times New Roman"/>
          <w:bCs/>
          <w:iCs/>
          <w:sz w:val="24"/>
          <w:szCs w:val="24"/>
        </w:rPr>
        <w:t>strongest</w:t>
      </w:r>
      <w:r w:rsidR="00AB4EB8" w:rsidRPr="00BB208B">
        <w:rPr>
          <w:rFonts w:ascii="Times New Roman" w:hAnsi="Times New Roman" w:cs="Times New Roman"/>
          <w:bCs/>
          <w:iCs/>
          <w:sz w:val="24"/>
          <w:szCs w:val="24"/>
        </w:rPr>
        <w:t xml:space="preserve"> enforce</w:t>
      </w:r>
      <w:r w:rsidR="00AB4EB8">
        <w:rPr>
          <w:rFonts w:ascii="Times New Roman" w:hAnsi="Times New Roman" w:cs="Times New Roman"/>
          <w:bCs/>
          <w:iCs/>
          <w:sz w:val="24"/>
          <w:szCs w:val="24"/>
        </w:rPr>
        <w:t>rs</w:t>
      </w:r>
      <w:r w:rsidR="00AA1D5E" w:rsidRPr="00BB208B">
        <w:rPr>
          <w:rFonts w:ascii="Times New Roman" w:hAnsi="Times New Roman" w:cs="Times New Roman"/>
          <w:bCs/>
          <w:iCs/>
          <w:sz w:val="24"/>
          <w:szCs w:val="24"/>
        </w:rPr>
        <w:t xml:space="preserve"> of health policies in the school were parents, and that communication with and education of parents helped improve this enforcement</w:t>
      </w:r>
      <w:hyperlink w:anchor="_ENREF_39" w:tooltip="Maclellan, 2010 #30"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&lt;EndNote&gt;&lt;Cite&gt;&lt;Author&gt;Maclellan&lt;/Author&gt;&lt;Year&gt;2010&lt;/Year&gt;&lt;RecNum&gt;30&lt;/RecNum&gt;&lt;DisplayText&gt;&lt;style face="superscript"&gt;39&lt;/style&gt;&lt;/DisplayText&gt;&lt;record&gt;&lt;rec-number&gt;30&lt;/rec-number&gt;&lt;foreign-keys&gt;&lt;key app="EN" db-id="vp0v0e95wsfwx6etfel5rrv629z9a0xtx90v"&gt;30&lt;/key&gt;&lt;/foreign-keys&gt;&lt;ref-type name="Journal Article"&gt;17&lt;/ref-type&gt;&lt;contributors&gt;&lt;authors&gt;&lt;author&gt;Maclellan, D.&lt;/author&gt;&lt;author&gt;Holland, A.&lt;/author&gt;&lt;author&gt;Taylor, J.&lt;/author&gt;&lt;author&gt;McKenna, M.&lt;/author&gt;&lt;author&gt;Hernandez, K.&lt;/author&gt;&lt;/authors&gt;&lt;/contributors&gt;&lt;auth-address&gt;University of Prince Edward Island.&lt;/auth-address&gt;&lt;titles&gt;&lt;title&gt;Implementing school nutrition policy: student and parent perspectives&lt;/title&gt;&lt;secondary-title&gt;Can J Diet Pract Res&lt;/secondary-title&gt;&lt;/titles&gt;&lt;pages&gt;172-7&lt;/pages&gt;&lt;volume&gt;71&lt;/volume&gt;&lt;number&gt;4&lt;/number&gt;&lt;edition&gt;2010/12/15&lt;/edition&gt;&lt;dates&gt;&lt;year&gt;2010&lt;/year&gt;&lt;pub-dates&gt;&lt;date&gt;Winter&lt;/date&gt;&lt;/pub-dates&gt;&lt;/dates&gt;&lt;isbn&gt;1486-3847 (Print)&amp;#xD;1486-3847 (Linking)&lt;/isbn&gt;&lt;accession-num&gt;21144132&lt;/accession-num&gt;&lt;urls&gt;&lt;/urls&gt;&lt;remote-database-provider&gt;Nlm&lt;/remote-database-provider&gt;&lt;language&gt;eng&lt;/language&gt;&lt;/record&gt;&lt;/Cite&gt;&lt;/EndNote&gt;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39</w:t>
        </w:r>
        <w:r w:rsidR="002F23B5" w:rsidRPr="00BB208B">
          <w:rPr>
            <w:rFonts w:ascii="Times New Roman" w:hAnsi="Times New Roman" w:cs="Times New Roman"/>
            <w:bCs/>
            <w:iCs/>
            <w:sz w:val="24"/>
            <w:szCs w:val="24"/>
          </w:rPr>
          <w:fldChar w:fldCharType="end"/>
        </w:r>
      </w:hyperlink>
      <w:r w:rsidR="00A62F7F" w:rsidRPr="00BB208B">
        <w:rPr>
          <w:rFonts w:ascii="Times New Roman" w:hAnsi="Times New Roman" w:cs="Times New Roman"/>
          <w:bCs/>
          <w:iCs/>
          <w:sz w:val="24"/>
          <w:szCs w:val="24"/>
        </w:rPr>
        <w:t>.</w:t>
      </w:r>
    </w:p>
    <w:p w:rsidR="003C08AE" w:rsidRPr="00BB208B" w:rsidRDefault="00464A6C" w:rsidP="000678B9">
      <w:pPr>
        <w:spacing w:line="480" w:lineRule="auto"/>
        <w:ind w:firstLine="720"/>
        <w:contextualSpacing/>
        <w:rPr>
          <w:rFonts w:ascii="Times New Roman" w:hAnsi="Times New Roman" w:cs="Times New Roman"/>
          <w:bCs/>
          <w:iCs/>
          <w:sz w:val="24"/>
          <w:szCs w:val="24"/>
          <w:vertAlign w:val="superscript"/>
        </w:rPr>
      </w:pPr>
      <w:r w:rsidRPr="00BB208B">
        <w:rPr>
          <w:rFonts w:ascii="Times New Roman" w:hAnsi="Times New Roman" w:cs="Times New Roman"/>
          <w:bCs/>
          <w:iCs/>
          <w:sz w:val="24"/>
          <w:szCs w:val="24"/>
        </w:rPr>
        <w:t xml:space="preserve">The acceptability </w:t>
      </w:r>
      <w:r w:rsidR="00C04411" w:rsidRPr="00BB208B">
        <w:rPr>
          <w:rFonts w:ascii="Times New Roman" w:hAnsi="Times New Roman" w:cs="Times New Roman"/>
          <w:bCs/>
          <w:iCs/>
          <w:sz w:val="24"/>
          <w:szCs w:val="24"/>
        </w:rPr>
        <w:t xml:space="preserve">of a program to parents may increase their involvement. </w:t>
      </w:r>
      <w:r w:rsidR="00641A1F" w:rsidRPr="00BB208B">
        <w:rPr>
          <w:rFonts w:ascii="Times New Roman" w:hAnsi="Times New Roman" w:cs="Times New Roman"/>
          <w:bCs/>
          <w:iCs/>
          <w:sz w:val="24"/>
          <w:szCs w:val="24"/>
        </w:rPr>
        <w:t xml:space="preserve">Children benefit from parental support in two ways, with the first being an improvement in parental knowledge of nutrition. </w:t>
      </w:r>
      <w:r w:rsidR="00641A1F" w:rsidRPr="009B0FF9">
        <w:rPr>
          <w:rFonts w:ascii="Times New Roman" w:hAnsi="Times New Roman" w:cs="Times New Roman"/>
          <w:bCs/>
          <w:iCs/>
          <w:sz w:val="24"/>
          <w:szCs w:val="24"/>
        </w:rPr>
        <w:t xml:space="preserve">A study by Bathgate and Begley </w:t>
      </w:r>
      <w:r w:rsidR="00D20726" w:rsidRPr="009B0FF9">
        <w:rPr>
          <w:rFonts w:ascii="Times New Roman" w:hAnsi="Times New Roman" w:cs="Times New Roman"/>
          <w:bCs/>
          <w:iCs/>
          <w:sz w:val="24"/>
          <w:szCs w:val="24"/>
        </w:rPr>
        <w:t>involving focus groups of parents of children attending low socioeconomic schools in Perth</w:t>
      </w:r>
      <w:r w:rsidR="008836CE">
        <w:rPr>
          <w:rFonts w:ascii="Times New Roman" w:hAnsi="Times New Roman" w:cs="Times New Roman"/>
          <w:bCs/>
          <w:iCs/>
          <w:sz w:val="24"/>
          <w:szCs w:val="24"/>
        </w:rPr>
        <w:t>, Australia,</w:t>
      </w:r>
      <w:r w:rsidR="00D20726" w:rsidRPr="009B0FF9">
        <w:rPr>
          <w:rFonts w:ascii="Times New Roman" w:hAnsi="Times New Roman" w:cs="Times New Roman"/>
          <w:bCs/>
          <w:iCs/>
          <w:sz w:val="24"/>
          <w:szCs w:val="24"/>
        </w:rPr>
        <w:t> </w:t>
      </w:r>
      <w:r w:rsidR="00641A1F" w:rsidRPr="009B0FF9">
        <w:rPr>
          <w:rFonts w:ascii="Times New Roman" w:hAnsi="Times New Roman" w:cs="Times New Roman"/>
          <w:bCs/>
          <w:iCs/>
          <w:sz w:val="24"/>
          <w:szCs w:val="24"/>
        </w:rPr>
        <w:t>found that while parents desire to provide healthy meals for their children, they note that it is difficult to know what is nutritious, cost-effective, and safe to prepare and are welcoming of education</w:t>
      </w:r>
      <w:hyperlink w:anchor="_ENREF_40" w:tooltip="Bathgate, 2011 #31" w:history="1">
        <w:r w:rsidR="002F23B5" w:rsidRPr="009B0FF9">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&lt;EndNote&gt;&lt;Cite&gt;&lt;Author&gt;Bathgate&lt;/Author&gt;&lt;Year&gt;2011&lt;/Year&gt;&lt;RecNum&gt;31&lt;/RecNum&gt;&lt;DisplayText&gt;&lt;style face="superscript"&gt;40&lt;/style&gt;&lt;/DisplayText&gt;&lt;record&gt;&lt;rec-number&gt;31&lt;/rec-number&gt;&lt;foreign-keys&gt;&lt;key app="EN" db-id="vp0v0e95wsfwx6etfel5rrv629z9a0xtx90v"&gt;31&lt;/key&gt;&lt;/foreign-keys&gt;&lt;ref-type name="Journal Article"&gt;17&lt;/ref-type&gt;&lt;contributors&gt;&lt;authors&gt;&lt;author&gt;Bathgate, K.&lt;/author&gt;&lt;author&gt;Begley, A.&lt;/author&gt;&lt;/authors&gt;&lt;/contributors&gt;&lt;auth-address&gt;[Bathgate, Katherine; Begley, Andrea] Curtin Univ, Sch Publ Hlth, Perth, WA 6845, Australia.&amp;#xD;Bathgate, K, Curtin Univ, Sch Publ Hlth, GPO Box U1987, Perth, WA 6845, Australia.&amp;#xD;k.bathgate@curtin.edu.au&lt;/auth-address&gt;&lt;titles&gt;&lt;title&gt;&amp;apos;It&amp;apos;s very hard to find what to put in the kid&amp;apos;s lunch&amp;apos;: What Perth parents think about food for school lunch boxes&lt;/title&gt;&lt;secondary-title&gt;Nutrition &amp;amp; Dietetics&lt;/secondary-title&gt;&lt;alt-title&gt;Nutr. Diet.&lt;/alt-title&gt;&lt;/titles&gt;&lt;pages&gt;21-26&lt;/pages&gt;&lt;volume&gt;68&lt;/volume&gt;&lt;number&gt;1&lt;/number&gt;&lt;keywords&gt;&lt;keyword&gt;focus group&lt;/keyword&gt;&lt;keyword&gt;lunch&lt;/keyword&gt;&lt;keyword&gt;nutrition resource&lt;/keyword&gt;&lt;keyword&gt;primary school&lt;/keyword&gt;&lt;keyword&gt;socioeconomic&lt;/keyword&gt;&lt;keyword&gt;status&lt;/keyword&gt;&lt;keyword&gt;focus groups&lt;/keyword&gt;&lt;keyword&gt;qualitative research&lt;/keyword&gt;&lt;keyword&gt;children&lt;/keyword&gt;&lt;keyword&gt;nutrition&lt;/keyword&gt;&lt;keyword&gt;obesity&lt;/keyword&gt;&lt;keyword&gt;health&lt;/keyword&gt;&lt;keyword&gt;knowledge&lt;/keyword&gt;&lt;/keywords&gt;&lt;dates&gt;&lt;year&gt;2011&lt;/year&gt;&lt;pub-dates&gt;&lt;date&gt;Mar&lt;/date&gt;&lt;/pub-dates&gt;&lt;/dates&gt;&lt;isbn&gt;1446-6368&lt;/isbn&gt;&lt;accession-num&gt;ISI:000287701000005&lt;/accession-num&gt;&lt;work-type&gt;Article&lt;/work-type&gt;&lt;urls&gt;&lt;related-urls&gt;&lt;url&gt;&amp;lt;Go to ISI&amp;gt;://000287701000005&lt;/url&gt;&lt;/related-urls&gt;&lt;/urls&gt;&lt;electronic-resource-num&gt;10.1111/j.1747-0080.2010.01488.x&lt;/electronic-resource-num&gt;&lt;language&gt;English&lt;/language&gt;&lt;/record&gt;&lt;/Cite&gt;&lt;/EndNote&gt;</w:instrText>
        </w:r>
        <w:r w:rsidR="002F23B5" w:rsidRPr="009B0FF9">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40</w:t>
        </w:r>
        <w:r w:rsidR="002F23B5" w:rsidRPr="009B0FF9">
          <w:rPr>
            <w:rFonts w:ascii="Times New Roman" w:hAnsi="Times New Roman" w:cs="Times New Roman"/>
            <w:bCs/>
            <w:iCs/>
            <w:sz w:val="24"/>
            <w:szCs w:val="24"/>
          </w:rPr>
          <w:fldChar w:fldCharType="end"/>
        </w:r>
      </w:hyperlink>
      <w:r w:rsidR="00A62F7F" w:rsidRPr="00BB208B">
        <w:rPr>
          <w:rFonts w:ascii="Times New Roman" w:hAnsi="Times New Roman" w:cs="Times New Roman"/>
          <w:bCs/>
          <w:iCs/>
          <w:sz w:val="24"/>
          <w:szCs w:val="24"/>
        </w:rPr>
        <w:t>.</w:t>
      </w:r>
      <w:r w:rsidR="00AE1274">
        <w:rPr>
          <w:rFonts w:ascii="Times New Roman" w:hAnsi="Times New Roman" w:cs="Times New Roman"/>
          <w:bCs/>
          <w:iCs/>
          <w:sz w:val="24"/>
          <w:szCs w:val="24"/>
        </w:rPr>
        <w:t xml:space="preserve"> </w:t>
      </w:r>
      <w:r w:rsidR="007B6519" w:rsidRPr="00BB208B">
        <w:rPr>
          <w:rFonts w:ascii="Times New Roman" w:hAnsi="Times New Roman" w:cs="Times New Roman"/>
          <w:bCs/>
          <w:iCs/>
          <w:sz w:val="24"/>
          <w:szCs w:val="24"/>
        </w:rPr>
        <w:t xml:space="preserve">Interventions involving parental education can enable them to </w:t>
      </w:r>
      <w:r w:rsidR="00C04411" w:rsidRPr="00BB208B">
        <w:rPr>
          <w:rFonts w:ascii="Times New Roman" w:hAnsi="Times New Roman" w:cs="Times New Roman"/>
          <w:bCs/>
          <w:iCs/>
          <w:sz w:val="24"/>
          <w:szCs w:val="24"/>
        </w:rPr>
        <w:t xml:space="preserve">be aware of healthy choices, thereby assisting them in </w:t>
      </w:r>
      <w:r w:rsidR="007B6519" w:rsidRPr="00BB208B">
        <w:rPr>
          <w:rFonts w:ascii="Times New Roman" w:hAnsi="Times New Roman" w:cs="Times New Roman"/>
          <w:bCs/>
          <w:iCs/>
          <w:sz w:val="24"/>
          <w:szCs w:val="24"/>
        </w:rPr>
        <w:t>mak</w:t>
      </w:r>
      <w:r w:rsidR="00C04411" w:rsidRPr="00BB208B">
        <w:rPr>
          <w:rFonts w:ascii="Times New Roman" w:hAnsi="Times New Roman" w:cs="Times New Roman"/>
          <w:bCs/>
          <w:iCs/>
          <w:sz w:val="24"/>
          <w:szCs w:val="24"/>
        </w:rPr>
        <w:t>ing</w:t>
      </w:r>
      <w:r w:rsidR="007B6519" w:rsidRPr="00BB208B">
        <w:rPr>
          <w:rFonts w:ascii="Times New Roman" w:hAnsi="Times New Roman" w:cs="Times New Roman"/>
          <w:bCs/>
          <w:iCs/>
          <w:sz w:val="24"/>
          <w:szCs w:val="24"/>
        </w:rPr>
        <w:t xml:space="preserve"> more informed choices in the home. To illustrate</w:t>
      </w:r>
      <w:r w:rsidR="003C589B" w:rsidRPr="00BB208B">
        <w:rPr>
          <w:rFonts w:ascii="Times New Roman" w:hAnsi="Times New Roman" w:cs="Times New Roman"/>
          <w:bCs/>
          <w:iCs/>
          <w:sz w:val="24"/>
          <w:szCs w:val="24"/>
        </w:rPr>
        <w:t xml:space="preserve">, Heim and colleagues’ study of a </w:t>
      </w:r>
      <w:r w:rsidR="00AA79D0">
        <w:rPr>
          <w:rFonts w:ascii="Times New Roman" w:hAnsi="Times New Roman" w:cs="Times New Roman"/>
          <w:bCs/>
          <w:iCs/>
          <w:sz w:val="24"/>
          <w:szCs w:val="24"/>
        </w:rPr>
        <w:t xml:space="preserve">12-week </w:t>
      </w:r>
      <w:r w:rsidR="003C589B" w:rsidRPr="00BB208B">
        <w:rPr>
          <w:rFonts w:ascii="Times New Roman" w:hAnsi="Times New Roman" w:cs="Times New Roman"/>
          <w:bCs/>
          <w:iCs/>
          <w:sz w:val="24"/>
          <w:szCs w:val="24"/>
        </w:rPr>
        <w:t xml:space="preserve">garden-based elementary school program </w:t>
      </w:r>
      <w:r w:rsidR="00D20726" w:rsidRPr="00BB208B">
        <w:rPr>
          <w:rFonts w:ascii="Times New Roman" w:hAnsi="Times New Roman" w:cs="Times New Roman"/>
          <w:bCs/>
          <w:iCs/>
          <w:sz w:val="24"/>
          <w:szCs w:val="24"/>
        </w:rPr>
        <w:t xml:space="preserve">enrolled 43 </w:t>
      </w:r>
      <w:r w:rsidR="00AA79D0">
        <w:rPr>
          <w:rFonts w:ascii="Times New Roman" w:hAnsi="Times New Roman" w:cs="Times New Roman"/>
          <w:bCs/>
          <w:iCs/>
          <w:sz w:val="24"/>
          <w:szCs w:val="24"/>
        </w:rPr>
        <w:t xml:space="preserve">fourth through sixth </w:t>
      </w:r>
      <w:r w:rsidR="00C838AC">
        <w:rPr>
          <w:rFonts w:ascii="Times New Roman" w:hAnsi="Times New Roman" w:cs="Times New Roman"/>
          <w:bCs/>
          <w:iCs/>
          <w:sz w:val="24"/>
          <w:szCs w:val="24"/>
        </w:rPr>
        <w:t>graders</w:t>
      </w:r>
      <w:r w:rsidR="00D20726" w:rsidRPr="00BB208B">
        <w:rPr>
          <w:rFonts w:ascii="Times New Roman" w:hAnsi="Times New Roman" w:cs="Times New Roman"/>
          <w:bCs/>
          <w:iCs/>
          <w:sz w:val="24"/>
          <w:szCs w:val="24"/>
        </w:rPr>
        <w:t xml:space="preserve"> and involved parents through weekly newsletters containing motivational tips, recipes, and suggested activities</w:t>
      </w:r>
      <w:hyperlink w:anchor="_ENREF_41" w:tooltip="Heim, 2011 #32"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&lt;EndNote&gt;&lt;Cite&gt;&lt;Author&gt;Heim&lt;/Author&gt;&lt;Year&gt;2011&lt;/Year&gt;&lt;RecNum&gt;32&lt;/RecNum&gt;&lt;DisplayText&gt;&lt;style face="superscript"&gt;41&lt;/style&gt;&lt;/DisplayText&gt;&lt;record&gt;&lt;rec-number&gt;32&lt;/rec-number&gt;&lt;foreign-keys&gt;&lt;key app="EN" db-id="vp0v0e95wsfwx6etfel5rrv629z9a0xtx90v"&gt;32&lt;/key&gt;&lt;/foreign-keys&gt;&lt;ref-type name="Journal Article"&gt;17&lt;/ref-type&gt;&lt;contributors&gt;&lt;authors&gt;&lt;author&gt;Heim, S.&lt;/author&gt;&lt;author&gt;Bauer, K. W.&lt;/author&gt;&lt;author&gt;Stang, J.&lt;/author&gt;&lt;author&gt;Ireland, M.&lt;/author&gt;&lt;/authors&gt;&lt;/contributors&gt;&lt;auth-address&gt;Center for Family Development, University of Minnesota Extension, Rochester, MN.&lt;/auth-address&gt;&lt;titles&gt;&lt;title&gt;Can a Community-based Intervention Improve the Home Food Environment? Parental Perspectives of the Influence of the Delicious and Nutritious Garden&lt;/title&gt;&lt;secondary-title&gt;J Nutr Educ Behav&lt;/secondary-title&gt;&lt;/titles&gt;&lt;periodical&gt;&lt;full-title&gt;J Nutr Educ Behav&lt;/full-title&gt;&lt;/periodical&gt;&lt;pages&gt;130-4&lt;/pages&gt;&lt;volume&gt;43&lt;/volume&gt;&lt;number&gt;2&lt;/number&gt;&lt;edition&gt;2011/01/29&lt;/edition&gt;&lt;dates&gt;&lt;year&gt;2011&lt;/year&gt;&lt;pub-dates&gt;&lt;date&gt;Mar-Apr&lt;/date&gt;&lt;/pub-dates&gt;&lt;/dates&gt;&lt;isbn&gt;1708-8259 (Electronic)&amp;#xD;1499-4046 (Linking)&lt;/isbn&gt;&lt;accession-num&gt;21273132&lt;/accession-num&gt;&lt;urls&gt;&lt;/urls&gt;&lt;electronic-resource-num&gt;S1499-4046(10)00036-9 [pii]&amp;#xD;10.1016/j.jneb.2010.01.003 [doi]&lt;/electronic-resource-num&gt;&lt;remote-database-provider&gt;Nlm&lt;/remote-database-provider&gt;&lt;language&gt;eng&lt;/language&gt;&lt;/record&gt;&lt;/Cite&gt;&lt;/EndNote&gt;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41</w:t>
        </w:r>
        <w:r w:rsidR="002F23B5">
          <w:rPr>
            <w:rFonts w:ascii="Times New Roman" w:hAnsi="Times New Roman" w:cs="Times New Roman"/>
            <w:bCs/>
            <w:iCs/>
            <w:sz w:val="24"/>
            <w:szCs w:val="24"/>
          </w:rPr>
          <w:fldChar w:fldCharType="end"/>
        </w:r>
      </w:hyperlink>
      <w:r w:rsidR="00D20726" w:rsidRPr="00BB208B">
        <w:rPr>
          <w:rFonts w:ascii="Times New Roman" w:hAnsi="Times New Roman" w:cs="Times New Roman"/>
          <w:bCs/>
          <w:iCs/>
          <w:sz w:val="24"/>
          <w:szCs w:val="24"/>
        </w:rPr>
        <w:t xml:space="preserve">. This program </w:t>
      </w:r>
      <w:r w:rsidR="00E04675">
        <w:rPr>
          <w:rFonts w:ascii="Times New Roman" w:hAnsi="Times New Roman" w:cs="Times New Roman"/>
          <w:bCs/>
          <w:iCs/>
          <w:sz w:val="24"/>
          <w:szCs w:val="24"/>
        </w:rPr>
        <w:t xml:space="preserve">increased parents’ favorable opinions towards fruits and vegetables </w:t>
      </w:r>
      <w:r w:rsidR="003C589B" w:rsidRPr="00BB208B">
        <w:rPr>
          <w:rFonts w:ascii="Times New Roman" w:hAnsi="Times New Roman" w:cs="Times New Roman"/>
          <w:bCs/>
          <w:iCs/>
          <w:sz w:val="24"/>
          <w:szCs w:val="24"/>
        </w:rPr>
        <w:t>(p &lt; 0.01) and home availability of fruits (p &lt; 0.05) and vegetables (p &lt; 0.001)</w:t>
      </w:r>
      <w:hyperlink w:anchor="_ENREF_41" w:tooltip="Heim, 2011 #32"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&lt;EndNote&gt;&lt;Cite&gt;&lt;Author&gt;Heim&lt;/Author&gt;&lt;Year&gt;2011&lt;/Year&gt;&lt;RecNum&gt;32&lt;/RecNum&gt;&lt;DisplayText&gt;&lt;style face="superscript"&gt;41&lt;/style&gt;&lt;/DisplayText&gt;&lt;record&gt;&lt;rec-number&gt;32&lt;/rec-number&gt;&lt;foreign-keys&gt;&lt;key app="EN" db-id="vp0v0e95wsfwx6etfel5rrv629z9a0xtx90v"&gt;32&lt;/key&gt;&lt;/foreign-keys&gt;&lt;ref-type name="Journal Article"&gt;17&lt;/ref-type&gt;&lt;contributors&gt;&lt;authors&gt;&lt;author&gt;Heim, S.&lt;/author&gt;&lt;author&gt;Bauer, K. W.&lt;/author&gt;&lt;author&gt;Stang, J.&lt;/author&gt;&lt;author&gt;Ireland, M.&lt;/author&gt;&lt;/authors&gt;&lt;/contributors&gt;&lt;auth-address&gt;Center for Family Development, University of Minnesota Extension, Rochester, MN.&lt;/auth-address&gt;&lt;titles&gt;&lt;title&gt;Can a Community-based Intervention Improve the Home Food Environment? Parental Perspectives of the Influence of the Delicious and Nutritious Garden&lt;/title&gt;&lt;secondary-title&gt;J Nutr Educ Behav&lt;/secondary-title&gt;&lt;/titles&gt;&lt;periodical&gt;&lt;full-title&gt;J Nutr Educ Behav&lt;/full-title&gt;&lt;/periodical&gt;&lt;pages&gt;130-4&lt;/pages&gt;&lt;volume&gt;43&lt;/volume&gt;&lt;number&gt;2&lt;/number&gt;&lt;edition&gt;2011/01/29&lt;/edition&gt;&lt;dates&gt;&lt;year&gt;2011&lt;/year&gt;&lt;pub-dates&gt;&lt;date&gt;Mar-Apr&lt;/date&gt;&lt;/pub-dates&gt;&lt;/dates&gt;&lt;isbn&gt;1708-8259 (Electronic)&amp;#xD;1499-4046 (Linking)&lt;/isbn&gt;&lt;accession-num&gt;21273132&lt;/accession-num&gt;&lt;urls&gt;&lt;/urls&gt;&lt;electronic-resource-num&gt;S1499-4046(10)00036-9 [pii]&amp;#xD;10.1016/j.jneb.2010.01.003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41</w:t>
        </w:r>
        <w:r w:rsidR="002F23B5" w:rsidRPr="00BB208B">
          <w:rPr>
            <w:rFonts w:ascii="Times New Roman" w:hAnsi="Times New Roman" w:cs="Times New Roman"/>
            <w:bCs/>
            <w:iCs/>
            <w:sz w:val="24"/>
            <w:szCs w:val="24"/>
          </w:rPr>
          <w:fldChar w:fldCharType="end"/>
        </w:r>
      </w:hyperlink>
      <w:r w:rsidR="00A62F7F" w:rsidRPr="00BB208B">
        <w:rPr>
          <w:rFonts w:ascii="Times New Roman" w:hAnsi="Times New Roman" w:cs="Times New Roman"/>
          <w:bCs/>
          <w:iCs/>
          <w:sz w:val="24"/>
          <w:szCs w:val="24"/>
        </w:rPr>
        <w:t>.</w:t>
      </w:r>
    </w:p>
    <w:p w:rsidR="0079587F" w:rsidRPr="00BB208B" w:rsidRDefault="00C04411" w:rsidP="000678B9">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Second, p</w:t>
      </w:r>
      <w:r w:rsidR="00B263F1" w:rsidRPr="00BB208B">
        <w:rPr>
          <w:rFonts w:ascii="Times New Roman" w:hAnsi="Times New Roman" w:cs="Times New Roman"/>
          <w:bCs/>
          <w:iCs/>
          <w:sz w:val="24"/>
          <w:szCs w:val="24"/>
        </w:rPr>
        <w:t xml:space="preserve">arents </w:t>
      </w:r>
      <w:r w:rsidRPr="00BB208B">
        <w:rPr>
          <w:rFonts w:ascii="Times New Roman" w:hAnsi="Times New Roman" w:cs="Times New Roman"/>
          <w:bCs/>
          <w:iCs/>
          <w:sz w:val="24"/>
          <w:szCs w:val="24"/>
        </w:rPr>
        <w:t xml:space="preserve">can </w:t>
      </w:r>
      <w:r w:rsidR="00B263F1" w:rsidRPr="00BB208B">
        <w:rPr>
          <w:rFonts w:ascii="Times New Roman" w:hAnsi="Times New Roman" w:cs="Times New Roman"/>
          <w:bCs/>
          <w:iCs/>
          <w:sz w:val="24"/>
          <w:szCs w:val="24"/>
        </w:rPr>
        <w:t>benefit from nutrition education in that they</w:t>
      </w:r>
      <w:r w:rsidRPr="00BB208B">
        <w:rPr>
          <w:rFonts w:ascii="Times New Roman" w:hAnsi="Times New Roman" w:cs="Times New Roman"/>
          <w:bCs/>
          <w:iCs/>
          <w:sz w:val="24"/>
          <w:szCs w:val="24"/>
        </w:rPr>
        <w:t xml:space="preserve"> may improve their own diets</w:t>
      </w:r>
      <w:r w:rsidR="00B263F1" w:rsidRPr="00BB208B">
        <w:rPr>
          <w:rFonts w:ascii="Times New Roman" w:hAnsi="Times New Roman" w:cs="Times New Roman"/>
          <w:bCs/>
          <w:iCs/>
          <w:sz w:val="24"/>
          <w:szCs w:val="24"/>
        </w:rPr>
        <w:t xml:space="preserve">, which </w:t>
      </w:r>
      <w:r w:rsidRPr="00BB208B">
        <w:rPr>
          <w:rFonts w:ascii="Times New Roman" w:hAnsi="Times New Roman" w:cs="Times New Roman"/>
          <w:bCs/>
          <w:iCs/>
          <w:sz w:val="24"/>
          <w:szCs w:val="24"/>
        </w:rPr>
        <w:t xml:space="preserve">may increase the likelihood </w:t>
      </w:r>
      <w:r w:rsidR="00AB4EB8" w:rsidRPr="00BB208B">
        <w:rPr>
          <w:rFonts w:ascii="Times New Roman" w:hAnsi="Times New Roman" w:cs="Times New Roman"/>
          <w:bCs/>
          <w:iCs/>
          <w:sz w:val="24"/>
          <w:szCs w:val="24"/>
        </w:rPr>
        <w:t>that</w:t>
      </w:r>
      <w:r w:rsidR="00AB4EB8">
        <w:rPr>
          <w:rFonts w:ascii="Times New Roman" w:hAnsi="Times New Roman" w:cs="Times New Roman"/>
          <w:bCs/>
          <w:iCs/>
          <w:sz w:val="24"/>
          <w:szCs w:val="24"/>
        </w:rPr>
        <w:t xml:space="preserve"> they</w:t>
      </w:r>
      <w:r w:rsidR="008F6906">
        <w:rPr>
          <w:rFonts w:ascii="Times New Roman" w:hAnsi="Times New Roman" w:cs="Times New Roman"/>
          <w:bCs/>
          <w:iCs/>
          <w:sz w:val="24"/>
          <w:szCs w:val="24"/>
        </w:rPr>
        <w:t xml:space="preserve"> will model for their children</w:t>
      </w:r>
      <w:r w:rsidR="00B263F1" w:rsidRPr="00BB208B">
        <w:rPr>
          <w:rFonts w:ascii="Times New Roman" w:hAnsi="Times New Roman" w:cs="Times New Roman"/>
          <w:bCs/>
          <w:iCs/>
          <w:sz w:val="24"/>
          <w:szCs w:val="24"/>
        </w:rPr>
        <w:t xml:space="preserve"> making better decisions</w:t>
      </w:r>
      <w:r w:rsidRPr="00BB208B">
        <w:rPr>
          <w:rFonts w:ascii="Times New Roman" w:hAnsi="Times New Roman" w:cs="Times New Roman"/>
          <w:bCs/>
          <w:iCs/>
          <w:sz w:val="24"/>
          <w:szCs w:val="24"/>
        </w:rPr>
        <w:t xml:space="preserve"> in the </w:t>
      </w:r>
      <w:r w:rsidR="00AB4EB8" w:rsidRPr="00BB208B">
        <w:rPr>
          <w:rFonts w:ascii="Times New Roman" w:hAnsi="Times New Roman" w:cs="Times New Roman"/>
          <w:bCs/>
          <w:iCs/>
          <w:sz w:val="24"/>
          <w:szCs w:val="24"/>
        </w:rPr>
        <w:t>home. This</w:t>
      </w:r>
      <w:r w:rsidR="00B263F1" w:rsidRPr="00BB208B">
        <w:rPr>
          <w:rFonts w:ascii="Times New Roman" w:hAnsi="Times New Roman" w:cs="Times New Roman"/>
          <w:bCs/>
          <w:iCs/>
          <w:sz w:val="24"/>
          <w:szCs w:val="24"/>
        </w:rPr>
        <w:t xml:space="preserve"> concept stems from the Social Learning Theory, which explains that people learn from not only their own experiences, but also from the observation of others and their experiences</w:t>
      </w:r>
      <w:hyperlink w:anchor="_ENREF_42" w:tooltip="Institute, 2005 #3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&lt;EndNote&gt;&lt;Cite&gt;&lt;Author&gt;Institute&lt;/Author&gt;&lt;Year&gt;2005&lt;/Year&gt;&lt;RecNum&gt;33&lt;/RecNum&gt;&lt;DisplayText&gt;&lt;style face="superscript"&gt;42&lt;/style&gt;&lt;/DisplayText&gt;&lt;record&gt;&lt;rec-number&gt;33&lt;/rec-number&gt;&lt;foreign-keys&gt;&lt;key app="EN" db-id="vp0v0e95wsfwx6etfel5rrv629z9a0xtx90v"&gt;33&lt;/key&gt;&lt;/foreign-keys&gt;&lt;ref-type name="Electronic Article"&gt;43&lt;/ref-type&gt;&lt;contributors&gt;&lt;authors&gt;&lt;author&gt;National Cancer Institute&lt;/author&gt;&lt;/authors&gt;&lt;/contributors&gt;&lt;titles&gt;&lt;title&gt;Theory at a Glance:  A Guide for Health Promotion Practice&lt;/title&gt;&lt;/titles&gt;&lt;edition&gt;2&lt;/edition&gt;&lt;dates&gt;&lt;year&gt;2005&lt;/year&gt;&lt;pub-dates&gt;&lt;date&gt;July 7, 2011&lt;/date&gt;&lt;/pub-dates&gt;&lt;/dates&gt;&lt;publisher&gt;United States Department of Health and Human Services:  National Institutes of Health&lt;/publisher&gt;&lt;urls&gt;&lt;related-urls&gt;&lt;url&gt;http://www.cancer.gov/cancertopics/cancerlibrary/theory.pdf&lt;/url&gt;&lt;/related-urls&gt;&lt;/urls&gt;&lt;custom1&gt;2011&lt;/custom1&gt;&lt;custom2&gt;July 7&lt;/custom2&gt;&lt;/record&gt;&lt;/Cite&gt;&lt;/EndNote&gt;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42</w:t>
        </w:r>
        <w:r w:rsidR="002F23B5" w:rsidRPr="00BB208B">
          <w:rPr>
            <w:rFonts w:ascii="Times New Roman" w:hAnsi="Times New Roman" w:cs="Times New Roman"/>
            <w:bCs/>
            <w:iCs/>
            <w:sz w:val="24"/>
            <w:szCs w:val="24"/>
          </w:rPr>
          <w:fldChar w:fldCharType="end"/>
        </w:r>
      </w:hyperlink>
      <w:r w:rsidR="00A62F7F" w:rsidRPr="00BB208B">
        <w:rPr>
          <w:rFonts w:ascii="Times New Roman" w:hAnsi="Times New Roman" w:cs="Times New Roman"/>
          <w:bCs/>
          <w:iCs/>
          <w:sz w:val="24"/>
          <w:szCs w:val="24"/>
        </w:rPr>
        <w:t>.</w:t>
      </w:r>
      <w:r w:rsidR="005A7CEF" w:rsidRPr="00BB208B">
        <w:rPr>
          <w:rFonts w:ascii="Times New Roman" w:hAnsi="Times New Roman" w:cs="Times New Roman"/>
          <w:bCs/>
          <w:iCs/>
          <w:sz w:val="24"/>
          <w:szCs w:val="24"/>
        </w:rPr>
        <w:t xml:space="preserve"> To illustrate, Inman</w:t>
      </w:r>
      <w:r w:rsidR="001D04BC">
        <w:rPr>
          <w:rFonts w:ascii="Times New Roman" w:hAnsi="Times New Roman" w:cs="Times New Roman"/>
          <w:bCs/>
          <w:iCs/>
          <w:sz w:val="24"/>
          <w:szCs w:val="24"/>
        </w:rPr>
        <w:t>,</w:t>
      </w:r>
      <w:r w:rsidR="005A7CEF" w:rsidRPr="00BB208B">
        <w:rPr>
          <w:rFonts w:ascii="Times New Roman" w:hAnsi="Times New Roman" w:cs="Times New Roman"/>
          <w:bCs/>
          <w:iCs/>
          <w:sz w:val="24"/>
          <w:szCs w:val="24"/>
        </w:rPr>
        <w:t xml:space="preserve"> in his </w:t>
      </w:r>
      <w:r w:rsidR="003B7D63">
        <w:rPr>
          <w:rFonts w:ascii="Times New Roman" w:hAnsi="Times New Roman" w:cs="Times New Roman"/>
          <w:bCs/>
          <w:iCs/>
          <w:sz w:val="24"/>
          <w:szCs w:val="24"/>
        </w:rPr>
        <w:t>research</w:t>
      </w:r>
      <w:r w:rsidR="001D04BC">
        <w:rPr>
          <w:rFonts w:ascii="Times New Roman" w:hAnsi="Times New Roman" w:cs="Times New Roman"/>
          <w:bCs/>
          <w:iCs/>
          <w:sz w:val="24"/>
          <w:szCs w:val="24"/>
        </w:rPr>
        <w:t>,</w:t>
      </w:r>
      <w:r w:rsidR="005A7CEF" w:rsidRPr="00BB208B">
        <w:rPr>
          <w:rFonts w:ascii="Times New Roman" w:hAnsi="Times New Roman" w:cs="Times New Roman"/>
          <w:bCs/>
          <w:iCs/>
          <w:sz w:val="24"/>
          <w:szCs w:val="24"/>
        </w:rPr>
        <w:t xml:space="preserve"> stressed the importance of developing programs that support families in promoting health within their homes</w:t>
      </w:r>
      <w:hyperlink w:anchor="_ENREF_43" w:tooltip="Inman, 2011 #3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&lt;EndNote&gt;&lt;Cite&gt;&lt;Author&gt;Inman&lt;/Author&gt;&lt;Year&gt;2011&lt;/Year&gt;&lt;RecNum&gt;35&lt;/RecNum&gt;&lt;DisplayText&gt;&lt;style face="superscript"&gt;43&lt;/style&gt;&lt;/DisplayText&gt;&lt;record&gt;&lt;rec-number&gt;35&lt;/rec-number&gt;&lt;foreign-keys&gt;&lt;key app="EN" db-id="vp0v0e95wsfwx6etfel5rrv629z9a0xtx90v"&gt;35&lt;/key&gt;&lt;/foreign-keys&gt;&lt;ref-type name="Journal Article"&gt;17&lt;/ref-type&gt;&lt;contributors&gt;&lt;authors&gt;&lt;author&gt;Inman, D. D.&lt;/author&gt;&lt;author&gt;van Bakergem, K. M.&lt;/author&gt;&lt;author&gt;Larosa, A. C.&lt;/author&gt;&lt;author&gt;Garr, D. R.&lt;/author&gt;&lt;/authors&gt;&lt;/contributors&gt;&lt;auth-address&gt;University of North Carolina at Charlotte, Charlotte, NC, USA. dinman5@uncc.edu&lt;/auth-address&gt;&lt;titles&gt;&lt;title&gt;Evidence-based health promotion programs for schools and communities&lt;/title&gt;&lt;secondary-title&gt;Am J Prev Med&lt;/secondary-title&gt;&lt;/titles&gt;&lt;periodical&gt;&lt;full-title&gt;Am J Prev Med&lt;/full-title&gt;&lt;abbr-1&gt;American journal of preventive medicine&lt;/abbr-1&gt;&lt;/periodical&gt;&lt;pages&gt;207-19&lt;/pages&gt;&lt;volume&gt;40&lt;/volume&gt;&lt;number&gt;2&lt;/number&gt;&lt;edition&gt;2011/01/18&lt;/edition&gt;&lt;dates&gt;&lt;year&gt;2011&lt;/year&gt;&lt;pub-dates&gt;&lt;date&gt;Feb&lt;/date&gt;&lt;/pub-dates&gt;&lt;/dates&gt;&lt;isbn&gt;1873-2607 (Electronic)&amp;#xD;0749-3797 (Linking)&lt;/isbn&gt;&lt;accession-num&gt;21238871&lt;/accession-num&gt;&lt;urls&gt;&lt;/urls&gt;&lt;electronic-resource-num&gt;S0749-3797(10)00641-0 [pii]&amp;#xD;10.1016/j.amepre.2010.10.031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43</w:t>
        </w:r>
        <w:r w:rsidR="002F23B5" w:rsidRPr="00BB208B">
          <w:rPr>
            <w:rFonts w:ascii="Times New Roman" w:hAnsi="Times New Roman" w:cs="Times New Roman"/>
            <w:bCs/>
            <w:iCs/>
            <w:sz w:val="24"/>
            <w:szCs w:val="24"/>
          </w:rPr>
          <w:fldChar w:fldCharType="end"/>
        </w:r>
      </w:hyperlink>
      <w:r w:rsidR="005A7CEF" w:rsidRPr="00BB208B">
        <w:rPr>
          <w:rFonts w:ascii="Times New Roman" w:hAnsi="Times New Roman" w:cs="Times New Roman"/>
          <w:bCs/>
          <w:iCs/>
          <w:sz w:val="24"/>
          <w:szCs w:val="24"/>
        </w:rPr>
        <w:t xml:space="preserve">. </w:t>
      </w:r>
      <w:r w:rsidR="0079587F" w:rsidRPr="00BB208B">
        <w:rPr>
          <w:rFonts w:ascii="Times New Roman" w:hAnsi="Times New Roman" w:cs="Times New Roman"/>
          <w:bCs/>
          <w:iCs/>
          <w:sz w:val="24"/>
          <w:szCs w:val="24"/>
        </w:rPr>
        <w:t xml:space="preserve">The success generated </w:t>
      </w:r>
      <w:r w:rsidR="0079587F" w:rsidRPr="00BB208B">
        <w:rPr>
          <w:rFonts w:ascii="Times New Roman" w:hAnsi="Times New Roman" w:cs="Times New Roman"/>
          <w:bCs/>
          <w:iCs/>
          <w:sz w:val="24"/>
          <w:szCs w:val="24"/>
        </w:rPr>
        <w:lastRenderedPageBreak/>
        <w:t xml:space="preserve">by this additional </w:t>
      </w:r>
      <w:r w:rsidR="00B263F1" w:rsidRPr="00BB208B">
        <w:rPr>
          <w:rFonts w:ascii="Times New Roman" w:hAnsi="Times New Roman" w:cs="Times New Roman"/>
          <w:bCs/>
          <w:iCs/>
          <w:sz w:val="24"/>
          <w:szCs w:val="24"/>
        </w:rPr>
        <w:t xml:space="preserve">parental </w:t>
      </w:r>
      <w:r w:rsidR="0079587F" w:rsidRPr="00BB208B">
        <w:rPr>
          <w:rFonts w:ascii="Times New Roman" w:hAnsi="Times New Roman" w:cs="Times New Roman"/>
          <w:bCs/>
          <w:iCs/>
          <w:sz w:val="24"/>
          <w:szCs w:val="24"/>
        </w:rPr>
        <w:t xml:space="preserve">component can help establish a healthful home environment through increased home availability of healthy foods and role modeling, </w:t>
      </w:r>
      <w:r w:rsidR="00216B87" w:rsidRPr="00BB208B">
        <w:rPr>
          <w:rFonts w:ascii="Times New Roman" w:hAnsi="Times New Roman" w:cs="Times New Roman"/>
          <w:bCs/>
          <w:iCs/>
          <w:sz w:val="24"/>
          <w:szCs w:val="24"/>
        </w:rPr>
        <w:t xml:space="preserve">thereby </w:t>
      </w:r>
      <w:r w:rsidR="0079587F" w:rsidRPr="00BB208B">
        <w:rPr>
          <w:rFonts w:ascii="Times New Roman" w:hAnsi="Times New Roman" w:cs="Times New Roman"/>
          <w:bCs/>
          <w:iCs/>
          <w:sz w:val="24"/>
          <w:szCs w:val="24"/>
        </w:rPr>
        <w:t>further facilitating children’s success</w:t>
      </w:r>
      <w:r w:rsidR="002F23B5" w:rsidRPr="00BB208B">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LDM3LDQ0PC9zdHlsZT48L0Rpc3BsYXlUZXh0PjxyZWNvcmQ+PHJlYy1udW1iZXI+MTA8L3JlYy1u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PEVuZE5vdGU+PENpdGU+PEF1dGhvcj5TdG9yeTwvQXV0aG9yPjxZZWFyPjIwMDM8L1llYXI+PFJl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30" w:tooltip="Story, 2003 #10" w:history="1">
        <w:r w:rsidR="008A228D" w:rsidRPr="008A228D">
          <w:rPr>
            <w:rFonts w:ascii="Times New Roman" w:hAnsi="Times New Roman" w:cs="Times New Roman"/>
            <w:bCs/>
            <w:iCs/>
            <w:noProof/>
            <w:sz w:val="24"/>
            <w:szCs w:val="24"/>
            <w:vertAlign w:val="superscript"/>
          </w:rPr>
          <w:t>30</w:t>
        </w:r>
      </w:hyperlink>
      <w:r w:rsidR="008A228D" w:rsidRPr="008A228D">
        <w:rPr>
          <w:rFonts w:ascii="Times New Roman" w:hAnsi="Times New Roman" w:cs="Times New Roman"/>
          <w:bCs/>
          <w:iCs/>
          <w:noProof/>
          <w:sz w:val="24"/>
          <w:szCs w:val="24"/>
          <w:vertAlign w:val="superscript"/>
        </w:rPr>
        <w:t>,</w:t>
      </w:r>
      <w:hyperlink w:anchor="_ENREF_37" w:tooltip="Cohen, 1989 #27" w:history="1">
        <w:r w:rsidR="008A228D" w:rsidRPr="008A228D">
          <w:rPr>
            <w:rFonts w:ascii="Times New Roman" w:hAnsi="Times New Roman" w:cs="Times New Roman"/>
            <w:bCs/>
            <w:iCs/>
            <w:noProof/>
            <w:sz w:val="24"/>
            <w:szCs w:val="24"/>
            <w:vertAlign w:val="superscript"/>
          </w:rPr>
          <w:t>37</w:t>
        </w:r>
      </w:hyperlink>
      <w:r w:rsidR="008A228D" w:rsidRPr="008A228D">
        <w:rPr>
          <w:rFonts w:ascii="Times New Roman" w:hAnsi="Times New Roman" w:cs="Times New Roman"/>
          <w:bCs/>
          <w:iCs/>
          <w:noProof/>
          <w:sz w:val="24"/>
          <w:szCs w:val="24"/>
          <w:vertAlign w:val="superscript"/>
        </w:rPr>
        <w:t>,</w:t>
      </w:r>
      <w:hyperlink w:anchor="_ENREF_44" w:tooltip="Golan, 2004 #34" w:history="1">
        <w:r w:rsidR="008A228D" w:rsidRPr="008A228D">
          <w:rPr>
            <w:rFonts w:ascii="Times New Roman" w:hAnsi="Times New Roman" w:cs="Times New Roman"/>
            <w:bCs/>
            <w:iCs/>
            <w:noProof/>
            <w:sz w:val="24"/>
            <w:szCs w:val="24"/>
            <w:vertAlign w:val="superscript"/>
          </w:rPr>
          <w:t>44</w:t>
        </w:r>
      </w:hyperlink>
      <w:r w:rsidR="002F23B5" w:rsidRPr="00BB208B">
        <w:rPr>
          <w:rFonts w:ascii="Times New Roman" w:hAnsi="Times New Roman" w:cs="Times New Roman"/>
          <w:bCs/>
          <w:iCs/>
          <w:sz w:val="24"/>
          <w:szCs w:val="24"/>
        </w:rPr>
        <w:fldChar w:fldCharType="end"/>
      </w:r>
      <w:r w:rsidR="00A62F7F" w:rsidRPr="00BB208B">
        <w:rPr>
          <w:rFonts w:ascii="Times New Roman" w:hAnsi="Times New Roman" w:cs="Times New Roman"/>
          <w:bCs/>
          <w:iCs/>
          <w:sz w:val="24"/>
          <w:szCs w:val="24"/>
        </w:rPr>
        <w:t>.</w:t>
      </w:r>
    </w:p>
    <w:p w:rsidR="000B1B96" w:rsidRPr="00BB208B" w:rsidRDefault="000B1B96" w:rsidP="000B1B96">
      <w:pPr>
        <w:spacing w:line="480" w:lineRule="auto"/>
        <w:ind w:firstLine="720"/>
        <w:contextualSpacing/>
        <w:rPr>
          <w:rFonts w:ascii="Times New Roman" w:hAnsi="Times New Roman" w:cs="Times New Roman"/>
          <w:bCs/>
          <w:iCs/>
          <w:sz w:val="24"/>
          <w:szCs w:val="24"/>
        </w:rPr>
      </w:pPr>
      <w:r w:rsidRPr="000B1B96">
        <w:rPr>
          <w:rFonts w:ascii="Times New Roman" w:hAnsi="Times New Roman" w:cs="Times New Roman"/>
          <w:bCs/>
          <w:iCs/>
          <w:sz w:val="24"/>
          <w:szCs w:val="24"/>
        </w:rPr>
        <w:t>Childhood obesity interventions that incorporate a parental component demonstrate improved outcomes when compared to control programs that do not contain a parental component</w:t>
      </w:r>
      <w:r w:rsidR="002F23B5" w:rsidRPr="000B1B96">
        <w:rPr>
          <w:rFonts w:ascii="Times New Roman" w:hAnsi="Times New Roman" w:cs="Times New Roman"/>
          <w:bCs/>
          <w:iCs/>
          <w:sz w:val="24"/>
          <w:szCs w:val="24"/>
        </w:rPr>
        <w:fldChar w:fldCharType="begin">
          <w:fldData xml:space="preserve">PEVuZE5vdGU+PENpdGU+PEF1dGhvcj5DYXByaW88L0F1dGhvcj48WWVhcj4yMDA2PC9ZZWFyPjxS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PEVuZE5vdGU+PENpdGU+PEF1dGhvcj5DYXByaW88L0F1dGhvcj48WWVhcj4yMDA2PC9ZZWFyPjxS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0B1B96">
        <w:rPr>
          <w:rFonts w:ascii="Times New Roman" w:hAnsi="Times New Roman" w:cs="Times New Roman"/>
          <w:bCs/>
          <w:iCs/>
          <w:sz w:val="24"/>
          <w:szCs w:val="24"/>
        </w:rPr>
      </w:r>
      <w:r w:rsidR="002F23B5" w:rsidRPr="000B1B96">
        <w:rPr>
          <w:rFonts w:ascii="Times New Roman" w:hAnsi="Times New Roman" w:cs="Times New Roman"/>
          <w:bCs/>
          <w:iCs/>
          <w:sz w:val="24"/>
          <w:szCs w:val="24"/>
        </w:rPr>
        <w:fldChar w:fldCharType="separate"/>
      </w:r>
      <w:hyperlink w:anchor="_ENREF_24" w:tooltip="Seo, 2010 #19" w:history="1">
        <w:r w:rsidR="008A228D" w:rsidRPr="008A228D">
          <w:rPr>
            <w:rFonts w:ascii="Times New Roman" w:hAnsi="Times New Roman" w:cs="Times New Roman"/>
            <w:bCs/>
            <w:iCs/>
            <w:noProof/>
            <w:sz w:val="24"/>
            <w:szCs w:val="24"/>
            <w:vertAlign w:val="superscript"/>
          </w:rPr>
          <w:t>24</w:t>
        </w:r>
      </w:hyperlink>
      <w:r w:rsidR="008A228D" w:rsidRPr="008A228D">
        <w:rPr>
          <w:rFonts w:ascii="Times New Roman" w:hAnsi="Times New Roman" w:cs="Times New Roman"/>
          <w:bCs/>
          <w:iCs/>
          <w:noProof/>
          <w:sz w:val="24"/>
          <w:szCs w:val="24"/>
          <w:vertAlign w:val="superscript"/>
        </w:rPr>
        <w:t>,</w:t>
      </w:r>
      <w:hyperlink w:anchor="_ENREF_36" w:tooltip="Caprio, 2006 #26" w:history="1">
        <w:r w:rsidR="008A228D" w:rsidRPr="008A228D">
          <w:rPr>
            <w:rFonts w:ascii="Times New Roman" w:hAnsi="Times New Roman" w:cs="Times New Roman"/>
            <w:bCs/>
            <w:iCs/>
            <w:noProof/>
            <w:sz w:val="24"/>
            <w:szCs w:val="24"/>
            <w:vertAlign w:val="superscript"/>
          </w:rPr>
          <w:t>36</w:t>
        </w:r>
      </w:hyperlink>
      <w:r w:rsidR="008A228D" w:rsidRPr="008A228D">
        <w:rPr>
          <w:rFonts w:ascii="Times New Roman" w:hAnsi="Times New Roman" w:cs="Times New Roman"/>
          <w:bCs/>
          <w:iCs/>
          <w:noProof/>
          <w:sz w:val="24"/>
          <w:szCs w:val="24"/>
          <w:vertAlign w:val="superscript"/>
        </w:rPr>
        <w:t>,</w:t>
      </w:r>
      <w:hyperlink w:anchor="_ENREF_43" w:tooltip="Inman, 2011 #35" w:history="1">
        <w:r w:rsidR="008A228D" w:rsidRPr="008A228D">
          <w:rPr>
            <w:rFonts w:ascii="Times New Roman" w:hAnsi="Times New Roman" w:cs="Times New Roman"/>
            <w:bCs/>
            <w:iCs/>
            <w:noProof/>
            <w:sz w:val="24"/>
            <w:szCs w:val="24"/>
            <w:vertAlign w:val="superscript"/>
          </w:rPr>
          <w:t>43</w:t>
        </w:r>
      </w:hyperlink>
      <w:r w:rsidR="002F23B5" w:rsidRPr="000B1B96">
        <w:rPr>
          <w:rFonts w:ascii="Times New Roman" w:hAnsi="Times New Roman" w:cs="Times New Roman"/>
          <w:bCs/>
          <w:iCs/>
          <w:sz w:val="24"/>
          <w:szCs w:val="24"/>
        </w:rPr>
        <w:fldChar w:fldCharType="end"/>
      </w:r>
      <w:r w:rsidRPr="000B1B96">
        <w:rPr>
          <w:rFonts w:ascii="Times New Roman" w:hAnsi="Times New Roman" w:cs="Times New Roman"/>
          <w:bCs/>
          <w:iCs/>
          <w:sz w:val="24"/>
          <w:szCs w:val="24"/>
        </w:rPr>
        <w:t>. However, particular care must be devoted to developing a component that thoroughly involves the parents, or results may not be successful</w:t>
      </w:r>
      <w:r w:rsidR="002F23B5" w:rsidRPr="000B1B96">
        <w:rPr>
          <w:rFonts w:ascii="Times New Roman" w:hAnsi="Times New Roman" w:cs="Times New Roman"/>
          <w:bCs/>
          <w:iCs/>
          <w:sz w:val="24"/>
          <w:szCs w:val="24"/>
        </w:rPr>
        <w:fldChar w:fldCharType="begin">
          <w:fldData xml:space="preserve">PEVuZE5vdGU+PENpdGU+PEF1dGhvcj5IYWVyZW5zPC9BdXRob3I+PFllYXI+MjAwNjwvWWVhcj48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PEVuZE5vdGU+PENpdGU+PEF1dGhvcj5IYWVyZW5zPC9BdXRob3I+PFllYXI+MjAwNjwvWWVhcj48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0B1B96">
        <w:rPr>
          <w:rFonts w:ascii="Times New Roman" w:hAnsi="Times New Roman" w:cs="Times New Roman"/>
          <w:bCs/>
          <w:iCs/>
          <w:sz w:val="24"/>
          <w:szCs w:val="24"/>
        </w:rPr>
      </w:r>
      <w:r w:rsidR="002F23B5" w:rsidRPr="000B1B96">
        <w:rPr>
          <w:rFonts w:ascii="Times New Roman" w:hAnsi="Times New Roman" w:cs="Times New Roman"/>
          <w:bCs/>
          <w:iCs/>
          <w:sz w:val="24"/>
          <w:szCs w:val="24"/>
        </w:rPr>
        <w:fldChar w:fldCharType="separate"/>
      </w:r>
      <w:hyperlink w:anchor="_ENREF_16" w:tooltip="Edwards, 2005 #6" w:history="1">
        <w:r w:rsidR="008A228D" w:rsidRPr="008A228D">
          <w:rPr>
            <w:rFonts w:ascii="Times New Roman" w:hAnsi="Times New Roman" w:cs="Times New Roman"/>
            <w:bCs/>
            <w:iCs/>
            <w:noProof/>
            <w:sz w:val="24"/>
            <w:szCs w:val="24"/>
            <w:vertAlign w:val="superscript"/>
          </w:rPr>
          <w:t>16</w:t>
        </w:r>
      </w:hyperlink>
      <w:r w:rsidR="008A228D" w:rsidRPr="008A228D">
        <w:rPr>
          <w:rFonts w:ascii="Times New Roman" w:hAnsi="Times New Roman" w:cs="Times New Roman"/>
          <w:bCs/>
          <w:iCs/>
          <w:noProof/>
          <w:sz w:val="24"/>
          <w:szCs w:val="24"/>
          <w:vertAlign w:val="superscript"/>
        </w:rPr>
        <w:t>,</w:t>
      </w:r>
      <w:hyperlink w:anchor="_ENREF_19" w:tooltip="Haerens, 2006 #36" w:history="1">
        <w:r w:rsidR="008A228D" w:rsidRPr="008A228D">
          <w:rPr>
            <w:rFonts w:ascii="Times New Roman" w:hAnsi="Times New Roman" w:cs="Times New Roman"/>
            <w:bCs/>
            <w:iCs/>
            <w:noProof/>
            <w:sz w:val="24"/>
            <w:szCs w:val="24"/>
            <w:vertAlign w:val="superscript"/>
          </w:rPr>
          <w:t>19</w:t>
        </w:r>
      </w:hyperlink>
      <w:r w:rsidR="008A228D" w:rsidRPr="008A228D">
        <w:rPr>
          <w:rFonts w:ascii="Times New Roman" w:hAnsi="Times New Roman" w:cs="Times New Roman"/>
          <w:bCs/>
          <w:iCs/>
          <w:noProof/>
          <w:sz w:val="24"/>
          <w:szCs w:val="24"/>
          <w:vertAlign w:val="superscript"/>
        </w:rPr>
        <w:t>,</w:t>
      </w:r>
      <w:hyperlink w:anchor="_ENREF_45" w:tooltip="Stice, 2006 #37" w:history="1">
        <w:r w:rsidR="008A228D" w:rsidRPr="008A228D">
          <w:rPr>
            <w:rFonts w:ascii="Times New Roman" w:hAnsi="Times New Roman" w:cs="Times New Roman"/>
            <w:bCs/>
            <w:iCs/>
            <w:noProof/>
            <w:sz w:val="24"/>
            <w:szCs w:val="24"/>
            <w:vertAlign w:val="superscript"/>
          </w:rPr>
          <w:t>45</w:t>
        </w:r>
      </w:hyperlink>
      <w:r w:rsidR="002F23B5" w:rsidRPr="000B1B96">
        <w:rPr>
          <w:rFonts w:ascii="Times New Roman" w:hAnsi="Times New Roman" w:cs="Times New Roman"/>
          <w:bCs/>
          <w:iCs/>
          <w:sz w:val="24"/>
          <w:szCs w:val="24"/>
        </w:rPr>
        <w:fldChar w:fldCharType="end"/>
      </w:r>
      <w:r w:rsidRPr="000B1B96">
        <w:rPr>
          <w:rFonts w:ascii="Times New Roman" w:hAnsi="Times New Roman" w:cs="Times New Roman"/>
          <w:bCs/>
          <w:iCs/>
          <w:sz w:val="24"/>
          <w:szCs w:val="24"/>
        </w:rPr>
        <w:t>. Research suggests that strong parental components should involve direct contact, such as requiring parental presence at meetings to establish face-to-face connection with the researcher and program staff, as well as offering opportunities for frequent participation, evaluation, and feedback</w:t>
      </w:r>
      <w:r w:rsidR="002F23B5" w:rsidRPr="000B1B96">
        <w:rPr>
          <w:rFonts w:ascii="Times New Roman" w:hAnsi="Times New Roman" w:cs="Times New Roman"/>
          <w:bCs/>
          <w:iCs/>
          <w:sz w:val="24"/>
          <w:szCs w:val="24"/>
        </w:rPr>
        <w:fldChar w:fldCharType="begin">
          <w:fldData xml:space="preserve">PEVuZE5vdGU+PENpdGU+PEF1dGhvcj5IaW5nbGU8L0F1dGhvcj48WWVhcj4yMDEwPC9ZZWFyPjxS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PEVuZE5vdGU+PENpdGU+PEF1dGhvcj5IaW5nbGU8L0F1dGhvcj48WWVhcj4yMDEwPC9ZZWFyPjxS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0B1B96">
        <w:rPr>
          <w:rFonts w:ascii="Times New Roman" w:hAnsi="Times New Roman" w:cs="Times New Roman"/>
          <w:bCs/>
          <w:iCs/>
          <w:sz w:val="24"/>
          <w:szCs w:val="24"/>
        </w:rPr>
      </w:r>
      <w:r w:rsidR="002F23B5" w:rsidRPr="000B1B96">
        <w:rPr>
          <w:rFonts w:ascii="Times New Roman" w:hAnsi="Times New Roman" w:cs="Times New Roman"/>
          <w:bCs/>
          <w:iCs/>
          <w:sz w:val="24"/>
          <w:szCs w:val="24"/>
        </w:rPr>
        <w:fldChar w:fldCharType="separate"/>
      </w:r>
      <w:hyperlink w:anchor="_ENREF_46" w:tooltip="Hingle, 2010 #38" w:history="1">
        <w:r w:rsidR="008A228D" w:rsidRPr="008A228D">
          <w:rPr>
            <w:rFonts w:ascii="Times New Roman" w:hAnsi="Times New Roman" w:cs="Times New Roman"/>
            <w:bCs/>
            <w:iCs/>
            <w:noProof/>
            <w:sz w:val="24"/>
            <w:szCs w:val="24"/>
            <w:vertAlign w:val="superscript"/>
          </w:rPr>
          <w:t>46</w:t>
        </w:r>
      </w:hyperlink>
      <w:r w:rsidR="008A228D" w:rsidRPr="008A228D">
        <w:rPr>
          <w:rFonts w:ascii="Times New Roman" w:hAnsi="Times New Roman" w:cs="Times New Roman"/>
          <w:bCs/>
          <w:iCs/>
          <w:noProof/>
          <w:sz w:val="24"/>
          <w:szCs w:val="24"/>
          <w:vertAlign w:val="superscript"/>
        </w:rPr>
        <w:t>,</w:t>
      </w:r>
      <w:hyperlink w:anchor="_ENREF_47" w:tooltip="Huffman, 2010 #28" w:history="1">
        <w:r w:rsidR="008A228D" w:rsidRPr="008A228D">
          <w:rPr>
            <w:rFonts w:ascii="Times New Roman" w:hAnsi="Times New Roman" w:cs="Times New Roman"/>
            <w:bCs/>
            <w:iCs/>
            <w:noProof/>
            <w:sz w:val="24"/>
            <w:szCs w:val="24"/>
            <w:vertAlign w:val="superscript"/>
          </w:rPr>
          <w:t>47</w:t>
        </w:r>
      </w:hyperlink>
      <w:r w:rsidR="002F23B5" w:rsidRPr="000B1B96">
        <w:rPr>
          <w:rFonts w:ascii="Times New Roman" w:hAnsi="Times New Roman" w:cs="Times New Roman"/>
          <w:bCs/>
          <w:iCs/>
          <w:sz w:val="24"/>
          <w:szCs w:val="24"/>
        </w:rPr>
        <w:fldChar w:fldCharType="end"/>
      </w:r>
      <w:r w:rsidRPr="000B1B96">
        <w:rPr>
          <w:rFonts w:ascii="Times New Roman" w:hAnsi="Times New Roman" w:cs="Times New Roman"/>
          <w:bCs/>
          <w:iCs/>
          <w:sz w:val="24"/>
          <w:szCs w:val="24"/>
        </w:rPr>
        <w:t>. Additionally, the Academy of Nutrition and Dietetics’ position statement on interventions for pediatric weight management suggests that successful interventions should involve parental components combining nutrition education, behavioral counseling methods, and parent training/modeling education</w:t>
      </w:r>
      <w:hyperlink w:anchor="_ENREF_17" w:tooltip=", 2006 #20" w:history="1">
        <w:r w:rsidR="002F23B5" w:rsidRPr="000B1B96">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&lt;EndNote&gt;&lt;Cite&gt;&lt;Year&gt;2006&lt;/Year&gt;&lt;RecNum&gt;20&lt;/RecNum&gt;&lt;DisplayText&gt;&lt;style face="superscript"&gt;17&lt;/style&gt;&lt;/DisplayText&gt;&lt;record&gt;&lt;rec-number&gt;20&lt;/rec-number&gt;&lt;foreign-keys&gt;&lt;key app="EN" db-id="vp0v0e95wsfwx6etfel5rrv629z9a0xtx90v"&gt;20&lt;/key&gt;&lt;/foreign-keys&gt;&lt;ref-type name="Journal Article"&gt;17&lt;/ref-type&gt;&lt;contributors&gt;&lt;/contributors&gt;&lt;titles&gt;&lt;title&gt;Position of the American Dietetic Association: individual-, family-, school-, and community-based interventions for pediatric overweight&lt;/title&gt;&lt;secondary-title&gt;J Am Diet Assoc&lt;/secondary-title&gt;&lt;/titles&gt;&lt;periodical&gt;&lt;full-title&gt;J Am Diet Assoc&lt;/full-title&gt;&lt;abbr-1&gt;Journal of the American Dietetic Association&lt;/abbr-1&gt;&lt;/periodical&gt;&lt;pages&gt;925-45&lt;/pages&gt;&lt;volume&gt;106&lt;/volume&gt;&lt;number&gt;6&lt;/number&gt;&lt;edition&gt;2006/07/04&lt;/edition&gt;&lt;keywords&gt;&lt;keyword&gt;Adolescent&lt;/keyword&gt;&lt;keyword&gt;Child&lt;/keyword&gt;&lt;keyword&gt;Child, Preschool&lt;/keyword&gt;&lt;keyword&gt;Community Health Services&lt;/keyword&gt;&lt;keyword&gt;Counseling&lt;/keyword&gt;&lt;keyword&gt;Diet&lt;/keyword&gt;&lt;keyword&gt;Dietetics&lt;/keyword&gt;&lt;keyword&gt;Evidence-Based Medicine&lt;/keyword&gt;&lt;keyword&gt;Exercise&lt;/keyword&gt;&lt;keyword&gt;Family&lt;/keyword&gt;&lt;keyword&gt;Humans&lt;/keyword&gt;&lt;keyword&gt;Nutritional Sciences/education&lt;/keyword&gt;&lt;keyword&gt;Obesity/epidemiology/ prevention &amp;amp; control&lt;/keyword&gt;&lt;keyword&gt;Overweight&lt;/keyword&gt;&lt;keyword&gt;Parents/education&lt;/keyword&gt;&lt;keyword&gt;Pediatrics&lt;/keyword&gt;&lt;keyword&gt;Psychotherapy&lt;/keyword&gt;&lt;keyword&gt;Randomized Controlled Trials as Topic&lt;/keyword&gt;&lt;keyword&gt;Schools&lt;/keyword&gt;&lt;/keywords&gt;&lt;dates&gt;&lt;year&gt;2006&lt;/year&gt;&lt;pub-dates&gt;&lt;date&gt;Jun&lt;/date&gt;&lt;/pub-dates&gt;&lt;/dates&gt;&lt;isbn&gt;0002-8223 (Print)&amp;#xD;0002-8223 (Linking)&lt;/isbn&gt;&lt;accession-num&gt;16812927&lt;/accession-num&gt;&lt;urls&gt;&lt;/urls&gt;&lt;remote-database-provider&gt;Nlm&lt;/remote-database-provider&gt;&lt;language&gt;eng&lt;/language&gt;&lt;/record&gt;&lt;/Cite&gt;&lt;/EndNote&gt;</w:instrText>
        </w:r>
        <w:r w:rsidR="002F23B5" w:rsidRPr="000B1B96">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17</w:t>
        </w:r>
        <w:r w:rsidR="002F23B5" w:rsidRPr="000B1B96">
          <w:rPr>
            <w:rFonts w:ascii="Times New Roman" w:hAnsi="Times New Roman" w:cs="Times New Roman"/>
            <w:bCs/>
            <w:iCs/>
            <w:sz w:val="24"/>
            <w:szCs w:val="24"/>
          </w:rPr>
          <w:fldChar w:fldCharType="end"/>
        </w:r>
      </w:hyperlink>
      <w:r w:rsidRPr="000B1B96">
        <w:rPr>
          <w:rFonts w:ascii="Times New Roman" w:hAnsi="Times New Roman" w:cs="Times New Roman"/>
          <w:bCs/>
          <w:iCs/>
          <w:sz w:val="24"/>
          <w:szCs w:val="24"/>
        </w:rPr>
        <w:t>.</w:t>
      </w:r>
    </w:p>
    <w:p w:rsidR="000B1B96" w:rsidRPr="00BB208B" w:rsidRDefault="000B1B96" w:rsidP="000B1B96">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Despite the widespread suggestion of the importance of parental involvement in school nutrition interventions, studies rarely incorporate parental participation in an intervention as predictor variables or mediators of outcome measures</w:t>
      </w:r>
      <w:hyperlink w:anchor="_ENREF_48" w:tooltip="Kitzman-Ulrich, 2010 #94" w:history="1">
        <w:r w:rsidR="002F23B5" w:rsidRPr="00BB208B">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48</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For example, a review conducted by Kitzman-Ulrich and colleagues determined that although interventions with parental involvement demonstrated improved behavioral outcomes in children</w:t>
      </w:r>
      <w:r w:rsidR="00840567">
        <w:rPr>
          <w:rFonts w:ascii="Times New Roman" w:hAnsi="Times New Roman" w:cs="Times New Roman"/>
          <w:bCs/>
          <w:iCs/>
          <w:sz w:val="24"/>
          <w:szCs w:val="24"/>
        </w:rPr>
        <w:t xml:space="preserve"> in the form of youth weight loss and improved youth health behaviors</w:t>
      </w:r>
      <w:r w:rsidRPr="00BB208B">
        <w:rPr>
          <w:rFonts w:ascii="Times New Roman" w:hAnsi="Times New Roman" w:cs="Times New Roman"/>
          <w:bCs/>
          <w:iCs/>
          <w:sz w:val="24"/>
          <w:szCs w:val="24"/>
        </w:rPr>
        <w:t>, the direct effects of parental involvement on specific outcomes is unclear</w:t>
      </w:r>
      <w:hyperlink w:anchor="_ENREF_48" w:tooltip="Kitzman-Ulrich, 2010 #94" w:history="1">
        <w:r w:rsidR="002F23B5" w:rsidRPr="00BB208B">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48</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Additionally, few studies evaluate the effects of parental role modeling on child behavioral measures</w:t>
      </w:r>
      <w:hyperlink w:anchor="_ENREF_48" w:tooltip="Kitzman-Ulrich, 2010 #94" w:history="1">
        <w:r w:rsidR="002F23B5" w:rsidRPr="00BB208B">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PEVuZE5vdGU+PENpdGU+PEF1dGhvcj5LaXR6bWFuLVVscmljaDwvQXV0aG9yPjxZZWFyPjIwMTA8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48</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In order to examine the true effect parental involvement has on a child’s </w:t>
      </w:r>
      <w:r w:rsidRPr="00BB208B">
        <w:rPr>
          <w:rFonts w:ascii="Times New Roman" w:hAnsi="Times New Roman" w:cs="Times New Roman"/>
          <w:bCs/>
          <w:iCs/>
          <w:sz w:val="24"/>
          <w:szCs w:val="24"/>
        </w:rPr>
        <w:lastRenderedPageBreak/>
        <w:t xml:space="preserve">food options and choices </w:t>
      </w:r>
      <w:r>
        <w:rPr>
          <w:rFonts w:ascii="Times New Roman" w:hAnsi="Times New Roman" w:cs="Times New Roman"/>
          <w:bCs/>
          <w:iCs/>
          <w:sz w:val="24"/>
          <w:szCs w:val="24"/>
        </w:rPr>
        <w:t>at</w:t>
      </w:r>
      <w:r w:rsidRPr="00BB208B">
        <w:rPr>
          <w:rFonts w:ascii="Times New Roman" w:hAnsi="Times New Roman" w:cs="Times New Roman"/>
          <w:bCs/>
          <w:iCs/>
          <w:sz w:val="24"/>
          <w:szCs w:val="24"/>
        </w:rPr>
        <w:t xml:space="preserve"> home, intervention studies would benefit from specific evaluation of parental components.</w:t>
      </w:r>
    </w:p>
    <w:p w:rsidR="00B1549C" w:rsidRDefault="000B1B96" w:rsidP="000B1B96">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Although parental participation in childhood obesity interventions have been shown to be successful in a multitude of studies, many studies show that participation rates are often low and may be explained by the typical indirect methodology of the study design</w:t>
      </w:r>
      <w:r w:rsidR="002F23B5" w:rsidRPr="00BB208B">
        <w:rPr>
          <w:rFonts w:ascii="Times New Roman" w:hAnsi="Times New Roman" w:cs="Times New Roman"/>
          <w:bCs/>
          <w:iCs/>
          <w:sz w:val="24"/>
          <w:szCs w:val="24"/>
        </w:rPr>
        <w:fldChar w:fldCharType="begin">
          <w:fldData xml:space="preserve">PEVuZE5vdGU+PENpdGU+PEF1dGhvcj5IYWVyZW5zPC9BdXRob3I+PFllYXI+MjAwNjwvWWVhcj48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PEVuZE5vdGU+PENpdGU+PEF1dGhvcj5IYWVyZW5zPC9BdXRob3I+PFllYXI+MjAwNjwvWWVhcj48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6" w:tooltip="Edwards, 2005 #6" w:history="1">
        <w:r w:rsidR="008A228D" w:rsidRPr="008A228D">
          <w:rPr>
            <w:rFonts w:ascii="Times New Roman" w:hAnsi="Times New Roman" w:cs="Times New Roman"/>
            <w:bCs/>
            <w:iCs/>
            <w:noProof/>
            <w:sz w:val="24"/>
            <w:szCs w:val="24"/>
            <w:vertAlign w:val="superscript"/>
          </w:rPr>
          <w:t>16</w:t>
        </w:r>
      </w:hyperlink>
      <w:r w:rsidR="008A228D" w:rsidRPr="008A228D">
        <w:rPr>
          <w:rFonts w:ascii="Times New Roman" w:hAnsi="Times New Roman" w:cs="Times New Roman"/>
          <w:bCs/>
          <w:iCs/>
          <w:noProof/>
          <w:sz w:val="24"/>
          <w:szCs w:val="24"/>
          <w:vertAlign w:val="superscript"/>
        </w:rPr>
        <w:t>,</w:t>
      </w:r>
      <w:hyperlink w:anchor="_ENREF_18" w:tooltip="Gentile, 2009 #14" w:history="1">
        <w:r w:rsidR="008A228D" w:rsidRPr="008A228D">
          <w:rPr>
            <w:rFonts w:ascii="Times New Roman" w:hAnsi="Times New Roman" w:cs="Times New Roman"/>
            <w:bCs/>
            <w:iCs/>
            <w:noProof/>
            <w:sz w:val="24"/>
            <w:szCs w:val="24"/>
            <w:vertAlign w:val="superscript"/>
          </w:rPr>
          <w:t>18</w:t>
        </w:r>
      </w:hyperlink>
      <w:r w:rsidR="008A228D" w:rsidRPr="008A228D">
        <w:rPr>
          <w:rFonts w:ascii="Times New Roman" w:hAnsi="Times New Roman" w:cs="Times New Roman"/>
          <w:bCs/>
          <w:iCs/>
          <w:noProof/>
          <w:sz w:val="24"/>
          <w:szCs w:val="24"/>
          <w:vertAlign w:val="superscript"/>
        </w:rPr>
        <w:t>,</w:t>
      </w:r>
      <w:hyperlink w:anchor="_ENREF_19" w:tooltip="Haerens, 2006 #36" w:history="1">
        <w:r w:rsidR="008A228D" w:rsidRPr="008A228D">
          <w:rPr>
            <w:rFonts w:ascii="Times New Roman" w:hAnsi="Times New Roman" w:cs="Times New Roman"/>
            <w:bCs/>
            <w:iCs/>
            <w:noProof/>
            <w:sz w:val="24"/>
            <w:szCs w:val="24"/>
            <w:vertAlign w:val="superscript"/>
          </w:rPr>
          <w:t>19</w:t>
        </w:r>
      </w:hyperlink>
      <w:r w:rsidR="008A228D" w:rsidRPr="008A228D">
        <w:rPr>
          <w:rFonts w:ascii="Times New Roman" w:hAnsi="Times New Roman" w:cs="Times New Roman"/>
          <w:bCs/>
          <w:iCs/>
          <w:noProof/>
          <w:sz w:val="24"/>
          <w:szCs w:val="24"/>
          <w:vertAlign w:val="superscript"/>
        </w:rPr>
        <w:t>,</w:t>
      </w:r>
      <w:hyperlink w:anchor="_ENREF_21" w:tooltip="Eisenmann, 2008 #15" w:history="1">
        <w:r w:rsidR="008A228D" w:rsidRPr="008A228D">
          <w:rPr>
            <w:rFonts w:ascii="Times New Roman" w:hAnsi="Times New Roman" w:cs="Times New Roman"/>
            <w:bCs/>
            <w:iCs/>
            <w:noProof/>
            <w:sz w:val="24"/>
            <w:szCs w:val="24"/>
            <w:vertAlign w:val="superscript"/>
          </w:rPr>
          <w:t>21</w:t>
        </w:r>
      </w:hyperlink>
      <w:r w:rsidR="008A228D" w:rsidRPr="008A228D">
        <w:rPr>
          <w:rFonts w:ascii="Times New Roman" w:hAnsi="Times New Roman" w:cs="Times New Roman"/>
          <w:bCs/>
          <w:iCs/>
          <w:noProof/>
          <w:sz w:val="24"/>
          <w:szCs w:val="24"/>
          <w:vertAlign w:val="superscript"/>
        </w:rPr>
        <w:t>,</w:t>
      </w:r>
      <w:hyperlink w:anchor="_ENREF_45" w:tooltip="Stice, 2006 #37" w:history="1">
        <w:r w:rsidR="008A228D" w:rsidRPr="008A228D">
          <w:rPr>
            <w:rFonts w:ascii="Times New Roman" w:hAnsi="Times New Roman" w:cs="Times New Roman"/>
            <w:bCs/>
            <w:iCs/>
            <w:noProof/>
            <w:sz w:val="24"/>
            <w:szCs w:val="24"/>
            <w:vertAlign w:val="superscript"/>
          </w:rPr>
          <w:t>45</w:t>
        </w:r>
      </w:hyperlink>
      <w:r w:rsidR="008A228D" w:rsidRPr="008A228D">
        <w:rPr>
          <w:rFonts w:ascii="Times New Roman" w:hAnsi="Times New Roman" w:cs="Times New Roman"/>
          <w:bCs/>
          <w:iCs/>
          <w:noProof/>
          <w:sz w:val="24"/>
          <w:szCs w:val="24"/>
          <w:vertAlign w:val="superscript"/>
        </w:rPr>
        <w:t>,</w:t>
      </w:r>
      <w:hyperlink w:anchor="_ENREF_46" w:tooltip="Hingle, 2010 #38" w:history="1">
        <w:r w:rsidR="008A228D" w:rsidRPr="008A228D">
          <w:rPr>
            <w:rFonts w:ascii="Times New Roman" w:hAnsi="Times New Roman" w:cs="Times New Roman"/>
            <w:bCs/>
            <w:iCs/>
            <w:noProof/>
            <w:sz w:val="24"/>
            <w:szCs w:val="24"/>
            <w:vertAlign w:val="superscript"/>
          </w:rPr>
          <w:t>46</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For example, a study con</w:t>
      </w:r>
      <w:r w:rsidR="00B1549C">
        <w:rPr>
          <w:rFonts w:ascii="Times New Roman" w:hAnsi="Times New Roman" w:cs="Times New Roman"/>
          <w:bCs/>
          <w:iCs/>
          <w:sz w:val="24"/>
          <w:szCs w:val="24"/>
        </w:rPr>
        <w:t>ducted by Haines and colleagues involved</w:t>
      </w:r>
      <w:r w:rsidRPr="00BB208B">
        <w:rPr>
          <w:rFonts w:ascii="Times New Roman" w:hAnsi="Times New Roman" w:cs="Times New Roman"/>
          <w:bCs/>
          <w:iCs/>
          <w:sz w:val="24"/>
          <w:szCs w:val="24"/>
        </w:rPr>
        <w:t xml:space="preserve"> a multi-component</w:t>
      </w:r>
      <w:r w:rsidR="00B1549C">
        <w:rPr>
          <w:rFonts w:ascii="Times New Roman" w:hAnsi="Times New Roman" w:cs="Times New Roman"/>
          <w:bCs/>
          <w:iCs/>
          <w:sz w:val="24"/>
          <w:szCs w:val="24"/>
        </w:rPr>
        <w:t>,</w:t>
      </w:r>
      <w:r w:rsidRPr="00BB208B">
        <w:rPr>
          <w:rFonts w:ascii="Times New Roman" w:hAnsi="Times New Roman" w:cs="Times New Roman"/>
          <w:bCs/>
          <w:iCs/>
          <w:sz w:val="24"/>
          <w:szCs w:val="24"/>
        </w:rPr>
        <w:t xml:space="preserve"> school</w:t>
      </w:r>
      <w:r w:rsidR="00B1549C">
        <w:rPr>
          <w:rFonts w:ascii="Times New Roman" w:hAnsi="Times New Roman" w:cs="Times New Roman"/>
          <w:bCs/>
          <w:iCs/>
          <w:sz w:val="24"/>
          <w:szCs w:val="24"/>
        </w:rPr>
        <w:t>-based</w:t>
      </w:r>
      <w:r w:rsidRPr="00BB208B">
        <w:rPr>
          <w:rFonts w:ascii="Times New Roman" w:hAnsi="Times New Roman" w:cs="Times New Roman"/>
          <w:bCs/>
          <w:iCs/>
          <w:sz w:val="24"/>
          <w:szCs w:val="24"/>
        </w:rPr>
        <w:t xml:space="preserve"> program </w:t>
      </w:r>
      <w:r w:rsidR="00B1549C">
        <w:rPr>
          <w:rFonts w:ascii="Times New Roman" w:hAnsi="Times New Roman" w:cs="Times New Roman"/>
          <w:bCs/>
          <w:iCs/>
          <w:sz w:val="24"/>
          <w:szCs w:val="24"/>
        </w:rPr>
        <w:t xml:space="preserve">that included an </w:t>
      </w:r>
      <w:r w:rsidR="00B1549C" w:rsidRPr="00B1549C">
        <w:rPr>
          <w:rFonts w:ascii="Times New Roman" w:hAnsi="Times New Roman" w:cs="Times New Roman"/>
          <w:bCs/>
          <w:iCs/>
          <w:sz w:val="24"/>
          <w:szCs w:val="24"/>
        </w:rPr>
        <w:t xml:space="preserve">after-school program, a theater program, </w:t>
      </w:r>
      <w:r w:rsidR="00B1549C">
        <w:rPr>
          <w:rFonts w:ascii="Times New Roman" w:hAnsi="Times New Roman" w:cs="Times New Roman"/>
          <w:bCs/>
          <w:iCs/>
          <w:sz w:val="24"/>
          <w:szCs w:val="24"/>
        </w:rPr>
        <w:t xml:space="preserve">and </w:t>
      </w:r>
      <w:r w:rsidR="00B1549C" w:rsidRPr="00B1549C">
        <w:rPr>
          <w:rFonts w:ascii="Times New Roman" w:hAnsi="Times New Roman" w:cs="Times New Roman"/>
          <w:bCs/>
          <w:iCs/>
          <w:sz w:val="24"/>
          <w:szCs w:val="24"/>
        </w:rPr>
        <w:t xml:space="preserve">school environment components </w:t>
      </w:r>
      <w:r w:rsidR="00B1549C">
        <w:rPr>
          <w:rFonts w:ascii="Times New Roman" w:hAnsi="Times New Roman" w:cs="Times New Roman"/>
          <w:bCs/>
          <w:iCs/>
          <w:sz w:val="24"/>
          <w:szCs w:val="24"/>
        </w:rPr>
        <w:t xml:space="preserve">in an attempt to reduce weight-associated teasing and to improve weight-related behaviors among fourth to sixth </w:t>
      </w:r>
      <w:r w:rsidR="00C838AC">
        <w:rPr>
          <w:rFonts w:ascii="Times New Roman" w:hAnsi="Times New Roman" w:cs="Times New Roman"/>
          <w:bCs/>
          <w:iCs/>
          <w:sz w:val="24"/>
          <w:szCs w:val="24"/>
        </w:rPr>
        <w:t>graders</w:t>
      </w:r>
      <w:hyperlink w:anchor="_ENREF_22" w:tooltip="Haines, 2006 #16"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&lt;EndNote&gt;&lt;Cite&gt;&lt;Author&gt;Haines&lt;/Author&gt;&lt;Year&gt;2006&lt;/Year&gt;&lt;RecNum&gt;16&lt;/RecNum&gt;&lt;DisplayText&gt;&lt;style face="superscript"&gt;22&lt;/style&gt;&lt;/DisplayText&gt;&lt;record&gt;&lt;rec-number&gt;16&lt;/rec-number&gt;&lt;foreign-keys&gt;&lt;key app="EN" db-id="vp0v0e95wsfwx6etfel5rrv629z9a0xtx90v"&gt;16&lt;/key&gt;&lt;/foreign-keys&gt;&lt;ref-type name="Journal Article"&gt;17&lt;/ref-type&gt;&lt;contributors&gt;&lt;authors&gt;&lt;author&gt;Haines, J.&lt;/author&gt;&lt;author&gt;Neumark-Sztainer, D.&lt;/author&gt;&lt;author&gt;Perry, C. L.&lt;/author&gt;&lt;author&gt;Hannan, P. J.&lt;/author&gt;&lt;author&gt;Levine, M. P.&lt;/author&gt;&lt;/authors&gt;&lt;/contributors&gt;&lt;auth-address&gt;Division of Epidemiology and Community Health, University of Minnesota, Minneapolis, MN 55454, USA. haines@epi.umn.edu&lt;/auth-address&gt;&lt;titles&gt;&lt;title&gt;V.I.K. (Very Important Kids): a school-based program designed to reduce teasing and unhealthy weight-control behaviors&lt;/title&gt;&lt;secondary-title&gt;Health Educ Res&lt;/secondary-title&gt;&lt;/titles&gt;&lt;pages&gt;884-95&lt;/pages&gt;&lt;volume&gt;21&lt;/volume&gt;&lt;number&gt;6&lt;/number&gt;&lt;edition&gt;2006/10/25&lt;/edition&gt;&lt;keywords&gt;&lt;keyword&gt;Aggression/ psychology&lt;/keyword&gt;&lt;keyword&gt;Body Image&lt;/keyword&gt;&lt;keyword&gt;Body Mass Index&lt;/keyword&gt;&lt;keyword&gt;Child&lt;/keyword&gt;&lt;keyword&gt;Child Behavior/ psychology&lt;/keyword&gt;&lt;keyword&gt;Female&lt;/keyword&gt;&lt;keyword&gt;Health Education&lt;/keyword&gt;&lt;keyword&gt;Humans&lt;/keyword&gt;&lt;keyword&gt;Male&lt;/keyword&gt;&lt;keyword&gt;Program Evaluation&lt;/keyword&gt;&lt;keyword&gt;School Health Services/ organization &amp;amp; administration&lt;/keyword&gt;&lt;keyword&gt;Socioeconomic Factors&lt;/keyword&gt;&lt;keyword&gt;Weight Loss&lt;/keyword&gt;&lt;/keywords&gt;&lt;dates&gt;&lt;year&gt;2006&lt;/year&gt;&lt;pub-dates&gt;&lt;date&gt;Dec&lt;/date&gt;&lt;/pub-dates&gt;&lt;/dates&gt;&lt;isbn&gt;0268-1153 (Print)&amp;#xD;0268-1153 (Linking)&lt;/isbn&gt;&lt;accession-num&gt;17060348&lt;/accession-num&gt;&lt;urls&gt;&lt;/urls&gt;&lt;electronic-resource-num&gt;cyl123 [pii]&amp;#xD;10.1093/her/cyl123 [doi]&lt;/electronic-resource-num&gt;&lt;remote-database-provider&gt;Nlm&lt;/remote-database-provider&gt;&lt;language&gt;eng&lt;/language&gt;&lt;/record&gt;&lt;/Cite&gt;&lt;/EndNote&gt;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22</w:t>
        </w:r>
        <w:r w:rsidR="002F23B5">
          <w:rPr>
            <w:rFonts w:ascii="Times New Roman" w:hAnsi="Times New Roman" w:cs="Times New Roman"/>
            <w:bCs/>
            <w:iCs/>
            <w:sz w:val="24"/>
            <w:szCs w:val="24"/>
          </w:rPr>
          <w:fldChar w:fldCharType="end"/>
        </w:r>
      </w:hyperlink>
      <w:r w:rsidR="00B1549C">
        <w:rPr>
          <w:rFonts w:ascii="Times New Roman" w:hAnsi="Times New Roman" w:cs="Times New Roman"/>
          <w:bCs/>
          <w:iCs/>
          <w:sz w:val="24"/>
          <w:szCs w:val="24"/>
        </w:rPr>
        <w:t xml:space="preserve">. The program featured a </w:t>
      </w:r>
      <w:r w:rsidRPr="00BB208B">
        <w:rPr>
          <w:rFonts w:ascii="Times New Roman" w:hAnsi="Times New Roman" w:cs="Times New Roman"/>
          <w:bCs/>
          <w:iCs/>
          <w:sz w:val="24"/>
          <w:szCs w:val="24"/>
        </w:rPr>
        <w:t>parental component involving take-home materials and a theater production; however, minimal face-to-face contact with the researcher was noted</w:t>
      </w:r>
      <w:hyperlink w:anchor="_ENREF_22" w:tooltip="Haines, 2006 #16"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&lt;EndNote&gt;&lt;Cite&gt;&lt;Author&gt;Haines&lt;/Author&gt;&lt;Year&gt;2006&lt;/Year&gt;&lt;RecNum&gt;16&lt;/RecNum&gt;&lt;DisplayText&gt;&lt;style face="superscript"&gt;22&lt;/style&gt;&lt;/DisplayText&gt;&lt;record&gt;&lt;rec-number&gt;16&lt;/rec-number&gt;&lt;foreign-keys&gt;&lt;key app="EN" db-id="vp0v0e95wsfwx6etfel5rrv629z9a0xtx90v"&gt;16&lt;/key&gt;&lt;/foreign-keys&gt;&lt;ref-type name="Journal Article"&gt;17&lt;/ref-type&gt;&lt;contributors&gt;&lt;authors&gt;&lt;author&gt;Haines, J.&lt;/author&gt;&lt;author&gt;Neumark-Sztainer, D.&lt;/author&gt;&lt;author&gt;Perry, C. L.&lt;/author&gt;&lt;author&gt;Hannan, P. J.&lt;/author&gt;&lt;author&gt;Levine, M. P.&lt;/author&gt;&lt;/authors&gt;&lt;/contributors&gt;&lt;auth-address&gt;Division of Epidemiology and Community Health, University of Minnesota, Minneapolis, MN 55454, USA. haines@epi.umn.edu&lt;/auth-address&gt;&lt;titles&gt;&lt;title&gt;V.I.K. (Very Important Kids): a school-based program designed to reduce teasing and unhealthy weight-control behaviors&lt;/title&gt;&lt;secondary-title&gt;Health Educ Res&lt;/secondary-title&gt;&lt;/titles&gt;&lt;pages&gt;884-95&lt;/pages&gt;&lt;volume&gt;21&lt;/volume&gt;&lt;number&gt;6&lt;/number&gt;&lt;edition&gt;2006/10/25&lt;/edition&gt;&lt;keywords&gt;&lt;keyword&gt;Aggression/ psychology&lt;/keyword&gt;&lt;keyword&gt;Body Image&lt;/keyword&gt;&lt;keyword&gt;Body Mass Index&lt;/keyword&gt;&lt;keyword&gt;Child&lt;/keyword&gt;&lt;keyword&gt;Child Behavior/ psychology&lt;/keyword&gt;&lt;keyword&gt;Female&lt;/keyword&gt;&lt;keyword&gt;Health Education&lt;/keyword&gt;&lt;keyword&gt;Humans&lt;/keyword&gt;&lt;keyword&gt;Male&lt;/keyword&gt;&lt;keyword&gt;Program Evaluation&lt;/keyword&gt;&lt;keyword&gt;School Health Services/ organization &amp;amp; administration&lt;/keyword&gt;&lt;keyword&gt;Socioeconomic Factors&lt;/keyword&gt;&lt;keyword&gt;Weight Loss&lt;/keyword&gt;&lt;/keywords&gt;&lt;dates&gt;&lt;year&gt;2006&lt;/year&gt;&lt;pub-dates&gt;&lt;date&gt;Dec&lt;/date&gt;&lt;/pub-dates&gt;&lt;/dates&gt;&lt;isbn&gt;0268-1153 (Print)&amp;#xD;0268-1153 (Linking)&lt;/isbn&gt;&lt;accession-num&gt;17060348&lt;/accession-num&gt;&lt;urls&gt;&lt;/urls&gt;&lt;electronic-resource-num&gt;cyl123 [pii]&amp;#xD;10.1093/her/cyl123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22</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w:t>
      </w:r>
    </w:p>
    <w:p w:rsidR="000B1B96" w:rsidRPr="00BB208B" w:rsidRDefault="000B1B96" w:rsidP="000B1B96">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 xml:space="preserve">Similarly, </w:t>
      </w:r>
      <w:r w:rsidR="00B1549C">
        <w:rPr>
          <w:rFonts w:ascii="Times New Roman" w:hAnsi="Times New Roman" w:cs="Times New Roman"/>
          <w:bCs/>
          <w:iCs/>
          <w:sz w:val="24"/>
          <w:szCs w:val="24"/>
        </w:rPr>
        <w:t xml:space="preserve">in </w:t>
      </w:r>
      <w:r w:rsidRPr="00BB208B">
        <w:rPr>
          <w:rFonts w:ascii="Times New Roman" w:hAnsi="Times New Roman" w:cs="Times New Roman"/>
          <w:bCs/>
          <w:iCs/>
          <w:sz w:val="24"/>
          <w:szCs w:val="24"/>
        </w:rPr>
        <w:t xml:space="preserve">a two-year </w:t>
      </w:r>
      <w:r w:rsidR="00B1549C">
        <w:rPr>
          <w:rFonts w:ascii="Times New Roman" w:hAnsi="Times New Roman" w:cs="Times New Roman"/>
          <w:bCs/>
          <w:iCs/>
          <w:sz w:val="24"/>
          <w:szCs w:val="24"/>
        </w:rPr>
        <w:t xml:space="preserve">school-based </w:t>
      </w:r>
      <w:r w:rsidRPr="00BB208B">
        <w:rPr>
          <w:rFonts w:ascii="Times New Roman" w:hAnsi="Times New Roman" w:cs="Times New Roman"/>
          <w:bCs/>
          <w:iCs/>
          <w:sz w:val="24"/>
          <w:szCs w:val="24"/>
        </w:rPr>
        <w:t>nutrition and physical activity intervention for middle school children</w:t>
      </w:r>
      <w:r w:rsidR="00B1549C">
        <w:rPr>
          <w:rFonts w:ascii="Times New Roman" w:hAnsi="Times New Roman" w:cs="Times New Roman"/>
          <w:bCs/>
          <w:iCs/>
          <w:sz w:val="24"/>
          <w:szCs w:val="24"/>
        </w:rPr>
        <w:t>, parental involvement was targeted in addition to enhanced and expanded physical activity opportunities in the school, nutrition education, and improved food service policies for the promotion of fruit, vegetable, and water consumption</w:t>
      </w:r>
      <w:hyperlink w:anchor="_ENREF_19" w:tooltip="Haerens, 2006 #36"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&lt;EndNote&gt;&lt;Cite&gt;&lt;Author&gt;Haerens&lt;/Author&gt;&lt;Year&gt;2006&lt;/Year&gt;&lt;RecNum&gt;36&lt;/RecNum&gt;&lt;DisplayText&gt;&lt;style face="superscript"&gt;19&lt;/style&gt;&lt;/DisplayText&gt;&lt;record&gt;&lt;rec-number&gt;36&lt;/rec-number&gt;&lt;foreign-keys&gt;&lt;key app="EN" db-id="vp0v0e95wsfwx6etfel5rrv629z9a0xtx90v"&gt;36&lt;/key&gt;&lt;/foreign-keys&gt;&lt;ref-type name="Journal Article"&gt;17&lt;/ref-type&gt;&lt;contributors&gt;&lt;authors&gt;&lt;author&gt;Haerens, L.&lt;/author&gt;&lt;author&gt;Deforche, B.&lt;/author&gt;&lt;author&gt;Maes, L.&lt;/author&gt;&lt;author&gt;Cardon, G.&lt;/author&gt;&lt;author&gt;Stevens, V.&lt;/author&gt;&lt;author&gt;De Bourdeaudhuij, I.&lt;/author&gt;&lt;/authors&gt;&lt;/contributors&gt;&lt;auth-address&gt;Department of Movement and Sports Sciences, Watersportlaan 2, Ghent, Belgium. Leen.Haerens@UGent.be&lt;/auth-address&gt;&lt;titles&gt;&lt;title&gt;Evaluation of a 2-year physical activity and healthy eating intervention in middle school children&lt;/title&gt;&lt;secondary-title&gt;Health Educ Res&lt;/secondary-title&gt;&lt;/titles&gt;&lt;pages&gt;911-21&lt;/pages&gt;&lt;volume&gt;21&lt;/volume&gt;&lt;number&gt;6&lt;/number&gt;&lt;edition&gt;2006/10/13&lt;/edition&gt;&lt;keywords&gt;&lt;keyword&gt;Adolescent&lt;/keyword&gt;&lt;keyword&gt;Diet&lt;/keyword&gt;&lt;keyword&gt;Dietary Fats&lt;/keyword&gt;&lt;keyword&gt;Female&lt;/keyword&gt;&lt;keyword&gt;Fruit&lt;/keyword&gt;&lt;keyword&gt;Health Promotion/ organization &amp;amp; administration&lt;/keyword&gt;&lt;keyword&gt;Humans&lt;/keyword&gt;&lt;keyword&gt;Male&lt;/keyword&gt;&lt;keyword&gt;Motor Activity&lt;/keyword&gt;&lt;keyword&gt;Parents&lt;/keyword&gt;&lt;keyword&gt;Program Evaluation&lt;/keyword&gt;&lt;keyword&gt;Schools/ organization &amp;amp; administration&lt;/keyword&gt;&lt;keyword&gt;Water&lt;/keyword&gt;&lt;/keywords&gt;&lt;dates&gt;&lt;year&gt;2006&lt;/year&gt;&lt;pub-dates&gt;&lt;date&gt;Dec&lt;/date&gt;&lt;/pub-dates&gt;&lt;/dates&gt;&lt;isbn&gt;0268-1153 (Print)&amp;#xD;0268-1153 (Linking)&lt;/isbn&gt;&lt;accession-num&gt;17032704&lt;/accession-num&gt;&lt;urls&gt;&lt;/urls&gt;&lt;electronic-resource-num&gt;cyl115 [pii]&amp;#xD;10.1093/her/cyl115 [doi]&lt;/electronic-resource-num&gt;&lt;remote-database-provider&gt;Nlm&lt;/remote-database-provider&gt;&lt;language&gt;eng&lt;/language&gt;&lt;/record&gt;&lt;/Cite&gt;&lt;/EndNote&gt;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19</w:t>
        </w:r>
        <w:r w:rsidR="002F23B5">
          <w:rPr>
            <w:rFonts w:ascii="Times New Roman" w:hAnsi="Times New Roman" w:cs="Times New Roman"/>
            <w:bCs/>
            <w:iCs/>
            <w:sz w:val="24"/>
            <w:szCs w:val="24"/>
          </w:rPr>
          <w:fldChar w:fldCharType="end"/>
        </w:r>
      </w:hyperlink>
      <w:r w:rsidR="00B1549C">
        <w:rPr>
          <w:rFonts w:ascii="Times New Roman" w:hAnsi="Times New Roman" w:cs="Times New Roman"/>
          <w:bCs/>
          <w:iCs/>
          <w:sz w:val="24"/>
          <w:szCs w:val="24"/>
        </w:rPr>
        <w:t>.</w:t>
      </w:r>
      <w:r w:rsidR="004A0257">
        <w:rPr>
          <w:rFonts w:ascii="Times New Roman" w:hAnsi="Times New Roman" w:cs="Times New Roman"/>
          <w:bCs/>
          <w:iCs/>
          <w:sz w:val="24"/>
          <w:szCs w:val="24"/>
        </w:rPr>
        <w:t xml:space="preserve"> </w:t>
      </w:r>
      <w:r w:rsidR="00B1549C">
        <w:rPr>
          <w:rFonts w:ascii="Times New Roman" w:hAnsi="Times New Roman" w:cs="Times New Roman"/>
          <w:bCs/>
          <w:iCs/>
          <w:sz w:val="24"/>
          <w:szCs w:val="24"/>
        </w:rPr>
        <w:t xml:space="preserve">Results indicated that </w:t>
      </w:r>
      <w:r w:rsidRPr="00BB208B">
        <w:rPr>
          <w:rFonts w:ascii="Times New Roman" w:hAnsi="Times New Roman" w:cs="Times New Roman"/>
          <w:bCs/>
          <w:iCs/>
          <w:sz w:val="24"/>
          <w:szCs w:val="24"/>
        </w:rPr>
        <w:t>involving parents did not produce successful outcomes, which researchers suggest may be because parents were involved in only one face-to-face meeting beyond take-home materials</w:t>
      </w:r>
      <w:hyperlink w:anchor="_ENREF_19" w:tooltip="Haerens, 2006 #36"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&lt;EndNote&gt;&lt;Cite&gt;&lt;Author&gt;Haerens&lt;/Author&gt;&lt;Year&gt;2006&lt;/Year&gt;&lt;RecNum&gt;36&lt;/RecNum&gt;&lt;DisplayText&gt;&lt;style face="superscript"&gt;19&lt;/style&gt;&lt;/DisplayText&gt;&lt;record&gt;&lt;rec-number&gt;36&lt;/rec-number&gt;&lt;foreign-keys&gt;&lt;key app="EN" db-id="vp0v0e95wsfwx6etfel5rrv629z9a0xtx90v"&gt;36&lt;/key&gt;&lt;/foreign-keys&gt;&lt;ref-type name="Journal Article"&gt;17&lt;/ref-type&gt;&lt;contributors&gt;&lt;authors&gt;&lt;author&gt;Haerens, L.&lt;/author&gt;&lt;author&gt;Deforche, B.&lt;/author&gt;&lt;author&gt;Maes, L.&lt;/author&gt;&lt;author&gt;Cardon, G.&lt;/author&gt;&lt;author&gt;Stevens, V.&lt;/author&gt;&lt;author&gt;De Bourdeaudhuij, I.&lt;/author&gt;&lt;/authors&gt;&lt;/contributors&gt;&lt;auth-address&gt;Department of Movement and Sports Sciences, Watersportlaan 2, Ghent, Belgium. Leen.Haerens@UGent.be&lt;/auth-address&gt;&lt;titles&gt;&lt;title&gt;Evaluation of a 2-year physical activity and healthy eating intervention in middle school children&lt;/title&gt;&lt;secondary-title&gt;Health Educ Res&lt;/secondary-title&gt;&lt;/titles&gt;&lt;pages&gt;911-21&lt;/pages&gt;&lt;volume&gt;21&lt;/volume&gt;&lt;number&gt;6&lt;/number&gt;&lt;edition&gt;2006/10/13&lt;/edition&gt;&lt;keywords&gt;&lt;keyword&gt;Adolescent&lt;/keyword&gt;&lt;keyword&gt;Diet&lt;/keyword&gt;&lt;keyword&gt;Dietary Fats&lt;/keyword&gt;&lt;keyword&gt;Female&lt;/keyword&gt;&lt;keyword&gt;Fruit&lt;/keyword&gt;&lt;keyword&gt;Health Promotion/ organization &amp;amp; administration&lt;/keyword&gt;&lt;keyword&gt;Humans&lt;/keyword&gt;&lt;keyword&gt;Male&lt;/keyword&gt;&lt;keyword&gt;Motor Activity&lt;/keyword&gt;&lt;keyword&gt;Parents&lt;/keyword&gt;&lt;keyword&gt;Program Evaluation&lt;/keyword&gt;&lt;keyword&gt;Schools/ organization &amp;amp; administration&lt;/keyword&gt;&lt;keyword&gt;Water&lt;/keyword&gt;&lt;/keywords&gt;&lt;dates&gt;&lt;year&gt;2006&lt;/year&gt;&lt;pub-dates&gt;&lt;date&gt;Dec&lt;/date&gt;&lt;/pub-dates&gt;&lt;/dates&gt;&lt;isbn&gt;0268-1153 (Print)&amp;#xD;0268-1153 (Linking)&lt;/isbn&gt;&lt;accession-num&gt;17032704&lt;/accession-num&gt;&lt;urls&gt;&lt;/urls&gt;&lt;electronic-resource-num&gt;cyl115 [pii]&amp;#xD;10.1093/her/cyl115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Furthermore, </w:t>
      </w:r>
      <w:r w:rsidR="00442EF2">
        <w:rPr>
          <w:rFonts w:ascii="Times New Roman" w:hAnsi="Times New Roman" w:cs="Times New Roman"/>
          <w:bCs/>
          <w:iCs/>
          <w:sz w:val="24"/>
          <w:szCs w:val="24"/>
        </w:rPr>
        <w:t xml:space="preserve">Edwards’ and colleagues’ study examined the effects of an </w:t>
      </w:r>
      <w:r w:rsidRPr="00BB208B">
        <w:rPr>
          <w:rFonts w:ascii="Times New Roman" w:hAnsi="Times New Roman" w:cs="Times New Roman"/>
          <w:bCs/>
          <w:iCs/>
          <w:sz w:val="24"/>
          <w:szCs w:val="24"/>
        </w:rPr>
        <w:t xml:space="preserve">obesity </w:t>
      </w:r>
      <w:r w:rsidR="00442EF2">
        <w:rPr>
          <w:rFonts w:ascii="Times New Roman" w:hAnsi="Times New Roman" w:cs="Times New Roman"/>
          <w:bCs/>
          <w:iCs/>
          <w:sz w:val="24"/>
          <w:szCs w:val="24"/>
        </w:rPr>
        <w:t>reduction</w:t>
      </w:r>
      <w:r w:rsidRPr="00BB208B">
        <w:rPr>
          <w:rFonts w:ascii="Times New Roman" w:hAnsi="Times New Roman" w:cs="Times New Roman"/>
          <w:bCs/>
          <w:iCs/>
          <w:sz w:val="24"/>
          <w:szCs w:val="24"/>
        </w:rPr>
        <w:t xml:space="preserve"> program</w:t>
      </w:r>
      <w:r w:rsidR="00442EF2">
        <w:rPr>
          <w:rFonts w:ascii="Times New Roman" w:hAnsi="Times New Roman" w:cs="Times New Roman"/>
          <w:bCs/>
          <w:iCs/>
          <w:sz w:val="24"/>
          <w:szCs w:val="24"/>
        </w:rPr>
        <w:t xml:space="preserve"> in the school setting that incorporated nutrition education and physical activity opportunities every other day throughout the school year</w:t>
      </w:r>
      <w:hyperlink w:anchor="_ENREF_16" w:tooltip="Edwards, 2005 #6"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&lt;EndNote&gt;&lt;Cite&gt;&lt;Author&gt;Edwards&lt;/Author&gt;&lt;Year&gt;2005&lt;/Year&gt;&lt;RecNum&gt;6&lt;/RecNum&gt;&lt;DisplayText&gt;&lt;style face="superscript"&gt;16&lt;/style&gt;&lt;/DisplayText&gt;&lt;record&gt;&lt;rec-number&gt;6&lt;/rec-number&gt;&lt;foreign-keys&gt;&lt;key app="EN" db-id="vp0v0e95wsfwx6etfel5rrv629z9a0xtx90v"&gt;6&lt;/key&gt;&lt;/foreign-keys&gt;&lt;ref-type name="Journal Article"&gt;17&lt;/ref-type&gt;&lt;contributors&gt;&lt;authors&gt;&lt;author&gt;Edwards, B.&lt;/author&gt;&lt;/authors&gt;&lt;/contributors&gt;&lt;auth-address&gt;Beth2430@aol.com&lt;/auth-address&gt;&lt;titles&gt;&lt;title&gt;Childhood obesity: a school-based approach to increase nutritional knowledge and activity levels&lt;/title&gt;&lt;secondary-title&gt;Nurs Clin North Am&lt;/secondary-title&gt;&lt;/titles&gt;&lt;pages&gt;661-9, viii-ix&lt;/pages&gt;&lt;volume&gt;40&lt;/volume&gt;&lt;number&gt;4&lt;/number&gt;&lt;edition&gt;2005/12/06&lt;/edition&gt;&lt;keywords&gt;&lt;keyword&gt;Adolescent&lt;/keyword&gt;&lt;keyword&gt;Attitude to Health&lt;/keyword&gt;&lt;keyword&gt;Body Mass Index&lt;/keyword&gt;&lt;keyword&gt;Child&lt;/keyword&gt;&lt;keyword&gt;Child Nutrition Sciences/ education&lt;/keyword&gt;&lt;keyword&gt;Health Education/ organization &amp;amp; administration&lt;/keyword&gt;&lt;keyword&gt;Health Knowledge, Attitudes, Practice&lt;/keyword&gt;&lt;keyword&gt;Humans&lt;/keyword&gt;&lt;keyword&gt;Louisiana&lt;/keyword&gt;&lt;keyword&gt;Nurse&amp;apos;s Role&lt;/keyword&gt;&lt;keyword&gt;Nurse-Patient Relations&lt;/keyword&gt;&lt;keyword&gt;Obesity/nursing/ prevention &amp;amp; control/psychology&lt;/keyword&gt;&lt;keyword&gt;Outcome Assessment (Health Care)&lt;/keyword&gt;&lt;keyword&gt;Program Evaluation&lt;/keyword&gt;&lt;keyword&gt;School Health Services/ organization &amp;amp; administration&lt;/keyword&gt;&lt;keyword&gt;School Nursing/ organization &amp;amp; administration&lt;/keyword&gt;&lt;keyword&gt;United States&lt;/keyword&gt;&lt;/keywords&gt;&lt;dates&gt;&lt;year&gt;2005&lt;/year&gt;&lt;pub-dates&gt;&lt;date&gt;Dec&lt;/date&gt;&lt;/pub-dates&gt;&lt;/dates&gt;&lt;isbn&gt;0029-6465 (Print)&amp;#xD;0029-6465 (Linking)&lt;/isbn&gt;&lt;accession-num&gt;16324939&lt;/accession-num&gt;&lt;urls&gt;&lt;/urls&gt;&lt;electronic-resource-num&gt;S0029-6465(05)00053-8 [pii]&amp;#xD;10.1016/j.cnur.2005.07.006 [doi]&lt;/electronic-resource-num&gt;&lt;remote-database-provider&gt;Nlm&lt;/remote-database-provider&gt;&lt;language&gt;eng&lt;/language&gt;&lt;/record&gt;&lt;/Cite&gt;&lt;/EndNote&gt;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16</w:t>
        </w:r>
        <w:r w:rsidR="002F23B5">
          <w:rPr>
            <w:rFonts w:ascii="Times New Roman" w:hAnsi="Times New Roman" w:cs="Times New Roman"/>
            <w:bCs/>
            <w:iCs/>
            <w:sz w:val="24"/>
            <w:szCs w:val="24"/>
          </w:rPr>
          <w:fldChar w:fldCharType="end"/>
        </w:r>
      </w:hyperlink>
      <w:r w:rsidR="00442EF2">
        <w:rPr>
          <w:rFonts w:ascii="Times New Roman" w:hAnsi="Times New Roman" w:cs="Times New Roman"/>
          <w:bCs/>
          <w:iCs/>
          <w:sz w:val="24"/>
          <w:szCs w:val="24"/>
        </w:rPr>
        <w:t xml:space="preserve">. This program </w:t>
      </w:r>
      <w:r w:rsidRPr="00BB208B">
        <w:rPr>
          <w:rFonts w:ascii="Times New Roman" w:hAnsi="Times New Roman" w:cs="Times New Roman"/>
          <w:bCs/>
          <w:iCs/>
          <w:sz w:val="24"/>
          <w:szCs w:val="24"/>
        </w:rPr>
        <w:t>involv</w:t>
      </w:r>
      <w:r w:rsidR="00442EF2">
        <w:rPr>
          <w:rFonts w:ascii="Times New Roman" w:hAnsi="Times New Roman" w:cs="Times New Roman"/>
          <w:bCs/>
          <w:iCs/>
          <w:sz w:val="24"/>
          <w:szCs w:val="24"/>
        </w:rPr>
        <w:t>ed parents but</w:t>
      </w:r>
      <w:r w:rsidRPr="00BB208B">
        <w:rPr>
          <w:rFonts w:ascii="Times New Roman" w:hAnsi="Times New Roman" w:cs="Times New Roman"/>
          <w:bCs/>
          <w:iCs/>
          <w:sz w:val="24"/>
          <w:szCs w:val="24"/>
        </w:rPr>
        <w:t xml:space="preserve"> demonstrated similar low involvement rates</w:t>
      </w:r>
      <w:r w:rsidR="00442EF2">
        <w:rPr>
          <w:rFonts w:ascii="Times New Roman" w:hAnsi="Times New Roman" w:cs="Times New Roman"/>
          <w:bCs/>
          <w:iCs/>
          <w:sz w:val="24"/>
          <w:szCs w:val="24"/>
        </w:rPr>
        <w:t xml:space="preserve"> found in other studies</w:t>
      </w:r>
      <w:hyperlink w:anchor="_ENREF_16" w:tooltip="Edwards, 2005 #6"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&lt;EndNote&gt;&lt;Cite&gt;&lt;Author&gt;Edwards&lt;/Author&gt;&lt;Year&gt;2005&lt;/Year&gt;&lt;RecNum&gt;6&lt;/RecNum&gt;&lt;DisplayText&gt;&lt;style face="superscript"&gt;16&lt;/style&gt;&lt;/DisplayText&gt;&lt;record&gt;&lt;rec-number&gt;6&lt;/rec-number&gt;&lt;foreign-keys&gt;&lt;key app="EN" db-id="vp0v0e95wsfwx6etfel5rrv629z9a0xtx90v"&gt;6&lt;/key&gt;&lt;/foreign-keys&gt;&lt;ref-type name="Journal Article"&gt;17&lt;/ref-type&gt;&lt;contributors&gt;&lt;authors&gt;&lt;author&gt;Edwards, B.&lt;/author&gt;&lt;/authors&gt;&lt;/contributors&gt;&lt;auth-address&gt;Beth2430@aol.com&lt;/auth-address&gt;&lt;titles&gt;&lt;title&gt;Childhood obesity: a school-based approach to increase nutritional knowledge and activity levels&lt;/title&gt;&lt;secondary-title&gt;Nurs Clin North Am&lt;/secondary-title&gt;&lt;/titles&gt;&lt;pages&gt;661-9, viii-ix&lt;/pages&gt;&lt;volume&gt;40&lt;/volume&gt;&lt;number&gt;4&lt;/number&gt;&lt;edition&gt;2005/12/06&lt;/edition&gt;&lt;keywords&gt;&lt;keyword&gt;Adolescent&lt;/keyword&gt;&lt;keyword&gt;Attitude to Health&lt;/keyword&gt;&lt;keyword&gt;Body Mass Index&lt;/keyword&gt;&lt;keyword&gt;Child&lt;/keyword&gt;&lt;keyword&gt;Child Nutrition Sciences/ education&lt;/keyword&gt;&lt;keyword&gt;Health Education/ organization &amp;amp; administration&lt;/keyword&gt;&lt;keyword&gt;Health Knowledge, Attitudes, Practice&lt;/keyword&gt;&lt;keyword&gt;Humans&lt;/keyword&gt;&lt;keyword&gt;Louisiana&lt;/keyword&gt;&lt;keyword&gt;Nurse&amp;apos;s Role&lt;/keyword&gt;&lt;keyword&gt;Nurse-Patient Relations&lt;/keyword&gt;&lt;keyword&gt;Obesity/nursing/ prevention &amp;amp; control/psychology&lt;/keyword&gt;&lt;keyword&gt;Outcome Assessment (Health Care)&lt;/keyword&gt;&lt;keyword&gt;Program Evaluation&lt;/keyword&gt;&lt;keyword&gt;School Health Services/ organization &amp;amp; administration&lt;/keyword&gt;&lt;keyword&gt;School Nursing/ organization &amp;amp; administration&lt;/keyword&gt;&lt;keyword&gt;United States&lt;/keyword&gt;&lt;/keywords&gt;&lt;dates&gt;&lt;year&gt;2005&lt;/year&gt;&lt;pub-dates&gt;&lt;date&gt;Dec&lt;/date&gt;&lt;/pub-dates&gt;&lt;/dates&gt;&lt;isbn&gt;0029-6465 (Print)&amp;#xD;0029-6465 (Linking)&lt;/isbn&gt;&lt;accession-num&gt;16324939&lt;/accession-num&gt;&lt;urls&gt;&lt;/urls&gt;&lt;electronic-resource-num&gt;S0029-6465(05)00053-8 [pii]&amp;#xD;10.1016/j.cnur.2005.07.006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This low participation may be explained by the program design, because beyond the receipt of materials and the option to </w:t>
      </w:r>
      <w:r w:rsidRPr="00BB208B">
        <w:rPr>
          <w:rFonts w:ascii="Times New Roman" w:hAnsi="Times New Roman" w:cs="Times New Roman"/>
          <w:bCs/>
          <w:iCs/>
          <w:sz w:val="24"/>
          <w:szCs w:val="24"/>
        </w:rPr>
        <w:lastRenderedPageBreak/>
        <w:t>attend children’s classes, parents only participated by way of events such as skits and social nights, which did not focus on changing targeted behavior</w:t>
      </w:r>
      <w:hyperlink w:anchor="_ENREF_16" w:tooltip="Edwards, 2005 #6"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&lt;EndNote&gt;&lt;Cite&gt;&lt;Author&gt;Edwards&lt;/Author&gt;&lt;Year&gt;2005&lt;/Year&gt;&lt;RecNum&gt;6&lt;/RecNum&gt;&lt;DisplayText&gt;&lt;style face="superscript"&gt;16&lt;/style&gt;&lt;/DisplayText&gt;&lt;record&gt;&lt;rec-number&gt;6&lt;/rec-number&gt;&lt;foreign-keys&gt;&lt;key app="EN" db-id="vp0v0e95wsfwx6etfel5rrv629z9a0xtx90v"&gt;6&lt;/key&gt;&lt;/foreign-keys&gt;&lt;ref-type name="Journal Article"&gt;17&lt;/ref-type&gt;&lt;contributors&gt;&lt;authors&gt;&lt;author&gt;Edwards, B.&lt;/author&gt;&lt;/authors&gt;&lt;/contributors&gt;&lt;auth-address&gt;Beth2430@aol.com&lt;/auth-address&gt;&lt;titles&gt;&lt;title&gt;Childhood obesity: a school-based approach to increase nutritional knowledge and activity levels&lt;/title&gt;&lt;secondary-title&gt;Nurs Clin North Am&lt;/secondary-title&gt;&lt;/titles&gt;&lt;pages&gt;661-9, viii-ix&lt;/pages&gt;&lt;volume&gt;40&lt;/volume&gt;&lt;number&gt;4&lt;/number&gt;&lt;edition&gt;2005/12/06&lt;/edition&gt;&lt;keywords&gt;&lt;keyword&gt;Adolescent&lt;/keyword&gt;&lt;keyword&gt;Attitude to Health&lt;/keyword&gt;&lt;keyword&gt;Body Mass Index&lt;/keyword&gt;&lt;keyword&gt;Child&lt;/keyword&gt;&lt;keyword&gt;Child Nutrition Sciences/ education&lt;/keyword&gt;&lt;keyword&gt;Health Education/ organization &amp;amp; administration&lt;/keyword&gt;&lt;keyword&gt;Health Knowledge, Attitudes, Practice&lt;/keyword&gt;&lt;keyword&gt;Humans&lt;/keyword&gt;&lt;keyword&gt;Louisiana&lt;/keyword&gt;&lt;keyword&gt;Nurse&amp;apos;s Role&lt;/keyword&gt;&lt;keyword&gt;Nurse-Patient Relations&lt;/keyword&gt;&lt;keyword&gt;Obesity/nursing/ prevention &amp;amp; control/psychology&lt;/keyword&gt;&lt;keyword&gt;Outcome Assessment (Health Care)&lt;/keyword&gt;&lt;keyword&gt;Program Evaluation&lt;/keyword&gt;&lt;keyword&gt;School Health Services/ organization &amp;amp; administration&lt;/keyword&gt;&lt;keyword&gt;School Nursing/ organization &amp;amp; administration&lt;/keyword&gt;&lt;keyword&gt;United States&lt;/keyword&gt;&lt;/keywords&gt;&lt;dates&gt;&lt;year&gt;2005&lt;/year&gt;&lt;pub-dates&gt;&lt;date&gt;Dec&lt;/date&gt;&lt;/pub-dates&gt;&lt;/dates&gt;&lt;isbn&gt;0029-6465 (Print)&amp;#xD;0029-6465 (Linking)&lt;/isbn&gt;&lt;accession-num&gt;16324939&lt;/accession-num&gt;&lt;urls&gt;&lt;/urls&gt;&lt;electronic-resource-num&gt;S0029-6465(05)00053-8 [pii]&amp;#xD;10.1016/j.cnur.2005.07.006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16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spacing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In addition to program design involving indirect methodology, inconvenience is cited as a major factor in low participation rates among parents</w:t>
      </w:r>
      <w:hyperlink w:anchor="_ENREF_47" w:tooltip="Huffman, 2010 #28"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&lt;EndNote&gt;&lt;Cite&gt;&lt;Author&gt;Huffman&lt;/Author&gt;&lt;Year&gt;2010&lt;/Year&gt;&lt;RecNum&gt;28&lt;/RecNum&gt;&lt;DisplayText&gt;&lt;style face="superscript"&gt;47&lt;/style&gt;&lt;/DisplayText&gt;&lt;record&gt;&lt;rec-number&gt;28&lt;/rec-number&gt;&lt;foreign-keys&gt;&lt;key app="EN" db-id="vp0v0e95wsfwx6etfel5rrv629z9a0xtx90v"&gt;28&lt;/key&gt;&lt;/foreign-keys&gt;&lt;ref-type name="Journal Article"&gt;17&lt;/ref-type&gt;&lt;contributors&gt;&lt;authors&gt;&lt;author&gt;Huffman, F. G.&lt;/author&gt;&lt;author&gt;Kanikireddy, S.&lt;/author&gt;&lt;author&gt;Patel, M.&lt;/author&gt;&lt;/authors&gt;&lt;/contributors&gt;&lt;auth-address&gt;Department of Dietetics and Nutrition, Robert Stempel College of Public Health and Social Work, Florida International University, Miami, FL 33199, USA. huffmanf@fiu.edu&lt;/auth-address&gt;&lt;titles&gt;&lt;title&gt;Parenthood--a contributing factor to childhood obesity&lt;/title&gt;&lt;secondary-title&gt;Int J Environ Res Public Health&lt;/secondary-title&gt;&lt;/titles&gt;&lt;pages&gt;2800-10&lt;/pages&gt;&lt;volume&gt;7&lt;/volume&gt;&lt;number&gt;7&lt;/number&gt;&lt;edition&gt;2010/08/19&lt;/edition&gt;&lt;keywords&gt;&lt;keyword&gt;Anthropometry&lt;/keyword&gt;&lt;keyword&gt;Child&lt;/keyword&gt;&lt;keyword&gt;Cholesterol/blood&lt;/keyword&gt;&lt;keyword&gt;Dietary Fats/administration &amp;amp; dosage&lt;/keyword&gt;&lt;keyword&gt;Female&lt;/keyword&gt;&lt;keyword&gt;Humans&lt;/keyword&gt;&lt;keyword&gt;Logistic Models&lt;/keyword&gt;&lt;keyword&gt;Male&lt;/keyword&gt;&lt;keyword&gt;Nutrition Surveys&lt;/keyword&gt;&lt;keyword&gt;Obesity/ epidemiology&lt;/keyword&gt;&lt;keyword&gt;Single-Parent Family/ statistics &amp;amp; numerical data&lt;/keyword&gt;&lt;keyword&gt;United States/epidemiology&lt;/keyword&gt;&lt;/keywords&gt;&lt;dates&gt;&lt;year&gt;2010&lt;/year&gt;&lt;pub-dates&gt;&lt;date&gt;Jul&lt;/date&gt;&lt;/pub-dates&gt;&lt;/dates&gt;&lt;isbn&gt;1660-4601 (Electronic)&amp;#xD;1660-4601 (Linking)&lt;/isbn&gt;&lt;accession-num&gt;20717539&lt;/accession-num&gt;&lt;urls&gt;&lt;/urls&gt;&lt;custom2&gt;2922726&lt;/custom2&gt;&lt;electronic-resource-num&gt;10.3390/ijerph7072800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r w:rsidR="004A0257">
        <w:rPr>
          <w:rFonts w:ascii="Times New Roman" w:hAnsi="Times New Roman" w:cs="Times New Roman"/>
          <w:bCs/>
          <w:iCs/>
          <w:sz w:val="24"/>
          <w:szCs w:val="24"/>
        </w:rPr>
        <w:t xml:space="preserve"> </w:t>
      </w:r>
      <w:r w:rsidR="00C604DE">
        <w:rPr>
          <w:rFonts w:ascii="Times New Roman" w:hAnsi="Times New Roman" w:cs="Times New Roman"/>
          <w:bCs/>
          <w:iCs/>
          <w:sz w:val="24"/>
          <w:szCs w:val="24"/>
        </w:rPr>
        <w:t>If face-to-face meetings or events are offered as a component of the program</w:t>
      </w:r>
      <w:r w:rsidRPr="00BB208B">
        <w:rPr>
          <w:rFonts w:ascii="Times New Roman" w:hAnsi="Times New Roman" w:cs="Times New Roman"/>
          <w:bCs/>
          <w:iCs/>
          <w:sz w:val="24"/>
          <w:szCs w:val="24"/>
        </w:rPr>
        <w:t xml:space="preserve">, it may be difficult for parents to find time to participate </w:t>
      </w:r>
      <w:r w:rsidR="00C604DE">
        <w:rPr>
          <w:rFonts w:ascii="Times New Roman" w:hAnsi="Times New Roman" w:cs="Times New Roman"/>
          <w:bCs/>
          <w:iCs/>
          <w:sz w:val="24"/>
          <w:szCs w:val="24"/>
        </w:rPr>
        <w:t>due to busy schedules</w:t>
      </w:r>
      <w:r w:rsidRPr="00BB208B">
        <w:rPr>
          <w:rFonts w:ascii="Times New Roman" w:hAnsi="Times New Roman" w:cs="Times New Roman"/>
          <w:bCs/>
          <w:iCs/>
          <w:sz w:val="24"/>
          <w:szCs w:val="24"/>
        </w:rPr>
        <w:t>. Other issues that may have contributed to low participation rates included inadequate communication with parents, limited face-to-face contact, and limited access to transportation</w:t>
      </w:r>
      <w:r w:rsidR="002F23B5" w:rsidRPr="00BB208B">
        <w:rPr>
          <w:rFonts w:ascii="Times New Roman" w:hAnsi="Times New Roman" w:cs="Times New Roman"/>
          <w:bCs/>
          <w:iCs/>
          <w:sz w:val="24"/>
          <w:szCs w:val="24"/>
        </w:rPr>
        <w:fldChar w:fldCharType="begin">
          <w:fldData xml:space="preserve">PEVuZE5vdGU+PENpdGU+PEF1dGhvcj5NYWNsZWxsYW48L0F1dGhvcj48WWVhcj4yMDEwPC9ZZWFy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PEVuZE5vdGU+PENpdGU+PEF1dGhvcj5NYWNsZWxsYW48L0F1dGhvcj48WWVhcj4yMDEwPC9ZZWFy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6" w:tooltip="Edwards, 2005 #6" w:history="1">
        <w:r w:rsidR="008A228D" w:rsidRPr="008A228D">
          <w:rPr>
            <w:rFonts w:ascii="Times New Roman" w:hAnsi="Times New Roman" w:cs="Times New Roman"/>
            <w:bCs/>
            <w:iCs/>
            <w:noProof/>
            <w:sz w:val="24"/>
            <w:szCs w:val="24"/>
            <w:vertAlign w:val="superscript"/>
          </w:rPr>
          <w:t>16</w:t>
        </w:r>
      </w:hyperlink>
      <w:r w:rsidR="008A228D" w:rsidRPr="008A228D">
        <w:rPr>
          <w:rFonts w:ascii="Times New Roman" w:hAnsi="Times New Roman" w:cs="Times New Roman"/>
          <w:bCs/>
          <w:iCs/>
          <w:noProof/>
          <w:sz w:val="24"/>
          <w:szCs w:val="24"/>
          <w:vertAlign w:val="superscript"/>
        </w:rPr>
        <w:t>,</w:t>
      </w:r>
      <w:hyperlink w:anchor="_ENREF_19" w:tooltip="Haerens, 2006 #36" w:history="1">
        <w:r w:rsidR="008A228D" w:rsidRPr="008A228D">
          <w:rPr>
            <w:rFonts w:ascii="Times New Roman" w:hAnsi="Times New Roman" w:cs="Times New Roman"/>
            <w:bCs/>
            <w:iCs/>
            <w:noProof/>
            <w:sz w:val="24"/>
            <w:szCs w:val="24"/>
            <w:vertAlign w:val="superscript"/>
          </w:rPr>
          <w:t>19</w:t>
        </w:r>
      </w:hyperlink>
      <w:r w:rsidR="008A228D" w:rsidRPr="008A228D">
        <w:rPr>
          <w:rFonts w:ascii="Times New Roman" w:hAnsi="Times New Roman" w:cs="Times New Roman"/>
          <w:bCs/>
          <w:iCs/>
          <w:noProof/>
          <w:sz w:val="24"/>
          <w:szCs w:val="24"/>
          <w:vertAlign w:val="superscript"/>
        </w:rPr>
        <w:t>,</w:t>
      </w:r>
      <w:hyperlink w:anchor="_ENREF_22" w:tooltip="Haines, 2006 #16" w:history="1">
        <w:r w:rsidR="008A228D" w:rsidRPr="008A228D">
          <w:rPr>
            <w:rFonts w:ascii="Times New Roman" w:hAnsi="Times New Roman" w:cs="Times New Roman"/>
            <w:bCs/>
            <w:iCs/>
            <w:noProof/>
            <w:sz w:val="24"/>
            <w:szCs w:val="24"/>
            <w:vertAlign w:val="superscript"/>
          </w:rPr>
          <w:t>22</w:t>
        </w:r>
      </w:hyperlink>
      <w:r w:rsidR="008A228D" w:rsidRPr="008A228D">
        <w:rPr>
          <w:rFonts w:ascii="Times New Roman" w:hAnsi="Times New Roman" w:cs="Times New Roman"/>
          <w:bCs/>
          <w:iCs/>
          <w:noProof/>
          <w:sz w:val="24"/>
          <w:szCs w:val="24"/>
          <w:vertAlign w:val="superscript"/>
        </w:rPr>
        <w:t>,</w:t>
      </w:r>
      <w:hyperlink w:anchor="_ENREF_39" w:tooltip="Maclellan, 2010 #30" w:history="1">
        <w:r w:rsidR="008A228D" w:rsidRPr="008A228D">
          <w:rPr>
            <w:rFonts w:ascii="Times New Roman" w:hAnsi="Times New Roman" w:cs="Times New Roman"/>
            <w:bCs/>
            <w:iCs/>
            <w:noProof/>
            <w:sz w:val="24"/>
            <w:szCs w:val="24"/>
            <w:vertAlign w:val="superscript"/>
          </w:rPr>
          <w:t>39</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By not attempting to factor these inconveniences into program design, researchers may further discourage parents from participating in the intervention and its activities. Proper attention and resources should be dedicated to the development of a parental component that is feasible, accessible, cost-effective, convenient, and pleasing for parents.</w:t>
      </w:r>
    </w:p>
    <w:p w:rsidR="000B1B96" w:rsidRPr="000B1B96" w:rsidRDefault="000B1B96" w:rsidP="000B1B96">
      <w:pPr>
        <w:autoSpaceDE w:val="0"/>
        <w:autoSpaceDN w:val="0"/>
        <w:adjustRightInd w:val="0"/>
        <w:spacing w:after="0" w:line="480" w:lineRule="auto"/>
        <w:contextualSpacing/>
        <w:rPr>
          <w:rFonts w:ascii="Times New Roman" w:hAnsi="Times New Roman" w:cs="Times New Roman"/>
          <w:b/>
          <w:bCs/>
          <w:iCs/>
          <w:sz w:val="24"/>
          <w:szCs w:val="24"/>
        </w:rPr>
      </w:pPr>
      <w:r w:rsidRPr="000B1B96">
        <w:rPr>
          <w:rFonts w:ascii="Times New Roman" w:hAnsi="Times New Roman" w:cs="Times New Roman"/>
          <w:b/>
          <w:bCs/>
          <w:iCs/>
          <w:sz w:val="24"/>
          <w:szCs w:val="24"/>
        </w:rPr>
        <w:t xml:space="preserve">Web-based </w:t>
      </w:r>
      <w:r>
        <w:rPr>
          <w:rFonts w:ascii="Times New Roman" w:hAnsi="Times New Roman" w:cs="Times New Roman"/>
          <w:b/>
          <w:bCs/>
          <w:iCs/>
          <w:sz w:val="24"/>
          <w:szCs w:val="24"/>
        </w:rPr>
        <w:t>Interventions</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An increasingly innovative avenue through which to provide obesity prevention intervention is the Internet. Web-based interventions have been shown to be just as effective as face-to-face interventions</w:t>
      </w:r>
      <w:r w:rsidR="002F23B5" w:rsidRPr="00BB208B">
        <w:rPr>
          <w:rFonts w:ascii="Times New Roman" w:hAnsi="Times New Roman" w:cs="Times New Roman"/>
          <w:bCs/>
          <w:iCs/>
          <w:sz w:val="24"/>
          <w:szCs w:val="24"/>
        </w:rPr>
        <w:fldChar w:fldCharType="begin">
          <w:fldData xml:space="preserve">PEVuZE5vdGU+PENpdGU+PEF1dGhvcj5OZXVlbnNjaHdhbmRlcjwvQXV0aG9yPjxZZWFyPjIwMTM8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PEVuZE5vdGU+PENpdGU+PEF1dGhvcj5OZXVlbnNjaHdhbmRlcjwvQXV0aG9yPjxZZWFyPjIwMTM8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49" w:tooltip="Neuenschwander, 2013 #99" w:history="1">
        <w:r w:rsidR="008A228D" w:rsidRPr="008A228D">
          <w:rPr>
            <w:rFonts w:ascii="Times New Roman" w:hAnsi="Times New Roman" w:cs="Times New Roman"/>
            <w:bCs/>
            <w:iCs/>
            <w:noProof/>
            <w:sz w:val="24"/>
            <w:szCs w:val="24"/>
            <w:vertAlign w:val="superscript"/>
          </w:rPr>
          <w:t>49</w:t>
        </w:r>
      </w:hyperlink>
      <w:r w:rsidR="008A228D" w:rsidRPr="008A228D">
        <w:rPr>
          <w:rFonts w:ascii="Times New Roman" w:hAnsi="Times New Roman" w:cs="Times New Roman"/>
          <w:bCs/>
          <w:iCs/>
          <w:noProof/>
          <w:sz w:val="24"/>
          <w:szCs w:val="24"/>
          <w:vertAlign w:val="superscript"/>
        </w:rPr>
        <w:t>,</w:t>
      </w:r>
      <w:hyperlink w:anchor="_ENREF_50" w:tooltip="Margolis, 2009 #103" w:history="1">
        <w:r w:rsidR="008A228D" w:rsidRPr="008A228D">
          <w:rPr>
            <w:rFonts w:ascii="Times New Roman" w:hAnsi="Times New Roman" w:cs="Times New Roman"/>
            <w:bCs/>
            <w:iCs/>
            <w:noProof/>
            <w:sz w:val="24"/>
            <w:szCs w:val="24"/>
            <w:vertAlign w:val="superscript"/>
          </w:rPr>
          <w:t>50</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In one study by Neuenschwander, 123 adults within 14 counties in Indiana were randomized to receive traditional face-to-face </w:t>
      </w:r>
      <w:r w:rsidR="00EB2793">
        <w:rPr>
          <w:rFonts w:ascii="Times New Roman" w:hAnsi="Times New Roman" w:cs="Times New Roman"/>
          <w:bCs/>
          <w:iCs/>
          <w:sz w:val="24"/>
          <w:szCs w:val="24"/>
        </w:rPr>
        <w:t xml:space="preserve">nutrition </w:t>
      </w:r>
      <w:r w:rsidRPr="00BB208B">
        <w:rPr>
          <w:rFonts w:ascii="Times New Roman" w:hAnsi="Times New Roman" w:cs="Times New Roman"/>
          <w:bCs/>
          <w:iCs/>
          <w:sz w:val="24"/>
          <w:szCs w:val="24"/>
        </w:rPr>
        <w:t xml:space="preserve">education or web-based </w:t>
      </w:r>
      <w:r w:rsidR="00EB2793">
        <w:rPr>
          <w:rFonts w:ascii="Times New Roman" w:hAnsi="Times New Roman" w:cs="Times New Roman"/>
          <w:bCs/>
          <w:iCs/>
          <w:sz w:val="24"/>
          <w:szCs w:val="24"/>
        </w:rPr>
        <w:t xml:space="preserve">nutrition </w:t>
      </w:r>
      <w:r w:rsidRPr="00BB208B">
        <w:rPr>
          <w:rFonts w:ascii="Times New Roman" w:hAnsi="Times New Roman" w:cs="Times New Roman"/>
          <w:bCs/>
          <w:iCs/>
          <w:sz w:val="24"/>
          <w:szCs w:val="24"/>
        </w:rPr>
        <w:t>education</w:t>
      </w:r>
      <w:r w:rsidR="00EB2793">
        <w:rPr>
          <w:rFonts w:ascii="Times New Roman" w:hAnsi="Times New Roman" w:cs="Times New Roman"/>
          <w:bCs/>
          <w:iCs/>
          <w:sz w:val="24"/>
          <w:szCs w:val="24"/>
        </w:rPr>
        <w:t xml:space="preserve"> in the areas of f</w:t>
      </w:r>
      <w:r w:rsidR="00EB2793" w:rsidRPr="00EB2793">
        <w:rPr>
          <w:rFonts w:ascii="Times New Roman" w:hAnsi="Times New Roman" w:cs="Times New Roman"/>
          <w:bCs/>
          <w:iCs/>
          <w:sz w:val="24"/>
          <w:szCs w:val="24"/>
        </w:rPr>
        <w:t>ruits and vegetables, Nutrition Facts label reading, and whole grains</w:t>
      </w:r>
      <w:hyperlink w:anchor="_ENREF_49" w:tooltip="Neuenschwander, 2013 #9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&lt;EndNote&gt;&lt;Cite&gt;&lt;Author&gt;Neuenschwander&lt;/Author&gt;&lt;Year&gt;2013&lt;/Year&gt;&lt;RecNum&gt;99&lt;/RecNum&gt;&lt;DisplayText&gt;&lt;style face="superscript"&gt;49&lt;/style&gt;&lt;/DisplayText&gt;&lt;record&gt;&lt;rec-number&gt;99&lt;/rec-number&gt;&lt;foreign-keys&gt;&lt;key app="EN" db-id="vp0v0e95wsfwx6etfel5rrv629z9a0xtx90v"&gt;99&lt;/key&gt;&lt;/foreign-keys&gt;&lt;ref-type name="Journal Article"&gt;17&lt;/ref-type&gt;&lt;contributors&gt;&lt;authors&gt;&lt;author&gt;Neuenschwander, L. M.&lt;/author&gt;&lt;author&gt;Abbott, A.&lt;/author&gt;&lt;author&gt;Mobley, A. R.&lt;/author&gt;&lt;/authors&gt;&lt;/contributors&gt;&lt;auth-address&gt;Department of Nutrition Science, Purdue University, West Lafayette, IN, USA.&lt;/auth-address&gt;&lt;titles&gt;&lt;title&gt;Comparison of a web-based vs in-person nutrition education program for low-income adults&lt;/title&gt;&lt;secondary-title&gt;J Acad Nutr Diet&lt;/secondary-title&gt;&lt;alt-title&gt;Journal of the Academy of Nutrition and Dietetics&lt;/alt-title&gt;&lt;/titles&gt;&lt;pages&gt;120-6&lt;/pages&gt;&lt;volume&gt;113&lt;/volume&gt;&lt;number&gt;1&lt;/number&gt;&lt;edition&gt;2012/10/25&lt;/edition&gt;&lt;keywords&gt;&lt;keyword&gt;Adolescent&lt;/keyword&gt;&lt;keyword&gt;Adult&lt;/keyword&gt;&lt;keyword&gt;Aged&lt;/keyword&gt;&lt;keyword&gt;Consumer Health Information&lt;/keyword&gt;&lt;keyword&gt;Female&lt;/keyword&gt;&lt;keyword&gt;Health Behavior&lt;/keyword&gt;&lt;keyword&gt;Health Education/ methods/standards&lt;/keyword&gt;&lt;keyword&gt;Humans&lt;/keyword&gt;&lt;keyword&gt;Internet&lt;/keyword&gt;&lt;keyword&gt;Male&lt;/keyword&gt;&lt;keyword&gt;Middle Aged&lt;/keyword&gt;&lt;keyword&gt;Nutritional Sciences/ education&lt;/keyword&gt;&lt;keyword&gt;Patient Education as Topic&lt;/keyword&gt;&lt;keyword&gt;Poverty&lt;/keyword&gt;&lt;keyword&gt;Young Adult&lt;/keyword&gt;&lt;/keywords&gt;&lt;dates&gt;&lt;year&gt;2013&lt;/year&gt;&lt;pub-dates&gt;&lt;date&gt;Jan&lt;/date&gt;&lt;/pub-dates&gt;&lt;/dates&gt;&lt;isbn&gt;2212-2672 (Print)&lt;/isbn&gt;&lt;accession-num&gt;23092741&lt;/accession-num&gt;&lt;urls&gt;&lt;/urls&gt;&lt;electronic-resource-num&gt;10.1016/j.jand.2012.07.034&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Intakes of fruit, vegetable, and whole grains; use of </w:t>
      </w:r>
      <w:r>
        <w:rPr>
          <w:rFonts w:ascii="Times New Roman" w:hAnsi="Times New Roman" w:cs="Times New Roman"/>
          <w:bCs/>
          <w:iCs/>
          <w:sz w:val="24"/>
          <w:szCs w:val="24"/>
        </w:rPr>
        <w:t>n</w:t>
      </w:r>
      <w:r w:rsidRPr="00BB208B">
        <w:rPr>
          <w:rFonts w:ascii="Times New Roman" w:hAnsi="Times New Roman" w:cs="Times New Roman"/>
          <w:bCs/>
          <w:iCs/>
          <w:sz w:val="24"/>
          <w:szCs w:val="24"/>
        </w:rPr>
        <w:t xml:space="preserve">utrition </w:t>
      </w:r>
      <w:r>
        <w:rPr>
          <w:rFonts w:ascii="Times New Roman" w:hAnsi="Times New Roman" w:cs="Times New Roman"/>
          <w:bCs/>
          <w:iCs/>
          <w:sz w:val="24"/>
          <w:szCs w:val="24"/>
        </w:rPr>
        <w:t>f</w:t>
      </w:r>
      <w:r w:rsidRPr="00BB208B">
        <w:rPr>
          <w:rFonts w:ascii="Times New Roman" w:hAnsi="Times New Roman" w:cs="Times New Roman"/>
          <w:bCs/>
          <w:iCs/>
          <w:sz w:val="24"/>
          <w:szCs w:val="24"/>
        </w:rPr>
        <w:t>acts labels; and frequency of meal planning and breakfast intake improved for both groups (p &lt; 0.05) over the course of the program, which indicates that web-based nutrition education was comparable to face-to-face delivery</w:t>
      </w:r>
      <w:hyperlink w:anchor="_ENREF_49" w:tooltip="Neuenschwander, 2013 #9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&lt;EndNote&gt;&lt;Cite&gt;&lt;Author&gt;Neuenschwander&lt;/Author&gt;&lt;Year&gt;2013&lt;/Year&gt;&lt;RecNum&gt;99&lt;/RecNum&gt;&lt;DisplayText&gt;&lt;style face="superscript"&gt;49&lt;/style&gt;&lt;/DisplayText&gt;&lt;record&gt;&lt;rec-number&gt;99&lt;/rec-number&gt;&lt;foreign-keys&gt;&lt;key app="EN" db-id="vp0v0e95wsfwx6etfel5rrv629z9a0xtx90v"&gt;99&lt;/key&gt;&lt;/foreign-keys&gt;&lt;ref-type name="Journal Article"&gt;17&lt;/ref-type&gt;&lt;contributors&gt;&lt;authors&gt;&lt;author&gt;Neuenschwander, L. M.&lt;/author&gt;&lt;author&gt;Abbott, A.&lt;/author&gt;&lt;author&gt;Mobley, A. R.&lt;/author&gt;&lt;/authors&gt;&lt;/contributors&gt;&lt;auth-address&gt;Department of Nutrition Science, Purdue University, West Lafayette, IN, USA.&lt;/auth-address&gt;&lt;titles&gt;&lt;title&gt;Comparison of a web-based vs in-person nutrition education program for low-income adults&lt;/title&gt;&lt;secondary-title&gt;J Acad Nutr Diet&lt;/secondary-title&gt;&lt;alt-title&gt;Journal of the Academy of Nutrition and Dietetics&lt;/alt-title&gt;&lt;/titles&gt;&lt;pages&gt;120-6&lt;/pages&gt;&lt;volume&gt;113&lt;/volume&gt;&lt;number&gt;1&lt;/number&gt;&lt;edition&gt;2012/10/25&lt;/edition&gt;&lt;keywords&gt;&lt;keyword&gt;Adolescent&lt;/keyword&gt;&lt;keyword&gt;Adult&lt;/keyword&gt;&lt;keyword&gt;Aged&lt;/keyword&gt;&lt;keyword&gt;Consumer Health Information&lt;/keyword&gt;&lt;keyword&gt;Female&lt;/keyword&gt;&lt;keyword&gt;Health Behavior&lt;/keyword&gt;&lt;keyword&gt;Health Education/ methods/standards&lt;/keyword&gt;&lt;keyword&gt;Humans&lt;/keyword&gt;&lt;keyword&gt;Internet&lt;/keyword&gt;&lt;keyword&gt;Male&lt;/keyword&gt;&lt;keyword&gt;Middle Aged&lt;/keyword&gt;&lt;keyword&gt;Nutritional Sciences/ education&lt;/keyword&gt;&lt;keyword&gt;Patient Education as Topic&lt;/keyword&gt;&lt;keyword&gt;Poverty&lt;/keyword&gt;&lt;keyword&gt;Young Adult&lt;/keyword&gt;&lt;/keywords&gt;&lt;dates&gt;&lt;year&gt;2013&lt;/year&gt;&lt;pub-dates&gt;&lt;date&gt;Jan&lt;/date&gt;&lt;/pub-dates&gt;&lt;/dates&gt;&lt;isbn&gt;2212-2672 (Print)&lt;/isbn&gt;&lt;accession-num&gt;23092741&lt;/accession-num&gt;&lt;urls&gt;&lt;/urls&gt;&lt;electronic-resource-num&gt;10.1016/j.jand.2012.07.034&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49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In a similar study located at Fort Bragg, North Carolina, 48 soldiers were randomly assigned to either a web-based or face-to-face nutrition education lecture</w:t>
      </w:r>
      <w:hyperlink w:anchor="_ENREF_50" w:tooltip="Margolis, 2009 #10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&lt;EndNote&gt;&lt;Cite&gt;&lt;Author&gt;Margolis&lt;/Author&gt;&lt;Year&gt;2009&lt;/Year&gt;&lt;RecNum&gt;103&lt;/RecNum&gt;&lt;DisplayText&gt;&lt;style face="superscript"&gt;50&lt;/style&gt;&lt;/DisplayText&gt;&lt;record&gt;&lt;rec-number&gt;103&lt;/rec-number&gt;&lt;foreign-keys&gt;&lt;key app="EN" db-id="vp0v0e95wsfwx6etfel5rrv629z9a0xtx90v"&gt;103&lt;/key&gt;&lt;/foreign-keys&gt;&lt;ref-type name="Journal Article"&gt;17&lt;/ref-type&gt;&lt;contributors&gt;&lt;authors&gt;&lt;author&gt;Margolis, L. M.&lt;/author&gt;&lt;author&gt;Grediagin, A.&lt;/author&gt;&lt;author&gt;Koenig, C.&lt;/author&gt;&lt;author&gt;Sanders, L. F.&lt;/author&gt;&lt;/authors&gt;&lt;/contributors&gt;&lt;auth-address&gt;Womack Army Medical Center, Stop A, 2817 Reilly Rd., ATTN MCXC-NCD, Fort Bragg, NC 28310, USA.&lt;/auth-address&gt;&lt;titles&gt;&lt;title&gt;Effectiveness and acceptance of web-based learning compared to traditional face-to-face learning for performance nutrition education&lt;/title&gt;&lt;secondary-title&gt;Mil Med&lt;/secondary-title&gt;&lt;alt-title&gt;Military medicine&lt;/alt-title&gt;&lt;/titles&gt;&lt;pages&gt;1095-9&lt;/pages&gt;&lt;volume&gt;174&lt;/volume&gt;&lt;number&gt;10&lt;/number&gt;&lt;edition&gt;2009/11/07&lt;/edition&gt;&lt;keywords&gt;&lt;keyword&gt;Adolescent&lt;/keyword&gt;&lt;keyword&gt;Adult&lt;/keyword&gt;&lt;keyword&gt;Chi-Square Distribution&lt;/keyword&gt;&lt;keyword&gt;Computer-Assisted Instruction/ methods&lt;/keyword&gt;&lt;keyword&gt;Educational Status&lt;/keyword&gt;&lt;keyword&gt;Humans&lt;/keyword&gt;&lt;keyword&gt;Internet&lt;/keyword&gt;&lt;keyword&gt;Learning&lt;/keyword&gt;&lt;keyword&gt;Male&lt;/keyword&gt;&lt;keyword&gt;Middle Aged&lt;/keyword&gt;&lt;keyword&gt;Military Personnel&lt;/keyword&gt;&lt;keyword&gt;North Carolina&lt;/keyword&gt;&lt;keyword&gt;Nutritional Sciences/ education&lt;/keyword&gt;&lt;/keywords&gt;&lt;dates&gt;&lt;year&gt;2009&lt;/year&gt;&lt;pub-dates&gt;&lt;date&gt;Oct&lt;/date&gt;&lt;/pub-dates&gt;&lt;/dates&gt;&lt;isbn&gt;0026-4075 (Print)&amp;#xD;0026-4075 (Linking)&lt;/isbn&gt;&lt;accession-num&gt;19891223&lt;/accession-num&gt;&lt;urls&gt;&lt;/urls&gt;&lt;remote-database-provider&gt;NLM&lt;/remote-database-provider&gt;&lt;language&gt;eng&lt;/language&gt;&lt;/record&gt;&lt;/Cite&gt;&lt;/EndNote&gt;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50</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Results indicated no significant differences by education method on knowledge scores or acceptance of delivery </w:t>
      </w:r>
      <w:r w:rsidRPr="00BB208B">
        <w:rPr>
          <w:rFonts w:ascii="Times New Roman" w:hAnsi="Times New Roman" w:cs="Times New Roman"/>
          <w:bCs/>
          <w:iCs/>
          <w:sz w:val="24"/>
          <w:szCs w:val="24"/>
        </w:rPr>
        <w:lastRenderedPageBreak/>
        <w:t>method, which again illustrates that the web-based option was just as effective</w:t>
      </w:r>
      <w:r w:rsidR="008F186E">
        <w:rPr>
          <w:rFonts w:ascii="Times New Roman" w:hAnsi="Times New Roman" w:cs="Times New Roman"/>
          <w:bCs/>
          <w:iCs/>
          <w:sz w:val="24"/>
          <w:szCs w:val="24"/>
        </w:rPr>
        <w:t xml:space="preserve"> as its counterpart</w:t>
      </w:r>
      <w:hyperlink w:anchor="_ENREF_50" w:tooltip="Margolis, 2009 #10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&lt;EndNote&gt;&lt;Cite&gt;&lt;Author&gt;Margolis&lt;/Author&gt;&lt;Year&gt;2009&lt;/Year&gt;&lt;RecNum&gt;103&lt;/RecNum&gt;&lt;DisplayText&gt;&lt;style face="superscript"&gt;50&lt;/style&gt;&lt;/DisplayText&gt;&lt;record&gt;&lt;rec-number&gt;103&lt;/rec-number&gt;&lt;foreign-keys&gt;&lt;key app="EN" db-id="vp0v0e95wsfwx6etfel5rrv629z9a0xtx90v"&gt;103&lt;/key&gt;&lt;/foreign-keys&gt;&lt;ref-type name="Journal Article"&gt;17&lt;/ref-type&gt;&lt;contributors&gt;&lt;authors&gt;&lt;author&gt;Margolis, L. M.&lt;/author&gt;&lt;author&gt;Grediagin, A.&lt;/author&gt;&lt;author&gt;Koenig, C.&lt;/author&gt;&lt;author&gt;Sanders, L. F.&lt;/author&gt;&lt;/authors&gt;&lt;/contributors&gt;&lt;auth-address&gt;Womack Army Medical Center, Stop A, 2817 Reilly Rd., ATTN MCXC-NCD, Fort Bragg, NC 28310, USA.&lt;/auth-address&gt;&lt;titles&gt;&lt;title&gt;Effectiveness and acceptance of web-based learning compared to traditional face-to-face learning for performance nutrition education&lt;/title&gt;&lt;secondary-title&gt;Mil Med&lt;/secondary-title&gt;&lt;alt-title&gt;Military medicine&lt;/alt-title&gt;&lt;/titles&gt;&lt;pages&gt;1095-9&lt;/pages&gt;&lt;volume&gt;174&lt;/volume&gt;&lt;number&gt;10&lt;/number&gt;&lt;edition&gt;2009/11/07&lt;/edition&gt;&lt;keywords&gt;&lt;keyword&gt;Adolescent&lt;/keyword&gt;&lt;keyword&gt;Adult&lt;/keyword&gt;&lt;keyword&gt;Chi-Square Distribution&lt;/keyword&gt;&lt;keyword&gt;Computer-Assisted Instruction/ methods&lt;/keyword&gt;&lt;keyword&gt;Educational Status&lt;/keyword&gt;&lt;keyword&gt;Humans&lt;/keyword&gt;&lt;keyword&gt;Internet&lt;/keyword&gt;&lt;keyword&gt;Learning&lt;/keyword&gt;&lt;keyword&gt;Male&lt;/keyword&gt;&lt;keyword&gt;Middle Aged&lt;/keyword&gt;&lt;keyword&gt;Military Personnel&lt;/keyword&gt;&lt;keyword&gt;North Carolina&lt;/keyword&gt;&lt;keyword&gt;Nutritional Sciences/ education&lt;/keyword&gt;&lt;/keywords&gt;&lt;dates&gt;&lt;year&gt;2009&lt;/year&gt;&lt;pub-dates&gt;&lt;date&gt;Oct&lt;/date&gt;&lt;/pub-dates&gt;&lt;/dates&gt;&lt;isbn&gt;0026-4075 (Print)&amp;#xD;0026-4075 (Linking)&lt;/isbn&gt;&lt;accession-num&gt;19891223&lt;/accession-num&gt;&lt;urls&gt;&lt;/urls&gt;&lt;remote-database-provider&gt;NLM&lt;/remote-database-provider&gt;&lt;language&gt;eng&lt;/language&gt;&lt;/record&gt;&lt;/Cite&gt;&lt;/EndNote&gt;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50</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Providing Internet interventions allows researchers and practitioners alike to rapidly provide relevant information in a format that does not overwhelm participants</w:t>
      </w:r>
      <w:r w:rsidR="002F23B5" w:rsidRPr="00BB208B">
        <w:rPr>
          <w:rFonts w:ascii="Times New Roman" w:hAnsi="Times New Roman" w:cs="Times New Roman"/>
          <w:bCs/>
          <w:iCs/>
          <w:sz w:val="24"/>
          <w:szCs w:val="24"/>
        </w:rPr>
        <w:fldChar w:fldCharType="begin">
          <w:fldData xml:space="preserve">PEVuZE5vdGU+PENpdGU+PEF1dGhvcj5LYXVmbWFuPC9BdXRob3I+PFllYXI+MjAxMDwvWWVhcj48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PEVuZE5vdGU+PENpdGU+PEF1dGhvcj5LYXVmbWFuPC9BdXRob3I+PFllYXI+MjAxMDwvWWVhcj48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1" w:tooltip="Kaufman, 2010 #39" w:history="1">
        <w:r w:rsidR="008A228D" w:rsidRPr="008A228D">
          <w:rPr>
            <w:rFonts w:ascii="Times New Roman" w:hAnsi="Times New Roman" w:cs="Times New Roman"/>
            <w:bCs/>
            <w:iCs/>
            <w:noProof/>
            <w:sz w:val="24"/>
            <w:szCs w:val="24"/>
            <w:vertAlign w:val="superscript"/>
          </w:rPr>
          <w:t>51</w:t>
        </w:r>
      </w:hyperlink>
      <w:r w:rsidR="008A228D" w:rsidRPr="008A228D">
        <w:rPr>
          <w:rFonts w:ascii="Times New Roman" w:hAnsi="Times New Roman" w:cs="Times New Roman"/>
          <w:bCs/>
          <w:iCs/>
          <w:noProof/>
          <w:sz w:val="24"/>
          <w:szCs w:val="24"/>
          <w:vertAlign w:val="superscript"/>
        </w:rPr>
        <w:t>,</w:t>
      </w:r>
      <w:hyperlink w:anchor="_ENREF_52" w:tooltip="Oenema, 2001 #40" w:history="1">
        <w:r w:rsidR="008A228D" w:rsidRPr="008A228D">
          <w:rPr>
            <w:rFonts w:ascii="Times New Roman" w:hAnsi="Times New Roman" w:cs="Times New Roman"/>
            <w:bCs/>
            <w:iCs/>
            <w:noProof/>
            <w:sz w:val="24"/>
            <w:szCs w:val="24"/>
            <w:vertAlign w:val="superscript"/>
          </w:rPr>
          <w:t>52</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Furthermore, the material can be delivered in an interactive format that engages the participant with both the researcher and potentially other participants</w:t>
      </w:r>
      <w:r w:rsidR="002F23B5" w:rsidRPr="00BB208B">
        <w:rPr>
          <w:rFonts w:ascii="Times New Roman" w:hAnsi="Times New Roman" w:cs="Times New Roman"/>
          <w:bCs/>
          <w:iCs/>
          <w:sz w:val="24"/>
          <w:szCs w:val="24"/>
        </w:rPr>
        <w:fldChar w:fldCharType="begin">
          <w:fldData xml:space="preserve">PEVuZE5vdGU+PENpdGU+PEF1dGhvcj5LYXVmbWFuPC9BdXRob3I+PFllYXI+MjAxMDwvWWVhcj48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PEVuZE5vdGU+PENpdGU+PEF1dGhvcj5LYXVmbWFuPC9BdXRob3I+PFllYXI+MjAxMDwvWWVhcj48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1" w:tooltip="Kaufman, 2010 #39" w:history="1">
        <w:r w:rsidR="008A228D" w:rsidRPr="008A228D">
          <w:rPr>
            <w:rFonts w:ascii="Times New Roman" w:hAnsi="Times New Roman" w:cs="Times New Roman"/>
            <w:bCs/>
            <w:iCs/>
            <w:noProof/>
            <w:sz w:val="24"/>
            <w:szCs w:val="24"/>
            <w:vertAlign w:val="superscript"/>
          </w:rPr>
          <w:t>51</w:t>
        </w:r>
      </w:hyperlink>
      <w:r w:rsidR="008A228D" w:rsidRPr="008A228D">
        <w:rPr>
          <w:rFonts w:ascii="Times New Roman" w:hAnsi="Times New Roman" w:cs="Times New Roman"/>
          <w:bCs/>
          <w:iCs/>
          <w:noProof/>
          <w:sz w:val="24"/>
          <w:szCs w:val="24"/>
          <w:vertAlign w:val="superscript"/>
        </w:rPr>
        <w:t>,</w:t>
      </w:r>
      <w:hyperlink w:anchor="_ENREF_53" w:tooltip="Wantland, 2004 #41" w:history="1">
        <w:r w:rsidR="008A228D" w:rsidRPr="008A228D">
          <w:rPr>
            <w:rFonts w:ascii="Times New Roman" w:hAnsi="Times New Roman" w:cs="Times New Roman"/>
            <w:bCs/>
            <w:iCs/>
            <w:noProof/>
            <w:sz w:val="24"/>
            <w:szCs w:val="24"/>
            <w:vertAlign w:val="superscript"/>
          </w:rPr>
          <w:t>53-55</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Because Internet access is becoming cheaper and more widespread, barriers to Internet access are decreasing, making these interventions increasingly accessible for a wide variety of people</w:t>
      </w:r>
      <w:hyperlink w:anchor="_ENREF_51" w:tooltip="Kaufman, 2010 #3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&lt;EndNote&gt;&lt;Cite&gt;&lt;Author&gt;Kaufman&lt;/Author&gt;&lt;Year&gt;2010&lt;/Year&gt;&lt;RecNum&gt;39&lt;/RecNum&gt;&lt;DisplayText&gt;&lt;style face="superscript"&gt;51&lt;/style&gt;&lt;/DisplayText&gt;&lt;record&gt;&lt;rec-number&gt;39&lt;/rec-number&gt;&lt;foreign-keys&gt;&lt;key app="EN" db-id="vp0v0e95wsfwx6etfel5rrv629z9a0xtx90v"&gt;39&lt;/key&gt;&lt;/foreign-keys&gt;&lt;ref-type name="Journal Article"&gt;17&lt;/ref-type&gt;&lt;contributors&gt;&lt;authors&gt;&lt;author&gt;Kaufman, N.&lt;/author&gt;&lt;/authors&gt;&lt;/contributors&gt;&lt;auth-address&gt;UCLA School of Medicine, Los Angeles, CA 90025, USA. nkaufman@dpshealth.com&lt;/auth-address&gt;&lt;titles&gt;&lt;title&gt;Internet and information technology use in treatment of diabetes&lt;/title&gt;&lt;secondary-title&gt;Int J Clin Pract Suppl&lt;/secondary-title&gt;&lt;/titles&gt;&lt;pages&gt;41-6&lt;/pages&gt;&lt;number&gt;166&lt;/number&gt;&lt;edition&gt;2010/08/18&lt;/edition&gt;&lt;keywords&gt;&lt;keyword&gt;Diabetes Mellitus/ therapy&lt;/keyword&gt;&lt;keyword&gt;Humans&lt;/keyword&gt;&lt;keyword&gt;Internet&lt;/keyword&gt;&lt;keyword&gt;Patient Education as Topic&lt;/keyword&gt;&lt;/keywords&gt;&lt;dates&gt;&lt;year&gt;2010&lt;/year&gt;&lt;pub-dates&gt;&lt;date&gt;Feb&lt;/date&gt;&lt;/pub-dates&gt;&lt;/dates&gt;&lt;isbn&gt;1368-504X (Print)&amp;#xD;1368-504X (Linking)&lt;/isbn&gt;&lt;accession-num&gt;20377663&lt;/accession-num&gt;&lt;urls&gt;&lt;/urls&gt;&lt;electronic-resource-num&gt;IJCP2277 [pii]&amp;#xD;10.1111/j.1742-1241.2009.02277.x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51</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w:t>
      </w:r>
      <w:r>
        <w:rPr>
          <w:rFonts w:ascii="Times New Roman" w:hAnsi="Times New Roman" w:cs="Times New Roman"/>
          <w:bCs/>
          <w:iCs/>
          <w:sz w:val="24"/>
          <w:szCs w:val="24"/>
        </w:rPr>
        <w:t>I</w:t>
      </w:r>
      <w:r w:rsidRPr="00BB208B">
        <w:rPr>
          <w:rFonts w:ascii="Times New Roman" w:hAnsi="Times New Roman" w:cs="Times New Roman"/>
          <w:bCs/>
          <w:iCs/>
          <w:sz w:val="24"/>
          <w:szCs w:val="24"/>
        </w:rPr>
        <w:t>n 2006, 73% of American adults were Internet users, with 53% of low-income adults having access to the Internet</w:t>
      </w:r>
      <w:hyperlink w:anchor="_ENREF_51" w:tooltip="Kaufman, 2010 #3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&lt;EndNote&gt;&lt;Cite&gt;&lt;Author&gt;Kaufman&lt;/Author&gt;&lt;Year&gt;2010&lt;/Year&gt;&lt;RecNum&gt;39&lt;/RecNum&gt;&lt;DisplayText&gt;&lt;style face="superscript"&gt;51&lt;/style&gt;&lt;/DisplayText&gt;&lt;record&gt;&lt;rec-number&gt;39&lt;/rec-number&gt;&lt;foreign-keys&gt;&lt;key app="EN" db-id="vp0v0e95wsfwx6etfel5rrv629z9a0xtx90v"&gt;39&lt;/key&gt;&lt;/foreign-keys&gt;&lt;ref-type name="Journal Article"&gt;17&lt;/ref-type&gt;&lt;contributors&gt;&lt;authors&gt;&lt;author&gt;Kaufman, N.&lt;/author&gt;&lt;/authors&gt;&lt;/contributors&gt;&lt;auth-address&gt;UCLA School of Medicine, Los Angeles, CA 90025, USA. nkaufman@dpshealth.com&lt;/auth-address&gt;&lt;titles&gt;&lt;title&gt;Internet and information technology use in treatment of diabetes&lt;/title&gt;&lt;secondary-title&gt;Int J Clin Pract Suppl&lt;/secondary-title&gt;&lt;/titles&gt;&lt;pages&gt;41-6&lt;/pages&gt;&lt;number&gt;166&lt;/number&gt;&lt;edition&gt;2010/08/18&lt;/edition&gt;&lt;keywords&gt;&lt;keyword&gt;Diabetes Mellitus/ therapy&lt;/keyword&gt;&lt;keyword&gt;Humans&lt;/keyword&gt;&lt;keyword&gt;Internet&lt;/keyword&gt;&lt;keyword&gt;Patient Education as Topic&lt;/keyword&gt;&lt;/keywords&gt;&lt;dates&gt;&lt;year&gt;2010&lt;/year&gt;&lt;pub-dates&gt;&lt;date&gt;Feb&lt;/date&gt;&lt;/pub-dates&gt;&lt;/dates&gt;&lt;isbn&gt;1368-504X (Print)&amp;#xD;1368-504X (Linking)&lt;/isbn&gt;&lt;accession-num&gt;20377663&lt;/accession-num&gt;&lt;urls&gt;&lt;/urls&gt;&lt;electronic-resource-num&gt;IJCP2277 [pii]&amp;#xD;10.1111/j.1742-1241.2009.02277.x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51</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An additional increased comfort with computers and the Internet was noted</w:t>
      </w:r>
      <w:hyperlink w:anchor="_ENREF_56" w:tooltip="Bennett, 2010 #44"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&lt;EndNote&gt;&lt;Cite&gt;&lt;Author&gt;Bennett&lt;/Author&gt;&lt;Year&gt;2010&lt;/Year&gt;&lt;RecNum&gt;44&lt;/RecNum&gt;&lt;DisplayText&gt;&lt;style face="superscript"&gt;56&lt;/style&gt;&lt;/DisplayText&gt;&lt;record&gt;&lt;rec-number&gt;44&lt;/rec-number&gt;&lt;foreign-keys&gt;&lt;key app="EN" db-id="vp0v0e95wsfwx6etfel5rrv629z9a0xtx90v"&gt;44&lt;/key&gt;&lt;/foreign-keys&gt;&lt;ref-type name="Journal Article"&gt;17&lt;/ref-type&gt;&lt;contributors&gt;&lt;authors&gt;&lt;author&gt;Bennett, G. G.&lt;/author&gt;&lt;author&gt;Herring, S. J.&lt;/author&gt;&lt;author&gt;Puleo, E.&lt;/author&gt;&lt;author&gt;Stein, E. K.&lt;/author&gt;&lt;author&gt;Emmons, K. M.&lt;/author&gt;&lt;author&gt;Gillman, M. W.&lt;/author&gt;&lt;/authors&gt;&lt;/contributors&gt;&lt;auth-address&gt;Department of Society, Human Development, and Health, Harvard School of Public Health, Boston, Massachusetts, USA. gary.bennett@duke.edu&lt;/auth-address&gt;&lt;titles&gt;&lt;title&gt;Web-based weight loss in primary care: a randomized controlled trial&lt;/title&gt;&lt;secondary-title&gt;Obesity (Silver Spring)&lt;/secondary-title&gt;&lt;/titles&gt;&lt;pages&gt;308-13&lt;/pages&gt;&lt;volume&gt;18&lt;/volume&gt;&lt;number&gt;2&lt;/number&gt;&lt;edition&gt;2009/08/22&lt;/edition&gt;&lt;keywords&gt;&lt;keyword&gt;Counseling&lt;/keyword&gt;&lt;keyword&gt;Female&lt;/keyword&gt;&lt;keyword&gt;Goals&lt;/keyword&gt;&lt;keyword&gt;Health Behavior&lt;/keyword&gt;&lt;keyword&gt;Health Knowledge, Attitudes, Practice&lt;/keyword&gt;&lt;keyword&gt;Health Promotion/utilization&lt;/keyword&gt;&lt;keyword&gt;Humans&lt;/keyword&gt;&lt;keyword&gt;Hypertension/ complications&lt;/keyword&gt;&lt;keyword&gt;Internet/utilization&lt;/keyword&gt;&lt;keyword&gt;Male&lt;/keyword&gt;&lt;keyword&gt;Middle Aged&lt;/keyword&gt;&lt;keyword&gt;Obesity/complications/physiopathology/psychology/ therapy&lt;/keyword&gt;&lt;keyword&gt;Patient Compliance&lt;/keyword&gt;&lt;keyword&gt;Primary Health Care/utilization&lt;/keyword&gt;&lt;keyword&gt;Self Care&lt;/keyword&gt;&lt;keyword&gt;Time Factors&lt;/keyword&gt;&lt;keyword&gt;Treatment Outcome&lt;/keyword&gt;&lt;keyword&gt;Weight Loss&lt;/keyword&gt;&lt;/keywords&gt;&lt;dates&gt;&lt;year&gt;2010&lt;/year&gt;&lt;pub-dates&gt;&lt;date&gt;Feb&lt;/date&gt;&lt;/pub-dates&gt;&lt;/dates&gt;&lt;isbn&gt;1930-7381 (Print)&amp;#xD;1930-7381 (Linking)&lt;/isbn&gt;&lt;accession-num&gt;19696764&lt;/accession-num&gt;&lt;urls&gt;&lt;/urls&gt;&lt;electronic-resource-num&gt;oby2009242 [pii]&amp;#xD;10.1038/oby.2009.242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Increased Internet access lends researchers and practitioners a novel approach to combat obesity.</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Web-based interventions have demonstrated the ability to overcome many of the barriers to compliance associated with interventions involving parents</w:t>
      </w:r>
      <w:r w:rsidR="002F23B5" w:rsidRPr="00BB208B">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PjUxLDUzLDU1LDU3LDU4PC9zdHlsZT48L0Rpc3BsYXlUZXh0PjxyZWNvcmQ+PHJlYy1udW1iZXI+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PjUxLDUzLDU1LDU3LDU4PC9zdHlsZT48L0Rpc3BsYXlUZXh0PjxyZWNvcmQ+PHJlYy1udW1iZXI+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1" w:tooltip="Kaufman, 2010 #39" w:history="1">
        <w:r w:rsidR="008A228D" w:rsidRPr="008A228D">
          <w:rPr>
            <w:rFonts w:ascii="Times New Roman" w:hAnsi="Times New Roman" w:cs="Times New Roman"/>
            <w:bCs/>
            <w:iCs/>
            <w:noProof/>
            <w:sz w:val="24"/>
            <w:szCs w:val="24"/>
            <w:vertAlign w:val="superscript"/>
          </w:rPr>
          <w:t>51</w:t>
        </w:r>
      </w:hyperlink>
      <w:r w:rsidR="008A228D" w:rsidRPr="008A228D">
        <w:rPr>
          <w:rFonts w:ascii="Times New Roman" w:hAnsi="Times New Roman" w:cs="Times New Roman"/>
          <w:bCs/>
          <w:iCs/>
          <w:noProof/>
          <w:sz w:val="24"/>
          <w:szCs w:val="24"/>
          <w:vertAlign w:val="superscript"/>
        </w:rPr>
        <w:t>,</w:t>
      </w:r>
      <w:hyperlink w:anchor="_ENREF_53" w:tooltip="Wantland, 2004 #41" w:history="1">
        <w:r w:rsidR="008A228D" w:rsidRPr="008A228D">
          <w:rPr>
            <w:rFonts w:ascii="Times New Roman" w:hAnsi="Times New Roman" w:cs="Times New Roman"/>
            <w:bCs/>
            <w:iCs/>
            <w:noProof/>
            <w:sz w:val="24"/>
            <w:szCs w:val="24"/>
            <w:vertAlign w:val="superscript"/>
          </w:rPr>
          <w:t>53</w:t>
        </w:r>
      </w:hyperlink>
      <w:r w:rsidR="008A228D" w:rsidRPr="008A228D">
        <w:rPr>
          <w:rFonts w:ascii="Times New Roman" w:hAnsi="Times New Roman" w:cs="Times New Roman"/>
          <w:bCs/>
          <w:iCs/>
          <w:noProof/>
          <w:sz w:val="24"/>
          <w:szCs w:val="24"/>
          <w:vertAlign w:val="superscript"/>
        </w:rPr>
        <w:t>,</w:t>
      </w:r>
      <w:hyperlink w:anchor="_ENREF_55" w:tooltip="Richardson, 2010 #43" w:history="1">
        <w:r w:rsidR="008A228D" w:rsidRPr="008A228D">
          <w:rPr>
            <w:rFonts w:ascii="Times New Roman" w:hAnsi="Times New Roman" w:cs="Times New Roman"/>
            <w:bCs/>
            <w:iCs/>
            <w:noProof/>
            <w:sz w:val="24"/>
            <w:szCs w:val="24"/>
            <w:vertAlign w:val="superscript"/>
          </w:rPr>
          <w:t>55</w:t>
        </w:r>
      </w:hyperlink>
      <w:r w:rsidR="008A228D" w:rsidRPr="008A228D">
        <w:rPr>
          <w:rFonts w:ascii="Times New Roman" w:hAnsi="Times New Roman" w:cs="Times New Roman"/>
          <w:bCs/>
          <w:iCs/>
          <w:noProof/>
          <w:sz w:val="24"/>
          <w:szCs w:val="24"/>
          <w:vertAlign w:val="superscript"/>
        </w:rPr>
        <w:t>,</w:t>
      </w:r>
      <w:hyperlink w:anchor="_ENREF_57" w:tooltip="Marcus, 1998 #45" w:history="1">
        <w:r w:rsidR="008A228D" w:rsidRPr="008A228D">
          <w:rPr>
            <w:rFonts w:ascii="Times New Roman" w:hAnsi="Times New Roman" w:cs="Times New Roman"/>
            <w:bCs/>
            <w:iCs/>
            <w:noProof/>
            <w:sz w:val="24"/>
            <w:szCs w:val="24"/>
            <w:vertAlign w:val="superscript"/>
          </w:rPr>
          <w:t>57</w:t>
        </w:r>
      </w:hyperlink>
      <w:r w:rsidR="008A228D" w:rsidRPr="008A228D">
        <w:rPr>
          <w:rFonts w:ascii="Times New Roman" w:hAnsi="Times New Roman" w:cs="Times New Roman"/>
          <w:bCs/>
          <w:iCs/>
          <w:noProof/>
          <w:sz w:val="24"/>
          <w:szCs w:val="24"/>
          <w:vertAlign w:val="superscript"/>
        </w:rPr>
        <w:t>,</w:t>
      </w:r>
      <w:hyperlink w:anchor="_ENREF_58" w:tooltip="Verheijden, 2007 #46" w:history="1">
        <w:r w:rsidR="008A228D" w:rsidRPr="008A228D">
          <w:rPr>
            <w:rFonts w:ascii="Times New Roman" w:hAnsi="Times New Roman" w:cs="Times New Roman"/>
            <w:bCs/>
            <w:iCs/>
            <w:noProof/>
            <w:sz w:val="24"/>
            <w:szCs w:val="24"/>
            <w:vertAlign w:val="superscript"/>
          </w:rPr>
          <w:t>58</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In particular, web-based interventions tend to be more convenient by making it easier for participants to be involved on their own time, at their own speed, and without the arrangement of transportation and/or child-care</w:t>
      </w:r>
      <w:r w:rsidR="002F23B5" w:rsidRPr="00BB208B">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PjUxLDUzLDU1PC9zdHlsZT48L0Rpc3BsYXlUZXh0PjxyZWNvcmQ+PHJlYy1udW1iZXI+NDE8L3Jl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PjUxLDUzLDU1PC9zdHlsZT48L0Rpc3BsYXlUZXh0PjxyZWNvcmQ+PHJlYy1udW1iZXI+NDE8L3Jl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1" w:tooltip="Kaufman, 2010 #39" w:history="1">
        <w:r w:rsidR="008A228D" w:rsidRPr="008A228D">
          <w:rPr>
            <w:rFonts w:ascii="Times New Roman" w:hAnsi="Times New Roman" w:cs="Times New Roman"/>
            <w:bCs/>
            <w:iCs/>
            <w:noProof/>
            <w:sz w:val="24"/>
            <w:szCs w:val="24"/>
            <w:vertAlign w:val="superscript"/>
          </w:rPr>
          <w:t>51</w:t>
        </w:r>
      </w:hyperlink>
      <w:r w:rsidR="008A228D" w:rsidRPr="008A228D">
        <w:rPr>
          <w:rFonts w:ascii="Times New Roman" w:hAnsi="Times New Roman" w:cs="Times New Roman"/>
          <w:bCs/>
          <w:iCs/>
          <w:noProof/>
          <w:sz w:val="24"/>
          <w:szCs w:val="24"/>
          <w:vertAlign w:val="superscript"/>
        </w:rPr>
        <w:t>,</w:t>
      </w:r>
      <w:hyperlink w:anchor="_ENREF_53" w:tooltip="Wantland, 2004 #41" w:history="1">
        <w:r w:rsidR="008A228D" w:rsidRPr="008A228D">
          <w:rPr>
            <w:rFonts w:ascii="Times New Roman" w:hAnsi="Times New Roman" w:cs="Times New Roman"/>
            <w:bCs/>
            <w:iCs/>
            <w:noProof/>
            <w:sz w:val="24"/>
            <w:szCs w:val="24"/>
            <w:vertAlign w:val="superscript"/>
          </w:rPr>
          <w:t>53</w:t>
        </w:r>
      </w:hyperlink>
      <w:r w:rsidR="008A228D" w:rsidRPr="008A228D">
        <w:rPr>
          <w:rFonts w:ascii="Times New Roman" w:hAnsi="Times New Roman" w:cs="Times New Roman"/>
          <w:bCs/>
          <w:iCs/>
          <w:noProof/>
          <w:sz w:val="24"/>
          <w:szCs w:val="24"/>
          <w:vertAlign w:val="superscript"/>
        </w:rPr>
        <w:t>,</w:t>
      </w:r>
      <w:hyperlink w:anchor="_ENREF_55" w:tooltip="Richardson, 2010 #43" w:history="1">
        <w:r w:rsidR="008A228D" w:rsidRPr="008A228D">
          <w:rPr>
            <w:rFonts w:ascii="Times New Roman" w:hAnsi="Times New Roman" w:cs="Times New Roman"/>
            <w:bCs/>
            <w:iCs/>
            <w:noProof/>
            <w:sz w:val="24"/>
            <w:szCs w:val="24"/>
            <w:vertAlign w:val="superscript"/>
          </w:rPr>
          <w:t>55</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To illustrate, in a nutrition education intervention for 155 low-income European American and African American mothers receiving education via a computer game, a website, or a pamphlet, the website modality scored higher on acceptability (p &lt; 0.05)</w:t>
      </w:r>
      <w:hyperlink w:anchor="_ENREF_59" w:tooltip="Silk, 2008 #104" w:history="1">
        <w:r w:rsidR="002F23B5" w:rsidRPr="00BB208B">
          <w:rPr>
            <w:rFonts w:ascii="Times New Roman" w:hAnsi="Times New Roman" w:cs="Times New Roman"/>
            <w:bCs/>
            <w:iCs/>
            <w:sz w:val="24"/>
            <w:szCs w:val="24"/>
          </w:rPr>
          <w:fldChar w:fldCharType="begin">
            <w:fldData xml:space="preserve">PEVuZE5vdGU+PENpdGU+PEF1dGhvcj5TaWxrPC9BdXRob3I+PFllYXI+MjAwODwvWWVhcj48UmVj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PEVuZE5vdGU+PENpdGU+PEF1dGhvcj5TaWxrPC9BdXRob3I+PFllYXI+MjAwODwvWWVhcj48UmVj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Additionally, interventions that are delivered via the web are less costly and less </w:t>
      </w:r>
      <w:r w:rsidR="00AB4EB8" w:rsidRPr="00BB208B">
        <w:rPr>
          <w:rFonts w:ascii="Times New Roman" w:hAnsi="Times New Roman" w:cs="Times New Roman"/>
          <w:bCs/>
          <w:iCs/>
          <w:sz w:val="24"/>
          <w:szCs w:val="24"/>
        </w:rPr>
        <w:t>intimidating for</w:t>
      </w:r>
      <w:r w:rsidRPr="00BB208B">
        <w:rPr>
          <w:rFonts w:ascii="Times New Roman" w:hAnsi="Times New Roman" w:cs="Times New Roman"/>
          <w:bCs/>
          <w:iCs/>
          <w:sz w:val="24"/>
          <w:szCs w:val="24"/>
        </w:rPr>
        <w:t xml:space="preserve"> participants who are not comfortable with face-to-face interaction</w:t>
      </w:r>
      <w:r w:rsidR="002F23B5" w:rsidRPr="00BB208B">
        <w:rPr>
          <w:rFonts w:ascii="Times New Roman" w:hAnsi="Times New Roman" w:cs="Times New Roman"/>
          <w:bCs/>
          <w:iCs/>
          <w:sz w:val="24"/>
          <w:szCs w:val="24"/>
        </w:rPr>
        <w:fldChar w:fldCharType="begin">
          <w:fldData xml:space="preserve">PEVuZE5vdGU+PENpdGU+PEF1dGhvcj5NYXJjdXM8L0F1dGhvcj48WWVhcj4xOTk4PC9ZZWFyPjxS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PEVuZE5vdGU+PENpdGU+PEF1dGhvcj5NYXJjdXM8L0F1dGhvcj48WWVhcj4xOTk4PC9ZZWFyPjxS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1" w:tooltip="Kaufman, 2010 #39" w:history="1">
        <w:r w:rsidR="008A228D" w:rsidRPr="008A228D">
          <w:rPr>
            <w:rFonts w:ascii="Times New Roman" w:hAnsi="Times New Roman" w:cs="Times New Roman"/>
            <w:bCs/>
            <w:iCs/>
            <w:noProof/>
            <w:sz w:val="24"/>
            <w:szCs w:val="24"/>
            <w:vertAlign w:val="superscript"/>
          </w:rPr>
          <w:t>51</w:t>
        </w:r>
      </w:hyperlink>
      <w:r w:rsidR="008A228D" w:rsidRPr="008A228D">
        <w:rPr>
          <w:rFonts w:ascii="Times New Roman" w:hAnsi="Times New Roman" w:cs="Times New Roman"/>
          <w:bCs/>
          <w:iCs/>
          <w:noProof/>
          <w:sz w:val="24"/>
          <w:szCs w:val="24"/>
          <w:vertAlign w:val="superscript"/>
        </w:rPr>
        <w:t>,</w:t>
      </w:r>
      <w:hyperlink w:anchor="_ENREF_55" w:tooltip="Richardson, 2010 #43" w:history="1">
        <w:r w:rsidR="008A228D" w:rsidRPr="008A228D">
          <w:rPr>
            <w:rFonts w:ascii="Times New Roman" w:hAnsi="Times New Roman" w:cs="Times New Roman"/>
            <w:bCs/>
            <w:iCs/>
            <w:noProof/>
            <w:sz w:val="24"/>
            <w:szCs w:val="24"/>
            <w:vertAlign w:val="superscript"/>
          </w:rPr>
          <w:t>55</w:t>
        </w:r>
      </w:hyperlink>
      <w:r w:rsidR="008A228D" w:rsidRPr="008A228D">
        <w:rPr>
          <w:rFonts w:ascii="Times New Roman" w:hAnsi="Times New Roman" w:cs="Times New Roman"/>
          <w:bCs/>
          <w:iCs/>
          <w:noProof/>
          <w:sz w:val="24"/>
          <w:szCs w:val="24"/>
          <w:vertAlign w:val="superscript"/>
        </w:rPr>
        <w:t>,</w:t>
      </w:r>
      <w:hyperlink w:anchor="_ENREF_57" w:tooltip="Marcus, 1998 #45" w:history="1">
        <w:r w:rsidR="008A228D" w:rsidRPr="008A228D">
          <w:rPr>
            <w:rFonts w:ascii="Times New Roman" w:hAnsi="Times New Roman" w:cs="Times New Roman"/>
            <w:bCs/>
            <w:iCs/>
            <w:noProof/>
            <w:sz w:val="24"/>
            <w:szCs w:val="24"/>
            <w:vertAlign w:val="superscript"/>
          </w:rPr>
          <w:t>57</w:t>
        </w:r>
      </w:hyperlink>
      <w:r w:rsidR="008A228D" w:rsidRPr="008A228D">
        <w:rPr>
          <w:rFonts w:ascii="Times New Roman" w:hAnsi="Times New Roman" w:cs="Times New Roman"/>
          <w:bCs/>
          <w:iCs/>
          <w:noProof/>
          <w:sz w:val="24"/>
          <w:szCs w:val="24"/>
          <w:vertAlign w:val="superscript"/>
        </w:rPr>
        <w:t>,</w:t>
      </w:r>
      <w:hyperlink w:anchor="_ENREF_58" w:tooltip="Verheijden, 2007 #46" w:history="1">
        <w:r w:rsidR="008A228D" w:rsidRPr="008A228D">
          <w:rPr>
            <w:rFonts w:ascii="Times New Roman" w:hAnsi="Times New Roman" w:cs="Times New Roman"/>
            <w:bCs/>
            <w:iCs/>
            <w:noProof/>
            <w:sz w:val="24"/>
            <w:szCs w:val="24"/>
            <w:vertAlign w:val="superscript"/>
          </w:rPr>
          <w:t>58</w:t>
        </w:r>
      </w:hyperlink>
      <w:r w:rsidR="008A228D" w:rsidRPr="008A228D">
        <w:rPr>
          <w:rFonts w:ascii="Times New Roman" w:hAnsi="Times New Roman" w:cs="Times New Roman"/>
          <w:bCs/>
          <w:iCs/>
          <w:noProof/>
          <w:sz w:val="24"/>
          <w:szCs w:val="24"/>
          <w:vertAlign w:val="superscript"/>
        </w:rPr>
        <w:t>,</w:t>
      </w:r>
      <w:hyperlink w:anchor="_ENREF_60" w:tooltip="Gabriele, 2010 #47" w:history="1">
        <w:r w:rsidR="008A228D" w:rsidRPr="008A228D">
          <w:rPr>
            <w:rFonts w:ascii="Times New Roman" w:hAnsi="Times New Roman" w:cs="Times New Roman"/>
            <w:bCs/>
            <w:iCs/>
            <w:noProof/>
            <w:sz w:val="24"/>
            <w:szCs w:val="24"/>
            <w:vertAlign w:val="superscript"/>
          </w:rPr>
          <w:t>60</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Individuals may tend to feel less stigmatized when they are not meeting with the interventionist and other individuals in person; therefore, they may be more inclined to participate</w:t>
      </w:r>
      <w:hyperlink w:anchor="_ENREF_58" w:tooltip="Verheijden, 2007 #46" w:history="1">
        <w:r w:rsidR="002F23B5" w:rsidRPr="00BB208B">
          <w:rPr>
            <w:rFonts w:ascii="Times New Roman" w:hAnsi="Times New Roman" w:cs="Times New Roman"/>
            <w:bCs/>
            <w:iCs/>
            <w:sz w:val="24"/>
            <w:szCs w:val="24"/>
          </w:rPr>
          <w:fldChar w:fldCharType="begin">
            <w:fldData xml:space="preserve">PEVuZE5vdGU+PENpdGU+PEF1dGhvcj5WZXJoZWlqZGVuPC9BdXRob3I+PFllYXI+MjAwNzwvWWVh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PEVuZE5vdGU+PENpdGU+PEF1dGhvcj5WZXJoZWlqZGVuPC9BdXRob3I+PFllYXI+MjAwNzwvWWVh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58</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contextualSpacing/>
        <w:rPr>
          <w:rFonts w:ascii="Times New Roman" w:hAnsi="Times New Roman" w:cs="Times New Roman"/>
          <w:bCs/>
          <w:iCs/>
          <w:sz w:val="24"/>
          <w:szCs w:val="24"/>
        </w:rPr>
      </w:pPr>
      <w:r w:rsidRPr="00BB208B">
        <w:rPr>
          <w:rFonts w:ascii="Times New Roman" w:hAnsi="Times New Roman" w:cs="Times New Roman"/>
          <w:bCs/>
          <w:iCs/>
          <w:sz w:val="24"/>
          <w:szCs w:val="24"/>
        </w:rPr>
        <w:lastRenderedPageBreak/>
        <w:tab/>
        <w:t xml:space="preserve">Beyond providing a more convenient, inexpensive, and comfortable avenue of intervention for the participant, web-based interventions may result in greater improved outcomes when compared to </w:t>
      </w:r>
      <w:r w:rsidR="00C669AF">
        <w:rPr>
          <w:rFonts w:ascii="Times New Roman" w:hAnsi="Times New Roman" w:cs="Times New Roman"/>
          <w:bCs/>
          <w:iCs/>
          <w:sz w:val="24"/>
          <w:szCs w:val="24"/>
        </w:rPr>
        <w:t>non-web-based interventions</w:t>
      </w:r>
      <w:r w:rsidR="002F23B5" w:rsidRPr="00BB208B">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PjUzLDU5LDYxLTY2PC9zdHlsZT48L0Rpc3BsYXlUZXh0PjxyZWNvcmQ+PHJlYy1udW1iZXI+NDE8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PEVuZE5vdGU+PENpdGU+PEF1dGhvcj5XYW50bGFuZDwvQXV0aG9yPjxZZWFyPjIwMDQ8L1llYXI+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3" w:tooltip="Wantland, 2004 #41" w:history="1">
        <w:r w:rsidR="008A228D" w:rsidRPr="008A228D">
          <w:rPr>
            <w:rFonts w:ascii="Times New Roman" w:hAnsi="Times New Roman" w:cs="Times New Roman"/>
            <w:bCs/>
            <w:iCs/>
            <w:noProof/>
            <w:sz w:val="24"/>
            <w:szCs w:val="24"/>
            <w:vertAlign w:val="superscript"/>
          </w:rPr>
          <w:t>53</w:t>
        </w:r>
      </w:hyperlink>
      <w:r w:rsidR="008A228D" w:rsidRPr="008A228D">
        <w:rPr>
          <w:rFonts w:ascii="Times New Roman" w:hAnsi="Times New Roman" w:cs="Times New Roman"/>
          <w:bCs/>
          <w:iCs/>
          <w:noProof/>
          <w:sz w:val="24"/>
          <w:szCs w:val="24"/>
          <w:vertAlign w:val="superscript"/>
        </w:rPr>
        <w:t>,</w:t>
      </w:r>
      <w:hyperlink w:anchor="_ENREF_59" w:tooltip="Silk, 2008 #104" w:history="1">
        <w:r w:rsidR="008A228D" w:rsidRPr="008A228D">
          <w:rPr>
            <w:rFonts w:ascii="Times New Roman" w:hAnsi="Times New Roman" w:cs="Times New Roman"/>
            <w:bCs/>
            <w:iCs/>
            <w:noProof/>
            <w:sz w:val="24"/>
            <w:szCs w:val="24"/>
            <w:vertAlign w:val="superscript"/>
          </w:rPr>
          <w:t>59</w:t>
        </w:r>
      </w:hyperlink>
      <w:r w:rsidR="008A228D" w:rsidRPr="008A228D">
        <w:rPr>
          <w:rFonts w:ascii="Times New Roman" w:hAnsi="Times New Roman" w:cs="Times New Roman"/>
          <w:bCs/>
          <w:iCs/>
          <w:noProof/>
          <w:sz w:val="24"/>
          <w:szCs w:val="24"/>
          <w:vertAlign w:val="superscript"/>
        </w:rPr>
        <w:t>,</w:t>
      </w:r>
      <w:hyperlink w:anchor="_ENREF_61" w:tooltip="van den Berg, 2007 #49" w:history="1">
        <w:r w:rsidR="008A228D" w:rsidRPr="008A228D">
          <w:rPr>
            <w:rFonts w:ascii="Times New Roman" w:hAnsi="Times New Roman" w:cs="Times New Roman"/>
            <w:bCs/>
            <w:iCs/>
            <w:noProof/>
            <w:sz w:val="24"/>
            <w:szCs w:val="24"/>
            <w:vertAlign w:val="superscript"/>
          </w:rPr>
          <w:t>61-66</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A meta-analysis of 11,754 web-based interventions conducted by Wantland and colleagues showed that web-based interventions resulted in a multitude of improved outcomes, including increased exercise time, increased knowledge of nutritional status, increased knowledge of asthma treatment, increased participation in healthcare, slower health decline, improved body shape perception, and 18-month weight loss maintenance when compared to </w:t>
      </w:r>
      <w:r w:rsidR="00C669AF">
        <w:rPr>
          <w:rFonts w:ascii="Times New Roman" w:hAnsi="Times New Roman" w:cs="Times New Roman"/>
          <w:bCs/>
          <w:iCs/>
          <w:sz w:val="24"/>
          <w:szCs w:val="24"/>
        </w:rPr>
        <w:t>non-web-based</w:t>
      </w:r>
      <w:r w:rsidRPr="00BB208B">
        <w:rPr>
          <w:rFonts w:ascii="Times New Roman" w:hAnsi="Times New Roman" w:cs="Times New Roman"/>
          <w:bCs/>
          <w:iCs/>
          <w:sz w:val="24"/>
          <w:szCs w:val="24"/>
        </w:rPr>
        <w:t xml:space="preserve"> interventions</w:t>
      </w:r>
      <w:hyperlink w:anchor="_ENREF_53" w:tooltip="Wantland, 2004 #41"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&lt;EndNote&gt;&lt;Cite&gt;&lt;Author&gt;Wantland&lt;/Author&gt;&lt;Year&gt;2004&lt;/Year&gt;&lt;RecNum&gt;41&lt;/RecNum&gt;&lt;DisplayText&gt;&lt;style face="superscript"&gt;53&lt;/style&gt;&lt;/DisplayText&gt;&lt;record&gt;&lt;rec-number&gt;41&lt;/rec-number&gt;&lt;foreign-keys&gt;&lt;key app="EN" db-id="vp0v0e95wsfwx6etfel5rrv629z9a0xtx90v"&gt;41&lt;/key&gt;&lt;/foreign-keys&gt;&lt;ref-type name="Journal Article"&gt;17&lt;/ref-type&gt;&lt;contributors&gt;&lt;authors&gt;&lt;author&gt;Wantland, D. J.&lt;/author&gt;&lt;author&gt;Portillo, C. J.&lt;/author&gt;&lt;author&gt;Holzemer, W. L.&lt;/author&gt;&lt;author&gt;Slaughter, R.&lt;/author&gt;&lt;author&gt;McGhee, E. M.&lt;/author&gt;&lt;/authors&gt;&lt;/contributors&gt;&lt;auth-address&gt;Department of Community Health Systems, University of California, San Francisco, N531M, School of Nursing, San Francisco CA 94143, USA. dwantlan@itsa.ucsf.edu&lt;/auth-address&gt;&lt;titles&gt;&lt;title&gt;The effectiveness of Web-based vs. non-Web-based interventions: a meta-analysis of behavioral change outcomes&lt;/title&gt;&lt;secondary-title&gt;J Med Internet Res&lt;/secondary-title&gt;&lt;/titles&gt;&lt;pages&gt;e40&lt;/pages&gt;&lt;volume&gt;6&lt;/volume&gt;&lt;number&gt;4&lt;/number&gt;&lt;edition&gt;2005/01/06&lt;/edition&gt;&lt;keywords&gt;&lt;keyword&gt;Adult&lt;/keyword&gt;&lt;keyword&gt;Chronic Disease/therapy&lt;/keyword&gt;&lt;keyword&gt;Female&lt;/keyword&gt;&lt;keyword&gt;Health Behavior&lt;/keyword&gt;&lt;keyword&gt;Health Knowledge, Attitudes, Practice&lt;/keyword&gt;&lt;keyword&gt;Health Promotion/ methods/trends&lt;/keyword&gt;&lt;keyword&gt;Humans&lt;/keyword&gt;&lt;keyword&gt;Internet/ utilization&lt;/keyword&gt;&lt;keyword&gt;Male&lt;/keyword&gt;&lt;keyword&gt;Outcome Assessment (Health Care)&lt;/keyword&gt;&lt;keyword&gt;Reproducibility of Results&lt;/keyword&gt;&lt;keyword&gt;Research Design&lt;/keyword&gt;&lt;keyword&gt;Self Care/ methods/ statistics &amp;amp; numerical data&lt;/keyword&gt;&lt;/keywords&gt;&lt;dates&gt;&lt;year&gt;2004&lt;/year&gt;&lt;pub-dates&gt;&lt;date&gt;Nov 10&lt;/date&gt;&lt;/pub-dates&gt;&lt;/dates&gt;&lt;isbn&gt;1438-8871 (Electronic)&amp;#xD;1438-8871 (Linking)&lt;/isbn&gt;&lt;accession-num&gt;15631964&lt;/accession-num&gt;&lt;urls&gt;&lt;/urls&gt;&lt;custom2&gt;1550624&lt;/custom2&gt;&lt;electronic-resource-num&gt;v6e40 [pii]&amp;#xD;10.2196/jmir.6.4.e40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53</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In addition, in Silk’s aforementioned intervention involving low-income European American and African American mothers, participants in the web-based group experienced increased knowledge outcomes such as knowledge about MyPyramid (p &lt; 0.01), knowledge about food serving sizes (p &lt; 0.01), and overall </w:t>
      </w:r>
      <w:r>
        <w:rPr>
          <w:rFonts w:ascii="Times New Roman" w:hAnsi="Times New Roman" w:cs="Times New Roman"/>
          <w:bCs/>
          <w:iCs/>
          <w:sz w:val="24"/>
          <w:szCs w:val="24"/>
        </w:rPr>
        <w:t xml:space="preserve">nutrition </w:t>
      </w:r>
      <w:r w:rsidRPr="00BB208B">
        <w:rPr>
          <w:rFonts w:ascii="Times New Roman" w:hAnsi="Times New Roman" w:cs="Times New Roman"/>
          <w:bCs/>
          <w:iCs/>
          <w:sz w:val="24"/>
          <w:szCs w:val="24"/>
        </w:rPr>
        <w:t>knowledge (p &lt; 0.05)</w:t>
      </w:r>
      <w:hyperlink w:anchor="_ENREF_59" w:tooltip="Silk, 2008 #104" w:history="1">
        <w:r w:rsidR="002F23B5" w:rsidRPr="00BB208B">
          <w:rPr>
            <w:rFonts w:ascii="Times New Roman" w:hAnsi="Times New Roman" w:cs="Times New Roman"/>
            <w:bCs/>
            <w:iCs/>
            <w:sz w:val="24"/>
            <w:szCs w:val="24"/>
          </w:rPr>
          <w:fldChar w:fldCharType="begin">
            <w:fldData xml:space="preserve">PEVuZE5vdGU+PENpdGU+PEF1dGhvcj5TaWxrPC9BdXRob3I+PFllYXI+MjAwODwvWWVhcj48UmVj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PEVuZE5vdGU+PENpdGU+PEF1dGhvcj5TaWxrPC9BdXRob3I+PFllYXI+MjAwODwvWWVhcj48UmVj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 xml:space="preserve">As documented in research, participation is a vital part of any intervention, and this is also true for web-based interventions. In a </w:t>
      </w:r>
      <w:r w:rsidR="00F051D3">
        <w:rPr>
          <w:rFonts w:ascii="Times New Roman" w:hAnsi="Times New Roman" w:cs="Times New Roman"/>
          <w:bCs/>
          <w:iCs/>
          <w:sz w:val="24"/>
          <w:szCs w:val="24"/>
        </w:rPr>
        <w:t xml:space="preserve">16-week </w:t>
      </w:r>
      <w:r w:rsidRPr="00BB208B">
        <w:rPr>
          <w:rFonts w:ascii="Times New Roman" w:hAnsi="Times New Roman" w:cs="Times New Roman"/>
          <w:bCs/>
          <w:iCs/>
          <w:sz w:val="24"/>
          <w:szCs w:val="24"/>
        </w:rPr>
        <w:t xml:space="preserve">walking program of 324 </w:t>
      </w:r>
      <w:r w:rsidR="00F051D3">
        <w:rPr>
          <w:rFonts w:ascii="Times New Roman" w:hAnsi="Times New Roman" w:cs="Times New Roman"/>
          <w:bCs/>
          <w:iCs/>
          <w:sz w:val="24"/>
          <w:szCs w:val="24"/>
        </w:rPr>
        <w:t>participating adults</w:t>
      </w:r>
      <w:r w:rsidRPr="00BB208B">
        <w:rPr>
          <w:rFonts w:ascii="Times New Roman" w:hAnsi="Times New Roman" w:cs="Times New Roman"/>
          <w:bCs/>
          <w:iCs/>
          <w:sz w:val="24"/>
          <w:szCs w:val="24"/>
        </w:rPr>
        <w:t xml:space="preserve">, the percentage of completers was 13% higher among individuals with an Internet component </w:t>
      </w:r>
      <w:r w:rsidR="00F051D3">
        <w:rPr>
          <w:rFonts w:ascii="Times New Roman" w:hAnsi="Times New Roman" w:cs="Times New Roman"/>
          <w:bCs/>
          <w:iCs/>
          <w:sz w:val="24"/>
          <w:szCs w:val="24"/>
        </w:rPr>
        <w:t xml:space="preserve">containing </w:t>
      </w:r>
      <w:r w:rsidR="00F051D3" w:rsidRPr="00F051D3">
        <w:rPr>
          <w:rFonts w:ascii="Times New Roman" w:hAnsi="Times New Roman" w:cs="Times New Roman"/>
          <w:bCs/>
          <w:iCs/>
          <w:sz w:val="24"/>
          <w:szCs w:val="24"/>
        </w:rPr>
        <w:t xml:space="preserve">graphs of walking progress, individually-tailored motivational messages, and weekly calculated goals </w:t>
      </w:r>
      <w:r w:rsidRPr="00BB208B">
        <w:rPr>
          <w:rFonts w:ascii="Times New Roman" w:hAnsi="Times New Roman" w:cs="Times New Roman"/>
          <w:bCs/>
          <w:iCs/>
          <w:sz w:val="24"/>
          <w:szCs w:val="24"/>
        </w:rPr>
        <w:t>when compared to a control group with no Internet component (p = 0.02)</w:t>
      </w:r>
      <w:hyperlink w:anchor="_ENREF_55" w:tooltip="Richardson, 2010 #43" w:history="1">
        <w:r w:rsidR="002F23B5" w:rsidRPr="00BB208B">
          <w:rPr>
            <w:rFonts w:ascii="Times New Roman" w:hAnsi="Times New Roman" w:cs="Times New Roman"/>
            <w:bCs/>
            <w:iCs/>
            <w:sz w:val="24"/>
            <w:szCs w:val="24"/>
          </w:rPr>
          <w:fldChar w:fldCharType="begin">
            <w:fldData xml:space="preserve">PEVuZE5vdGU+PENpdGU+PEF1dGhvcj5SaWNoYXJkc29uPC9BdXRob3I+PFllYXI+MjAxMDwvWWVh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PEVuZE5vdGU+PENpdGU+PEF1dGhvcj5SaWNoYXJkc29uPC9BdXRob3I+PFllYXI+MjAxMDwvWWVh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55</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Additionally, individuals in the Internet-based group remained engaged longer throughout the program when compared to the control </w:t>
      </w:r>
      <w:r w:rsidR="008F186E">
        <w:rPr>
          <w:rFonts w:ascii="Times New Roman" w:hAnsi="Times New Roman" w:cs="Times New Roman"/>
          <w:bCs/>
          <w:iCs/>
          <w:sz w:val="24"/>
          <w:szCs w:val="24"/>
        </w:rPr>
        <w:t xml:space="preserve">group </w:t>
      </w:r>
      <w:r w:rsidRPr="00BB208B">
        <w:rPr>
          <w:rFonts w:ascii="Times New Roman" w:hAnsi="Times New Roman" w:cs="Times New Roman"/>
          <w:bCs/>
          <w:iCs/>
          <w:sz w:val="24"/>
          <w:szCs w:val="24"/>
        </w:rPr>
        <w:t>(p = 0.02)</w:t>
      </w:r>
      <w:hyperlink w:anchor="_ENREF_55" w:tooltip="Richardson, 2010 #43" w:history="1">
        <w:r w:rsidR="002F23B5" w:rsidRPr="00BB208B">
          <w:rPr>
            <w:rFonts w:ascii="Times New Roman" w:hAnsi="Times New Roman" w:cs="Times New Roman"/>
            <w:bCs/>
            <w:iCs/>
            <w:sz w:val="24"/>
            <w:szCs w:val="24"/>
          </w:rPr>
          <w:fldChar w:fldCharType="begin">
            <w:fldData xml:space="preserve">PEVuZE5vdGU+PENpdGU+PEF1dGhvcj5SaWNoYXJkc29uPC9BdXRob3I+PFllYXI+MjAxMDwvWWVh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PEVuZE5vdGU+PENpdGU+PEF1dGhvcj5SaWNoYXJkc29uPC9BdXRob3I+PFllYXI+MjAxMDwvWWVh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55</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Increased initial participation in a program or intervention may lead to increased investment, thereby sustaining engagement throughout the length of the program.</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Additionally, participants who demonstrated greater participation in web-based interventions achieved greater outcomes than those who participated less</w:t>
      </w:r>
      <w:r w:rsidR="002F23B5" w:rsidRPr="00BB208B">
        <w:rPr>
          <w:rFonts w:ascii="Times New Roman" w:hAnsi="Times New Roman" w:cs="Times New Roman"/>
          <w:bCs/>
          <w:iCs/>
          <w:sz w:val="24"/>
          <w:szCs w:val="24"/>
        </w:rPr>
        <w:fldChar w:fldCharType="begin">
          <w:fldData xml:space="preserve">PEVuZE5vdGU+PENpdGU+PEF1dGhvcj5WYW5kZWxhbm90dGU8L0F1dGhvcj48WWVhcj4yMDA3PC9Z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==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PEVuZE5vdGU+PENpdGU+PEF1dGhvcj5WYW5kZWxhbm90dGU8L0F1dGhvcj48WWVhcj4yMDA3PC9Z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==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54" w:tooltip="Vandelanotte, 2007 #42" w:history="1">
        <w:r w:rsidR="008A228D" w:rsidRPr="008A228D">
          <w:rPr>
            <w:rFonts w:ascii="Times New Roman" w:hAnsi="Times New Roman" w:cs="Times New Roman"/>
            <w:bCs/>
            <w:iCs/>
            <w:noProof/>
            <w:sz w:val="24"/>
            <w:szCs w:val="24"/>
            <w:vertAlign w:val="superscript"/>
          </w:rPr>
          <w:t>54</w:t>
        </w:r>
      </w:hyperlink>
      <w:r w:rsidR="008A228D" w:rsidRPr="008A228D">
        <w:rPr>
          <w:rFonts w:ascii="Times New Roman" w:hAnsi="Times New Roman" w:cs="Times New Roman"/>
          <w:bCs/>
          <w:iCs/>
          <w:noProof/>
          <w:sz w:val="24"/>
          <w:szCs w:val="24"/>
          <w:vertAlign w:val="superscript"/>
        </w:rPr>
        <w:t>,</w:t>
      </w:r>
      <w:hyperlink w:anchor="_ENREF_61" w:tooltip="van den Berg, 2007 #49" w:history="1">
        <w:r w:rsidR="008A228D" w:rsidRPr="008A228D">
          <w:rPr>
            <w:rFonts w:ascii="Times New Roman" w:hAnsi="Times New Roman" w:cs="Times New Roman"/>
            <w:bCs/>
            <w:iCs/>
            <w:noProof/>
            <w:sz w:val="24"/>
            <w:szCs w:val="24"/>
            <w:vertAlign w:val="superscript"/>
          </w:rPr>
          <w:t>61</w:t>
        </w:r>
      </w:hyperlink>
      <w:r w:rsidR="008A228D" w:rsidRPr="008A228D">
        <w:rPr>
          <w:rFonts w:ascii="Times New Roman" w:hAnsi="Times New Roman" w:cs="Times New Roman"/>
          <w:bCs/>
          <w:iCs/>
          <w:noProof/>
          <w:sz w:val="24"/>
          <w:szCs w:val="24"/>
          <w:vertAlign w:val="superscript"/>
        </w:rPr>
        <w:t>,</w:t>
      </w:r>
      <w:hyperlink w:anchor="_ENREF_67" w:tooltip="Neve, 2010 #56" w:history="1">
        <w:r w:rsidR="008A228D" w:rsidRPr="008A228D">
          <w:rPr>
            <w:rFonts w:ascii="Times New Roman" w:hAnsi="Times New Roman" w:cs="Times New Roman"/>
            <w:bCs/>
            <w:iCs/>
            <w:noProof/>
            <w:sz w:val="24"/>
            <w:szCs w:val="24"/>
            <w:vertAlign w:val="superscript"/>
          </w:rPr>
          <w:t>67-70</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Participation </w:t>
      </w:r>
      <w:r w:rsidRPr="00BB208B">
        <w:rPr>
          <w:rFonts w:ascii="Times New Roman" w:hAnsi="Times New Roman" w:cs="Times New Roman"/>
          <w:bCs/>
          <w:iCs/>
          <w:sz w:val="24"/>
          <w:szCs w:val="24"/>
        </w:rPr>
        <w:lastRenderedPageBreak/>
        <w:t>in an intervention targeted around one’s health increases value for and investment in the program, potentially leading to reduced attrition and more successful outcomes. In particular, greater participation in the form of increased website visits is documented to improve behavioral outcomes such as increased physical activity, increased weight loss, and decreased blood pressure</w:t>
      </w:r>
      <w:r w:rsidR="002F23B5" w:rsidRPr="00BB208B">
        <w:rPr>
          <w:rFonts w:ascii="Times New Roman" w:hAnsi="Times New Roman" w:cs="Times New Roman"/>
          <w:bCs/>
          <w:iCs/>
          <w:sz w:val="24"/>
          <w:szCs w:val="24"/>
        </w:rPr>
        <w:fldChar w:fldCharType="begin">
          <w:fldData xml:space="preserve">PEVuZE5vdGU+PENpdGU+PEF1dGhvcj52YW4gZGVuIEJlcmc8L0F1dGhvcj48WWVhcj4yMDA3PC9Z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PEVuZE5vdGU+PENpdGU+PEF1dGhvcj52YW4gZGVuIEJlcmc8L0F1dGhvcj48WWVhcj4yMDA3PC9Z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61" w:tooltip="van den Berg, 2007 #49" w:history="1">
        <w:r w:rsidR="008A228D" w:rsidRPr="008A228D">
          <w:rPr>
            <w:rFonts w:ascii="Times New Roman" w:hAnsi="Times New Roman" w:cs="Times New Roman"/>
            <w:bCs/>
            <w:iCs/>
            <w:noProof/>
            <w:sz w:val="24"/>
            <w:szCs w:val="24"/>
            <w:vertAlign w:val="superscript"/>
          </w:rPr>
          <w:t>61</w:t>
        </w:r>
      </w:hyperlink>
      <w:r w:rsidR="008A228D" w:rsidRPr="008A228D">
        <w:rPr>
          <w:rFonts w:ascii="Times New Roman" w:hAnsi="Times New Roman" w:cs="Times New Roman"/>
          <w:bCs/>
          <w:iCs/>
          <w:noProof/>
          <w:sz w:val="24"/>
          <w:szCs w:val="24"/>
          <w:vertAlign w:val="superscript"/>
        </w:rPr>
        <w:t>,</w:t>
      </w:r>
      <w:hyperlink w:anchor="_ENREF_68" w:tooltip="Ware, 2008 #57" w:history="1">
        <w:r w:rsidR="008A228D" w:rsidRPr="008A228D">
          <w:rPr>
            <w:rFonts w:ascii="Times New Roman" w:hAnsi="Times New Roman" w:cs="Times New Roman"/>
            <w:bCs/>
            <w:iCs/>
            <w:noProof/>
            <w:sz w:val="24"/>
            <w:szCs w:val="24"/>
            <w:vertAlign w:val="superscript"/>
          </w:rPr>
          <w:t>68</w:t>
        </w:r>
      </w:hyperlink>
      <w:r w:rsidR="008A228D" w:rsidRPr="008A228D">
        <w:rPr>
          <w:rFonts w:ascii="Times New Roman" w:hAnsi="Times New Roman" w:cs="Times New Roman"/>
          <w:bCs/>
          <w:iCs/>
          <w:noProof/>
          <w:sz w:val="24"/>
          <w:szCs w:val="24"/>
          <w:vertAlign w:val="superscript"/>
        </w:rPr>
        <w:t>,</w:t>
      </w:r>
      <w:hyperlink w:anchor="_ENREF_71" w:tooltip="Stevens, 2008 #59" w:history="1">
        <w:r w:rsidR="008A228D" w:rsidRPr="008A228D">
          <w:rPr>
            <w:rFonts w:ascii="Times New Roman" w:hAnsi="Times New Roman" w:cs="Times New Roman"/>
            <w:bCs/>
            <w:iCs/>
            <w:noProof/>
            <w:sz w:val="24"/>
            <w:szCs w:val="24"/>
            <w:vertAlign w:val="superscript"/>
          </w:rPr>
          <w:t>71</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For example, in a </w:t>
      </w:r>
      <w:r w:rsidR="00F051D3">
        <w:rPr>
          <w:rFonts w:ascii="Times New Roman" w:hAnsi="Times New Roman" w:cs="Times New Roman"/>
          <w:bCs/>
          <w:iCs/>
          <w:sz w:val="24"/>
          <w:szCs w:val="24"/>
        </w:rPr>
        <w:t xml:space="preserve">12-week </w:t>
      </w:r>
      <w:r w:rsidRPr="00BB208B">
        <w:rPr>
          <w:rFonts w:ascii="Times New Roman" w:hAnsi="Times New Roman" w:cs="Times New Roman"/>
          <w:bCs/>
          <w:iCs/>
          <w:sz w:val="24"/>
          <w:szCs w:val="24"/>
        </w:rPr>
        <w:t xml:space="preserve">web-based </w:t>
      </w:r>
      <w:r w:rsidR="00F051D3">
        <w:rPr>
          <w:rFonts w:ascii="Times New Roman" w:hAnsi="Times New Roman" w:cs="Times New Roman"/>
          <w:bCs/>
          <w:iCs/>
          <w:sz w:val="24"/>
          <w:szCs w:val="24"/>
        </w:rPr>
        <w:t>obesity reduction</w:t>
      </w:r>
      <w:r w:rsidRPr="00BB208B">
        <w:rPr>
          <w:rFonts w:ascii="Times New Roman" w:hAnsi="Times New Roman" w:cs="Times New Roman"/>
          <w:bCs/>
          <w:iCs/>
          <w:sz w:val="24"/>
          <w:szCs w:val="24"/>
        </w:rPr>
        <w:t xml:space="preserve"> intervention conducted by Bennett and colleagues, </w:t>
      </w:r>
      <w:r w:rsidR="00F051D3">
        <w:rPr>
          <w:rFonts w:ascii="Times New Roman" w:hAnsi="Times New Roman" w:cs="Times New Roman"/>
          <w:bCs/>
          <w:iCs/>
          <w:sz w:val="24"/>
          <w:szCs w:val="24"/>
        </w:rPr>
        <w:t>the 101 primary care participants had access to a comprehensive website that offered tailored</w:t>
      </w:r>
      <w:r w:rsidR="00F051D3" w:rsidRPr="00F051D3">
        <w:rPr>
          <w:rFonts w:ascii="Times New Roman" w:hAnsi="Times New Roman" w:cs="Times New Roman"/>
          <w:bCs/>
          <w:iCs/>
          <w:sz w:val="24"/>
          <w:szCs w:val="24"/>
        </w:rPr>
        <w:t xml:space="preserve"> behavior change goals</w:t>
      </w:r>
      <w:r w:rsidR="00F051D3">
        <w:rPr>
          <w:rFonts w:ascii="Times New Roman" w:hAnsi="Times New Roman" w:cs="Times New Roman"/>
          <w:bCs/>
          <w:iCs/>
          <w:sz w:val="24"/>
          <w:szCs w:val="24"/>
        </w:rPr>
        <w:t>,</w:t>
      </w:r>
      <w:r w:rsidR="00F051D3" w:rsidRPr="00F051D3">
        <w:rPr>
          <w:rFonts w:ascii="Times New Roman" w:hAnsi="Times New Roman" w:cs="Times New Roman"/>
          <w:bCs/>
          <w:iCs/>
          <w:sz w:val="24"/>
          <w:szCs w:val="24"/>
        </w:rPr>
        <w:t xml:space="preserve"> behavioral skills training</w:t>
      </w:r>
      <w:r w:rsidR="00F051D3">
        <w:rPr>
          <w:rFonts w:ascii="Times New Roman" w:hAnsi="Times New Roman" w:cs="Times New Roman"/>
          <w:bCs/>
          <w:iCs/>
          <w:sz w:val="24"/>
          <w:szCs w:val="24"/>
        </w:rPr>
        <w:t>,</w:t>
      </w:r>
      <w:r w:rsidR="00F051D3" w:rsidRPr="00F051D3">
        <w:rPr>
          <w:rFonts w:ascii="Times New Roman" w:hAnsi="Times New Roman" w:cs="Times New Roman"/>
          <w:bCs/>
          <w:iCs/>
          <w:sz w:val="24"/>
          <w:szCs w:val="24"/>
        </w:rPr>
        <w:t xml:space="preserve"> a</w:t>
      </w:r>
      <w:r w:rsidR="00F051D3">
        <w:rPr>
          <w:rFonts w:ascii="Times New Roman" w:hAnsi="Times New Roman" w:cs="Times New Roman"/>
          <w:bCs/>
          <w:iCs/>
          <w:sz w:val="24"/>
          <w:szCs w:val="24"/>
        </w:rPr>
        <w:t>nd coaching/support</w:t>
      </w:r>
      <w:hyperlink w:anchor="_ENREF_56" w:tooltip="Bennett, 2010 #44"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&lt;EndNote&gt;&lt;Cite&gt;&lt;Author&gt;Bennett&lt;/Author&gt;&lt;Year&gt;2010&lt;/Year&gt;&lt;RecNum&gt;44&lt;/RecNum&gt;&lt;DisplayText&gt;&lt;style face="superscript"&gt;56&lt;/style&gt;&lt;/DisplayText&gt;&lt;record&gt;&lt;rec-number&gt;44&lt;/rec-number&gt;&lt;foreign-keys&gt;&lt;key app="EN" db-id="vp0v0e95wsfwx6etfel5rrv629z9a0xtx90v"&gt;44&lt;/key&gt;&lt;/foreign-keys&gt;&lt;ref-type name="Journal Article"&gt;17&lt;/ref-type&gt;&lt;contributors&gt;&lt;authors&gt;&lt;author&gt;Bennett, G. G.&lt;/author&gt;&lt;author&gt;Herring, S. J.&lt;/author&gt;&lt;author&gt;Puleo, E.&lt;/author&gt;&lt;author&gt;Stein, E. K.&lt;/author&gt;&lt;author&gt;Emmons, K. M.&lt;/author&gt;&lt;author&gt;Gillman, M. W.&lt;/author&gt;&lt;/authors&gt;&lt;/contributors&gt;&lt;auth-address&gt;Department of Society, Human Development, and Health, Harvard School of Public Health, Boston, Massachusetts, USA. gary.bennett@duke.edu&lt;/auth-address&gt;&lt;titles&gt;&lt;title&gt;Web-based weight loss in primary care: a randomized controlled trial&lt;/title&gt;&lt;secondary-title&gt;Obesity (Silver Spring)&lt;/secondary-title&gt;&lt;/titles&gt;&lt;pages&gt;308-13&lt;/pages&gt;&lt;volume&gt;18&lt;/volume&gt;&lt;number&gt;2&lt;/number&gt;&lt;edition&gt;2009/08/22&lt;/edition&gt;&lt;keywords&gt;&lt;keyword&gt;Counseling&lt;/keyword&gt;&lt;keyword&gt;Female&lt;/keyword&gt;&lt;keyword&gt;Goals&lt;/keyword&gt;&lt;keyword&gt;Health Behavior&lt;/keyword&gt;&lt;keyword&gt;Health Knowledge, Attitudes, Practice&lt;/keyword&gt;&lt;keyword&gt;Health Promotion/utilization&lt;/keyword&gt;&lt;keyword&gt;Humans&lt;/keyword&gt;&lt;keyword&gt;Hypertension/ complications&lt;/keyword&gt;&lt;keyword&gt;Internet/utilization&lt;/keyword&gt;&lt;keyword&gt;Male&lt;/keyword&gt;&lt;keyword&gt;Middle Aged&lt;/keyword&gt;&lt;keyword&gt;Obesity/complications/physiopathology/psychology/ therapy&lt;/keyword&gt;&lt;keyword&gt;Patient Compliance&lt;/keyword&gt;&lt;keyword&gt;Primary Health Care/utilization&lt;/keyword&gt;&lt;keyword&gt;Self Care&lt;/keyword&gt;&lt;keyword&gt;Time Factors&lt;/keyword&gt;&lt;keyword&gt;Treatment Outcome&lt;/keyword&gt;&lt;keyword&gt;Weight Loss&lt;/keyword&gt;&lt;/keywords&gt;&lt;dates&gt;&lt;year&gt;2010&lt;/year&gt;&lt;pub-dates&gt;&lt;date&gt;Feb&lt;/date&gt;&lt;/pub-dates&gt;&lt;/dates&gt;&lt;isbn&gt;1930-7381 (Print)&amp;#xD;1930-7381 (Linking)&lt;/isbn&gt;&lt;accession-num&gt;19696764&lt;/accession-num&gt;&lt;urls&gt;&lt;/urls&gt;&lt;electronic-resource-num&gt;oby2009242 [pii]&amp;#xD;10.1038/oby.2009.242 [doi]&lt;/electronic-resource-num&gt;&lt;remote-database-provider&gt;Nlm&lt;/remote-database-provider&gt;&lt;language&gt;eng&lt;/language&gt;&lt;/record&gt;&lt;/Cite&gt;&lt;/EndNote&gt;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56</w:t>
        </w:r>
        <w:r w:rsidR="002F23B5">
          <w:rPr>
            <w:rFonts w:ascii="Times New Roman" w:hAnsi="Times New Roman" w:cs="Times New Roman"/>
            <w:bCs/>
            <w:iCs/>
            <w:sz w:val="24"/>
            <w:szCs w:val="24"/>
          </w:rPr>
          <w:fldChar w:fldCharType="end"/>
        </w:r>
      </w:hyperlink>
      <w:r w:rsidR="00F051D3">
        <w:rPr>
          <w:rFonts w:ascii="Times New Roman" w:hAnsi="Times New Roman" w:cs="Times New Roman"/>
          <w:bCs/>
          <w:iCs/>
          <w:sz w:val="24"/>
          <w:szCs w:val="24"/>
        </w:rPr>
        <w:t>. P</w:t>
      </w:r>
      <w:r w:rsidRPr="00BB208B">
        <w:rPr>
          <w:rFonts w:ascii="Times New Roman" w:hAnsi="Times New Roman" w:cs="Times New Roman"/>
          <w:bCs/>
          <w:iCs/>
          <w:sz w:val="24"/>
          <w:szCs w:val="24"/>
        </w:rPr>
        <w:t>articipants who had higher website utilization attained greater weight loss by</w:t>
      </w:r>
      <w:r w:rsidR="00F051D3">
        <w:rPr>
          <w:rFonts w:ascii="Times New Roman" w:hAnsi="Times New Roman" w:cs="Times New Roman"/>
          <w:bCs/>
          <w:iCs/>
          <w:sz w:val="24"/>
          <w:szCs w:val="24"/>
        </w:rPr>
        <w:t xml:space="preserve"> the end of the study (</w:t>
      </w:r>
      <w:r w:rsidRPr="00BB208B">
        <w:rPr>
          <w:rFonts w:ascii="Times New Roman" w:hAnsi="Times New Roman" w:cs="Times New Roman"/>
          <w:bCs/>
          <w:iCs/>
          <w:sz w:val="24"/>
          <w:szCs w:val="24"/>
        </w:rPr>
        <w:t>p = 0.0007)</w:t>
      </w:r>
      <w:hyperlink w:anchor="_ENREF_56" w:tooltip="Bennett, 2010 #44"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&lt;EndNote&gt;&lt;Cite&gt;&lt;Author&gt;Bennett&lt;/Author&gt;&lt;Year&gt;2010&lt;/Year&gt;&lt;RecNum&gt;44&lt;/RecNum&gt;&lt;DisplayText&gt;&lt;style face="superscript"&gt;56&lt;/style&gt;&lt;/DisplayText&gt;&lt;record&gt;&lt;rec-number&gt;44&lt;/rec-number&gt;&lt;foreign-keys&gt;&lt;key app="EN" db-id="vp0v0e95wsfwx6etfel5rrv629z9a0xtx90v"&gt;44&lt;/key&gt;&lt;/foreign-keys&gt;&lt;ref-type name="Journal Article"&gt;17&lt;/ref-type&gt;&lt;contributors&gt;&lt;authors&gt;&lt;author&gt;Bennett, G. G.&lt;/author&gt;&lt;author&gt;Herring, S. J.&lt;/author&gt;&lt;author&gt;Puleo, E.&lt;/author&gt;&lt;author&gt;Stein, E. K.&lt;/author&gt;&lt;author&gt;Emmons, K. M.&lt;/author&gt;&lt;author&gt;Gillman, M. W.&lt;/author&gt;&lt;/authors&gt;&lt;/contributors&gt;&lt;auth-address&gt;Department of Society, Human Development, and Health, Harvard School of Public Health, Boston, Massachusetts, USA. gary.bennett@duke.edu&lt;/auth-address&gt;&lt;titles&gt;&lt;title&gt;Web-based weight loss in primary care: a randomized controlled trial&lt;/title&gt;&lt;secondary-title&gt;Obesity (Silver Spring)&lt;/secondary-title&gt;&lt;/titles&gt;&lt;pages&gt;308-13&lt;/pages&gt;&lt;volume&gt;18&lt;/volume&gt;&lt;number&gt;2&lt;/number&gt;&lt;edition&gt;2009/08/22&lt;/edition&gt;&lt;keywords&gt;&lt;keyword&gt;Counseling&lt;/keyword&gt;&lt;keyword&gt;Female&lt;/keyword&gt;&lt;keyword&gt;Goals&lt;/keyword&gt;&lt;keyword&gt;Health Behavior&lt;/keyword&gt;&lt;keyword&gt;Health Knowledge, Attitudes, Practice&lt;/keyword&gt;&lt;keyword&gt;Health Promotion/utilization&lt;/keyword&gt;&lt;keyword&gt;Humans&lt;/keyword&gt;&lt;keyword&gt;Hypertension/ complications&lt;/keyword&gt;&lt;keyword&gt;Internet/utilization&lt;/keyword&gt;&lt;keyword&gt;Male&lt;/keyword&gt;&lt;keyword&gt;Middle Aged&lt;/keyword&gt;&lt;keyword&gt;Obesity/complications/physiopathology/psychology/ therapy&lt;/keyword&gt;&lt;keyword&gt;Patient Compliance&lt;/keyword&gt;&lt;keyword&gt;Primary Health Care/utilization&lt;/keyword&gt;&lt;keyword&gt;Self Care&lt;/keyword&gt;&lt;keyword&gt;Time Factors&lt;/keyword&gt;&lt;keyword&gt;Treatment Outcome&lt;/keyword&gt;&lt;keyword&gt;Weight Loss&lt;/keyword&gt;&lt;/keywords&gt;&lt;dates&gt;&lt;year&gt;2010&lt;/year&gt;&lt;pub-dates&gt;&lt;date&gt;Feb&lt;/date&gt;&lt;/pub-dates&gt;&lt;/dates&gt;&lt;isbn&gt;1930-7381 (Print)&amp;#xD;1930-7381 (Linking)&lt;/isbn&gt;&lt;accession-num&gt;19696764&lt;/accession-num&gt;&lt;urls&gt;&lt;/urls&gt;&lt;electronic-resource-num&gt;oby2009242 [pii]&amp;#xD;10.1038/oby.2009.242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Additionally, in a web-based family program for 18 overweight </w:t>
      </w:r>
      <w:r w:rsidR="00F051D3">
        <w:rPr>
          <w:rFonts w:ascii="Times New Roman" w:hAnsi="Times New Roman" w:cs="Times New Roman"/>
          <w:bCs/>
          <w:iCs/>
          <w:sz w:val="24"/>
          <w:szCs w:val="24"/>
        </w:rPr>
        <w:t>eight-</w:t>
      </w:r>
      <w:r w:rsidRPr="00BB208B">
        <w:rPr>
          <w:rFonts w:ascii="Times New Roman" w:hAnsi="Times New Roman" w:cs="Times New Roman"/>
          <w:bCs/>
          <w:iCs/>
          <w:sz w:val="24"/>
          <w:szCs w:val="24"/>
        </w:rPr>
        <w:t xml:space="preserve"> to 12-year olds, participants </w:t>
      </w:r>
      <w:r w:rsidR="00F051D3">
        <w:rPr>
          <w:rFonts w:ascii="Times New Roman" w:hAnsi="Times New Roman" w:cs="Times New Roman"/>
          <w:bCs/>
          <w:iCs/>
          <w:sz w:val="24"/>
          <w:szCs w:val="24"/>
        </w:rPr>
        <w:t xml:space="preserve">had web-based access to background information on </w:t>
      </w:r>
      <w:r w:rsidR="00F051D3" w:rsidRPr="00F051D3">
        <w:rPr>
          <w:rFonts w:ascii="Times New Roman" w:hAnsi="Times New Roman" w:cs="Times New Roman"/>
          <w:bCs/>
          <w:iCs/>
          <w:sz w:val="24"/>
          <w:szCs w:val="24"/>
        </w:rPr>
        <w:t xml:space="preserve">obesity and </w:t>
      </w:r>
      <w:r w:rsidR="00F051D3">
        <w:rPr>
          <w:rFonts w:ascii="Times New Roman" w:hAnsi="Times New Roman" w:cs="Times New Roman"/>
          <w:bCs/>
          <w:iCs/>
          <w:sz w:val="24"/>
          <w:szCs w:val="24"/>
        </w:rPr>
        <w:t>health behaviors</w:t>
      </w:r>
      <w:r w:rsidR="00F051D3" w:rsidRPr="00F051D3">
        <w:rPr>
          <w:rFonts w:ascii="Times New Roman" w:hAnsi="Times New Roman" w:cs="Times New Roman"/>
          <w:bCs/>
          <w:iCs/>
          <w:sz w:val="24"/>
          <w:szCs w:val="24"/>
        </w:rPr>
        <w:t>,</w:t>
      </w:r>
      <w:r w:rsidR="00F051D3">
        <w:rPr>
          <w:rFonts w:ascii="Times New Roman" w:hAnsi="Times New Roman" w:cs="Times New Roman"/>
          <w:bCs/>
          <w:iCs/>
          <w:sz w:val="24"/>
          <w:szCs w:val="24"/>
        </w:rPr>
        <w:t xml:space="preserve"> information on</w:t>
      </w:r>
      <w:r w:rsidR="00F051D3" w:rsidRPr="00F051D3">
        <w:rPr>
          <w:rFonts w:ascii="Times New Roman" w:hAnsi="Times New Roman" w:cs="Times New Roman"/>
          <w:bCs/>
          <w:iCs/>
          <w:sz w:val="24"/>
          <w:szCs w:val="24"/>
        </w:rPr>
        <w:t xml:space="preserve"> as</w:t>
      </w:r>
      <w:r w:rsidR="00F051D3">
        <w:rPr>
          <w:rFonts w:ascii="Times New Roman" w:hAnsi="Times New Roman" w:cs="Times New Roman"/>
          <w:bCs/>
          <w:iCs/>
          <w:sz w:val="24"/>
          <w:szCs w:val="24"/>
        </w:rPr>
        <w:t>sessment of nutrition and physical activity behaviors</w:t>
      </w:r>
      <w:r w:rsidR="00F051D3" w:rsidRPr="00F051D3">
        <w:rPr>
          <w:rFonts w:ascii="Times New Roman" w:hAnsi="Times New Roman" w:cs="Times New Roman"/>
          <w:bCs/>
          <w:iCs/>
          <w:sz w:val="24"/>
          <w:szCs w:val="24"/>
        </w:rPr>
        <w:t xml:space="preserve">, </w:t>
      </w:r>
      <w:r w:rsidR="00F051D3">
        <w:rPr>
          <w:rFonts w:ascii="Times New Roman" w:hAnsi="Times New Roman" w:cs="Times New Roman"/>
          <w:bCs/>
          <w:iCs/>
          <w:sz w:val="24"/>
          <w:szCs w:val="24"/>
        </w:rPr>
        <w:t>interactive games, and instruction in goal setting and monitoring</w:t>
      </w:r>
      <w:hyperlink w:anchor="_ENREF_70" w:tooltip="Delamater, 2013 #100"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&lt;EndNote&gt;&lt;Cite&gt;&lt;Author&gt;Delamater&lt;/Author&gt;&lt;Year&gt;2013&lt;/Year&gt;&lt;RecNum&gt;100&lt;/RecNum&gt;&lt;DisplayText&gt;&lt;style face="superscript"&gt;70&lt;/style&gt;&lt;/DisplayText&gt;&lt;record&gt;&lt;rec-number&gt;100&lt;/rec-number&gt;&lt;foreign-keys&gt;&lt;key app="EN" db-id="vp0v0e95wsfwx6etfel5rrv629z9a0xtx90v"&gt;100&lt;/key&gt;&lt;/foreign-keys&gt;&lt;ref-type name="Journal Article"&gt;17&lt;/ref-type&gt;&lt;contributors&gt;&lt;authors&gt;&lt;author&gt;Delamater, A. M.&lt;/author&gt;&lt;author&gt;Pulgaron, E. R.&lt;/author&gt;&lt;author&gt;Rarback, S.&lt;/author&gt;&lt;author&gt;Hernandez, J.&lt;/author&gt;&lt;author&gt;Carrillo, A.&lt;/author&gt;&lt;author&gt;Christiansen, S.&lt;/author&gt;&lt;author&gt;Severson, H. H.&lt;/author&gt;&lt;/authors&gt;&lt;/contributors&gt;&lt;auth-address&gt;1 Department of Pediatrics, University of Miami Miller School of Medicine , Miami, FL.&lt;/auth-address&gt;&lt;titles&gt;&lt;title&gt;Web-based family intervention for overweight children: a pilot study&lt;/title&gt;&lt;secondary-title&gt;Child Obes&lt;/secondary-title&gt;&lt;alt-title&gt;Childhood obesity (Print)&lt;/alt-title&gt;&lt;/titles&gt;&lt;pages&gt;57-63&lt;/pages&gt;&lt;volume&gt;9&lt;/volume&gt;&lt;number&gt;1&lt;/number&gt;&lt;edition&gt;2013/01/12&lt;/edition&gt;&lt;dates&gt;&lt;year&gt;2013&lt;/year&gt;&lt;pub-dates&gt;&lt;date&gt;Feb&lt;/date&gt;&lt;/pub-dates&gt;&lt;/dates&gt;&lt;isbn&gt;2153-2176 (Electronic)&amp;#xD;2153-2168 (Linking)&lt;/isbn&gt;&lt;accession-num&gt;23308372&lt;/accession-num&gt;&lt;urls&gt;&lt;/urls&gt;&lt;electronic-resource-num&gt;10.1089/chi.2011.0126&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70</w:t>
        </w:r>
        <w:r w:rsidR="002F23B5">
          <w:rPr>
            <w:rFonts w:ascii="Times New Roman" w:hAnsi="Times New Roman" w:cs="Times New Roman"/>
            <w:bCs/>
            <w:iCs/>
            <w:sz w:val="24"/>
            <w:szCs w:val="24"/>
          </w:rPr>
          <w:fldChar w:fldCharType="end"/>
        </w:r>
      </w:hyperlink>
      <w:r w:rsidR="00F051D3">
        <w:rPr>
          <w:rFonts w:ascii="Times New Roman" w:hAnsi="Times New Roman" w:cs="Times New Roman"/>
          <w:bCs/>
          <w:iCs/>
          <w:sz w:val="24"/>
          <w:szCs w:val="24"/>
        </w:rPr>
        <w:t xml:space="preserve">. Those </w:t>
      </w:r>
      <w:r w:rsidRPr="00BB208B">
        <w:rPr>
          <w:rFonts w:ascii="Times New Roman" w:hAnsi="Times New Roman" w:cs="Times New Roman"/>
          <w:bCs/>
          <w:iCs/>
          <w:sz w:val="24"/>
          <w:szCs w:val="24"/>
        </w:rPr>
        <w:t>who visited the website more had greater reductions in zBMI (p = 0.02) and greater improvements in dietary intake (p = 0.04)</w:t>
      </w:r>
      <w:r w:rsidR="00F051D3">
        <w:rPr>
          <w:rFonts w:ascii="Times New Roman" w:hAnsi="Times New Roman" w:cs="Times New Roman"/>
          <w:bCs/>
          <w:iCs/>
          <w:sz w:val="24"/>
          <w:szCs w:val="24"/>
        </w:rPr>
        <w:t>, which demonstrates the importance of participation</w:t>
      </w:r>
      <w:hyperlink w:anchor="_ENREF_70" w:tooltip="Delamater, 2013 #100"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&lt;EndNote&gt;&lt;Cite&gt;&lt;Author&gt;Delamater&lt;/Author&gt;&lt;Year&gt;2013&lt;/Year&gt;&lt;RecNum&gt;100&lt;/RecNum&gt;&lt;DisplayText&gt;&lt;style face="superscript"&gt;70&lt;/style&gt;&lt;/DisplayText&gt;&lt;record&gt;&lt;rec-number&gt;100&lt;/rec-number&gt;&lt;foreign-keys&gt;&lt;key app="EN" db-id="vp0v0e95wsfwx6etfel5rrv629z9a0xtx90v"&gt;100&lt;/key&gt;&lt;/foreign-keys&gt;&lt;ref-type name="Journal Article"&gt;17&lt;/ref-type&gt;&lt;contributors&gt;&lt;authors&gt;&lt;author&gt;Delamater, A. M.&lt;/author&gt;&lt;author&gt;Pulgaron, E. R.&lt;/author&gt;&lt;author&gt;Rarback, S.&lt;/author&gt;&lt;author&gt;Hernandez, J.&lt;/author&gt;&lt;author&gt;Carrillo, A.&lt;/author&gt;&lt;author&gt;Christiansen, S.&lt;/author&gt;&lt;author&gt;Severson, H. H.&lt;/author&gt;&lt;/authors&gt;&lt;/contributors&gt;&lt;auth-address&gt;1 Department of Pediatrics, University of Miami Miller School of Medicine , Miami, FL.&lt;/auth-address&gt;&lt;titles&gt;&lt;title&gt;Web-based family intervention for overweight children: a pilot study&lt;/title&gt;&lt;secondary-title&gt;Child Obes&lt;/secondary-title&gt;&lt;alt-title&gt;Childhood obesity (Print)&lt;/alt-title&gt;&lt;/titles&gt;&lt;pages&gt;57-63&lt;/pages&gt;&lt;volume&gt;9&lt;/volume&gt;&lt;number&gt;1&lt;/number&gt;&lt;edition&gt;2013/01/12&lt;/edition&gt;&lt;dates&gt;&lt;year&gt;2013&lt;/year&gt;&lt;pub-dates&gt;&lt;date&gt;Feb&lt;/date&gt;&lt;/pub-dates&gt;&lt;/dates&gt;&lt;isbn&gt;2153-2176 (Electronic)&amp;#xD;2153-2168 (Linking)&lt;/isbn&gt;&lt;accession-num&gt;23308372&lt;/accession-num&gt;&lt;urls&gt;&lt;/urls&gt;&lt;electronic-resource-num&gt;10.1089/chi.2011.0126&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70</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contextualSpacing/>
        <w:rPr>
          <w:rFonts w:ascii="Times New Roman" w:hAnsi="Times New Roman" w:cs="Times New Roman"/>
          <w:bCs/>
          <w:iCs/>
          <w:sz w:val="24"/>
          <w:szCs w:val="24"/>
        </w:rPr>
      </w:pPr>
      <w:r w:rsidRPr="00BB208B">
        <w:rPr>
          <w:rFonts w:ascii="Times New Roman" w:hAnsi="Times New Roman" w:cs="Times New Roman"/>
          <w:b/>
          <w:bCs/>
          <w:iCs/>
          <w:sz w:val="24"/>
          <w:szCs w:val="24"/>
        </w:rPr>
        <w:tab/>
      </w:r>
      <w:r w:rsidRPr="00BB208B">
        <w:rPr>
          <w:rFonts w:ascii="Times New Roman" w:hAnsi="Times New Roman" w:cs="Times New Roman"/>
          <w:bCs/>
          <w:iCs/>
          <w:sz w:val="24"/>
          <w:szCs w:val="24"/>
        </w:rPr>
        <w:t>Despite the presence of web-based intervention and its successes in literature, to date this particular design has not been utilized within childhood obesity prevention intervention</w:t>
      </w:r>
      <w:r w:rsidR="00F051D3">
        <w:rPr>
          <w:rFonts w:ascii="Times New Roman" w:hAnsi="Times New Roman" w:cs="Times New Roman"/>
          <w:bCs/>
          <w:iCs/>
          <w:sz w:val="24"/>
          <w:szCs w:val="24"/>
        </w:rPr>
        <w:t xml:space="preserve">s. Furthermore, although </w:t>
      </w:r>
      <w:r w:rsidRPr="00BB208B">
        <w:rPr>
          <w:rFonts w:ascii="Times New Roman" w:hAnsi="Times New Roman" w:cs="Times New Roman"/>
          <w:bCs/>
          <w:iCs/>
          <w:sz w:val="24"/>
          <w:szCs w:val="24"/>
        </w:rPr>
        <w:t>interventions</w:t>
      </w:r>
      <w:r w:rsidR="00F051D3">
        <w:rPr>
          <w:rFonts w:ascii="Times New Roman" w:hAnsi="Times New Roman" w:cs="Times New Roman"/>
          <w:bCs/>
          <w:iCs/>
          <w:sz w:val="24"/>
          <w:szCs w:val="24"/>
        </w:rPr>
        <w:t xml:space="preserve"> in the school setting</w:t>
      </w:r>
      <w:r w:rsidRPr="00BB208B">
        <w:rPr>
          <w:rFonts w:ascii="Times New Roman" w:hAnsi="Times New Roman" w:cs="Times New Roman"/>
          <w:bCs/>
          <w:iCs/>
          <w:sz w:val="24"/>
          <w:szCs w:val="24"/>
        </w:rPr>
        <w:t xml:space="preserve"> have demonstrated positive outcomes when parents are involved, participation rates are documented to be low due to a majority of factors, including inconvenience and indirect methodology</w:t>
      </w:r>
      <w:r w:rsidR="002F23B5" w:rsidRPr="00BB208B">
        <w:rPr>
          <w:rFonts w:ascii="Times New Roman" w:hAnsi="Times New Roman" w:cs="Times New Roman"/>
          <w:bCs/>
          <w:iCs/>
          <w:sz w:val="24"/>
          <w:szCs w:val="24"/>
        </w:rPr>
        <w:fldChar w:fldCharType="begin">
          <w:fldData xml:space="preserve">PEVuZE5vdGU+PENpdGU+PEF1dGhvcj5FZHdhcmRzPC9BdXRob3I+PFllYXI+MjAwNTwvWWVhcj48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PEVuZE5vdGU+PENpdGU+PEF1dGhvcj5FZHdhcmRzPC9BdXRob3I+PFllYXI+MjAwNTwvWWVhcj48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6" w:tooltip="Edwards, 2005 #6" w:history="1">
        <w:r w:rsidR="008A228D" w:rsidRPr="008A228D">
          <w:rPr>
            <w:rFonts w:ascii="Times New Roman" w:hAnsi="Times New Roman" w:cs="Times New Roman"/>
            <w:bCs/>
            <w:iCs/>
            <w:noProof/>
            <w:sz w:val="24"/>
            <w:szCs w:val="24"/>
            <w:vertAlign w:val="superscript"/>
          </w:rPr>
          <w:t>16</w:t>
        </w:r>
      </w:hyperlink>
      <w:r w:rsidR="008A228D" w:rsidRPr="008A228D">
        <w:rPr>
          <w:rFonts w:ascii="Times New Roman" w:hAnsi="Times New Roman" w:cs="Times New Roman"/>
          <w:bCs/>
          <w:iCs/>
          <w:noProof/>
          <w:sz w:val="24"/>
          <w:szCs w:val="24"/>
          <w:vertAlign w:val="superscript"/>
        </w:rPr>
        <w:t>,</w:t>
      </w:r>
      <w:hyperlink w:anchor="_ENREF_47" w:tooltip="Huffman, 2010 #28" w:history="1">
        <w:r w:rsidR="008A228D" w:rsidRPr="008A228D">
          <w:rPr>
            <w:rFonts w:ascii="Times New Roman" w:hAnsi="Times New Roman" w:cs="Times New Roman"/>
            <w:bCs/>
            <w:iCs/>
            <w:noProof/>
            <w:sz w:val="24"/>
            <w:szCs w:val="24"/>
            <w:vertAlign w:val="superscript"/>
          </w:rPr>
          <w:t>47</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An innovative avenue to target these parents is to incorporate a unique, parental, web-based intervention within the overall childhood obesity prevention </w:t>
      </w:r>
      <w:r w:rsidR="00F051D3">
        <w:rPr>
          <w:rFonts w:ascii="Times New Roman" w:hAnsi="Times New Roman" w:cs="Times New Roman"/>
          <w:bCs/>
          <w:iCs/>
          <w:sz w:val="24"/>
          <w:szCs w:val="24"/>
        </w:rPr>
        <w:t xml:space="preserve">or nutrition education </w:t>
      </w:r>
      <w:r w:rsidRPr="00BB208B">
        <w:rPr>
          <w:rFonts w:ascii="Times New Roman" w:hAnsi="Times New Roman" w:cs="Times New Roman"/>
          <w:bCs/>
          <w:iCs/>
          <w:sz w:val="24"/>
          <w:szCs w:val="24"/>
        </w:rPr>
        <w:t>program. By directly involving parents in the intervention in a unique web-based design, there may be a potential for increased successful outcomes in children.</w:t>
      </w:r>
    </w:p>
    <w:p w:rsidR="000B1B96" w:rsidRPr="000B1B96" w:rsidRDefault="000B1B96" w:rsidP="000B1B96">
      <w:pPr>
        <w:autoSpaceDE w:val="0"/>
        <w:autoSpaceDN w:val="0"/>
        <w:adjustRightInd w:val="0"/>
        <w:spacing w:after="0" w:line="480" w:lineRule="auto"/>
        <w:contextualSpacing/>
        <w:rPr>
          <w:rFonts w:ascii="Times New Roman" w:hAnsi="Times New Roman" w:cs="Times New Roman"/>
          <w:b/>
          <w:bCs/>
          <w:iCs/>
          <w:sz w:val="24"/>
          <w:szCs w:val="24"/>
        </w:rPr>
      </w:pPr>
      <w:r w:rsidRPr="000B1B96">
        <w:rPr>
          <w:rFonts w:ascii="Times New Roman" w:hAnsi="Times New Roman" w:cs="Times New Roman"/>
          <w:b/>
          <w:bCs/>
          <w:iCs/>
          <w:sz w:val="24"/>
          <w:szCs w:val="24"/>
        </w:rPr>
        <w:lastRenderedPageBreak/>
        <w:t xml:space="preserve">Other </w:t>
      </w:r>
      <w:r>
        <w:rPr>
          <w:rFonts w:ascii="Times New Roman" w:hAnsi="Times New Roman" w:cs="Times New Roman"/>
          <w:b/>
          <w:bCs/>
          <w:iCs/>
          <w:sz w:val="24"/>
          <w:szCs w:val="24"/>
        </w:rPr>
        <w:t>M</w:t>
      </w:r>
      <w:r w:rsidRPr="000B1B96">
        <w:rPr>
          <w:rFonts w:ascii="Times New Roman" w:hAnsi="Times New Roman" w:cs="Times New Roman"/>
          <w:b/>
          <w:bCs/>
          <w:iCs/>
          <w:sz w:val="24"/>
          <w:szCs w:val="24"/>
        </w:rPr>
        <w:t>e</w:t>
      </w:r>
      <w:r>
        <w:rPr>
          <w:rFonts w:ascii="Times New Roman" w:hAnsi="Times New Roman" w:cs="Times New Roman"/>
          <w:b/>
          <w:bCs/>
          <w:iCs/>
          <w:sz w:val="24"/>
          <w:szCs w:val="24"/>
        </w:rPr>
        <w:t>dia</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For the 27% of all American adults and 48% of low-income American adults who do not have access to the Internet, web-based interventions are not a feasible or acceptable method of intervention, and other avenues are necessary</w:t>
      </w:r>
      <w:hyperlink w:anchor="_ENREF_51" w:tooltip="Kaufman, 2010 #39"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&lt;EndNote&gt;&lt;Cite&gt;&lt;Author&gt;Kaufman&lt;/Author&gt;&lt;Year&gt;2010&lt;/Year&gt;&lt;RecNum&gt;39&lt;/RecNum&gt;&lt;DisplayText&gt;&lt;style face="superscript"&gt;51&lt;/style&gt;&lt;/DisplayText&gt;&lt;record&gt;&lt;rec-number&gt;39&lt;/rec-number&gt;&lt;foreign-keys&gt;&lt;key app="EN" db-id="vp0v0e95wsfwx6etfel5rrv629z9a0xtx90v"&gt;39&lt;/key&gt;&lt;/foreign-keys&gt;&lt;ref-type name="Journal Article"&gt;17&lt;/ref-type&gt;&lt;contributors&gt;&lt;authors&gt;&lt;author&gt;Kaufman, N.&lt;/author&gt;&lt;/authors&gt;&lt;/contributors&gt;&lt;auth-address&gt;UCLA School of Medicine, Los Angeles, CA 90025, USA. nkaufman@dpshealth.com&lt;/auth-address&gt;&lt;titles&gt;&lt;title&gt;Internet and information technology use in treatment of diabetes&lt;/title&gt;&lt;secondary-title&gt;Int J Clin Pract Suppl&lt;/secondary-title&gt;&lt;/titles&gt;&lt;pages&gt;41-6&lt;/pages&gt;&lt;number&gt;166&lt;/number&gt;&lt;edition&gt;2010/08/18&lt;/edition&gt;&lt;keywords&gt;&lt;keyword&gt;Diabetes Mellitus/ therapy&lt;/keyword&gt;&lt;keyword&gt;Humans&lt;/keyword&gt;&lt;keyword&gt;Internet&lt;/keyword&gt;&lt;keyword&gt;Patient Education as Topic&lt;/keyword&gt;&lt;/keywords&gt;&lt;dates&gt;&lt;year&gt;2010&lt;/year&gt;&lt;pub-dates&gt;&lt;date&gt;Feb&lt;/date&gt;&lt;/pub-dates&gt;&lt;/dates&gt;&lt;isbn&gt;1368-504X (Print)&amp;#xD;1368-504X (Linking)&lt;/isbn&gt;&lt;accession-num&gt;20377663&lt;/accession-num&gt;&lt;urls&gt;&lt;/urls&gt;&lt;electronic-resource-num&gt;IJCP2277 [pii]&amp;#xD;10.1111/j.1742-1241.2009.02277.x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51</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A new wave of studies </w:t>
      </w:r>
      <w:r w:rsidR="008F186E">
        <w:rPr>
          <w:rFonts w:ascii="Times New Roman" w:hAnsi="Times New Roman" w:cs="Times New Roman"/>
          <w:bCs/>
          <w:iCs/>
          <w:sz w:val="24"/>
          <w:szCs w:val="24"/>
        </w:rPr>
        <w:t>is</w:t>
      </w:r>
      <w:r w:rsidRPr="00BB208B">
        <w:rPr>
          <w:rFonts w:ascii="Times New Roman" w:hAnsi="Times New Roman" w:cs="Times New Roman"/>
          <w:bCs/>
          <w:iCs/>
          <w:sz w:val="24"/>
          <w:szCs w:val="24"/>
        </w:rPr>
        <w:t xml:space="preserve"> looking </w:t>
      </w:r>
      <w:r w:rsidR="00645625">
        <w:rPr>
          <w:rFonts w:ascii="Times New Roman" w:hAnsi="Times New Roman" w:cs="Times New Roman"/>
          <w:bCs/>
          <w:iCs/>
          <w:sz w:val="24"/>
          <w:szCs w:val="24"/>
        </w:rPr>
        <w:t xml:space="preserve">at the effect of electronically </w:t>
      </w:r>
      <w:r w:rsidRPr="00BB208B">
        <w:rPr>
          <w:rFonts w:ascii="Times New Roman" w:hAnsi="Times New Roman" w:cs="Times New Roman"/>
          <w:bCs/>
          <w:iCs/>
          <w:sz w:val="24"/>
          <w:szCs w:val="24"/>
        </w:rPr>
        <w:t xml:space="preserve">delivered messages’ impact on health behavior, namely with the use text messaging </w:t>
      </w:r>
      <w:r w:rsidR="008F186E">
        <w:rPr>
          <w:rFonts w:ascii="Times New Roman" w:hAnsi="Times New Roman" w:cs="Times New Roman"/>
          <w:bCs/>
          <w:iCs/>
          <w:sz w:val="24"/>
          <w:szCs w:val="24"/>
        </w:rPr>
        <w:t>using</w:t>
      </w:r>
      <w:r w:rsidRPr="00BB208B">
        <w:rPr>
          <w:rFonts w:ascii="Times New Roman" w:hAnsi="Times New Roman" w:cs="Times New Roman"/>
          <w:bCs/>
          <w:iCs/>
          <w:sz w:val="24"/>
          <w:szCs w:val="24"/>
        </w:rPr>
        <w:t xml:space="preserve"> cell phones</w:t>
      </w:r>
      <w:hyperlink w:anchor="_ENREF_72" w:tooltip="Wei, 2011 #60"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&lt;EndNote&gt;&lt;Cite&gt;&lt;Author&gt;Wei&lt;/Author&gt;&lt;Year&gt;2011&lt;/Year&gt;&lt;RecNum&gt;60&lt;/RecNum&gt;&lt;DisplayText&gt;&lt;style face="superscript"&gt;72&lt;/style&gt;&lt;/DisplayText&gt;&lt;record&gt;&lt;rec-number&gt;60&lt;/rec-number&gt;&lt;foreign-keys&gt;&lt;key app="EN" db-id="vp0v0e95wsfwx6etfel5rrv629z9a0xtx90v"&gt;60&lt;/key&gt;&lt;/foreign-keys&gt;&lt;ref-type name="Journal Article"&gt;17&lt;/ref-type&gt;&lt;contributors&gt;&lt;authors&gt;&lt;author&gt;Wei, J.&lt;/author&gt;&lt;author&gt;Hollin, I.&lt;/author&gt;&lt;author&gt;Kachnowski, S.&lt;/author&gt;&lt;/authors&gt;&lt;/contributors&gt;&lt;auth-address&gt;Healthcare Innovation and Technology Lab, 3960 Broadway, Room 410, New York, NY 10032, USA.&lt;/auth-address&gt;&lt;titles&gt;&lt;title&gt;A review of the use of mobile phone text messaging in clinical and healthy behaviour interventions&lt;/title&gt;&lt;secondary-title&gt;J Telemed Telecare&lt;/secondary-title&gt;&lt;/titles&gt;&lt;pages&gt;41-8&lt;/pages&gt;&lt;volume&gt;17&lt;/volume&gt;&lt;number&gt;1&lt;/number&gt;&lt;edition&gt;2010/11/26&lt;/edition&gt;&lt;keywords&gt;&lt;keyword&gt;Cellular Phone/ utilization&lt;/keyword&gt;&lt;keyword&gt;Health Behavior&lt;/keyword&gt;&lt;keyword&gt;Humans&lt;/keyword&gt;&lt;keyword&gt;Medication Adherence&lt;/keyword&gt;&lt;keyword&gt;Patient Care Planning&lt;/keyword&gt;&lt;keyword&gt;Randomized Controlled Trials as Topic&lt;/keyword&gt;&lt;keyword&gt;Risk Reduction Behavior&lt;/keyword&gt;&lt;/keywords&gt;&lt;dates&gt;&lt;year&gt;2011&lt;/year&gt;&lt;/dates&gt;&lt;isbn&gt;1758-1109 (Electronic)&amp;#xD;1357-633X (Linking)&lt;/isbn&gt;&lt;accession-num&gt;21097565&lt;/accession-num&gt;&lt;urls&gt;&lt;/urls&gt;&lt;electronic-resource-num&gt;jtt.2010.100322 [pii]&amp;#xD;10.1258/jtt.2010.100322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72</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Health professionals and researchers are increasingly </w:t>
      </w:r>
      <w:r w:rsidR="008F186E">
        <w:rPr>
          <w:rFonts w:ascii="Times New Roman" w:hAnsi="Times New Roman" w:cs="Times New Roman"/>
          <w:bCs/>
          <w:iCs/>
          <w:sz w:val="24"/>
          <w:szCs w:val="24"/>
        </w:rPr>
        <w:t>utilizing</w:t>
      </w:r>
      <w:r w:rsidR="00645625">
        <w:rPr>
          <w:rFonts w:ascii="Times New Roman" w:hAnsi="Times New Roman" w:cs="Times New Roman"/>
          <w:bCs/>
          <w:iCs/>
          <w:sz w:val="24"/>
          <w:szCs w:val="24"/>
        </w:rPr>
        <w:t xml:space="preserve"> alternative, technological</w:t>
      </w:r>
      <w:r w:rsidRPr="00BB208B">
        <w:rPr>
          <w:rFonts w:ascii="Times New Roman" w:hAnsi="Times New Roman" w:cs="Times New Roman"/>
          <w:bCs/>
          <w:iCs/>
          <w:sz w:val="24"/>
          <w:szCs w:val="24"/>
        </w:rPr>
        <w:t>-based methods when other methods have failed</w:t>
      </w:r>
      <w:r w:rsidR="008F186E">
        <w:rPr>
          <w:rFonts w:ascii="Times New Roman" w:hAnsi="Times New Roman" w:cs="Times New Roman"/>
          <w:bCs/>
          <w:iCs/>
          <w:sz w:val="24"/>
          <w:szCs w:val="24"/>
        </w:rPr>
        <w:t xml:space="preserve"> to demonstrate improved outcomes in order to enhance</w:t>
      </w:r>
      <w:r w:rsidRPr="00BB208B">
        <w:rPr>
          <w:rFonts w:ascii="Times New Roman" w:hAnsi="Times New Roman" w:cs="Times New Roman"/>
          <w:bCs/>
          <w:iCs/>
          <w:sz w:val="24"/>
          <w:szCs w:val="24"/>
        </w:rPr>
        <w:t xml:space="preserve"> medical adherence and health behaviors</w:t>
      </w:r>
      <w:r w:rsidR="002F23B5" w:rsidRPr="00BB208B">
        <w:rPr>
          <w:rFonts w:ascii="Times New Roman" w:hAnsi="Times New Roman" w:cs="Times New Roman"/>
          <w:bCs/>
          <w:iCs/>
          <w:sz w:val="24"/>
          <w:szCs w:val="24"/>
        </w:rPr>
        <w:fldChar w:fldCharType="begin">
          <w:fldData xml:space="preserve">PEVuZE5vdGU+PENpdGU+PEF1dGhvcj5HcmFuZ2VyPC9BdXRob3I+PFllYXI+MjAxMTwvWWVhcj48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PEVuZE5vdGU+PENpdGU+PEF1dGhvcj5HcmFuZ2VyPC9BdXRob3I+PFllYXI+MjAxMTwvWWVhcj48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3" w:tooltip="Granger, 2011 #61" w:history="1">
        <w:r w:rsidR="008A228D" w:rsidRPr="008A228D">
          <w:rPr>
            <w:rFonts w:ascii="Times New Roman" w:hAnsi="Times New Roman" w:cs="Times New Roman"/>
            <w:bCs/>
            <w:iCs/>
            <w:noProof/>
            <w:sz w:val="24"/>
            <w:szCs w:val="24"/>
            <w:vertAlign w:val="superscript"/>
          </w:rPr>
          <w:t>73</w:t>
        </w:r>
      </w:hyperlink>
      <w:r w:rsidR="008A228D" w:rsidRPr="008A228D">
        <w:rPr>
          <w:rFonts w:ascii="Times New Roman" w:hAnsi="Times New Roman" w:cs="Times New Roman"/>
          <w:bCs/>
          <w:iCs/>
          <w:noProof/>
          <w:sz w:val="24"/>
          <w:szCs w:val="24"/>
          <w:vertAlign w:val="superscript"/>
        </w:rPr>
        <w:t>,</w:t>
      </w:r>
      <w:hyperlink w:anchor="_ENREF_74" w:tooltip="Armstrong, 2009 #62" w:history="1">
        <w:r w:rsidR="008A228D" w:rsidRPr="008A228D">
          <w:rPr>
            <w:rFonts w:ascii="Times New Roman" w:hAnsi="Times New Roman" w:cs="Times New Roman"/>
            <w:bCs/>
            <w:iCs/>
            <w:noProof/>
            <w:sz w:val="24"/>
            <w:szCs w:val="24"/>
            <w:vertAlign w:val="superscript"/>
          </w:rPr>
          <w:t>74</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This method has been proposed as a more feasible alternative to reach a larger proportion of participants while still using technology in a convenient fashion. </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In addition to the benefit of convenience that technology-based interventions offer, they are shown in numerous studies to be acceptable to research participants and medical patients</w:t>
      </w:r>
      <w:r w:rsidR="002F23B5" w:rsidRPr="00BB208B">
        <w:rPr>
          <w:rFonts w:ascii="Times New Roman" w:hAnsi="Times New Roman" w:cs="Times New Roman"/>
          <w:bCs/>
          <w:iCs/>
          <w:sz w:val="24"/>
          <w:szCs w:val="24"/>
        </w:rPr>
        <w:fldChar w:fldCharType="begin">
          <w:fldData xml:space="preserve">PEVuZE5vdGU+PENpdGU+PEF1dGhvcj5XZWk8L0F1dGhvcj48WWVhcj4yMDExPC9ZZWFyPjxSZWNO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PEVuZE5vdGU+PENpdGU+PEF1dGhvcj5XZWk8L0F1dGhvcj48WWVhcj4yMDExPC9ZZWFyPjxSZWNO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2" w:tooltip="Wei, 2011 #60" w:history="1">
        <w:r w:rsidR="008A228D" w:rsidRPr="008A228D">
          <w:rPr>
            <w:rFonts w:ascii="Times New Roman" w:hAnsi="Times New Roman" w:cs="Times New Roman"/>
            <w:bCs/>
            <w:iCs/>
            <w:noProof/>
            <w:sz w:val="24"/>
            <w:szCs w:val="24"/>
            <w:vertAlign w:val="superscript"/>
          </w:rPr>
          <w:t>72</w:t>
        </w:r>
      </w:hyperlink>
      <w:r w:rsidR="008A228D" w:rsidRPr="008A228D">
        <w:rPr>
          <w:rFonts w:ascii="Times New Roman" w:hAnsi="Times New Roman" w:cs="Times New Roman"/>
          <w:bCs/>
          <w:iCs/>
          <w:noProof/>
          <w:sz w:val="24"/>
          <w:szCs w:val="24"/>
          <w:vertAlign w:val="superscript"/>
        </w:rPr>
        <w:t>,</w:t>
      </w:r>
      <w:hyperlink w:anchor="_ENREF_74" w:tooltip="Armstrong, 2009 #62" w:history="1">
        <w:r w:rsidR="008A228D" w:rsidRPr="008A228D">
          <w:rPr>
            <w:rFonts w:ascii="Times New Roman" w:hAnsi="Times New Roman" w:cs="Times New Roman"/>
            <w:bCs/>
            <w:iCs/>
            <w:noProof/>
            <w:sz w:val="24"/>
            <w:szCs w:val="24"/>
            <w:vertAlign w:val="superscript"/>
          </w:rPr>
          <w:t>74-78</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For example, after completing an intervention that involved the use of text message reminders to improve sunscreen use, 89% of the 35 participants in the treatment group reported that they </w:t>
      </w:r>
      <w:r w:rsidR="00645625">
        <w:rPr>
          <w:rFonts w:ascii="Times New Roman" w:hAnsi="Times New Roman" w:cs="Times New Roman"/>
          <w:bCs/>
          <w:iCs/>
          <w:sz w:val="24"/>
          <w:szCs w:val="24"/>
        </w:rPr>
        <w:t xml:space="preserve">would recommend the text </w:t>
      </w:r>
      <w:r w:rsidRPr="00BB208B">
        <w:rPr>
          <w:rFonts w:ascii="Times New Roman" w:hAnsi="Times New Roman" w:cs="Times New Roman"/>
          <w:bCs/>
          <w:iCs/>
          <w:sz w:val="24"/>
          <w:szCs w:val="24"/>
        </w:rPr>
        <w:t>messaging system to others</w:t>
      </w:r>
      <w:hyperlink w:anchor="_ENREF_74" w:tooltip="Armstrong, 2009 #62" w:history="1">
        <w:r w:rsidR="002F23B5" w:rsidRPr="00BB208B">
          <w:rPr>
            <w:rFonts w:ascii="Times New Roman" w:hAnsi="Times New Roman" w:cs="Times New Roman"/>
            <w:bCs/>
            <w:iCs/>
            <w:sz w:val="24"/>
            <w:szCs w:val="24"/>
          </w:rPr>
          <w:fldChar w:fldCharType="begin">
            <w:fldData xml:space="preserve">PEVuZE5vdGU+PENpdGU+PEF1dGhvcj5Bcm1zdHJvbmc8L0F1dGhvcj48WWVhcj4yMDA5PC9ZZWFy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PEVuZE5vdGU+PENpdGU+PEF1dGhvcj5Bcm1zdHJvbmc8L0F1dGhvcj48WWVhcj4yMDA5PC9ZZWFy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74</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In another study assessing the delivery of family meals educational messages via digital photography receivers in a waiting room, nearly 94% of the 125 respondents indicated that the slides helped them think about family meals</w:t>
      </w:r>
      <w:hyperlink w:anchor="_ENREF_79" w:tooltip="Least, 2011 #9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&lt;EndNote&gt;&lt;Cite&gt;&lt;Author&gt;Least&lt;/Author&gt;&lt;Year&gt;2011&lt;/Year&gt;&lt;RecNum&gt;95&lt;/RecNum&gt;&lt;DisplayText&gt;&lt;style face="superscript"&gt;79&lt;/style&gt;&lt;/DisplayText&gt;&lt;record&gt;&lt;rec-number&gt;95&lt;/rec-number&gt;&lt;foreign-keys&gt;&lt;key app="EN" db-id="vp0v0e95wsfwx6etfel5rrv629z9a0xtx90v"&gt;95&lt;/key&gt;&lt;/foreign-keys&gt;&lt;ref-type name="Journal Article"&gt;17&lt;/ref-type&gt;&lt;contributors&gt;&lt;authors&gt;&lt;author&gt;Least, C. Rifkin, R. Gromis, J. Lohse, B.&lt;/author&gt;&lt;/authors&gt;&lt;/contributors&gt;&lt;titles&gt;&lt;title&gt;Preliminary testing shows family meals education delivered with a digital photo receiver was well-received by low-income caregivers in Pennsylvania&lt;/title&gt;&lt;secondary-title&gt;FASEB J&lt;/secondary-title&gt;&lt;/titles&gt;&lt;volume&gt;989&lt;/volume&gt;&lt;number&gt;13&lt;/number&gt;&lt;dates&gt;&lt;year&gt;2011&lt;/year&gt;&lt;pub-dates&gt;&lt;date&gt;April 25, 2011&lt;/date&gt;&lt;/pub-dates&gt;&lt;/dates&gt;&lt;urls&gt;&lt;/urls&gt;&lt;/record&gt;&lt;/Cite&gt;&lt;/EndNote&gt;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79</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In addition, in Gold and Whi</w:t>
      </w:r>
      <w:r w:rsidR="00645625">
        <w:rPr>
          <w:rFonts w:ascii="Times New Roman" w:hAnsi="Times New Roman" w:cs="Times New Roman"/>
          <w:bCs/>
          <w:iCs/>
          <w:sz w:val="24"/>
          <w:szCs w:val="24"/>
        </w:rPr>
        <w:t xml:space="preserve">ttaker’s studies involving text </w:t>
      </w:r>
      <w:r w:rsidRPr="00BB208B">
        <w:rPr>
          <w:rFonts w:ascii="Times New Roman" w:hAnsi="Times New Roman" w:cs="Times New Roman"/>
          <w:bCs/>
          <w:iCs/>
          <w:sz w:val="24"/>
          <w:szCs w:val="24"/>
        </w:rPr>
        <w:t xml:space="preserve">messaging interventions targeting sexual health promotion and smoking cessation, respectively, survey and focus group participants indicated that they </w:t>
      </w:r>
      <w:r w:rsidR="0055246D">
        <w:rPr>
          <w:rFonts w:ascii="Times New Roman" w:hAnsi="Times New Roman" w:cs="Times New Roman"/>
          <w:bCs/>
          <w:iCs/>
          <w:sz w:val="24"/>
          <w:szCs w:val="24"/>
        </w:rPr>
        <w:t>viewed</w:t>
      </w:r>
      <w:r w:rsidRPr="00BB208B">
        <w:rPr>
          <w:rFonts w:ascii="Times New Roman" w:hAnsi="Times New Roman" w:cs="Times New Roman"/>
          <w:bCs/>
          <w:iCs/>
          <w:sz w:val="24"/>
          <w:szCs w:val="24"/>
        </w:rPr>
        <w:t xml:space="preserve"> messages delivered via text as acceptable, informative, and easy to use</w:t>
      </w:r>
      <w:r w:rsidR="002F23B5" w:rsidRPr="00BB208B">
        <w:rPr>
          <w:rFonts w:ascii="Times New Roman" w:hAnsi="Times New Roman" w:cs="Times New Roman"/>
          <w:bCs/>
          <w:iCs/>
          <w:sz w:val="24"/>
          <w:szCs w:val="24"/>
        </w:rPr>
        <w:fldChar w:fldCharType="begin">
          <w:fldData xml:space="preserve">PEVuZE5vdGU+PENpdGU+PEF1dGhvcj5Hb2xkPC9BdXRob3I+PFllYXI+MjAxMDwvWWVhcj48UmVj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PEVuZE5vdGU+PENpdGU+PEF1dGhvcj5Hb2xkPC9BdXRob3I+PFllYXI+MjAxMDwvWWVhcj48UmVj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5" w:tooltip="Whittaker, 2011 #63" w:history="1">
        <w:r w:rsidR="008A228D" w:rsidRPr="008A228D">
          <w:rPr>
            <w:rFonts w:ascii="Times New Roman" w:hAnsi="Times New Roman" w:cs="Times New Roman"/>
            <w:bCs/>
            <w:iCs/>
            <w:noProof/>
            <w:sz w:val="24"/>
            <w:szCs w:val="24"/>
            <w:vertAlign w:val="superscript"/>
          </w:rPr>
          <w:t>75</w:t>
        </w:r>
      </w:hyperlink>
      <w:r w:rsidR="008A228D" w:rsidRPr="008A228D">
        <w:rPr>
          <w:rFonts w:ascii="Times New Roman" w:hAnsi="Times New Roman" w:cs="Times New Roman"/>
          <w:bCs/>
          <w:iCs/>
          <w:noProof/>
          <w:sz w:val="24"/>
          <w:szCs w:val="24"/>
          <w:vertAlign w:val="superscript"/>
        </w:rPr>
        <w:t>,</w:t>
      </w:r>
      <w:hyperlink w:anchor="_ENREF_80" w:tooltip="Gold, 2010 #69" w:history="1">
        <w:r w:rsidR="008A228D" w:rsidRPr="008A228D">
          <w:rPr>
            <w:rFonts w:ascii="Times New Roman" w:hAnsi="Times New Roman" w:cs="Times New Roman"/>
            <w:bCs/>
            <w:iCs/>
            <w:noProof/>
            <w:sz w:val="24"/>
            <w:szCs w:val="24"/>
            <w:vertAlign w:val="superscript"/>
          </w:rPr>
          <w:t>80</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By involving participants in an intervention that directly suits them, there may be an increased potential for success.</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lastRenderedPageBreak/>
        <w:t xml:space="preserve">In addition to participants’ high </w:t>
      </w:r>
      <w:r w:rsidR="00645625">
        <w:rPr>
          <w:rFonts w:ascii="Times New Roman" w:hAnsi="Times New Roman" w:cs="Times New Roman"/>
          <w:bCs/>
          <w:iCs/>
          <w:sz w:val="24"/>
          <w:szCs w:val="24"/>
        </w:rPr>
        <w:t xml:space="preserve">regards towards technologically </w:t>
      </w:r>
      <w:r w:rsidRPr="00BB208B">
        <w:rPr>
          <w:rFonts w:ascii="Times New Roman" w:hAnsi="Times New Roman" w:cs="Times New Roman"/>
          <w:bCs/>
          <w:iCs/>
          <w:sz w:val="24"/>
          <w:szCs w:val="24"/>
        </w:rPr>
        <w:t>delivered interventions regarding acceptability and ease of use, these interventions also have demonstrated successful outcomes</w:t>
      </w:r>
      <w:r w:rsidR="002F23B5" w:rsidRPr="00BB208B">
        <w:rPr>
          <w:rFonts w:ascii="Times New Roman" w:hAnsi="Times New Roman" w:cs="Times New Roman"/>
          <w:bCs/>
          <w:iCs/>
          <w:sz w:val="24"/>
          <w:szCs w:val="24"/>
        </w:rPr>
        <w:fldChar w:fldCharType="begin">
          <w:fldData xml:space="preserve">PEVuZE5vdGU+PENpdGU+PEF1dGhvcj5XZWk8L0F1dGhvcj48WWVhcj4yMDExPC9ZZWFyPjxSZWNO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PEVuZE5vdGU+PENpdGU+PEF1dGhvcj5XZWk8L0F1dGhvcj48WWVhcj4yMDExPC9ZZWFyPjxSZWNO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2" w:tooltip="Wei, 2011 #60" w:history="1">
        <w:r w:rsidR="008A228D" w:rsidRPr="008A228D">
          <w:rPr>
            <w:rFonts w:ascii="Times New Roman" w:hAnsi="Times New Roman" w:cs="Times New Roman"/>
            <w:bCs/>
            <w:iCs/>
            <w:noProof/>
            <w:sz w:val="24"/>
            <w:szCs w:val="24"/>
            <w:vertAlign w:val="superscript"/>
          </w:rPr>
          <w:t>72</w:t>
        </w:r>
      </w:hyperlink>
      <w:r w:rsidR="008A228D" w:rsidRPr="008A228D">
        <w:rPr>
          <w:rFonts w:ascii="Times New Roman" w:hAnsi="Times New Roman" w:cs="Times New Roman"/>
          <w:bCs/>
          <w:iCs/>
          <w:noProof/>
          <w:sz w:val="24"/>
          <w:szCs w:val="24"/>
          <w:vertAlign w:val="superscript"/>
        </w:rPr>
        <w:t>,</w:t>
      </w:r>
      <w:hyperlink w:anchor="_ENREF_80" w:tooltip="Gold, 2010 #69" w:history="1">
        <w:r w:rsidR="008A228D" w:rsidRPr="008A228D">
          <w:rPr>
            <w:rFonts w:ascii="Times New Roman" w:hAnsi="Times New Roman" w:cs="Times New Roman"/>
            <w:bCs/>
            <w:iCs/>
            <w:noProof/>
            <w:sz w:val="24"/>
            <w:szCs w:val="24"/>
            <w:vertAlign w:val="superscript"/>
          </w:rPr>
          <w:t>80-82</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In Gold’s intervention targeting sexual health promotion among 587 </w:t>
      </w:r>
      <w:r w:rsidR="00645625">
        <w:rPr>
          <w:rFonts w:ascii="Times New Roman" w:hAnsi="Times New Roman" w:cs="Times New Roman"/>
          <w:bCs/>
          <w:iCs/>
          <w:sz w:val="24"/>
          <w:szCs w:val="24"/>
        </w:rPr>
        <w:t>young adults</w:t>
      </w:r>
      <w:r w:rsidRPr="00BB208B">
        <w:rPr>
          <w:rFonts w:ascii="Times New Roman" w:hAnsi="Times New Roman" w:cs="Times New Roman"/>
          <w:bCs/>
          <w:iCs/>
          <w:sz w:val="24"/>
          <w:szCs w:val="24"/>
        </w:rPr>
        <w:t xml:space="preserve">, the delivery of </w:t>
      </w:r>
      <w:r w:rsidR="00A32A09">
        <w:rPr>
          <w:rFonts w:ascii="Times New Roman" w:hAnsi="Times New Roman" w:cs="Times New Roman"/>
          <w:bCs/>
          <w:iCs/>
          <w:sz w:val="24"/>
          <w:szCs w:val="24"/>
        </w:rPr>
        <w:t xml:space="preserve">four </w:t>
      </w:r>
      <w:r w:rsidRPr="00BB208B">
        <w:rPr>
          <w:rFonts w:ascii="Times New Roman" w:hAnsi="Times New Roman" w:cs="Times New Roman"/>
          <w:bCs/>
          <w:iCs/>
          <w:sz w:val="24"/>
          <w:szCs w:val="24"/>
        </w:rPr>
        <w:t>health promotion messages via text messaging increased participants’ knowledge about sexual behaviors (p &lt; 0.01) and degree of STI testing (p &lt; 0.05) from pre- to post-assessment</w:t>
      </w:r>
      <w:hyperlink w:anchor="_ENREF_77" w:tooltip="Gold, 2010 #6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&lt;EndNote&gt;&lt;Cite&gt;&lt;Author&gt;Gold&lt;/Author&gt;&lt;Year&gt;2010&lt;/Year&gt;&lt;RecNum&gt;65&lt;/RecNum&gt;&lt;DisplayText&gt;&lt;style face="superscript"&gt;77&lt;/style&gt;&lt;/DisplayText&gt;&lt;record&gt;&lt;rec-number&gt;65&lt;/rec-number&gt;&lt;foreign-keys&gt;&lt;key app="EN" db-id="vp0v0e95wsfwx6etfel5rrv629z9a0xtx90v"&gt;65&lt;/key&gt;&lt;/foreign-keys&gt;&lt;ref-type name="Journal Article"&gt;17&lt;/ref-type&gt;&lt;contributors&gt;&lt;authors&gt;&lt;author&gt;Gold, J.&lt;/author&gt;&lt;author&gt;Lim, M. S.&lt;/author&gt;&lt;author&gt;Hellard, M. E.&lt;/author&gt;&lt;author&gt;Hocking, J. S.&lt;/author&gt;&lt;author&gt;Keogh, L.&lt;/author&gt;&lt;/authors&gt;&lt;/contributors&gt;&lt;auth-address&gt;Centre for Population Health, Burnet Institute, Melbourne, Victoria, Australia. jgol4@student.monash.edu.au&lt;/auth-address&gt;&lt;titles&gt;&lt;title&gt;What&amp;apos;s in a message? Delivering sexual health promotion to young people in Australia via text messaging&lt;/title&gt;&lt;secondary-title&gt;BMC Public Health&lt;/secondary-title&gt;&lt;/titles&gt;&lt;pages&gt;792&lt;/pages&gt;&lt;volume&gt;10&lt;/volume&gt;&lt;edition&gt;2010/12/31&lt;/edition&gt;&lt;keywords&gt;&lt;keyword&gt;Adolescent&lt;/keyword&gt;&lt;keyword&gt;Australia&lt;/keyword&gt;&lt;keyword&gt;Cellular Phone&lt;/keyword&gt;&lt;keyword&gt;Communication&lt;/keyword&gt;&lt;keyword&gt;Female&lt;/keyword&gt;&lt;keyword&gt;Focus Groups&lt;/keyword&gt;&lt;keyword&gt;Health Promotion/ methods&lt;/keyword&gt;&lt;keyword&gt;Humans&lt;/keyword&gt;&lt;keyword&gt;Male&lt;/keyword&gt;&lt;keyword&gt;Sex Education/ methods&lt;/keyword&gt;&lt;keyword&gt;Sexual Behavior&lt;/keyword&gt;&lt;keyword&gt;Tape Recording&lt;/keyword&gt;&lt;keyword&gt;Young Adult&lt;/keyword&gt;&lt;/keywords&gt;&lt;dates&gt;&lt;year&gt;2010&lt;/year&gt;&lt;/dates&gt;&lt;isbn&gt;1471-2458 (Electronic)&amp;#xD;1471-2458 (Linking)&lt;/isbn&gt;&lt;accession-num&gt;21190584&lt;/accession-num&gt;&lt;urls&gt;&lt;/urls&gt;&lt;custom2&gt;3022861&lt;/custom2&gt;&lt;electronic-resource-num&gt;1471-2458-10-792 [pii]&amp;#xD;10.1186/1471-2458-10-792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Similar improvements in the form of increased screenings for colorectal cancer among 1,103 patients in ambulatory health centers were seen in Sequist’s study of involving </w:t>
      </w:r>
      <w:r w:rsidR="00645625">
        <w:rPr>
          <w:rFonts w:ascii="Times New Roman" w:hAnsi="Times New Roman" w:cs="Times New Roman"/>
          <w:bCs/>
          <w:iCs/>
          <w:sz w:val="24"/>
          <w:szCs w:val="24"/>
        </w:rPr>
        <w:t>the receipt of an electronic message reminder</w:t>
      </w:r>
      <w:r w:rsidRPr="00BB208B">
        <w:rPr>
          <w:rFonts w:ascii="Times New Roman" w:hAnsi="Times New Roman" w:cs="Times New Roman"/>
          <w:bCs/>
          <w:iCs/>
          <w:sz w:val="24"/>
          <w:szCs w:val="24"/>
        </w:rPr>
        <w:t xml:space="preserve"> (p &lt; 0.001)</w:t>
      </w:r>
      <w:hyperlink w:anchor="_ENREF_81" w:tooltip="Sequist, 2011 #67"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&lt;EndNote&gt;&lt;Cite&gt;&lt;Author&gt;Sequist&lt;/Author&gt;&lt;Year&gt;2011&lt;/Year&gt;&lt;RecNum&gt;67&lt;/RecNum&gt;&lt;DisplayText&gt;&lt;style face="superscript"&gt;81&lt;/style&gt;&lt;/DisplayText&gt;&lt;record&gt;&lt;rec-number&gt;67&lt;/rec-number&gt;&lt;foreign-keys&gt;&lt;key app="EN" db-id="vp0v0e95wsfwx6etfel5rrv629z9a0xtx90v"&gt;67&lt;/key&gt;&lt;/foreign-keys&gt;&lt;ref-type name="Journal Article"&gt;17&lt;/ref-type&gt;&lt;contributors&gt;&lt;authors&gt;&lt;author&gt;Sequist, T. D.&lt;/author&gt;&lt;author&gt;Zaslavsky, A. M.&lt;/author&gt;&lt;author&gt;Colditz, G. A.&lt;/author&gt;&lt;author&gt;Ayanian, J. Z.&lt;/author&gt;&lt;/authors&gt;&lt;/contributors&gt;&lt;auth-address&gt;Division of General Medicine and Primary Care, Brigham and Women&amp;apos;s Hospital, 1620 Tremont St, Boston, MA 02120, USA. tsequist@partners.org&lt;/auth-address&gt;&lt;titles&gt;&lt;title&gt;Electronic patient messages to promote colorectal cancer screening: a randomized controlled trial&lt;/title&gt;&lt;secondary-title&gt;Arch Intern Med&lt;/secondary-title&gt;&lt;/titles&gt;&lt;pages&gt;636-41&lt;/pages&gt;&lt;volume&gt;171&lt;/volume&gt;&lt;number&gt;7&lt;/number&gt;&lt;edition&gt;2010/12/15&lt;/edition&gt;&lt;keywords&gt;&lt;keyword&gt;Aged&lt;/keyword&gt;&lt;keyword&gt;Colonoscopy&lt;/keyword&gt;&lt;keyword&gt;Colorectal Neoplasms/diagnosis&lt;/keyword&gt;&lt;keyword&gt;Female&lt;/keyword&gt;&lt;keyword&gt;Health Records, Personal&lt;/keyword&gt;&lt;keyword&gt;Humans&lt;/keyword&gt;&lt;keyword&gt;Internet&lt;/keyword&gt;&lt;keyword&gt;Male&lt;/keyword&gt;&lt;keyword&gt;Mass Screening/ statistics &amp;amp; numerical data&lt;/keyword&gt;&lt;keyword&gt;Middle Aged&lt;/keyword&gt;&lt;keyword&gt;Reminder Systems&lt;/keyword&gt;&lt;keyword&gt;Risk Assessment&lt;/keyword&gt;&lt;/keywords&gt;&lt;dates&gt;&lt;year&gt;2011&lt;/year&gt;&lt;pub-dates&gt;&lt;date&gt;Apr 11&lt;/date&gt;&lt;/pub-dates&gt;&lt;/dates&gt;&lt;isbn&gt;1538-3679 (Electronic)&amp;#xD;0003-9926 (Linking)&lt;/isbn&gt;&lt;accession-num&gt;21149743&lt;/accession-num&gt;&lt;urls&gt;&lt;/urls&gt;&lt;electronic-resource-num&gt;archinternmed.2010.467 [pii]&amp;#xD;10.1001/archinternmed.2010.467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81</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r w:rsidR="004A0257">
        <w:rPr>
          <w:rFonts w:ascii="Times New Roman" w:hAnsi="Times New Roman" w:cs="Times New Roman"/>
          <w:bCs/>
          <w:iCs/>
          <w:sz w:val="24"/>
          <w:szCs w:val="24"/>
        </w:rPr>
        <w:t xml:space="preserve"> </w:t>
      </w:r>
      <w:r w:rsidRPr="00BB208B">
        <w:rPr>
          <w:rFonts w:ascii="Times New Roman" w:hAnsi="Times New Roman" w:cs="Times New Roman"/>
          <w:bCs/>
          <w:iCs/>
          <w:sz w:val="24"/>
          <w:szCs w:val="24"/>
        </w:rPr>
        <w:t>Furthermore, Fry’s review of interventions involving healthy message prompts delivered electronically showed that 11 of 19 studies reported positive findings on health behaviors, demonstrating the impact of these types of interventions</w:t>
      </w:r>
      <w:hyperlink w:anchor="_ENREF_82" w:tooltip="Fry, 2009 #68"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&lt;EndNote&gt;&lt;Cite&gt;&lt;Author&gt;Fry&lt;/Author&gt;&lt;Year&gt;2009&lt;/Year&gt;&lt;RecNum&gt;68&lt;/RecNum&gt;&lt;DisplayText&gt;&lt;style face="superscript"&gt;82&lt;/style&gt;&lt;/DisplayText&gt;&lt;record&gt;&lt;rec-number&gt;68&lt;/rec-number&gt;&lt;foreign-keys&gt;&lt;key app="EN" db-id="vp0v0e95wsfwx6etfel5rrv629z9a0xtx90v"&gt;68&lt;/key&gt;&lt;/foreign-keys&gt;&lt;ref-type name="Journal Article"&gt;17&lt;/ref-type&gt;&lt;contributors&gt;&lt;authors&gt;&lt;author&gt;Fry, J. P.&lt;/author&gt;&lt;author&gt;Neff, R. A.&lt;/author&gt;&lt;/authors&gt;&lt;/contributors&gt;&lt;auth-address&gt;Center for a Livable Future, Johns Hopkins Bloomberg School of Public Health, 615 N Wolfe St, Baltimore, MD 21205, USA.&lt;/auth-address&gt;&lt;titles&gt;&lt;title&gt;Periodic prompts and reminders in health promotion and health behavior interventions: systematic review&lt;/title&gt;&lt;secondary-title&gt;J Med Internet Res&lt;/secondary-title&gt;&lt;/titles&gt;&lt;pages&gt;e16&lt;/pages&gt;&lt;volume&gt;11&lt;/volume&gt;&lt;number&gt;2&lt;/number&gt;&lt;edition&gt;2009/07/28&lt;/edition&gt;&lt;keywords&gt;&lt;keyword&gt;Diet&lt;/keyword&gt;&lt;keyword&gt;Electronic Mail&lt;/keyword&gt;&lt;keyword&gt;Exercise&lt;/keyword&gt;&lt;keyword&gt;Follow-Up Studies&lt;/keyword&gt;&lt;keyword&gt;Health Behavior&lt;/keyword&gt;&lt;keyword&gt;Health Promotion&lt;/keyword&gt;&lt;keyword&gt;Humans&lt;/keyword&gt;&lt;keyword&gt;Internet&lt;/keyword&gt;&lt;keyword&gt;Motor Activity&lt;/keyword&gt;&lt;keyword&gt;Patient Education as Topic&lt;/keyword&gt;&lt;keyword&gt;Physical Fitness&lt;/keyword&gt;&lt;keyword&gt;Self Care&lt;/keyword&gt;&lt;keyword&gt;Telephone&lt;/keyword&gt;&lt;/keywords&gt;&lt;dates&gt;&lt;year&gt;2009&lt;/year&gt;&lt;/dates&gt;&lt;isbn&gt;1438-8871 (Electronic)&amp;#xD;1438-8871 (Linking)&lt;/isbn&gt;&lt;accession-num&gt;19632970&lt;/accession-num&gt;&lt;urls&gt;&lt;/urls&gt;&lt;custom2&gt;2762806&lt;/custom2&gt;&lt;electronic-resource-num&gt;v11i2e16 [pii]&amp;#xD;10.2196/jmir.1138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82</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Despite the high acceptability and successful outcomes associated with health promotion interventions delivered electronically, it is still a relatively new area of study, and further research is needed in order to determine specific details of the interventions that impact changes in knowledge and health behavior outcomes</w:t>
      </w:r>
      <w:r w:rsidR="002F23B5" w:rsidRPr="00BB208B">
        <w:rPr>
          <w:rFonts w:ascii="Times New Roman" w:hAnsi="Times New Roman" w:cs="Times New Roman"/>
          <w:bCs/>
          <w:iCs/>
          <w:sz w:val="24"/>
          <w:szCs w:val="24"/>
        </w:rPr>
        <w:fldChar w:fldCharType="begin">
          <w:fldData xml:space="preserve">PEVuZE5vdGU+PENpdGU+PEF1dGhvcj5Gcnk8L0F1dGhvcj48WWVhcj4yMDA5PC9ZZWFyPjxSZWNO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PEVuZE5vdGU+PENpdGU+PEF1dGhvcj5Gcnk8L0F1dGhvcj48WWVhcj4yMDA5PC9ZZWFyPjxSZWNO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5" w:tooltip="Whittaker, 2011 #63" w:history="1">
        <w:r w:rsidR="008A228D" w:rsidRPr="008A228D">
          <w:rPr>
            <w:rFonts w:ascii="Times New Roman" w:hAnsi="Times New Roman" w:cs="Times New Roman"/>
            <w:bCs/>
            <w:iCs/>
            <w:noProof/>
            <w:sz w:val="24"/>
            <w:szCs w:val="24"/>
            <w:vertAlign w:val="superscript"/>
          </w:rPr>
          <w:t>75</w:t>
        </w:r>
      </w:hyperlink>
      <w:r w:rsidR="008A228D" w:rsidRPr="008A228D">
        <w:rPr>
          <w:rFonts w:ascii="Times New Roman" w:hAnsi="Times New Roman" w:cs="Times New Roman"/>
          <w:bCs/>
          <w:iCs/>
          <w:noProof/>
          <w:sz w:val="24"/>
          <w:szCs w:val="24"/>
          <w:vertAlign w:val="superscript"/>
        </w:rPr>
        <w:t>,</w:t>
      </w:r>
      <w:hyperlink w:anchor="_ENREF_82" w:tooltip="Fry, 2009 #68" w:history="1">
        <w:r w:rsidR="008A228D" w:rsidRPr="008A228D">
          <w:rPr>
            <w:rFonts w:ascii="Times New Roman" w:hAnsi="Times New Roman" w:cs="Times New Roman"/>
            <w:bCs/>
            <w:iCs/>
            <w:noProof/>
            <w:sz w:val="24"/>
            <w:szCs w:val="24"/>
            <w:vertAlign w:val="superscript"/>
          </w:rPr>
          <w:t>82</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Whittaker’s randomized controlled trial involving 226 participants in an intervention that tested the effect of mobile-delivered videos on smoking cessation did not achieve a high enough sample size in order to detect sensitive changes, suggesting the need for further research in this area</w:t>
      </w:r>
      <w:hyperlink w:anchor="_ENREF_75" w:tooltip="Whittaker, 2011 #63"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&lt;EndNote&gt;&lt;Cite&gt;&lt;Author&gt;Whittaker&lt;/Author&gt;&lt;Year&gt;2011&lt;/Year&gt;&lt;RecNum&gt;63&lt;/RecNum&gt;&lt;DisplayText&gt;&lt;style face="superscript"&gt;75&lt;/style&gt;&lt;/DisplayText&gt;&lt;record&gt;&lt;rec-number&gt;63&lt;/rec-number&gt;&lt;foreign-keys&gt;&lt;key app="EN" db-id="vp0v0e95wsfwx6etfel5rrv629z9a0xtx90v"&gt;63&lt;/key&gt;&lt;/foreign-keys&gt;&lt;ref-type name="Journal Article"&gt;17&lt;/ref-type&gt;&lt;contributors&gt;&lt;authors&gt;&lt;author&gt;Whittaker, R.&lt;/author&gt;&lt;author&gt;Dorey, E.&lt;/author&gt;&lt;author&gt;Bramley, D.&lt;/author&gt;&lt;author&gt;Bullen, C.&lt;/author&gt;&lt;author&gt;Denny, S.&lt;/author&gt;&lt;author&gt;Elley, C. R.&lt;/author&gt;&lt;author&gt;Maddison, R.&lt;/author&gt;&lt;author&gt;McRobbie, H.&lt;/author&gt;&lt;author&gt;Parag, V.&lt;/author&gt;&lt;author&gt;Rodgers, A.&lt;/author&gt;&lt;author&gt;Salmon, P.&lt;/author&gt;&lt;/authors&gt;&lt;/contributors&gt;&lt;auth-address&gt;Clinical Trials Research Unit, University of Auckland, Auckland, New Zealand. r.whittaker@ctru.auckland.ac.nz&lt;/auth-address&gt;&lt;titles&gt;&lt;title&gt;A theory-based video messaging mobile phone intervention for smoking cessation: randomized controlled trial&lt;/title&gt;&lt;secondary-title&gt;J Med Internet Res&lt;/secondary-title&gt;&lt;/titles&gt;&lt;pages&gt;e10&lt;/pages&gt;&lt;volume&gt;13&lt;/volume&gt;&lt;number&gt;1&lt;/number&gt;&lt;edition&gt;2011/03/05&lt;/edition&gt;&lt;keywords&gt;&lt;keyword&gt;Adolescent&lt;/keyword&gt;&lt;keyword&gt;Adult&lt;/keyword&gt;&lt;keyword&gt;Cellular Phone&lt;/keyword&gt;&lt;keyword&gt;Feedback, Psychological&lt;/keyword&gt;&lt;keyword&gt;Female&lt;/keyword&gt;&lt;keyword&gt;Follow-Up Studies&lt;/keyword&gt;&lt;keyword&gt;Humans&lt;/keyword&gt;&lt;keyword&gt;Male&lt;/keyword&gt;&lt;keyword&gt;Prevalence&lt;/keyword&gt;&lt;keyword&gt;Smoking Cessation/ methods&lt;/keyword&gt;&lt;keyword&gt;Tobacco Use Disorder/epidemiology&lt;/keyword&gt;&lt;keyword&gt;Treatment Outcome&lt;/keyword&gt;&lt;keyword&gt;Videotape Recording&lt;/keyword&gt;&lt;keyword&gt;Young Adult&lt;/keyword&gt;&lt;/keywords&gt;&lt;dates&gt;&lt;year&gt;2011&lt;/year&gt;&lt;/dates&gt;&lt;isbn&gt;1438-8871 (Electronic)&amp;#xD;1438-8871 (Linking)&lt;/isbn&gt;&lt;accession-num&gt;21371991&lt;/accession-num&gt;&lt;urls&gt;&lt;/urls&gt;&lt;electronic-resource-num&gt;v13i1e10 [pii]&amp;#xD;10.2196/jmir.1553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75</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Furthermore, in their review of the use of electronic prompts and reminders in health promotion interventions, Fry and Nett determined that more research is needed to explore other options for electronic health delivery as well as to determine what types of prompts are most effective in promoting change</w:t>
      </w:r>
      <w:hyperlink w:anchor="_ENREF_82" w:tooltip="Fry, 2009 #68"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&lt;EndNote&gt;&lt;Cite&gt;&lt;Author&gt;Fry&lt;/Author&gt;&lt;Year&gt;2009&lt;/Year&gt;&lt;RecNum&gt;68&lt;/RecNum&gt;&lt;DisplayText&gt;&lt;style face="superscript"&gt;82&lt;/style&gt;&lt;/DisplayText&gt;&lt;record&gt;&lt;rec-number&gt;68&lt;/rec-number&gt;&lt;foreign-keys&gt;&lt;key app="EN" db-id="vp0v0e95wsfwx6etfel5rrv629z9a0xtx90v"&gt;68&lt;/key&gt;&lt;/foreign-keys&gt;&lt;ref-type name="Journal Article"&gt;17&lt;/ref-type&gt;&lt;contributors&gt;&lt;authors&gt;&lt;author&gt;Fry, J. P.&lt;/author&gt;&lt;author&gt;Neff, R. A.&lt;/author&gt;&lt;/authors&gt;&lt;/contributors&gt;&lt;auth-address&gt;Center for a Livable Future, Johns Hopkins Bloomberg School of Public Health, 615 N Wolfe St, Baltimore, MD 21205, USA.&lt;/auth-address&gt;&lt;titles&gt;&lt;title&gt;Periodic prompts and reminders in health promotion and health behavior interventions: systematic review&lt;/title&gt;&lt;secondary-title&gt;J Med Internet Res&lt;/secondary-title&gt;&lt;/titles&gt;&lt;pages&gt;e16&lt;/pages&gt;&lt;volume&gt;11&lt;/volume&gt;&lt;number&gt;2&lt;/number&gt;&lt;edition&gt;2009/07/28&lt;/edition&gt;&lt;keywords&gt;&lt;keyword&gt;Diet&lt;/keyword&gt;&lt;keyword&gt;Electronic Mail&lt;/keyword&gt;&lt;keyword&gt;Exercise&lt;/keyword&gt;&lt;keyword&gt;Follow-Up Studies&lt;/keyword&gt;&lt;keyword&gt;Health Behavior&lt;/keyword&gt;&lt;keyword&gt;Health Promotion&lt;/keyword&gt;&lt;keyword&gt;Humans&lt;/keyword&gt;&lt;keyword&gt;Internet&lt;/keyword&gt;&lt;keyword&gt;Motor Activity&lt;/keyword&gt;&lt;keyword&gt;Patient Education as Topic&lt;/keyword&gt;&lt;keyword&gt;Physical Fitness&lt;/keyword&gt;&lt;keyword&gt;Self Care&lt;/keyword&gt;&lt;keyword&gt;Telephone&lt;/keyword&gt;&lt;/keywords&gt;&lt;dates&gt;&lt;year&gt;2009&lt;/year&gt;&lt;/dates&gt;&lt;isbn&gt;1438-8871 (Electronic)&amp;#xD;1438-8871 (Linking)&lt;/isbn&gt;&lt;accession-num&gt;19632970&lt;/accession-num&gt;&lt;urls&gt;&lt;/urls&gt;&lt;custom2&gt;2762806&lt;/custom2&gt;&lt;electronic-resource-num&gt;v11i2e16 [pii]&amp;#xD;10.2196/jmir.1138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82</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363E70" w:rsidRDefault="00363E70" w:rsidP="000B1B96">
      <w:pPr>
        <w:autoSpaceDE w:val="0"/>
        <w:autoSpaceDN w:val="0"/>
        <w:adjustRightInd w:val="0"/>
        <w:spacing w:after="0" w:line="480" w:lineRule="auto"/>
        <w:contextualSpacing/>
        <w:rPr>
          <w:rFonts w:ascii="Times New Roman" w:hAnsi="Times New Roman" w:cs="Times New Roman"/>
          <w:b/>
          <w:bCs/>
          <w:iCs/>
          <w:sz w:val="24"/>
          <w:szCs w:val="24"/>
        </w:rPr>
      </w:pPr>
    </w:p>
    <w:p w:rsidR="00363E70" w:rsidRDefault="00363E70" w:rsidP="000B1B96">
      <w:pPr>
        <w:autoSpaceDE w:val="0"/>
        <w:autoSpaceDN w:val="0"/>
        <w:adjustRightInd w:val="0"/>
        <w:spacing w:after="0" w:line="480" w:lineRule="auto"/>
        <w:contextualSpacing/>
        <w:rPr>
          <w:rFonts w:ascii="Times New Roman" w:hAnsi="Times New Roman" w:cs="Times New Roman"/>
          <w:b/>
          <w:bCs/>
          <w:iCs/>
          <w:sz w:val="24"/>
          <w:szCs w:val="24"/>
        </w:rPr>
      </w:pPr>
    </w:p>
    <w:p w:rsidR="000B1B96" w:rsidRPr="000B1B96" w:rsidRDefault="000B1B96" w:rsidP="000B1B96">
      <w:pPr>
        <w:autoSpaceDE w:val="0"/>
        <w:autoSpaceDN w:val="0"/>
        <w:adjustRightInd w:val="0"/>
        <w:spacing w:after="0" w:line="480" w:lineRule="auto"/>
        <w:contextualSpacing/>
        <w:rPr>
          <w:rFonts w:ascii="Times New Roman" w:hAnsi="Times New Roman" w:cs="Times New Roman"/>
          <w:b/>
          <w:bCs/>
          <w:iCs/>
          <w:sz w:val="24"/>
          <w:szCs w:val="24"/>
        </w:rPr>
      </w:pPr>
      <w:r w:rsidRPr="000B1B96">
        <w:rPr>
          <w:rFonts w:ascii="Times New Roman" w:hAnsi="Times New Roman" w:cs="Times New Roman"/>
          <w:b/>
          <w:bCs/>
          <w:iCs/>
          <w:sz w:val="24"/>
          <w:szCs w:val="24"/>
        </w:rPr>
        <w:lastRenderedPageBreak/>
        <w:t xml:space="preserve">Development of </w:t>
      </w:r>
      <w:r>
        <w:rPr>
          <w:rFonts w:ascii="Times New Roman" w:hAnsi="Times New Roman" w:cs="Times New Roman"/>
          <w:b/>
          <w:bCs/>
          <w:iCs/>
          <w:sz w:val="24"/>
          <w:szCs w:val="24"/>
        </w:rPr>
        <w:t>H</w:t>
      </w:r>
      <w:r w:rsidRPr="000B1B96">
        <w:rPr>
          <w:rFonts w:ascii="Times New Roman" w:hAnsi="Times New Roman" w:cs="Times New Roman"/>
          <w:b/>
          <w:bCs/>
          <w:iCs/>
          <w:sz w:val="24"/>
          <w:szCs w:val="24"/>
        </w:rPr>
        <w:t xml:space="preserve">ealth </w:t>
      </w:r>
      <w:r>
        <w:rPr>
          <w:rFonts w:ascii="Times New Roman" w:hAnsi="Times New Roman" w:cs="Times New Roman"/>
          <w:b/>
          <w:bCs/>
          <w:iCs/>
          <w:sz w:val="24"/>
          <w:szCs w:val="24"/>
        </w:rPr>
        <w:t>Messages</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The proper development and framing of educational materials is important for sustaining interest and participation in an intervention. An effective way to provide health promotion education in interventions is to frame the information as succinct health messages</w:t>
      </w:r>
      <w:r w:rsidR="002F23B5" w:rsidRPr="00BB208B">
        <w:rPr>
          <w:rFonts w:ascii="Times New Roman" w:hAnsi="Times New Roman" w:cs="Times New Roman"/>
          <w:bCs/>
          <w:iCs/>
          <w:sz w:val="24"/>
          <w:szCs w:val="24"/>
        </w:rPr>
        <w:fldChar w:fldCharType="begin">
          <w:fldData xml:space="preserve">PEVuZE5vdGU+PENpdGU+PEF1dGhvcj5aYXJjYWRvb2xhczwvQXV0aG9yPjxZZWFyPjIwMTA8L1ll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PEVuZE5vdGU+PENpdGU+PEF1dGhvcj5aYXJjYWRvb2xhczwvQXV0aG9yPjxZZWFyPjIwMTA8L1ll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77" w:tooltip="Gold, 2010 #65" w:history="1">
        <w:r w:rsidR="008A228D" w:rsidRPr="008A228D">
          <w:rPr>
            <w:rFonts w:ascii="Times New Roman" w:hAnsi="Times New Roman" w:cs="Times New Roman"/>
            <w:bCs/>
            <w:iCs/>
            <w:noProof/>
            <w:sz w:val="24"/>
            <w:szCs w:val="24"/>
            <w:vertAlign w:val="superscript"/>
          </w:rPr>
          <w:t>77</w:t>
        </w:r>
      </w:hyperlink>
      <w:r w:rsidR="008A228D" w:rsidRPr="008A228D">
        <w:rPr>
          <w:rFonts w:ascii="Times New Roman" w:hAnsi="Times New Roman" w:cs="Times New Roman"/>
          <w:bCs/>
          <w:iCs/>
          <w:noProof/>
          <w:sz w:val="24"/>
          <w:szCs w:val="24"/>
          <w:vertAlign w:val="superscript"/>
        </w:rPr>
        <w:t>,</w:t>
      </w:r>
      <w:hyperlink w:anchor="_ENREF_83" w:tooltip="Zarcadoolas, 2010 #70" w:history="1">
        <w:r w:rsidR="008A228D" w:rsidRPr="008A228D">
          <w:rPr>
            <w:rFonts w:ascii="Times New Roman" w:hAnsi="Times New Roman" w:cs="Times New Roman"/>
            <w:bCs/>
            <w:iCs/>
            <w:noProof/>
            <w:sz w:val="24"/>
            <w:szCs w:val="24"/>
            <w:vertAlign w:val="superscript"/>
          </w:rPr>
          <w:t>83</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w:t>
      </w:r>
      <w:r w:rsidR="008F5572">
        <w:rPr>
          <w:rFonts w:ascii="Times New Roman" w:hAnsi="Times New Roman" w:cs="Times New Roman"/>
          <w:bCs/>
          <w:iCs/>
          <w:sz w:val="24"/>
          <w:szCs w:val="24"/>
        </w:rPr>
        <w:t xml:space="preserve"> </w:t>
      </w:r>
      <w:r w:rsidRPr="00BB208B">
        <w:rPr>
          <w:rFonts w:ascii="Times New Roman" w:hAnsi="Times New Roman" w:cs="Times New Roman"/>
          <w:bCs/>
          <w:iCs/>
          <w:sz w:val="24"/>
          <w:szCs w:val="24"/>
        </w:rPr>
        <w:t xml:space="preserve">Zarcadoolas describes the importance of considering the “simplicity complex” when </w:t>
      </w:r>
      <w:r w:rsidR="0055246D">
        <w:rPr>
          <w:rFonts w:ascii="Times New Roman" w:hAnsi="Times New Roman" w:cs="Times New Roman"/>
          <w:bCs/>
          <w:iCs/>
          <w:sz w:val="24"/>
          <w:szCs w:val="24"/>
        </w:rPr>
        <w:t>creating</w:t>
      </w:r>
      <w:r w:rsidRPr="00BB208B">
        <w:rPr>
          <w:rFonts w:ascii="Times New Roman" w:hAnsi="Times New Roman" w:cs="Times New Roman"/>
          <w:bCs/>
          <w:iCs/>
          <w:sz w:val="24"/>
          <w:szCs w:val="24"/>
        </w:rPr>
        <w:t xml:space="preserve"> health messages, which stresses that messages need to be simple in order to combat low literacy rates and to enhance retention</w:t>
      </w:r>
      <w:r w:rsidR="0055246D">
        <w:rPr>
          <w:rFonts w:ascii="Times New Roman" w:hAnsi="Times New Roman" w:cs="Times New Roman"/>
          <w:bCs/>
          <w:iCs/>
          <w:sz w:val="24"/>
          <w:szCs w:val="24"/>
        </w:rPr>
        <w:t xml:space="preserve"> in an intervention</w:t>
      </w:r>
      <w:hyperlink w:anchor="_ENREF_83" w:tooltip="Zarcadoolas, 2010 #70"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&lt;EndNote&gt;&lt;Cite&gt;&lt;Author&gt;Zarcadoolas&lt;/Author&gt;&lt;Year&gt;2010&lt;/Year&gt;&lt;RecNum&gt;70&lt;/RecNum&gt;&lt;DisplayText&gt;&lt;style face="superscript"&gt;83&lt;/style&gt;&lt;/DisplayText&gt;&lt;record&gt;&lt;rec-number&gt;70&lt;/rec-number&gt;&lt;foreign-keys&gt;&lt;key app="EN" db-id="vp0v0e95wsfwx6etfel5rrv629z9a0xtx90v"&gt;70&lt;/key&gt;&lt;/foreign-keys&gt;&lt;ref-type name="Journal Article"&gt;17&lt;/ref-type&gt;&lt;contributors&gt;&lt;authors&gt;&lt;author&gt;Zarcadoolas, C.&lt;/author&gt;&lt;/authors&gt;&lt;/contributors&gt;&lt;auth-address&gt;Department of Preventive Medicine, Health and Environmental Literacy Initiative, Mount Sinai School of Medicine, Box 1057, One Gustave L Levy Place, New York, NY 10029, USA.&lt;/auth-address&gt;&lt;titles&gt;&lt;title&gt;The simplicity complex: exploring simplified health messages in a complex world&lt;/title&gt;&lt;secondary-title&gt;Health Promot Int&lt;/secondary-title&gt;&lt;/titles&gt;&lt;edition&gt;2010/12/15&lt;/edition&gt;&lt;dates&gt;&lt;year&gt;2010&lt;/year&gt;&lt;pub-dates&gt;&lt;date&gt;Dec 12&lt;/date&gt;&lt;/pub-dates&gt;&lt;/dates&gt;&lt;isbn&gt;1460-2245 (Electronic)&amp;#xD;0957-4824 (Linking)&lt;/isbn&gt;&lt;accession-num&gt;21149317&lt;/accession-num&gt;&lt;urls&gt;&lt;/urls&gt;&lt;electronic-resource-num&gt;daq075 [pii]&amp;#xD;10.1093/heapro/daq075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83</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Furthermore, a study conducted by Gold indicated that focus group participants value messages that are informal, useful, brief, creative, positive, and cover a wide variety of topics</w:t>
      </w:r>
      <w:hyperlink w:anchor="_ENREF_77" w:tooltip="Gold, 2010 #6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&lt;EndNote&gt;&lt;Cite&gt;&lt;Author&gt;Gold&lt;/Author&gt;&lt;Year&gt;2010&lt;/Year&gt;&lt;RecNum&gt;65&lt;/RecNum&gt;&lt;DisplayText&gt;&lt;style face="superscript"&gt;77&lt;/style&gt;&lt;/DisplayText&gt;&lt;record&gt;&lt;rec-number&gt;65&lt;/rec-number&gt;&lt;foreign-keys&gt;&lt;key app="EN" db-id="vp0v0e95wsfwx6etfel5rrv629z9a0xtx90v"&gt;65&lt;/key&gt;&lt;/foreign-keys&gt;&lt;ref-type name="Journal Article"&gt;17&lt;/ref-type&gt;&lt;contributors&gt;&lt;authors&gt;&lt;author&gt;Gold, J.&lt;/author&gt;&lt;author&gt;Lim, M. S.&lt;/author&gt;&lt;author&gt;Hellard, M. E.&lt;/author&gt;&lt;author&gt;Hocking, J. S.&lt;/author&gt;&lt;author&gt;Keogh, L.&lt;/author&gt;&lt;/authors&gt;&lt;/contributors&gt;&lt;auth-address&gt;Centre for Population Health, Burnet Institute, Melbourne, Victoria, Australia. jgol4@student.monash.edu.au&lt;/auth-address&gt;&lt;titles&gt;&lt;title&gt;What&amp;apos;s in a message? Delivering sexual health promotion to young people in Australia via text messaging&lt;/title&gt;&lt;secondary-title&gt;BMC Public Health&lt;/secondary-title&gt;&lt;/titles&gt;&lt;pages&gt;792&lt;/pages&gt;&lt;volume&gt;10&lt;/volume&gt;&lt;edition&gt;2010/12/31&lt;/edition&gt;&lt;keywords&gt;&lt;keyword&gt;Adolescent&lt;/keyword&gt;&lt;keyword&gt;Australia&lt;/keyword&gt;&lt;keyword&gt;Cellular Phone&lt;/keyword&gt;&lt;keyword&gt;Communication&lt;/keyword&gt;&lt;keyword&gt;Female&lt;/keyword&gt;&lt;keyword&gt;Focus Groups&lt;/keyword&gt;&lt;keyword&gt;Health Promotion/ methods&lt;/keyword&gt;&lt;keyword&gt;Humans&lt;/keyword&gt;&lt;keyword&gt;Male&lt;/keyword&gt;&lt;keyword&gt;Sex Education/ methods&lt;/keyword&gt;&lt;keyword&gt;Sexual Behavior&lt;/keyword&gt;&lt;keyword&gt;Tape Recording&lt;/keyword&gt;&lt;keyword&gt;Young Adult&lt;/keyword&gt;&lt;/keywords&gt;&lt;dates&gt;&lt;year&gt;2010&lt;/year&gt;&lt;/dates&gt;&lt;isbn&gt;1471-2458 (Electronic)&amp;#xD;1471-2458 (Linking)&lt;/isbn&gt;&lt;accession-num&gt;21190584&lt;/accession-num&gt;&lt;urls&gt;&lt;/urls&gt;&lt;custom2&gt;3022861&lt;/custom2&gt;&lt;electronic-resource-num&gt;1471-2458-10-792 [pii]&amp;#xD;10.1186/1471-2458-10-792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Lastly, the messages should cover information that the participants deem important and be delivered via an avenue that participants find acceptable</w:t>
      </w:r>
      <w:hyperlink w:anchor="_ENREF_84" w:tooltip="Henrich, 2011 #71"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&lt;EndNote&gt;&lt;Cite&gt;&lt;Author&gt;Henrich&lt;/Author&gt;&lt;Year&gt;2011&lt;/Year&gt;&lt;RecNum&gt;71&lt;/RecNum&gt;&lt;DisplayText&gt;&lt;style face="superscript"&gt;84&lt;/style&gt;&lt;/DisplayText&gt;&lt;record&gt;&lt;rec-number&gt;71&lt;/rec-number&gt;&lt;foreign-keys&gt;&lt;key app="EN" db-id="vp0v0e95wsfwx6etfel5rrv629z9a0xtx90v"&gt;71&lt;/key&gt;&lt;/foreign-keys&gt;&lt;ref-type name="Journal Article"&gt;17&lt;/ref-type&gt;&lt;contributors&gt;&lt;authors&gt;&lt;author&gt;Henrich, N. J.&lt;/author&gt;&lt;/authors&gt;&lt;/contributors&gt;&lt;auth-address&gt;Providence Health Care, Centre for Health Evaluation and Outcome Sciences; Vancouver, BC Canada.&lt;/auth-address&gt;&lt;titles&gt;&lt;title&gt;Increasing pandemic vaccination rates with effective communication&lt;/title&gt;&lt;secondary-title&gt;Hum Vaccin&lt;/secondary-title&gt;&lt;/titles&gt;&lt;volume&gt;7&lt;/volume&gt;&lt;number&gt;6&lt;/number&gt;&lt;edition&gt;2011/03/30&lt;/edition&gt;&lt;dates&gt;&lt;year&gt;2011&lt;/year&gt;&lt;pub-dates&gt;&lt;date&gt;Jun 1&lt;/date&gt;&lt;/pub-dates&gt;&lt;/dates&gt;&lt;isbn&gt;1554-8619 (Electronic)&amp;#xD;1554-8600 (Linking)&lt;/isbn&gt;&lt;accession-num&gt;21445004&lt;/accession-num&gt;&lt;urls&gt;&lt;/urls&gt;&lt;electronic-resource-num&gt;15007 [pii]&lt;/electronic-resource-num&gt;&lt;remote-database-provider&gt;Nlm&lt;/remote-database-provider&gt;&lt;language&gt;Eng&lt;/language&gt;&lt;/record&gt;&lt;/Cite&gt;&lt;/EndNote&gt;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84</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Another important avenue to consider when attempting to increase the chances that health messages will be read, remembered, and utilized is the relevance of the material to the reader or user</w:t>
      </w:r>
      <w:hyperlink w:anchor="_ENREF_77" w:tooltip="Gold, 2010 #65"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&lt;EndNote&gt;&lt;Cite&gt;&lt;Author&gt;Gold&lt;/Author&gt;&lt;Year&gt;2010&lt;/Year&gt;&lt;RecNum&gt;65&lt;/RecNum&gt;&lt;DisplayText&gt;&lt;style face="superscript"&gt;77&lt;/style&gt;&lt;/DisplayText&gt;&lt;record&gt;&lt;rec-number&gt;65&lt;/rec-number&gt;&lt;foreign-keys&gt;&lt;key app="EN" db-id="vp0v0e95wsfwx6etfel5rrv629z9a0xtx90v"&gt;65&lt;/key&gt;&lt;/foreign-keys&gt;&lt;ref-type name="Journal Article"&gt;17&lt;/ref-type&gt;&lt;contributors&gt;&lt;authors&gt;&lt;author&gt;Gold, J.&lt;/author&gt;&lt;author&gt;Lim, M. S.&lt;/author&gt;&lt;author&gt;Hellard, M. E.&lt;/author&gt;&lt;author&gt;Hocking, J. S.&lt;/author&gt;&lt;author&gt;Keogh, L.&lt;/author&gt;&lt;/authors&gt;&lt;/contributors&gt;&lt;auth-address&gt;Centre for Population Health, Burnet Institute, Melbourne, Victoria, Australia. jgol4@student.monash.edu.au&lt;/auth-address&gt;&lt;titles&gt;&lt;title&gt;What&amp;apos;s in a message? Delivering sexual health promotion to young people in Australia via text messaging&lt;/title&gt;&lt;secondary-title&gt;BMC Public Health&lt;/secondary-title&gt;&lt;/titles&gt;&lt;pages&gt;792&lt;/pages&gt;&lt;volume&gt;10&lt;/volume&gt;&lt;edition&gt;2010/12/31&lt;/edition&gt;&lt;keywords&gt;&lt;keyword&gt;Adolescent&lt;/keyword&gt;&lt;keyword&gt;Australia&lt;/keyword&gt;&lt;keyword&gt;Cellular Phone&lt;/keyword&gt;&lt;keyword&gt;Communication&lt;/keyword&gt;&lt;keyword&gt;Female&lt;/keyword&gt;&lt;keyword&gt;Focus Groups&lt;/keyword&gt;&lt;keyword&gt;Health Promotion/ methods&lt;/keyword&gt;&lt;keyword&gt;Humans&lt;/keyword&gt;&lt;keyword&gt;Male&lt;/keyword&gt;&lt;keyword&gt;Sex Education/ methods&lt;/keyword&gt;&lt;keyword&gt;Sexual Behavior&lt;/keyword&gt;&lt;keyword&gt;Tape Recording&lt;/keyword&gt;&lt;keyword&gt;Young Adult&lt;/keyword&gt;&lt;/keywords&gt;&lt;dates&gt;&lt;year&gt;2010&lt;/year&gt;&lt;/dates&gt;&lt;isbn&gt;1471-2458 (Electronic)&amp;#xD;1471-2458 (Linking)&lt;/isbn&gt;&lt;accession-num&gt;21190584&lt;/accession-num&gt;&lt;urls&gt;&lt;/urls&gt;&lt;custom2&gt;3022861&lt;/custom2&gt;&lt;electronic-resource-num&gt;1471-2458-10-792 [pii]&amp;#xD;10.1186/1471-2458-10-792 [doi]&lt;/electronic-resource-num&gt;&lt;remote-database-provider&gt;Nlm&lt;/remote-database-provider&gt;&lt;language&gt;eng&lt;/language&gt;&lt;/record&gt;&lt;/Cite&gt;&lt;/EndNote&gt;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77</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Tailoring the messages to the individual’s </w:t>
      </w:r>
      <w:r w:rsidR="00A32A09">
        <w:rPr>
          <w:rFonts w:ascii="Times New Roman" w:hAnsi="Times New Roman" w:cs="Times New Roman"/>
          <w:bCs/>
          <w:iCs/>
          <w:sz w:val="24"/>
          <w:szCs w:val="24"/>
        </w:rPr>
        <w:t>interests, concerns, or current intake levels/current health status</w:t>
      </w:r>
      <w:r w:rsidRPr="00BB208B">
        <w:rPr>
          <w:rFonts w:ascii="Times New Roman" w:hAnsi="Times New Roman" w:cs="Times New Roman"/>
          <w:bCs/>
          <w:iCs/>
          <w:sz w:val="24"/>
          <w:szCs w:val="24"/>
        </w:rPr>
        <w:t xml:space="preserve"> is one way to increase the personal relevance of the health message. In lieu of generalized messages that are the same for every participant, more interventions are delivering tailored messages to improve participation, engagement, retention, and program outcomes</w:t>
      </w:r>
      <w:r w:rsidR="002F23B5" w:rsidRPr="00BB208B">
        <w:rPr>
          <w:rFonts w:ascii="Times New Roman" w:hAnsi="Times New Roman" w:cs="Times New Roman"/>
          <w:bCs/>
          <w:iCs/>
          <w:sz w:val="24"/>
          <w:szCs w:val="24"/>
        </w:rPr>
        <w:fldChar w:fldCharType="begin">
          <w:fldData xml:space="preserve">PEVuZE5vdGU+PENpdGU+PEF1dGhvcj5HYW5zPC9BdXRob3I+PFllYXI+MjAwOTwvWWVhcj48UmVj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PEVuZE5vdGU+PENpdGU+PEF1dGhvcj5HYW5zPC9BdXRob3I+PFllYXI+MjAwOTwvWWVhcj48UmVj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85" w:tooltip="Gans, 2009 #102" w:history="1">
        <w:r w:rsidR="008A228D" w:rsidRPr="008A228D">
          <w:rPr>
            <w:rFonts w:ascii="Times New Roman" w:hAnsi="Times New Roman" w:cs="Times New Roman"/>
            <w:bCs/>
            <w:iCs/>
            <w:noProof/>
            <w:sz w:val="24"/>
            <w:szCs w:val="24"/>
            <w:vertAlign w:val="superscript"/>
          </w:rPr>
          <w:t>85</w:t>
        </w:r>
      </w:hyperlink>
      <w:r w:rsidR="008A228D" w:rsidRPr="008A228D">
        <w:rPr>
          <w:rFonts w:ascii="Times New Roman" w:hAnsi="Times New Roman" w:cs="Times New Roman"/>
          <w:bCs/>
          <w:iCs/>
          <w:noProof/>
          <w:sz w:val="24"/>
          <w:szCs w:val="24"/>
          <w:vertAlign w:val="superscript"/>
        </w:rPr>
        <w:t>,</w:t>
      </w:r>
      <w:hyperlink w:anchor="_ENREF_86" w:tooltip="Kroeze, 2008 #101" w:history="1">
        <w:r w:rsidR="008A228D" w:rsidRPr="008A228D">
          <w:rPr>
            <w:rFonts w:ascii="Times New Roman" w:hAnsi="Times New Roman" w:cs="Times New Roman"/>
            <w:bCs/>
            <w:iCs/>
            <w:noProof/>
            <w:sz w:val="24"/>
            <w:szCs w:val="24"/>
            <w:vertAlign w:val="superscript"/>
          </w:rPr>
          <w:t>86</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In Gans’ study, </w:t>
      </w:r>
      <w:r w:rsidR="00A32A09">
        <w:rPr>
          <w:rFonts w:ascii="Times New Roman" w:hAnsi="Times New Roman" w:cs="Times New Roman"/>
          <w:bCs/>
          <w:iCs/>
          <w:sz w:val="24"/>
          <w:szCs w:val="24"/>
        </w:rPr>
        <w:t>1</w:t>
      </w:r>
      <w:r w:rsidR="0091656D">
        <w:rPr>
          <w:rFonts w:ascii="Times New Roman" w:hAnsi="Times New Roman" w:cs="Times New Roman"/>
          <w:bCs/>
          <w:iCs/>
          <w:sz w:val="24"/>
          <w:szCs w:val="24"/>
        </w:rPr>
        <w:t>,</w:t>
      </w:r>
      <w:r w:rsidR="00A32A09">
        <w:rPr>
          <w:rFonts w:ascii="Times New Roman" w:hAnsi="Times New Roman" w:cs="Times New Roman"/>
          <w:bCs/>
          <w:iCs/>
          <w:sz w:val="24"/>
          <w:szCs w:val="24"/>
        </w:rPr>
        <w:t xml:space="preserve">841 adult </w:t>
      </w:r>
      <w:r w:rsidRPr="00BB208B">
        <w:rPr>
          <w:rFonts w:ascii="Times New Roman" w:hAnsi="Times New Roman" w:cs="Times New Roman"/>
          <w:bCs/>
          <w:iCs/>
          <w:sz w:val="24"/>
          <w:szCs w:val="24"/>
        </w:rPr>
        <w:t xml:space="preserve">participants assigned to nutrition education groups that delivered information </w:t>
      </w:r>
      <w:r w:rsidR="00A32A09">
        <w:rPr>
          <w:rFonts w:ascii="Times New Roman" w:hAnsi="Times New Roman" w:cs="Times New Roman"/>
          <w:bCs/>
          <w:iCs/>
          <w:sz w:val="24"/>
          <w:szCs w:val="24"/>
        </w:rPr>
        <w:t>personalized by name and tailored to their individual intake levels</w:t>
      </w:r>
      <w:r w:rsidRPr="00BB208B">
        <w:rPr>
          <w:rFonts w:ascii="Times New Roman" w:hAnsi="Times New Roman" w:cs="Times New Roman"/>
          <w:bCs/>
          <w:iCs/>
          <w:sz w:val="24"/>
          <w:szCs w:val="24"/>
        </w:rPr>
        <w:t xml:space="preserve"> demonstrated decreased fat intake at </w:t>
      </w:r>
      <w:r w:rsidR="0055246D">
        <w:rPr>
          <w:rFonts w:ascii="Times New Roman" w:hAnsi="Times New Roman" w:cs="Times New Roman"/>
          <w:bCs/>
          <w:iCs/>
          <w:sz w:val="24"/>
          <w:szCs w:val="24"/>
        </w:rPr>
        <w:t>four</w:t>
      </w:r>
      <w:r w:rsidRPr="00BB208B">
        <w:rPr>
          <w:rFonts w:ascii="Times New Roman" w:hAnsi="Times New Roman" w:cs="Times New Roman"/>
          <w:bCs/>
          <w:iCs/>
          <w:sz w:val="24"/>
          <w:szCs w:val="24"/>
        </w:rPr>
        <w:t xml:space="preserve"> months post-intervention (p &lt; 0.001) and increased fruit and vegetable intake at </w:t>
      </w:r>
      <w:r w:rsidR="0055246D">
        <w:rPr>
          <w:rFonts w:ascii="Times New Roman" w:hAnsi="Times New Roman" w:cs="Times New Roman"/>
          <w:bCs/>
          <w:iCs/>
          <w:sz w:val="24"/>
          <w:szCs w:val="24"/>
        </w:rPr>
        <w:t>seven</w:t>
      </w:r>
      <w:r w:rsidRPr="00BB208B">
        <w:rPr>
          <w:rFonts w:ascii="Times New Roman" w:hAnsi="Times New Roman" w:cs="Times New Roman"/>
          <w:bCs/>
          <w:iCs/>
          <w:sz w:val="24"/>
          <w:szCs w:val="24"/>
        </w:rPr>
        <w:t xml:space="preserve"> months post-intervention (p &lt; 0.001)</w:t>
      </w:r>
      <w:hyperlink w:anchor="_ENREF_85" w:tooltip="Gans, 2009 #102"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&lt;EndNote&gt;&lt;Cite&gt;&lt;Author&gt;Gans&lt;/Author&gt;&lt;Year&gt;2009&lt;/Year&gt;&lt;RecNum&gt;102&lt;/RecNum&gt;&lt;DisplayText&gt;&lt;style face="superscript"&gt;85&lt;/style&gt;&lt;/DisplayText&gt;&lt;record&gt;&lt;rec-number&gt;102&lt;/rec-number&gt;&lt;foreign-keys&gt;&lt;key app="EN" db-id="vp0v0e95wsfwx6etfel5rrv629z9a0xtx90v"&gt;102&lt;/key&gt;&lt;/foreign-keys&gt;&lt;ref-type name="Journal Article"&gt;17&lt;/ref-type&gt;&lt;contributors&gt;&lt;authors&gt;&lt;author&gt;Gans, K. M.&lt;/author&gt;&lt;author&gt;Risica, P. M.&lt;/author&gt;&lt;author&gt;Strolla, L. O.&lt;/author&gt;&lt;author&gt;Fournier, L.&lt;/author&gt;&lt;author&gt;Kirtania, U.&lt;/author&gt;&lt;author&gt;Upegui, D.&lt;/author&gt;&lt;author&gt;Zhao, J.&lt;/author&gt;&lt;author&gt;George, T.&lt;/author&gt;&lt;author&gt;Acharyya, S.&lt;/author&gt;&lt;/authors&gt;&lt;/contributors&gt;&lt;auth-address&gt;Brown University Institute for Community Health Promotion, Box G S121-8, Providence, RI 02912, USA. Kim_gans@brown.edu.&lt;/auth-address&gt;&lt;titles&gt;&lt;title&gt;Effectiveness of different methods for delivering tailored nutrition education to low income, ethnically diverse adults&lt;/title&gt;&lt;secondary-title&gt;Int J Behav Nutr Phys Act&lt;/secondary-title&gt;&lt;alt-title&gt;The international journal of behavioral nutrition and physical activity&lt;/alt-title&gt;&lt;/titles&gt;&lt;pages&gt;24&lt;/pages&gt;&lt;volume&gt;6&lt;/volume&gt;&lt;edition&gt;2009/05/07&lt;/edition&gt;&lt;dates&gt;&lt;year&gt;2009&lt;/year&gt;&lt;/dates&gt;&lt;isbn&gt;1479-5868 (Electronic)&amp;#xD;1479-5868 (Linking)&lt;/isbn&gt;&lt;accession-num&gt;19416525&lt;/accession-num&gt;&lt;urls&gt;&lt;/urls&gt;&lt;custom2&gt;2688475&lt;/custom2&gt;&lt;electronic-resource-num&gt;10.1186/1479-5868-6-24&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85</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Furthermore, in a study targeting fat intake, a sample of 442 Dutch adults was rand</w:t>
      </w:r>
      <w:r w:rsidR="008B0AB2">
        <w:rPr>
          <w:rFonts w:ascii="Times New Roman" w:hAnsi="Times New Roman" w:cs="Times New Roman"/>
          <w:bCs/>
          <w:iCs/>
          <w:sz w:val="24"/>
          <w:szCs w:val="24"/>
        </w:rPr>
        <w:t>omized to an interactive CD-ROM-</w:t>
      </w:r>
      <w:r w:rsidRPr="00BB208B">
        <w:rPr>
          <w:rFonts w:ascii="Times New Roman" w:hAnsi="Times New Roman" w:cs="Times New Roman"/>
          <w:bCs/>
          <w:iCs/>
          <w:sz w:val="24"/>
          <w:szCs w:val="24"/>
        </w:rPr>
        <w:t>based intervention</w:t>
      </w:r>
      <w:r w:rsidR="008B0AB2">
        <w:rPr>
          <w:rFonts w:ascii="Times New Roman" w:hAnsi="Times New Roman" w:cs="Times New Roman"/>
          <w:bCs/>
          <w:iCs/>
          <w:sz w:val="24"/>
          <w:szCs w:val="24"/>
        </w:rPr>
        <w:t xml:space="preserve"> tailored to individual intake levels</w:t>
      </w:r>
      <w:r w:rsidRPr="00BB208B">
        <w:rPr>
          <w:rFonts w:ascii="Times New Roman" w:hAnsi="Times New Roman" w:cs="Times New Roman"/>
          <w:bCs/>
          <w:iCs/>
          <w:sz w:val="24"/>
          <w:szCs w:val="24"/>
        </w:rPr>
        <w:t xml:space="preserve">, a print-based </w:t>
      </w:r>
      <w:r w:rsidR="008B0AB2">
        <w:rPr>
          <w:rFonts w:ascii="Times New Roman" w:hAnsi="Times New Roman" w:cs="Times New Roman"/>
          <w:bCs/>
          <w:iCs/>
          <w:sz w:val="24"/>
          <w:szCs w:val="24"/>
        </w:rPr>
        <w:t>i</w:t>
      </w:r>
      <w:r w:rsidRPr="00BB208B">
        <w:rPr>
          <w:rFonts w:ascii="Times New Roman" w:hAnsi="Times New Roman" w:cs="Times New Roman"/>
          <w:bCs/>
          <w:iCs/>
          <w:sz w:val="24"/>
          <w:szCs w:val="24"/>
        </w:rPr>
        <w:t>ntervention</w:t>
      </w:r>
      <w:r w:rsidR="008B0AB2">
        <w:rPr>
          <w:rFonts w:ascii="Times New Roman" w:hAnsi="Times New Roman" w:cs="Times New Roman"/>
          <w:bCs/>
          <w:iCs/>
          <w:sz w:val="24"/>
          <w:szCs w:val="24"/>
        </w:rPr>
        <w:t xml:space="preserve"> tailored to </w:t>
      </w:r>
      <w:r w:rsidR="008B0AB2">
        <w:rPr>
          <w:rFonts w:ascii="Times New Roman" w:hAnsi="Times New Roman" w:cs="Times New Roman"/>
          <w:bCs/>
          <w:iCs/>
          <w:sz w:val="24"/>
          <w:szCs w:val="24"/>
        </w:rPr>
        <w:lastRenderedPageBreak/>
        <w:t>individual intake levels</w:t>
      </w:r>
      <w:r w:rsidRPr="00BB208B">
        <w:rPr>
          <w:rFonts w:ascii="Times New Roman" w:hAnsi="Times New Roman" w:cs="Times New Roman"/>
          <w:bCs/>
          <w:iCs/>
          <w:sz w:val="24"/>
          <w:szCs w:val="24"/>
        </w:rPr>
        <w:t>, or a print-based non-tailored intervention</w:t>
      </w:r>
      <w:hyperlink w:anchor="_ENREF_86" w:tooltip="Kroeze, 2008 #101"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&lt;EndNote&gt;&lt;Cite&gt;&lt;Author&gt;Kroeze&lt;/Author&gt;&lt;Year&gt;2008&lt;/Year&gt;&lt;RecNum&gt;101&lt;/RecNum&gt;&lt;DisplayText&gt;&lt;style face="superscript"&gt;86&lt;/style&gt;&lt;/DisplayText&gt;&lt;record&gt;&lt;rec-number&gt;101&lt;/rec-number&gt;&lt;foreign-keys&gt;&lt;key app="EN" db-id="vp0v0e95wsfwx6etfel5rrv629z9a0xtx90v"&gt;101&lt;/key&gt;&lt;/foreign-keys&gt;&lt;ref-type name="Journal Article"&gt;17&lt;/ref-type&gt;&lt;contributors&gt;&lt;authors&gt;&lt;author&gt;Kroeze, W.&lt;/author&gt;&lt;author&gt;Oenema, A.&lt;/author&gt;&lt;author&gt;Campbell, M.&lt;/author&gt;&lt;author&gt;Brug, J.&lt;/author&gt;&lt;/authors&gt;&lt;/contributors&gt;&lt;auth-address&gt;Department of Public Health, Erasmus MC, University Medical Center, Rotterdam, The Netherlands. w.kroeze@erasmusmc.nl&lt;/auth-address&gt;&lt;titles&gt;&lt;title&gt;The efficacy of Web-based and print-delivered computer-tailored interventions to reduce fat intake: results of a randomized, controlled trial&lt;/title&gt;&lt;secondary-title&gt;J Nutr Educ Behav&lt;/secondary-title&gt;&lt;alt-title&gt;Journal of nutrition education and behavior&lt;/alt-title&gt;&lt;/titles&gt;&lt;periodical&gt;&lt;full-title&gt;J Nutr Educ Behav&lt;/full-title&gt;&lt;/periodical&gt;&lt;pages&gt;226-36&lt;/pages&gt;&lt;volume&gt;40&lt;/volume&gt;&lt;number&gt;4&lt;/number&gt;&lt;edition&gt;2008/06/21&lt;/edition&gt;&lt;keywords&gt;&lt;keyword&gt;Adult&lt;/keyword&gt;&lt;keyword&gt;Cd-rom&lt;/keyword&gt;&lt;keyword&gt;Computer-Assisted Instruction/methods&lt;/keyword&gt;&lt;keyword&gt;Diet, Fat-Restricted&lt;/keyword&gt;&lt;keyword&gt;Dietary Fats/ administration &amp;amp; dosage&lt;/keyword&gt;&lt;keyword&gt;Female&lt;/keyword&gt;&lt;keyword&gt;Health Education/ methods&lt;/keyword&gt;&lt;keyword&gt;Health Knowledge, Attitudes, Practice&lt;/keyword&gt;&lt;keyword&gt;Humans&lt;/keyword&gt;&lt;keyword&gt;Internet&lt;/keyword&gt;&lt;keyword&gt;Male&lt;/keyword&gt;&lt;keyword&gt;Mass Media&lt;/keyword&gt;&lt;keyword&gt;Netherlands&lt;/keyword&gt;&lt;keyword&gt;Nutritional Sciences/ education&lt;/keyword&gt;&lt;keyword&gt;User-Computer Interface&lt;/keyword&gt;&lt;/keywords&gt;&lt;dates&gt;&lt;year&gt;2008&lt;/year&gt;&lt;pub-dates&gt;&lt;date&gt;Jul-Aug&lt;/date&gt;&lt;/pub-dates&gt;&lt;/dates&gt;&lt;isbn&gt;1878-2620 (Electronic)&amp;#xD;1499-4046 (Linking)&lt;/isbn&gt;&lt;accession-num&gt;18565463&lt;/accession-num&gt;&lt;urls&gt;&lt;/urls&gt;&lt;electronic-resource-num&gt;10.1016/j.jneb.2007.09.008&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w:t>
      </w:r>
      <w:r w:rsidR="00A32A09">
        <w:rPr>
          <w:rFonts w:ascii="Times New Roman" w:hAnsi="Times New Roman" w:cs="Times New Roman"/>
          <w:bCs/>
          <w:iCs/>
          <w:sz w:val="24"/>
          <w:szCs w:val="24"/>
        </w:rPr>
        <w:t>Information that was tailored was specific to each participant’s current intake level for major nutrient groups</w:t>
      </w:r>
      <w:hyperlink w:anchor="_ENREF_86" w:tooltip="Kroeze, 2008 #101" w:history="1">
        <w:r w:rsidR="002F23B5">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&lt;EndNote&gt;&lt;Cite&gt;&lt;Author&gt;Kroeze&lt;/Author&gt;&lt;Year&gt;2008&lt;/Year&gt;&lt;RecNum&gt;101&lt;/RecNum&gt;&lt;DisplayText&gt;&lt;style face="superscript"&gt;86&lt;/style&gt;&lt;/DisplayText&gt;&lt;record&gt;&lt;rec-number&gt;101&lt;/rec-number&gt;&lt;foreign-keys&gt;&lt;key app="EN" db-id="vp0v0e95wsfwx6etfel5rrv629z9a0xtx90v"&gt;101&lt;/key&gt;&lt;/foreign-keys&gt;&lt;ref-type name="Journal Article"&gt;17&lt;/ref-type&gt;&lt;contributors&gt;&lt;authors&gt;&lt;author&gt;Kroeze, W.&lt;/author&gt;&lt;author&gt;Oenema, A.&lt;/author&gt;&lt;author&gt;Campbell, M.&lt;/author&gt;&lt;author&gt;Brug, J.&lt;/author&gt;&lt;/authors&gt;&lt;/contributors&gt;&lt;auth-address&gt;Department of Public Health, Erasmus MC, University Medical Center, Rotterdam, The Netherlands. w.kroeze@erasmusmc.nl&lt;/auth-address&gt;&lt;titles&gt;&lt;title&gt;The efficacy of Web-based and print-delivered computer-tailored interventions to reduce fat intake: results of a randomized, controlled trial&lt;/title&gt;&lt;secondary-title&gt;J Nutr Educ Behav&lt;/secondary-title&gt;&lt;alt-title&gt;Journal of nutrition education and behavior&lt;/alt-title&gt;&lt;/titles&gt;&lt;periodical&gt;&lt;full-title&gt;J Nutr Educ Behav&lt;/full-title&gt;&lt;/periodical&gt;&lt;pages&gt;226-36&lt;/pages&gt;&lt;volume&gt;40&lt;/volume&gt;&lt;number&gt;4&lt;/number&gt;&lt;edition&gt;2008/06/21&lt;/edition&gt;&lt;keywords&gt;&lt;keyword&gt;Adult&lt;/keyword&gt;&lt;keyword&gt;Cd-rom&lt;/keyword&gt;&lt;keyword&gt;Computer-Assisted Instruction/methods&lt;/keyword&gt;&lt;keyword&gt;Diet, Fat-Restricted&lt;/keyword&gt;&lt;keyword&gt;Dietary Fats/ administration &amp;amp; dosage&lt;/keyword&gt;&lt;keyword&gt;Female&lt;/keyword&gt;&lt;keyword&gt;Health Education/ methods&lt;/keyword&gt;&lt;keyword&gt;Health Knowledge, Attitudes, Practice&lt;/keyword&gt;&lt;keyword&gt;Humans&lt;/keyword&gt;&lt;keyword&gt;Internet&lt;/keyword&gt;&lt;keyword&gt;Male&lt;/keyword&gt;&lt;keyword&gt;Mass Media&lt;/keyword&gt;&lt;keyword&gt;Netherlands&lt;/keyword&gt;&lt;keyword&gt;Nutritional Sciences/ education&lt;/keyword&gt;&lt;keyword&gt;User-Computer Interface&lt;/keyword&gt;&lt;/keywords&gt;&lt;dates&gt;&lt;year&gt;2008&lt;/year&gt;&lt;pub-dates&gt;&lt;date&gt;Jul-Aug&lt;/date&gt;&lt;/pub-dates&gt;&lt;/dates&gt;&lt;isbn&gt;1878-2620 (Electronic)&amp;#xD;1499-4046 (Linking)&lt;/isbn&gt;&lt;accession-num&gt;18565463&lt;/accession-num&gt;&lt;urls&gt;&lt;/urls&gt;&lt;electronic-resource-num&gt;10.1016/j.jneb.2007.09.008&lt;/electronic-resource-num&gt;&lt;remote-database-provider&gt;NLM&lt;/remote-database-provider&gt;&lt;language&gt;eng&lt;/language&gt;&lt;/record&gt;&lt;/Cite&gt;&lt;/EndNote&gt;</w:instrText>
        </w:r>
        <w:r w:rsidR="002F23B5">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86</w:t>
        </w:r>
        <w:r w:rsidR="002F23B5">
          <w:rPr>
            <w:rFonts w:ascii="Times New Roman" w:hAnsi="Times New Roman" w:cs="Times New Roman"/>
            <w:bCs/>
            <w:iCs/>
            <w:sz w:val="24"/>
            <w:szCs w:val="24"/>
          </w:rPr>
          <w:fldChar w:fldCharType="end"/>
        </w:r>
      </w:hyperlink>
      <w:r w:rsidR="00A32A09">
        <w:rPr>
          <w:rFonts w:ascii="Times New Roman" w:hAnsi="Times New Roman" w:cs="Times New Roman"/>
          <w:bCs/>
          <w:iCs/>
          <w:sz w:val="24"/>
          <w:szCs w:val="24"/>
        </w:rPr>
        <w:t xml:space="preserve">. </w:t>
      </w:r>
      <w:r w:rsidRPr="00BB208B">
        <w:rPr>
          <w:rFonts w:ascii="Times New Roman" w:hAnsi="Times New Roman" w:cs="Times New Roman"/>
          <w:bCs/>
          <w:iCs/>
          <w:sz w:val="24"/>
          <w:szCs w:val="24"/>
        </w:rPr>
        <w:t>One month after the intervention, individuals in both tailored conditions had lower intakes of energy, total fat, and saturated fat when compared to the non-tailored group</w:t>
      </w:r>
      <w:hyperlink w:anchor="_ENREF_86" w:tooltip="Kroeze, 2008 #101" w:history="1">
        <w:r w:rsidR="002F23B5" w:rsidRPr="00BB208B">
          <w:rPr>
            <w:rFonts w:ascii="Times New Roman" w:hAnsi="Times New Roman" w:cs="Times New Roman"/>
            <w:bCs/>
            <w:iCs/>
            <w:sz w:val="24"/>
            <w:szCs w:val="24"/>
          </w:rPr>
          <w:fldChar w:fldCharType="begin"/>
        </w:r>
        <w:r w:rsidR="008A228D">
          <w:rPr>
            <w:rFonts w:ascii="Times New Roman" w:hAnsi="Times New Roman" w:cs="Times New Roman"/>
            <w:bCs/>
            <w:iCs/>
            <w:sz w:val="24"/>
            <w:szCs w:val="24"/>
          </w:rPr>
          <w:instrText xml:space="preserve"> ADDIN EN.CITE &lt;EndNote&gt;&lt;Cite&gt;&lt;Author&gt;Kroeze&lt;/Author&gt;&lt;Year&gt;2008&lt;/Year&gt;&lt;RecNum&gt;101&lt;/RecNum&gt;&lt;DisplayText&gt;&lt;style face="superscript"&gt;86&lt;/style&gt;&lt;/DisplayText&gt;&lt;record&gt;&lt;rec-number&gt;101&lt;/rec-number&gt;&lt;foreign-keys&gt;&lt;key app="EN" db-id="vp0v0e95wsfwx6etfel5rrv629z9a0xtx90v"&gt;101&lt;/key&gt;&lt;/foreign-keys&gt;&lt;ref-type name="Journal Article"&gt;17&lt;/ref-type&gt;&lt;contributors&gt;&lt;authors&gt;&lt;author&gt;Kroeze, W.&lt;/author&gt;&lt;author&gt;Oenema, A.&lt;/author&gt;&lt;author&gt;Campbell, M.&lt;/author&gt;&lt;author&gt;Brug, J.&lt;/author&gt;&lt;/authors&gt;&lt;/contributors&gt;&lt;auth-address&gt;Department of Public Health, Erasmus MC, University Medical Center, Rotterdam, The Netherlands. w.kroeze@erasmusmc.nl&lt;/auth-address&gt;&lt;titles&gt;&lt;title&gt;The efficacy of Web-based and print-delivered computer-tailored interventions to reduce fat intake: results of a randomized, controlled trial&lt;/title&gt;&lt;secondary-title&gt;J Nutr Educ Behav&lt;/secondary-title&gt;&lt;alt-title&gt;Journal of nutrition education and behavior&lt;/alt-title&gt;&lt;/titles&gt;&lt;periodical&gt;&lt;full-title&gt;J Nutr Educ Behav&lt;/full-title&gt;&lt;/periodical&gt;&lt;pages&gt;226-36&lt;/pages&gt;&lt;volume&gt;40&lt;/volume&gt;&lt;number&gt;4&lt;/number&gt;&lt;edition&gt;2008/06/21&lt;/edition&gt;&lt;keywords&gt;&lt;keyword&gt;Adult&lt;/keyword&gt;&lt;keyword&gt;Cd-rom&lt;/keyword&gt;&lt;keyword&gt;Computer-Assisted Instruction/methods&lt;/keyword&gt;&lt;keyword&gt;Diet, Fat-Restricted&lt;/keyword&gt;&lt;keyword&gt;Dietary Fats/ administration &amp;amp; dosage&lt;/keyword&gt;&lt;keyword&gt;Female&lt;/keyword&gt;&lt;keyword&gt;Health Education/ methods&lt;/keyword&gt;&lt;keyword&gt;Health Knowledge, Attitudes, Practice&lt;/keyword&gt;&lt;keyword&gt;Humans&lt;/keyword&gt;&lt;keyword&gt;Internet&lt;/keyword&gt;&lt;keyword&gt;Male&lt;/keyword&gt;&lt;keyword&gt;Mass Media&lt;/keyword&gt;&lt;keyword&gt;Netherlands&lt;/keyword&gt;&lt;keyword&gt;Nutritional Sciences/ education&lt;/keyword&gt;&lt;keyword&gt;User-Computer Interface&lt;/keyword&gt;&lt;/keywords&gt;&lt;dates&gt;&lt;year&gt;2008&lt;/year&gt;&lt;pub-dates&gt;&lt;date&gt;Jul-Aug&lt;/date&gt;&lt;/pub-dates&gt;&lt;/dates&gt;&lt;isbn&gt;1878-2620 (Electronic)&amp;#xD;1499-4046 (Linking)&lt;/isbn&gt;&lt;accession-num&gt;18565463&lt;/accession-num&gt;&lt;urls&gt;&lt;/urls&gt;&lt;electronic-resource-num&gt;10.1016/j.jneb.2007.09.008&lt;/electronic-resource-num&gt;&lt;remote-database-provider&gt;NLM&lt;/remote-database-provider&gt;&lt;language&gt;eng&lt;/language&gt;&lt;/record&gt;&lt;/Cite&gt;&lt;/EndNote&gt;</w:instrText>
        </w:r>
        <w:r w:rsidR="002F23B5" w:rsidRPr="00BB208B">
          <w:rPr>
            <w:rFonts w:ascii="Times New Roman" w:hAnsi="Times New Roman" w:cs="Times New Roman"/>
            <w:bCs/>
            <w:iCs/>
            <w:sz w:val="24"/>
            <w:szCs w:val="24"/>
          </w:rPr>
          <w:fldChar w:fldCharType="separate"/>
        </w:r>
        <w:r w:rsidR="008A228D" w:rsidRPr="008A228D">
          <w:rPr>
            <w:rFonts w:ascii="Times New Roman" w:hAnsi="Times New Roman" w:cs="Times New Roman"/>
            <w:bCs/>
            <w:iCs/>
            <w:noProof/>
            <w:sz w:val="24"/>
            <w:szCs w:val="24"/>
            <w:vertAlign w:val="superscript"/>
          </w:rPr>
          <w:t>86</w:t>
        </w:r>
        <w:r w:rsidR="002F23B5" w:rsidRPr="00BB208B">
          <w:rPr>
            <w:rFonts w:ascii="Times New Roman" w:hAnsi="Times New Roman" w:cs="Times New Roman"/>
            <w:bCs/>
            <w:iCs/>
            <w:sz w:val="24"/>
            <w:szCs w:val="24"/>
          </w:rPr>
          <w:fldChar w:fldCharType="end"/>
        </w:r>
      </w:hyperlink>
      <w:r w:rsidRPr="00BB208B">
        <w:rPr>
          <w:rFonts w:ascii="Times New Roman" w:hAnsi="Times New Roman" w:cs="Times New Roman"/>
          <w:bCs/>
          <w:iCs/>
          <w:sz w:val="24"/>
          <w:szCs w:val="24"/>
        </w:rPr>
        <w:t xml:space="preserve">. Using messaging </w:t>
      </w:r>
      <w:r w:rsidR="00A32A09">
        <w:rPr>
          <w:rFonts w:ascii="Times New Roman" w:hAnsi="Times New Roman" w:cs="Times New Roman"/>
          <w:bCs/>
          <w:iCs/>
          <w:sz w:val="24"/>
          <w:szCs w:val="24"/>
        </w:rPr>
        <w:t xml:space="preserve">personalized by name or tailored to current nutrient intake level </w:t>
      </w:r>
      <w:r w:rsidRPr="00BB208B">
        <w:rPr>
          <w:rFonts w:ascii="Times New Roman" w:hAnsi="Times New Roman" w:cs="Times New Roman"/>
          <w:bCs/>
          <w:iCs/>
          <w:sz w:val="24"/>
          <w:szCs w:val="24"/>
        </w:rPr>
        <w:t>within child-based programs may be an avenue to increase parental involvement and engagement.</w:t>
      </w:r>
    </w:p>
    <w:p w:rsidR="000B1B96" w:rsidRPr="000B1B96" w:rsidRDefault="00E30C94" w:rsidP="000B1B96">
      <w:pPr>
        <w:autoSpaceDE w:val="0"/>
        <w:autoSpaceDN w:val="0"/>
        <w:adjustRightInd w:val="0"/>
        <w:spacing w:after="0" w:line="480" w:lineRule="auto"/>
        <w:contextualSpacing/>
        <w:rPr>
          <w:rFonts w:ascii="Times New Roman" w:hAnsi="Times New Roman" w:cs="Times New Roman"/>
          <w:b/>
          <w:bCs/>
          <w:iCs/>
          <w:sz w:val="24"/>
          <w:szCs w:val="24"/>
        </w:rPr>
      </w:pPr>
      <w:r>
        <w:rPr>
          <w:rFonts w:ascii="Times New Roman" w:hAnsi="Times New Roman" w:cs="Times New Roman"/>
          <w:b/>
          <w:bCs/>
          <w:iCs/>
          <w:sz w:val="24"/>
          <w:szCs w:val="24"/>
        </w:rPr>
        <w:t>After-school</w:t>
      </w:r>
      <w:r w:rsidR="00CC7FDC">
        <w:rPr>
          <w:rFonts w:ascii="Times New Roman" w:hAnsi="Times New Roman" w:cs="Times New Roman"/>
          <w:b/>
          <w:bCs/>
          <w:iCs/>
          <w:sz w:val="24"/>
          <w:szCs w:val="24"/>
        </w:rPr>
        <w:t xml:space="preserve"> </w:t>
      </w:r>
      <w:r w:rsidR="000B1B96">
        <w:rPr>
          <w:rFonts w:ascii="Times New Roman" w:hAnsi="Times New Roman" w:cs="Times New Roman"/>
          <w:b/>
          <w:bCs/>
          <w:iCs/>
          <w:sz w:val="24"/>
          <w:szCs w:val="24"/>
        </w:rPr>
        <w:t>Program Overview</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The CARDIAC Kids Initiative</w:t>
      </w:r>
      <w:r w:rsidR="0055246D">
        <w:rPr>
          <w:rFonts w:ascii="Times New Roman" w:hAnsi="Times New Roman" w:cs="Times New Roman"/>
          <w:bCs/>
          <w:iCs/>
          <w:sz w:val="24"/>
          <w:szCs w:val="24"/>
        </w:rPr>
        <w:t xml:space="preserve"> wa</w:t>
      </w:r>
      <w:r w:rsidRPr="00BB208B">
        <w:rPr>
          <w:rFonts w:ascii="Times New Roman" w:hAnsi="Times New Roman" w:cs="Times New Roman"/>
          <w:bCs/>
          <w:iCs/>
          <w:sz w:val="24"/>
          <w:szCs w:val="24"/>
        </w:rPr>
        <w:t xml:space="preserve">s a health screening project sponsored by </w:t>
      </w:r>
      <w:r w:rsidR="006B31EB">
        <w:rPr>
          <w:rFonts w:ascii="Times New Roman" w:hAnsi="Times New Roman" w:cs="Times New Roman"/>
          <w:bCs/>
          <w:iCs/>
          <w:sz w:val="24"/>
          <w:szCs w:val="24"/>
        </w:rPr>
        <w:t>the Mercy Health Partners</w:t>
      </w:r>
      <w:r w:rsidR="001C4F8F">
        <w:rPr>
          <w:rFonts w:ascii="Times New Roman" w:hAnsi="Times New Roman" w:cs="Times New Roman"/>
          <w:bCs/>
          <w:iCs/>
          <w:sz w:val="24"/>
          <w:szCs w:val="24"/>
        </w:rPr>
        <w:t xml:space="preserve"> </w:t>
      </w:r>
      <w:r w:rsidR="006B31EB">
        <w:rPr>
          <w:rFonts w:ascii="Times New Roman" w:hAnsi="Times New Roman" w:cs="Times New Roman"/>
          <w:bCs/>
          <w:iCs/>
          <w:sz w:val="24"/>
          <w:szCs w:val="24"/>
        </w:rPr>
        <w:t xml:space="preserve">Foundation </w:t>
      </w:r>
      <w:r w:rsidRPr="00BB208B">
        <w:rPr>
          <w:rFonts w:ascii="Times New Roman" w:hAnsi="Times New Roman" w:cs="Times New Roman"/>
          <w:bCs/>
          <w:iCs/>
          <w:sz w:val="24"/>
          <w:szCs w:val="24"/>
        </w:rPr>
        <w:t xml:space="preserve">and </w:t>
      </w:r>
      <w:r>
        <w:rPr>
          <w:rFonts w:ascii="Times New Roman" w:hAnsi="Times New Roman" w:cs="Times New Roman"/>
          <w:bCs/>
          <w:iCs/>
          <w:sz w:val="24"/>
          <w:szCs w:val="24"/>
        </w:rPr>
        <w:t>was</w:t>
      </w:r>
      <w:r w:rsidRPr="00BB208B">
        <w:rPr>
          <w:rFonts w:ascii="Times New Roman" w:hAnsi="Times New Roman" w:cs="Times New Roman"/>
          <w:bCs/>
          <w:iCs/>
          <w:sz w:val="24"/>
          <w:szCs w:val="24"/>
        </w:rPr>
        <w:t xml:space="preserve"> designed to screen area fourth and fifth graders for risks associated with heart disease, obesity, and insulin resistance. The program follow</w:t>
      </w:r>
      <w:r>
        <w:rPr>
          <w:rFonts w:ascii="Times New Roman" w:hAnsi="Times New Roman" w:cs="Times New Roman"/>
          <w:bCs/>
          <w:iCs/>
          <w:sz w:val="24"/>
          <w:szCs w:val="24"/>
        </w:rPr>
        <w:t>ed</w:t>
      </w:r>
      <w:r w:rsidRPr="00BB208B">
        <w:rPr>
          <w:rFonts w:ascii="Times New Roman" w:hAnsi="Times New Roman" w:cs="Times New Roman"/>
          <w:bCs/>
          <w:iCs/>
          <w:sz w:val="24"/>
          <w:szCs w:val="24"/>
        </w:rPr>
        <w:t xml:space="preserve"> the protocol set forth by the Coronary Artery Risk Detection in Appalachian Communities (CARDIAC) program, which was firs</w:t>
      </w:r>
      <w:r w:rsidR="0055246D">
        <w:rPr>
          <w:rFonts w:ascii="Times New Roman" w:hAnsi="Times New Roman" w:cs="Times New Roman"/>
          <w:bCs/>
          <w:iCs/>
          <w:sz w:val="24"/>
          <w:szCs w:val="24"/>
        </w:rPr>
        <w:t>t established in West Virginia.</w:t>
      </w:r>
      <w:r w:rsidRPr="00BB208B">
        <w:rPr>
          <w:rFonts w:ascii="Times New Roman" w:hAnsi="Times New Roman" w:cs="Times New Roman"/>
          <w:bCs/>
          <w:iCs/>
          <w:sz w:val="24"/>
          <w:szCs w:val="24"/>
        </w:rPr>
        <w:t xml:space="preserve"> Students, particularly those attending underserved and low-income schools, </w:t>
      </w:r>
      <w:r>
        <w:rPr>
          <w:rFonts w:ascii="Times New Roman" w:hAnsi="Times New Roman" w:cs="Times New Roman"/>
          <w:bCs/>
          <w:iCs/>
          <w:sz w:val="24"/>
          <w:szCs w:val="24"/>
        </w:rPr>
        <w:t>were</w:t>
      </w:r>
      <w:r w:rsidRPr="00BB208B">
        <w:rPr>
          <w:rFonts w:ascii="Times New Roman" w:hAnsi="Times New Roman" w:cs="Times New Roman"/>
          <w:bCs/>
          <w:iCs/>
          <w:sz w:val="24"/>
          <w:szCs w:val="24"/>
        </w:rPr>
        <w:t xml:space="preserve"> screened for BMI, blood pressure, total cholesterol, HDL, blood glucose, and acanthosis</w:t>
      </w:r>
      <w:r w:rsidR="008F5572">
        <w:rPr>
          <w:rFonts w:ascii="Times New Roman" w:hAnsi="Times New Roman" w:cs="Times New Roman"/>
          <w:bCs/>
          <w:iCs/>
          <w:sz w:val="24"/>
          <w:szCs w:val="24"/>
        </w:rPr>
        <w:t xml:space="preserve"> </w:t>
      </w:r>
      <w:r w:rsidRPr="00BB208B">
        <w:rPr>
          <w:rFonts w:ascii="Times New Roman" w:hAnsi="Times New Roman" w:cs="Times New Roman"/>
          <w:bCs/>
          <w:iCs/>
          <w:sz w:val="24"/>
          <w:szCs w:val="24"/>
        </w:rPr>
        <w:t xml:space="preserve">nigricans, a marker for insulin resistance. Results </w:t>
      </w:r>
      <w:r>
        <w:rPr>
          <w:rFonts w:ascii="Times New Roman" w:hAnsi="Times New Roman" w:cs="Times New Roman"/>
          <w:bCs/>
          <w:iCs/>
          <w:sz w:val="24"/>
          <w:szCs w:val="24"/>
        </w:rPr>
        <w:t>were</w:t>
      </w:r>
      <w:r w:rsidRPr="00BB208B">
        <w:rPr>
          <w:rFonts w:ascii="Times New Roman" w:hAnsi="Times New Roman" w:cs="Times New Roman"/>
          <w:bCs/>
          <w:iCs/>
          <w:sz w:val="24"/>
          <w:szCs w:val="24"/>
        </w:rPr>
        <w:t xml:space="preserve"> sent to parents providing contact information and instructions to aid them in follow up with a primary care provider.</w:t>
      </w:r>
    </w:p>
    <w:p w:rsidR="0055246D" w:rsidRDefault="000B1B96" w:rsidP="000B1B96">
      <w:pPr>
        <w:autoSpaceDE w:val="0"/>
        <w:autoSpaceDN w:val="0"/>
        <w:adjustRightInd w:val="0"/>
        <w:spacing w:line="480" w:lineRule="auto"/>
        <w:ind w:firstLine="720"/>
        <w:contextualSpacing/>
        <w:rPr>
          <w:rFonts w:ascii="Times New Roman" w:hAnsi="Times New Roman" w:cs="Times New Roman"/>
          <w:iCs/>
          <w:sz w:val="24"/>
          <w:szCs w:val="24"/>
        </w:rPr>
      </w:pPr>
      <w:r w:rsidRPr="00BB208B">
        <w:rPr>
          <w:rFonts w:ascii="Times New Roman" w:hAnsi="Times New Roman" w:cs="Times New Roman"/>
          <w:bCs/>
          <w:iCs/>
          <w:sz w:val="24"/>
          <w:szCs w:val="24"/>
        </w:rPr>
        <w:t xml:space="preserve">From the CARDIAC Kids Initiative, </w:t>
      </w:r>
      <w:r>
        <w:rPr>
          <w:rFonts w:ascii="Times New Roman" w:hAnsi="Times New Roman" w:cs="Times New Roman"/>
          <w:bCs/>
          <w:iCs/>
          <w:sz w:val="24"/>
          <w:szCs w:val="24"/>
        </w:rPr>
        <w:t>an East Tennessee local school district’s</w:t>
      </w:r>
      <w:r w:rsidRPr="00BB208B">
        <w:rPr>
          <w:rFonts w:ascii="Times New Roman" w:hAnsi="Times New Roman" w:cs="Times New Roman"/>
          <w:bCs/>
          <w:iCs/>
          <w:sz w:val="24"/>
          <w:szCs w:val="24"/>
        </w:rPr>
        <w:t xml:space="preserve"> Coordinated School Health Program in collaboration with Mercy Health Partners and the University of Tennessee Department of Nutrition and College of Nursing founded </w:t>
      </w:r>
      <w:r>
        <w:rPr>
          <w:rFonts w:ascii="Times New Roman" w:hAnsi="Times New Roman" w:cs="Times New Roman"/>
          <w:bCs/>
          <w:iCs/>
          <w:sz w:val="24"/>
          <w:szCs w:val="24"/>
        </w:rPr>
        <w:t>an</w:t>
      </w:r>
      <w:r w:rsidRPr="00BB208B">
        <w:rPr>
          <w:rFonts w:ascii="Times New Roman" w:hAnsi="Times New Roman" w:cs="Times New Roman"/>
          <w:bCs/>
          <w:iCs/>
          <w:sz w:val="24"/>
          <w:szCs w:val="24"/>
        </w:rPr>
        <w:t xml:space="preserve"> after-school nutrition and physical activity intervention </w:t>
      </w:r>
      <w:r>
        <w:rPr>
          <w:rFonts w:ascii="Times New Roman" w:hAnsi="Times New Roman" w:cs="Times New Roman"/>
          <w:bCs/>
          <w:iCs/>
          <w:sz w:val="24"/>
          <w:szCs w:val="24"/>
        </w:rPr>
        <w:t xml:space="preserve">program </w:t>
      </w:r>
      <w:r w:rsidRPr="00BB208B">
        <w:rPr>
          <w:rFonts w:ascii="Times New Roman" w:hAnsi="Times New Roman" w:cs="Times New Roman"/>
          <w:bCs/>
          <w:iCs/>
          <w:sz w:val="24"/>
          <w:szCs w:val="24"/>
        </w:rPr>
        <w:t xml:space="preserve">designed for any fourth and fifth </w:t>
      </w:r>
      <w:r w:rsidR="00C838AC">
        <w:rPr>
          <w:rFonts w:ascii="Times New Roman" w:hAnsi="Times New Roman" w:cs="Times New Roman"/>
          <w:bCs/>
          <w:iCs/>
          <w:sz w:val="24"/>
          <w:szCs w:val="24"/>
        </w:rPr>
        <w:t>graders</w:t>
      </w:r>
      <w:r w:rsidRPr="00BB208B">
        <w:rPr>
          <w:rFonts w:ascii="Times New Roman" w:hAnsi="Times New Roman" w:cs="Times New Roman"/>
          <w:bCs/>
          <w:iCs/>
          <w:sz w:val="24"/>
          <w:szCs w:val="24"/>
        </w:rPr>
        <w:t xml:space="preserve"> at a local elementary school. This school was chosen as a pilot school for multiple reasons:  1) its large proportion of low-income families and at-risk </w:t>
      </w:r>
      <w:r w:rsidR="00E30C94">
        <w:rPr>
          <w:rFonts w:ascii="Times New Roman" w:hAnsi="Times New Roman" w:cs="Times New Roman"/>
          <w:bCs/>
          <w:iCs/>
          <w:sz w:val="24"/>
          <w:szCs w:val="24"/>
        </w:rPr>
        <w:t>children</w:t>
      </w:r>
      <w:r w:rsidRPr="00BB208B">
        <w:rPr>
          <w:rFonts w:ascii="Times New Roman" w:hAnsi="Times New Roman" w:cs="Times New Roman"/>
          <w:bCs/>
          <w:iCs/>
          <w:sz w:val="24"/>
          <w:szCs w:val="24"/>
        </w:rPr>
        <w:t xml:space="preserve">, and 2) its high incidence of overweight and obese children. </w:t>
      </w:r>
      <w:r w:rsidRPr="00BB208B">
        <w:rPr>
          <w:rFonts w:ascii="Times New Roman" w:hAnsi="Times New Roman" w:cs="Times New Roman"/>
          <w:iCs/>
          <w:sz w:val="24"/>
          <w:szCs w:val="24"/>
        </w:rPr>
        <w:t xml:space="preserve">In 2008, 59% of the students were economically </w:t>
      </w:r>
      <w:r w:rsidRPr="00BB208B">
        <w:rPr>
          <w:rFonts w:ascii="Times New Roman" w:hAnsi="Times New Roman" w:cs="Times New Roman"/>
          <w:iCs/>
          <w:sz w:val="24"/>
          <w:szCs w:val="24"/>
        </w:rPr>
        <w:lastRenderedPageBreak/>
        <w:t>disadvantaged, and 49% received reduced or free lunches</w:t>
      </w:r>
      <w:hyperlink w:anchor="_ENREF_87" w:tooltip="Education, 2008 #72" w:history="1">
        <w:r w:rsidR="002F23B5" w:rsidRPr="00BB208B">
          <w:rPr>
            <w:rFonts w:ascii="Times New Roman" w:hAnsi="Times New Roman" w:cs="Times New Roman"/>
            <w:iCs/>
            <w:sz w:val="24"/>
            <w:szCs w:val="24"/>
          </w:rPr>
          <w:fldChar w:fldCharType="begin"/>
        </w:r>
        <w:r w:rsidR="008A228D">
          <w:rPr>
            <w:rFonts w:ascii="Times New Roman" w:hAnsi="Times New Roman" w:cs="Times New Roman"/>
            <w:iCs/>
            <w:sz w:val="24"/>
            <w:szCs w:val="24"/>
          </w:rPr>
          <w:instrText xml:space="preserve"> ADDIN EN.CITE &lt;EndNote&gt;&lt;Cite&gt;&lt;Author&gt;Education&lt;/Author&gt;&lt;Year&gt;2008&lt;/Year&gt;&lt;RecNum&gt;72&lt;/RecNum&gt;&lt;DisplayText&gt;&lt;style face="superscript"&gt;87&lt;/style&gt;&lt;/DisplayText&gt;&lt;record&gt;&lt;rec-number&gt;72&lt;/rec-number&gt;&lt;foreign-keys&gt;&lt;key app="EN" db-id="vp0v0e95wsfwx6etfel5rrv629z9a0xtx90v"&gt;72&lt;/key&gt;&lt;/foreign-keys&gt;&lt;ref-type name="Web Page"&gt;12&lt;/ref-type&gt;&lt;contributors&gt;&lt;authors&gt;&lt;author&gt;Tennessee Department of Education&lt;/author&gt;&lt;/authors&gt;&lt;/contributors&gt;&lt;titles&gt;&lt;title&gt;Tennessee Department of Education Report Card, 2008&lt;/title&gt;&lt;/titles&gt;&lt;dates&gt;&lt;year&gt;2008&lt;/year&gt;&lt;/dates&gt;&lt;urls&gt;&lt;related-urls&gt;&lt;url&gt;http://www.tennessee.gov/education/reportcard&lt;/url&gt;&lt;/related-urls&gt;&lt;/urls&gt;&lt;custom1&gt;2011&lt;/custom1&gt;&lt;custom2&gt;April 25&lt;/custom2&gt;&lt;/record&gt;&lt;/Cite&gt;&lt;/EndNote&gt;</w:instrText>
        </w:r>
        <w:r w:rsidR="002F23B5" w:rsidRPr="00BB208B">
          <w:rPr>
            <w:rFonts w:ascii="Times New Roman" w:hAnsi="Times New Roman" w:cs="Times New Roman"/>
            <w:iCs/>
            <w:sz w:val="24"/>
            <w:szCs w:val="24"/>
          </w:rPr>
          <w:fldChar w:fldCharType="separate"/>
        </w:r>
        <w:r w:rsidR="008A228D" w:rsidRPr="008A228D">
          <w:rPr>
            <w:rFonts w:ascii="Times New Roman" w:hAnsi="Times New Roman" w:cs="Times New Roman"/>
            <w:iCs/>
            <w:noProof/>
            <w:sz w:val="24"/>
            <w:szCs w:val="24"/>
            <w:vertAlign w:val="superscript"/>
          </w:rPr>
          <w:t>87</w:t>
        </w:r>
        <w:r w:rsidR="002F23B5" w:rsidRPr="00BB208B">
          <w:rPr>
            <w:rFonts w:ascii="Times New Roman" w:hAnsi="Times New Roman" w:cs="Times New Roman"/>
            <w:iCs/>
            <w:sz w:val="24"/>
            <w:szCs w:val="24"/>
          </w:rPr>
          <w:fldChar w:fldCharType="end"/>
        </w:r>
      </w:hyperlink>
      <w:r w:rsidRPr="00BB208B">
        <w:rPr>
          <w:rFonts w:ascii="Times New Roman" w:hAnsi="Times New Roman" w:cs="Times New Roman"/>
          <w:iCs/>
          <w:sz w:val="24"/>
          <w:szCs w:val="24"/>
        </w:rPr>
        <w:t>. Furthermore, in 200</w:t>
      </w:r>
      <w:r w:rsidR="002446C0">
        <w:rPr>
          <w:rFonts w:ascii="Times New Roman" w:hAnsi="Times New Roman" w:cs="Times New Roman"/>
          <w:iCs/>
          <w:sz w:val="24"/>
          <w:szCs w:val="24"/>
        </w:rPr>
        <w:t>8</w:t>
      </w:r>
      <w:r w:rsidRPr="00BB208B">
        <w:rPr>
          <w:rFonts w:ascii="Times New Roman" w:hAnsi="Times New Roman" w:cs="Times New Roman"/>
          <w:iCs/>
          <w:sz w:val="24"/>
          <w:szCs w:val="24"/>
        </w:rPr>
        <w:t xml:space="preserve">, </w:t>
      </w:r>
      <w:r w:rsidR="002446C0">
        <w:rPr>
          <w:rFonts w:ascii="Times New Roman" w:hAnsi="Times New Roman" w:cs="Times New Roman"/>
          <w:iCs/>
          <w:sz w:val="24"/>
          <w:szCs w:val="24"/>
        </w:rPr>
        <w:t xml:space="preserve">a health department and school district in East Tennessee </w:t>
      </w:r>
      <w:r w:rsidRPr="00BB208B">
        <w:rPr>
          <w:rFonts w:ascii="Times New Roman" w:hAnsi="Times New Roman" w:cs="Times New Roman"/>
          <w:iCs/>
          <w:sz w:val="24"/>
          <w:szCs w:val="24"/>
        </w:rPr>
        <w:t xml:space="preserve">indicated that </w:t>
      </w:r>
      <w:r w:rsidR="002446C0">
        <w:rPr>
          <w:rFonts w:ascii="Times New Roman" w:hAnsi="Times New Roman" w:cs="Times New Roman"/>
          <w:iCs/>
          <w:sz w:val="24"/>
          <w:szCs w:val="24"/>
        </w:rPr>
        <w:t>44</w:t>
      </w:r>
      <w:r w:rsidRPr="00BB208B">
        <w:rPr>
          <w:rFonts w:ascii="Times New Roman" w:hAnsi="Times New Roman" w:cs="Times New Roman"/>
          <w:iCs/>
          <w:sz w:val="24"/>
          <w:szCs w:val="24"/>
        </w:rPr>
        <w:t xml:space="preserve">% of </w:t>
      </w:r>
      <w:r w:rsidR="002446C0">
        <w:rPr>
          <w:rFonts w:ascii="Times New Roman" w:hAnsi="Times New Roman" w:cs="Times New Roman"/>
          <w:iCs/>
          <w:sz w:val="24"/>
          <w:szCs w:val="24"/>
        </w:rPr>
        <w:t>students aged nine and 43</w:t>
      </w:r>
      <w:r w:rsidRPr="00BB208B">
        <w:rPr>
          <w:rFonts w:ascii="Times New Roman" w:hAnsi="Times New Roman" w:cs="Times New Roman"/>
          <w:iCs/>
          <w:sz w:val="24"/>
          <w:szCs w:val="24"/>
        </w:rPr>
        <w:t xml:space="preserve">% of </w:t>
      </w:r>
      <w:r w:rsidR="002446C0">
        <w:rPr>
          <w:rFonts w:ascii="Times New Roman" w:hAnsi="Times New Roman" w:cs="Times New Roman"/>
          <w:iCs/>
          <w:sz w:val="24"/>
          <w:szCs w:val="24"/>
        </w:rPr>
        <w:t xml:space="preserve">students aged </w:t>
      </w:r>
      <w:r w:rsidR="007C5661">
        <w:rPr>
          <w:rFonts w:ascii="Times New Roman" w:hAnsi="Times New Roman" w:cs="Times New Roman"/>
          <w:iCs/>
          <w:sz w:val="24"/>
          <w:szCs w:val="24"/>
        </w:rPr>
        <w:t>10</w:t>
      </w:r>
      <w:r w:rsidR="002446C0">
        <w:rPr>
          <w:rFonts w:ascii="Times New Roman" w:hAnsi="Times New Roman" w:cs="Times New Roman"/>
          <w:iCs/>
          <w:sz w:val="24"/>
          <w:szCs w:val="24"/>
        </w:rPr>
        <w:t xml:space="preserve"> within this district </w:t>
      </w:r>
      <w:r w:rsidRPr="00BB208B">
        <w:rPr>
          <w:rFonts w:ascii="Times New Roman" w:hAnsi="Times New Roman" w:cs="Times New Roman"/>
          <w:iCs/>
          <w:sz w:val="24"/>
          <w:szCs w:val="24"/>
        </w:rPr>
        <w:t>were overweight or obese, marking this specific student group as an important target for a nutrition and physical activity intervention</w:t>
      </w:r>
      <w:hyperlink w:anchor="_ENREF_88" w:tooltip="Health, 2008 #73" w:history="1">
        <w:r w:rsidR="002F23B5" w:rsidRPr="00BB208B">
          <w:rPr>
            <w:rFonts w:ascii="Times New Roman" w:hAnsi="Times New Roman" w:cs="Times New Roman"/>
            <w:iCs/>
            <w:sz w:val="24"/>
            <w:szCs w:val="24"/>
          </w:rPr>
          <w:fldChar w:fldCharType="begin"/>
        </w:r>
        <w:r w:rsidR="008A228D">
          <w:rPr>
            <w:rFonts w:ascii="Times New Roman" w:hAnsi="Times New Roman" w:cs="Times New Roman"/>
            <w:iCs/>
            <w:sz w:val="24"/>
            <w:szCs w:val="24"/>
          </w:rPr>
          <w:instrText xml:space="preserve"> ADDIN EN.CITE &lt;EndNote&gt;&lt;Cite&gt;&lt;Author&gt;Health&lt;/Author&gt;&lt;Year&gt;2008&lt;/Year&gt;&lt;RecNum&gt;73&lt;/RecNum&gt;&lt;DisplayText&gt;&lt;style face="superscript"&gt;88&lt;/style&gt;&lt;/DisplayText&gt;&lt;record&gt;&lt;rec-number&gt;73&lt;/rec-number&gt;&lt;foreign-keys&gt;&lt;key app="EN" db-id="vp0v0e95wsfwx6etfel5rrv629z9a0xtx90v"&gt;73&lt;/key&gt;&lt;/foreign-keys&gt;&lt;ref-type name="Web Page"&gt;12&lt;/ref-type&gt;&lt;contributors&gt;&lt;authors&gt;&lt;author&gt;Tennessee Coordinated School Health&lt;/author&gt;&lt;/authors&gt;&lt;/contributors&gt;&lt;titles&gt;&lt;title&gt;Body Mass Index Estimates for Knox County Schools Children in 2008&lt;/title&gt;&lt;/titles&gt;&lt;volume&gt;2011&lt;/volume&gt;&lt;number&gt;April 25&lt;/number&gt;&lt;dates&gt;&lt;year&gt;2008&lt;/year&gt;&lt;/dates&gt;&lt;urls&gt;&lt;related-urls&gt;&lt;url&gt;http://csh.knoxschools.org/modules/locker/files/get_group_file.phtml?gid=508701&amp;amp;fid=3131626&amp;amp;sessionid=bb0ffad907e059d60acd55db643ca77c&lt;/url&gt;&lt;/related-urls&gt;&lt;/urls&gt;&lt;/record&gt;&lt;/Cite&gt;&lt;/EndNote&gt;</w:instrText>
        </w:r>
        <w:r w:rsidR="002F23B5" w:rsidRPr="00BB208B">
          <w:rPr>
            <w:rFonts w:ascii="Times New Roman" w:hAnsi="Times New Roman" w:cs="Times New Roman"/>
            <w:iCs/>
            <w:sz w:val="24"/>
            <w:szCs w:val="24"/>
          </w:rPr>
          <w:fldChar w:fldCharType="separate"/>
        </w:r>
        <w:r w:rsidR="008A228D" w:rsidRPr="008A228D">
          <w:rPr>
            <w:rFonts w:ascii="Times New Roman" w:hAnsi="Times New Roman" w:cs="Times New Roman"/>
            <w:iCs/>
            <w:noProof/>
            <w:sz w:val="24"/>
            <w:szCs w:val="24"/>
            <w:vertAlign w:val="superscript"/>
          </w:rPr>
          <w:t>88</w:t>
        </w:r>
        <w:r w:rsidR="002F23B5" w:rsidRPr="00BB208B">
          <w:rPr>
            <w:rFonts w:ascii="Times New Roman" w:hAnsi="Times New Roman" w:cs="Times New Roman"/>
            <w:iCs/>
            <w:sz w:val="24"/>
            <w:szCs w:val="24"/>
          </w:rPr>
          <w:fldChar w:fldCharType="end"/>
        </w:r>
      </w:hyperlink>
      <w:r w:rsidR="0055246D">
        <w:rPr>
          <w:rFonts w:ascii="Times New Roman" w:hAnsi="Times New Roman" w:cs="Times New Roman"/>
          <w:iCs/>
          <w:sz w:val="24"/>
          <w:szCs w:val="24"/>
        </w:rPr>
        <w:t>.</w:t>
      </w:r>
    </w:p>
    <w:p w:rsidR="000B1B96" w:rsidRPr="00BB208B" w:rsidRDefault="000B1B96" w:rsidP="000B1B96">
      <w:pPr>
        <w:autoSpaceDE w:val="0"/>
        <w:autoSpaceDN w:val="0"/>
        <w:adjustRightInd w:val="0"/>
        <w:spacing w:line="480" w:lineRule="auto"/>
        <w:ind w:firstLine="720"/>
        <w:contextualSpacing/>
        <w:rPr>
          <w:rFonts w:ascii="Times New Roman" w:eastAsia="Calibri" w:hAnsi="Times New Roman" w:cs="Times New Roman"/>
          <w:bCs/>
          <w:iCs/>
          <w:sz w:val="24"/>
          <w:szCs w:val="24"/>
        </w:rPr>
      </w:pPr>
      <w:r w:rsidRPr="00BB208B">
        <w:rPr>
          <w:rFonts w:ascii="Times New Roman" w:hAnsi="Times New Roman" w:cs="Times New Roman"/>
          <w:bCs/>
          <w:iCs/>
          <w:sz w:val="24"/>
          <w:szCs w:val="24"/>
        </w:rPr>
        <w:t xml:space="preserve">Researchers and staff involved in the </w:t>
      </w:r>
      <w:r>
        <w:rPr>
          <w:rFonts w:ascii="Times New Roman" w:hAnsi="Times New Roman" w:cs="Times New Roman"/>
          <w:bCs/>
          <w:iCs/>
          <w:sz w:val="24"/>
          <w:szCs w:val="24"/>
        </w:rPr>
        <w:t>after-school</w:t>
      </w:r>
      <w:r w:rsidR="0055246D">
        <w:rPr>
          <w:rFonts w:ascii="Times New Roman" w:hAnsi="Times New Roman" w:cs="Times New Roman"/>
          <w:bCs/>
          <w:iCs/>
          <w:sz w:val="24"/>
          <w:szCs w:val="24"/>
        </w:rPr>
        <w:t xml:space="preserve"> program included</w:t>
      </w:r>
      <w:r w:rsidRPr="00BB208B">
        <w:rPr>
          <w:rFonts w:ascii="Times New Roman" w:hAnsi="Times New Roman" w:cs="Times New Roman"/>
          <w:bCs/>
          <w:iCs/>
          <w:sz w:val="24"/>
          <w:szCs w:val="24"/>
        </w:rPr>
        <w:t xml:space="preserve"> a var</w:t>
      </w:r>
      <w:r w:rsidR="0055246D">
        <w:rPr>
          <w:rFonts w:ascii="Times New Roman" w:hAnsi="Times New Roman" w:cs="Times New Roman"/>
          <w:bCs/>
          <w:iCs/>
          <w:sz w:val="24"/>
          <w:szCs w:val="24"/>
        </w:rPr>
        <w:t xml:space="preserve">iety of professionals, such </w:t>
      </w:r>
      <w:r w:rsidR="00AB4EB8">
        <w:rPr>
          <w:rFonts w:ascii="Times New Roman" w:hAnsi="Times New Roman" w:cs="Times New Roman"/>
          <w:bCs/>
          <w:iCs/>
          <w:sz w:val="24"/>
          <w:szCs w:val="24"/>
        </w:rPr>
        <w:t>as classroom</w:t>
      </w:r>
      <w:r>
        <w:rPr>
          <w:rFonts w:ascii="Times New Roman" w:hAnsi="Times New Roman" w:cs="Times New Roman"/>
          <w:bCs/>
          <w:iCs/>
          <w:sz w:val="24"/>
          <w:szCs w:val="24"/>
        </w:rPr>
        <w:t xml:space="preserve"> and physical activity teachers </w:t>
      </w:r>
      <w:r w:rsidRPr="00BB208B">
        <w:rPr>
          <w:rFonts w:ascii="Times New Roman" w:hAnsi="Times New Roman" w:cs="Times New Roman"/>
          <w:bCs/>
          <w:iCs/>
          <w:sz w:val="24"/>
          <w:szCs w:val="24"/>
        </w:rPr>
        <w:t xml:space="preserve">from </w:t>
      </w:r>
      <w:r>
        <w:rPr>
          <w:rFonts w:ascii="Times New Roman" w:hAnsi="Times New Roman" w:cs="Times New Roman"/>
          <w:bCs/>
          <w:iCs/>
          <w:sz w:val="24"/>
          <w:szCs w:val="24"/>
        </w:rPr>
        <w:t xml:space="preserve">the school </w:t>
      </w:r>
      <w:r w:rsidR="00AB4EB8">
        <w:rPr>
          <w:rFonts w:ascii="Times New Roman" w:hAnsi="Times New Roman" w:cs="Times New Roman"/>
          <w:bCs/>
          <w:iCs/>
          <w:sz w:val="24"/>
          <w:szCs w:val="24"/>
        </w:rPr>
        <w:t>district;</w:t>
      </w:r>
      <w:r w:rsidR="00AB4EB8" w:rsidRPr="00BB208B">
        <w:rPr>
          <w:rFonts w:ascii="Times New Roman" w:hAnsi="Times New Roman" w:cs="Times New Roman"/>
          <w:bCs/>
          <w:iCs/>
          <w:sz w:val="24"/>
          <w:szCs w:val="24"/>
        </w:rPr>
        <w:t xml:space="preserve"> Coordinated</w:t>
      </w:r>
      <w:r w:rsidRPr="00BB208B">
        <w:rPr>
          <w:rFonts w:ascii="Times New Roman" w:hAnsi="Times New Roman" w:cs="Times New Roman"/>
          <w:bCs/>
          <w:iCs/>
          <w:sz w:val="24"/>
          <w:szCs w:val="24"/>
        </w:rPr>
        <w:t xml:space="preserve"> School Health</w:t>
      </w:r>
      <w:r>
        <w:rPr>
          <w:rFonts w:ascii="Times New Roman" w:hAnsi="Times New Roman" w:cs="Times New Roman"/>
          <w:bCs/>
          <w:iCs/>
          <w:sz w:val="24"/>
          <w:szCs w:val="24"/>
        </w:rPr>
        <w:t xml:space="preserve"> Program personnel</w:t>
      </w:r>
      <w:r w:rsidRPr="00BB208B">
        <w:rPr>
          <w:rFonts w:ascii="Times New Roman" w:hAnsi="Times New Roman" w:cs="Times New Roman"/>
          <w:bCs/>
          <w:iCs/>
          <w:sz w:val="24"/>
          <w:szCs w:val="24"/>
        </w:rPr>
        <w:t>; University of Tennessee Department of Nutrition and College of Nursing</w:t>
      </w:r>
      <w:r>
        <w:rPr>
          <w:rFonts w:ascii="Times New Roman" w:hAnsi="Times New Roman" w:cs="Times New Roman"/>
          <w:bCs/>
          <w:iCs/>
          <w:sz w:val="24"/>
          <w:szCs w:val="24"/>
        </w:rPr>
        <w:t xml:space="preserve"> faculty and research assistants</w:t>
      </w:r>
      <w:r w:rsidRPr="00BB208B">
        <w:rPr>
          <w:rFonts w:ascii="Times New Roman" w:hAnsi="Times New Roman" w:cs="Times New Roman"/>
          <w:bCs/>
          <w:iCs/>
          <w:sz w:val="24"/>
          <w:szCs w:val="24"/>
        </w:rPr>
        <w:t xml:space="preserve">; </w:t>
      </w:r>
      <w:r w:rsidR="006B31EB">
        <w:rPr>
          <w:rFonts w:ascii="Times New Roman" w:hAnsi="Times New Roman" w:cs="Times New Roman"/>
          <w:bCs/>
          <w:iCs/>
          <w:sz w:val="24"/>
          <w:szCs w:val="24"/>
        </w:rPr>
        <w:t>Mercy Health Partners</w:t>
      </w:r>
      <w:r>
        <w:rPr>
          <w:rFonts w:ascii="Times New Roman" w:hAnsi="Times New Roman" w:cs="Times New Roman"/>
          <w:bCs/>
          <w:iCs/>
          <w:sz w:val="24"/>
          <w:szCs w:val="24"/>
        </w:rPr>
        <w:t xml:space="preserve"> community nurses; </w:t>
      </w:r>
      <w:r w:rsidRPr="00BB208B">
        <w:rPr>
          <w:rStyle w:val="st1"/>
          <w:rFonts w:ascii="Times New Roman" w:hAnsi="Times New Roman" w:cs="Times New Roman"/>
          <w:sz w:val="24"/>
          <w:szCs w:val="24"/>
        </w:rPr>
        <w:t xml:space="preserve">Special Program in Food For Youth </w:t>
      </w:r>
      <w:r w:rsidRPr="00BB208B">
        <w:rPr>
          <w:rFonts w:ascii="Times New Roman" w:hAnsi="Times New Roman" w:cs="Times New Roman"/>
          <w:bCs/>
          <w:iCs/>
          <w:sz w:val="24"/>
          <w:szCs w:val="24"/>
        </w:rPr>
        <w:t>(SPIFFY)</w:t>
      </w:r>
      <w:r>
        <w:rPr>
          <w:rFonts w:ascii="Times New Roman" w:hAnsi="Times New Roman" w:cs="Times New Roman"/>
          <w:bCs/>
          <w:iCs/>
          <w:sz w:val="24"/>
          <w:szCs w:val="24"/>
        </w:rPr>
        <w:t xml:space="preserve">; and </w:t>
      </w:r>
      <w:r w:rsidRPr="00BB208B">
        <w:rPr>
          <w:rFonts w:ascii="Times New Roman" w:hAnsi="Times New Roman" w:cs="Times New Roman"/>
          <w:bCs/>
          <w:iCs/>
          <w:sz w:val="24"/>
          <w:szCs w:val="24"/>
        </w:rPr>
        <w:t>Tennessee Nutrition and Consumer Education Program (TNCEP)</w:t>
      </w:r>
      <w:r>
        <w:rPr>
          <w:rFonts w:ascii="Times New Roman" w:hAnsi="Times New Roman" w:cs="Times New Roman"/>
          <w:bCs/>
          <w:iCs/>
          <w:sz w:val="24"/>
          <w:szCs w:val="24"/>
        </w:rPr>
        <w:t xml:space="preserve"> nutrition educators</w:t>
      </w:r>
      <w:r w:rsidRPr="00BB208B">
        <w:rPr>
          <w:rFonts w:ascii="Times New Roman" w:hAnsi="Times New Roman" w:cs="Times New Roman"/>
          <w:bCs/>
          <w:iCs/>
          <w:sz w:val="24"/>
          <w:szCs w:val="24"/>
        </w:rPr>
        <w:t>.</w:t>
      </w:r>
    </w:p>
    <w:p w:rsidR="000B1B96" w:rsidRPr="00BB208B" w:rsidRDefault="000B1B96" w:rsidP="000B1B96">
      <w:pPr>
        <w:autoSpaceDE w:val="0"/>
        <w:autoSpaceDN w:val="0"/>
        <w:adjustRightInd w:val="0"/>
        <w:spacing w:after="0" w:line="480" w:lineRule="auto"/>
        <w:ind w:firstLine="720"/>
        <w:contextualSpacing/>
        <w:rPr>
          <w:rFonts w:ascii="Times New Roman" w:hAnsi="Times New Roman" w:cs="Times New Roman"/>
          <w:bCs/>
          <w:iCs/>
          <w:sz w:val="24"/>
          <w:szCs w:val="24"/>
        </w:rPr>
      </w:pPr>
      <w:r w:rsidRPr="00BB208B">
        <w:rPr>
          <w:rFonts w:ascii="Times New Roman" w:hAnsi="Times New Roman" w:cs="Times New Roman"/>
          <w:bCs/>
          <w:iCs/>
          <w:sz w:val="24"/>
          <w:szCs w:val="24"/>
        </w:rPr>
        <w:t xml:space="preserve">The primary objectives of the program </w:t>
      </w:r>
      <w:r>
        <w:rPr>
          <w:rFonts w:ascii="Times New Roman" w:hAnsi="Times New Roman" w:cs="Times New Roman"/>
          <w:bCs/>
          <w:iCs/>
          <w:sz w:val="24"/>
          <w:szCs w:val="24"/>
        </w:rPr>
        <w:t>were</w:t>
      </w:r>
      <w:r w:rsidRPr="00BB208B">
        <w:rPr>
          <w:rFonts w:ascii="Times New Roman" w:hAnsi="Times New Roman" w:cs="Times New Roman"/>
          <w:bCs/>
          <w:iCs/>
          <w:sz w:val="24"/>
          <w:szCs w:val="24"/>
        </w:rPr>
        <w:t xml:space="preserve"> to:</w:t>
      </w:r>
    </w:p>
    <w:p w:rsidR="000B1B96" w:rsidRPr="00BB208B" w:rsidRDefault="000B1B96" w:rsidP="000B1B96">
      <w:pPr>
        <w:pStyle w:val="ListParagraph"/>
        <w:numPr>
          <w:ilvl w:val="0"/>
          <w:numId w:val="2"/>
        </w:numPr>
        <w:autoSpaceDE w:val="0"/>
        <w:autoSpaceDN w:val="0"/>
        <w:adjustRightInd w:val="0"/>
        <w:spacing w:after="0" w:line="480" w:lineRule="auto"/>
        <w:rPr>
          <w:rFonts w:ascii="Times New Roman" w:hAnsi="Times New Roman" w:cs="Times New Roman"/>
          <w:b/>
          <w:bCs/>
          <w:iCs/>
          <w:sz w:val="24"/>
          <w:szCs w:val="24"/>
        </w:rPr>
      </w:pPr>
      <w:r w:rsidRPr="00BB208B">
        <w:rPr>
          <w:rFonts w:ascii="Times New Roman" w:hAnsi="Times New Roman" w:cs="Times New Roman"/>
          <w:bCs/>
          <w:iCs/>
          <w:sz w:val="24"/>
          <w:szCs w:val="24"/>
        </w:rPr>
        <w:t>P</w:t>
      </w:r>
      <w:r w:rsidRPr="00BB208B">
        <w:rPr>
          <w:rFonts w:ascii="Times New Roman" w:eastAsia="Calibri" w:hAnsi="Times New Roman" w:cs="Times New Roman"/>
          <w:bCs/>
          <w:iCs/>
          <w:sz w:val="24"/>
          <w:szCs w:val="24"/>
        </w:rPr>
        <w:t>rovide all fourth and fifth grade participants</w:t>
      </w:r>
      <w:r w:rsidRPr="00BB208B">
        <w:rPr>
          <w:rFonts w:ascii="Times New Roman" w:hAnsi="Times New Roman" w:cs="Times New Roman"/>
          <w:bCs/>
          <w:iCs/>
          <w:sz w:val="24"/>
          <w:szCs w:val="24"/>
        </w:rPr>
        <w:t xml:space="preserve"> the</w:t>
      </w:r>
      <w:r w:rsidRPr="00BB208B">
        <w:rPr>
          <w:rFonts w:ascii="Times New Roman" w:eastAsia="Calibri" w:hAnsi="Times New Roman" w:cs="Times New Roman"/>
          <w:bCs/>
          <w:iCs/>
          <w:sz w:val="24"/>
          <w:szCs w:val="24"/>
        </w:rPr>
        <w:t xml:space="preserve"> tools </w:t>
      </w:r>
      <w:r w:rsidRPr="00BB208B">
        <w:rPr>
          <w:rFonts w:ascii="Times New Roman" w:hAnsi="Times New Roman" w:cs="Times New Roman"/>
          <w:bCs/>
          <w:iCs/>
          <w:sz w:val="24"/>
          <w:szCs w:val="24"/>
        </w:rPr>
        <w:t xml:space="preserve">needed </w:t>
      </w:r>
      <w:r w:rsidRPr="00BB208B">
        <w:rPr>
          <w:rFonts w:ascii="Times New Roman" w:eastAsia="Calibri" w:hAnsi="Times New Roman" w:cs="Times New Roman"/>
          <w:bCs/>
          <w:iCs/>
          <w:sz w:val="24"/>
          <w:szCs w:val="24"/>
        </w:rPr>
        <w:t xml:space="preserve">to </w:t>
      </w:r>
      <w:r w:rsidRPr="00BB208B">
        <w:rPr>
          <w:rFonts w:ascii="Times New Roman" w:hAnsi="Times New Roman" w:cs="Times New Roman"/>
          <w:bCs/>
          <w:iCs/>
          <w:sz w:val="24"/>
          <w:szCs w:val="24"/>
        </w:rPr>
        <w:t>achieve</w:t>
      </w:r>
      <w:r w:rsidRPr="00BB208B">
        <w:rPr>
          <w:rFonts w:ascii="Times New Roman" w:eastAsia="Calibri" w:hAnsi="Times New Roman" w:cs="Times New Roman"/>
          <w:bCs/>
          <w:iCs/>
          <w:sz w:val="24"/>
          <w:szCs w:val="24"/>
        </w:rPr>
        <w:t xml:space="preserve"> or maintain </w:t>
      </w:r>
      <w:r w:rsidRPr="00BB208B">
        <w:rPr>
          <w:rFonts w:ascii="Times New Roman" w:hAnsi="Times New Roman" w:cs="Times New Roman"/>
          <w:bCs/>
          <w:iCs/>
          <w:sz w:val="24"/>
          <w:szCs w:val="24"/>
        </w:rPr>
        <w:t xml:space="preserve">a </w:t>
      </w:r>
      <w:r w:rsidRPr="00BB208B">
        <w:rPr>
          <w:rFonts w:ascii="Times New Roman" w:eastAsia="Calibri" w:hAnsi="Times New Roman" w:cs="Times New Roman"/>
          <w:bCs/>
          <w:iCs/>
          <w:sz w:val="24"/>
          <w:szCs w:val="24"/>
        </w:rPr>
        <w:t xml:space="preserve">healthy weight; </w:t>
      </w:r>
    </w:p>
    <w:p w:rsidR="000B1B96" w:rsidRPr="00BB208B" w:rsidRDefault="000B1B96" w:rsidP="000B1B96">
      <w:pPr>
        <w:pStyle w:val="ListParagraph"/>
        <w:numPr>
          <w:ilvl w:val="0"/>
          <w:numId w:val="2"/>
        </w:numPr>
        <w:autoSpaceDE w:val="0"/>
        <w:autoSpaceDN w:val="0"/>
        <w:adjustRightInd w:val="0"/>
        <w:spacing w:after="0" w:line="480" w:lineRule="auto"/>
        <w:rPr>
          <w:rFonts w:ascii="Times New Roman" w:hAnsi="Times New Roman" w:cs="Times New Roman"/>
          <w:b/>
          <w:bCs/>
          <w:iCs/>
          <w:sz w:val="24"/>
          <w:szCs w:val="24"/>
        </w:rPr>
      </w:pPr>
      <w:r w:rsidRPr="00BB208B">
        <w:rPr>
          <w:rFonts w:ascii="Times New Roman" w:eastAsia="Calibri" w:hAnsi="Times New Roman" w:cs="Times New Roman"/>
          <w:bCs/>
          <w:iCs/>
          <w:sz w:val="24"/>
          <w:szCs w:val="24"/>
        </w:rPr>
        <w:t xml:space="preserve">Improve dietary and physical activity behaviors of </w:t>
      </w:r>
      <w:r w:rsidRPr="00BB208B">
        <w:rPr>
          <w:rFonts w:ascii="Times New Roman" w:hAnsi="Times New Roman" w:cs="Times New Roman"/>
          <w:bCs/>
          <w:iCs/>
          <w:sz w:val="24"/>
          <w:szCs w:val="24"/>
        </w:rPr>
        <w:t>participating children</w:t>
      </w:r>
      <w:r w:rsidRPr="00BB208B">
        <w:rPr>
          <w:rFonts w:ascii="Times New Roman" w:eastAsia="Calibri" w:hAnsi="Times New Roman" w:cs="Times New Roman"/>
          <w:bCs/>
          <w:iCs/>
          <w:sz w:val="24"/>
          <w:szCs w:val="24"/>
        </w:rPr>
        <w:t>; and</w:t>
      </w:r>
    </w:p>
    <w:p w:rsidR="000B1B96" w:rsidRPr="00BB208B" w:rsidRDefault="000B1B96" w:rsidP="000B1B96">
      <w:pPr>
        <w:pStyle w:val="ListParagraph"/>
        <w:numPr>
          <w:ilvl w:val="0"/>
          <w:numId w:val="2"/>
        </w:numPr>
        <w:autoSpaceDE w:val="0"/>
        <w:autoSpaceDN w:val="0"/>
        <w:adjustRightInd w:val="0"/>
        <w:spacing w:after="0" w:line="480" w:lineRule="auto"/>
        <w:rPr>
          <w:rFonts w:ascii="Times New Roman" w:hAnsi="Times New Roman" w:cs="Times New Roman"/>
          <w:b/>
          <w:bCs/>
          <w:iCs/>
          <w:sz w:val="24"/>
          <w:szCs w:val="24"/>
        </w:rPr>
      </w:pPr>
      <w:r w:rsidRPr="00BB208B">
        <w:rPr>
          <w:rFonts w:ascii="Times New Roman" w:eastAsia="Calibri" w:hAnsi="Times New Roman" w:cs="Times New Roman"/>
          <w:bCs/>
          <w:iCs/>
          <w:sz w:val="24"/>
          <w:szCs w:val="24"/>
        </w:rPr>
        <w:t xml:space="preserve">Involve families of </w:t>
      </w:r>
      <w:r w:rsidRPr="00BB208B">
        <w:rPr>
          <w:rFonts w:ascii="Times New Roman" w:hAnsi="Times New Roman" w:cs="Times New Roman"/>
          <w:bCs/>
          <w:iCs/>
          <w:sz w:val="24"/>
          <w:szCs w:val="24"/>
        </w:rPr>
        <w:t>participating children</w:t>
      </w:r>
      <w:r w:rsidRPr="00BB208B">
        <w:rPr>
          <w:rFonts w:ascii="Times New Roman" w:eastAsia="Calibri" w:hAnsi="Times New Roman" w:cs="Times New Roman"/>
          <w:bCs/>
          <w:iCs/>
          <w:sz w:val="24"/>
          <w:szCs w:val="24"/>
        </w:rPr>
        <w:t xml:space="preserve"> in learning about better eating habits and activity levels.</w:t>
      </w:r>
    </w:p>
    <w:p w:rsidR="000B1B96" w:rsidRPr="00BB208B" w:rsidRDefault="000B1B96" w:rsidP="000B1B96">
      <w:pPr>
        <w:autoSpaceDE w:val="0"/>
        <w:autoSpaceDN w:val="0"/>
        <w:adjustRightInd w:val="0"/>
        <w:spacing w:after="0" w:line="480" w:lineRule="auto"/>
        <w:ind w:firstLine="720"/>
        <w:contextualSpacing/>
        <w:rPr>
          <w:rFonts w:ascii="Times New Roman" w:eastAsia="Calibri" w:hAnsi="Times New Roman" w:cs="Times New Roman"/>
          <w:bCs/>
          <w:iCs/>
          <w:sz w:val="24"/>
          <w:szCs w:val="24"/>
        </w:rPr>
      </w:pPr>
      <w:r w:rsidRPr="00BB208B">
        <w:rPr>
          <w:rFonts w:ascii="Times New Roman" w:eastAsia="Calibri" w:hAnsi="Times New Roman" w:cs="Times New Roman"/>
          <w:bCs/>
          <w:iCs/>
          <w:sz w:val="24"/>
          <w:szCs w:val="24"/>
        </w:rPr>
        <w:t xml:space="preserve">Participants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recruited among all fourth and fifth </w:t>
      </w:r>
      <w:r w:rsidR="00C838AC">
        <w:rPr>
          <w:rFonts w:ascii="Times New Roman" w:eastAsia="Calibri" w:hAnsi="Times New Roman" w:cs="Times New Roman"/>
          <w:bCs/>
          <w:iCs/>
          <w:sz w:val="24"/>
          <w:szCs w:val="24"/>
        </w:rPr>
        <w:t>graders</w:t>
      </w:r>
      <w:r w:rsidRPr="00BB208B">
        <w:rPr>
          <w:rFonts w:ascii="Times New Roman" w:eastAsia="Calibri" w:hAnsi="Times New Roman" w:cs="Times New Roman"/>
          <w:bCs/>
          <w:iCs/>
          <w:sz w:val="24"/>
          <w:szCs w:val="24"/>
        </w:rPr>
        <w:t>. Recruitment efforts include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flyers, fruit and vegetable characters visits to the school, school announcements, and materials sent home with the children to the parents. As a result, any </w:t>
      </w:r>
      <w:r w:rsidR="00AB4EB8" w:rsidRPr="00BB208B">
        <w:rPr>
          <w:rFonts w:ascii="Times New Roman" w:eastAsia="Calibri" w:hAnsi="Times New Roman" w:cs="Times New Roman"/>
          <w:bCs/>
          <w:iCs/>
          <w:sz w:val="24"/>
          <w:szCs w:val="24"/>
        </w:rPr>
        <w:t>student</w:t>
      </w:r>
      <w:r w:rsidR="00AB4EB8">
        <w:rPr>
          <w:rFonts w:ascii="Times New Roman" w:eastAsia="Calibri" w:hAnsi="Times New Roman" w:cs="Times New Roman"/>
          <w:bCs/>
          <w:iCs/>
          <w:sz w:val="24"/>
          <w:szCs w:val="24"/>
        </w:rPr>
        <w:t>s could</w:t>
      </w:r>
      <w:r w:rsidRPr="00BB208B">
        <w:rPr>
          <w:rFonts w:ascii="Times New Roman" w:eastAsia="Calibri" w:hAnsi="Times New Roman" w:cs="Times New Roman"/>
          <w:bCs/>
          <w:iCs/>
          <w:sz w:val="24"/>
          <w:szCs w:val="24"/>
        </w:rPr>
        <w:t xml:space="preserve"> participate, regardless of weight status, which </w:t>
      </w:r>
      <w:r w:rsidR="00BE5C4C">
        <w:rPr>
          <w:rFonts w:ascii="Times New Roman" w:eastAsia="Calibri" w:hAnsi="Times New Roman" w:cs="Times New Roman"/>
          <w:bCs/>
          <w:iCs/>
          <w:sz w:val="24"/>
          <w:szCs w:val="24"/>
        </w:rPr>
        <w:t xml:space="preserve">helped </w:t>
      </w:r>
      <w:r w:rsidRPr="00BB208B">
        <w:rPr>
          <w:rFonts w:ascii="Times New Roman" w:eastAsia="Calibri" w:hAnsi="Times New Roman" w:cs="Times New Roman"/>
          <w:bCs/>
          <w:iCs/>
          <w:sz w:val="24"/>
          <w:szCs w:val="24"/>
        </w:rPr>
        <w:t>eliminate any social stigmas attached to a nutrition and physical activity intervention specifically for overweight and obese children. W</w:t>
      </w:r>
      <w:r w:rsidR="0055246D">
        <w:rPr>
          <w:rFonts w:ascii="Times New Roman" w:eastAsia="Calibri" w:hAnsi="Times New Roman" w:cs="Times New Roman"/>
          <w:bCs/>
          <w:iCs/>
          <w:sz w:val="24"/>
          <w:szCs w:val="24"/>
        </w:rPr>
        <w:t xml:space="preserve">hile all fourth and fifth </w:t>
      </w:r>
      <w:r w:rsidR="00C838AC">
        <w:rPr>
          <w:rFonts w:ascii="Times New Roman" w:eastAsia="Calibri" w:hAnsi="Times New Roman" w:cs="Times New Roman"/>
          <w:bCs/>
          <w:iCs/>
          <w:sz w:val="24"/>
          <w:szCs w:val="24"/>
        </w:rPr>
        <w:t>graders</w:t>
      </w:r>
      <w:r w:rsidR="001C4F8F">
        <w:rPr>
          <w:rFonts w:ascii="Times New Roman" w:eastAsia="Calibri" w:hAnsi="Times New Roman" w:cs="Times New Roman"/>
          <w:bCs/>
          <w:iCs/>
          <w:sz w:val="24"/>
          <w:szCs w:val="24"/>
        </w:rPr>
        <w:t xml:space="preserve">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eligible, children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excluded from the program if their schedules conflict</w:t>
      </w:r>
      <w:r w:rsidR="00374F78">
        <w:rPr>
          <w:rFonts w:ascii="Times New Roman" w:eastAsia="Calibri" w:hAnsi="Times New Roman" w:cs="Times New Roman"/>
          <w:bCs/>
          <w:iCs/>
          <w:sz w:val="24"/>
          <w:szCs w:val="24"/>
        </w:rPr>
        <w:t>ed</w:t>
      </w:r>
      <w:r w:rsidRPr="00BB208B">
        <w:rPr>
          <w:rFonts w:ascii="Times New Roman" w:eastAsia="Calibri" w:hAnsi="Times New Roman" w:cs="Times New Roman"/>
          <w:bCs/>
          <w:iCs/>
          <w:sz w:val="24"/>
          <w:szCs w:val="24"/>
        </w:rPr>
        <w:t xml:space="preserve"> with either of the weekly sessions or if their parents d</w:t>
      </w:r>
      <w:r w:rsidR="00374F78">
        <w:rPr>
          <w:rFonts w:ascii="Times New Roman" w:eastAsia="Calibri" w:hAnsi="Times New Roman" w:cs="Times New Roman"/>
          <w:bCs/>
          <w:iCs/>
          <w:sz w:val="24"/>
          <w:szCs w:val="24"/>
        </w:rPr>
        <w:t>id</w:t>
      </w:r>
      <w:r w:rsidRPr="00BB208B">
        <w:rPr>
          <w:rFonts w:ascii="Times New Roman" w:eastAsia="Calibri" w:hAnsi="Times New Roman" w:cs="Times New Roman"/>
          <w:bCs/>
          <w:iCs/>
          <w:sz w:val="24"/>
          <w:szCs w:val="24"/>
        </w:rPr>
        <w:t xml:space="preserve"> not agree to attend two </w:t>
      </w:r>
      <w:r w:rsidRPr="00BB208B">
        <w:rPr>
          <w:rFonts w:ascii="Times New Roman" w:eastAsia="Calibri" w:hAnsi="Times New Roman" w:cs="Times New Roman"/>
          <w:bCs/>
          <w:iCs/>
          <w:sz w:val="24"/>
          <w:szCs w:val="24"/>
        </w:rPr>
        <w:lastRenderedPageBreak/>
        <w:t>mandatory meetings. At the first parent meeting, researchers and staff explain</w:t>
      </w:r>
      <w:r w:rsidR="00374F78">
        <w:rPr>
          <w:rFonts w:ascii="Times New Roman" w:eastAsia="Calibri" w:hAnsi="Times New Roman" w:cs="Times New Roman"/>
          <w:bCs/>
          <w:iCs/>
          <w:sz w:val="24"/>
          <w:szCs w:val="24"/>
        </w:rPr>
        <w:t>ed</w:t>
      </w:r>
      <w:r w:rsidRPr="00BB208B">
        <w:rPr>
          <w:rFonts w:ascii="Times New Roman" w:eastAsia="Calibri" w:hAnsi="Times New Roman" w:cs="Times New Roman"/>
          <w:bCs/>
          <w:iCs/>
          <w:sz w:val="24"/>
          <w:szCs w:val="24"/>
        </w:rPr>
        <w:t xml:space="preserve"> the program and its risks/benefits before obtaining informed parental consent and child assent.</w:t>
      </w:r>
    </w:p>
    <w:p w:rsidR="000B1B96" w:rsidRPr="00BB208B" w:rsidRDefault="000B1B96" w:rsidP="000B1B96">
      <w:pPr>
        <w:autoSpaceDE w:val="0"/>
        <w:autoSpaceDN w:val="0"/>
        <w:adjustRightInd w:val="0"/>
        <w:spacing w:after="0" w:line="480" w:lineRule="auto"/>
        <w:ind w:firstLine="720"/>
        <w:contextualSpacing/>
        <w:rPr>
          <w:rFonts w:ascii="Times New Roman" w:eastAsia="Calibri" w:hAnsi="Times New Roman" w:cs="Times New Roman"/>
          <w:bCs/>
          <w:iCs/>
          <w:sz w:val="24"/>
          <w:szCs w:val="24"/>
        </w:rPr>
      </w:pPr>
      <w:r w:rsidRPr="00BB208B">
        <w:rPr>
          <w:rFonts w:ascii="Times New Roman" w:eastAsia="Calibri" w:hAnsi="Times New Roman" w:cs="Times New Roman"/>
          <w:bCs/>
          <w:iCs/>
          <w:sz w:val="24"/>
          <w:szCs w:val="24"/>
        </w:rPr>
        <w:t>The program utilize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three components</w:t>
      </w:r>
      <w:r w:rsidR="00BE5C4C">
        <w:rPr>
          <w:rFonts w:ascii="Times New Roman" w:eastAsia="Calibri" w:hAnsi="Times New Roman" w:cs="Times New Roman"/>
          <w:bCs/>
          <w:iCs/>
          <w:sz w:val="24"/>
          <w:szCs w:val="24"/>
        </w:rPr>
        <w:t xml:space="preserve">, </w:t>
      </w:r>
      <w:r w:rsidRPr="00BB208B">
        <w:rPr>
          <w:rFonts w:ascii="Times New Roman" w:eastAsia="Calibri" w:hAnsi="Times New Roman" w:cs="Times New Roman"/>
          <w:bCs/>
          <w:iCs/>
          <w:sz w:val="24"/>
          <w:szCs w:val="24"/>
        </w:rPr>
        <w:t>nutrition</w:t>
      </w:r>
      <w:r w:rsidR="00BE5C4C">
        <w:rPr>
          <w:rFonts w:ascii="Times New Roman" w:eastAsia="Calibri" w:hAnsi="Times New Roman" w:cs="Times New Roman"/>
          <w:bCs/>
          <w:iCs/>
          <w:sz w:val="24"/>
          <w:szCs w:val="24"/>
        </w:rPr>
        <w:t xml:space="preserve"> education</w:t>
      </w:r>
      <w:r w:rsidRPr="00BB208B">
        <w:rPr>
          <w:rFonts w:ascii="Times New Roman" w:eastAsia="Calibri" w:hAnsi="Times New Roman" w:cs="Times New Roman"/>
          <w:bCs/>
          <w:iCs/>
          <w:sz w:val="24"/>
          <w:szCs w:val="24"/>
        </w:rPr>
        <w:t>, physical activity</w:t>
      </w:r>
      <w:r w:rsidR="00BE5C4C">
        <w:rPr>
          <w:rFonts w:ascii="Times New Roman" w:eastAsia="Calibri" w:hAnsi="Times New Roman" w:cs="Times New Roman"/>
          <w:bCs/>
          <w:iCs/>
          <w:sz w:val="24"/>
          <w:szCs w:val="24"/>
        </w:rPr>
        <w:t xml:space="preserve"> education and opportunities</w:t>
      </w:r>
      <w:r w:rsidRPr="00BB208B">
        <w:rPr>
          <w:rFonts w:ascii="Times New Roman" w:eastAsia="Calibri" w:hAnsi="Times New Roman" w:cs="Times New Roman"/>
          <w:bCs/>
          <w:iCs/>
          <w:sz w:val="24"/>
          <w:szCs w:val="24"/>
        </w:rPr>
        <w:t>, and parental involvement. The program span</w:t>
      </w:r>
      <w:r w:rsidR="00374F78">
        <w:rPr>
          <w:rFonts w:ascii="Times New Roman" w:eastAsia="Calibri" w:hAnsi="Times New Roman" w:cs="Times New Roman"/>
          <w:bCs/>
          <w:iCs/>
          <w:sz w:val="24"/>
          <w:szCs w:val="24"/>
        </w:rPr>
        <w:t>ned</w:t>
      </w:r>
      <w:r w:rsidR="004A0257">
        <w:rPr>
          <w:rFonts w:ascii="Times New Roman" w:eastAsia="Calibri" w:hAnsi="Times New Roman" w:cs="Times New Roman"/>
          <w:bCs/>
          <w:iCs/>
          <w:sz w:val="24"/>
          <w:szCs w:val="24"/>
        </w:rPr>
        <w:t xml:space="preserve"> </w:t>
      </w:r>
      <w:r w:rsidR="007C5661">
        <w:rPr>
          <w:rFonts w:ascii="Times New Roman" w:eastAsia="Calibri" w:hAnsi="Times New Roman" w:cs="Times New Roman"/>
          <w:bCs/>
          <w:iCs/>
          <w:sz w:val="24"/>
          <w:szCs w:val="24"/>
        </w:rPr>
        <w:t>10</w:t>
      </w:r>
      <w:r w:rsidRPr="00BB208B">
        <w:rPr>
          <w:rFonts w:ascii="Times New Roman" w:eastAsia="Calibri" w:hAnsi="Times New Roman" w:cs="Times New Roman"/>
          <w:bCs/>
          <w:iCs/>
          <w:sz w:val="24"/>
          <w:szCs w:val="24"/>
        </w:rPr>
        <w:t xml:space="preserve"> weeks</w:t>
      </w:r>
      <w:r w:rsidR="004A0257">
        <w:rPr>
          <w:rFonts w:ascii="Times New Roman" w:eastAsia="Calibri" w:hAnsi="Times New Roman" w:cs="Times New Roman"/>
          <w:bCs/>
          <w:iCs/>
          <w:sz w:val="24"/>
          <w:szCs w:val="24"/>
        </w:rPr>
        <w:t xml:space="preserve"> </w:t>
      </w:r>
      <w:r w:rsidRPr="00BB208B">
        <w:rPr>
          <w:rFonts w:ascii="Times New Roman" w:eastAsia="Calibri" w:hAnsi="Times New Roman" w:cs="Times New Roman"/>
          <w:bCs/>
          <w:iCs/>
          <w:sz w:val="24"/>
          <w:szCs w:val="24"/>
        </w:rPr>
        <w:t xml:space="preserve">with </w:t>
      </w:r>
      <w:r w:rsidR="008B0AB2">
        <w:rPr>
          <w:rFonts w:ascii="Times New Roman" w:eastAsia="Calibri" w:hAnsi="Times New Roman" w:cs="Times New Roman"/>
          <w:bCs/>
          <w:iCs/>
          <w:sz w:val="24"/>
          <w:szCs w:val="24"/>
        </w:rPr>
        <w:t>eight weeks of content</w:t>
      </w:r>
      <w:r w:rsidRPr="00BB208B">
        <w:rPr>
          <w:rFonts w:ascii="Times New Roman" w:eastAsia="Calibri" w:hAnsi="Times New Roman" w:cs="Times New Roman"/>
          <w:bCs/>
          <w:iCs/>
          <w:sz w:val="24"/>
          <w:szCs w:val="24"/>
        </w:rPr>
        <w:t xml:space="preserve">. </w:t>
      </w:r>
      <w:r w:rsidR="008B0AB2">
        <w:rPr>
          <w:rFonts w:ascii="Times New Roman" w:eastAsia="Calibri" w:hAnsi="Times New Roman" w:cs="Times New Roman"/>
          <w:bCs/>
          <w:iCs/>
          <w:sz w:val="24"/>
          <w:szCs w:val="24"/>
        </w:rPr>
        <w:t>The first week involved collection of pre-surveys and assessments, while the last week involved a celebratory carnival and the collection of post-surveys. There were two sessions per week; e</w:t>
      </w:r>
      <w:r w:rsidRPr="00BB208B">
        <w:rPr>
          <w:rFonts w:ascii="Times New Roman" w:eastAsia="Calibri" w:hAnsi="Times New Roman" w:cs="Times New Roman"/>
          <w:bCs/>
          <w:iCs/>
          <w:sz w:val="24"/>
          <w:szCs w:val="24"/>
        </w:rPr>
        <w:t>ach session last</w:t>
      </w:r>
      <w:r w:rsidR="00374F78">
        <w:rPr>
          <w:rFonts w:ascii="Times New Roman" w:eastAsia="Calibri" w:hAnsi="Times New Roman" w:cs="Times New Roman"/>
          <w:bCs/>
          <w:iCs/>
          <w:sz w:val="24"/>
          <w:szCs w:val="24"/>
        </w:rPr>
        <w:t>ed</w:t>
      </w:r>
      <w:r w:rsidRPr="00BB208B">
        <w:rPr>
          <w:rFonts w:ascii="Times New Roman" w:eastAsia="Calibri" w:hAnsi="Times New Roman" w:cs="Times New Roman"/>
          <w:bCs/>
          <w:iCs/>
          <w:sz w:val="24"/>
          <w:szCs w:val="24"/>
        </w:rPr>
        <w:t xml:space="preserve"> two hours and incorporate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a nutrition lesson, physical activity exercises, a healthy snack, and a weekly taste test linked to trying a new, healthy food.</w:t>
      </w:r>
      <w:r w:rsidR="00AB070A">
        <w:rPr>
          <w:rFonts w:ascii="Times New Roman" w:eastAsia="Calibri" w:hAnsi="Times New Roman" w:cs="Times New Roman"/>
          <w:bCs/>
          <w:iCs/>
          <w:sz w:val="24"/>
          <w:szCs w:val="24"/>
        </w:rPr>
        <w:t xml:space="preserve"> Program components are described as follows:</w:t>
      </w:r>
    </w:p>
    <w:p w:rsidR="000B1B96" w:rsidRPr="00BB208B" w:rsidRDefault="000B1B96" w:rsidP="000B1B96">
      <w:pPr>
        <w:pStyle w:val="ListParagraph"/>
        <w:numPr>
          <w:ilvl w:val="0"/>
          <w:numId w:val="1"/>
        </w:numPr>
        <w:autoSpaceDE w:val="0"/>
        <w:autoSpaceDN w:val="0"/>
        <w:adjustRightInd w:val="0"/>
        <w:spacing w:after="0" w:line="480" w:lineRule="auto"/>
        <w:rPr>
          <w:rFonts w:ascii="Times New Roman" w:eastAsia="Calibri" w:hAnsi="Times New Roman" w:cs="Times New Roman"/>
          <w:bCs/>
          <w:iCs/>
          <w:sz w:val="24"/>
          <w:szCs w:val="24"/>
        </w:rPr>
      </w:pPr>
      <w:r w:rsidRPr="00BB208B">
        <w:rPr>
          <w:rFonts w:ascii="Times New Roman" w:eastAsia="Calibri" w:hAnsi="Times New Roman" w:cs="Times New Roman"/>
          <w:bCs/>
          <w:iCs/>
          <w:sz w:val="24"/>
          <w:szCs w:val="24"/>
        </w:rPr>
        <w:t>Nutrition lessons use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materials obtained from the United States Department of Health and Human Services’ Dietary Guidelines for Americans</w:t>
      </w:r>
      <w:hyperlink w:anchor="_ENREF_89" w:tooltip="Services, 2011 #74"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&lt;EndNote&gt;&lt;Cite&gt;&lt;Author&gt;Services&lt;/Author&gt;&lt;Year&gt;2011&lt;/Year&gt;&lt;RecNum&gt;74&lt;/RecNum&gt;&lt;DisplayText&gt;&lt;style face="superscript"&gt;89&lt;/style&gt;&lt;/DisplayText&gt;&lt;record&gt;&lt;rec-number&gt;74&lt;/rec-number&gt;&lt;foreign-keys&gt;&lt;key app="EN" db-id="vp0v0e95wsfwx6etfel5rrv629z9a0xtx90v"&gt;74&lt;/key&gt;&lt;/foreign-keys&gt;&lt;ref-type name="Web Page"&gt;12&lt;/ref-type&gt;&lt;contributors&gt;&lt;authors&gt;&lt;author&gt;United States Department of Health and Human Services&lt;/author&gt;&lt;/authors&gt;&lt;/contributors&gt;&lt;titles&gt;&lt;title&gt;Dietary Guidelines for Americans&lt;/title&gt;&lt;/titles&gt;&lt;volume&gt;2011&lt;/volume&gt;&lt;number&gt;July 6&lt;/number&gt;&lt;dates&gt;&lt;year&gt;2011&lt;/year&gt;&lt;pub-dates&gt;&lt;date&gt;2011&lt;/date&gt;&lt;/pub-dates&gt;&lt;/dates&gt;&lt;urls&gt;&lt;related-urls&gt;&lt;url&gt;http://www.health.gov/dietaryguidelines/&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89</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MyPlate</w:t>
      </w:r>
      <w:hyperlink w:anchor="_ENREF_90" w:tooltip="Agriculture, 2011 #75"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&lt;EndNote&gt;&lt;Cite&gt;&lt;Author&gt;Agriculture&lt;/Author&gt;&lt;Year&gt;2011&lt;/Year&gt;&lt;RecNum&gt;75&lt;/RecNum&gt;&lt;DisplayText&gt;&lt;style face="superscript"&gt;90&lt;/style&gt;&lt;/DisplayText&gt;&lt;record&gt;&lt;rec-number&gt;75&lt;/rec-number&gt;&lt;foreign-keys&gt;&lt;key app="EN" db-id="vp0v0e95wsfwx6etfel5rrv629z9a0xtx90v"&gt;75&lt;/key&gt;&lt;/foreign-keys&gt;&lt;ref-type name="Web Page"&gt;12&lt;/ref-type&gt;&lt;contributors&gt;&lt;authors&gt;&lt;author&gt;United States Department of Agriculture&lt;/author&gt;&lt;/authors&gt;&lt;/contributors&gt;&lt;titles&gt;&lt;title&gt;MyPlate&lt;/title&gt;&lt;/titles&gt;&lt;volume&gt;2011&lt;/volume&gt;&lt;number&gt;July 6&lt;/number&gt;&lt;dates&gt;&lt;year&gt;2011&lt;/year&gt;&lt;pub-dates&gt;&lt;date&gt;2011&lt;/date&gt;&lt;/pub-dates&gt;&lt;/dates&gt;&lt;urls&gt;&lt;related-urls&gt;&lt;url&gt;http://www.choosemyplate.gov/&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90</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the Whole Grains Council</w:t>
      </w:r>
      <w:hyperlink w:anchor="_ENREF_91" w:tooltip="Council,  #76"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&lt;EndNote&gt;&lt;Cite&gt;&lt;Author&gt;Council&lt;/Author&gt;&lt;RecNum&gt;76&lt;/RecNum&gt;&lt;DisplayText&gt;&lt;style face="superscript"&gt;91&lt;/style&gt;&lt;/DisplayText&gt;&lt;record&gt;&lt;rec-number&gt;76&lt;/rec-number&gt;&lt;foreign-keys&gt;&lt;key app="EN" db-id="vp0v0e95wsfwx6etfel5rrv629z9a0xtx90v"&gt;76&lt;/key&gt;&lt;/foreign-keys&gt;&lt;ref-type name="Web Page"&gt;12&lt;/ref-type&gt;&lt;contributors&gt;&lt;authors&gt;&lt;author&gt;The Whole Grains Council&lt;/author&gt;&lt;/authors&gt;&lt;/contributors&gt;&lt;titles&gt;&lt;/titles&gt;&lt;volume&gt;2011&lt;/volume&gt;&lt;number&gt;July 6&lt;/number&gt;&lt;dates&gt;&lt;pub-dates&gt;&lt;date&gt;2011&lt;/date&gt;&lt;/pub-dates&gt;&lt;/dates&gt;&lt;urls&gt;&lt;related-urls&gt;&lt;url&gt;http://www.wholegrainscouncil.org/&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91</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More Matters</w:t>
      </w:r>
      <w:hyperlink w:anchor="_ENREF_92" w:tooltip="PBH, 2011 #77"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&lt;EndNote&gt;&lt;Cite&gt;&lt;Author&gt;PBH&lt;/Author&gt;&lt;Year&gt;2011&lt;/Year&gt;&lt;RecNum&gt;77&lt;/RecNum&gt;&lt;DisplayText&gt;&lt;style face="superscript"&gt;92&lt;/style&gt;&lt;/DisplayText&gt;&lt;record&gt;&lt;rec-number&gt;77&lt;/rec-number&gt;&lt;foreign-keys&gt;&lt;key app="EN" db-id="vp0v0e95wsfwx6etfel5rrv629z9a0xtx90v"&gt;77&lt;/key&gt;&lt;/foreign-keys&gt;&lt;ref-type name="Web Page"&gt;12&lt;/ref-type&gt;&lt;contributors&gt;&lt;authors&gt;&lt;author&gt;PBH&lt;/author&gt;&lt;/authors&gt;&lt;/contributors&gt;&lt;titles&gt;&lt;title&gt;Fruits and Veggies More Matters&lt;/title&gt;&lt;/titles&gt;&lt;volume&gt;2011&lt;/volume&gt;&lt;number&gt;July 6&lt;/number&gt;&lt;dates&gt;&lt;year&gt;2011&lt;/year&gt;&lt;pub-dates&gt;&lt;date&gt;2011&lt;/date&gt;&lt;/pub-dates&gt;&lt;/dates&gt;&lt;urls&gt;&lt;related-urls&gt;&lt;url&gt;http://www.fruitsandveggiesmorematters.org/&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92</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Team Nutrition</w:t>
      </w:r>
      <w:hyperlink w:anchor="_ENREF_93" w:tooltip="Agriculture, 2011 #78"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&lt;EndNote&gt;&lt;Cite&gt;&lt;Author&gt;Agriculture&lt;/Author&gt;&lt;Year&gt;2011&lt;/Year&gt;&lt;RecNum&gt;78&lt;/RecNum&gt;&lt;DisplayText&gt;&lt;style face="superscript"&gt;93&lt;/style&gt;&lt;/DisplayText&gt;&lt;record&gt;&lt;rec-number&gt;78&lt;/rec-number&gt;&lt;foreign-keys&gt;&lt;key app="EN" db-id="vp0v0e95wsfwx6etfel5rrv629z9a0xtx90v"&gt;78&lt;/key&gt;&lt;/foreign-keys&gt;&lt;ref-type name="Web Page"&gt;12&lt;/ref-type&gt;&lt;contributors&gt;&lt;authors&gt;&lt;author&gt;United States of Agriculture&lt;/author&gt;&lt;/authors&gt;&lt;/contributors&gt;&lt;titles&gt;&lt;title&gt;Team Nutrition&lt;/title&gt;&lt;/titles&gt;&lt;volume&gt;2011&lt;/volume&gt;&lt;number&gt;July 6&lt;/number&gt;&lt;dates&gt;&lt;year&gt;2011&lt;/year&gt;&lt;pub-dates&gt;&lt;date&gt;2011&lt;/date&gt;&lt;/pub-dates&gt;&lt;/dates&gt;&lt;urls&gt;&lt;related-urls&gt;&lt;url&gt;http://www.fns.usda.gov/TN/&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93</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Coordinated Approach to Child Health (CATCH)</w:t>
      </w:r>
      <w:hyperlink w:anchor="_ENREF_94" w:tooltip="(CATCH),  #22"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&lt;EndNote&gt;&lt;Cite&gt;&lt;Author&gt;(CATCH)&lt;/Author&gt;&lt;RecNum&gt;22&lt;/RecNum&gt;&lt;DisplayText&gt;&lt;style face="superscript"&gt;94&lt;/style&gt;&lt;/DisplayText&gt;&lt;record&gt;&lt;rec-number&gt;22&lt;/rec-number&gt;&lt;foreign-keys&gt;&lt;key app="EN" db-id="pdxzsxvslvvtvre9wf9xrt559fp5e92axzfs"&gt;22&lt;/key&gt;&lt;/foreign-keys&gt;&lt;ref-type name="Web Page"&gt;12&lt;/ref-type&gt;&lt;contributors&gt;&lt;authors&gt;&lt;author&gt;Coordinated Approach to School Health (CATCH)&lt;/author&gt;&lt;/authors&gt;&lt;/contributors&gt;&lt;titles&gt;&lt;title&gt;2011&lt;/title&gt;&lt;/titles&gt;&lt;volume&gt;2011&lt;/volume&gt;&lt;number&gt;July 6&lt;/number&gt;&lt;dates&gt;&lt;pub-dates&gt;&lt;date&gt;2011&lt;/date&gt;&lt;/pub-dates&gt;&lt;/dates&gt;&lt;urls&gt;&lt;related-urls&gt;&lt;url&gt;http://www.catchinfo.org/&lt;/url&gt;&lt;/related-urls&gt;&lt;/urls&gt;&lt;custom1&gt;2011&lt;/custom1&gt;&lt;custom2&gt;July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94</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xml:space="preserve">, and National Heart Lung &amp; Blood Institute </w:t>
      </w:r>
      <w:hyperlink w:anchor="_ENREF_95" w:tooltip="Services, 2011 #80"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&lt;EndNote&gt;&lt;Cite&gt;&lt;Author&gt;Services&lt;/Author&gt;&lt;Year&gt;2011&lt;/Year&gt;&lt;RecNum&gt;80&lt;/RecNum&gt;&lt;DisplayText&gt;&lt;style face="superscript"&gt;95&lt;/style&gt;&lt;/DisplayText&gt;&lt;record&gt;&lt;rec-number&gt;80&lt;/rec-number&gt;&lt;foreign-keys&gt;&lt;key app="EN" db-id="vp0v0e95wsfwx6etfel5rrv629z9a0xtx90v"&gt;80&lt;/key&gt;&lt;/foreign-keys&gt;&lt;ref-type name="Web Page"&gt;12&lt;/ref-type&gt;&lt;contributors&gt;&lt;authors&gt;&lt;author&gt;United States Department of Health and Human Services&lt;/author&gt;&lt;/authors&gt;&lt;/contributors&gt;&lt;titles&gt;&lt;title&gt;National Heart, Lung, and Blood Institute&lt;/title&gt;&lt;/titles&gt;&lt;volume&gt;2011&lt;/volume&gt;&lt;number&gt;July 6&lt;/number&gt;&lt;dates&gt;&lt;year&gt;2011&lt;/year&gt;&lt;pub-dates&gt;&lt;date&gt;2011&lt;/date&gt;&lt;/pub-dates&gt;&lt;/dates&gt;&lt;pub-location&gt;2011&lt;/pub-location&gt;&lt;urls&gt;&lt;related-urls&gt;&lt;url&gt;http://www.nhlbi.nih.gov/&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95</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xml:space="preserve"> references, and the sessions </w:t>
      </w:r>
      <w:r w:rsidR="00AB4EB8">
        <w:rPr>
          <w:rFonts w:ascii="Times New Roman" w:eastAsia="Calibri" w:hAnsi="Times New Roman" w:cs="Times New Roman"/>
          <w:bCs/>
          <w:iCs/>
          <w:sz w:val="24"/>
          <w:szCs w:val="24"/>
        </w:rPr>
        <w:t>were</w:t>
      </w:r>
      <w:r w:rsidR="00AB4EB8" w:rsidRPr="00BB208B">
        <w:rPr>
          <w:rFonts w:ascii="Times New Roman" w:eastAsia="Calibri" w:hAnsi="Times New Roman" w:cs="Times New Roman"/>
          <w:bCs/>
          <w:iCs/>
          <w:sz w:val="24"/>
          <w:szCs w:val="24"/>
        </w:rPr>
        <w:t xml:space="preserve"> taught</w:t>
      </w:r>
      <w:r w:rsidRPr="00BB208B">
        <w:rPr>
          <w:rFonts w:ascii="Times New Roman" w:eastAsia="Calibri" w:hAnsi="Times New Roman" w:cs="Times New Roman"/>
          <w:bCs/>
          <w:iCs/>
          <w:sz w:val="24"/>
          <w:szCs w:val="24"/>
        </w:rPr>
        <w:t xml:space="preserve"> by University of Tennessee Extension staff. Lessons covered include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an overview of MyPlate, food safety, sugar-sweetened beverages/juice/water, whole grains, vegetables, fruits, milk, lean meats/meat alternative, fats/oils, breakfast, and sweets and snacks. The first weekly session introduce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nutritional concepts, and the second session reinforce</w:t>
      </w:r>
      <w:r w:rsidR="00374F78">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these concepts through games and activities. Goal cards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issued for selected topics, and children and parents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encouraged to fill these out together and return them for raffle tickets to use at </w:t>
      </w:r>
      <w:r w:rsidR="0055246D">
        <w:rPr>
          <w:rFonts w:ascii="Times New Roman" w:eastAsia="Calibri" w:hAnsi="Times New Roman" w:cs="Times New Roman"/>
          <w:bCs/>
          <w:iCs/>
          <w:sz w:val="24"/>
          <w:szCs w:val="24"/>
        </w:rPr>
        <w:t>a</w:t>
      </w:r>
      <w:r w:rsidRPr="00BB208B">
        <w:rPr>
          <w:rFonts w:ascii="Times New Roman" w:eastAsia="Calibri" w:hAnsi="Times New Roman" w:cs="Times New Roman"/>
          <w:bCs/>
          <w:iCs/>
          <w:sz w:val="24"/>
          <w:szCs w:val="24"/>
        </w:rPr>
        <w:t xml:space="preserve"> final carnival.</w:t>
      </w:r>
    </w:p>
    <w:p w:rsidR="000B1B96" w:rsidRPr="00BB208B" w:rsidRDefault="000B1B96" w:rsidP="000B1B96">
      <w:pPr>
        <w:pStyle w:val="ListParagraph"/>
        <w:numPr>
          <w:ilvl w:val="0"/>
          <w:numId w:val="1"/>
        </w:numPr>
        <w:autoSpaceDE w:val="0"/>
        <w:autoSpaceDN w:val="0"/>
        <w:adjustRightInd w:val="0"/>
        <w:spacing w:after="0" w:line="480" w:lineRule="auto"/>
        <w:rPr>
          <w:rFonts w:ascii="Times New Roman" w:eastAsia="Calibri" w:hAnsi="Times New Roman" w:cs="Times New Roman"/>
          <w:bCs/>
          <w:iCs/>
          <w:sz w:val="24"/>
          <w:szCs w:val="24"/>
        </w:rPr>
      </w:pPr>
      <w:r w:rsidRPr="00BB208B">
        <w:rPr>
          <w:rFonts w:ascii="Times New Roman" w:eastAsia="Calibri" w:hAnsi="Times New Roman" w:cs="Times New Roman"/>
          <w:bCs/>
          <w:iCs/>
          <w:sz w:val="24"/>
          <w:szCs w:val="24"/>
        </w:rPr>
        <w:t xml:space="preserve">Physical activity sessions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modeled after the SPARK (Sports, Play, and Active Recreation for Kids) program, an evidence-based, NIH-supported program, which uses equipment and active participation activities designed to improve fitness, skills, and </w:t>
      </w:r>
      <w:r w:rsidRPr="00BB208B">
        <w:rPr>
          <w:rFonts w:ascii="Times New Roman" w:eastAsia="Calibri" w:hAnsi="Times New Roman" w:cs="Times New Roman"/>
          <w:bCs/>
          <w:iCs/>
          <w:sz w:val="24"/>
          <w:szCs w:val="24"/>
        </w:rPr>
        <w:lastRenderedPageBreak/>
        <w:t>enjoyment of activity</w:t>
      </w:r>
      <w:hyperlink w:anchor="_ENREF_96" w:tooltip="Specialty, 2011 #81" w:history="1">
        <w:r w:rsidR="002F23B5" w:rsidRPr="00BB208B">
          <w:rPr>
            <w:rFonts w:ascii="Times New Roman" w:eastAsia="Calibri" w:hAnsi="Times New Roman" w:cs="Times New Roman"/>
            <w:bCs/>
            <w:iCs/>
            <w:sz w:val="24"/>
            <w:szCs w:val="24"/>
          </w:rPr>
          <w:fldChar w:fldCharType="begin"/>
        </w:r>
        <w:r w:rsidR="008A228D">
          <w:rPr>
            <w:rFonts w:ascii="Times New Roman" w:eastAsia="Calibri" w:hAnsi="Times New Roman" w:cs="Times New Roman"/>
            <w:bCs/>
            <w:iCs/>
            <w:sz w:val="24"/>
            <w:szCs w:val="24"/>
          </w:rPr>
          <w:instrText xml:space="preserve"> ADDIN EN.CITE &lt;EndNote&gt;&lt;Cite&gt;&lt;Author&gt;Specialty&lt;/Author&gt;&lt;Year&gt;2011&lt;/Year&gt;&lt;RecNum&gt;81&lt;/RecNum&gt;&lt;DisplayText&gt;&lt;style face="superscript"&gt;96&lt;/style&gt;&lt;/DisplayText&gt;&lt;record&gt;&lt;rec-number&gt;81&lt;/rec-number&gt;&lt;foreign-keys&gt;&lt;key app="EN" db-id="vp0v0e95wsfwx6etfel5rrv629z9a0xtx90v"&gt;81&lt;/key&gt;&lt;/foreign-keys&gt;&lt;ref-type name="Web Page"&gt;12&lt;/ref-type&gt;&lt;contributors&gt;&lt;authors&gt;&lt;author&gt;School Specialty&lt;/author&gt;&lt;/authors&gt;&lt;/contributors&gt;&lt;titles&gt;&lt;title&gt;SPARK&lt;/title&gt;&lt;/titles&gt;&lt;volume&gt;2011&lt;/volume&gt;&lt;number&gt;July 6&lt;/number&gt;&lt;dates&gt;&lt;year&gt;2011&lt;/year&gt;&lt;pub-dates&gt;&lt;date&gt;2011&lt;/date&gt;&lt;/pub-dates&gt;&lt;/dates&gt;&lt;urls&gt;&lt;related-urls&gt;&lt;url&gt;http://www.sparkpe.org/&lt;/url&gt;&lt;/related-urls&gt;&lt;/urls&gt;&lt;custom1&gt;2011&lt;/custom1&gt;&lt;custom2&gt;July 6&lt;/custom2&gt;&lt;/record&gt;&lt;/Cite&gt;&lt;/EndNote&gt;</w:instrText>
        </w:r>
        <w:r w:rsidR="002F23B5" w:rsidRPr="00BB208B">
          <w:rPr>
            <w:rFonts w:ascii="Times New Roman" w:eastAsia="Calibri" w:hAnsi="Times New Roman" w:cs="Times New Roman"/>
            <w:bCs/>
            <w:iCs/>
            <w:sz w:val="24"/>
            <w:szCs w:val="24"/>
          </w:rPr>
          <w:fldChar w:fldCharType="separate"/>
        </w:r>
        <w:r w:rsidR="008A228D" w:rsidRPr="008A228D">
          <w:rPr>
            <w:rFonts w:ascii="Times New Roman" w:eastAsia="Calibri" w:hAnsi="Times New Roman" w:cs="Times New Roman"/>
            <w:bCs/>
            <w:iCs/>
            <w:noProof/>
            <w:sz w:val="24"/>
            <w:szCs w:val="24"/>
            <w:vertAlign w:val="superscript"/>
          </w:rPr>
          <w:t>96</w:t>
        </w:r>
        <w:r w:rsidR="002F23B5" w:rsidRPr="00BB208B">
          <w:rPr>
            <w:rFonts w:ascii="Times New Roman" w:eastAsia="Calibri" w:hAnsi="Times New Roman" w:cs="Times New Roman"/>
            <w:bCs/>
            <w:iCs/>
            <w:sz w:val="24"/>
            <w:szCs w:val="24"/>
          </w:rPr>
          <w:fldChar w:fldCharType="end"/>
        </w:r>
      </w:hyperlink>
      <w:r w:rsidRPr="00BB208B">
        <w:rPr>
          <w:rFonts w:ascii="Times New Roman" w:eastAsia="Calibri" w:hAnsi="Times New Roman" w:cs="Times New Roman"/>
          <w:bCs/>
          <w:iCs/>
          <w:sz w:val="24"/>
          <w:szCs w:val="24"/>
        </w:rPr>
        <w:t xml:space="preserve">. SPARK methods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also combined with innovative equipment such as Geo Fit mats and Wii Fit games, as well as active play, fitness classes, walking/step counting, sit-up exercises, shuttle runs, and team games and challenges. Parents </w:t>
      </w:r>
      <w:r w:rsidR="00374F78">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also encouraged to monitor children’s physical activity and goals by reviewing and signing their physical activity logs and goal cards.</w:t>
      </w:r>
    </w:p>
    <w:p w:rsidR="000B1B96" w:rsidRPr="00BB208B" w:rsidRDefault="000B1B96" w:rsidP="000B1B96">
      <w:pPr>
        <w:pStyle w:val="ListParagraph"/>
        <w:numPr>
          <w:ilvl w:val="0"/>
          <w:numId w:val="1"/>
        </w:numPr>
        <w:autoSpaceDE w:val="0"/>
        <w:autoSpaceDN w:val="0"/>
        <w:adjustRightInd w:val="0"/>
        <w:spacing w:after="0" w:line="480" w:lineRule="auto"/>
        <w:rPr>
          <w:rFonts w:ascii="Times New Roman" w:eastAsia="Calibri" w:hAnsi="Times New Roman" w:cs="Times New Roman"/>
          <w:bCs/>
          <w:iCs/>
          <w:sz w:val="24"/>
          <w:szCs w:val="24"/>
        </w:rPr>
      </w:pPr>
      <w:r w:rsidRPr="00BB208B">
        <w:rPr>
          <w:rFonts w:ascii="Times New Roman" w:hAnsi="Times New Roman" w:cs="Times New Roman"/>
          <w:sz w:val="24"/>
          <w:szCs w:val="24"/>
        </w:rPr>
        <w:t>Parents receive</w:t>
      </w:r>
      <w:r w:rsidR="00374F78">
        <w:rPr>
          <w:rFonts w:ascii="Times New Roman" w:hAnsi="Times New Roman" w:cs="Times New Roman"/>
          <w:sz w:val="24"/>
          <w:szCs w:val="24"/>
        </w:rPr>
        <w:t>d</w:t>
      </w:r>
      <w:r w:rsidRPr="00BB208B">
        <w:rPr>
          <w:rFonts w:ascii="Times New Roman" w:hAnsi="Times New Roman" w:cs="Times New Roman"/>
          <w:sz w:val="24"/>
          <w:szCs w:val="24"/>
        </w:rPr>
        <w:t xml:space="preserve"> a notebook of materials that correlate</w:t>
      </w:r>
      <w:r w:rsidR="00374F78">
        <w:rPr>
          <w:rFonts w:ascii="Times New Roman" w:hAnsi="Times New Roman" w:cs="Times New Roman"/>
          <w:sz w:val="24"/>
          <w:szCs w:val="24"/>
        </w:rPr>
        <w:t>d</w:t>
      </w:r>
      <w:r w:rsidRPr="00BB208B">
        <w:rPr>
          <w:rFonts w:ascii="Times New Roman" w:hAnsi="Times New Roman" w:cs="Times New Roman"/>
          <w:sz w:val="24"/>
          <w:szCs w:val="24"/>
        </w:rPr>
        <w:t xml:space="preserve"> with the information that </w:t>
      </w:r>
      <w:r w:rsidR="0055246D">
        <w:rPr>
          <w:rFonts w:ascii="Times New Roman" w:hAnsi="Times New Roman" w:cs="Times New Roman"/>
          <w:sz w:val="24"/>
          <w:szCs w:val="24"/>
        </w:rPr>
        <w:t>children</w:t>
      </w:r>
      <w:r w:rsidRPr="00BB208B">
        <w:rPr>
          <w:rFonts w:ascii="Times New Roman" w:hAnsi="Times New Roman" w:cs="Times New Roman"/>
          <w:sz w:val="24"/>
          <w:szCs w:val="24"/>
        </w:rPr>
        <w:t xml:space="preserve"> learn</w:t>
      </w:r>
      <w:r w:rsidR="00374F78">
        <w:rPr>
          <w:rFonts w:ascii="Times New Roman" w:hAnsi="Times New Roman" w:cs="Times New Roman"/>
          <w:sz w:val="24"/>
          <w:szCs w:val="24"/>
        </w:rPr>
        <w:t>ed</w:t>
      </w:r>
      <w:r w:rsidRPr="00BB208B">
        <w:rPr>
          <w:rFonts w:ascii="Times New Roman" w:hAnsi="Times New Roman" w:cs="Times New Roman"/>
          <w:sz w:val="24"/>
          <w:szCs w:val="24"/>
        </w:rPr>
        <w:t xml:space="preserve"> throughout the program. In addition, parents participate</w:t>
      </w:r>
      <w:r w:rsidR="00374F78">
        <w:rPr>
          <w:rFonts w:ascii="Times New Roman" w:hAnsi="Times New Roman" w:cs="Times New Roman"/>
          <w:sz w:val="24"/>
          <w:szCs w:val="24"/>
        </w:rPr>
        <w:t>d</w:t>
      </w:r>
      <w:r w:rsidRPr="00BB208B">
        <w:rPr>
          <w:rFonts w:ascii="Times New Roman" w:hAnsi="Times New Roman" w:cs="Times New Roman"/>
          <w:sz w:val="24"/>
          <w:szCs w:val="24"/>
        </w:rPr>
        <w:t xml:space="preserve"> in activities held throughout the program, including two mandatory one-hour sessions and the final carnival. The second meeting </w:t>
      </w:r>
      <w:r w:rsidR="00E30C94" w:rsidRPr="00BB208B">
        <w:rPr>
          <w:rFonts w:ascii="Times New Roman" w:hAnsi="Times New Roman" w:cs="Times New Roman"/>
          <w:sz w:val="24"/>
          <w:szCs w:val="24"/>
        </w:rPr>
        <w:t>occur</w:t>
      </w:r>
      <w:r w:rsidR="00E30C94">
        <w:rPr>
          <w:rFonts w:ascii="Times New Roman" w:hAnsi="Times New Roman" w:cs="Times New Roman"/>
          <w:sz w:val="24"/>
          <w:szCs w:val="24"/>
        </w:rPr>
        <w:t>red</w:t>
      </w:r>
      <w:r w:rsidR="004A0257">
        <w:rPr>
          <w:rFonts w:ascii="Times New Roman" w:hAnsi="Times New Roman" w:cs="Times New Roman"/>
          <w:sz w:val="24"/>
          <w:szCs w:val="24"/>
        </w:rPr>
        <w:t xml:space="preserve"> </w:t>
      </w:r>
      <w:r w:rsidR="00D564DC">
        <w:rPr>
          <w:rFonts w:ascii="Times New Roman" w:hAnsi="Times New Roman" w:cs="Times New Roman"/>
          <w:sz w:val="24"/>
          <w:szCs w:val="24"/>
        </w:rPr>
        <w:t>in the tenth</w:t>
      </w:r>
      <w:r w:rsidR="004A0257">
        <w:rPr>
          <w:rFonts w:ascii="Times New Roman" w:hAnsi="Times New Roman" w:cs="Times New Roman"/>
          <w:sz w:val="24"/>
          <w:szCs w:val="24"/>
        </w:rPr>
        <w:t xml:space="preserve"> week of the</w:t>
      </w:r>
      <w:r w:rsidRPr="00BB208B">
        <w:rPr>
          <w:rFonts w:ascii="Times New Roman" w:hAnsi="Times New Roman" w:cs="Times New Roman"/>
          <w:sz w:val="24"/>
          <w:szCs w:val="24"/>
        </w:rPr>
        <w:t xml:space="preserve"> program and incorporate</w:t>
      </w:r>
      <w:r w:rsidR="00374F78">
        <w:rPr>
          <w:rFonts w:ascii="Times New Roman" w:hAnsi="Times New Roman" w:cs="Times New Roman"/>
          <w:sz w:val="24"/>
          <w:szCs w:val="24"/>
        </w:rPr>
        <w:t>d</w:t>
      </w:r>
      <w:r w:rsidRPr="00BB208B">
        <w:rPr>
          <w:rFonts w:ascii="Times New Roman" w:hAnsi="Times New Roman" w:cs="Times New Roman"/>
          <w:sz w:val="24"/>
          <w:szCs w:val="24"/>
        </w:rPr>
        <w:t xml:space="preserve"> a voice-recorded discussion facilitated by trained research assistants in focus group and facilitated discussion protocols. The facilitated discussion aim</w:t>
      </w:r>
      <w:r w:rsidR="00374F78">
        <w:rPr>
          <w:rFonts w:ascii="Times New Roman" w:hAnsi="Times New Roman" w:cs="Times New Roman"/>
          <w:sz w:val="24"/>
          <w:szCs w:val="24"/>
        </w:rPr>
        <w:t>ed</w:t>
      </w:r>
      <w:r w:rsidRPr="00BB208B">
        <w:rPr>
          <w:rFonts w:ascii="Times New Roman" w:hAnsi="Times New Roman" w:cs="Times New Roman"/>
          <w:sz w:val="24"/>
          <w:szCs w:val="24"/>
        </w:rPr>
        <w:t xml:space="preserve"> to collect parental stories regarding the impact of the program in their homes and children and </w:t>
      </w:r>
      <w:r w:rsidR="00374F78">
        <w:rPr>
          <w:rFonts w:ascii="Times New Roman" w:hAnsi="Times New Roman" w:cs="Times New Roman"/>
          <w:sz w:val="24"/>
          <w:szCs w:val="24"/>
        </w:rPr>
        <w:t>was</w:t>
      </w:r>
      <w:r w:rsidRPr="00BB208B">
        <w:rPr>
          <w:rFonts w:ascii="Times New Roman" w:hAnsi="Times New Roman" w:cs="Times New Roman"/>
          <w:sz w:val="24"/>
          <w:szCs w:val="24"/>
        </w:rPr>
        <w:t xml:space="preserve"> designed around four broad topic areas:  food and food environment, home physical activity, screen time, and impact of medical screening on parents’ attitudes and behaviors. </w:t>
      </w:r>
    </w:p>
    <w:p w:rsidR="00DE10EB" w:rsidRPr="00BB208B" w:rsidRDefault="000B1B96" w:rsidP="000B1B9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Process and outcome evaluations of p</w:t>
      </w:r>
      <w:r w:rsidRPr="00BB208B">
        <w:rPr>
          <w:rFonts w:ascii="Times New Roman" w:hAnsi="Times New Roman" w:cs="Times New Roman"/>
          <w:sz w:val="24"/>
          <w:szCs w:val="24"/>
        </w:rPr>
        <w:t xml:space="preserve">ast implementations of the program </w:t>
      </w:r>
      <w:r>
        <w:rPr>
          <w:rFonts w:ascii="Times New Roman" w:hAnsi="Times New Roman" w:cs="Times New Roman"/>
          <w:sz w:val="24"/>
          <w:szCs w:val="24"/>
        </w:rPr>
        <w:t xml:space="preserve">identified limitations of the program, </w:t>
      </w:r>
      <w:r w:rsidRPr="00BB208B">
        <w:rPr>
          <w:rFonts w:ascii="Times New Roman" w:hAnsi="Times New Roman" w:cs="Times New Roman"/>
          <w:sz w:val="24"/>
          <w:szCs w:val="24"/>
        </w:rPr>
        <w:t xml:space="preserve">particularly </w:t>
      </w:r>
      <w:r>
        <w:rPr>
          <w:rFonts w:ascii="Times New Roman" w:hAnsi="Times New Roman" w:cs="Times New Roman"/>
          <w:sz w:val="24"/>
          <w:szCs w:val="24"/>
        </w:rPr>
        <w:t>related to parental engagement.</w:t>
      </w:r>
      <w:r w:rsidRPr="00BB208B">
        <w:rPr>
          <w:rFonts w:ascii="Times New Roman" w:hAnsi="Times New Roman" w:cs="Times New Roman"/>
          <w:sz w:val="24"/>
          <w:szCs w:val="24"/>
        </w:rPr>
        <w:t xml:space="preserve"> In the 2010 implementation of the p</w:t>
      </w:r>
      <w:r w:rsidR="0055246D">
        <w:rPr>
          <w:rFonts w:ascii="Times New Roman" w:hAnsi="Times New Roman" w:cs="Times New Roman"/>
          <w:sz w:val="24"/>
          <w:szCs w:val="24"/>
        </w:rPr>
        <w:t xml:space="preserve">rogram, only 53% of the </w:t>
      </w:r>
      <w:r w:rsidRPr="00BB208B">
        <w:rPr>
          <w:rFonts w:ascii="Times New Roman" w:hAnsi="Times New Roman" w:cs="Times New Roman"/>
          <w:sz w:val="24"/>
          <w:szCs w:val="24"/>
        </w:rPr>
        <w:t>45</w:t>
      </w:r>
      <w:r w:rsidR="0055246D">
        <w:rPr>
          <w:rFonts w:ascii="Times New Roman" w:hAnsi="Times New Roman" w:cs="Times New Roman"/>
          <w:sz w:val="24"/>
          <w:szCs w:val="24"/>
        </w:rPr>
        <w:t xml:space="preserve"> parents</w:t>
      </w:r>
      <w:r w:rsidRPr="00BB208B">
        <w:rPr>
          <w:rFonts w:ascii="Times New Roman" w:hAnsi="Times New Roman" w:cs="Times New Roman"/>
          <w:sz w:val="24"/>
          <w:szCs w:val="24"/>
        </w:rPr>
        <w:t xml:space="preserve"> returned goal cards for their children’s nutrition goals</w:t>
      </w:r>
      <w:hyperlink w:anchor="_ENREF_97" w:tooltip="Miesel, 2011 #82" w:history="1">
        <w:r w:rsidR="002F23B5" w:rsidRPr="00BB208B">
          <w:rPr>
            <w:rFonts w:ascii="Times New Roman" w:hAnsi="Times New Roman" w:cs="Times New Roman"/>
            <w:sz w:val="24"/>
            <w:szCs w:val="24"/>
          </w:rPr>
          <w:fldChar w:fldCharType="begin"/>
        </w:r>
        <w:r w:rsidR="008A228D">
          <w:rPr>
            <w:rFonts w:ascii="Times New Roman" w:hAnsi="Times New Roman" w:cs="Times New Roman"/>
            <w:sz w:val="24"/>
            <w:szCs w:val="24"/>
          </w:rPr>
          <w:instrText xml:space="preserve"> ADDIN EN.CITE &lt;EndNote&gt;&lt;Cite&gt;&lt;Author&gt;Miesel&lt;/Author&gt;&lt;Year&gt;2011&lt;/Year&gt;&lt;RecNum&gt;82&lt;/RecNum&gt;&lt;DisplayText&gt;&lt;style face="superscript"&gt;97&lt;/style&gt;&lt;/DisplayText&gt;&lt;record&gt;&lt;rec-number&gt;82&lt;/rec-number&gt;&lt;foreign-keys&gt;&lt;key app="EN" db-id="vp0v0e95wsfwx6etfel5rrv629z9a0xtx90v"&gt;82&lt;/key&gt;&lt;/foreign-keys&gt;&lt;ref-type name="Unpublished Work"&gt;34&lt;/ref-type&gt;&lt;contributors&gt;&lt;authors&gt;&lt;author&gt;Miesel, S.&lt;/author&gt;&lt;author&gt;Spence, M.&lt;/author&gt;&lt;author&gt;Lewis, K.&lt;/author&gt;&lt;author&gt;McDonald, A.&lt;/author&gt;&lt;author&gt;Perry-Burst, C.&lt;/author&gt;&lt;author&gt;Wagoner, L.&lt;/author&gt;&lt;author&gt;Callen, B.&lt;/author&gt;&lt;author&gt;Beason, J.&lt;/author&gt;&lt;author&gt;Smith, K.&lt;/author&gt;&lt;/authors&gt;&lt;/contributors&gt;&lt;titles&gt;&lt;title&gt;Cardiac Cardinals Afterschool Obesity Prevention Program:  Successful Nutrition, Physical Fitness, and Weight Status Outcomes&lt;/title&gt;&lt;secondary-title&gt;Poster Presentation&lt;/secondary-title&gt;&lt;/titles&gt;&lt;dates&gt;&lt;year&gt;2011&lt;/year&gt;&lt;pub-dates&gt;&lt;date&gt;June 13-14, 2011&lt;/date&gt;&lt;/pub-dates&gt;&lt;/dates&gt;&lt;pub-location&gt;Knoxville&lt;/pub-location&gt;&lt;publisher&gt;University of Tennessee&lt;/publisher&gt;&lt;urls&gt;&lt;/urls&gt;&lt;/record&gt;&lt;/Cite&gt;&lt;/EndNote&gt;</w:instrText>
        </w:r>
        <w:r w:rsidR="002F23B5" w:rsidRPr="00BB208B">
          <w:rPr>
            <w:rFonts w:ascii="Times New Roman" w:hAnsi="Times New Roman" w:cs="Times New Roman"/>
            <w:sz w:val="24"/>
            <w:szCs w:val="24"/>
          </w:rPr>
          <w:fldChar w:fldCharType="separate"/>
        </w:r>
        <w:r w:rsidR="008A228D" w:rsidRPr="008A228D">
          <w:rPr>
            <w:rFonts w:ascii="Times New Roman" w:hAnsi="Times New Roman" w:cs="Times New Roman"/>
            <w:noProof/>
            <w:sz w:val="24"/>
            <w:szCs w:val="24"/>
            <w:vertAlign w:val="superscript"/>
          </w:rPr>
          <w:t>97</w:t>
        </w:r>
        <w:r w:rsidR="002F23B5" w:rsidRPr="00BB208B">
          <w:rPr>
            <w:rFonts w:ascii="Times New Roman" w:hAnsi="Times New Roman" w:cs="Times New Roman"/>
            <w:sz w:val="24"/>
            <w:szCs w:val="24"/>
          </w:rPr>
          <w:fldChar w:fldCharType="end"/>
        </w:r>
      </w:hyperlink>
      <w:r w:rsidRPr="00BB208B">
        <w:rPr>
          <w:rFonts w:ascii="Times New Roman" w:hAnsi="Times New Roman" w:cs="Times New Roman"/>
          <w:sz w:val="24"/>
          <w:szCs w:val="24"/>
        </w:rPr>
        <w:t xml:space="preserve">. Furthermore, no parents participated </w:t>
      </w:r>
      <w:r w:rsidR="0024361B">
        <w:rPr>
          <w:rFonts w:ascii="Times New Roman" w:hAnsi="Times New Roman" w:cs="Times New Roman"/>
          <w:sz w:val="24"/>
          <w:szCs w:val="24"/>
        </w:rPr>
        <w:t>in</w:t>
      </w:r>
      <w:r w:rsidRPr="00BB208B">
        <w:rPr>
          <w:rFonts w:ascii="Times New Roman" w:hAnsi="Times New Roman" w:cs="Times New Roman"/>
          <w:sz w:val="24"/>
          <w:szCs w:val="24"/>
        </w:rPr>
        <w:t xml:space="preserve"> every lesson, and 75% of the </w:t>
      </w:r>
      <w:r w:rsidR="0055246D">
        <w:rPr>
          <w:rFonts w:ascii="Times New Roman" w:hAnsi="Times New Roman" w:cs="Times New Roman"/>
          <w:sz w:val="24"/>
          <w:szCs w:val="24"/>
        </w:rPr>
        <w:t xml:space="preserve">24 </w:t>
      </w:r>
      <w:r w:rsidRPr="00BB208B">
        <w:rPr>
          <w:rFonts w:ascii="Times New Roman" w:hAnsi="Times New Roman" w:cs="Times New Roman"/>
          <w:sz w:val="24"/>
          <w:szCs w:val="24"/>
        </w:rPr>
        <w:t>participating parents returned goal cards for</w:t>
      </w:r>
      <w:r>
        <w:rPr>
          <w:rFonts w:ascii="Times New Roman" w:hAnsi="Times New Roman" w:cs="Times New Roman"/>
          <w:sz w:val="24"/>
          <w:szCs w:val="24"/>
        </w:rPr>
        <w:t xml:space="preserve"> less than</w:t>
      </w:r>
      <w:r w:rsidRPr="00BB208B">
        <w:rPr>
          <w:rFonts w:ascii="Times New Roman" w:hAnsi="Times New Roman" w:cs="Times New Roman"/>
          <w:sz w:val="24"/>
          <w:szCs w:val="24"/>
        </w:rPr>
        <w:t xml:space="preserve"> half of the nutrition lessons</w:t>
      </w:r>
      <w:hyperlink w:anchor="_ENREF_97" w:tooltip="Miesel, 2011 #82" w:history="1">
        <w:r w:rsidR="002F23B5" w:rsidRPr="00BB208B">
          <w:rPr>
            <w:rFonts w:ascii="Times New Roman" w:hAnsi="Times New Roman" w:cs="Times New Roman"/>
            <w:sz w:val="24"/>
            <w:szCs w:val="24"/>
          </w:rPr>
          <w:fldChar w:fldCharType="begin"/>
        </w:r>
        <w:r w:rsidR="008A228D">
          <w:rPr>
            <w:rFonts w:ascii="Times New Roman" w:hAnsi="Times New Roman" w:cs="Times New Roman"/>
            <w:sz w:val="24"/>
            <w:szCs w:val="24"/>
          </w:rPr>
          <w:instrText xml:space="preserve"> ADDIN EN.CITE &lt;EndNote&gt;&lt;Cite&gt;&lt;Author&gt;Miesel&lt;/Author&gt;&lt;Year&gt;2011&lt;/Year&gt;&lt;RecNum&gt;82&lt;/RecNum&gt;&lt;DisplayText&gt;&lt;style face="superscript"&gt;97&lt;/style&gt;&lt;/DisplayText&gt;&lt;record&gt;&lt;rec-number&gt;82&lt;/rec-number&gt;&lt;foreign-keys&gt;&lt;key app="EN" db-id="vp0v0e95wsfwx6etfel5rrv629z9a0xtx90v"&gt;82&lt;/key&gt;&lt;/foreign-keys&gt;&lt;ref-type name="Unpublished Work"&gt;34&lt;/ref-type&gt;&lt;contributors&gt;&lt;authors&gt;&lt;author&gt;Miesel, S.&lt;/author&gt;&lt;author&gt;Spence, M.&lt;/author&gt;&lt;author&gt;Lewis, K.&lt;/author&gt;&lt;author&gt;McDonald, A.&lt;/author&gt;&lt;author&gt;Perry-Burst, C.&lt;/author&gt;&lt;author&gt;Wagoner, L.&lt;/author&gt;&lt;author&gt;Callen, B.&lt;/author&gt;&lt;author&gt;Beason, J.&lt;/author&gt;&lt;author&gt;Smith, K.&lt;/author&gt;&lt;/authors&gt;&lt;/contributors&gt;&lt;titles&gt;&lt;title&gt;Cardiac Cardinals Afterschool Obesity Prevention Program:  Successful Nutrition, Physical Fitness, and Weight Status Outcomes&lt;/title&gt;&lt;secondary-title&gt;Poster Presentation&lt;/secondary-title&gt;&lt;/titles&gt;&lt;dates&gt;&lt;year&gt;2011&lt;/year&gt;&lt;pub-dates&gt;&lt;date&gt;June 13-14, 2011&lt;/date&gt;&lt;/pub-dates&gt;&lt;/dates&gt;&lt;pub-location&gt;Knoxville&lt;/pub-location&gt;&lt;publisher&gt;University of Tennessee&lt;/publisher&gt;&lt;urls&gt;&lt;/urls&gt;&lt;/record&gt;&lt;/Cite&gt;&lt;/EndNote&gt;</w:instrText>
        </w:r>
        <w:r w:rsidR="002F23B5" w:rsidRPr="00BB208B">
          <w:rPr>
            <w:rFonts w:ascii="Times New Roman" w:hAnsi="Times New Roman" w:cs="Times New Roman"/>
            <w:sz w:val="24"/>
            <w:szCs w:val="24"/>
          </w:rPr>
          <w:fldChar w:fldCharType="separate"/>
        </w:r>
        <w:r w:rsidR="008A228D" w:rsidRPr="008A228D">
          <w:rPr>
            <w:rFonts w:ascii="Times New Roman" w:hAnsi="Times New Roman" w:cs="Times New Roman"/>
            <w:noProof/>
            <w:sz w:val="24"/>
            <w:szCs w:val="24"/>
            <w:vertAlign w:val="superscript"/>
          </w:rPr>
          <w:t>97</w:t>
        </w:r>
        <w:r w:rsidR="002F23B5" w:rsidRPr="00BB208B">
          <w:rPr>
            <w:rFonts w:ascii="Times New Roman" w:hAnsi="Times New Roman" w:cs="Times New Roman"/>
            <w:sz w:val="24"/>
            <w:szCs w:val="24"/>
          </w:rPr>
          <w:fldChar w:fldCharType="end"/>
        </w:r>
      </w:hyperlink>
      <w:r w:rsidRPr="00BB208B">
        <w:rPr>
          <w:rFonts w:ascii="Times New Roman" w:hAnsi="Times New Roman" w:cs="Times New Roman"/>
          <w:sz w:val="24"/>
          <w:szCs w:val="24"/>
        </w:rPr>
        <w:t>. These results indicate</w:t>
      </w:r>
      <w:r>
        <w:rPr>
          <w:rFonts w:ascii="Times New Roman" w:hAnsi="Times New Roman" w:cs="Times New Roman"/>
          <w:sz w:val="24"/>
          <w:szCs w:val="24"/>
        </w:rPr>
        <w:t>d</w:t>
      </w:r>
      <w:r w:rsidRPr="00BB208B">
        <w:rPr>
          <w:rFonts w:ascii="Times New Roman" w:hAnsi="Times New Roman" w:cs="Times New Roman"/>
          <w:sz w:val="24"/>
          <w:szCs w:val="24"/>
        </w:rPr>
        <w:t xml:space="preserve"> a lack of parental involvement with children </w:t>
      </w:r>
      <w:r>
        <w:rPr>
          <w:rFonts w:ascii="Times New Roman" w:hAnsi="Times New Roman" w:cs="Times New Roman"/>
          <w:sz w:val="24"/>
          <w:szCs w:val="24"/>
        </w:rPr>
        <w:t>in</w:t>
      </w:r>
      <w:r w:rsidRPr="00BB208B">
        <w:rPr>
          <w:rFonts w:ascii="Times New Roman" w:hAnsi="Times New Roman" w:cs="Times New Roman"/>
          <w:sz w:val="24"/>
          <w:szCs w:val="24"/>
        </w:rPr>
        <w:t xml:space="preserve"> establish</w:t>
      </w:r>
      <w:r>
        <w:rPr>
          <w:rFonts w:ascii="Times New Roman" w:hAnsi="Times New Roman" w:cs="Times New Roman"/>
          <w:sz w:val="24"/>
          <w:szCs w:val="24"/>
        </w:rPr>
        <w:t>ing</w:t>
      </w:r>
      <w:r w:rsidRPr="00BB208B">
        <w:rPr>
          <w:rFonts w:ascii="Times New Roman" w:hAnsi="Times New Roman" w:cs="Times New Roman"/>
          <w:sz w:val="24"/>
          <w:szCs w:val="24"/>
        </w:rPr>
        <w:t xml:space="preserve"> nutrition goals, which </w:t>
      </w:r>
      <w:r>
        <w:rPr>
          <w:rFonts w:ascii="Times New Roman" w:hAnsi="Times New Roman" w:cs="Times New Roman"/>
          <w:sz w:val="24"/>
          <w:szCs w:val="24"/>
        </w:rPr>
        <w:t>was a crucial component of the program</w:t>
      </w:r>
      <w:r w:rsidR="00E04675">
        <w:rPr>
          <w:rFonts w:ascii="Times New Roman" w:hAnsi="Times New Roman" w:cs="Times New Roman"/>
          <w:sz w:val="24"/>
          <w:szCs w:val="24"/>
        </w:rPr>
        <w:t xml:space="preserve">. Therefore, it was hypothesized that the addition of a parental component involving nutrition and physical activity messages delivered to parents would increase children’s </w:t>
      </w:r>
      <w:r w:rsidR="00F1705B">
        <w:rPr>
          <w:rFonts w:ascii="Times New Roman" w:hAnsi="Times New Roman" w:cs="Times New Roman"/>
          <w:sz w:val="24"/>
          <w:szCs w:val="24"/>
        </w:rPr>
        <w:t>exposure</w:t>
      </w:r>
      <w:r w:rsidR="004A0257">
        <w:rPr>
          <w:rFonts w:ascii="Times New Roman" w:hAnsi="Times New Roman" w:cs="Times New Roman"/>
          <w:sz w:val="24"/>
          <w:szCs w:val="24"/>
        </w:rPr>
        <w:t xml:space="preserve"> </w:t>
      </w:r>
      <w:r w:rsidR="00F1705B">
        <w:rPr>
          <w:rFonts w:ascii="Times New Roman" w:hAnsi="Times New Roman" w:cs="Times New Roman"/>
          <w:sz w:val="24"/>
          <w:szCs w:val="24"/>
        </w:rPr>
        <w:t>to</w:t>
      </w:r>
      <w:r w:rsidR="00E04675">
        <w:rPr>
          <w:rFonts w:ascii="Times New Roman" w:hAnsi="Times New Roman" w:cs="Times New Roman"/>
          <w:sz w:val="24"/>
          <w:szCs w:val="24"/>
        </w:rPr>
        <w:t xml:space="preserve"> fruits, vegetables, 1% and fat-free milk, and healthy </w:t>
      </w:r>
      <w:r w:rsidR="00E04675">
        <w:rPr>
          <w:rFonts w:ascii="Times New Roman" w:hAnsi="Times New Roman" w:cs="Times New Roman"/>
          <w:sz w:val="24"/>
          <w:szCs w:val="24"/>
        </w:rPr>
        <w:lastRenderedPageBreak/>
        <w:t xml:space="preserve">breakfast; maintain baseline </w:t>
      </w:r>
      <w:r w:rsidR="00F1705B">
        <w:rPr>
          <w:rFonts w:ascii="Times New Roman" w:hAnsi="Times New Roman" w:cs="Times New Roman"/>
          <w:sz w:val="24"/>
          <w:szCs w:val="24"/>
        </w:rPr>
        <w:t>exposure to</w:t>
      </w:r>
      <w:r w:rsidR="00E04675">
        <w:rPr>
          <w:rFonts w:ascii="Times New Roman" w:hAnsi="Times New Roman" w:cs="Times New Roman"/>
          <w:sz w:val="24"/>
          <w:szCs w:val="24"/>
        </w:rPr>
        <w:t xml:space="preserve"> sugar-sweetened beverages, unhealthy breakfast, and solid fats and sugars; and increase parent/child goal card returns as compared to a historical control group with no parental component.</w:t>
      </w:r>
    </w:p>
    <w:p w:rsidR="0037297E" w:rsidRPr="00BB208B" w:rsidRDefault="008B04C9" w:rsidP="000678B9">
      <w:pPr>
        <w:contextualSpacing/>
        <w:rPr>
          <w:rFonts w:ascii="Times New Roman" w:eastAsia="Times New Roman" w:hAnsi="Times New Roman" w:cs="Times New Roman"/>
          <w:b/>
          <w:bCs/>
          <w:iCs/>
          <w:sz w:val="24"/>
          <w:szCs w:val="24"/>
        </w:rPr>
      </w:pPr>
      <w:r w:rsidRPr="00BB208B">
        <w:rPr>
          <w:rFonts w:ascii="Times New Roman" w:eastAsia="Times New Roman" w:hAnsi="Times New Roman" w:cs="Times New Roman"/>
          <w:b/>
          <w:bCs/>
          <w:iCs/>
          <w:sz w:val="24"/>
          <w:szCs w:val="24"/>
        </w:rPr>
        <w:br w:type="page"/>
      </w:r>
    </w:p>
    <w:p w:rsidR="00B01238" w:rsidRDefault="00B01238" w:rsidP="00B01238">
      <w:pPr>
        <w:spacing w:after="0" w:line="480" w:lineRule="auto"/>
        <w:contextualSpacing/>
        <w:jc w:val="center"/>
        <w:rPr>
          <w:rFonts w:ascii="Times New Roman" w:eastAsia="Times New Roman" w:hAnsi="Times New Roman" w:cs="Times New Roman"/>
          <w:b/>
          <w:sz w:val="24"/>
          <w:szCs w:val="24"/>
        </w:rPr>
      </w:pPr>
      <w:r w:rsidRPr="00BB208B">
        <w:rPr>
          <w:rFonts w:ascii="Times New Roman" w:eastAsia="Times New Roman" w:hAnsi="Times New Roman" w:cs="Times New Roman"/>
          <w:b/>
          <w:sz w:val="24"/>
          <w:szCs w:val="24"/>
        </w:rPr>
        <w:lastRenderedPageBreak/>
        <w:t>CHAPTER 2:  MANUSCRIPT</w:t>
      </w:r>
    </w:p>
    <w:p w:rsidR="00B01238" w:rsidRPr="00197BEA" w:rsidRDefault="00B01238" w:rsidP="00B01238">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197BEA">
        <w:rPr>
          <w:rFonts w:ascii="Times New Roman" w:eastAsia="Times New Roman" w:hAnsi="Times New Roman" w:cs="Times New Roman"/>
          <w:sz w:val="24"/>
          <w:szCs w:val="24"/>
        </w:rPr>
        <w:t>This chapter</w:t>
      </w:r>
      <w:r>
        <w:rPr>
          <w:rFonts w:ascii="Times New Roman" w:eastAsia="Times New Roman" w:hAnsi="Times New Roman" w:cs="Times New Roman"/>
          <w:sz w:val="24"/>
          <w:szCs w:val="24"/>
        </w:rPr>
        <w:t xml:space="preserve"> is an expanded version of a planned manuscript for the Journal of Nutrition Education and Behavior as a Research Brief (maximum of 14 double-spaced pages or 3,000 words, including figures, tables, and references).]</w:t>
      </w:r>
    </w:p>
    <w:p w:rsidR="00B01238" w:rsidRPr="00473A96" w:rsidRDefault="00B01238" w:rsidP="00B01238">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Introduction</w:t>
      </w:r>
    </w:p>
    <w:p w:rsidR="00B01238" w:rsidRPr="00BB208B" w:rsidRDefault="00B01238"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Between 1963-1965 and 2007-2008, obesity rates </w:t>
      </w:r>
      <w:r w:rsidRPr="00BB208B">
        <w:rPr>
          <w:rFonts w:ascii="Times New Roman" w:hAnsi="Times New Roman" w:cs="Times New Roman"/>
          <w:iCs/>
          <w:sz w:val="24"/>
          <w:szCs w:val="24"/>
        </w:rPr>
        <w:t>doubled for preschoolers, tripled for school-aged children, and nearly quadrupled for adolescents</w:t>
      </w:r>
      <w:r>
        <w:rPr>
          <w:rFonts w:ascii="Times New Roman" w:hAnsi="Times New Roman" w:cs="Times New Roman"/>
          <w:iCs/>
          <w:sz w:val="24"/>
          <w:szCs w:val="24"/>
          <w:vertAlign w:val="superscript"/>
        </w:rPr>
        <w:t>1</w:t>
      </w:r>
      <w:r w:rsidRPr="00BB208B">
        <w:rPr>
          <w:rFonts w:ascii="Times New Roman" w:hAnsi="Times New Roman" w:cs="Times New Roman"/>
          <w:iCs/>
          <w:sz w:val="24"/>
          <w:szCs w:val="24"/>
        </w:rPr>
        <w:t xml:space="preserve">. </w:t>
      </w:r>
      <w:r>
        <w:rPr>
          <w:rFonts w:ascii="Times New Roman" w:hAnsi="Times New Roman" w:cs="Times New Roman"/>
          <w:iCs/>
          <w:sz w:val="24"/>
          <w:szCs w:val="24"/>
        </w:rPr>
        <w:t>The newest national prevalence rates show that the childhood and adolescent obesity have stabilized, but they remain high and are still a public health priority</w:t>
      </w:r>
      <w:r>
        <w:rPr>
          <w:rFonts w:ascii="Times New Roman" w:hAnsi="Times New Roman" w:cs="Times New Roman"/>
          <w:iCs/>
          <w:sz w:val="24"/>
          <w:szCs w:val="24"/>
          <w:vertAlign w:val="superscript"/>
        </w:rPr>
        <w:t>2</w:t>
      </w:r>
      <w:r w:rsidR="004A0257">
        <w:rPr>
          <w:rFonts w:ascii="Times New Roman" w:hAnsi="Times New Roman" w:cs="Times New Roman"/>
          <w:iCs/>
          <w:sz w:val="24"/>
          <w:szCs w:val="24"/>
        </w:rPr>
        <w:t xml:space="preserve">. </w:t>
      </w:r>
      <w:r w:rsidRPr="00BB208B">
        <w:rPr>
          <w:rFonts w:ascii="Times New Roman" w:hAnsi="Times New Roman" w:cs="Times New Roman"/>
          <w:iCs/>
          <w:sz w:val="24"/>
          <w:szCs w:val="24"/>
        </w:rPr>
        <w:t xml:space="preserve">Current research is aimed at school interventions for the prevention of childhood obesity in order to alleviate the risks for secondary complications, chronic diseases, and adulthood obesity. Research shows that parental engagement in childhood obesity prevention programs is particularly </w:t>
      </w:r>
      <w:r>
        <w:rPr>
          <w:rFonts w:ascii="Times New Roman" w:hAnsi="Times New Roman" w:cs="Times New Roman"/>
          <w:iCs/>
          <w:sz w:val="24"/>
          <w:szCs w:val="24"/>
        </w:rPr>
        <w:t xml:space="preserve">important </w:t>
      </w:r>
      <w:r w:rsidRPr="00BB208B">
        <w:rPr>
          <w:rFonts w:ascii="Times New Roman" w:hAnsi="Times New Roman" w:cs="Times New Roman"/>
          <w:iCs/>
          <w:sz w:val="24"/>
          <w:szCs w:val="24"/>
        </w:rPr>
        <w:t xml:space="preserve">for </w:t>
      </w:r>
      <w:r w:rsidR="00ED28B6">
        <w:rPr>
          <w:rFonts w:ascii="Times New Roman" w:hAnsi="Times New Roman" w:cs="Times New Roman"/>
          <w:iCs/>
          <w:sz w:val="24"/>
          <w:szCs w:val="24"/>
        </w:rPr>
        <w:t xml:space="preserve">supporting </w:t>
      </w:r>
      <w:r w:rsidRPr="00BB208B">
        <w:rPr>
          <w:rFonts w:ascii="Times New Roman" w:hAnsi="Times New Roman" w:cs="Times New Roman"/>
          <w:iCs/>
          <w:sz w:val="24"/>
          <w:szCs w:val="24"/>
        </w:rPr>
        <w:t>children’s healthy eating and activity levels</w:t>
      </w:r>
      <w:r>
        <w:rPr>
          <w:rFonts w:ascii="Times New Roman" w:hAnsi="Times New Roman" w:cs="Times New Roman"/>
          <w:bCs/>
          <w:iCs/>
          <w:sz w:val="24"/>
          <w:szCs w:val="24"/>
          <w:vertAlign w:val="superscript"/>
        </w:rPr>
        <w:t>3</w:t>
      </w:r>
      <w:r w:rsidRPr="00BB208B">
        <w:rPr>
          <w:rFonts w:ascii="Times New Roman" w:hAnsi="Times New Roman" w:cs="Times New Roman"/>
          <w:iCs/>
          <w:sz w:val="24"/>
          <w:szCs w:val="24"/>
        </w:rPr>
        <w:t>. However, parental participation is documented to be difficult to achieve and maintain</w:t>
      </w:r>
      <w:r>
        <w:rPr>
          <w:rFonts w:ascii="Times New Roman" w:hAnsi="Times New Roman" w:cs="Times New Roman"/>
          <w:bCs/>
          <w:iCs/>
          <w:sz w:val="24"/>
          <w:szCs w:val="24"/>
          <w:vertAlign w:val="superscript"/>
        </w:rPr>
        <w:t>4</w:t>
      </w:r>
      <w:r w:rsidRPr="00BB208B">
        <w:rPr>
          <w:rFonts w:ascii="Times New Roman" w:hAnsi="Times New Roman" w:cs="Times New Roman"/>
          <w:iCs/>
          <w:sz w:val="24"/>
          <w:szCs w:val="24"/>
        </w:rPr>
        <w:t xml:space="preserve">. </w:t>
      </w:r>
      <w:r w:rsidR="00ED28B6" w:rsidRPr="00ED28B6">
        <w:rPr>
          <w:rFonts w:ascii="Times New Roman" w:hAnsi="Times New Roman" w:cs="Times New Roman"/>
          <w:iCs/>
          <w:sz w:val="24"/>
          <w:szCs w:val="24"/>
        </w:rPr>
        <w:t>Barriers to study participation reported in the intervention literature, such as lack of time, inconvenience associated with completing study activities, and issues of transportation to study sites may also play a role in the difficulty of engaging parents</w:t>
      </w:r>
      <w:r w:rsidR="003C20B4">
        <w:rPr>
          <w:rFonts w:ascii="Times New Roman" w:hAnsi="Times New Roman" w:cs="Times New Roman"/>
          <w:iCs/>
          <w:sz w:val="24"/>
          <w:szCs w:val="24"/>
          <w:vertAlign w:val="superscript"/>
        </w:rPr>
        <w:t>5,6</w:t>
      </w:r>
      <w:r w:rsidR="003C20B4">
        <w:rPr>
          <w:rFonts w:ascii="Times New Roman" w:hAnsi="Times New Roman" w:cs="Times New Roman"/>
          <w:iCs/>
          <w:sz w:val="24"/>
          <w:szCs w:val="24"/>
        </w:rPr>
        <w:t xml:space="preserve">. </w:t>
      </w:r>
      <w:r w:rsidR="00ED28B6" w:rsidRPr="00ED28B6">
        <w:rPr>
          <w:rFonts w:ascii="Times New Roman" w:hAnsi="Times New Roman" w:cs="Times New Roman"/>
          <w:iCs/>
          <w:sz w:val="24"/>
          <w:szCs w:val="24"/>
        </w:rPr>
        <w:t>However, in an effort to reduce these barriers, researchers are increasingly experimenting with digital-based interventions</w:t>
      </w:r>
      <w:r w:rsidR="003C20B4">
        <w:rPr>
          <w:rFonts w:ascii="Times New Roman" w:hAnsi="Times New Roman" w:cs="Times New Roman"/>
          <w:bCs/>
          <w:iCs/>
          <w:sz w:val="24"/>
          <w:szCs w:val="24"/>
          <w:vertAlign w:val="superscript"/>
        </w:rPr>
        <w:t>7</w:t>
      </w:r>
      <w:r w:rsidRPr="00BB208B">
        <w:rPr>
          <w:rFonts w:ascii="Times New Roman" w:hAnsi="Times New Roman" w:cs="Times New Roman"/>
          <w:iCs/>
          <w:sz w:val="24"/>
          <w:szCs w:val="24"/>
        </w:rPr>
        <w:t>.</w:t>
      </w:r>
    </w:p>
    <w:p w:rsidR="00B01238" w:rsidRPr="00BB208B" w:rsidRDefault="00B01238" w:rsidP="00B01238">
      <w:pPr>
        <w:spacing w:after="0" w:line="480" w:lineRule="auto"/>
        <w:ind w:firstLine="720"/>
        <w:rPr>
          <w:rFonts w:ascii="Times New Roman" w:hAnsi="Times New Roman" w:cs="Times New Roman"/>
          <w:iCs/>
          <w:sz w:val="24"/>
          <w:szCs w:val="24"/>
        </w:rPr>
      </w:pPr>
      <w:r>
        <w:rPr>
          <w:rFonts w:ascii="Times New Roman" w:hAnsi="Times New Roman" w:cs="Times New Roman"/>
          <w:bCs/>
          <w:iCs/>
          <w:sz w:val="24"/>
          <w:szCs w:val="24"/>
        </w:rPr>
        <w:t>This study involved</w:t>
      </w:r>
      <w:r w:rsidRPr="00BB208B">
        <w:rPr>
          <w:rFonts w:ascii="Times New Roman" w:hAnsi="Times New Roman" w:cs="Times New Roman"/>
          <w:bCs/>
          <w:iCs/>
          <w:sz w:val="24"/>
          <w:szCs w:val="24"/>
        </w:rPr>
        <w:t xml:space="preserve"> a</w:t>
      </w:r>
      <w:r>
        <w:rPr>
          <w:rFonts w:ascii="Times New Roman" w:hAnsi="Times New Roman" w:cs="Times New Roman"/>
          <w:bCs/>
          <w:iCs/>
          <w:sz w:val="24"/>
          <w:szCs w:val="24"/>
        </w:rPr>
        <w:t>n</w:t>
      </w:r>
      <w:r w:rsidR="004A0257">
        <w:rPr>
          <w:rFonts w:ascii="Times New Roman" w:hAnsi="Times New Roman" w:cs="Times New Roman"/>
          <w:bCs/>
          <w:iCs/>
          <w:sz w:val="24"/>
          <w:szCs w:val="24"/>
        </w:rPr>
        <w:t xml:space="preserve"> </w:t>
      </w:r>
      <w:r>
        <w:rPr>
          <w:rFonts w:ascii="Times New Roman" w:hAnsi="Times New Roman" w:cs="Times New Roman"/>
          <w:bCs/>
          <w:iCs/>
          <w:sz w:val="24"/>
          <w:szCs w:val="24"/>
        </w:rPr>
        <w:t>eight</w:t>
      </w:r>
      <w:r w:rsidRPr="00BB208B">
        <w:rPr>
          <w:rFonts w:ascii="Times New Roman" w:hAnsi="Times New Roman" w:cs="Times New Roman"/>
          <w:bCs/>
          <w:iCs/>
          <w:sz w:val="24"/>
          <w:szCs w:val="24"/>
        </w:rPr>
        <w:t xml:space="preserve">-week </w:t>
      </w:r>
      <w:r>
        <w:rPr>
          <w:rFonts w:ascii="Times New Roman" w:hAnsi="Times New Roman" w:cs="Times New Roman"/>
          <w:bCs/>
          <w:iCs/>
          <w:sz w:val="24"/>
          <w:szCs w:val="24"/>
        </w:rPr>
        <w:t xml:space="preserve">(10 weeks total with assessment weeks included) </w:t>
      </w:r>
      <w:r w:rsidRPr="00BB208B">
        <w:rPr>
          <w:rFonts w:ascii="Times New Roman" w:hAnsi="Times New Roman" w:cs="Times New Roman"/>
          <w:bCs/>
          <w:iCs/>
          <w:sz w:val="24"/>
          <w:szCs w:val="24"/>
        </w:rPr>
        <w:t xml:space="preserve">after-school intervention designed to improve nutrition and physical activity knowledge and behaviors of participating fourth and fifth </w:t>
      </w:r>
      <w:r w:rsidR="00C838AC">
        <w:rPr>
          <w:rFonts w:ascii="Times New Roman" w:hAnsi="Times New Roman" w:cs="Times New Roman"/>
          <w:bCs/>
          <w:iCs/>
          <w:sz w:val="24"/>
          <w:szCs w:val="24"/>
        </w:rPr>
        <w:t>graders</w:t>
      </w:r>
      <w:r w:rsidRPr="00BB208B">
        <w:rPr>
          <w:rFonts w:ascii="Times New Roman" w:hAnsi="Times New Roman" w:cs="Times New Roman"/>
          <w:bCs/>
          <w:iCs/>
          <w:sz w:val="24"/>
          <w:szCs w:val="24"/>
        </w:rPr>
        <w:t>. The program h</w:t>
      </w:r>
      <w:r>
        <w:rPr>
          <w:rFonts w:ascii="Times New Roman" w:hAnsi="Times New Roman" w:cs="Times New Roman"/>
          <w:bCs/>
          <w:iCs/>
          <w:sz w:val="24"/>
          <w:szCs w:val="24"/>
        </w:rPr>
        <w:t>eld</w:t>
      </w:r>
      <w:r w:rsidRPr="00BB208B">
        <w:rPr>
          <w:rFonts w:ascii="Times New Roman" w:hAnsi="Times New Roman" w:cs="Times New Roman"/>
          <w:bCs/>
          <w:iCs/>
          <w:sz w:val="24"/>
          <w:szCs w:val="24"/>
        </w:rPr>
        <w:t xml:space="preserve"> two classes per week on topics around healthy eating</w:t>
      </w:r>
      <w:r>
        <w:rPr>
          <w:rFonts w:ascii="Times New Roman" w:hAnsi="Times New Roman" w:cs="Times New Roman"/>
          <w:bCs/>
          <w:iCs/>
          <w:sz w:val="24"/>
          <w:szCs w:val="24"/>
        </w:rPr>
        <w:t xml:space="preserve"> and physical activity and provided time for participants to be physically active and consume healthy snacks</w:t>
      </w:r>
      <w:r w:rsidRPr="00BB208B">
        <w:rPr>
          <w:rFonts w:ascii="Times New Roman" w:hAnsi="Times New Roman" w:cs="Times New Roman"/>
          <w:bCs/>
          <w:iCs/>
          <w:sz w:val="24"/>
          <w:szCs w:val="24"/>
        </w:rPr>
        <w:t>. Although</w:t>
      </w:r>
      <w:r>
        <w:rPr>
          <w:rFonts w:ascii="Times New Roman" w:hAnsi="Times New Roman" w:cs="Times New Roman"/>
          <w:bCs/>
          <w:iCs/>
          <w:sz w:val="24"/>
          <w:szCs w:val="24"/>
        </w:rPr>
        <w:t>, historically,</w:t>
      </w:r>
      <w:r w:rsidRPr="00BB208B">
        <w:rPr>
          <w:rFonts w:ascii="Times New Roman" w:hAnsi="Times New Roman" w:cs="Times New Roman"/>
          <w:bCs/>
          <w:iCs/>
          <w:sz w:val="24"/>
          <w:szCs w:val="24"/>
        </w:rPr>
        <w:t xml:space="preserve"> the program has improved </w:t>
      </w:r>
      <w:r w:rsidRPr="00BB208B">
        <w:rPr>
          <w:rFonts w:ascii="Times New Roman" w:hAnsi="Times New Roman" w:cs="Times New Roman"/>
          <w:bCs/>
          <w:iCs/>
          <w:sz w:val="24"/>
          <w:szCs w:val="24"/>
        </w:rPr>
        <w:lastRenderedPageBreak/>
        <w:t xml:space="preserve">children’s </w:t>
      </w:r>
      <w:r>
        <w:rPr>
          <w:rFonts w:ascii="Times New Roman" w:hAnsi="Times New Roman" w:cs="Times New Roman"/>
          <w:bCs/>
          <w:iCs/>
          <w:sz w:val="24"/>
          <w:szCs w:val="24"/>
        </w:rPr>
        <w:t xml:space="preserve">weight and fitness </w:t>
      </w:r>
      <w:r w:rsidRPr="00BB208B">
        <w:rPr>
          <w:rFonts w:ascii="Times New Roman" w:hAnsi="Times New Roman" w:cs="Times New Roman"/>
          <w:bCs/>
          <w:iCs/>
          <w:sz w:val="24"/>
          <w:szCs w:val="24"/>
        </w:rPr>
        <w:t>outcomes</w:t>
      </w:r>
      <w:r>
        <w:rPr>
          <w:rFonts w:ascii="Times New Roman" w:hAnsi="Times New Roman" w:cs="Times New Roman"/>
          <w:bCs/>
          <w:iCs/>
          <w:sz w:val="24"/>
          <w:szCs w:val="24"/>
        </w:rPr>
        <w:t xml:space="preserve"> and some dietary intake outcomes</w:t>
      </w:r>
      <w:r w:rsidRPr="00BB208B">
        <w:rPr>
          <w:rFonts w:ascii="Times New Roman" w:hAnsi="Times New Roman" w:cs="Times New Roman"/>
          <w:bCs/>
          <w:iCs/>
          <w:sz w:val="24"/>
          <w:szCs w:val="24"/>
        </w:rPr>
        <w:t xml:space="preserve">, parental involvement has been low. Therefore, </w:t>
      </w:r>
      <w:r w:rsidRPr="00BB208B">
        <w:rPr>
          <w:rFonts w:ascii="Times New Roman" w:hAnsi="Times New Roman" w:cs="Times New Roman"/>
          <w:iCs/>
          <w:sz w:val="24"/>
          <w:szCs w:val="24"/>
        </w:rPr>
        <w:t>the research question of this study was to determine if the use of an added parental component</w:t>
      </w:r>
      <w:r>
        <w:rPr>
          <w:rFonts w:ascii="Times New Roman" w:hAnsi="Times New Roman" w:cs="Times New Roman"/>
          <w:iCs/>
          <w:sz w:val="24"/>
          <w:szCs w:val="24"/>
        </w:rPr>
        <w:t>,</w:t>
      </w:r>
      <w:r w:rsidR="004A0257">
        <w:rPr>
          <w:rFonts w:ascii="Times New Roman" w:hAnsi="Times New Roman" w:cs="Times New Roman"/>
          <w:iCs/>
          <w:sz w:val="24"/>
          <w:szCs w:val="24"/>
        </w:rPr>
        <w:t xml:space="preserve"> </w:t>
      </w:r>
      <w:r>
        <w:rPr>
          <w:rFonts w:ascii="Times New Roman" w:hAnsi="Times New Roman" w:cs="Times New Roman"/>
          <w:iCs/>
          <w:sz w:val="24"/>
          <w:szCs w:val="24"/>
        </w:rPr>
        <w:t xml:space="preserve">which </w:t>
      </w:r>
      <w:r w:rsidRPr="00BB208B">
        <w:rPr>
          <w:rFonts w:ascii="Times New Roman" w:hAnsi="Times New Roman" w:cs="Times New Roman"/>
          <w:iCs/>
          <w:sz w:val="24"/>
          <w:szCs w:val="24"/>
        </w:rPr>
        <w:t>consist</w:t>
      </w:r>
      <w:r>
        <w:rPr>
          <w:rFonts w:ascii="Times New Roman" w:hAnsi="Times New Roman" w:cs="Times New Roman"/>
          <w:iCs/>
          <w:sz w:val="24"/>
          <w:szCs w:val="24"/>
        </w:rPr>
        <w:t>ed</w:t>
      </w:r>
      <w:r w:rsidRPr="00BB208B">
        <w:rPr>
          <w:rFonts w:ascii="Times New Roman" w:hAnsi="Times New Roman" w:cs="Times New Roman"/>
          <w:iCs/>
          <w:sz w:val="24"/>
          <w:szCs w:val="24"/>
        </w:rPr>
        <w:t xml:space="preserve"> of digital nutrition and physical activity messages </w:t>
      </w:r>
      <w:r>
        <w:rPr>
          <w:rFonts w:ascii="Times New Roman" w:hAnsi="Times New Roman" w:cs="Times New Roman"/>
          <w:iCs/>
          <w:sz w:val="24"/>
          <w:szCs w:val="24"/>
        </w:rPr>
        <w:t xml:space="preserve">personalized with children’s names and targeted to parents, </w:t>
      </w:r>
      <w:r w:rsidRPr="00BB208B">
        <w:rPr>
          <w:rFonts w:ascii="Times New Roman" w:hAnsi="Times New Roman" w:cs="Times New Roman"/>
          <w:iCs/>
          <w:sz w:val="24"/>
          <w:szCs w:val="24"/>
        </w:rPr>
        <w:t>im</w:t>
      </w:r>
      <w:r w:rsidR="00F755F7">
        <w:rPr>
          <w:rFonts w:ascii="Times New Roman" w:hAnsi="Times New Roman" w:cs="Times New Roman"/>
          <w:iCs/>
          <w:sz w:val="24"/>
          <w:szCs w:val="24"/>
        </w:rPr>
        <w:t xml:space="preserve">proved children’s reported </w:t>
      </w:r>
      <w:r w:rsidR="00F1705B">
        <w:rPr>
          <w:rFonts w:ascii="Times New Roman" w:hAnsi="Times New Roman" w:cs="Times New Roman"/>
          <w:iCs/>
          <w:sz w:val="24"/>
          <w:szCs w:val="24"/>
        </w:rPr>
        <w:t>food/drink exposure</w:t>
      </w:r>
      <w:r w:rsidR="001C4F8F">
        <w:rPr>
          <w:rFonts w:ascii="Times New Roman" w:hAnsi="Times New Roman" w:cs="Times New Roman"/>
          <w:iCs/>
          <w:sz w:val="24"/>
          <w:szCs w:val="24"/>
        </w:rPr>
        <w:t xml:space="preserve"> </w:t>
      </w:r>
      <w:r w:rsidRPr="00BB208B">
        <w:rPr>
          <w:rFonts w:ascii="Times New Roman" w:hAnsi="Times New Roman" w:cs="Times New Roman"/>
          <w:iCs/>
          <w:sz w:val="24"/>
          <w:szCs w:val="24"/>
        </w:rPr>
        <w:t>and child/parent goal setting when compared to a historical control</w:t>
      </w:r>
      <w:r>
        <w:rPr>
          <w:rFonts w:ascii="Times New Roman" w:hAnsi="Times New Roman" w:cs="Times New Roman"/>
          <w:iCs/>
          <w:sz w:val="24"/>
          <w:szCs w:val="24"/>
        </w:rPr>
        <w:t xml:space="preserve"> and a </w:t>
      </w:r>
      <w:r w:rsidR="00002185">
        <w:rPr>
          <w:rFonts w:ascii="Times New Roman" w:hAnsi="Times New Roman" w:cs="Times New Roman"/>
          <w:iCs/>
          <w:sz w:val="24"/>
          <w:szCs w:val="24"/>
        </w:rPr>
        <w:t>traditional enhanced</w:t>
      </w:r>
      <w:r>
        <w:rPr>
          <w:rFonts w:ascii="Times New Roman" w:hAnsi="Times New Roman" w:cs="Times New Roman"/>
          <w:iCs/>
          <w:sz w:val="24"/>
          <w:szCs w:val="24"/>
        </w:rPr>
        <w:t xml:space="preserve"> parental component</w:t>
      </w:r>
      <w:r w:rsidRPr="00BB208B">
        <w:rPr>
          <w:rFonts w:ascii="Times New Roman" w:hAnsi="Times New Roman" w:cs="Times New Roman"/>
          <w:iCs/>
          <w:sz w:val="24"/>
          <w:szCs w:val="24"/>
        </w:rPr>
        <w:t>.</w:t>
      </w:r>
    </w:p>
    <w:p w:rsidR="00B01238" w:rsidRPr="00473A96" w:rsidRDefault="00B01238" w:rsidP="00B01238">
      <w:pPr>
        <w:spacing w:after="0" w:line="480" w:lineRule="auto"/>
        <w:rPr>
          <w:rFonts w:ascii="Times New Roman" w:hAnsi="Times New Roman" w:cs="Times New Roman"/>
          <w:b/>
          <w:bCs/>
          <w:iCs/>
          <w:sz w:val="24"/>
          <w:szCs w:val="24"/>
        </w:rPr>
      </w:pPr>
      <w:r>
        <w:rPr>
          <w:rFonts w:ascii="Times New Roman" w:hAnsi="Times New Roman" w:cs="Times New Roman"/>
          <w:b/>
          <w:bCs/>
          <w:iCs/>
          <w:sz w:val="24"/>
          <w:szCs w:val="24"/>
        </w:rPr>
        <w:t>Methods</w:t>
      </w:r>
    </w:p>
    <w:p w:rsidR="00B01238" w:rsidRPr="00BB208B"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bCs/>
          <w:iCs/>
          <w:sz w:val="24"/>
          <w:szCs w:val="24"/>
        </w:rPr>
        <w:t xml:space="preserve">Parents of children participating in </w:t>
      </w:r>
      <w:r>
        <w:rPr>
          <w:rFonts w:ascii="Times New Roman" w:hAnsi="Times New Roman" w:cs="Times New Roman"/>
          <w:bCs/>
          <w:iCs/>
          <w:sz w:val="24"/>
          <w:szCs w:val="24"/>
        </w:rPr>
        <w:t>the program</w:t>
      </w:r>
      <w:r w:rsidRPr="00BB208B">
        <w:rPr>
          <w:rFonts w:ascii="Times New Roman" w:hAnsi="Times New Roman" w:cs="Times New Roman"/>
          <w:bCs/>
          <w:iCs/>
          <w:sz w:val="24"/>
          <w:szCs w:val="24"/>
        </w:rPr>
        <w:t xml:space="preserve"> were automatic</w:t>
      </w:r>
      <w:r>
        <w:rPr>
          <w:rFonts w:ascii="Times New Roman" w:hAnsi="Times New Roman" w:cs="Times New Roman"/>
          <w:bCs/>
          <w:iCs/>
          <w:sz w:val="24"/>
          <w:szCs w:val="24"/>
        </w:rPr>
        <w:t xml:space="preserve">ally eligible for inclusion </w:t>
      </w:r>
      <w:r w:rsidRPr="00BB208B">
        <w:rPr>
          <w:rFonts w:ascii="Times New Roman" w:hAnsi="Times New Roman" w:cs="Times New Roman"/>
          <w:bCs/>
          <w:iCs/>
          <w:sz w:val="24"/>
          <w:szCs w:val="24"/>
        </w:rPr>
        <w:t xml:space="preserve">in this study. </w:t>
      </w:r>
      <w:r w:rsidRPr="00BB208B">
        <w:rPr>
          <w:rFonts w:ascii="Times New Roman" w:hAnsi="Times New Roman" w:cs="Times New Roman"/>
          <w:iCs/>
          <w:sz w:val="24"/>
          <w:szCs w:val="24"/>
        </w:rPr>
        <w:t xml:space="preserve">Parents of children </w:t>
      </w:r>
      <w:r>
        <w:rPr>
          <w:rFonts w:ascii="Times New Roman" w:hAnsi="Times New Roman" w:cs="Times New Roman"/>
          <w:iCs/>
          <w:sz w:val="24"/>
          <w:szCs w:val="24"/>
        </w:rPr>
        <w:t>who participated</w:t>
      </w:r>
      <w:r w:rsidRPr="00BB208B">
        <w:rPr>
          <w:rFonts w:ascii="Times New Roman" w:hAnsi="Times New Roman" w:cs="Times New Roman"/>
          <w:iCs/>
          <w:sz w:val="24"/>
          <w:szCs w:val="24"/>
        </w:rPr>
        <w:t xml:space="preserve"> at School 1 during Year 1 served as historical controls</w:t>
      </w:r>
      <w:r>
        <w:rPr>
          <w:rFonts w:ascii="Times New Roman" w:hAnsi="Times New Roman" w:cs="Times New Roman"/>
          <w:iCs/>
          <w:sz w:val="24"/>
          <w:szCs w:val="24"/>
        </w:rPr>
        <w:t>, as the earlier iteration of the program did not include a parental engagement component beyond a preliminary meeting to introduce the program and collect baseline data and a final session meeting to collect post-program data and conduct facilitated discussions about the program with parents</w:t>
      </w:r>
      <w:r w:rsidRPr="00BB208B">
        <w:rPr>
          <w:rFonts w:ascii="Times New Roman" w:hAnsi="Times New Roman" w:cs="Times New Roman"/>
          <w:iCs/>
          <w:sz w:val="24"/>
          <w:szCs w:val="24"/>
        </w:rPr>
        <w:t xml:space="preserve">. Parents of children </w:t>
      </w:r>
      <w:r>
        <w:rPr>
          <w:rFonts w:ascii="Times New Roman" w:hAnsi="Times New Roman" w:cs="Times New Roman"/>
          <w:iCs/>
          <w:sz w:val="24"/>
          <w:szCs w:val="24"/>
        </w:rPr>
        <w:t>who participated</w:t>
      </w:r>
      <w:r w:rsidRPr="00BB208B">
        <w:rPr>
          <w:rFonts w:ascii="Times New Roman" w:hAnsi="Times New Roman" w:cs="Times New Roman"/>
          <w:iCs/>
          <w:sz w:val="24"/>
          <w:szCs w:val="24"/>
        </w:rPr>
        <w:t xml:space="preserve"> during Year 2</w:t>
      </w:r>
      <w:r>
        <w:rPr>
          <w:rFonts w:ascii="Times New Roman" w:hAnsi="Times New Roman" w:cs="Times New Roman"/>
          <w:iCs/>
          <w:sz w:val="24"/>
          <w:szCs w:val="24"/>
        </w:rPr>
        <w:t xml:space="preserve"> received a novel parental engagement component as the treatment group</w:t>
      </w:r>
      <w:r w:rsidRPr="00BB208B">
        <w:rPr>
          <w:rFonts w:ascii="Times New Roman" w:hAnsi="Times New Roman" w:cs="Times New Roman"/>
          <w:iCs/>
          <w:sz w:val="24"/>
          <w:szCs w:val="24"/>
        </w:rPr>
        <w:t xml:space="preserve">; </w:t>
      </w:r>
      <w:r>
        <w:rPr>
          <w:rFonts w:ascii="Times New Roman" w:hAnsi="Times New Roman" w:cs="Times New Roman"/>
          <w:iCs/>
          <w:sz w:val="24"/>
          <w:szCs w:val="24"/>
        </w:rPr>
        <w:t xml:space="preserve">these parents </w:t>
      </w:r>
      <w:r w:rsidRPr="00BB208B">
        <w:rPr>
          <w:rFonts w:ascii="Times New Roman" w:hAnsi="Times New Roman" w:cs="Times New Roman"/>
          <w:iCs/>
          <w:sz w:val="24"/>
          <w:szCs w:val="24"/>
        </w:rPr>
        <w:t>(</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w:t>
      </w:r>
      <w:r w:rsidRPr="00BB208B">
        <w:rPr>
          <w:rFonts w:ascii="Times New Roman" w:hAnsi="Times New Roman" w:cs="Times New Roman"/>
          <w:iCs/>
          <w:sz w:val="24"/>
          <w:szCs w:val="24"/>
        </w:rPr>
        <w:t>) received personalized messages via digital home message centers, while those at School 2 (</w:t>
      </w:r>
      <w:r w:rsidR="00002185">
        <w:rPr>
          <w:rFonts w:ascii="Times New Roman" w:hAnsi="Times New Roman" w:cs="Times New Roman"/>
          <w:iCs/>
          <w:sz w:val="24"/>
          <w:szCs w:val="24"/>
        </w:rPr>
        <w:t>traditional enhanced</w:t>
      </w:r>
      <w:r w:rsidRPr="00BB208B">
        <w:rPr>
          <w:rFonts w:ascii="Times New Roman" w:hAnsi="Times New Roman" w:cs="Times New Roman"/>
          <w:iCs/>
          <w:sz w:val="24"/>
          <w:szCs w:val="24"/>
        </w:rPr>
        <w:t xml:space="preserve"> group) received personalized messages via a password-protected website</w:t>
      </w:r>
      <w:r>
        <w:rPr>
          <w:rFonts w:ascii="Times New Roman" w:hAnsi="Times New Roman" w:cs="Times New Roman"/>
          <w:iCs/>
          <w:sz w:val="24"/>
          <w:szCs w:val="24"/>
        </w:rPr>
        <w:t xml:space="preserve"> or paper handouts upon request</w:t>
      </w:r>
      <w:r w:rsidRPr="00BB208B">
        <w:rPr>
          <w:rFonts w:ascii="Times New Roman" w:hAnsi="Times New Roman" w:cs="Times New Roman"/>
          <w:iCs/>
          <w:sz w:val="24"/>
          <w:szCs w:val="24"/>
        </w:rPr>
        <w:t>.</w:t>
      </w:r>
    </w:p>
    <w:p w:rsidR="00B01238" w:rsidRPr="00BB208B"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iCs/>
          <w:sz w:val="24"/>
          <w:szCs w:val="24"/>
        </w:rPr>
        <w:t xml:space="preserve">Messages prepared for the parental component reflected content of the </w:t>
      </w:r>
      <w:r>
        <w:rPr>
          <w:rFonts w:ascii="Times New Roman" w:hAnsi="Times New Roman" w:cs="Times New Roman"/>
          <w:iCs/>
          <w:sz w:val="24"/>
          <w:szCs w:val="24"/>
        </w:rPr>
        <w:t>student</w:t>
      </w:r>
      <w:r w:rsidRPr="00BB208B">
        <w:rPr>
          <w:rFonts w:ascii="Times New Roman" w:hAnsi="Times New Roman" w:cs="Times New Roman"/>
          <w:iCs/>
          <w:sz w:val="24"/>
          <w:szCs w:val="24"/>
        </w:rPr>
        <w:t xml:space="preserve"> program and were chosen to target desired outcomes. Each message was personalized wi</w:t>
      </w:r>
      <w:r>
        <w:rPr>
          <w:rFonts w:ascii="Times New Roman" w:hAnsi="Times New Roman" w:cs="Times New Roman"/>
          <w:iCs/>
          <w:sz w:val="24"/>
          <w:szCs w:val="24"/>
        </w:rPr>
        <w:t>th the child’s name and focused</w:t>
      </w:r>
      <w:r w:rsidRPr="00BB208B">
        <w:rPr>
          <w:rFonts w:ascii="Times New Roman" w:hAnsi="Times New Roman" w:cs="Times New Roman"/>
          <w:iCs/>
          <w:sz w:val="24"/>
          <w:szCs w:val="24"/>
        </w:rPr>
        <w:t xml:space="preserve"> on a singular topic with accompanying descriptions, examples, and practical tips. </w:t>
      </w:r>
      <w:r>
        <w:rPr>
          <w:rFonts w:ascii="Times New Roman" w:hAnsi="Times New Roman" w:cs="Times New Roman"/>
          <w:iCs/>
          <w:sz w:val="24"/>
          <w:szCs w:val="24"/>
        </w:rPr>
        <w:t xml:space="preserve">Using a 30-sentence sample, the readability level of the health messages were assessed with the SMOG Readability Test, which determined them to be written at a ninth grade reading level. Similarly to the health messages, goal cards reflected content of the children’s program and were </w:t>
      </w:r>
      <w:r>
        <w:rPr>
          <w:rFonts w:ascii="Times New Roman" w:hAnsi="Times New Roman" w:cs="Times New Roman"/>
          <w:iCs/>
          <w:sz w:val="24"/>
          <w:szCs w:val="24"/>
        </w:rPr>
        <w:lastRenderedPageBreak/>
        <w:t>sent home regularly throughout the intervention as each topic was covered. Children in all three groups were asked to complete the cards with their parents and return them back in exchange for raffle tickets to be used at the end-of-the-program carnival.</w:t>
      </w:r>
      <w:r w:rsidR="000D7487">
        <w:rPr>
          <w:rFonts w:ascii="Times New Roman" w:hAnsi="Times New Roman" w:cs="Times New Roman"/>
          <w:iCs/>
          <w:sz w:val="24"/>
          <w:szCs w:val="24"/>
        </w:rPr>
        <w:t xml:space="preserve"> </w:t>
      </w:r>
      <w:r w:rsidR="00DC4B94" w:rsidRPr="00BB208B">
        <w:rPr>
          <w:rFonts w:ascii="Times New Roman" w:hAnsi="Times New Roman" w:cs="Times New Roman"/>
          <w:iCs/>
          <w:sz w:val="24"/>
          <w:szCs w:val="24"/>
        </w:rPr>
        <w:t xml:space="preserve">In addition, both the </w:t>
      </w:r>
      <w:r w:rsidR="00002185">
        <w:rPr>
          <w:rFonts w:ascii="Times New Roman" w:hAnsi="Times New Roman" w:cs="Times New Roman"/>
          <w:iCs/>
          <w:sz w:val="24"/>
          <w:szCs w:val="24"/>
        </w:rPr>
        <w:t>digital message</w:t>
      </w:r>
      <w:r w:rsidR="00DC4B94" w:rsidRPr="00BB208B">
        <w:rPr>
          <w:rFonts w:ascii="Times New Roman" w:hAnsi="Times New Roman" w:cs="Times New Roman"/>
          <w:iCs/>
          <w:sz w:val="24"/>
          <w:szCs w:val="24"/>
        </w:rPr>
        <w:t xml:space="preserve"> and </w:t>
      </w:r>
      <w:r w:rsidR="00002185">
        <w:rPr>
          <w:rFonts w:ascii="Times New Roman" w:hAnsi="Times New Roman" w:cs="Times New Roman"/>
          <w:iCs/>
          <w:sz w:val="24"/>
          <w:szCs w:val="24"/>
        </w:rPr>
        <w:t>traditional enhanced</w:t>
      </w:r>
      <w:r w:rsidR="00DC4B94">
        <w:rPr>
          <w:rFonts w:ascii="Times New Roman" w:hAnsi="Times New Roman" w:cs="Times New Roman"/>
          <w:iCs/>
          <w:sz w:val="24"/>
          <w:szCs w:val="24"/>
        </w:rPr>
        <w:t xml:space="preserve"> groups </w:t>
      </w:r>
      <w:r w:rsidR="00ED28B6">
        <w:rPr>
          <w:rFonts w:ascii="Times New Roman" w:hAnsi="Times New Roman" w:cs="Times New Roman"/>
          <w:iCs/>
          <w:sz w:val="24"/>
          <w:szCs w:val="24"/>
        </w:rPr>
        <w:t xml:space="preserve">received access to </w:t>
      </w:r>
      <w:r w:rsidR="00DC4B94" w:rsidRPr="00BB208B">
        <w:rPr>
          <w:rFonts w:ascii="Times New Roman" w:hAnsi="Times New Roman" w:cs="Times New Roman"/>
          <w:iCs/>
          <w:sz w:val="24"/>
          <w:szCs w:val="24"/>
        </w:rPr>
        <w:t>a calendar that provided reminders of when goal cards were distributed and due.</w:t>
      </w:r>
    </w:p>
    <w:p w:rsidR="00B01238" w:rsidRPr="00807375" w:rsidRDefault="00B01238" w:rsidP="00B01238">
      <w:pPr>
        <w:spacing w:after="0" w:line="480" w:lineRule="auto"/>
        <w:ind w:firstLine="720"/>
        <w:rPr>
          <w:rFonts w:ascii="Times New Roman" w:hAnsi="Times New Roman" w:cs="Times New Roman"/>
          <w:iCs/>
          <w:sz w:val="24"/>
          <w:szCs w:val="24"/>
          <w:shd w:val="clear" w:color="auto" w:fill="FFFFFF" w:themeFill="background1"/>
        </w:rPr>
      </w:pPr>
      <w:r>
        <w:rPr>
          <w:rFonts w:ascii="Times New Roman" w:hAnsi="Times New Roman" w:cs="Times New Roman"/>
          <w:iCs/>
          <w:sz w:val="24"/>
          <w:szCs w:val="24"/>
        </w:rPr>
        <w:t>Children’s pre- and post-</w:t>
      </w:r>
      <w:r w:rsidR="00F1705B">
        <w:rPr>
          <w:rFonts w:ascii="Times New Roman" w:hAnsi="Times New Roman" w:cs="Times New Roman"/>
          <w:iCs/>
          <w:sz w:val="24"/>
          <w:szCs w:val="24"/>
        </w:rPr>
        <w:t>exposure</w:t>
      </w:r>
      <w:r>
        <w:rPr>
          <w:rFonts w:ascii="Times New Roman" w:hAnsi="Times New Roman" w:cs="Times New Roman"/>
          <w:iCs/>
          <w:sz w:val="24"/>
          <w:szCs w:val="24"/>
        </w:rPr>
        <w:t xml:space="preserve"> outcomes </w:t>
      </w:r>
      <w:r w:rsidR="00F755F7">
        <w:rPr>
          <w:rFonts w:ascii="Times New Roman" w:hAnsi="Times New Roman" w:cs="Times New Roman"/>
          <w:iCs/>
          <w:sz w:val="24"/>
          <w:szCs w:val="24"/>
        </w:rPr>
        <w:t xml:space="preserve">for food/drink categories </w:t>
      </w:r>
      <w:r>
        <w:rPr>
          <w:rFonts w:ascii="Times New Roman" w:hAnsi="Times New Roman" w:cs="Times New Roman"/>
          <w:iCs/>
          <w:sz w:val="24"/>
          <w:szCs w:val="24"/>
        </w:rPr>
        <w:t>were</w:t>
      </w:r>
      <w:r w:rsidRPr="00210028">
        <w:rPr>
          <w:rFonts w:ascii="Times New Roman" w:hAnsi="Times New Roman" w:cs="Times New Roman"/>
          <w:iCs/>
          <w:sz w:val="24"/>
          <w:szCs w:val="24"/>
        </w:rPr>
        <w:t xml:space="preserve"> collected via child surveys that were designed </w:t>
      </w:r>
      <w:r w:rsidR="00893920">
        <w:rPr>
          <w:rFonts w:ascii="Times New Roman" w:hAnsi="Times New Roman" w:cs="Times New Roman"/>
          <w:iCs/>
          <w:sz w:val="24"/>
          <w:szCs w:val="24"/>
        </w:rPr>
        <w:t>and modified based upon a combination of the</w:t>
      </w:r>
      <w:r w:rsidR="004A0257">
        <w:rPr>
          <w:rFonts w:ascii="Times New Roman" w:hAnsi="Times New Roman" w:cs="Times New Roman"/>
          <w:iCs/>
          <w:sz w:val="24"/>
          <w:szCs w:val="24"/>
        </w:rPr>
        <w:t xml:space="preserve"> </w:t>
      </w:r>
      <w:r w:rsidRPr="00210028">
        <w:rPr>
          <w:rFonts w:ascii="Times New Roman" w:eastAsia="Times New Roman" w:hAnsi="Times New Roman" w:cs="Times New Roman"/>
          <w:bCs/>
          <w:iCs/>
          <w:sz w:val="24"/>
          <w:szCs w:val="24"/>
        </w:rPr>
        <w:t>SPAN (School Physical Activity and Nutrition) Survey, a validated tool used to determine multiple factors for school-aged children, and a tool used in a fruit and vegetable garden pilot project</w:t>
      </w:r>
      <w:r w:rsidR="003C20B4">
        <w:rPr>
          <w:rFonts w:ascii="Times New Roman" w:eastAsia="Times New Roman" w:hAnsi="Times New Roman" w:cs="Times New Roman"/>
          <w:bCs/>
          <w:iCs/>
          <w:sz w:val="24"/>
          <w:szCs w:val="24"/>
          <w:vertAlign w:val="superscript"/>
        </w:rPr>
        <w:t>8</w:t>
      </w:r>
      <w:r>
        <w:rPr>
          <w:rFonts w:ascii="Times New Roman" w:eastAsia="Times New Roman" w:hAnsi="Times New Roman" w:cs="Times New Roman"/>
          <w:bCs/>
          <w:iCs/>
          <w:sz w:val="24"/>
          <w:szCs w:val="24"/>
          <w:vertAlign w:val="superscript"/>
        </w:rPr>
        <w:t>,</w:t>
      </w:r>
      <w:r w:rsidR="003C20B4">
        <w:rPr>
          <w:rFonts w:ascii="Times New Roman" w:eastAsia="Times New Roman" w:hAnsi="Times New Roman" w:cs="Times New Roman"/>
          <w:bCs/>
          <w:iCs/>
          <w:sz w:val="24"/>
          <w:szCs w:val="24"/>
          <w:vertAlign w:val="superscript"/>
        </w:rPr>
        <w:t>9</w:t>
      </w:r>
      <w:r w:rsidRPr="00210028">
        <w:rPr>
          <w:rFonts w:ascii="Times New Roman" w:hAnsi="Times New Roman" w:cs="Times New Roman"/>
          <w:iCs/>
          <w:sz w:val="24"/>
          <w:szCs w:val="24"/>
          <w:shd w:val="clear" w:color="auto" w:fill="FFFFFF" w:themeFill="background1"/>
        </w:rPr>
        <w:t xml:space="preserve">. </w:t>
      </w:r>
      <w:r>
        <w:rPr>
          <w:rFonts w:ascii="Times New Roman" w:hAnsi="Times New Roman" w:cs="Times New Roman"/>
          <w:iCs/>
          <w:sz w:val="24"/>
          <w:szCs w:val="24"/>
          <w:shd w:val="clear" w:color="auto" w:fill="FFFFFF" w:themeFill="background1"/>
        </w:rPr>
        <w:t xml:space="preserve">Because surveys used for the historical control group did not collect “frequency” data for all food categories, “ever eaten/drank” scores were used in order to obtain </w:t>
      </w:r>
      <w:r w:rsidR="00F1705B">
        <w:rPr>
          <w:rFonts w:ascii="Times New Roman" w:hAnsi="Times New Roman" w:cs="Times New Roman"/>
          <w:iCs/>
          <w:sz w:val="24"/>
          <w:szCs w:val="24"/>
          <w:shd w:val="clear" w:color="auto" w:fill="FFFFFF" w:themeFill="background1"/>
        </w:rPr>
        <w:t>exposure</w:t>
      </w:r>
      <w:r>
        <w:rPr>
          <w:rFonts w:ascii="Times New Roman" w:hAnsi="Times New Roman" w:cs="Times New Roman"/>
          <w:iCs/>
          <w:sz w:val="24"/>
          <w:szCs w:val="24"/>
          <w:shd w:val="clear" w:color="auto" w:fill="FFFFFF" w:themeFill="background1"/>
        </w:rPr>
        <w:t xml:space="preserve"> information for all three groups. Data from survey questions assessing if food/drink items were “ever eaten/drank” were collected for each food item and used to calculate “ever eaten/drank” totals for each food category (</w:t>
      </w:r>
      <w:r w:rsidRPr="00210028">
        <w:rPr>
          <w:rFonts w:ascii="Times New Roman" w:hAnsi="Times New Roman" w:cs="Times New Roman"/>
          <w:iCs/>
          <w:sz w:val="24"/>
          <w:szCs w:val="24"/>
        </w:rPr>
        <w:t>fruits, vegetables, whole grains, 1% and fat-free milk, healthy and “unhealthy” breakfast items, sugar-sweetened beverages, and solid fats and sugars</w:t>
      </w:r>
      <w:r>
        <w:rPr>
          <w:rFonts w:ascii="Times New Roman" w:hAnsi="Times New Roman" w:cs="Times New Roman"/>
          <w:iCs/>
          <w:sz w:val="24"/>
          <w:szCs w:val="24"/>
        </w:rPr>
        <w:t>)</w:t>
      </w:r>
      <w:r>
        <w:rPr>
          <w:rFonts w:ascii="Times New Roman" w:hAnsi="Times New Roman" w:cs="Times New Roman"/>
          <w:iCs/>
          <w:sz w:val="24"/>
          <w:szCs w:val="24"/>
          <w:shd w:val="clear" w:color="auto" w:fill="FFFFFF" w:themeFill="background1"/>
        </w:rPr>
        <w:t xml:space="preserve">. </w:t>
      </w:r>
      <w:r w:rsidRPr="003F7A21">
        <w:rPr>
          <w:rFonts w:ascii="Times New Roman" w:hAnsi="Times New Roman" w:cs="Times New Roman"/>
          <w:iCs/>
          <w:sz w:val="24"/>
          <w:szCs w:val="24"/>
          <w:shd w:val="clear" w:color="auto" w:fill="FFFFFF" w:themeFill="background1"/>
        </w:rPr>
        <w:t xml:space="preserve">Results for all </w:t>
      </w:r>
      <w:r w:rsidR="00F1705B">
        <w:rPr>
          <w:rFonts w:ascii="Times New Roman" w:hAnsi="Times New Roman" w:cs="Times New Roman"/>
          <w:iCs/>
          <w:sz w:val="24"/>
          <w:szCs w:val="24"/>
          <w:shd w:val="clear" w:color="auto" w:fill="FFFFFF" w:themeFill="background1"/>
        </w:rPr>
        <w:t>food/drink exposure</w:t>
      </w:r>
      <w:r w:rsidRPr="003F7A21">
        <w:rPr>
          <w:rFonts w:ascii="Times New Roman" w:hAnsi="Times New Roman" w:cs="Times New Roman"/>
          <w:iCs/>
          <w:sz w:val="24"/>
          <w:szCs w:val="24"/>
          <w:shd w:val="clear" w:color="auto" w:fill="FFFFFF" w:themeFill="background1"/>
        </w:rPr>
        <w:t xml:space="preserve"> variables were</w:t>
      </w:r>
      <w:r w:rsidRPr="003F7A21">
        <w:rPr>
          <w:rFonts w:ascii="Times New Roman" w:hAnsi="Times New Roman" w:cs="Times New Roman"/>
          <w:iCs/>
          <w:sz w:val="24"/>
          <w:szCs w:val="24"/>
        </w:rPr>
        <w:t xml:space="preserve"> statistically analyzed using repeated measure ANOVAs with a mixed model approach to assess changes over time and by group. </w:t>
      </w:r>
      <w:r>
        <w:rPr>
          <w:rFonts w:ascii="Times New Roman" w:hAnsi="Times New Roman" w:cs="Times New Roman"/>
          <w:iCs/>
          <w:sz w:val="24"/>
          <w:szCs w:val="24"/>
        </w:rPr>
        <w:t>Non-parametric ANOVAs were conducted for the 1% and fat-free milk variables, since these contained bi-variate data (i.e. the child either has or has not drank the milk)</w:t>
      </w:r>
      <w:r w:rsidR="00ED28B6">
        <w:rPr>
          <w:rFonts w:ascii="Times New Roman" w:hAnsi="Times New Roman" w:cs="Times New Roman"/>
          <w:iCs/>
          <w:sz w:val="24"/>
          <w:szCs w:val="24"/>
        </w:rPr>
        <w:t xml:space="preserve"> as opposed to the other variables which collected totals for multiple types of foods/drinks</w:t>
      </w:r>
      <w:r>
        <w:rPr>
          <w:rFonts w:ascii="Times New Roman" w:hAnsi="Times New Roman" w:cs="Times New Roman"/>
          <w:iCs/>
          <w:sz w:val="24"/>
          <w:szCs w:val="24"/>
        </w:rPr>
        <w:t>.</w:t>
      </w:r>
      <w:r w:rsidR="000D7487">
        <w:rPr>
          <w:rFonts w:ascii="Times New Roman" w:hAnsi="Times New Roman" w:cs="Times New Roman"/>
          <w:iCs/>
          <w:sz w:val="24"/>
          <w:szCs w:val="24"/>
        </w:rPr>
        <w:t xml:space="preserve"> </w:t>
      </w:r>
      <w:r w:rsidR="00ED28B6" w:rsidRPr="00651006">
        <w:rPr>
          <w:rFonts w:ascii="Times New Roman" w:hAnsi="Times New Roman" w:cs="Times New Roman"/>
          <w:iCs/>
          <w:sz w:val="24"/>
          <w:szCs w:val="24"/>
          <w:shd w:val="clear" w:color="auto" w:fill="FFFFFF" w:themeFill="background1"/>
        </w:rPr>
        <w:t>Parent and child goal card returns were tallied and used t</w:t>
      </w:r>
      <w:r w:rsidR="00ED28B6" w:rsidRPr="003F7A21">
        <w:rPr>
          <w:rFonts w:ascii="Times New Roman" w:hAnsi="Times New Roman" w:cs="Times New Roman"/>
          <w:iCs/>
          <w:sz w:val="24"/>
          <w:szCs w:val="24"/>
          <w:shd w:val="clear" w:color="auto" w:fill="FFFFFF" w:themeFill="background1"/>
        </w:rPr>
        <w:t>o calculate the final percentage of total possible goal cards returned.</w:t>
      </w:r>
    </w:p>
    <w:p w:rsidR="00B01238" w:rsidRPr="00CD6E29"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An additional parent participation survey</w:t>
      </w:r>
      <w:r>
        <w:rPr>
          <w:rFonts w:ascii="Times New Roman" w:eastAsia="Times New Roman" w:hAnsi="Times New Roman" w:cs="Times New Roman"/>
          <w:iCs/>
          <w:sz w:val="24"/>
          <w:szCs w:val="24"/>
        </w:rPr>
        <w:t>, which was</w:t>
      </w:r>
      <w:r w:rsidRPr="00BB208B">
        <w:rPr>
          <w:rFonts w:ascii="Times New Roman" w:eastAsia="Times New Roman" w:hAnsi="Times New Roman" w:cs="Times New Roman"/>
          <w:iCs/>
          <w:sz w:val="24"/>
          <w:szCs w:val="24"/>
        </w:rPr>
        <w:t xml:space="preserve"> created </w:t>
      </w:r>
      <w:r>
        <w:rPr>
          <w:rFonts w:ascii="Times New Roman" w:eastAsia="Times New Roman" w:hAnsi="Times New Roman" w:cs="Times New Roman"/>
          <w:iCs/>
          <w:sz w:val="24"/>
          <w:szCs w:val="24"/>
        </w:rPr>
        <w:t xml:space="preserve">by modifying </w:t>
      </w:r>
      <w:r w:rsidRPr="00BB208B">
        <w:rPr>
          <w:rFonts w:ascii="Times New Roman" w:eastAsia="Times New Roman" w:hAnsi="Times New Roman" w:cs="Times New Roman"/>
          <w:iCs/>
          <w:sz w:val="24"/>
          <w:szCs w:val="24"/>
        </w:rPr>
        <w:t>an Induction Training Evaluation used at the University of Tennessee’s College of Social Work</w:t>
      </w:r>
      <w:r>
        <w:rPr>
          <w:rFonts w:ascii="Times New Roman" w:eastAsia="Times New Roman" w:hAnsi="Times New Roman" w:cs="Times New Roman"/>
          <w:iCs/>
          <w:sz w:val="24"/>
          <w:szCs w:val="24"/>
        </w:rPr>
        <w:t>,</w:t>
      </w:r>
      <w:r w:rsidRPr="00BB208B">
        <w:rPr>
          <w:rFonts w:ascii="Times New Roman" w:eastAsia="Times New Roman" w:hAnsi="Times New Roman" w:cs="Times New Roman"/>
          <w:iCs/>
          <w:sz w:val="24"/>
          <w:szCs w:val="24"/>
        </w:rPr>
        <w:t xml:space="preserve"> was </w:t>
      </w:r>
      <w:r w:rsidRPr="00BB208B">
        <w:rPr>
          <w:rFonts w:ascii="Times New Roman" w:eastAsia="Times New Roman" w:hAnsi="Times New Roman" w:cs="Times New Roman"/>
          <w:iCs/>
          <w:sz w:val="24"/>
          <w:szCs w:val="24"/>
        </w:rPr>
        <w:lastRenderedPageBreak/>
        <w:t xml:space="preserve">administered at the post-parent meeting for the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to assess the value of </w:t>
      </w:r>
      <w:r>
        <w:rPr>
          <w:rFonts w:ascii="Times New Roman" w:eastAsia="Times New Roman" w:hAnsi="Times New Roman" w:cs="Times New Roman"/>
          <w:iCs/>
          <w:sz w:val="24"/>
          <w:szCs w:val="24"/>
        </w:rPr>
        <w:t>each individual</w:t>
      </w:r>
      <w:r w:rsidRPr="00BB208B">
        <w:rPr>
          <w:rFonts w:ascii="Times New Roman" w:eastAsia="Times New Roman" w:hAnsi="Times New Roman" w:cs="Times New Roman"/>
          <w:iCs/>
          <w:sz w:val="24"/>
          <w:szCs w:val="24"/>
        </w:rPr>
        <w:t xml:space="preserve"> health message. </w:t>
      </w:r>
      <w:r>
        <w:rPr>
          <w:rFonts w:ascii="Times New Roman" w:eastAsia="Times New Roman" w:hAnsi="Times New Roman" w:cs="Times New Roman"/>
          <w:iCs/>
          <w:sz w:val="24"/>
          <w:szCs w:val="24"/>
        </w:rPr>
        <w:t xml:space="preserve">The survey assessed whether parents were or were not familiar with each particular health message before the program (“familiar” variable), how often they referred to the message per week (“refer” variable), how often per week they attempted to make improvements in that area (“effort” variable), and how important that area was to their families (“importance” variable). For the “refer” and “effort” variables, responses were measured on a five-point Likert Scale (rarely, once a week, two-three times a week, three-five times a week, and daily). Similarly, for the “importance” variable, responses were measured on a five-point Likert scale (unimportant, not very important, somewhat important, important, and very important). </w:t>
      </w:r>
      <w:r w:rsidRPr="00BB208B">
        <w:rPr>
          <w:rFonts w:ascii="Times New Roman" w:eastAsia="Times New Roman" w:hAnsi="Times New Roman" w:cs="Times New Roman"/>
          <w:iCs/>
          <w:sz w:val="24"/>
          <w:szCs w:val="24"/>
        </w:rPr>
        <w:t xml:space="preserve">This survey was not administered for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due to </w:t>
      </w:r>
      <w:r>
        <w:rPr>
          <w:rFonts w:ascii="Times New Roman" w:eastAsia="Times New Roman" w:hAnsi="Times New Roman" w:cs="Times New Roman"/>
          <w:iCs/>
          <w:sz w:val="24"/>
          <w:szCs w:val="24"/>
        </w:rPr>
        <w:t xml:space="preserve">very </w:t>
      </w:r>
      <w:r w:rsidRPr="00BB208B">
        <w:rPr>
          <w:rFonts w:ascii="Times New Roman" w:eastAsia="Times New Roman" w:hAnsi="Times New Roman" w:cs="Times New Roman"/>
          <w:iCs/>
          <w:sz w:val="24"/>
          <w:szCs w:val="24"/>
        </w:rPr>
        <w:t>low participation rates online</w:t>
      </w:r>
      <w:r>
        <w:rPr>
          <w:rFonts w:ascii="Times New Roman" w:eastAsia="Times New Roman" w:hAnsi="Times New Roman" w:cs="Times New Roman"/>
          <w:iCs/>
          <w:sz w:val="24"/>
          <w:szCs w:val="24"/>
        </w:rPr>
        <w:t xml:space="preserve"> (n=1).</w:t>
      </w:r>
    </w:p>
    <w:p w:rsidR="00B01238"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iCs/>
          <w:sz w:val="24"/>
          <w:szCs w:val="24"/>
        </w:rPr>
        <w:t xml:space="preserve">All statistical tests were </w:t>
      </w:r>
      <w:r>
        <w:rPr>
          <w:rFonts w:ascii="Times New Roman" w:hAnsi="Times New Roman" w:cs="Times New Roman"/>
          <w:iCs/>
          <w:sz w:val="24"/>
          <w:szCs w:val="24"/>
        </w:rPr>
        <w:t>conducted using</w:t>
      </w:r>
      <w:r w:rsidRPr="00BB208B">
        <w:rPr>
          <w:rFonts w:ascii="Times New Roman" w:hAnsi="Times New Roman" w:cs="Times New Roman"/>
          <w:iCs/>
          <w:sz w:val="24"/>
          <w:szCs w:val="24"/>
        </w:rPr>
        <w:t xml:space="preserve"> SAS 9.3 for Windows (SAS Institute Inc., Cary, NC) and SPSS 20.0 for Windows (IBM Corporation, Somers, NY). To account for the increased risk of Type 1 errors due to multiple testing, the level of significance was set at an alpha of 0.006 for the </w:t>
      </w:r>
      <w:r w:rsidR="0087768F">
        <w:rPr>
          <w:rFonts w:ascii="Times New Roman" w:hAnsi="Times New Roman" w:cs="Times New Roman"/>
          <w:iCs/>
          <w:sz w:val="24"/>
          <w:szCs w:val="24"/>
        </w:rPr>
        <w:t>repeated measure ANOVA</w:t>
      </w:r>
      <w:r w:rsidRPr="00BB208B">
        <w:rPr>
          <w:rFonts w:ascii="Times New Roman" w:hAnsi="Times New Roman" w:cs="Times New Roman"/>
          <w:iCs/>
          <w:sz w:val="24"/>
          <w:szCs w:val="24"/>
        </w:rPr>
        <w:t xml:space="preserve"> tests, and for all other tests the significance was set at an alpha level of 0.05. </w:t>
      </w:r>
      <w:r>
        <w:rPr>
          <w:rFonts w:ascii="Times New Roman" w:eastAsia="Times New Roman" w:hAnsi="Times New Roman" w:cs="Times New Roman"/>
          <w:iCs/>
          <w:sz w:val="24"/>
          <w:szCs w:val="24"/>
        </w:rPr>
        <w:t>E</w:t>
      </w:r>
      <w:r w:rsidRPr="00B160E5">
        <w:rPr>
          <w:rFonts w:ascii="Times New Roman" w:eastAsia="Times New Roman" w:hAnsi="Times New Roman" w:cs="Times New Roman"/>
          <w:iCs/>
          <w:sz w:val="24"/>
          <w:szCs w:val="24"/>
        </w:rPr>
        <w:t xml:space="preserve">ffect size </w:t>
      </w:r>
      <w:r>
        <w:rPr>
          <w:rFonts w:ascii="Times New Roman" w:eastAsia="Times New Roman" w:hAnsi="Times New Roman" w:cs="Times New Roman"/>
          <w:iCs/>
          <w:sz w:val="24"/>
          <w:szCs w:val="24"/>
        </w:rPr>
        <w:t xml:space="preserve">was </w:t>
      </w:r>
      <w:r w:rsidRPr="00B160E5">
        <w:rPr>
          <w:rFonts w:ascii="Times New Roman" w:eastAsia="Times New Roman" w:hAnsi="Times New Roman" w:cs="Times New Roman"/>
          <w:iCs/>
          <w:sz w:val="24"/>
          <w:szCs w:val="24"/>
        </w:rPr>
        <w:t>reported</w:t>
      </w:r>
      <w:r>
        <w:rPr>
          <w:rFonts w:ascii="Times New Roman" w:eastAsia="Times New Roman" w:hAnsi="Times New Roman" w:cs="Times New Roman"/>
          <w:iCs/>
          <w:sz w:val="24"/>
          <w:szCs w:val="24"/>
        </w:rPr>
        <w:t xml:space="preserve"> f</w:t>
      </w:r>
      <w:r w:rsidRPr="00B160E5">
        <w:rPr>
          <w:rFonts w:ascii="Times New Roman" w:eastAsia="Times New Roman" w:hAnsi="Times New Roman" w:cs="Times New Roman"/>
          <w:iCs/>
          <w:sz w:val="24"/>
          <w:szCs w:val="24"/>
        </w:rPr>
        <w:t xml:space="preserve">or each </w:t>
      </w:r>
      <w:r>
        <w:rPr>
          <w:rFonts w:ascii="Times New Roman" w:eastAsia="Times New Roman" w:hAnsi="Times New Roman" w:cs="Times New Roman"/>
          <w:iCs/>
          <w:sz w:val="24"/>
          <w:szCs w:val="24"/>
        </w:rPr>
        <w:t xml:space="preserve">significant finding related to child </w:t>
      </w:r>
      <w:r w:rsidR="00F1705B">
        <w:rPr>
          <w:rFonts w:ascii="Times New Roman" w:eastAsia="Times New Roman" w:hAnsi="Times New Roman" w:cs="Times New Roman"/>
          <w:iCs/>
          <w:sz w:val="24"/>
          <w:szCs w:val="24"/>
        </w:rPr>
        <w:t>food/drink exposure</w:t>
      </w:r>
      <w:r>
        <w:rPr>
          <w:rFonts w:ascii="Times New Roman" w:eastAsia="Times New Roman" w:hAnsi="Times New Roman" w:cs="Times New Roman"/>
          <w:iCs/>
          <w:sz w:val="24"/>
          <w:szCs w:val="24"/>
        </w:rPr>
        <w:t xml:space="preserve"> outcomes.</w:t>
      </w:r>
      <w:r w:rsidR="004A0257">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Effect sizes were obtained from partial eta-squared scores and were calculated using G*Power</w:t>
      </w:r>
      <w:r w:rsidR="003C20B4">
        <w:rPr>
          <w:rFonts w:ascii="Times New Roman" w:eastAsia="Times New Roman" w:hAnsi="Times New Roman" w:cs="Times New Roman"/>
          <w:iCs/>
          <w:sz w:val="24"/>
          <w:szCs w:val="24"/>
          <w:vertAlign w:val="superscript"/>
        </w:rPr>
        <w:t>10</w:t>
      </w:r>
      <w:r>
        <w:rPr>
          <w:rFonts w:ascii="Times New Roman" w:eastAsia="Times New Roman" w:hAnsi="Times New Roman" w:cs="Times New Roman"/>
          <w:iCs/>
          <w:sz w:val="24"/>
          <w:szCs w:val="24"/>
        </w:rPr>
        <w:t xml:space="preserve">. </w:t>
      </w:r>
      <w:r w:rsidRPr="00BB208B">
        <w:rPr>
          <w:rFonts w:ascii="Times New Roman" w:hAnsi="Times New Roman" w:cs="Times New Roman"/>
          <w:iCs/>
          <w:sz w:val="24"/>
          <w:szCs w:val="24"/>
        </w:rPr>
        <w:t xml:space="preserve">This project was reviewed and approved by the </w:t>
      </w:r>
      <w:r>
        <w:rPr>
          <w:rFonts w:ascii="Times New Roman" w:hAnsi="Times New Roman" w:cs="Times New Roman"/>
          <w:iCs/>
          <w:sz w:val="24"/>
          <w:szCs w:val="24"/>
        </w:rPr>
        <w:t xml:space="preserve">University of Tennessee </w:t>
      </w:r>
      <w:r w:rsidRPr="00BB208B">
        <w:rPr>
          <w:rFonts w:ascii="Times New Roman" w:hAnsi="Times New Roman" w:cs="Times New Roman"/>
          <w:iCs/>
          <w:sz w:val="24"/>
          <w:szCs w:val="24"/>
        </w:rPr>
        <w:t xml:space="preserve">Institutional </w:t>
      </w:r>
      <w:r>
        <w:rPr>
          <w:rFonts w:ascii="Times New Roman" w:hAnsi="Times New Roman" w:cs="Times New Roman"/>
          <w:iCs/>
          <w:sz w:val="24"/>
          <w:szCs w:val="24"/>
        </w:rPr>
        <w:t>R</w:t>
      </w:r>
      <w:r w:rsidRPr="00BB208B">
        <w:rPr>
          <w:rFonts w:ascii="Times New Roman" w:hAnsi="Times New Roman" w:cs="Times New Roman"/>
          <w:iCs/>
          <w:sz w:val="24"/>
          <w:szCs w:val="24"/>
        </w:rPr>
        <w:t>eview Board.</w:t>
      </w:r>
      <w:r>
        <w:rPr>
          <w:rFonts w:ascii="Times New Roman" w:hAnsi="Times New Roman" w:cs="Times New Roman"/>
          <w:iCs/>
          <w:sz w:val="24"/>
          <w:szCs w:val="24"/>
        </w:rPr>
        <w:t xml:space="preserve"> Parent consent and child assent were obtained for all data collected.</w:t>
      </w:r>
    </w:p>
    <w:p w:rsidR="00B01238" w:rsidRPr="00473A96" w:rsidRDefault="00B01238" w:rsidP="00B01238">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Results</w:t>
      </w:r>
    </w:p>
    <w:p w:rsidR="00B01238" w:rsidRDefault="00ED28B6"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The final sample consisted of </w:t>
      </w:r>
      <w:r w:rsidR="00B01238">
        <w:rPr>
          <w:rFonts w:ascii="Times New Roman" w:hAnsi="Times New Roman" w:cs="Times New Roman"/>
          <w:iCs/>
          <w:sz w:val="24"/>
          <w:szCs w:val="24"/>
        </w:rPr>
        <w:t xml:space="preserve">34 historical </w:t>
      </w:r>
      <w:r w:rsidR="00B01238" w:rsidRPr="00BB208B">
        <w:rPr>
          <w:rFonts w:ascii="Times New Roman" w:hAnsi="Times New Roman" w:cs="Times New Roman"/>
          <w:iCs/>
          <w:sz w:val="24"/>
          <w:szCs w:val="24"/>
        </w:rPr>
        <w:t xml:space="preserve">control group cases, </w:t>
      </w:r>
      <w:r w:rsidR="00B01238">
        <w:rPr>
          <w:rFonts w:ascii="Times New Roman" w:hAnsi="Times New Roman" w:cs="Times New Roman"/>
          <w:iCs/>
          <w:sz w:val="24"/>
          <w:szCs w:val="24"/>
        </w:rPr>
        <w:t xml:space="preserve">23 </w:t>
      </w:r>
      <w:r w:rsidR="00002185">
        <w:rPr>
          <w:rFonts w:ascii="Times New Roman" w:hAnsi="Times New Roman" w:cs="Times New Roman"/>
          <w:iCs/>
          <w:sz w:val="24"/>
          <w:szCs w:val="24"/>
        </w:rPr>
        <w:t>digital message</w:t>
      </w:r>
      <w:r w:rsidR="00B01238">
        <w:rPr>
          <w:rFonts w:ascii="Times New Roman" w:hAnsi="Times New Roman" w:cs="Times New Roman"/>
          <w:iCs/>
          <w:sz w:val="24"/>
          <w:szCs w:val="24"/>
        </w:rPr>
        <w:t xml:space="preserve"> group</w:t>
      </w:r>
      <w:r w:rsidR="00B01238" w:rsidRPr="00BB208B">
        <w:rPr>
          <w:rFonts w:ascii="Times New Roman" w:hAnsi="Times New Roman" w:cs="Times New Roman"/>
          <w:iCs/>
          <w:sz w:val="24"/>
          <w:szCs w:val="24"/>
        </w:rPr>
        <w:t xml:space="preserve"> cases, and 20 </w:t>
      </w:r>
      <w:r w:rsidR="00002185">
        <w:rPr>
          <w:rFonts w:ascii="Times New Roman" w:hAnsi="Times New Roman" w:cs="Times New Roman"/>
          <w:iCs/>
          <w:sz w:val="24"/>
          <w:szCs w:val="24"/>
        </w:rPr>
        <w:t>traditional enhanced</w:t>
      </w:r>
      <w:r w:rsidR="00B01238">
        <w:rPr>
          <w:rFonts w:ascii="Times New Roman" w:hAnsi="Times New Roman" w:cs="Times New Roman"/>
          <w:iCs/>
          <w:sz w:val="24"/>
          <w:szCs w:val="24"/>
        </w:rPr>
        <w:t xml:space="preserve"> group cases (see Figure 1 in Appendix B). Original enrollment </w:t>
      </w:r>
      <w:r w:rsidR="00B01238">
        <w:rPr>
          <w:rFonts w:ascii="Times New Roman" w:hAnsi="Times New Roman" w:cs="Times New Roman"/>
          <w:iCs/>
          <w:sz w:val="24"/>
          <w:szCs w:val="24"/>
        </w:rPr>
        <w:lastRenderedPageBreak/>
        <w:t xml:space="preserve">in the program included 38 </w:t>
      </w:r>
      <w:r w:rsidR="00002185">
        <w:rPr>
          <w:rFonts w:ascii="Times New Roman" w:hAnsi="Times New Roman" w:cs="Times New Roman"/>
          <w:iCs/>
          <w:sz w:val="24"/>
          <w:szCs w:val="24"/>
        </w:rPr>
        <w:t>digital message</w:t>
      </w:r>
      <w:r w:rsidR="00B01238">
        <w:rPr>
          <w:rFonts w:ascii="Times New Roman" w:hAnsi="Times New Roman" w:cs="Times New Roman"/>
          <w:iCs/>
          <w:sz w:val="24"/>
          <w:szCs w:val="24"/>
        </w:rPr>
        <w:t xml:space="preserve"> group cases and 26 </w:t>
      </w:r>
      <w:r w:rsidR="00002185">
        <w:rPr>
          <w:rFonts w:ascii="Times New Roman" w:hAnsi="Times New Roman" w:cs="Times New Roman"/>
          <w:iCs/>
          <w:sz w:val="24"/>
          <w:szCs w:val="24"/>
        </w:rPr>
        <w:t>traditional enhanced</w:t>
      </w:r>
      <w:r w:rsidR="00B01238">
        <w:rPr>
          <w:rFonts w:ascii="Times New Roman" w:hAnsi="Times New Roman" w:cs="Times New Roman"/>
          <w:iCs/>
          <w:sz w:val="24"/>
          <w:szCs w:val="24"/>
        </w:rPr>
        <w:t xml:space="preserve"> group cases; however, cases were removed from the database if a child or parent did not complete a pre- or post-survey or if at least three components of the surveys were unanswered. In addition, 11 </w:t>
      </w:r>
      <w:r w:rsidR="00002185">
        <w:rPr>
          <w:rFonts w:ascii="Times New Roman" w:hAnsi="Times New Roman" w:cs="Times New Roman"/>
          <w:iCs/>
          <w:sz w:val="24"/>
          <w:szCs w:val="24"/>
        </w:rPr>
        <w:t>digital message</w:t>
      </w:r>
      <w:r w:rsidR="00B01238">
        <w:rPr>
          <w:rFonts w:ascii="Times New Roman" w:hAnsi="Times New Roman" w:cs="Times New Roman"/>
          <w:iCs/>
          <w:sz w:val="24"/>
          <w:szCs w:val="24"/>
        </w:rPr>
        <w:t xml:space="preserve"> group cases were removed from analysis due to participation the previous year as part of the historical control group. </w:t>
      </w:r>
      <w:r w:rsidR="00B01238" w:rsidRPr="00AB070A">
        <w:rPr>
          <w:rFonts w:ascii="Times New Roman" w:hAnsi="Times New Roman" w:cs="Times New Roman"/>
          <w:iCs/>
          <w:sz w:val="24"/>
          <w:szCs w:val="24"/>
        </w:rPr>
        <w:t xml:space="preserve">Although it was originally intended that </w:t>
      </w:r>
      <w:r w:rsidR="00002185">
        <w:rPr>
          <w:rFonts w:ascii="Times New Roman" w:hAnsi="Times New Roman" w:cs="Times New Roman"/>
          <w:iCs/>
          <w:sz w:val="24"/>
          <w:szCs w:val="24"/>
        </w:rPr>
        <w:t>traditional enhanced</w:t>
      </w:r>
      <w:r w:rsidR="00B01238" w:rsidRPr="00AB070A">
        <w:rPr>
          <w:rFonts w:ascii="Times New Roman" w:hAnsi="Times New Roman" w:cs="Times New Roman"/>
          <w:iCs/>
          <w:sz w:val="24"/>
          <w:szCs w:val="24"/>
        </w:rPr>
        <w:t xml:space="preserve"> group parents receive the parental component via the Internet, only one parent accessed the website during the course of the intervention. Because the web-based component was not successfully implemented, </w:t>
      </w:r>
      <w:r w:rsidR="00F05980">
        <w:rPr>
          <w:rFonts w:ascii="Times New Roman" w:hAnsi="Times New Roman" w:cs="Times New Roman"/>
          <w:iCs/>
          <w:sz w:val="24"/>
          <w:szCs w:val="24"/>
        </w:rPr>
        <w:t>paper copies of the parental component were sent home with the children during the sixth week of the program</w:t>
      </w:r>
      <w:bookmarkStart w:id="0" w:name="_GoBack"/>
      <w:bookmarkEnd w:id="0"/>
      <w:r w:rsidR="00F05980">
        <w:rPr>
          <w:rFonts w:ascii="Times New Roman" w:hAnsi="Times New Roman" w:cs="Times New Roman"/>
          <w:iCs/>
          <w:sz w:val="24"/>
          <w:szCs w:val="24"/>
        </w:rPr>
        <w:t xml:space="preserve"> to the remainder of the parents who did not initially indicate that they wished to receive paper copies.</w:t>
      </w:r>
    </w:p>
    <w:p w:rsidR="00B01238" w:rsidRDefault="00B01238"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Table 1 in Appendix B contains the demographic profile of parents and children by group</w:t>
      </w:r>
      <w:r w:rsidRPr="00BB208B">
        <w:rPr>
          <w:rFonts w:ascii="Times New Roman" w:hAnsi="Times New Roman" w:cs="Times New Roman"/>
          <w:iCs/>
          <w:sz w:val="24"/>
          <w:szCs w:val="24"/>
        </w:rPr>
        <w:t>.</w:t>
      </w:r>
      <w:r>
        <w:rPr>
          <w:rFonts w:ascii="Times New Roman" w:hAnsi="Times New Roman" w:cs="Times New Roman"/>
          <w:iCs/>
          <w:sz w:val="24"/>
          <w:szCs w:val="24"/>
        </w:rPr>
        <w:t xml:space="preserve"> Although all three groups were similar for parent gender and child age and grade, there was a significant difference in child race/ethnicity (p = 0.008) among the groups, with parents and children in the </w:t>
      </w:r>
      <w:r w:rsidR="00002185">
        <w:rPr>
          <w:rFonts w:ascii="Times New Roman" w:hAnsi="Times New Roman" w:cs="Times New Roman"/>
          <w:iCs/>
          <w:sz w:val="24"/>
          <w:szCs w:val="24"/>
        </w:rPr>
        <w:t>traditional enhanced</w:t>
      </w:r>
      <w:r>
        <w:rPr>
          <w:rFonts w:ascii="Times New Roman" w:hAnsi="Times New Roman" w:cs="Times New Roman"/>
          <w:iCs/>
          <w:sz w:val="24"/>
          <w:szCs w:val="24"/>
        </w:rPr>
        <w:t xml:space="preserve"> group being more racially/ethnically diverse. In particular, this group had greater representation of American Indian and black race/ethnicity and less representation of white race/ethnicity than the</w:t>
      </w:r>
      <w:r w:rsidR="008F5572">
        <w:rPr>
          <w:rFonts w:ascii="Times New Roman" w:hAnsi="Times New Roman" w:cs="Times New Roman"/>
          <w:iCs/>
          <w:sz w:val="24"/>
          <w:szCs w:val="24"/>
        </w:rPr>
        <w:t xml:space="preserve"> historical control and </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groups. </w:t>
      </w:r>
      <w:r>
        <w:rPr>
          <w:rFonts w:ascii="Times New Roman" w:eastAsia="Times New Roman" w:hAnsi="Times New Roman" w:cs="Times New Roman"/>
          <w:iCs/>
          <w:sz w:val="24"/>
          <w:szCs w:val="24"/>
        </w:rPr>
        <w:t xml:space="preserve">However, although child race/ethnicity significantly differed by group, there were no significant correlations between race/ethnicity and </w:t>
      </w:r>
      <w:r w:rsidR="008A2983">
        <w:rPr>
          <w:rFonts w:ascii="Times New Roman" w:eastAsia="Times New Roman" w:hAnsi="Times New Roman" w:cs="Times New Roman"/>
          <w:iCs/>
          <w:sz w:val="24"/>
          <w:szCs w:val="24"/>
        </w:rPr>
        <w:t xml:space="preserve">child </w:t>
      </w:r>
      <w:r w:rsidR="00F1705B">
        <w:rPr>
          <w:rFonts w:ascii="Times New Roman" w:eastAsia="Times New Roman" w:hAnsi="Times New Roman" w:cs="Times New Roman"/>
          <w:iCs/>
          <w:sz w:val="24"/>
          <w:szCs w:val="24"/>
        </w:rPr>
        <w:t>food/drink exposure</w:t>
      </w:r>
      <w:r>
        <w:rPr>
          <w:rFonts w:ascii="Times New Roman" w:eastAsia="Times New Roman" w:hAnsi="Times New Roman" w:cs="Times New Roman"/>
          <w:iCs/>
          <w:sz w:val="24"/>
          <w:szCs w:val="24"/>
        </w:rPr>
        <w:t>, so this demographic variable was not included as a covariate in statistical analysis.</w:t>
      </w:r>
    </w:p>
    <w:p w:rsidR="00B01238" w:rsidRDefault="00B01238" w:rsidP="00B01238">
      <w:pPr>
        <w:spacing w:after="0" w:line="480" w:lineRule="auto"/>
        <w:ind w:firstLine="720"/>
        <w:rPr>
          <w:rFonts w:ascii="Times New Roman" w:hAnsi="Times New Roman" w:cs="Times New Roman"/>
          <w:iCs/>
          <w:sz w:val="24"/>
          <w:szCs w:val="24"/>
        </w:rPr>
      </w:pPr>
      <w:r w:rsidRPr="003F7A21">
        <w:rPr>
          <w:rFonts w:ascii="Times New Roman" w:hAnsi="Times New Roman" w:cs="Times New Roman"/>
          <w:iCs/>
          <w:sz w:val="24"/>
          <w:szCs w:val="24"/>
        </w:rPr>
        <w:t xml:space="preserve">There were significant differences in child </w:t>
      </w:r>
      <w:r w:rsidR="00F1705B">
        <w:rPr>
          <w:rFonts w:ascii="Times New Roman" w:hAnsi="Times New Roman" w:cs="Times New Roman"/>
          <w:iCs/>
          <w:sz w:val="24"/>
          <w:szCs w:val="24"/>
        </w:rPr>
        <w:t>exposure</w:t>
      </w:r>
      <w:r w:rsidR="004A0257">
        <w:rPr>
          <w:rFonts w:ascii="Times New Roman" w:hAnsi="Times New Roman" w:cs="Times New Roman"/>
          <w:iCs/>
          <w:sz w:val="24"/>
          <w:szCs w:val="24"/>
        </w:rPr>
        <w:t xml:space="preserve"> </w:t>
      </w:r>
      <w:r w:rsidR="00F1705B">
        <w:rPr>
          <w:rFonts w:ascii="Times New Roman" w:hAnsi="Times New Roman" w:cs="Times New Roman"/>
          <w:iCs/>
          <w:sz w:val="24"/>
          <w:szCs w:val="24"/>
        </w:rPr>
        <w:t>to</w:t>
      </w:r>
      <w:r w:rsidRPr="003F7A21">
        <w:rPr>
          <w:rFonts w:ascii="Times New Roman" w:hAnsi="Times New Roman" w:cs="Times New Roman"/>
          <w:iCs/>
          <w:sz w:val="24"/>
          <w:szCs w:val="24"/>
        </w:rPr>
        <w:t xml:space="preserve"> sugar-sweetened beverages (p &lt; 0.001), unhealthy breakfast (p &lt; 0.001), and vegetables (p = 0.004) by group. Both treatment groups had significantly </w:t>
      </w:r>
      <w:r w:rsidR="00F1705B">
        <w:rPr>
          <w:rFonts w:ascii="Times New Roman" w:hAnsi="Times New Roman" w:cs="Times New Roman"/>
          <w:iCs/>
          <w:sz w:val="24"/>
          <w:szCs w:val="24"/>
        </w:rPr>
        <w:t>increased exposure to</w:t>
      </w:r>
      <w:r w:rsidRPr="003F7A21">
        <w:rPr>
          <w:rFonts w:ascii="Times New Roman" w:hAnsi="Times New Roman" w:cs="Times New Roman"/>
          <w:iCs/>
          <w:sz w:val="24"/>
          <w:szCs w:val="24"/>
        </w:rPr>
        <w:t xml:space="preserve"> sugar-sweetened beverages than the historical control group, though </w:t>
      </w:r>
      <w:r w:rsidR="00F1705B">
        <w:rPr>
          <w:rFonts w:ascii="Times New Roman" w:hAnsi="Times New Roman" w:cs="Times New Roman"/>
          <w:iCs/>
          <w:sz w:val="24"/>
          <w:szCs w:val="24"/>
        </w:rPr>
        <w:t>exposure</w:t>
      </w:r>
      <w:r w:rsidRPr="003F7A21">
        <w:rPr>
          <w:rFonts w:ascii="Times New Roman" w:hAnsi="Times New Roman" w:cs="Times New Roman"/>
          <w:iCs/>
          <w:sz w:val="24"/>
          <w:szCs w:val="24"/>
        </w:rPr>
        <w:t xml:space="preserve"> did not differ between the two. Similarly, both treatment groups </w:t>
      </w:r>
      <w:r w:rsidRPr="003F7A21">
        <w:rPr>
          <w:rFonts w:ascii="Times New Roman" w:hAnsi="Times New Roman" w:cs="Times New Roman"/>
          <w:iCs/>
          <w:sz w:val="24"/>
          <w:szCs w:val="24"/>
        </w:rPr>
        <w:lastRenderedPageBreak/>
        <w:t xml:space="preserve">had significantly </w:t>
      </w:r>
      <w:r w:rsidR="00F1705B">
        <w:rPr>
          <w:rFonts w:ascii="Times New Roman" w:hAnsi="Times New Roman" w:cs="Times New Roman"/>
          <w:iCs/>
          <w:sz w:val="24"/>
          <w:szCs w:val="24"/>
        </w:rPr>
        <w:t>increased exposure to</w:t>
      </w:r>
      <w:r w:rsidRPr="003F7A21">
        <w:rPr>
          <w:rFonts w:ascii="Times New Roman" w:hAnsi="Times New Roman" w:cs="Times New Roman"/>
          <w:iCs/>
          <w:sz w:val="24"/>
          <w:szCs w:val="24"/>
        </w:rPr>
        <w:t xml:space="preserve"> unhealthy breakfast than the historical control group, and </w:t>
      </w:r>
      <w:r w:rsidR="00EF65A2">
        <w:rPr>
          <w:rFonts w:ascii="Times New Roman" w:hAnsi="Times New Roman" w:cs="Times New Roman"/>
          <w:iCs/>
          <w:sz w:val="24"/>
          <w:szCs w:val="24"/>
        </w:rPr>
        <w:t>this</w:t>
      </w:r>
      <w:r w:rsidR="001C4F8F">
        <w:rPr>
          <w:rFonts w:ascii="Times New Roman" w:hAnsi="Times New Roman" w:cs="Times New Roman"/>
          <w:iCs/>
          <w:sz w:val="24"/>
          <w:szCs w:val="24"/>
        </w:rPr>
        <w:t xml:space="preserve"> </w:t>
      </w:r>
      <w:r w:rsidRPr="003F7A21">
        <w:rPr>
          <w:rFonts w:ascii="Times New Roman" w:hAnsi="Times New Roman" w:cs="Times New Roman"/>
          <w:iCs/>
          <w:sz w:val="24"/>
          <w:szCs w:val="24"/>
        </w:rPr>
        <w:t xml:space="preserve">did not differ between the two treatment groups. However, </w:t>
      </w:r>
      <w:r w:rsidR="00F1705B">
        <w:rPr>
          <w:rFonts w:ascii="Times New Roman" w:hAnsi="Times New Roman" w:cs="Times New Roman"/>
          <w:iCs/>
          <w:sz w:val="24"/>
          <w:szCs w:val="24"/>
        </w:rPr>
        <w:t>exposure</w:t>
      </w:r>
      <w:r w:rsidR="008F5572">
        <w:rPr>
          <w:rFonts w:ascii="Times New Roman" w:hAnsi="Times New Roman" w:cs="Times New Roman"/>
          <w:iCs/>
          <w:sz w:val="24"/>
          <w:szCs w:val="24"/>
        </w:rPr>
        <w:t xml:space="preserve"> </w:t>
      </w:r>
      <w:r w:rsidR="00F1705B">
        <w:rPr>
          <w:rFonts w:ascii="Times New Roman" w:hAnsi="Times New Roman" w:cs="Times New Roman"/>
          <w:iCs/>
          <w:sz w:val="24"/>
          <w:szCs w:val="24"/>
        </w:rPr>
        <w:t>to</w:t>
      </w:r>
      <w:r w:rsidRPr="003F7A21">
        <w:rPr>
          <w:rFonts w:ascii="Times New Roman" w:hAnsi="Times New Roman" w:cs="Times New Roman"/>
          <w:iCs/>
          <w:sz w:val="24"/>
          <w:szCs w:val="24"/>
        </w:rPr>
        <w:t xml:space="preserve"> vegetables was significantly higher among the </w:t>
      </w:r>
      <w:r w:rsidR="00002185">
        <w:rPr>
          <w:rFonts w:ascii="Times New Roman" w:hAnsi="Times New Roman" w:cs="Times New Roman"/>
          <w:iCs/>
          <w:sz w:val="24"/>
          <w:szCs w:val="24"/>
        </w:rPr>
        <w:t>traditional enhanced</w:t>
      </w:r>
      <w:r w:rsidRPr="003F7A21">
        <w:rPr>
          <w:rFonts w:ascii="Times New Roman" w:hAnsi="Times New Roman" w:cs="Times New Roman"/>
          <w:iCs/>
          <w:sz w:val="24"/>
          <w:szCs w:val="24"/>
        </w:rPr>
        <w:t xml:space="preserve"> group as compared to the historical control group. See Table </w:t>
      </w:r>
      <w:r>
        <w:rPr>
          <w:rFonts w:ascii="Times New Roman" w:hAnsi="Times New Roman" w:cs="Times New Roman"/>
          <w:iCs/>
          <w:sz w:val="24"/>
          <w:szCs w:val="24"/>
        </w:rPr>
        <w:t xml:space="preserve">2 </w:t>
      </w:r>
      <w:r w:rsidRPr="003F7A21">
        <w:rPr>
          <w:rFonts w:ascii="Times New Roman" w:hAnsi="Times New Roman" w:cs="Times New Roman"/>
          <w:iCs/>
          <w:sz w:val="24"/>
          <w:szCs w:val="24"/>
        </w:rPr>
        <w:t xml:space="preserve">for above information and Table </w:t>
      </w:r>
      <w:r>
        <w:rPr>
          <w:rFonts w:ascii="Times New Roman" w:hAnsi="Times New Roman" w:cs="Times New Roman"/>
          <w:iCs/>
          <w:sz w:val="24"/>
          <w:szCs w:val="24"/>
        </w:rPr>
        <w:t>3</w:t>
      </w:r>
      <w:r w:rsidRPr="003F7A21">
        <w:rPr>
          <w:rFonts w:ascii="Times New Roman" w:hAnsi="Times New Roman" w:cs="Times New Roman"/>
          <w:iCs/>
          <w:sz w:val="24"/>
          <w:szCs w:val="24"/>
        </w:rPr>
        <w:t xml:space="preserve"> for differences in pre- and post-means among all groups.</w:t>
      </w:r>
      <w:r>
        <w:rPr>
          <w:rFonts w:ascii="Times New Roman" w:hAnsi="Times New Roman" w:cs="Times New Roman"/>
          <w:iCs/>
          <w:sz w:val="24"/>
          <w:szCs w:val="24"/>
        </w:rPr>
        <w:t xml:space="preserve"> Lastly, t</w:t>
      </w:r>
      <w:r w:rsidRPr="00BB208B">
        <w:rPr>
          <w:rFonts w:ascii="Times New Roman" w:hAnsi="Times New Roman" w:cs="Times New Roman"/>
          <w:iCs/>
          <w:sz w:val="24"/>
          <w:szCs w:val="24"/>
        </w:rPr>
        <w:t xml:space="preserve">here was a significant difference in the percentage of total parent and child goal cards returned for the </w:t>
      </w:r>
      <w:r>
        <w:rPr>
          <w:rFonts w:ascii="Times New Roman" w:hAnsi="Times New Roman" w:cs="Times New Roman"/>
          <w:iCs/>
          <w:sz w:val="24"/>
          <w:szCs w:val="24"/>
        </w:rPr>
        <w:t xml:space="preserve">historical </w:t>
      </w:r>
      <w:r w:rsidRPr="00BB208B">
        <w:rPr>
          <w:rFonts w:ascii="Times New Roman" w:hAnsi="Times New Roman" w:cs="Times New Roman"/>
          <w:iCs/>
          <w:sz w:val="24"/>
          <w:szCs w:val="24"/>
        </w:rPr>
        <w:t>control group as compared to both treatment groups (p &lt; 0.001)</w:t>
      </w:r>
      <w:r w:rsidR="004A0257">
        <w:rPr>
          <w:rFonts w:ascii="Times New Roman" w:hAnsi="Times New Roman" w:cs="Times New Roman"/>
          <w:iCs/>
          <w:sz w:val="24"/>
          <w:szCs w:val="24"/>
        </w:rPr>
        <w:t>.</w:t>
      </w:r>
      <w:r w:rsidRPr="00BB208B">
        <w:rPr>
          <w:rFonts w:ascii="Times New Roman" w:hAnsi="Times New Roman" w:cs="Times New Roman"/>
          <w:iCs/>
          <w:sz w:val="24"/>
          <w:szCs w:val="24"/>
        </w:rPr>
        <w:t xml:space="preserve"> </w:t>
      </w:r>
      <w:r w:rsidR="00ED28B6">
        <w:rPr>
          <w:rFonts w:ascii="Times New Roman" w:hAnsi="Times New Roman" w:cs="Times New Roman"/>
          <w:iCs/>
          <w:sz w:val="24"/>
          <w:szCs w:val="24"/>
        </w:rPr>
        <w:t xml:space="preserve">This included </w:t>
      </w:r>
      <w:r w:rsidRPr="00BB208B">
        <w:rPr>
          <w:rFonts w:ascii="Times New Roman" w:hAnsi="Times New Roman" w:cs="Times New Roman"/>
          <w:iCs/>
          <w:sz w:val="24"/>
          <w:szCs w:val="24"/>
        </w:rPr>
        <w:t>24% of total returns for the</w:t>
      </w:r>
      <w:r>
        <w:rPr>
          <w:rFonts w:ascii="Times New Roman" w:hAnsi="Times New Roman" w:cs="Times New Roman"/>
          <w:iCs/>
          <w:sz w:val="24"/>
          <w:szCs w:val="24"/>
        </w:rPr>
        <w:t xml:space="preserve"> historical</w:t>
      </w:r>
      <w:r w:rsidRPr="00BB208B">
        <w:rPr>
          <w:rFonts w:ascii="Times New Roman" w:hAnsi="Times New Roman" w:cs="Times New Roman"/>
          <w:iCs/>
          <w:sz w:val="24"/>
          <w:szCs w:val="24"/>
        </w:rPr>
        <w:t xml:space="preserve"> control group, 4</w:t>
      </w:r>
      <w:r>
        <w:rPr>
          <w:rFonts w:ascii="Times New Roman" w:hAnsi="Times New Roman" w:cs="Times New Roman"/>
          <w:iCs/>
          <w:sz w:val="24"/>
          <w:szCs w:val="24"/>
        </w:rPr>
        <w:t>5</w:t>
      </w:r>
      <w:r w:rsidRPr="00BB208B">
        <w:rPr>
          <w:rFonts w:ascii="Times New Roman" w:hAnsi="Times New Roman" w:cs="Times New Roman"/>
          <w:iCs/>
          <w:sz w:val="24"/>
          <w:szCs w:val="24"/>
        </w:rPr>
        <w:t xml:space="preserve">% of total returns for the </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w:t>
      </w:r>
      <w:r w:rsidRPr="00BB208B">
        <w:rPr>
          <w:rFonts w:ascii="Times New Roman" w:hAnsi="Times New Roman" w:cs="Times New Roman"/>
          <w:iCs/>
          <w:sz w:val="24"/>
          <w:szCs w:val="24"/>
        </w:rPr>
        <w:t xml:space="preserve">, and 49% of total returns for the </w:t>
      </w:r>
      <w:r w:rsidR="00002185">
        <w:rPr>
          <w:rFonts w:ascii="Times New Roman" w:hAnsi="Times New Roman" w:cs="Times New Roman"/>
          <w:iCs/>
          <w:sz w:val="24"/>
          <w:szCs w:val="24"/>
        </w:rPr>
        <w:t>traditional enhanced</w:t>
      </w:r>
      <w:r w:rsidRPr="00BB208B">
        <w:rPr>
          <w:rFonts w:ascii="Times New Roman" w:hAnsi="Times New Roman" w:cs="Times New Roman"/>
          <w:iCs/>
          <w:sz w:val="24"/>
          <w:szCs w:val="24"/>
        </w:rPr>
        <w:t xml:space="preserve"> group</w:t>
      </w:r>
      <w:r w:rsidR="00ED28B6">
        <w:rPr>
          <w:rFonts w:ascii="Times New Roman" w:hAnsi="Times New Roman" w:cs="Times New Roman"/>
          <w:iCs/>
          <w:sz w:val="24"/>
          <w:szCs w:val="24"/>
        </w:rPr>
        <w:t xml:space="preserve">, though there was no significant difference </w:t>
      </w:r>
      <w:r w:rsidR="004A0257">
        <w:rPr>
          <w:rFonts w:ascii="Times New Roman" w:hAnsi="Times New Roman" w:cs="Times New Roman"/>
          <w:iCs/>
          <w:sz w:val="24"/>
          <w:szCs w:val="24"/>
        </w:rPr>
        <w:t xml:space="preserve">in returns </w:t>
      </w:r>
      <w:r w:rsidR="00ED28B6">
        <w:rPr>
          <w:rFonts w:ascii="Times New Roman" w:hAnsi="Times New Roman" w:cs="Times New Roman"/>
          <w:iCs/>
          <w:sz w:val="24"/>
          <w:szCs w:val="24"/>
        </w:rPr>
        <w:t>between treatment groups</w:t>
      </w:r>
      <w:r w:rsidRPr="00BB208B">
        <w:rPr>
          <w:rFonts w:ascii="Times New Roman" w:hAnsi="Times New Roman" w:cs="Times New Roman"/>
          <w:iCs/>
          <w:sz w:val="24"/>
          <w:szCs w:val="24"/>
        </w:rPr>
        <w:t>.</w:t>
      </w:r>
    </w:p>
    <w:p w:rsidR="00B01238" w:rsidRDefault="00B01238" w:rsidP="00B01238">
      <w:pPr>
        <w:spacing w:line="480" w:lineRule="auto"/>
        <w:ind w:firstLine="72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Results from the parent participation survey administered to the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 are shown in Table 4. Several key categories were more highly ranked in regards to how often parents referred to the messages and how often they attempted to make improvements in those areas. Messages that a majority of parents indicated that they referred to at least two to three times per week were those related to fruits and vegetables (68% of parents), dark green and orange vegetables (60%), breakfast (64%), food groups (60%), and family meals (60%). Furthermore, areas where a majority of parents indicated that they attempted to make improvements at least two to three times per week included fruits and vegetables (80% of parents), dark green/orange vegetables (76%), breakfast (80%), and family meals (76%).</w:t>
      </w:r>
    </w:p>
    <w:p w:rsidR="00B01238" w:rsidRDefault="00B01238" w:rsidP="00B01238">
      <w:pPr>
        <w:spacing w:line="480" w:lineRule="auto"/>
        <w:ind w:firstLine="72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Key topic areas that parents were not as familiar with prior to the program included MyPlate (48% parents unfamiliar), unsaturated fats (20%), and screen-related activities (32%), while areas that parents were more familiar with included whole grains (88% parents familiar), fruits and vegetables (96%), dark green and orange vegetables (92%), dairy (88%), and breakfast (96%). In addition, areas that a majority of parents indicated as very important included fruits </w:t>
      </w:r>
      <w:r>
        <w:rPr>
          <w:rFonts w:ascii="Times New Roman" w:eastAsia="Times New Roman" w:hAnsi="Times New Roman" w:cs="Times New Roman"/>
          <w:iCs/>
          <w:sz w:val="24"/>
          <w:szCs w:val="24"/>
        </w:rPr>
        <w:lastRenderedPageBreak/>
        <w:t>and vegetables (60% of parents), breakfast (68%), and food groups (56%), while areas that were more likely to be marked as unimportant, not very important, or somewhat important included role modeling (20% of parents), screen-related behaviors (36%), and meats/meat alternatives (20%).</w:t>
      </w:r>
    </w:p>
    <w:p w:rsidR="00B01238" w:rsidRPr="00473A96" w:rsidRDefault="00B01238" w:rsidP="00B01238">
      <w:pPr>
        <w:spacing w:after="0" w:line="480" w:lineRule="auto"/>
        <w:rPr>
          <w:rFonts w:ascii="Times New Roman" w:hAnsi="Times New Roman" w:cs="Times New Roman"/>
          <w:b/>
          <w:iCs/>
          <w:sz w:val="24"/>
          <w:szCs w:val="24"/>
        </w:rPr>
      </w:pPr>
      <w:r w:rsidRPr="00E20D78">
        <w:rPr>
          <w:rFonts w:ascii="Times New Roman" w:hAnsi="Times New Roman" w:cs="Times New Roman"/>
          <w:b/>
          <w:iCs/>
          <w:sz w:val="24"/>
          <w:szCs w:val="24"/>
        </w:rPr>
        <w:t>Discussion</w:t>
      </w:r>
    </w:p>
    <w:p w:rsidR="00B01238"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bCs/>
          <w:iCs/>
          <w:sz w:val="24"/>
          <w:szCs w:val="24"/>
        </w:rPr>
        <w:t>Many successful multi-component school nutrition programs contain parental components that incorporate parents’ involvement in the program</w:t>
      </w:r>
      <w:r>
        <w:rPr>
          <w:rFonts w:ascii="Times New Roman" w:hAnsi="Times New Roman" w:cs="Times New Roman"/>
          <w:bCs/>
          <w:iCs/>
          <w:sz w:val="24"/>
          <w:szCs w:val="24"/>
        </w:rPr>
        <w:t>s</w:t>
      </w:r>
      <w:r w:rsidR="003C20B4">
        <w:rPr>
          <w:rFonts w:ascii="Times New Roman" w:hAnsi="Times New Roman" w:cs="Times New Roman"/>
          <w:bCs/>
          <w:iCs/>
          <w:sz w:val="24"/>
          <w:szCs w:val="24"/>
          <w:vertAlign w:val="superscript"/>
        </w:rPr>
        <w:t>11</w:t>
      </w:r>
      <w:r w:rsidRPr="00BB208B">
        <w:rPr>
          <w:rFonts w:ascii="Times New Roman" w:hAnsi="Times New Roman" w:cs="Times New Roman"/>
          <w:bCs/>
          <w:iCs/>
          <w:sz w:val="24"/>
          <w:szCs w:val="24"/>
        </w:rPr>
        <w:t xml:space="preserve">. In this study, </w:t>
      </w:r>
      <w:r w:rsidRPr="00BB208B">
        <w:rPr>
          <w:rFonts w:ascii="Times New Roman" w:hAnsi="Times New Roman" w:cs="Times New Roman"/>
          <w:iCs/>
          <w:sz w:val="24"/>
          <w:szCs w:val="24"/>
        </w:rPr>
        <w:t xml:space="preserve">children whose parents were recipients of the added parental component were more likely to report an increased </w:t>
      </w:r>
      <w:r w:rsidR="00F1705B">
        <w:rPr>
          <w:rFonts w:ascii="Times New Roman" w:hAnsi="Times New Roman" w:cs="Times New Roman"/>
          <w:iCs/>
          <w:sz w:val="24"/>
          <w:szCs w:val="24"/>
        </w:rPr>
        <w:t>exposure</w:t>
      </w:r>
      <w:r w:rsidR="008D2A00">
        <w:rPr>
          <w:rFonts w:ascii="Times New Roman" w:hAnsi="Times New Roman" w:cs="Times New Roman"/>
          <w:iCs/>
          <w:sz w:val="24"/>
          <w:szCs w:val="24"/>
        </w:rPr>
        <w:t xml:space="preserve"> </w:t>
      </w:r>
      <w:r w:rsidR="00F1705B">
        <w:rPr>
          <w:rFonts w:ascii="Times New Roman" w:hAnsi="Times New Roman" w:cs="Times New Roman"/>
          <w:iCs/>
          <w:sz w:val="24"/>
          <w:szCs w:val="24"/>
        </w:rPr>
        <w:t>to</w:t>
      </w:r>
      <w:r>
        <w:rPr>
          <w:rFonts w:ascii="Times New Roman" w:hAnsi="Times New Roman" w:cs="Times New Roman"/>
          <w:iCs/>
          <w:sz w:val="24"/>
          <w:szCs w:val="24"/>
        </w:rPr>
        <w:t xml:space="preserve"> sugar-sweetened beverages, unhealthy breakfast, and vegetables</w:t>
      </w:r>
      <w:r w:rsidRPr="00BB208B">
        <w:rPr>
          <w:rFonts w:ascii="Times New Roman" w:hAnsi="Times New Roman" w:cs="Times New Roman"/>
          <w:iCs/>
          <w:sz w:val="24"/>
          <w:szCs w:val="24"/>
        </w:rPr>
        <w:t xml:space="preserve"> when compared to the</w:t>
      </w:r>
      <w:r>
        <w:rPr>
          <w:rFonts w:ascii="Times New Roman" w:hAnsi="Times New Roman" w:cs="Times New Roman"/>
          <w:iCs/>
          <w:sz w:val="24"/>
          <w:szCs w:val="24"/>
        </w:rPr>
        <w:t xml:space="preserve"> historical control. </w:t>
      </w:r>
      <w:r w:rsidRPr="00BB208B">
        <w:rPr>
          <w:rFonts w:ascii="Times New Roman" w:hAnsi="Times New Roman" w:cs="Times New Roman"/>
          <w:iCs/>
          <w:sz w:val="24"/>
          <w:szCs w:val="24"/>
        </w:rPr>
        <w:t xml:space="preserve">The increases in sugar-sweetened beverages </w:t>
      </w:r>
      <w:r>
        <w:rPr>
          <w:rFonts w:ascii="Times New Roman" w:hAnsi="Times New Roman" w:cs="Times New Roman"/>
          <w:iCs/>
          <w:sz w:val="24"/>
          <w:szCs w:val="24"/>
        </w:rPr>
        <w:t xml:space="preserve">and unhealthy breakfast </w:t>
      </w:r>
      <w:r w:rsidRPr="00BB208B">
        <w:rPr>
          <w:rFonts w:ascii="Times New Roman" w:hAnsi="Times New Roman" w:cs="Times New Roman"/>
          <w:iCs/>
          <w:sz w:val="24"/>
          <w:szCs w:val="24"/>
        </w:rPr>
        <w:t>did not differ between the two treatment groups</w:t>
      </w:r>
      <w:r>
        <w:rPr>
          <w:rFonts w:ascii="Times New Roman" w:hAnsi="Times New Roman" w:cs="Times New Roman"/>
          <w:iCs/>
          <w:sz w:val="24"/>
          <w:szCs w:val="24"/>
        </w:rPr>
        <w:t xml:space="preserve">, which suggests that the parental component was not effective in </w:t>
      </w:r>
      <w:r w:rsidR="008A2983">
        <w:rPr>
          <w:rFonts w:ascii="Times New Roman" w:hAnsi="Times New Roman" w:cs="Times New Roman"/>
          <w:iCs/>
          <w:sz w:val="24"/>
          <w:szCs w:val="24"/>
        </w:rPr>
        <w:t>stabilizing</w:t>
      </w:r>
      <w:r w:rsidR="008D2A00">
        <w:rPr>
          <w:rFonts w:ascii="Times New Roman" w:hAnsi="Times New Roman" w:cs="Times New Roman"/>
          <w:iCs/>
          <w:sz w:val="24"/>
          <w:szCs w:val="24"/>
        </w:rPr>
        <w:t xml:space="preserve"> </w:t>
      </w:r>
      <w:r w:rsidR="00F1705B">
        <w:rPr>
          <w:rFonts w:ascii="Times New Roman" w:hAnsi="Times New Roman" w:cs="Times New Roman"/>
          <w:iCs/>
          <w:sz w:val="24"/>
          <w:szCs w:val="24"/>
        </w:rPr>
        <w:t>exposure</w:t>
      </w:r>
      <w:r w:rsidR="008D2A00">
        <w:rPr>
          <w:rFonts w:ascii="Times New Roman" w:hAnsi="Times New Roman" w:cs="Times New Roman"/>
          <w:iCs/>
          <w:sz w:val="24"/>
          <w:szCs w:val="24"/>
        </w:rPr>
        <w:t xml:space="preserve"> </w:t>
      </w:r>
      <w:r w:rsidR="00F1705B">
        <w:rPr>
          <w:rFonts w:ascii="Times New Roman" w:hAnsi="Times New Roman" w:cs="Times New Roman"/>
          <w:iCs/>
          <w:sz w:val="24"/>
          <w:szCs w:val="24"/>
        </w:rPr>
        <w:t>to</w:t>
      </w:r>
      <w:r>
        <w:rPr>
          <w:rFonts w:ascii="Times New Roman" w:hAnsi="Times New Roman" w:cs="Times New Roman"/>
          <w:iCs/>
          <w:sz w:val="24"/>
          <w:szCs w:val="24"/>
        </w:rPr>
        <w:t xml:space="preserve"> these categories</w:t>
      </w:r>
      <w:r w:rsidR="00C27480">
        <w:rPr>
          <w:rFonts w:ascii="Times New Roman" w:hAnsi="Times New Roman" w:cs="Times New Roman"/>
          <w:iCs/>
          <w:sz w:val="24"/>
          <w:szCs w:val="24"/>
        </w:rPr>
        <w:t>.</w:t>
      </w:r>
      <w:r>
        <w:rPr>
          <w:rFonts w:ascii="Times New Roman" w:hAnsi="Times New Roman" w:cs="Times New Roman"/>
          <w:iCs/>
          <w:sz w:val="24"/>
          <w:szCs w:val="24"/>
        </w:rPr>
        <w:t xml:space="preserve"> T</w:t>
      </w:r>
      <w:r w:rsidRPr="00BB208B">
        <w:rPr>
          <w:rFonts w:ascii="Times New Roman" w:hAnsi="Times New Roman" w:cs="Times New Roman"/>
          <w:iCs/>
          <w:sz w:val="24"/>
          <w:szCs w:val="24"/>
        </w:rPr>
        <w:t xml:space="preserve">he increase in </w:t>
      </w:r>
      <w:r w:rsidR="00E71683">
        <w:rPr>
          <w:rFonts w:ascii="Times New Roman" w:hAnsi="Times New Roman" w:cs="Times New Roman"/>
          <w:iCs/>
          <w:sz w:val="24"/>
          <w:szCs w:val="24"/>
        </w:rPr>
        <w:t xml:space="preserve">exposure to </w:t>
      </w:r>
      <w:r w:rsidRPr="00BB208B">
        <w:rPr>
          <w:rFonts w:ascii="Times New Roman" w:hAnsi="Times New Roman" w:cs="Times New Roman"/>
          <w:iCs/>
          <w:sz w:val="24"/>
          <w:szCs w:val="24"/>
        </w:rPr>
        <w:t xml:space="preserve">unhealthy breakfast </w:t>
      </w:r>
      <w:r w:rsidR="00E71683">
        <w:rPr>
          <w:rFonts w:ascii="Times New Roman" w:hAnsi="Times New Roman" w:cs="Times New Roman"/>
          <w:iCs/>
          <w:sz w:val="24"/>
          <w:szCs w:val="24"/>
        </w:rPr>
        <w:t>foods/drinks</w:t>
      </w:r>
      <w:r w:rsidRPr="00BB208B">
        <w:rPr>
          <w:rFonts w:ascii="Times New Roman" w:hAnsi="Times New Roman" w:cs="Times New Roman"/>
          <w:iCs/>
          <w:sz w:val="24"/>
          <w:szCs w:val="24"/>
        </w:rPr>
        <w:t xml:space="preserve"> may be explained by the program’s emphasis on the overall importance of eating breakfast, thereby motivating children to </w:t>
      </w:r>
      <w:r w:rsidR="00E71683">
        <w:rPr>
          <w:rFonts w:ascii="Times New Roman" w:hAnsi="Times New Roman" w:cs="Times New Roman"/>
          <w:iCs/>
          <w:sz w:val="24"/>
          <w:szCs w:val="24"/>
        </w:rPr>
        <w:t>try new</w:t>
      </w:r>
      <w:r w:rsidRPr="00BB208B">
        <w:rPr>
          <w:rFonts w:ascii="Times New Roman" w:hAnsi="Times New Roman" w:cs="Times New Roman"/>
          <w:iCs/>
          <w:sz w:val="24"/>
          <w:szCs w:val="24"/>
        </w:rPr>
        <w:t xml:space="preserve"> breakfast </w:t>
      </w:r>
      <w:r w:rsidR="00E71683">
        <w:rPr>
          <w:rFonts w:ascii="Times New Roman" w:hAnsi="Times New Roman" w:cs="Times New Roman"/>
          <w:iCs/>
          <w:sz w:val="24"/>
          <w:szCs w:val="24"/>
        </w:rPr>
        <w:t>food/drink items</w:t>
      </w:r>
      <w:r w:rsidRPr="00BB208B">
        <w:rPr>
          <w:rFonts w:ascii="Times New Roman" w:hAnsi="Times New Roman" w:cs="Times New Roman"/>
          <w:iCs/>
          <w:sz w:val="24"/>
          <w:szCs w:val="24"/>
        </w:rPr>
        <w:t xml:space="preserve"> regardless of nutrient composition. By further targeting consumption of healthy breakfast foods, future programs </w:t>
      </w:r>
      <w:r>
        <w:rPr>
          <w:rFonts w:ascii="Times New Roman" w:hAnsi="Times New Roman" w:cs="Times New Roman"/>
          <w:iCs/>
          <w:sz w:val="24"/>
          <w:szCs w:val="24"/>
        </w:rPr>
        <w:t>may</w:t>
      </w:r>
      <w:r w:rsidRPr="00BB208B">
        <w:rPr>
          <w:rFonts w:ascii="Times New Roman" w:hAnsi="Times New Roman" w:cs="Times New Roman"/>
          <w:iCs/>
          <w:sz w:val="24"/>
          <w:szCs w:val="24"/>
        </w:rPr>
        <w:t xml:space="preserve"> more successfully educate parents on how to provide convenient healthy breakfasts for their children.</w:t>
      </w:r>
    </w:p>
    <w:p w:rsidR="00B01238" w:rsidRDefault="00B01238"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Similarly, both treatment groups indicated </w:t>
      </w:r>
      <w:r w:rsidR="00E71683">
        <w:rPr>
          <w:rFonts w:ascii="Times New Roman" w:hAnsi="Times New Roman" w:cs="Times New Roman"/>
          <w:iCs/>
          <w:sz w:val="24"/>
          <w:szCs w:val="24"/>
        </w:rPr>
        <w:t>an increased exposure</w:t>
      </w:r>
      <w:r>
        <w:rPr>
          <w:rFonts w:ascii="Times New Roman" w:hAnsi="Times New Roman" w:cs="Times New Roman"/>
          <w:iCs/>
          <w:sz w:val="24"/>
          <w:szCs w:val="24"/>
        </w:rPr>
        <w:t xml:space="preserve"> </w:t>
      </w:r>
      <w:r w:rsidR="003C20B4">
        <w:rPr>
          <w:rFonts w:ascii="Times New Roman" w:hAnsi="Times New Roman" w:cs="Times New Roman"/>
          <w:iCs/>
          <w:sz w:val="24"/>
          <w:szCs w:val="24"/>
        </w:rPr>
        <w:t xml:space="preserve">to </w:t>
      </w:r>
      <w:r>
        <w:rPr>
          <w:rFonts w:ascii="Times New Roman" w:hAnsi="Times New Roman" w:cs="Times New Roman"/>
          <w:iCs/>
          <w:sz w:val="24"/>
          <w:szCs w:val="24"/>
        </w:rPr>
        <w:t>sugar-sweetened beverages when compared to the historical control group. Although this differs from what would be expected since the children’s programming and the parental health messages both encouraged the minimization of sugar-sweetened beverage intake, these high consumption patterns are commonly found in the literature</w:t>
      </w:r>
      <w:r w:rsidR="00ED28B6">
        <w:rPr>
          <w:rFonts w:ascii="Times New Roman" w:hAnsi="Times New Roman" w:cs="Times New Roman"/>
          <w:iCs/>
          <w:sz w:val="24"/>
          <w:szCs w:val="24"/>
        </w:rPr>
        <w:t xml:space="preserve"> and may indicate that sugar-sweetened beverage intake is increasing in general</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2</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3</w:t>
      </w:r>
      <w:r>
        <w:rPr>
          <w:rFonts w:ascii="Times New Roman" w:hAnsi="Times New Roman" w:cs="Times New Roman"/>
          <w:iCs/>
          <w:sz w:val="24"/>
          <w:szCs w:val="24"/>
        </w:rPr>
        <w:t>.</w:t>
      </w:r>
      <w:r w:rsidR="008D2A00">
        <w:rPr>
          <w:rFonts w:ascii="Times New Roman" w:hAnsi="Times New Roman" w:cs="Times New Roman"/>
          <w:iCs/>
          <w:sz w:val="24"/>
          <w:szCs w:val="24"/>
        </w:rPr>
        <w:t xml:space="preserve"> </w:t>
      </w:r>
      <w:r>
        <w:rPr>
          <w:rFonts w:ascii="Times New Roman" w:hAnsi="Times New Roman" w:cs="Times New Roman"/>
          <w:iCs/>
          <w:sz w:val="24"/>
          <w:szCs w:val="24"/>
        </w:rPr>
        <w:t xml:space="preserve">Sherry’s 2005 examination of dietary behaviors to prevent and treat </w:t>
      </w:r>
      <w:r>
        <w:rPr>
          <w:rFonts w:ascii="Times New Roman" w:hAnsi="Times New Roman" w:cs="Times New Roman"/>
          <w:iCs/>
          <w:sz w:val="24"/>
          <w:szCs w:val="24"/>
        </w:rPr>
        <w:lastRenderedPageBreak/>
        <w:t>pediatric overweight throughout the literature indicated that there was a gap in evidence for the effectiveness of feasible interventions to decrease intake of common foods/drinks that are linked to childhood weight gain</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Results from this study indicate that additional research is needed to determine what types of interventions </w:t>
      </w:r>
      <w:r w:rsidR="00ED28B6">
        <w:rPr>
          <w:rFonts w:ascii="Times New Roman" w:hAnsi="Times New Roman" w:cs="Times New Roman"/>
          <w:iCs/>
          <w:sz w:val="24"/>
          <w:szCs w:val="24"/>
        </w:rPr>
        <w:t>decrease</w:t>
      </w:r>
      <w:r>
        <w:rPr>
          <w:rFonts w:ascii="Times New Roman" w:hAnsi="Times New Roman" w:cs="Times New Roman"/>
          <w:iCs/>
          <w:sz w:val="24"/>
          <w:szCs w:val="24"/>
        </w:rPr>
        <w:t xml:space="preserve"> sugar-sweetened beverage intake. Furthermore, a study by Perkins and colleagues determined that there tend to be strong cultural norms tied to sugar-sweetened beverage consumption among secondary school students, which indicates that these behaviors may take longer to change</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3</w:t>
      </w:r>
      <w:r>
        <w:rPr>
          <w:rFonts w:ascii="Times New Roman" w:hAnsi="Times New Roman" w:cs="Times New Roman"/>
          <w:iCs/>
          <w:sz w:val="24"/>
          <w:szCs w:val="24"/>
        </w:rPr>
        <w:t>. To demonstrate, 76%</w:t>
      </w:r>
      <w:r w:rsidRPr="00DE7285">
        <w:rPr>
          <w:rFonts w:ascii="Times New Roman" w:hAnsi="Times New Roman" w:cs="Times New Roman"/>
          <w:iCs/>
          <w:sz w:val="24"/>
          <w:szCs w:val="24"/>
        </w:rPr>
        <w:t xml:space="preserve"> percent of </w:t>
      </w:r>
      <w:r>
        <w:rPr>
          <w:rFonts w:ascii="Times New Roman" w:hAnsi="Times New Roman" w:cs="Times New Roman"/>
          <w:iCs/>
          <w:sz w:val="24"/>
          <w:szCs w:val="24"/>
        </w:rPr>
        <w:t>3</w:t>
      </w:r>
      <w:r w:rsidR="008D2A00">
        <w:rPr>
          <w:rFonts w:ascii="Times New Roman" w:hAnsi="Times New Roman" w:cs="Times New Roman"/>
          <w:iCs/>
          <w:sz w:val="24"/>
          <w:szCs w:val="24"/>
        </w:rPr>
        <w:t>,</w:t>
      </w:r>
      <w:r>
        <w:rPr>
          <w:rFonts w:ascii="Times New Roman" w:hAnsi="Times New Roman" w:cs="Times New Roman"/>
          <w:iCs/>
          <w:sz w:val="24"/>
          <w:szCs w:val="24"/>
        </w:rPr>
        <w:t xml:space="preserve">831 </w:t>
      </w:r>
      <w:r w:rsidR="007124BF">
        <w:rPr>
          <w:rFonts w:ascii="Times New Roman" w:hAnsi="Times New Roman" w:cs="Times New Roman"/>
          <w:iCs/>
          <w:sz w:val="24"/>
          <w:szCs w:val="24"/>
        </w:rPr>
        <w:t>sixth</w:t>
      </w:r>
      <w:r>
        <w:rPr>
          <w:rFonts w:ascii="Times New Roman" w:hAnsi="Times New Roman" w:cs="Times New Roman"/>
          <w:iCs/>
          <w:sz w:val="24"/>
          <w:szCs w:val="24"/>
        </w:rPr>
        <w:t>-</w:t>
      </w:r>
      <w:r w:rsidR="007124BF">
        <w:rPr>
          <w:rFonts w:ascii="Times New Roman" w:hAnsi="Times New Roman" w:cs="Times New Roman"/>
          <w:iCs/>
          <w:sz w:val="24"/>
          <w:szCs w:val="24"/>
        </w:rPr>
        <w:t>twelfth</w:t>
      </w:r>
      <w:r w:rsidR="008D2A00">
        <w:rPr>
          <w:rFonts w:ascii="Times New Roman" w:hAnsi="Times New Roman" w:cs="Times New Roman"/>
          <w:iCs/>
          <w:sz w:val="24"/>
          <w:szCs w:val="24"/>
        </w:rPr>
        <w:t xml:space="preserve"> </w:t>
      </w:r>
      <w:r w:rsidR="00C838AC">
        <w:rPr>
          <w:rFonts w:ascii="Times New Roman" w:hAnsi="Times New Roman" w:cs="Times New Roman"/>
          <w:iCs/>
          <w:sz w:val="24"/>
          <w:szCs w:val="24"/>
        </w:rPr>
        <w:t>graders</w:t>
      </w:r>
      <w:r w:rsidRPr="00DE7285">
        <w:rPr>
          <w:rFonts w:ascii="Times New Roman" w:hAnsi="Times New Roman" w:cs="Times New Roman"/>
          <w:iCs/>
          <w:sz w:val="24"/>
          <w:szCs w:val="24"/>
        </w:rPr>
        <w:t xml:space="preserve"> overestimated the daily norm </w:t>
      </w:r>
      <w:r>
        <w:rPr>
          <w:rFonts w:ascii="Times New Roman" w:hAnsi="Times New Roman" w:cs="Times New Roman"/>
          <w:iCs/>
          <w:sz w:val="24"/>
          <w:szCs w:val="24"/>
        </w:rPr>
        <w:t xml:space="preserve">of sugar-sweetened beverage intake </w:t>
      </w:r>
      <w:r w:rsidRPr="00DE7285">
        <w:rPr>
          <w:rFonts w:ascii="Times New Roman" w:hAnsi="Times New Roman" w:cs="Times New Roman"/>
          <w:iCs/>
          <w:sz w:val="24"/>
          <w:szCs w:val="24"/>
        </w:rPr>
        <w:t xml:space="preserve">in their </w:t>
      </w:r>
      <w:r>
        <w:rPr>
          <w:rFonts w:ascii="Times New Roman" w:hAnsi="Times New Roman" w:cs="Times New Roman"/>
          <w:iCs/>
          <w:sz w:val="24"/>
          <w:szCs w:val="24"/>
        </w:rPr>
        <w:t>schools</w:t>
      </w:r>
      <w:r w:rsidRPr="00DE7285">
        <w:rPr>
          <w:rFonts w:ascii="Times New Roman" w:hAnsi="Times New Roman" w:cs="Times New Roman"/>
          <w:iCs/>
          <w:sz w:val="24"/>
          <w:szCs w:val="24"/>
        </w:rPr>
        <w:t xml:space="preserve">, </w:t>
      </w:r>
      <w:r>
        <w:rPr>
          <w:rFonts w:ascii="Times New Roman" w:hAnsi="Times New Roman" w:cs="Times New Roman"/>
          <w:iCs/>
          <w:sz w:val="24"/>
          <w:szCs w:val="24"/>
        </w:rPr>
        <w:t xml:space="preserve">and an additional </w:t>
      </w:r>
      <w:r w:rsidRPr="00DE7285">
        <w:rPr>
          <w:rFonts w:ascii="Times New Roman" w:hAnsi="Times New Roman" w:cs="Times New Roman"/>
          <w:iCs/>
          <w:sz w:val="24"/>
          <w:szCs w:val="24"/>
        </w:rPr>
        <w:t xml:space="preserve">24% </w:t>
      </w:r>
      <w:r>
        <w:rPr>
          <w:rFonts w:ascii="Times New Roman" w:hAnsi="Times New Roman" w:cs="Times New Roman"/>
          <w:iCs/>
          <w:sz w:val="24"/>
          <w:szCs w:val="24"/>
        </w:rPr>
        <w:t>believed</w:t>
      </w:r>
      <w:r w:rsidRPr="00DE7285">
        <w:rPr>
          <w:rFonts w:ascii="Times New Roman" w:hAnsi="Times New Roman" w:cs="Times New Roman"/>
          <w:iCs/>
          <w:sz w:val="24"/>
          <w:szCs w:val="24"/>
        </w:rPr>
        <w:t xml:space="preserve"> th</w:t>
      </w:r>
      <w:r>
        <w:rPr>
          <w:rFonts w:ascii="Times New Roman" w:hAnsi="Times New Roman" w:cs="Times New Roman"/>
          <w:iCs/>
          <w:sz w:val="24"/>
          <w:szCs w:val="24"/>
        </w:rPr>
        <w:t>at th</w:t>
      </w:r>
      <w:r w:rsidRPr="00DE7285">
        <w:rPr>
          <w:rFonts w:ascii="Times New Roman" w:hAnsi="Times New Roman" w:cs="Times New Roman"/>
          <w:iCs/>
          <w:sz w:val="24"/>
          <w:szCs w:val="24"/>
        </w:rPr>
        <w:t xml:space="preserve">e norm </w:t>
      </w:r>
      <w:r>
        <w:rPr>
          <w:rFonts w:ascii="Times New Roman" w:hAnsi="Times New Roman" w:cs="Times New Roman"/>
          <w:iCs/>
          <w:sz w:val="24"/>
          <w:szCs w:val="24"/>
        </w:rPr>
        <w:t>was at least three sugar-sweetened beverages per day, which may lead to increased consumption among students</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3</w:t>
      </w:r>
      <w:r w:rsidRPr="00DE7285">
        <w:rPr>
          <w:rFonts w:ascii="Times New Roman" w:hAnsi="Times New Roman" w:cs="Times New Roman"/>
          <w:iCs/>
          <w:sz w:val="24"/>
          <w:szCs w:val="24"/>
        </w:rPr>
        <w:t>.</w:t>
      </w:r>
    </w:p>
    <w:p w:rsidR="00B01238" w:rsidRDefault="00B01238" w:rsidP="00B01238">
      <w:pPr>
        <w:spacing w:after="0" w:line="480" w:lineRule="auto"/>
        <w:ind w:firstLine="720"/>
        <w:rPr>
          <w:rFonts w:ascii="Times New Roman" w:hAnsi="Times New Roman" w:cs="Times New Roman"/>
          <w:iCs/>
          <w:sz w:val="24"/>
          <w:szCs w:val="24"/>
        </w:rPr>
      </w:pPr>
      <w:r w:rsidRPr="007D1321">
        <w:rPr>
          <w:rFonts w:ascii="Times New Roman" w:hAnsi="Times New Roman" w:cs="Times New Roman"/>
          <w:iCs/>
          <w:sz w:val="24"/>
          <w:szCs w:val="24"/>
        </w:rPr>
        <w:t xml:space="preserve">In addition to similar increases in sugar-sweetened beverage and unhealthy breakfast </w:t>
      </w:r>
      <w:r w:rsidR="00E71683">
        <w:rPr>
          <w:rFonts w:ascii="Times New Roman" w:hAnsi="Times New Roman" w:cs="Times New Roman"/>
          <w:iCs/>
          <w:sz w:val="24"/>
          <w:szCs w:val="24"/>
        </w:rPr>
        <w:t>exposure</w:t>
      </w:r>
      <w:r w:rsidRPr="007D1321">
        <w:rPr>
          <w:rFonts w:ascii="Times New Roman" w:hAnsi="Times New Roman" w:cs="Times New Roman"/>
          <w:iCs/>
          <w:sz w:val="24"/>
          <w:szCs w:val="24"/>
        </w:rPr>
        <w:t xml:space="preserve">, </w:t>
      </w:r>
      <w:r w:rsidR="00E71683">
        <w:rPr>
          <w:rFonts w:ascii="Times New Roman" w:hAnsi="Times New Roman" w:cs="Times New Roman"/>
          <w:iCs/>
          <w:sz w:val="24"/>
          <w:szCs w:val="24"/>
        </w:rPr>
        <w:t>exposure to</w:t>
      </w:r>
      <w:r w:rsidRPr="007D1321">
        <w:rPr>
          <w:rFonts w:ascii="Times New Roman" w:hAnsi="Times New Roman" w:cs="Times New Roman"/>
          <w:iCs/>
          <w:sz w:val="24"/>
          <w:szCs w:val="24"/>
        </w:rPr>
        <w:t xml:space="preserve"> vegetables was higher among children in the </w:t>
      </w:r>
      <w:r w:rsidR="00002185">
        <w:rPr>
          <w:rFonts w:ascii="Times New Roman" w:hAnsi="Times New Roman" w:cs="Times New Roman"/>
          <w:iCs/>
          <w:sz w:val="24"/>
          <w:szCs w:val="24"/>
        </w:rPr>
        <w:t>traditional enhanced</w:t>
      </w:r>
      <w:r w:rsidRPr="007D1321">
        <w:rPr>
          <w:rFonts w:ascii="Times New Roman" w:hAnsi="Times New Roman" w:cs="Times New Roman"/>
          <w:iCs/>
          <w:sz w:val="24"/>
          <w:szCs w:val="24"/>
        </w:rPr>
        <w:t xml:space="preserve"> group when compared to children in the historical control group. Though we cannot ascertain why this was not the case for both treatment groups, studies show mixed results when assessing childhood consumption of vegetable intake</w:t>
      </w:r>
      <w:r w:rsidRPr="007D1321">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4</w:t>
      </w:r>
      <w:r w:rsidRPr="007D1321">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6</w:t>
      </w:r>
      <w:r w:rsidRPr="007D1321">
        <w:rPr>
          <w:rFonts w:ascii="Times New Roman" w:hAnsi="Times New Roman" w:cs="Times New Roman"/>
          <w:iCs/>
          <w:sz w:val="24"/>
          <w:szCs w:val="24"/>
        </w:rPr>
        <w:t>. For example</w:t>
      </w:r>
      <w:r>
        <w:rPr>
          <w:rFonts w:ascii="Times New Roman" w:hAnsi="Times New Roman" w:cs="Times New Roman"/>
          <w:iCs/>
          <w:sz w:val="24"/>
          <w:szCs w:val="24"/>
        </w:rPr>
        <w:t>, Freedman and Nickell’s examination of results from after-school nutrition workshops held for children aged nine to twelve showed that while intake of vegetables increased at the three-week post-test, this increase did not extend to the follow-up measurement three months later</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4</w:t>
      </w:r>
      <w:r>
        <w:rPr>
          <w:rFonts w:ascii="Times New Roman" w:hAnsi="Times New Roman" w:cs="Times New Roman"/>
          <w:iCs/>
          <w:sz w:val="24"/>
          <w:szCs w:val="24"/>
        </w:rPr>
        <w:t xml:space="preserve">. Furthermore, although Iversen’s and colleagues’ analysis of a year-long after-school nutrition and physical activity program for fourth through sixth </w:t>
      </w:r>
      <w:r w:rsidR="00C838AC">
        <w:rPr>
          <w:rFonts w:ascii="Times New Roman" w:hAnsi="Times New Roman" w:cs="Times New Roman"/>
          <w:iCs/>
          <w:sz w:val="24"/>
          <w:szCs w:val="24"/>
        </w:rPr>
        <w:t>graders</w:t>
      </w:r>
      <w:r>
        <w:rPr>
          <w:rFonts w:ascii="Times New Roman" w:hAnsi="Times New Roman" w:cs="Times New Roman"/>
          <w:iCs/>
          <w:sz w:val="24"/>
          <w:szCs w:val="24"/>
        </w:rPr>
        <w:t xml:space="preserve"> demonstrated significant increases in fruit and vegetable intake, the two categories were combined, which does not allow for an isolation of successful outcomes</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5</w:t>
      </w:r>
      <w:r>
        <w:rPr>
          <w:rFonts w:ascii="Times New Roman" w:hAnsi="Times New Roman" w:cs="Times New Roman"/>
          <w:iCs/>
          <w:sz w:val="24"/>
          <w:szCs w:val="24"/>
        </w:rPr>
        <w:t xml:space="preserve">. In fact, Evans’ and colleagues’ review of school-based interventions to improve fruit and vegetable intake in children aged five to twelve showed that combined increases in fruit and vegetable </w:t>
      </w:r>
      <w:r>
        <w:rPr>
          <w:rFonts w:ascii="Times New Roman" w:hAnsi="Times New Roman" w:cs="Times New Roman"/>
          <w:iCs/>
          <w:sz w:val="24"/>
          <w:szCs w:val="24"/>
        </w:rPr>
        <w:lastRenderedPageBreak/>
        <w:t>intake are largely due to increases in fruit consumption</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6</w:t>
      </w:r>
      <w:r>
        <w:rPr>
          <w:rFonts w:ascii="Times New Roman" w:hAnsi="Times New Roman" w:cs="Times New Roman"/>
          <w:iCs/>
          <w:sz w:val="24"/>
          <w:szCs w:val="24"/>
        </w:rPr>
        <w:t>. When variables are separated, vegetable consumption was only increased by 0.07 portions as compared to 0.24 portions for fruit</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6</w:t>
      </w:r>
      <w:r>
        <w:rPr>
          <w:rFonts w:ascii="Times New Roman" w:hAnsi="Times New Roman" w:cs="Times New Roman"/>
          <w:iCs/>
          <w:sz w:val="24"/>
          <w:szCs w:val="24"/>
        </w:rPr>
        <w:t>. These mixed results indicate that more research is needed to discover interventions that successfully increase vegetable consumption.</w:t>
      </w:r>
    </w:p>
    <w:p w:rsidR="00B01238" w:rsidRPr="00A40A91" w:rsidRDefault="00582C6A"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A</w:t>
      </w:r>
      <w:r w:rsidR="00B01238" w:rsidRPr="00BB208B">
        <w:rPr>
          <w:rFonts w:ascii="Times New Roman" w:hAnsi="Times New Roman" w:cs="Times New Roman"/>
          <w:iCs/>
          <w:sz w:val="24"/>
          <w:szCs w:val="24"/>
        </w:rPr>
        <w:t xml:space="preserve"> greater number of goal cards</w:t>
      </w:r>
      <w:r>
        <w:rPr>
          <w:rFonts w:ascii="Times New Roman" w:hAnsi="Times New Roman" w:cs="Times New Roman"/>
          <w:iCs/>
          <w:sz w:val="24"/>
          <w:szCs w:val="24"/>
        </w:rPr>
        <w:t xml:space="preserve"> were</w:t>
      </w:r>
      <w:r w:rsidR="00B01238" w:rsidRPr="00BB208B">
        <w:rPr>
          <w:rFonts w:ascii="Times New Roman" w:hAnsi="Times New Roman" w:cs="Times New Roman"/>
          <w:iCs/>
          <w:sz w:val="24"/>
          <w:szCs w:val="24"/>
        </w:rPr>
        <w:t xml:space="preserve"> returned in both treatment groups as compared to the </w:t>
      </w:r>
      <w:r w:rsidR="00B01238">
        <w:rPr>
          <w:rFonts w:ascii="Times New Roman" w:hAnsi="Times New Roman" w:cs="Times New Roman"/>
          <w:iCs/>
          <w:sz w:val="24"/>
          <w:szCs w:val="24"/>
        </w:rPr>
        <w:t>historical control</w:t>
      </w:r>
      <w:r w:rsidR="00B01238" w:rsidRPr="00BB208B">
        <w:rPr>
          <w:rFonts w:ascii="Times New Roman" w:hAnsi="Times New Roman" w:cs="Times New Roman"/>
          <w:iCs/>
          <w:sz w:val="24"/>
          <w:szCs w:val="24"/>
        </w:rPr>
        <w:t xml:space="preserve">. This </w:t>
      </w:r>
      <w:r w:rsidR="00B01238">
        <w:rPr>
          <w:rFonts w:ascii="Times New Roman" w:hAnsi="Times New Roman" w:cs="Times New Roman"/>
          <w:iCs/>
          <w:sz w:val="24"/>
          <w:szCs w:val="24"/>
        </w:rPr>
        <w:t>may indicate</w:t>
      </w:r>
      <w:r w:rsidR="00B01238" w:rsidRPr="00BB208B">
        <w:rPr>
          <w:rFonts w:ascii="Times New Roman" w:hAnsi="Times New Roman" w:cs="Times New Roman"/>
          <w:iCs/>
          <w:sz w:val="24"/>
          <w:szCs w:val="24"/>
        </w:rPr>
        <w:t xml:space="preserve"> that parental messaging increased engagement in the program. Parents in the treatment groups received reminders of the importance of goal setting, examples of goals to set, and when goal cards were sent home and to be returned, which may have aided their increased participation in goal setting. However, this study does not suggest that the avenue of parental component delivery impacts goal setting, merely that involvement in any form is important. As suggested by research, future studies should focus on messaging that further encourages parents to build a healthy home environment and model healthy behavior to children to </w:t>
      </w:r>
      <w:r w:rsidR="00B01238" w:rsidRPr="00A40A91">
        <w:rPr>
          <w:rFonts w:ascii="Times New Roman" w:hAnsi="Times New Roman" w:cs="Times New Roman"/>
          <w:iCs/>
          <w:sz w:val="24"/>
          <w:szCs w:val="24"/>
        </w:rPr>
        <w:t>reinforce through behavior what they are learning</w:t>
      </w:r>
      <w:r w:rsidR="001D09CE">
        <w:rPr>
          <w:rFonts w:ascii="Times New Roman" w:hAnsi="Times New Roman" w:cs="Times New Roman"/>
          <w:iCs/>
          <w:sz w:val="24"/>
          <w:szCs w:val="24"/>
        </w:rPr>
        <w:t xml:space="preserve"> in school</w:t>
      </w:r>
      <w:r w:rsidR="0024361B">
        <w:rPr>
          <w:rFonts w:ascii="Times New Roman" w:hAnsi="Times New Roman" w:cs="Times New Roman"/>
          <w:iCs/>
          <w:sz w:val="24"/>
          <w:szCs w:val="24"/>
        </w:rPr>
        <w:t>s</w:t>
      </w:r>
      <w:r w:rsidR="00B01238">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7</w:t>
      </w:r>
      <w:r w:rsidR="00B01238">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8</w:t>
      </w:r>
      <w:r w:rsidR="00B01238" w:rsidRPr="00A40A91">
        <w:rPr>
          <w:rFonts w:ascii="Times New Roman" w:hAnsi="Times New Roman" w:cs="Times New Roman"/>
          <w:iCs/>
          <w:sz w:val="24"/>
          <w:szCs w:val="24"/>
        </w:rPr>
        <w:t>.</w:t>
      </w:r>
    </w:p>
    <w:p w:rsidR="00B01238" w:rsidRPr="00A40A91" w:rsidRDefault="00B01238" w:rsidP="00B01238">
      <w:pPr>
        <w:spacing w:after="0" w:line="480" w:lineRule="auto"/>
        <w:ind w:firstLine="720"/>
        <w:rPr>
          <w:rFonts w:ascii="Times New Roman" w:hAnsi="Times New Roman" w:cs="Times New Roman"/>
          <w:iCs/>
          <w:sz w:val="24"/>
          <w:szCs w:val="24"/>
        </w:rPr>
      </w:pPr>
      <w:r w:rsidRPr="00A40A91">
        <w:rPr>
          <w:rFonts w:ascii="Times New Roman" w:hAnsi="Times New Roman" w:cs="Times New Roman"/>
          <w:iCs/>
          <w:sz w:val="24"/>
          <w:szCs w:val="24"/>
        </w:rPr>
        <w:t xml:space="preserve">Results </w:t>
      </w:r>
      <w:r>
        <w:rPr>
          <w:rFonts w:ascii="Times New Roman" w:hAnsi="Times New Roman" w:cs="Times New Roman"/>
          <w:iCs/>
          <w:sz w:val="24"/>
          <w:szCs w:val="24"/>
        </w:rPr>
        <w:t>from the parent participation</w:t>
      </w:r>
      <w:r w:rsidRPr="00A40A91">
        <w:rPr>
          <w:rFonts w:ascii="Times New Roman" w:hAnsi="Times New Roman" w:cs="Times New Roman"/>
          <w:iCs/>
          <w:sz w:val="24"/>
          <w:szCs w:val="24"/>
        </w:rPr>
        <w:t xml:space="preserve"> survey administered to the </w:t>
      </w:r>
      <w:r w:rsidR="00002185">
        <w:rPr>
          <w:rFonts w:ascii="Times New Roman" w:hAnsi="Times New Roman" w:cs="Times New Roman"/>
          <w:iCs/>
          <w:sz w:val="24"/>
          <w:szCs w:val="24"/>
        </w:rPr>
        <w:t>digital message</w:t>
      </w:r>
      <w:r w:rsidRPr="00A40A91">
        <w:rPr>
          <w:rFonts w:ascii="Times New Roman" w:hAnsi="Times New Roman" w:cs="Times New Roman"/>
          <w:iCs/>
          <w:sz w:val="24"/>
          <w:szCs w:val="24"/>
        </w:rPr>
        <w:t xml:space="preserve"> group highlight the value of the health messages among this group of parents. Overall, parents indicated that they referred to most of the health messages and attempted to make improvements in many of the areas at least two to three times per week, which suggests that the health message topics were useful to the parents. Furthermore, specific topic areas that a large percentage of parents rated as very important included fruits and vegetables, breakfast, and food groups, which suggests that additional targeting of these areas may be helpful in promoting behavior change. It may also be important to further target areas which parents indicated they were previously unfamiliar with, such as MyPlate, unsaturated fats, and screen-related activities, as awareness and knowledge may need to be established before behavior changes can occur. </w:t>
      </w:r>
    </w:p>
    <w:p w:rsidR="00B01238" w:rsidRPr="00A40A91" w:rsidRDefault="00B01238" w:rsidP="00B01238">
      <w:pPr>
        <w:spacing w:after="0" w:line="480" w:lineRule="auto"/>
        <w:ind w:firstLine="720"/>
        <w:rPr>
          <w:rFonts w:ascii="Times New Roman" w:hAnsi="Times New Roman" w:cs="Times New Roman"/>
          <w:iCs/>
          <w:sz w:val="24"/>
          <w:szCs w:val="24"/>
        </w:rPr>
      </w:pPr>
      <w:r w:rsidRPr="00A40A91">
        <w:rPr>
          <w:rFonts w:ascii="Times New Roman" w:hAnsi="Times New Roman" w:cs="Times New Roman"/>
          <w:iCs/>
          <w:sz w:val="24"/>
          <w:szCs w:val="24"/>
        </w:rPr>
        <w:lastRenderedPageBreak/>
        <w:t xml:space="preserve">While the health message topics were largely valued by the parents as indicated by the frequency with which they referred to the messages as well as the frequency with which they attempted to make changes in these areas, it is possible that better outcomes may be seen if </w:t>
      </w:r>
      <w:r w:rsidR="00ED28B6">
        <w:rPr>
          <w:rFonts w:ascii="Times New Roman" w:hAnsi="Times New Roman" w:cs="Times New Roman"/>
          <w:iCs/>
          <w:sz w:val="24"/>
          <w:szCs w:val="24"/>
        </w:rPr>
        <w:t>fewer</w:t>
      </w:r>
      <w:r w:rsidRPr="00A40A91">
        <w:rPr>
          <w:rFonts w:ascii="Times New Roman" w:hAnsi="Times New Roman" w:cs="Times New Roman"/>
          <w:iCs/>
          <w:sz w:val="24"/>
          <w:szCs w:val="24"/>
        </w:rPr>
        <w:t xml:space="preserve"> topic areas are featured. </w:t>
      </w:r>
      <w:r>
        <w:rPr>
          <w:rFonts w:ascii="Times New Roman" w:hAnsi="Times New Roman" w:cs="Times New Roman"/>
          <w:iCs/>
          <w:sz w:val="24"/>
          <w:szCs w:val="24"/>
        </w:rPr>
        <w:t xml:space="preserve">Because parents in the </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 ranked certain health message areas as less important, future programs may benefit from conducting</w:t>
      </w:r>
      <w:r w:rsidRPr="000A504E">
        <w:rPr>
          <w:rFonts w:ascii="Times New Roman" w:hAnsi="Times New Roman" w:cs="Times New Roman"/>
          <w:iCs/>
          <w:sz w:val="24"/>
          <w:szCs w:val="24"/>
        </w:rPr>
        <w:t xml:space="preserve"> pre-test</w:t>
      </w:r>
      <w:r>
        <w:rPr>
          <w:rFonts w:ascii="Times New Roman" w:hAnsi="Times New Roman" w:cs="Times New Roman"/>
          <w:iCs/>
          <w:sz w:val="24"/>
          <w:szCs w:val="24"/>
        </w:rPr>
        <w:t>s</w:t>
      </w:r>
      <w:r w:rsidR="001C4F8F">
        <w:rPr>
          <w:rFonts w:ascii="Times New Roman" w:hAnsi="Times New Roman" w:cs="Times New Roman"/>
          <w:iCs/>
          <w:sz w:val="24"/>
          <w:szCs w:val="24"/>
        </w:rPr>
        <w:t xml:space="preserve"> </w:t>
      </w:r>
      <w:r>
        <w:rPr>
          <w:rFonts w:ascii="Times New Roman" w:hAnsi="Times New Roman" w:cs="Times New Roman"/>
          <w:iCs/>
          <w:sz w:val="24"/>
          <w:szCs w:val="24"/>
        </w:rPr>
        <w:t>to assess p</w:t>
      </w:r>
      <w:r w:rsidRPr="000A504E">
        <w:rPr>
          <w:rFonts w:ascii="Times New Roman" w:hAnsi="Times New Roman" w:cs="Times New Roman"/>
          <w:iCs/>
          <w:sz w:val="24"/>
          <w:szCs w:val="24"/>
        </w:rPr>
        <w:t>arent</w:t>
      </w:r>
      <w:r>
        <w:rPr>
          <w:rFonts w:ascii="Times New Roman" w:hAnsi="Times New Roman" w:cs="Times New Roman"/>
          <w:iCs/>
          <w:sz w:val="24"/>
          <w:szCs w:val="24"/>
        </w:rPr>
        <w:t>al</w:t>
      </w:r>
      <w:r w:rsidRPr="000A504E">
        <w:rPr>
          <w:rFonts w:ascii="Times New Roman" w:hAnsi="Times New Roman" w:cs="Times New Roman"/>
          <w:iCs/>
          <w:sz w:val="24"/>
          <w:szCs w:val="24"/>
        </w:rPr>
        <w:t xml:space="preserve"> knowledge and perceived importance of program aspects </w:t>
      </w:r>
      <w:r w:rsidR="00A45CD5">
        <w:rPr>
          <w:rFonts w:ascii="Times New Roman" w:hAnsi="Times New Roman" w:cs="Times New Roman"/>
          <w:iCs/>
          <w:sz w:val="24"/>
          <w:szCs w:val="24"/>
        </w:rPr>
        <w:t xml:space="preserve">prior to </w:t>
      </w:r>
      <w:r w:rsidRPr="000A504E">
        <w:rPr>
          <w:rFonts w:ascii="Times New Roman" w:hAnsi="Times New Roman" w:cs="Times New Roman"/>
          <w:iCs/>
          <w:sz w:val="24"/>
          <w:szCs w:val="24"/>
        </w:rPr>
        <w:t>develop</w:t>
      </w:r>
      <w:r w:rsidR="00A45CD5">
        <w:rPr>
          <w:rFonts w:ascii="Times New Roman" w:hAnsi="Times New Roman" w:cs="Times New Roman"/>
          <w:iCs/>
          <w:sz w:val="24"/>
          <w:szCs w:val="24"/>
        </w:rPr>
        <w:t>ing</w:t>
      </w:r>
      <w:r w:rsidRPr="000A504E">
        <w:rPr>
          <w:rFonts w:ascii="Times New Roman" w:hAnsi="Times New Roman" w:cs="Times New Roman"/>
          <w:iCs/>
          <w:sz w:val="24"/>
          <w:szCs w:val="24"/>
        </w:rPr>
        <w:t xml:space="preserve"> messages</w:t>
      </w:r>
      <w:r w:rsidRPr="00A40A91">
        <w:rPr>
          <w:rFonts w:ascii="Times New Roman" w:hAnsi="Times New Roman" w:cs="Times New Roman"/>
          <w:iCs/>
          <w:sz w:val="24"/>
          <w:szCs w:val="24"/>
        </w:rPr>
        <w:t>.</w:t>
      </w:r>
      <w:r w:rsidR="008D2A00">
        <w:rPr>
          <w:rFonts w:ascii="Times New Roman" w:hAnsi="Times New Roman" w:cs="Times New Roman"/>
          <w:iCs/>
          <w:sz w:val="24"/>
          <w:szCs w:val="24"/>
        </w:rPr>
        <w:t xml:space="preserve"> </w:t>
      </w:r>
      <w:r w:rsidRPr="00A40A91">
        <w:rPr>
          <w:rFonts w:ascii="Times New Roman" w:hAnsi="Times New Roman" w:cs="Times New Roman"/>
          <w:iCs/>
          <w:sz w:val="24"/>
          <w:szCs w:val="24"/>
        </w:rPr>
        <w:t>Furthermore, parents noted that they were already familiar with the topics of whole grains, fruits and vegetables, dark green and orange vegetables, dairy, and breakfast</w:t>
      </w:r>
      <w:r>
        <w:rPr>
          <w:rFonts w:ascii="Times New Roman" w:hAnsi="Times New Roman" w:cs="Times New Roman"/>
          <w:iCs/>
          <w:sz w:val="24"/>
          <w:szCs w:val="24"/>
        </w:rPr>
        <w:t xml:space="preserve">, which </w:t>
      </w:r>
      <w:r w:rsidRPr="00A40A91">
        <w:rPr>
          <w:rFonts w:ascii="Times New Roman" w:hAnsi="Times New Roman" w:cs="Times New Roman"/>
          <w:iCs/>
          <w:sz w:val="24"/>
          <w:szCs w:val="24"/>
        </w:rPr>
        <w:t xml:space="preserve">may indicate that even if parents realize these areas are important, they already feel that they </w:t>
      </w:r>
      <w:r w:rsidR="0024361B">
        <w:rPr>
          <w:rFonts w:ascii="Times New Roman" w:hAnsi="Times New Roman" w:cs="Times New Roman"/>
          <w:iCs/>
          <w:sz w:val="24"/>
          <w:szCs w:val="24"/>
        </w:rPr>
        <w:t xml:space="preserve">possess </w:t>
      </w:r>
      <w:r w:rsidRPr="00A40A91">
        <w:rPr>
          <w:rFonts w:ascii="Times New Roman" w:hAnsi="Times New Roman" w:cs="Times New Roman"/>
          <w:iCs/>
          <w:sz w:val="24"/>
          <w:szCs w:val="24"/>
        </w:rPr>
        <w:t xml:space="preserve">the knowledge and behaviors needed to make improvements in these areas. </w:t>
      </w:r>
      <w:r>
        <w:rPr>
          <w:rFonts w:ascii="Times New Roman" w:hAnsi="Times New Roman" w:cs="Times New Roman"/>
          <w:iCs/>
          <w:sz w:val="24"/>
          <w:szCs w:val="24"/>
        </w:rPr>
        <w:t>Because research shows that parents need to value health messages to find them acceptable, care should be taken in future programs to formulate messages in a way that appeal to parents and introduce the content in a unique way</w:t>
      </w:r>
      <w:r>
        <w:rPr>
          <w:rFonts w:ascii="Times New Roman" w:hAnsi="Times New Roman" w:cs="Times New Roman"/>
          <w:iCs/>
          <w:sz w:val="24"/>
          <w:szCs w:val="24"/>
          <w:vertAlign w:val="superscript"/>
        </w:rPr>
        <w:t>1</w:t>
      </w:r>
      <w:r w:rsidR="00153258">
        <w:rPr>
          <w:rFonts w:ascii="Times New Roman" w:hAnsi="Times New Roman" w:cs="Times New Roman"/>
          <w:iCs/>
          <w:sz w:val="24"/>
          <w:szCs w:val="24"/>
          <w:vertAlign w:val="superscript"/>
        </w:rPr>
        <w:t>9</w:t>
      </w:r>
      <w:r>
        <w:rPr>
          <w:rFonts w:ascii="Times New Roman" w:hAnsi="Times New Roman" w:cs="Times New Roman"/>
          <w:iCs/>
          <w:sz w:val="24"/>
          <w:szCs w:val="24"/>
        </w:rPr>
        <w:t>.</w:t>
      </w:r>
    </w:p>
    <w:p w:rsidR="00B01238"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iCs/>
          <w:sz w:val="24"/>
          <w:szCs w:val="24"/>
        </w:rPr>
        <w:t>A</w:t>
      </w:r>
      <w:r>
        <w:rPr>
          <w:rFonts w:ascii="Times New Roman" w:hAnsi="Times New Roman" w:cs="Times New Roman"/>
          <w:iCs/>
          <w:sz w:val="24"/>
          <w:szCs w:val="24"/>
        </w:rPr>
        <w:t>s mentioned, a</w:t>
      </w:r>
      <w:r w:rsidRPr="00BB208B">
        <w:rPr>
          <w:rFonts w:ascii="Times New Roman" w:hAnsi="Times New Roman" w:cs="Times New Roman"/>
          <w:iCs/>
          <w:sz w:val="24"/>
          <w:szCs w:val="24"/>
        </w:rPr>
        <w:t xml:space="preserve"> set-back of this study was low </w:t>
      </w:r>
      <w:r>
        <w:rPr>
          <w:rFonts w:ascii="Times New Roman" w:hAnsi="Times New Roman" w:cs="Times New Roman"/>
          <w:iCs/>
          <w:sz w:val="24"/>
          <w:szCs w:val="24"/>
        </w:rPr>
        <w:t xml:space="preserve">web-based </w:t>
      </w:r>
      <w:r w:rsidRPr="00BB208B">
        <w:rPr>
          <w:rFonts w:ascii="Times New Roman" w:hAnsi="Times New Roman" w:cs="Times New Roman"/>
          <w:iCs/>
          <w:sz w:val="24"/>
          <w:szCs w:val="24"/>
        </w:rPr>
        <w:t xml:space="preserve">participation rates among the parents involved in the </w:t>
      </w:r>
      <w:r w:rsidR="00002185">
        <w:rPr>
          <w:rFonts w:ascii="Times New Roman" w:hAnsi="Times New Roman" w:cs="Times New Roman"/>
          <w:iCs/>
          <w:sz w:val="24"/>
          <w:szCs w:val="24"/>
        </w:rPr>
        <w:t>traditional enhanced</w:t>
      </w:r>
      <w:r w:rsidRPr="00BB208B">
        <w:rPr>
          <w:rFonts w:ascii="Times New Roman" w:hAnsi="Times New Roman" w:cs="Times New Roman"/>
          <w:iCs/>
          <w:sz w:val="24"/>
          <w:szCs w:val="24"/>
        </w:rPr>
        <w:t xml:space="preserve"> group. Although this low participation makes it difficult to determine what may have led to particular outcomes in this group, the presence of a second treatment group with higher parental involvement serves as a comparison. The participation among th</w:t>
      </w:r>
      <w:r>
        <w:rPr>
          <w:rFonts w:ascii="Times New Roman" w:hAnsi="Times New Roman" w:cs="Times New Roman"/>
          <w:iCs/>
          <w:sz w:val="24"/>
          <w:szCs w:val="24"/>
        </w:rPr>
        <w:t xml:space="preserve">e </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 </w:t>
      </w:r>
      <w:r w:rsidRPr="00BB208B">
        <w:rPr>
          <w:rFonts w:ascii="Times New Roman" w:hAnsi="Times New Roman" w:cs="Times New Roman"/>
          <w:iCs/>
          <w:sz w:val="24"/>
          <w:szCs w:val="24"/>
        </w:rPr>
        <w:t>may indicate that receiving messages via digital</w:t>
      </w:r>
      <w:r>
        <w:rPr>
          <w:rFonts w:ascii="Times New Roman" w:hAnsi="Times New Roman" w:cs="Times New Roman"/>
          <w:iCs/>
          <w:sz w:val="24"/>
          <w:szCs w:val="24"/>
        </w:rPr>
        <w:t xml:space="preserve"> home message centers is a more </w:t>
      </w:r>
      <w:r w:rsidRPr="00BB208B">
        <w:rPr>
          <w:rFonts w:ascii="Times New Roman" w:hAnsi="Times New Roman" w:cs="Times New Roman"/>
          <w:iCs/>
          <w:sz w:val="24"/>
          <w:szCs w:val="24"/>
        </w:rPr>
        <w:t>convenient, cost-effective, and accessible method for involvement</w:t>
      </w:r>
      <w:r>
        <w:rPr>
          <w:rFonts w:ascii="Times New Roman" w:hAnsi="Times New Roman" w:cs="Times New Roman"/>
          <w:iCs/>
          <w:sz w:val="24"/>
          <w:szCs w:val="24"/>
        </w:rPr>
        <w:t xml:space="preserve"> than the Internet, though it did not lead to improved outcomes in all areas</w:t>
      </w:r>
      <w:r w:rsidRPr="00BB208B">
        <w:rPr>
          <w:rFonts w:ascii="Times New Roman" w:hAnsi="Times New Roman" w:cs="Times New Roman"/>
          <w:iCs/>
          <w:sz w:val="24"/>
          <w:szCs w:val="24"/>
        </w:rPr>
        <w:t xml:space="preserve">. </w:t>
      </w:r>
      <w:r>
        <w:rPr>
          <w:rFonts w:ascii="Times New Roman" w:hAnsi="Times New Roman" w:cs="Times New Roman"/>
          <w:iCs/>
          <w:sz w:val="24"/>
          <w:szCs w:val="24"/>
        </w:rPr>
        <w:t>Furthermore, the increase</w:t>
      </w:r>
      <w:r w:rsidR="00C27480">
        <w:rPr>
          <w:rFonts w:ascii="Times New Roman" w:hAnsi="Times New Roman" w:cs="Times New Roman"/>
          <w:iCs/>
          <w:sz w:val="24"/>
          <w:szCs w:val="24"/>
        </w:rPr>
        <w:t>d</w:t>
      </w:r>
      <w:r w:rsidR="008D2A00">
        <w:rPr>
          <w:rFonts w:ascii="Times New Roman" w:hAnsi="Times New Roman" w:cs="Times New Roman"/>
          <w:iCs/>
          <w:sz w:val="24"/>
          <w:szCs w:val="24"/>
        </w:rPr>
        <w:t xml:space="preserve"> </w:t>
      </w:r>
      <w:r w:rsidR="00E71683">
        <w:rPr>
          <w:rFonts w:ascii="Times New Roman" w:hAnsi="Times New Roman" w:cs="Times New Roman"/>
          <w:iCs/>
          <w:sz w:val="24"/>
          <w:szCs w:val="24"/>
        </w:rPr>
        <w:t>exposure to</w:t>
      </w:r>
      <w:r>
        <w:rPr>
          <w:rFonts w:ascii="Times New Roman" w:hAnsi="Times New Roman" w:cs="Times New Roman"/>
          <w:iCs/>
          <w:sz w:val="24"/>
          <w:szCs w:val="24"/>
        </w:rPr>
        <w:t xml:space="preserve"> vegetables among the </w:t>
      </w:r>
      <w:r w:rsidR="00002185">
        <w:rPr>
          <w:rFonts w:ascii="Times New Roman" w:hAnsi="Times New Roman" w:cs="Times New Roman"/>
          <w:iCs/>
          <w:sz w:val="24"/>
          <w:szCs w:val="24"/>
        </w:rPr>
        <w:t>traditional enhanced</w:t>
      </w:r>
      <w:r>
        <w:rPr>
          <w:rFonts w:ascii="Times New Roman" w:hAnsi="Times New Roman" w:cs="Times New Roman"/>
          <w:iCs/>
          <w:sz w:val="24"/>
          <w:szCs w:val="24"/>
        </w:rPr>
        <w:t xml:space="preserve"> group may suggest that print-based materials are still more convenient and accessible to parents than digital technology. </w:t>
      </w:r>
      <w:r w:rsidRPr="00BB208B">
        <w:rPr>
          <w:rFonts w:ascii="Times New Roman" w:hAnsi="Times New Roman" w:cs="Times New Roman"/>
          <w:iCs/>
          <w:sz w:val="24"/>
          <w:szCs w:val="24"/>
        </w:rPr>
        <w:t xml:space="preserve">Other studies using digital media that have demonstrated success have used text </w:t>
      </w:r>
      <w:r w:rsidRPr="00BB208B">
        <w:rPr>
          <w:rFonts w:ascii="Times New Roman" w:hAnsi="Times New Roman" w:cs="Times New Roman"/>
          <w:iCs/>
          <w:sz w:val="24"/>
          <w:szCs w:val="24"/>
        </w:rPr>
        <w:lastRenderedPageBreak/>
        <w:t>messaging, which may be another more feasible avenue to deliver quick, highly personalized messages</w:t>
      </w:r>
      <w:r w:rsidR="00153258">
        <w:rPr>
          <w:rFonts w:ascii="Times New Roman" w:hAnsi="Times New Roman" w:cs="Times New Roman"/>
          <w:iCs/>
          <w:sz w:val="24"/>
          <w:szCs w:val="24"/>
          <w:vertAlign w:val="superscript"/>
        </w:rPr>
        <w:t>20</w:t>
      </w:r>
      <w:r w:rsidRPr="00BB208B">
        <w:rPr>
          <w:rFonts w:ascii="Times New Roman" w:hAnsi="Times New Roman" w:cs="Times New Roman"/>
          <w:iCs/>
          <w:sz w:val="24"/>
          <w:szCs w:val="24"/>
        </w:rPr>
        <w:t xml:space="preserve">. Future studies may examine comparisons </w:t>
      </w:r>
      <w:r>
        <w:rPr>
          <w:rFonts w:ascii="Times New Roman" w:hAnsi="Times New Roman" w:cs="Times New Roman"/>
          <w:iCs/>
          <w:sz w:val="24"/>
          <w:szCs w:val="24"/>
        </w:rPr>
        <w:t>among</w:t>
      </w:r>
      <w:r w:rsidR="008D2A00">
        <w:rPr>
          <w:rFonts w:ascii="Times New Roman" w:hAnsi="Times New Roman" w:cs="Times New Roman"/>
          <w:iCs/>
          <w:sz w:val="24"/>
          <w:szCs w:val="24"/>
        </w:rPr>
        <w:t xml:space="preserve"> </w:t>
      </w:r>
      <w:r>
        <w:rPr>
          <w:rFonts w:ascii="Times New Roman" w:hAnsi="Times New Roman" w:cs="Times New Roman"/>
          <w:iCs/>
          <w:sz w:val="24"/>
          <w:szCs w:val="24"/>
        </w:rPr>
        <w:t xml:space="preserve">print-based materials, materials via </w:t>
      </w:r>
      <w:r w:rsidRPr="00BB208B">
        <w:rPr>
          <w:rFonts w:ascii="Times New Roman" w:hAnsi="Times New Roman" w:cs="Times New Roman"/>
          <w:iCs/>
          <w:sz w:val="24"/>
          <w:szCs w:val="24"/>
        </w:rPr>
        <w:t>digital home message centers</w:t>
      </w:r>
      <w:r>
        <w:rPr>
          <w:rFonts w:ascii="Times New Roman" w:hAnsi="Times New Roman" w:cs="Times New Roman"/>
          <w:iCs/>
          <w:sz w:val="24"/>
          <w:szCs w:val="24"/>
        </w:rPr>
        <w:t>,</w:t>
      </w:r>
      <w:r w:rsidR="008D2A00">
        <w:rPr>
          <w:rFonts w:ascii="Times New Roman" w:hAnsi="Times New Roman" w:cs="Times New Roman"/>
          <w:iCs/>
          <w:sz w:val="24"/>
          <w:szCs w:val="24"/>
        </w:rPr>
        <w:t xml:space="preserve"> </w:t>
      </w:r>
      <w:r>
        <w:rPr>
          <w:rFonts w:ascii="Times New Roman" w:hAnsi="Times New Roman" w:cs="Times New Roman"/>
          <w:iCs/>
          <w:sz w:val="24"/>
          <w:szCs w:val="24"/>
        </w:rPr>
        <w:t>and messages via</w:t>
      </w:r>
      <w:r w:rsidRPr="00BB208B">
        <w:rPr>
          <w:rFonts w:ascii="Times New Roman" w:hAnsi="Times New Roman" w:cs="Times New Roman"/>
          <w:iCs/>
          <w:sz w:val="24"/>
          <w:szCs w:val="24"/>
        </w:rPr>
        <w:t xml:space="preserve"> text messaging to further isolate media that are successful</w:t>
      </w:r>
      <w:r>
        <w:rPr>
          <w:rFonts w:ascii="Times New Roman" w:hAnsi="Times New Roman" w:cs="Times New Roman"/>
          <w:iCs/>
          <w:sz w:val="24"/>
          <w:szCs w:val="24"/>
        </w:rPr>
        <w:t xml:space="preserve"> and acceptable</w:t>
      </w:r>
      <w:r w:rsidRPr="00BB208B">
        <w:rPr>
          <w:rFonts w:ascii="Times New Roman" w:hAnsi="Times New Roman" w:cs="Times New Roman"/>
          <w:iCs/>
          <w:sz w:val="24"/>
          <w:szCs w:val="24"/>
        </w:rPr>
        <w:t>.</w:t>
      </w:r>
    </w:p>
    <w:p w:rsidR="00B01238" w:rsidRDefault="00B01238" w:rsidP="00B0123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A strength of this study is that it features enhanced external validity, since this is an example of a parental component that can be applied to existing programs in order to enhance parental involvement. Because this study used digital home message centers as a novel technology, it serves as a pilot test that provides insight upon which researches and program planners can build for future programs. Since</w:t>
      </w:r>
      <w:r w:rsidRPr="00BB208B">
        <w:rPr>
          <w:rFonts w:ascii="Times New Roman" w:hAnsi="Times New Roman" w:cs="Times New Roman"/>
          <w:iCs/>
          <w:sz w:val="24"/>
          <w:szCs w:val="24"/>
        </w:rPr>
        <w:t xml:space="preserve"> research shows there is a current lack of evidence as to which components of parental involvement impact outcomes, it is important that programs </w:t>
      </w:r>
      <w:r>
        <w:rPr>
          <w:rFonts w:ascii="Times New Roman" w:hAnsi="Times New Roman" w:cs="Times New Roman"/>
          <w:iCs/>
          <w:sz w:val="24"/>
          <w:szCs w:val="24"/>
        </w:rPr>
        <w:t xml:space="preserve">continue to </w:t>
      </w:r>
      <w:r w:rsidRPr="00BB208B">
        <w:rPr>
          <w:rFonts w:ascii="Times New Roman" w:hAnsi="Times New Roman" w:cs="Times New Roman"/>
          <w:iCs/>
          <w:sz w:val="24"/>
          <w:szCs w:val="24"/>
        </w:rPr>
        <w:t xml:space="preserve">feature strong </w:t>
      </w:r>
      <w:r>
        <w:rPr>
          <w:rFonts w:ascii="Times New Roman" w:hAnsi="Times New Roman" w:cs="Times New Roman"/>
          <w:iCs/>
          <w:sz w:val="24"/>
          <w:szCs w:val="24"/>
        </w:rPr>
        <w:t>evaluation tools</w:t>
      </w:r>
      <w:r w:rsidR="00153258">
        <w:rPr>
          <w:rFonts w:ascii="Times New Roman" w:hAnsi="Times New Roman" w:cs="Times New Roman"/>
          <w:iCs/>
          <w:sz w:val="24"/>
          <w:szCs w:val="24"/>
          <w:vertAlign w:val="superscript"/>
        </w:rPr>
        <w:t>21</w:t>
      </w:r>
      <w:r w:rsidRPr="00BB208B">
        <w:rPr>
          <w:rFonts w:ascii="Times New Roman" w:hAnsi="Times New Roman" w:cs="Times New Roman"/>
          <w:iCs/>
          <w:sz w:val="24"/>
          <w:szCs w:val="24"/>
        </w:rPr>
        <w:t xml:space="preserve">. </w:t>
      </w:r>
      <w:r>
        <w:rPr>
          <w:rFonts w:ascii="Times New Roman" w:hAnsi="Times New Roman" w:cs="Times New Roman"/>
          <w:iCs/>
          <w:sz w:val="24"/>
          <w:szCs w:val="24"/>
        </w:rPr>
        <w:t xml:space="preserve">For example, future programs using digital-based parental components should include the evaluation of nutrition knowledge into its analyses to determine whether changes in </w:t>
      </w:r>
      <w:r w:rsidR="00E71683">
        <w:rPr>
          <w:rFonts w:ascii="Times New Roman" w:hAnsi="Times New Roman" w:cs="Times New Roman"/>
          <w:iCs/>
          <w:sz w:val="24"/>
          <w:szCs w:val="24"/>
        </w:rPr>
        <w:t xml:space="preserve">food/drink exposure </w:t>
      </w:r>
      <w:r>
        <w:rPr>
          <w:rFonts w:ascii="Times New Roman" w:hAnsi="Times New Roman" w:cs="Times New Roman"/>
          <w:iCs/>
          <w:sz w:val="24"/>
          <w:szCs w:val="24"/>
        </w:rPr>
        <w:t xml:space="preserve">were in fact preceded by changes in knowledge. Furthermore, evaluation tools should survey about specific topic areas to isolate determining factors of child outcomes. </w:t>
      </w:r>
      <w:r w:rsidRPr="00BB208B">
        <w:rPr>
          <w:rFonts w:ascii="Times New Roman" w:hAnsi="Times New Roman" w:cs="Times New Roman"/>
          <w:iCs/>
          <w:sz w:val="24"/>
          <w:szCs w:val="24"/>
        </w:rPr>
        <w:t xml:space="preserve">By continuing to use </w:t>
      </w:r>
      <w:r>
        <w:rPr>
          <w:rFonts w:ascii="Times New Roman" w:hAnsi="Times New Roman" w:cs="Times New Roman"/>
          <w:iCs/>
          <w:sz w:val="24"/>
          <w:szCs w:val="24"/>
        </w:rPr>
        <w:t xml:space="preserve">evidenced-based </w:t>
      </w:r>
      <w:r w:rsidRPr="00BB208B">
        <w:rPr>
          <w:rFonts w:ascii="Times New Roman" w:hAnsi="Times New Roman" w:cs="Times New Roman"/>
          <w:iCs/>
          <w:sz w:val="24"/>
          <w:szCs w:val="24"/>
        </w:rPr>
        <w:t xml:space="preserve">program curricula, </w:t>
      </w:r>
      <w:r>
        <w:rPr>
          <w:rFonts w:ascii="Times New Roman" w:hAnsi="Times New Roman" w:cs="Times New Roman"/>
          <w:iCs/>
          <w:sz w:val="24"/>
          <w:szCs w:val="24"/>
        </w:rPr>
        <w:t xml:space="preserve">and related </w:t>
      </w:r>
      <w:r w:rsidRPr="00BB208B">
        <w:rPr>
          <w:rFonts w:ascii="Times New Roman" w:hAnsi="Times New Roman" w:cs="Times New Roman"/>
          <w:iCs/>
          <w:sz w:val="24"/>
          <w:szCs w:val="24"/>
        </w:rPr>
        <w:t>outcome measures</w:t>
      </w:r>
      <w:r w:rsidR="008D2A00">
        <w:rPr>
          <w:rFonts w:ascii="Times New Roman" w:hAnsi="Times New Roman" w:cs="Times New Roman"/>
          <w:iCs/>
          <w:sz w:val="24"/>
          <w:szCs w:val="24"/>
        </w:rPr>
        <w:t xml:space="preserve"> </w:t>
      </w:r>
      <w:r w:rsidRPr="00BB208B">
        <w:rPr>
          <w:rFonts w:ascii="Times New Roman" w:hAnsi="Times New Roman" w:cs="Times New Roman"/>
          <w:iCs/>
          <w:sz w:val="24"/>
          <w:szCs w:val="24"/>
        </w:rPr>
        <w:t>as this study does, future programs will be better equipped to establish links between program components, parental involvement levels, and behavioral outcomes</w:t>
      </w:r>
      <w:r w:rsidR="00880EAF">
        <w:rPr>
          <w:rFonts w:ascii="Times New Roman" w:hAnsi="Times New Roman" w:cs="Times New Roman"/>
          <w:iCs/>
          <w:sz w:val="24"/>
          <w:szCs w:val="24"/>
        </w:rPr>
        <w:t xml:space="preserve"> and </w:t>
      </w:r>
      <w:r>
        <w:rPr>
          <w:rFonts w:ascii="Times New Roman" w:hAnsi="Times New Roman" w:cs="Times New Roman"/>
          <w:iCs/>
          <w:sz w:val="24"/>
          <w:szCs w:val="24"/>
        </w:rPr>
        <w:t>to further improve the success of the programs</w:t>
      </w:r>
      <w:r w:rsidRPr="00BB208B">
        <w:rPr>
          <w:rFonts w:ascii="Times New Roman" w:hAnsi="Times New Roman" w:cs="Times New Roman"/>
          <w:iCs/>
          <w:sz w:val="24"/>
          <w:szCs w:val="24"/>
        </w:rPr>
        <w:t>.</w:t>
      </w:r>
    </w:p>
    <w:p w:rsidR="00B01238" w:rsidRPr="00473A96" w:rsidRDefault="00B01238" w:rsidP="00B01238">
      <w:pPr>
        <w:spacing w:after="0" w:line="480" w:lineRule="auto"/>
        <w:rPr>
          <w:rFonts w:ascii="Times New Roman" w:hAnsi="Times New Roman" w:cs="Times New Roman"/>
          <w:b/>
          <w:iCs/>
          <w:sz w:val="24"/>
          <w:szCs w:val="24"/>
        </w:rPr>
      </w:pPr>
      <w:r w:rsidRPr="00473A96">
        <w:rPr>
          <w:rFonts w:ascii="Times New Roman" w:hAnsi="Times New Roman" w:cs="Times New Roman"/>
          <w:b/>
          <w:iCs/>
          <w:sz w:val="24"/>
          <w:szCs w:val="24"/>
        </w:rPr>
        <w:t xml:space="preserve">Implications for </w:t>
      </w:r>
      <w:r>
        <w:rPr>
          <w:rFonts w:ascii="Times New Roman" w:hAnsi="Times New Roman" w:cs="Times New Roman"/>
          <w:b/>
          <w:iCs/>
          <w:sz w:val="24"/>
          <w:szCs w:val="24"/>
        </w:rPr>
        <w:t>R</w:t>
      </w:r>
      <w:r w:rsidRPr="00473A96">
        <w:rPr>
          <w:rFonts w:ascii="Times New Roman" w:hAnsi="Times New Roman" w:cs="Times New Roman"/>
          <w:b/>
          <w:iCs/>
          <w:sz w:val="24"/>
          <w:szCs w:val="24"/>
        </w:rPr>
        <w:t xml:space="preserve">esearch and </w:t>
      </w:r>
      <w:r>
        <w:rPr>
          <w:rFonts w:ascii="Times New Roman" w:hAnsi="Times New Roman" w:cs="Times New Roman"/>
          <w:b/>
          <w:iCs/>
          <w:sz w:val="24"/>
          <w:szCs w:val="24"/>
        </w:rPr>
        <w:t>Practice</w:t>
      </w:r>
    </w:p>
    <w:p w:rsidR="00BB1EE7" w:rsidRPr="00BB208B" w:rsidRDefault="00B01238" w:rsidP="00B01238">
      <w:pPr>
        <w:spacing w:after="0" w:line="480" w:lineRule="auto"/>
        <w:ind w:firstLine="720"/>
        <w:rPr>
          <w:rFonts w:ascii="Times New Roman" w:hAnsi="Times New Roman" w:cs="Times New Roman"/>
          <w:iCs/>
          <w:sz w:val="24"/>
          <w:szCs w:val="24"/>
        </w:rPr>
      </w:pPr>
      <w:r w:rsidRPr="00BB208B">
        <w:rPr>
          <w:rFonts w:ascii="Times New Roman" w:hAnsi="Times New Roman" w:cs="Times New Roman"/>
          <w:iCs/>
          <w:sz w:val="24"/>
          <w:szCs w:val="24"/>
        </w:rPr>
        <w:t xml:space="preserve">Although this study shows that an added parental component </w:t>
      </w:r>
      <w:r>
        <w:rPr>
          <w:rFonts w:ascii="Times New Roman" w:hAnsi="Times New Roman" w:cs="Times New Roman"/>
          <w:iCs/>
          <w:sz w:val="24"/>
          <w:szCs w:val="24"/>
        </w:rPr>
        <w:t>produced mixed effects</w:t>
      </w:r>
      <w:r w:rsidRPr="00BB208B">
        <w:rPr>
          <w:rFonts w:ascii="Times New Roman" w:hAnsi="Times New Roman" w:cs="Times New Roman"/>
          <w:iCs/>
          <w:sz w:val="24"/>
          <w:szCs w:val="24"/>
        </w:rPr>
        <w:t xml:space="preserve">, it does suggest a possible link with increased parental awareness and goal setting with their children. This is an important first step to behavior change, and further studies are needed to explore this mechanism of change. </w:t>
      </w:r>
      <w:r>
        <w:rPr>
          <w:rFonts w:ascii="Times New Roman" w:hAnsi="Times New Roman" w:cs="Times New Roman"/>
          <w:iCs/>
          <w:sz w:val="24"/>
          <w:szCs w:val="24"/>
        </w:rPr>
        <w:t xml:space="preserve">Furthermore, results from the parent participation survey </w:t>
      </w:r>
      <w:r>
        <w:rPr>
          <w:rFonts w:ascii="Times New Roman" w:hAnsi="Times New Roman" w:cs="Times New Roman"/>
          <w:iCs/>
          <w:sz w:val="24"/>
          <w:szCs w:val="24"/>
        </w:rPr>
        <w:lastRenderedPageBreak/>
        <w:t xml:space="preserve">indicate that </w:t>
      </w:r>
      <w:r w:rsidR="00002185">
        <w:rPr>
          <w:rFonts w:ascii="Times New Roman" w:hAnsi="Times New Roman" w:cs="Times New Roman"/>
          <w:iCs/>
          <w:sz w:val="24"/>
          <w:szCs w:val="24"/>
        </w:rPr>
        <w:t>digital message</w:t>
      </w:r>
      <w:r>
        <w:rPr>
          <w:rFonts w:ascii="Times New Roman" w:hAnsi="Times New Roman" w:cs="Times New Roman"/>
          <w:iCs/>
          <w:sz w:val="24"/>
          <w:szCs w:val="24"/>
        </w:rPr>
        <w:t xml:space="preserve"> group parents valued the content of the health messages by viewing them frequently and by attempting to incorporate key improvements within the respective topics areas. </w:t>
      </w:r>
      <w:r w:rsidRPr="00BB208B">
        <w:rPr>
          <w:rFonts w:ascii="Times New Roman" w:hAnsi="Times New Roman" w:cs="Times New Roman"/>
          <w:iCs/>
          <w:sz w:val="24"/>
          <w:szCs w:val="24"/>
        </w:rPr>
        <w:t xml:space="preserve">This study adds to the literature by serving as an example of how </w:t>
      </w:r>
      <w:r>
        <w:rPr>
          <w:rFonts w:ascii="Times New Roman" w:hAnsi="Times New Roman" w:cs="Times New Roman"/>
          <w:iCs/>
          <w:sz w:val="24"/>
          <w:szCs w:val="24"/>
        </w:rPr>
        <w:t xml:space="preserve">parental health messages can </w:t>
      </w:r>
      <w:r w:rsidRPr="00BB208B">
        <w:rPr>
          <w:rFonts w:ascii="Times New Roman" w:hAnsi="Times New Roman" w:cs="Times New Roman"/>
          <w:iCs/>
          <w:sz w:val="24"/>
          <w:szCs w:val="24"/>
        </w:rPr>
        <w:t xml:space="preserve">be </w:t>
      </w:r>
      <w:r>
        <w:rPr>
          <w:rFonts w:ascii="Times New Roman" w:hAnsi="Times New Roman" w:cs="Times New Roman"/>
          <w:iCs/>
          <w:sz w:val="24"/>
          <w:szCs w:val="24"/>
        </w:rPr>
        <w:t>incorporated</w:t>
      </w:r>
      <w:r w:rsidRPr="00BB208B">
        <w:rPr>
          <w:rFonts w:ascii="Times New Roman" w:hAnsi="Times New Roman" w:cs="Times New Roman"/>
          <w:iCs/>
          <w:sz w:val="24"/>
          <w:szCs w:val="24"/>
        </w:rPr>
        <w:t xml:space="preserve"> as a component of childhood obesity prevention programs to increase parental involvement in joint goal setting for improved child behaviors</w:t>
      </w:r>
      <w:r>
        <w:rPr>
          <w:rFonts w:ascii="Times New Roman" w:hAnsi="Times New Roman" w:cs="Times New Roman"/>
          <w:iCs/>
          <w:sz w:val="24"/>
          <w:szCs w:val="24"/>
        </w:rPr>
        <w:t>, though further research is needed to determine whether digital-based or print-based messages are more acceptable</w:t>
      </w:r>
      <w:r w:rsidRPr="00BB208B">
        <w:rPr>
          <w:rFonts w:ascii="Times New Roman" w:hAnsi="Times New Roman" w:cs="Times New Roman"/>
          <w:iCs/>
          <w:sz w:val="24"/>
          <w:szCs w:val="24"/>
        </w:rPr>
        <w:t>. By strengthening programming of the parental component</w:t>
      </w:r>
      <w:r>
        <w:rPr>
          <w:rFonts w:ascii="Times New Roman" w:hAnsi="Times New Roman" w:cs="Times New Roman"/>
          <w:iCs/>
          <w:sz w:val="24"/>
          <w:szCs w:val="24"/>
        </w:rPr>
        <w:t xml:space="preserve"> and continuing to examine acceptable digital-based avenues of delivery</w:t>
      </w:r>
      <w:r w:rsidRPr="00BB208B">
        <w:rPr>
          <w:rFonts w:ascii="Times New Roman" w:hAnsi="Times New Roman" w:cs="Times New Roman"/>
          <w:iCs/>
          <w:sz w:val="24"/>
          <w:szCs w:val="24"/>
        </w:rPr>
        <w:t>, future implementations may be more successful in encouraging parents to</w:t>
      </w:r>
      <w:r>
        <w:rPr>
          <w:rFonts w:ascii="Times New Roman" w:hAnsi="Times New Roman" w:cs="Times New Roman"/>
          <w:iCs/>
          <w:sz w:val="24"/>
          <w:szCs w:val="24"/>
        </w:rPr>
        <w:t xml:space="preserve"> support their children in improving dietary </w:t>
      </w:r>
      <w:r w:rsidR="00C27480">
        <w:rPr>
          <w:rFonts w:ascii="Times New Roman" w:hAnsi="Times New Roman" w:cs="Times New Roman"/>
          <w:iCs/>
          <w:sz w:val="24"/>
          <w:szCs w:val="24"/>
        </w:rPr>
        <w:t>choices</w:t>
      </w:r>
      <w:r w:rsidRPr="00BB208B">
        <w:rPr>
          <w:rFonts w:ascii="Times New Roman" w:hAnsi="Times New Roman" w:cs="Times New Roman"/>
          <w:iCs/>
          <w:sz w:val="24"/>
          <w:szCs w:val="24"/>
        </w:rPr>
        <w:t>.</w:t>
      </w:r>
    </w:p>
    <w:p w:rsidR="00C36A86" w:rsidRPr="00BB208B" w:rsidRDefault="005E50DB" w:rsidP="00BB208B">
      <w:pPr>
        <w:spacing w:after="0"/>
        <w:jc w:val="center"/>
        <w:rPr>
          <w:rFonts w:ascii="Times New Roman" w:hAnsi="Times New Roman" w:cs="Times New Roman"/>
          <w:b/>
          <w:iCs/>
          <w:sz w:val="24"/>
          <w:szCs w:val="24"/>
        </w:rPr>
      </w:pPr>
      <w:r w:rsidRPr="00BB208B">
        <w:rPr>
          <w:rFonts w:ascii="Times New Roman" w:hAnsi="Times New Roman" w:cs="Times New Roman"/>
          <w:iCs/>
          <w:sz w:val="24"/>
          <w:szCs w:val="24"/>
        </w:rPr>
        <w:br w:type="page"/>
      </w:r>
      <w:r w:rsidR="0084737B" w:rsidRPr="00BB208B">
        <w:rPr>
          <w:rFonts w:ascii="Times New Roman" w:hAnsi="Times New Roman" w:cs="Times New Roman"/>
          <w:b/>
          <w:iCs/>
          <w:sz w:val="24"/>
          <w:szCs w:val="24"/>
        </w:rPr>
        <w:lastRenderedPageBreak/>
        <w:t xml:space="preserve">LIST OF </w:t>
      </w:r>
      <w:r w:rsidR="002A4F46" w:rsidRPr="00BB208B">
        <w:rPr>
          <w:rFonts w:ascii="Times New Roman" w:hAnsi="Times New Roman" w:cs="Times New Roman"/>
          <w:b/>
          <w:iCs/>
          <w:sz w:val="24"/>
          <w:szCs w:val="24"/>
        </w:rPr>
        <w:t>REFERENCES</w:t>
      </w:r>
    </w:p>
    <w:p w:rsidR="00C36A86" w:rsidRPr="00BB208B" w:rsidRDefault="00C36A86">
      <w:pPr>
        <w:rPr>
          <w:rFonts w:ascii="Times New Roman" w:hAnsi="Times New Roman" w:cs="Times New Roman"/>
          <w:b/>
          <w:iCs/>
          <w:sz w:val="24"/>
          <w:szCs w:val="24"/>
        </w:rPr>
      </w:pPr>
      <w:r w:rsidRPr="00BB208B">
        <w:rPr>
          <w:rFonts w:ascii="Times New Roman" w:hAnsi="Times New Roman" w:cs="Times New Roman"/>
          <w:b/>
          <w:iCs/>
          <w:sz w:val="24"/>
          <w:szCs w:val="24"/>
        </w:rPr>
        <w:br w:type="page"/>
      </w:r>
    </w:p>
    <w:p w:rsidR="00384DB2" w:rsidRPr="00BB208B" w:rsidRDefault="00C36A86" w:rsidP="00DE7E6E">
      <w:pPr>
        <w:autoSpaceDE w:val="0"/>
        <w:autoSpaceDN w:val="0"/>
        <w:adjustRightInd w:val="0"/>
        <w:spacing w:line="480" w:lineRule="auto"/>
        <w:contextualSpacing/>
        <w:jc w:val="center"/>
        <w:rPr>
          <w:rFonts w:ascii="Times New Roman" w:hAnsi="Times New Roman" w:cs="Times New Roman"/>
          <w:b/>
          <w:iCs/>
          <w:sz w:val="24"/>
          <w:szCs w:val="24"/>
        </w:rPr>
      </w:pPr>
      <w:r w:rsidRPr="00BB208B">
        <w:rPr>
          <w:rFonts w:ascii="Times New Roman" w:hAnsi="Times New Roman" w:cs="Times New Roman"/>
          <w:b/>
          <w:iCs/>
          <w:sz w:val="24"/>
          <w:szCs w:val="24"/>
        </w:rPr>
        <w:lastRenderedPageBreak/>
        <w:t>Chapter 1 References</w:t>
      </w:r>
    </w:p>
    <w:p w:rsidR="00F350F7" w:rsidRPr="00BB208B" w:rsidRDefault="00F350F7">
      <w:pPr>
        <w:rPr>
          <w:rFonts w:ascii="Times New Roman" w:hAnsi="Times New Roman" w:cs="Times New Roman"/>
          <w:iCs/>
          <w:sz w:val="24"/>
          <w:szCs w:val="24"/>
        </w:rPr>
      </w:pPr>
      <w:r w:rsidRPr="00BB208B">
        <w:rPr>
          <w:rFonts w:ascii="Times New Roman" w:hAnsi="Times New Roman" w:cs="Times New Roman"/>
          <w:iCs/>
          <w:sz w:val="24"/>
          <w:szCs w:val="24"/>
        </w:rPr>
        <w:br w:type="page"/>
      </w:r>
    </w:p>
    <w:p w:rsidR="008A228D" w:rsidRPr="008A228D" w:rsidRDefault="002F23B5" w:rsidP="008A228D">
      <w:pPr>
        <w:pStyle w:val="ListParagraph"/>
        <w:spacing w:after="0" w:line="480" w:lineRule="auto"/>
        <w:ind w:hanging="720"/>
        <w:rPr>
          <w:rFonts w:ascii="Times New Roman" w:hAnsi="Times New Roman" w:cs="Times New Roman"/>
          <w:iCs/>
          <w:sz w:val="24"/>
          <w:szCs w:val="24"/>
        </w:rPr>
      </w:pPr>
      <w:r w:rsidRPr="008A228D">
        <w:rPr>
          <w:rFonts w:ascii="Times New Roman" w:hAnsi="Times New Roman" w:cs="Times New Roman"/>
          <w:iCs/>
          <w:sz w:val="24"/>
          <w:szCs w:val="24"/>
        </w:rPr>
        <w:lastRenderedPageBreak/>
        <w:fldChar w:fldCharType="begin"/>
      </w:r>
      <w:r w:rsidR="00A04F83" w:rsidRPr="008A228D">
        <w:rPr>
          <w:rFonts w:ascii="Times New Roman" w:hAnsi="Times New Roman" w:cs="Times New Roman"/>
          <w:iCs/>
          <w:sz w:val="24"/>
          <w:szCs w:val="24"/>
        </w:rPr>
        <w:instrText xml:space="preserve"> ADDIN EN.REFLIST </w:instrText>
      </w:r>
      <w:r w:rsidRPr="008A228D">
        <w:rPr>
          <w:rFonts w:ascii="Times New Roman" w:hAnsi="Times New Roman" w:cs="Times New Roman"/>
          <w:iCs/>
          <w:sz w:val="24"/>
          <w:szCs w:val="24"/>
        </w:rPr>
        <w:fldChar w:fldCharType="end"/>
      </w:r>
      <w:bookmarkStart w:id="1" w:name="_ENREF_1"/>
      <w:r w:rsidR="008A228D" w:rsidRPr="008A228D">
        <w:rPr>
          <w:rFonts w:ascii="Times New Roman" w:hAnsi="Times New Roman" w:cs="Times New Roman"/>
          <w:b/>
          <w:iCs/>
          <w:sz w:val="24"/>
          <w:szCs w:val="24"/>
        </w:rPr>
        <w:t>1.</w:t>
      </w:r>
      <w:r w:rsidR="008A228D" w:rsidRPr="008A228D">
        <w:rPr>
          <w:rFonts w:ascii="Times New Roman" w:hAnsi="Times New Roman" w:cs="Times New Roman"/>
          <w:iCs/>
          <w:sz w:val="24"/>
          <w:szCs w:val="24"/>
        </w:rPr>
        <w:tab/>
        <w:t xml:space="preserve">Ogden CL CM, Kit BK, Flegal KM. Prevalence of obesity and trends in body mass index among US children and adolescents, 1999-2010. </w:t>
      </w:r>
      <w:r w:rsidR="008A228D" w:rsidRPr="008A228D">
        <w:rPr>
          <w:rFonts w:ascii="Times New Roman" w:hAnsi="Times New Roman" w:cs="Times New Roman"/>
          <w:i/>
          <w:iCs/>
          <w:sz w:val="24"/>
          <w:szCs w:val="24"/>
        </w:rPr>
        <w:t>JAMA.</w:t>
      </w:r>
      <w:r w:rsidR="008A228D" w:rsidRPr="008A228D">
        <w:rPr>
          <w:rFonts w:ascii="Times New Roman" w:hAnsi="Times New Roman" w:cs="Times New Roman"/>
          <w:iCs/>
          <w:sz w:val="24"/>
          <w:szCs w:val="24"/>
        </w:rPr>
        <w:t>2012;307(5):483-490.</w:t>
      </w:r>
      <w:bookmarkEnd w:id="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 w:name="_ENREF_2"/>
      <w:r w:rsidRPr="008A228D">
        <w:rPr>
          <w:rFonts w:ascii="Times New Roman" w:hAnsi="Times New Roman" w:cs="Times New Roman"/>
          <w:b/>
          <w:iCs/>
          <w:sz w:val="24"/>
          <w:szCs w:val="24"/>
        </w:rPr>
        <w:t>2.</w:t>
      </w:r>
      <w:r w:rsidRPr="008A228D">
        <w:rPr>
          <w:rFonts w:ascii="Times New Roman" w:hAnsi="Times New Roman" w:cs="Times New Roman"/>
          <w:iCs/>
          <w:sz w:val="24"/>
          <w:szCs w:val="24"/>
        </w:rPr>
        <w:tab/>
        <w:t xml:space="preserve">Olds T, Maher C, Zumin S, et al. Evidence that the prevalence of childhood overweight is plateauing: data from nine countries. </w:t>
      </w:r>
      <w:r w:rsidRPr="008A228D">
        <w:rPr>
          <w:rFonts w:ascii="Times New Roman" w:hAnsi="Times New Roman" w:cs="Times New Roman"/>
          <w:i/>
          <w:iCs/>
          <w:sz w:val="24"/>
          <w:szCs w:val="24"/>
        </w:rPr>
        <w:t>Internation</w:t>
      </w:r>
      <w:r>
        <w:rPr>
          <w:rFonts w:ascii="Times New Roman" w:hAnsi="Times New Roman" w:cs="Times New Roman"/>
          <w:i/>
          <w:iCs/>
          <w:sz w:val="24"/>
          <w:szCs w:val="24"/>
        </w:rPr>
        <w:t>al journal of pediatric obesity: IJPO</w:t>
      </w:r>
      <w:r w:rsidRPr="008A228D">
        <w:rPr>
          <w:rFonts w:ascii="Times New Roman" w:hAnsi="Times New Roman" w:cs="Times New Roman"/>
          <w:i/>
          <w:iCs/>
          <w:sz w:val="24"/>
          <w:szCs w:val="24"/>
        </w:rPr>
        <w:t xml:space="preserve">: an official journal of the International Association for the Study of Obesity. </w:t>
      </w:r>
      <w:r w:rsidRPr="008A228D">
        <w:rPr>
          <w:rFonts w:ascii="Times New Roman" w:hAnsi="Times New Roman" w:cs="Times New Roman"/>
          <w:iCs/>
          <w:sz w:val="24"/>
          <w:szCs w:val="24"/>
        </w:rPr>
        <w:t>Oct 2011;6(5-6):342-360.</w:t>
      </w:r>
      <w:bookmarkEnd w:id="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 w:name="_ENREF_3"/>
      <w:r w:rsidRPr="008A228D">
        <w:rPr>
          <w:rFonts w:ascii="Times New Roman" w:hAnsi="Times New Roman" w:cs="Times New Roman"/>
          <w:b/>
          <w:iCs/>
          <w:sz w:val="24"/>
          <w:szCs w:val="24"/>
        </w:rPr>
        <w:t>3.</w:t>
      </w:r>
      <w:r w:rsidRPr="008A228D">
        <w:rPr>
          <w:rFonts w:ascii="Times New Roman" w:hAnsi="Times New Roman" w:cs="Times New Roman"/>
          <w:iCs/>
          <w:sz w:val="24"/>
          <w:szCs w:val="24"/>
        </w:rPr>
        <w:tab/>
      </w:r>
      <w:r>
        <w:rPr>
          <w:rFonts w:ascii="Times New Roman" w:hAnsi="Times New Roman" w:cs="Times New Roman"/>
          <w:iCs/>
          <w:sz w:val="24"/>
          <w:szCs w:val="24"/>
        </w:rPr>
        <w:t xml:space="preserve">Centers for Disease Control and </w:t>
      </w:r>
      <w:r w:rsidRPr="00D839C1">
        <w:rPr>
          <w:rFonts w:ascii="Times New Roman" w:hAnsi="Times New Roman" w:cs="Times New Roman"/>
          <w:iCs/>
          <w:sz w:val="24"/>
          <w:szCs w:val="24"/>
        </w:rPr>
        <w:t>Prevention</w:t>
      </w:r>
      <w:r w:rsidRPr="008A228D">
        <w:rPr>
          <w:rFonts w:ascii="Times New Roman" w:hAnsi="Times New Roman" w:cs="Times New Roman"/>
          <w:iCs/>
          <w:sz w:val="24"/>
          <w:szCs w:val="24"/>
        </w:rPr>
        <w:t>. Obesity and overweight for professionals:  data and statistics. 2010; http://www.cdc.gov/obesity/data/index.html.Accessed Nov. 14, 2010.</w:t>
      </w:r>
      <w:bookmarkEnd w:id="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 w:name="_ENREF_4"/>
      <w:r w:rsidRPr="008A228D">
        <w:rPr>
          <w:rFonts w:ascii="Times New Roman" w:hAnsi="Times New Roman" w:cs="Times New Roman"/>
          <w:b/>
          <w:iCs/>
          <w:sz w:val="24"/>
          <w:szCs w:val="24"/>
        </w:rPr>
        <w:t>4.</w:t>
      </w:r>
      <w:r w:rsidRPr="008A228D">
        <w:rPr>
          <w:rFonts w:ascii="Times New Roman" w:hAnsi="Times New Roman" w:cs="Times New Roman"/>
          <w:iCs/>
          <w:sz w:val="24"/>
          <w:szCs w:val="24"/>
        </w:rPr>
        <w:tab/>
      </w:r>
      <w:r>
        <w:rPr>
          <w:rFonts w:ascii="Times New Roman" w:hAnsi="Times New Roman" w:cs="Times New Roman"/>
          <w:iCs/>
          <w:sz w:val="24"/>
          <w:szCs w:val="24"/>
        </w:rPr>
        <w:t xml:space="preserve">Centers for Disease Control and </w:t>
      </w:r>
      <w:r w:rsidRPr="00D839C1">
        <w:rPr>
          <w:rFonts w:ascii="Times New Roman" w:hAnsi="Times New Roman" w:cs="Times New Roman"/>
          <w:iCs/>
          <w:sz w:val="24"/>
          <w:szCs w:val="24"/>
        </w:rPr>
        <w:t>Prevention</w:t>
      </w:r>
      <w:r w:rsidRPr="008A228D">
        <w:rPr>
          <w:rFonts w:ascii="Times New Roman" w:hAnsi="Times New Roman" w:cs="Times New Roman"/>
          <w:iCs/>
          <w:sz w:val="24"/>
          <w:szCs w:val="24"/>
        </w:rPr>
        <w:t>. Childhood overweight and obesity.2010; http://www.cdc.gov/obesity/childhood/index.html.Accessed May 5, 2011.</w:t>
      </w:r>
      <w:bookmarkEnd w:id="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 w:name="_ENREF_5"/>
      <w:r w:rsidRPr="008A228D">
        <w:rPr>
          <w:rFonts w:ascii="Times New Roman" w:hAnsi="Times New Roman" w:cs="Times New Roman"/>
          <w:b/>
          <w:iCs/>
          <w:sz w:val="24"/>
          <w:szCs w:val="24"/>
        </w:rPr>
        <w:t>5.</w:t>
      </w:r>
      <w:r w:rsidRPr="008A228D">
        <w:rPr>
          <w:rFonts w:ascii="Times New Roman" w:hAnsi="Times New Roman" w:cs="Times New Roman"/>
          <w:iCs/>
          <w:sz w:val="24"/>
          <w:szCs w:val="24"/>
        </w:rPr>
        <w:tab/>
        <w:t xml:space="preserve">Kropski JA, Keckley PH, Jensen GL. School-based obesity prevention programs: an evidence-based review. </w:t>
      </w:r>
      <w:r w:rsidRPr="008A228D">
        <w:rPr>
          <w:rFonts w:ascii="Times New Roman" w:hAnsi="Times New Roman" w:cs="Times New Roman"/>
          <w:i/>
          <w:iCs/>
          <w:sz w:val="24"/>
          <w:szCs w:val="24"/>
        </w:rPr>
        <w:t>Obesity (Silver Spring).</w:t>
      </w:r>
      <w:r w:rsidRPr="008A228D">
        <w:rPr>
          <w:rFonts w:ascii="Times New Roman" w:hAnsi="Times New Roman" w:cs="Times New Roman"/>
          <w:iCs/>
          <w:sz w:val="24"/>
          <w:szCs w:val="24"/>
        </w:rPr>
        <w:t>May 2008;16(5):1009-1018.</w:t>
      </w:r>
      <w:bookmarkEnd w:id="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 w:name="_ENREF_6"/>
      <w:r w:rsidRPr="008A228D">
        <w:rPr>
          <w:rFonts w:ascii="Times New Roman" w:hAnsi="Times New Roman" w:cs="Times New Roman"/>
          <w:b/>
          <w:iCs/>
          <w:sz w:val="24"/>
          <w:szCs w:val="24"/>
        </w:rPr>
        <w:t>6.</w:t>
      </w:r>
      <w:r w:rsidRPr="008A228D">
        <w:rPr>
          <w:rFonts w:ascii="Times New Roman" w:hAnsi="Times New Roman" w:cs="Times New Roman"/>
          <w:iCs/>
          <w:sz w:val="24"/>
          <w:szCs w:val="24"/>
        </w:rPr>
        <w:tab/>
        <w:t xml:space="preserve">Barlow SE. Expert committee recommendations regarding the prevention, assessment, and treatment of child and adolescent overweight and obesity: summary report. </w:t>
      </w:r>
      <w:r w:rsidR="008F5572">
        <w:rPr>
          <w:rFonts w:ascii="Times New Roman" w:hAnsi="Times New Roman" w:cs="Times New Roman"/>
          <w:i/>
          <w:iCs/>
          <w:sz w:val="24"/>
          <w:szCs w:val="24"/>
        </w:rPr>
        <w:t>Pediatrics</w:t>
      </w:r>
      <w:r w:rsidRPr="008A228D">
        <w:rPr>
          <w:rFonts w:ascii="Times New Roman" w:hAnsi="Times New Roman" w:cs="Times New Roman"/>
          <w:i/>
          <w:iCs/>
          <w:sz w:val="24"/>
          <w:szCs w:val="24"/>
        </w:rPr>
        <w:t>.</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2007;120</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Suppl 4:S164-192.</w:t>
      </w:r>
      <w:bookmarkEnd w:id="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 w:name="_ENREF_7"/>
      <w:r w:rsidRPr="008A228D">
        <w:rPr>
          <w:rFonts w:ascii="Times New Roman" w:hAnsi="Times New Roman" w:cs="Times New Roman"/>
          <w:b/>
          <w:iCs/>
          <w:sz w:val="24"/>
          <w:szCs w:val="24"/>
        </w:rPr>
        <w:t>7.</w:t>
      </w:r>
      <w:r w:rsidRPr="008A228D">
        <w:rPr>
          <w:rFonts w:ascii="Times New Roman" w:hAnsi="Times New Roman" w:cs="Times New Roman"/>
          <w:iCs/>
          <w:sz w:val="24"/>
          <w:szCs w:val="24"/>
        </w:rPr>
        <w:tab/>
        <w:t xml:space="preserve">James J, Thomas P, Cavan D, Kerr D. Preventing childhood obesity by reducing consumption of carbonated drinks: cluster randomised controlled trial. </w:t>
      </w:r>
      <w:r w:rsidRPr="008A228D">
        <w:rPr>
          <w:rFonts w:ascii="Times New Roman" w:hAnsi="Times New Roman" w:cs="Times New Roman"/>
          <w:i/>
          <w:iCs/>
          <w:sz w:val="24"/>
          <w:szCs w:val="24"/>
        </w:rPr>
        <w:t>BMJ.</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May 22 2004;328(7450):1237.</w:t>
      </w:r>
      <w:bookmarkEnd w:id="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 w:name="_ENREF_8"/>
      <w:r w:rsidRPr="008A228D">
        <w:rPr>
          <w:rFonts w:ascii="Times New Roman" w:hAnsi="Times New Roman" w:cs="Times New Roman"/>
          <w:b/>
          <w:iCs/>
          <w:sz w:val="24"/>
          <w:szCs w:val="24"/>
        </w:rPr>
        <w:t>8.</w:t>
      </w:r>
      <w:r w:rsidRPr="008A228D">
        <w:rPr>
          <w:rFonts w:ascii="Times New Roman" w:hAnsi="Times New Roman" w:cs="Times New Roman"/>
          <w:iCs/>
          <w:sz w:val="24"/>
          <w:szCs w:val="24"/>
        </w:rPr>
        <w:tab/>
        <w:t xml:space="preserve">Davis MM, Gance-Cleveland B, Hassink S, Johnson R, Paradis G, Resnicow K. Recommendations for prevention of childhood obesity. </w:t>
      </w:r>
      <w:r w:rsidRPr="008A228D">
        <w:rPr>
          <w:rFonts w:ascii="Times New Roman" w:hAnsi="Times New Roman" w:cs="Times New Roman"/>
          <w:i/>
          <w:iCs/>
          <w:sz w:val="24"/>
          <w:szCs w:val="24"/>
        </w:rPr>
        <w:t>Pediatrics.</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2007;120</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Suppl 4:S229-253.</w:t>
      </w:r>
      <w:bookmarkEnd w:id="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 w:name="_ENREF_9"/>
      <w:r w:rsidRPr="008A228D">
        <w:rPr>
          <w:rFonts w:ascii="Times New Roman" w:hAnsi="Times New Roman" w:cs="Times New Roman"/>
          <w:b/>
          <w:iCs/>
          <w:sz w:val="24"/>
          <w:szCs w:val="24"/>
        </w:rPr>
        <w:lastRenderedPageBreak/>
        <w:t>9.</w:t>
      </w:r>
      <w:r w:rsidRPr="008A228D">
        <w:rPr>
          <w:rFonts w:ascii="Times New Roman" w:hAnsi="Times New Roman" w:cs="Times New Roman"/>
          <w:iCs/>
          <w:sz w:val="24"/>
          <w:szCs w:val="24"/>
        </w:rPr>
        <w:tab/>
        <w:t xml:space="preserve">Huang TT, Howarth NC, Lin BH, Roberts SB, McCrory MA. Energy intake and meal portions: associations with BMI percentile in U.S. children. </w:t>
      </w:r>
      <w:r w:rsidRPr="008A228D">
        <w:rPr>
          <w:rFonts w:ascii="Times New Roman" w:hAnsi="Times New Roman" w:cs="Times New Roman"/>
          <w:i/>
          <w:iCs/>
          <w:sz w:val="24"/>
          <w:szCs w:val="24"/>
        </w:rPr>
        <w:t>Obesity research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Nov 2004;12(11):1875-1885.</w:t>
      </w:r>
      <w:bookmarkEnd w:id="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 w:name="_ENREF_10"/>
      <w:r w:rsidRPr="008A228D">
        <w:rPr>
          <w:rFonts w:ascii="Times New Roman" w:hAnsi="Times New Roman" w:cs="Times New Roman"/>
          <w:b/>
          <w:iCs/>
          <w:sz w:val="24"/>
          <w:szCs w:val="24"/>
        </w:rPr>
        <w:t>10.</w:t>
      </w:r>
      <w:r w:rsidRPr="008A228D">
        <w:rPr>
          <w:rFonts w:ascii="Times New Roman" w:hAnsi="Times New Roman" w:cs="Times New Roman"/>
          <w:iCs/>
          <w:sz w:val="24"/>
          <w:szCs w:val="24"/>
        </w:rPr>
        <w:tab/>
        <w:t xml:space="preserve">Lin BH, Huang CL, French SA. Factors associated with women's and children's body mass indices by income status. </w:t>
      </w:r>
      <w:r w:rsidRPr="008A228D">
        <w:rPr>
          <w:rFonts w:ascii="Times New Roman" w:hAnsi="Times New Roman" w:cs="Times New Roman"/>
          <w:i/>
          <w:iCs/>
          <w:sz w:val="24"/>
          <w:szCs w:val="24"/>
        </w:rPr>
        <w:t xml:space="preserve">International journal of obesity </w:t>
      </w:r>
      <w:r>
        <w:rPr>
          <w:rFonts w:ascii="Times New Roman" w:hAnsi="Times New Roman" w:cs="Times New Roman"/>
          <w:i/>
          <w:iCs/>
          <w:sz w:val="24"/>
          <w:szCs w:val="24"/>
        </w:rPr>
        <w:t>and related metabolic disorders</w:t>
      </w:r>
      <w:r w:rsidRPr="008A228D">
        <w:rPr>
          <w:rFonts w:ascii="Times New Roman" w:hAnsi="Times New Roman" w:cs="Times New Roman"/>
          <w:i/>
          <w:iCs/>
          <w:sz w:val="24"/>
          <w:szCs w:val="24"/>
        </w:rPr>
        <w:t xml:space="preserve">: journal of the International Association for the Study of Obesity. </w:t>
      </w:r>
      <w:r w:rsidRPr="008A228D">
        <w:rPr>
          <w:rFonts w:ascii="Times New Roman" w:hAnsi="Times New Roman" w:cs="Times New Roman"/>
          <w:iCs/>
          <w:sz w:val="24"/>
          <w:szCs w:val="24"/>
        </w:rPr>
        <w:t>Apr 2004;28(4):536-542.</w:t>
      </w:r>
      <w:bookmarkEnd w:id="1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1" w:name="_ENREF_11"/>
      <w:r w:rsidRPr="008A228D">
        <w:rPr>
          <w:rFonts w:ascii="Times New Roman" w:hAnsi="Times New Roman" w:cs="Times New Roman"/>
          <w:b/>
          <w:iCs/>
          <w:sz w:val="24"/>
          <w:szCs w:val="24"/>
        </w:rPr>
        <w:t>11.</w:t>
      </w:r>
      <w:r w:rsidRPr="008A228D">
        <w:rPr>
          <w:rFonts w:ascii="Times New Roman" w:hAnsi="Times New Roman" w:cs="Times New Roman"/>
          <w:iCs/>
          <w:sz w:val="24"/>
          <w:szCs w:val="24"/>
        </w:rPr>
        <w:tab/>
        <w:t>Nicklas TA, Yang SJ, Baranowski T, Zakeri I, Berenson G. Eating patterns and obesity in children. The Bogalusa Heart Study.</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American journal of preventive medicine.</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Jul 2003;25(1):9-16.</w:t>
      </w:r>
      <w:bookmarkEnd w:id="1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2" w:name="_ENREF_12"/>
      <w:r w:rsidRPr="008A228D">
        <w:rPr>
          <w:rFonts w:ascii="Times New Roman" w:hAnsi="Times New Roman" w:cs="Times New Roman"/>
          <w:b/>
          <w:iCs/>
          <w:sz w:val="24"/>
          <w:szCs w:val="24"/>
        </w:rPr>
        <w:t>12.</w:t>
      </w:r>
      <w:r w:rsidRPr="008A228D">
        <w:rPr>
          <w:rFonts w:ascii="Times New Roman" w:hAnsi="Times New Roman" w:cs="Times New Roman"/>
          <w:iCs/>
          <w:sz w:val="24"/>
          <w:szCs w:val="24"/>
        </w:rPr>
        <w:tab/>
        <w:t xml:space="preserve">Skinner JD, Bounds W, Carruth BR, Ziegler P. Longitudinal calcium intake is negatively related to children's body fat indexes. </w:t>
      </w:r>
      <w:r w:rsidRPr="008A228D">
        <w:rPr>
          <w:rFonts w:ascii="Times New Roman" w:hAnsi="Times New Roman" w:cs="Times New Roman"/>
          <w:i/>
          <w:iCs/>
          <w:sz w:val="24"/>
          <w:szCs w:val="24"/>
        </w:rPr>
        <w:t>Journal of the American Dietetic Association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2003;103(12):1626-1631.</w:t>
      </w:r>
      <w:bookmarkEnd w:id="1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3" w:name="_ENREF_13"/>
      <w:r w:rsidRPr="008A228D">
        <w:rPr>
          <w:rFonts w:ascii="Times New Roman" w:hAnsi="Times New Roman" w:cs="Times New Roman"/>
          <w:b/>
          <w:iCs/>
          <w:sz w:val="24"/>
          <w:szCs w:val="24"/>
        </w:rPr>
        <w:t>13.</w:t>
      </w:r>
      <w:r w:rsidRPr="008A228D">
        <w:rPr>
          <w:rFonts w:ascii="Times New Roman" w:hAnsi="Times New Roman" w:cs="Times New Roman"/>
          <w:iCs/>
          <w:sz w:val="24"/>
          <w:szCs w:val="24"/>
        </w:rPr>
        <w:tab/>
        <w:t xml:space="preserve">Murphy M, Douglass J, Latulippe M, Barr S, Johnson R, Frye C. Beverages as a source of energy and nutrients in diets of children and adolescents. </w:t>
      </w:r>
      <w:r w:rsidRPr="008A228D">
        <w:rPr>
          <w:rFonts w:ascii="Times New Roman" w:hAnsi="Times New Roman" w:cs="Times New Roman"/>
          <w:i/>
          <w:iCs/>
          <w:sz w:val="24"/>
          <w:szCs w:val="24"/>
        </w:rPr>
        <w:t xml:space="preserve">Faseb J. </w:t>
      </w:r>
      <w:r w:rsidRPr="008A228D">
        <w:rPr>
          <w:rFonts w:ascii="Times New Roman" w:hAnsi="Times New Roman" w:cs="Times New Roman"/>
          <w:iCs/>
          <w:sz w:val="24"/>
          <w:szCs w:val="24"/>
        </w:rPr>
        <w:t>Mar 2005;19(4):A434-A434.</w:t>
      </w:r>
      <w:bookmarkEnd w:id="1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4" w:name="_ENREF_14"/>
      <w:r w:rsidRPr="008A228D">
        <w:rPr>
          <w:rFonts w:ascii="Times New Roman" w:hAnsi="Times New Roman" w:cs="Times New Roman"/>
          <w:b/>
          <w:iCs/>
          <w:sz w:val="24"/>
          <w:szCs w:val="24"/>
        </w:rPr>
        <w:t>14.</w:t>
      </w:r>
      <w:r w:rsidRPr="008A228D">
        <w:rPr>
          <w:rFonts w:ascii="Times New Roman" w:hAnsi="Times New Roman" w:cs="Times New Roman"/>
          <w:iCs/>
          <w:sz w:val="24"/>
          <w:szCs w:val="24"/>
        </w:rPr>
        <w:tab/>
        <w:t>Ross JG</w:t>
      </w:r>
      <w:r>
        <w:rPr>
          <w:rFonts w:ascii="Times New Roman" w:hAnsi="Times New Roman" w:cs="Times New Roman"/>
          <w:iCs/>
          <w:sz w:val="24"/>
          <w:szCs w:val="24"/>
        </w:rPr>
        <w:t>,</w:t>
      </w:r>
      <w:r w:rsidRPr="008A228D">
        <w:rPr>
          <w:rFonts w:ascii="Times New Roman" w:hAnsi="Times New Roman" w:cs="Times New Roman"/>
          <w:iCs/>
          <w:sz w:val="24"/>
          <w:szCs w:val="24"/>
        </w:rPr>
        <w:t xml:space="preserve"> P</w:t>
      </w:r>
      <w:r>
        <w:rPr>
          <w:rFonts w:ascii="Times New Roman" w:hAnsi="Times New Roman" w:cs="Times New Roman"/>
          <w:iCs/>
          <w:sz w:val="24"/>
          <w:szCs w:val="24"/>
        </w:rPr>
        <w:t>ate R</w:t>
      </w:r>
      <w:r w:rsidRPr="008A228D">
        <w:rPr>
          <w:rFonts w:ascii="Times New Roman" w:hAnsi="Times New Roman" w:cs="Times New Roman"/>
          <w:iCs/>
          <w:sz w:val="24"/>
          <w:szCs w:val="24"/>
        </w:rPr>
        <w:t xml:space="preserve">R. The National Children and Youth Fitness </w:t>
      </w:r>
      <w:r w:rsidR="008F5572">
        <w:rPr>
          <w:rFonts w:ascii="Times New Roman" w:hAnsi="Times New Roman" w:cs="Times New Roman"/>
          <w:iCs/>
          <w:sz w:val="24"/>
          <w:szCs w:val="24"/>
        </w:rPr>
        <w:t xml:space="preserve">Study II: a summary of findings. </w:t>
      </w:r>
      <w:r w:rsidRPr="008A228D">
        <w:rPr>
          <w:rFonts w:ascii="Times New Roman" w:hAnsi="Times New Roman" w:cs="Times New Roman"/>
          <w:i/>
          <w:iCs/>
          <w:sz w:val="24"/>
          <w:szCs w:val="24"/>
        </w:rPr>
        <w:t>J Phys</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Educ</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 xml:space="preserve">Recreat Dance. </w:t>
      </w:r>
      <w:r w:rsidRPr="008A228D">
        <w:rPr>
          <w:rFonts w:ascii="Times New Roman" w:hAnsi="Times New Roman" w:cs="Times New Roman"/>
          <w:iCs/>
          <w:sz w:val="24"/>
          <w:szCs w:val="24"/>
        </w:rPr>
        <w:t>1987;58:51-56.</w:t>
      </w:r>
      <w:bookmarkEnd w:id="1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5" w:name="_ENREF_15"/>
      <w:r w:rsidRPr="008A228D">
        <w:rPr>
          <w:rFonts w:ascii="Times New Roman" w:hAnsi="Times New Roman" w:cs="Times New Roman"/>
          <w:b/>
          <w:iCs/>
          <w:sz w:val="24"/>
          <w:szCs w:val="24"/>
        </w:rPr>
        <w:t>15.</w:t>
      </w:r>
      <w:r w:rsidRPr="008A228D">
        <w:rPr>
          <w:rFonts w:ascii="Times New Roman" w:hAnsi="Times New Roman" w:cs="Times New Roman"/>
          <w:iCs/>
          <w:sz w:val="24"/>
          <w:szCs w:val="24"/>
        </w:rPr>
        <w:tab/>
        <w:t>Evans WD, Finkelstein EA, Kamerow DB, Renaud JM. Public perceptions of childhood obesity.</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American journal of preventive medicine.</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Jan 2005;28(1):26-32.</w:t>
      </w:r>
      <w:bookmarkEnd w:id="1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6" w:name="_ENREF_16"/>
      <w:r w:rsidRPr="008A228D">
        <w:rPr>
          <w:rFonts w:ascii="Times New Roman" w:hAnsi="Times New Roman" w:cs="Times New Roman"/>
          <w:b/>
          <w:iCs/>
          <w:sz w:val="24"/>
          <w:szCs w:val="24"/>
        </w:rPr>
        <w:t>16.</w:t>
      </w:r>
      <w:r w:rsidRPr="008A228D">
        <w:rPr>
          <w:rFonts w:ascii="Times New Roman" w:hAnsi="Times New Roman" w:cs="Times New Roman"/>
          <w:iCs/>
          <w:sz w:val="24"/>
          <w:szCs w:val="24"/>
        </w:rPr>
        <w:tab/>
        <w:t xml:space="preserve">Edwards B. Childhood obesity: a school-based approach to increase nutritional knowledge and activity levels. </w:t>
      </w:r>
      <w:r w:rsidRPr="008A228D">
        <w:rPr>
          <w:rFonts w:ascii="Times New Roman" w:hAnsi="Times New Roman" w:cs="Times New Roman"/>
          <w:i/>
          <w:iCs/>
          <w:sz w:val="24"/>
          <w:szCs w:val="24"/>
        </w:rPr>
        <w:t>Nurs</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 xml:space="preserve">Clin North Am. </w:t>
      </w:r>
      <w:r w:rsidRPr="008A228D">
        <w:rPr>
          <w:rFonts w:ascii="Times New Roman" w:hAnsi="Times New Roman" w:cs="Times New Roman"/>
          <w:iCs/>
          <w:sz w:val="24"/>
          <w:szCs w:val="24"/>
        </w:rPr>
        <w:t>Dec 2005;40(4):661-669, viii-ix.</w:t>
      </w:r>
      <w:bookmarkEnd w:id="1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7" w:name="_ENREF_17"/>
      <w:r w:rsidRPr="008A228D">
        <w:rPr>
          <w:rFonts w:ascii="Times New Roman" w:hAnsi="Times New Roman" w:cs="Times New Roman"/>
          <w:b/>
          <w:iCs/>
          <w:sz w:val="24"/>
          <w:szCs w:val="24"/>
        </w:rPr>
        <w:lastRenderedPageBreak/>
        <w:t>17.</w:t>
      </w:r>
      <w:r w:rsidRPr="008A228D">
        <w:rPr>
          <w:rFonts w:ascii="Times New Roman" w:hAnsi="Times New Roman" w:cs="Times New Roman"/>
          <w:iCs/>
          <w:sz w:val="24"/>
          <w:szCs w:val="24"/>
        </w:rPr>
        <w:tab/>
        <w:t xml:space="preserve">Position of the American Dietetic Association: individual-, family-, school-, and community-based interventions for pediatric overweight. </w:t>
      </w:r>
      <w:r w:rsidRPr="008A228D">
        <w:rPr>
          <w:rFonts w:ascii="Times New Roman" w:hAnsi="Times New Roman" w:cs="Times New Roman"/>
          <w:i/>
          <w:iCs/>
          <w:sz w:val="24"/>
          <w:szCs w:val="24"/>
        </w:rPr>
        <w:t>Journal of the American Dietetic Association.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Jun 2006;106(6):925-945.</w:t>
      </w:r>
      <w:bookmarkEnd w:id="1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8" w:name="_ENREF_18"/>
      <w:r w:rsidRPr="008A228D">
        <w:rPr>
          <w:rFonts w:ascii="Times New Roman" w:hAnsi="Times New Roman" w:cs="Times New Roman"/>
          <w:b/>
          <w:iCs/>
          <w:sz w:val="24"/>
          <w:szCs w:val="24"/>
        </w:rPr>
        <w:t>18.</w:t>
      </w:r>
      <w:r w:rsidRPr="008A228D">
        <w:rPr>
          <w:rFonts w:ascii="Times New Roman" w:hAnsi="Times New Roman" w:cs="Times New Roman"/>
          <w:iCs/>
          <w:sz w:val="24"/>
          <w:szCs w:val="24"/>
        </w:rPr>
        <w:tab/>
        <w:t xml:space="preserve">Gentile DA, Welk G, Eisenmann JC, et al. Evaluation of a multiple ecological level child obesity prevention program: Switch what you Do, View, and Chew. </w:t>
      </w:r>
      <w:r w:rsidRPr="008A228D">
        <w:rPr>
          <w:rFonts w:ascii="Times New Roman" w:hAnsi="Times New Roman" w:cs="Times New Roman"/>
          <w:i/>
          <w:iCs/>
          <w:sz w:val="24"/>
          <w:szCs w:val="24"/>
        </w:rPr>
        <w:t xml:space="preserve">BMC Med. </w:t>
      </w:r>
      <w:r w:rsidRPr="008A228D">
        <w:rPr>
          <w:rFonts w:ascii="Times New Roman" w:hAnsi="Times New Roman" w:cs="Times New Roman"/>
          <w:iCs/>
          <w:sz w:val="24"/>
          <w:szCs w:val="24"/>
        </w:rPr>
        <w:t>2009;7:49.</w:t>
      </w:r>
      <w:bookmarkEnd w:id="1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9" w:name="_ENREF_19"/>
      <w:r w:rsidRPr="008A228D">
        <w:rPr>
          <w:rFonts w:ascii="Times New Roman" w:hAnsi="Times New Roman" w:cs="Times New Roman"/>
          <w:b/>
          <w:iCs/>
          <w:sz w:val="24"/>
          <w:szCs w:val="24"/>
        </w:rPr>
        <w:t>19.</w:t>
      </w:r>
      <w:r w:rsidRPr="008A228D">
        <w:rPr>
          <w:rFonts w:ascii="Times New Roman" w:hAnsi="Times New Roman" w:cs="Times New Roman"/>
          <w:iCs/>
          <w:sz w:val="24"/>
          <w:szCs w:val="24"/>
        </w:rPr>
        <w:tab/>
        <w:t>Haerens L, Deforche B, Maes L, Cardon G, Stevens V, De Bourdeaudhuij I. Evaluation of a 2-year physical activity and healthy eating intervention in middle school children.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Health Educ Res. </w:t>
      </w:r>
      <w:r w:rsidRPr="008A228D">
        <w:rPr>
          <w:rFonts w:ascii="Times New Roman" w:hAnsi="Times New Roman" w:cs="Times New Roman"/>
          <w:iCs/>
          <w:sz w:val="24"/>
          <w:szCs w:val="24"/>
        </w:rPr>
        <w:t>Dec 2006;21(6):911-921.</w:t>
      </w:r>
      <w:bookmarkEnd w:id="1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0" w:name="_ENREF_20"/>
      <w:r w:rsidRPr="008A228D">
        <w:rPr>
          <w:rFonts w:ascii="Times New Roman" w:hAnsi="Times New Roman" w:cs="Times New Roman"/>
          <w:b/>
          <w:iCs/>
          <w:sz w:val="24"/>
          <w:szCs w:val="24"/>
        </w:rPr>
        <w:t>20.</w:t>
      </w:r>
      <w:r w:rsidRPr="008A228D">
        <w:rPr>
          <w:rFonts w:ascii="Times New Roman" w:hAnsi="Times New Roman" w:cs="Times New Roman"/>
          <w:iCs/>
          <w:sz w:val="24"/>
          <w:szCs w:val="24"/>
        </w:rPr>
        <w:tab/>
        <w:t xml:space="preserve">Chomitz VR, McGowan RJ, Wendel JM, et al. Healthy Living Cambridge Kids: a community-based participatory effort to promote healthy weight and fitness. </w:t>
      </w:r>
      <w:r w:rsidRPr="008A228D">
        <w:rPr>
          <w:rFonts w:ascii="Times New Roman" w:hAnsi="Times New Roman" w:cs="Times New Roman"/>
          <w:i/>
          <w:iCs/>
          <w:sz w:val="24"/>
          <w:szCs w:val="24"/>
        </w:rPr>
        <w:t>Obesity (Silver Spring).</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Feb 2010;18</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Suppl 1:S45-53.</w:t>
      </w:r>
      <w:bookmarkEnd w:id="2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1" w:name="_ENREF_21"/>
      <w:r w:rsidRPr="008A228D">
        <w:rPr>
          <w:rFonts w:ascii="Times New Roman" w:hAnsi="Times New Roman" w:cs="Times New Roman"/>
          <w:b/>
          <w:iCs/>
          <w:sz w:val="24"/>
          <w:szCs w:val="24"/>
        </w:rPr>
        <w:t>21.</w:t>
      </w:r>
      <w:r w:rsidRPr="008A228D">
        <w:rPr>
          <w:rFonts w:ascii="Times New Roman" w:hAnsi="Times New Roman" w:cs="Times New Roman"/>
          <w:iCs/>
          <w:sz w:val="24"/>
          <w:szCs w:val="24"/>
        </w:rPr>
        <w:tab/>
        <w:t xml:space="preserve">Eisenmann JC, Gentile DA, Welk GJ, et al. SWITCH: rationale, design, and implementation of a community, school, and family-based intervention to modify behaviors related to childhood obesity. </w:t>
      </w:r>
      <w:r w:rsidRPr="008A228D">
        <w:rPr>
          <w:rFonts w:ascii="Times New Roman" w:hAnsi="Times New Roman" w:cs="Times New Roman"/>
          <w:i/>
          <w:iCs/>
          <w:sz w:val="24"/>
          <w:szCs w:val="24"/>
        </w:rPr>
        <w:t>BMC Public Health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2008;8:223.</w:t>
      </w:r>
      <w:bookmarkEnd w:id="2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2" w:name="_ENREF_22"/>
      <w:r w:rsidRPr="008A228D">
        <w:rPr>
          <w:rFonts w:ascii="Times New Roman" w:hAnsi="Times New Roman" w:cs="Times New Roman"/>
          <w:b/>
          <w:iCs/>
          <w:sz w:val="24"/>
          <w:szCs w:val="24"/>
        </w:rPr>
        <w:t>22.</w:t>
      </w:r>
      <w:r w:rsidRPr="008A228D">
        <w:rPr>
          <w:rFonts w:ascii="Times New Roman" w:hAnsi="Times New Roman" w:cs="Times New Roman"/>
          <w:iCs/>
          <w:sz w:val="24"/>
          <w:szCs w:val="24"/>
        </w:rPr>
        <w:tab/>
        <w:t xml:space="preserve">Haines J, Neumark-Sztainer D, Perry CL, Hannan PJ, Levine MP. V.I.K. (Very Important Kids): a school-based program designed to reduce teasing and unhealthy weight-control behaviors. </w:t>
      </w:r>
      <w:r w:rsidRPr="008A228D">
        <w:rPr>
          <w:rFonts w:ascii="Times New Roman" w:hAnsi="Times New Roman" w:cs="Times New Roman"/>
          <w:i/>
          <w:iCs/>
          <w:sz w:val="24"/>
          <w:szCs w:val="24"/>
        </w:rPr>
        <w:t xml:space="preserve">Health Educ Res. </w:t>
      </w:r>
      <w:r w:rsidRPr="008A228D">
        <w:rPr>
          <w:rFonts w:ascii="Times New Roman" w:hAnsi="Times New Roman" w:cs="Times New Roman"/>
          <w:iCs/>
          <w:sz w:val="24"/>
          <w:szCs w:val="24"/>
        </w:rPr>
        <w:t>Dec 2006;21(6):884-895.</w:t>
      </w:r>
      <w:bookmarkEnd w:id="2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3" w:name="_ENREF_23"/>
      <w:r w:rsidRPr="008A228D">
        <w:rPr>
          <w:rFonts w:ascii="Times New Roman" w:hAnsi="Times New Roman" w:cs="Times New Roman"/>
          <w:b/>
          <w:iCs/>
          <w:sz w:val="24"/>
          <w:szCs w:val="24"/>
        </w:rPr>
        <w:t>23.</w:t>
      </w:r>
      <w:r w:rsidRPr="008A228D">
        <w:rPr>
          <w:rFonts w:ascii="Times New Roman" w:hAnsi="Times New Roman" w:cs="Times New Roman"/>
          <w:iCs/>
          <w:sz w:val="24"/>
          <w:szCs w:val="24"/>
        </w:rPr>
        <w:tab/>
        <w:t>Lien N, Bjelland M, Bergh IH, et al. Design of a 20-month comprehensive, multicomponent school-based randomised trial to promote healthy weight development among 11-13 year olds: The H</w:t>
      </w:r>
      <w:r w:rsidR="008F5572" w:rsidRPr="008A228D">
        <w:rPr>
          <w:rFonts w:ascii="Times New Roman" w:hAnsi="Times New Roman" w:cs="Times New Roman"/>
          <w:iCs/>
          <w:sz w:val="24"/>
          <w:szCs w:val="24"/>
        </w:rPr>
        <w:t>e</w:t>
      </w:r>
      <w:r w:rsidRPr="008A228D">
        <w:rPr>
          <w:rFonts w:ascii="Times New Roman" w:hAnsi="Times New Roman" w:cs="Times New Roman"/>
          <w:iCs/>
          <w:sz w:val="24"/>
          <w:szCs w:val="24"/>
        </w:rPr>
        <w:t>alth</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In Adolescents study. </w:t>
      </w:r>
      <w:r w:rsidRPr="008A228D">
        <w:rPr>
          <w:rFonts w:ascii="Times New Roman" w:hAnsi="Times New Roman" w:cs="Times New Roman"/>
          <w:i/>
          <w:iCs/>
          <w:sz w:val="24"/>
          <w:szCs w:val="24"/>
        </w:rPr>
        <w:t xml:space="preserve">Scand J Public Health. </w:t>
      </w:r>
      <w:r w:rsidRPr="008A228D">
        <w:rPr>
          <w:rFonts w:ascii="Times New Roman" w:hAnsi="Times New Roman" w:cs="Times New Roman"/>
          <w:iCs/>
          <w:sz w:val="24"/>
          <w:szCs w:val="24"/>
        </w:rPr>
        <w:t>Nov 2010;38(5 Suppl):38-51.</w:t>
      </w:r>
      <w:bookmarkEnd w:id="2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4" w:name="_ENREF_24"/>
      <w:r w:rsidRPr="008A228D">
        <w:rPr>
          <w:rFonts w:ascii="Times New Roman" w:hAnsi="Times New Roman" w:cs="Times New Roman"/>
          <w:b/>
          <w:iCs/>
          <w:sz w:val="24"/>
          <w:szCs w:val="24"/>
        </w:rPr>
        <w:lastRenderedPageBreak/>
        <w:t>24.</w:t>
      </w:r>
      <w:r w:rsidRPr="008A228D">
        <w:rPr>
          <w:rFonts w:ascii="Times New Roman" w:hAnsi="Times New Roman" w:cs="Times New Roman"/>
          <w:iCs/>
          <w:sz w:val="24"/>
          <w:szCs w:val="24"/>
        </w:rPr>
        <w:tab/>
        <w:t>Seo DC, Sa J. A meta-analysis of obesity interventions among U.S. minority children.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J Adolesc Health.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Apr 2010;46(4):309-323.</w:t>
      </w:r>
      <w:bookmarkEnd w:id="2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5" w:name="_ENREF_25"/>
      <w:r w:rsidRPr="008A228D">
        <w:rPr>
          <w:rFonts w:ascii="Times New Roman" w:hAnsi="Times New Roman" w:cs="Times New Roman"/>
          <w:b/>
          <w:iCs/>
          <w:sz w:val="24"/>
          <w:szCs w:val="24"/>
        </w:rPr>
        <w:t>25.</w:t>
      </w:r>
      <w:r w:rsidRPr="008A228D">
        <w:rPr>
          <w:rFonts w:ascii="Times New Roman" w:hAnsi="Times New Roman" w:cs="Times New Roman"/>
          <w:iCs/>
          <w:sz w:val="24"/>
          <w:szCs w:val="24"/>
        </w:rPr>
        <w:tab/>
        <w:t>Foster GD, Linder B, Baranowski T, et al. A school-based intervention for diabetes risk reduction.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N Engl J Med. </w:t>
      </w:r>
      <w:r w:rsidRPr="008A228D">
        <w:rPr>
          <w:rFonts w:ascii="Times New Roman" w:hAnsi="Times New Roman" w:cs="Times New Roman"/>
          <w:iCs/>
          <w:sz w:val="24"/>
          <w:szCs w:val="24"/>
        </w:rPr>
        <w:t>Jul 29 2010;363(5):443-453.</w:t>
      </w:r>
      <w:bookmarkEnd w:id="2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6" w:name="_ENREF_26"/>
      <w:r w:rsidRPr="008A228D">
        <w:rPr>
          <w:rFonts w:ascii="Times New Roman" w:hAnsi="Times New Roman" w:cs="Times New Roman"/>
          <w:b/>
          <w:iCs/>
          <w:sz w:val="24"/>
          <w:szCs w:val="24"/>
        </w:rPr>
        <w:t>26.</w:t>
      </w:r>
      <w:r w:rsidRPr="008A228D">
        <w:rPr>
          <w:rFonts w:ascii="Times New Roman" w:hAnsi="Times New Roman" w:cs="Times New Roman"/>
          <w:iCs/>
          <w:sz w:val="24"/>
          <w:szCs w:val="24"/>
        </w:rPr>
        <w:tab/>
        <w:t xml:space="preserve">Hollar D, Lombardo M, Lopez-Mitnik G, et al. Effective multi-level, multi-sector, school-based obesity prevention programming improves weight, blood pressure, and academic performance, especially among low-income, minority children. </w:t>
      </w:r>
      <w:r w:rsidRPr="008A228D">
        <w:rPr>
          <w:rFonts w:ascii="Times New Roman" w:hAnsi="Times New Roman" w:cs="Times New Roman"/>
          <w:i/>
          <w:iCs/>
          <w:sz w:val="24"/>
          <w:szCs w:val="24"/>
        </w:rPr>
        <w:t xml:space="preserve">J Health Care Poor Underserved. </w:t>
      </w:r>
      <w:r w:rsidRPr="008A228D">
        <w:rPr>
          <w:rFonts w:ascii="Times New Roman" w:hAnsi="Times New Roman" w:cs="Times New Roman"/>
          <w:iCs/>
          <w:sz w:val="24"/>
          <w:szCs w:val="24"/>
        </w:rPr>
        <w:t>May 2010;21(2 Suppl):93-108.</w:t>
      </w:r>
      <w:bookmarkEnd w:id="2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7" w:name="_ENREF_27"/>
      <w:r w:rsidRPr="008A228D">
        <w:rPr>
          <w:rFonts w:ascii="Times New Roman" w:hAnsi="Times New Roman" w:cs="Times New Roman"/>
          <w:b/>
          <w:iCs/>
          <w:sz w:val="24"/>
          <w:szCs w:val="24"/>
        </w:rPr>
        <w:t>27.</w:t>
      </w:r>
      <w:r w:rsidRPr="008A228D">
        <w:rPr>
          <w:rFonts w:ascii="Times New Roman" w:hAnsi="Times New Roman" w:cs="Times New Roman"/>
          <w:iCs/>
          <w:sz w:val="24"/>
          <w:szCs w:val="24"/>
        </w:rPr>
        <w:tab/>
        <w:t xml:space="preserve">Shaw-Perry M, Horner C, Trevino RP, Sosa ET, Hernandez I, Bhardwaj A. NEEMA: a school-based diabetes risk prevention program designed for African-American children. </w:t>
      </w:r>
      <w:r w:rsidRPr="008A228D">
        <w:rPr>
          <w:rFonts w:ascii="Times New Roman" w:hAnsi="Times New Roman" w:cs="Times New Roman"/>
          <w:i/>
          <w:iCs/>
          <w:sz w:val="24"/>
          <w:szCs w:val="24"/>
        </w:rPr>
        <w:t xml:space="preserve">J Natl Med Assoc. </w:t>
      </w:r>
      <w:r w:rsidRPr="008A228D">
        <w:rPr>
          <w:rFonts w:ascii="Times New Roman" w:hAnsi="Times New Roman" w:cs="Times New Roman"/>
          <w:iCs/>
          <w:sz w:val="24"/>
          <w:szCs w:val="24"/>
        </w:rPr>
        <w:t>Apr 2007;99(4):368-375.</w:t>
      </w:r>
      <w:bookmarkEnd w:id="2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8" w:name="_ENREF_28"/>
      <w:r w:rsidRPr="008A228D">
        <w:rPr>
          <w:rFonts w:ascii="Times New Roman" w:hAnsi="Times New Roman" w:cs="Times New Roman"/>
          <w:b/>
          <w:iCs/>
          <w:sz w:val="24"/>
          <w:szCs w:val="24"/>
        </w:rPr>
        <w:t>28.</w:t>
      </w:r>
      <w:r w:rsidRPr="008A228D">
        <w:rPr>
          <w:rFonts w:ascii="Times New Roman" w:hAnsi="Times New Roman" w:cs="Times New Roman"/>
          <w:iCs/>
          <w:sz w:val="24"/>
          <w:szCs w:val="24"/>
        </w:rPr>
        <w:tab/>
        <w:t xml:space="preserve">Sturm R. Childhood obesity - what we can learn from existing data on societal trends, part 1. </w:t>
      </w:r>
      <w:r w:rsidRPr="008A228D">
        <w:rPr>
          <w:rFonts w:ascii="Times New Roman" w:hAnsi="Times New Roman" w:cs="Times New Roman"/>
          <w:i/>
          <w:iCs/>
          <w:sz w:val="24"/>
          <w:szCs w:val="24"/>
        </w:rPr>
        <w:t xml:space="preserve">Prev Chronic Dis. </w:t>
      </w:r>
      <w:r w:rsidRPr="008A228D">
        <w:rPr>
          <w:rFonts w:ascii="Times New Roman" w:hAnsi="Times New Roman" w:cs="Times New Roman"/>
          <w:iCs/>
          <w:sz w:val="24"/>
          <w:szCs w:val="24"/>
        </w:rPr>
        <w:t>Jan 2005;2(1):A12.</w:t>
      </w:r>
      <w:bookmarkEnd w:id="2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29" w:name="_ENREF_29"/>
      <w:r w:rsidRPr="008A228D">
        <w:rPr>
          <w:rFonts w:ascii="Times New Roman" w:hAnsi="Times New Roman" w:cs="Times New Roman"/>
          <w:b/>
          <w:iCs/>
          <w:sz w:val="24"/>
          <w:szCs w:val="24"/>
        </w:rPr>
        <w:t>29.</w:t>
      </w:r>
      <w:r w:rsidRPr="008A228D">
        <w:rPr>
          <w:rFonts w:ascii="Times New Roman" w:hAnsi="Times New Roman" w:cs="Times New Roman"/>
          <w:iCs/>
          <w:sz w:val="24"/>
          <w:szCs w:val="24"/>
        </w:rPr>
        <w:tab/>
        <w:t>Wang LY, Gutin B, Barbeau P, et al. Cost-effectiveness of a school-based obesity prevention program.</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J Sch Health.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2008;78(12):619-624.</w:t>
      </w:r>
      <w:bookmarkEnd w:id="2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0" w:name="_ENREF_30"/>
      <w:r w:rsidRPr="008A228D">
        <w:rPr>
          <w:rFonts w:ascii="Times New Roman" w:hAnsi="Times New Roman" w:cs="Times New Roman"/>
          <w:b/>
          <w:iCs/>
          <w:sz w:val="24"/>
          <w:szCs w:val="24"/>
        </w:rPr>
        <w:t>30.</w:t>
      </w:r>
      <w:r w:rsidRPr="008A228D">
        <w:rPr>
          <w:rFonts w:ascii="Times New Roman" w:hAnsi="Times New Roman" w:cs="Times New Roman"/>
          <w:iCs/>
          <w:sz w:val="24"/>
          <w:szCs w:val="24"/>
        </w:rPr>
        <w:tab/>
        <w:t xml:space="preserve">Story M, Sherwood NE, Himes JH, et al. An after-school obesity prevention program for African-American girls: the Minnesota GEMS pilot study. </w:t>
      </w:r>
      <w:r w:rsidRPr="008A228D">
        <w:rPr>
          <w:rFonts w:ascii="Times New Roman" w:hAnsi="Times New Roman" w:cs="Times New Roman"/>
          <w:i/>
          <w:iCs/>
          <w:sz w:val="24"/>
          <w:szCs w:val="24"/>
        </w:rPr>
        <w:t xml:space="preserve">Ethn Dis. </w:t>
      </w:r>
      <w:r w:rsidRPr="008A228D">
        <w:rPr>
          <w:rFonts w:ascii="Times New Roman" w:hAnsi="Times New Roman" w:cs="Times New Roman"/>
          <w:iCs/>
          <w:sz w:val="24"/>
          <w:szCs w:val="24"/>
        </w:rPr>
        <w:t>Winter 2003;13(1 Suppl 1):S54-64.</w:t>
      </w:r>
      <w:bookmarkEnd w:id="3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1" w:name="_ENREF_31"/>
      <w:r w:rsidRPr="008A228D">
        <w:rPr>
          <w:rFonts w:ascii="Times New Roman" w:hAnsi="Times New Roman" w:cs="Times New Roman"/>
          <w:b/>
          <w:iCs/>
          <w:sz w:val="24"/>
          <w:szCs w:val="24"/>
        </w:rPr>
        <w:t>31.</w:t>
      </w:r>
      <w:r w:rsidRPr="008A228D">
        <w:rPr>
          <w:rFonts w:ascii="Times New Roman" w:hAnsi="Times New Roman" w:cs="Times New Roman"/>
          <w:iCs/>
          <w:sz w:val="24"/>
          <w:szCs w:val="24"/>
        </w:rPr>
        <w:tab/>
        <w:t xml:space="preserve">Yin Z, Gutin B, Johnson MH, et al. An environmental approach to obesity prevention in children: Medical College of Georgia FitKid Project year 1 results. </w:t>
      </w:r>
      <w:r w:rsidRPr="008A228D">
        <w:rPr>
          <w:rFonts w:ascii="Times New Roman" w:hAnsi="Times New Roman" w:cs="Times New Roman"/>
          <w:i/>
          <w:iCs/>
          <w:sz w:val="24"/>
          <w:szCs w:val="24"/>
        </w:rPr>
        <w:t>Obesity research.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2005;13(12):2153-2161.</w:t>
      </w:r>
      <w:bookmarkEnd w:id="3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2" w:name="_ENREF_32"/>
      <w:r w:rsidRPr="008A228D">
        <w:rPr>
          <w:rFonts w:ascii="Times New Roman" w:hAnsi="Times New Roman" w:cs="Times New Roman"/>
          <w:b/>
          <w:iCs/>
          <w:sz w:val="24"/>
          <w:szCs w:val="24"/>
        </w:rPr>
        <w:t>32.</w:t>
      </w:r>
      <w:r w:rsidRPr="008A228D">
        <w:rPr>
          <w:rFonts w:ascii="Times New Roman" w:hAnsi="Times New Roman" w:cs="Times New Roman"/>
          <w:iCs/>
          <w:sz w:val="24"/>
          <w:szCs w:val="24"/>
        </w:rPr>
        <w:tab/>
        <w:t xml:space="preserve">Speroni KG, Earley C, Atherton M. Evaluating the effectiveness of the Kids Living Fit program: a comparative study. </w:t>
      </w:r>
      <w:r w:rsidRPr="008A228D">
        <w:rPr>
          <w:rFonts w:ascii="Times New Roman" w:hAnsi="Times New Roman" w:cs="Times New Roman"/>
          <w:i/>
          <w:iCs/>
          <w:sz w:val="24"/>
          <w:szCs w:val="24"/>
        </w:rPr>
        <w:t>J Sch</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Nurs.</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Dec 2007;23(6):329-336.</w:t>
      </w:r>
      <w:bookmarkEnd w:id="3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3" w:name="_ENREF_33"/>
      <w:r w:rsidRPr="008A228D">
        <w:rPr>
          <w:rFonts w:ascii="Times New Roman" w:hAnsi="Times New Roman" w:cs="Times New Roman"/>
          <w:b/>
          <w:iCs/>
          <w:sz w:val="24"/>
          <w:szCs w:val="24"/>
        </w:rPr>
        <w:lastRenderedPageBreak/>
        <w:t>33.</w:t>
      </w:r>
      <w:r w:rsidRPr="008A228D">
        <w:rPr>
          <w:rFonts w:ascii="Times New Roman" w:hAnsi="Times New Roman" w:cs="Times New Roman"/>
          <w:iCs/>
          <w:sz w:val="24"/>
          <w:szCs w:val="24"/>
        </w:rPr>
        <w:tab/>
        <w:t xml:space="preserve">Gately PJ, Cooke CB, Butterly RJ, Mackreth P, Carroll S. The effects of a children's summer camp programme on weight loss, with a 10 month follow-up. </w:t>
      </w:r>
      <w:r w:rsidRPr="008A228D">
        <w:rPr>
          <w:rFonts w:ascii="Times New Roman" w:hAnsi="Times New Roman" w:cs="Times New Roman"/>
          <w:i/>
          <w:iCs/>
          <w:sz w:val="24"/>
          <w:szCs w:val="24"/>
        </w:rPr>
        <w:t xml:space="preserve">International journal of obesity and related metabolic disorders: journal of the International Association for the Study of Obesity. </w:t>
      </w:r>
      <w:r w:rsidRPr="008A228D">
        <w:rPr>
          <w:rFonts w:ascii="Times New Roman" w:hAnsi="Times New Roman" w:cs="Times New Roman"/>
          <w:iCs/>
          <w:sz w:val="24"/>
          <w:szCs w:val="24"/>
        </w:rPr>
        <w:t>Nov 2000;24(11):1445-1452.</w:t>
      </w:r>
      <w:bookmarkEnd w:id="3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4" w:name="_ENREF_34"/>
      <w:r w:rsidRPr="008A228D">
        <w:rPr>
          <w:rFonts w:ascii="Times New Roman" w:hAnsi="Times New Roman" w:cs="Times New Roman"/>
          <w:b/>
          <w:iCs/>
          <w:sz w:val="24"/>
          <w:szCs w:val="24"/>
        </w:rPr>
        <w:t>34.</w:t>
      </w:r>
      <w:r w:rsidRPr="008A228D">
        <w:rPr>
          <w:rFonts w:ascii="Times New Roman" w:hAnsi="Times New Roman" w:cs="Times New Roman"/>
          <w:iCs/>
          <w:sz w:val="24"/>
          <w:szCs w:val="24"/>
        </w:rPr>
        <w:tab/>
        <w:t>He M, Harris S, Piche L, Beynon C. Understanding screen-related sedentary behavior and its contributing factors among school-aged children: a social-ecologic exploration.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Am J Health Promot. </w:t>
      </w:r>
      <w:r w:rsidRPr="008A228D">
        <w:rPr>
          <w:rFonts w:ascii="Times New Roman" w:hAnsi="Times New Roman" w:cs="Times New Roman"/>
          <w:iCs/>
          <w:sz w:val="24"/>
          <w:szCs w:val="24"/>
        </w:rPr>
        <w:t>May-Jun 2009;23(5):299-308.</w:t>
      </w:r>
      <w:bookmarkEnd w:id="3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5" w:name="_ENREF_35"/>
      <w:r w:rsidRPr="008A228D">
        <w:rPr>
          <w:rFonts w:ascii="Times New Roman" w:hAnsi="Times New Roman" w:cs="Times New Roman"/>
          <w:b/>
          <w:iCs/>
          <w:sz w:val="24"/>
          <w:szCs w:val="24"/>
        </w:rPr>
        <w:t>35.</w:t>
      </w:r>
      <w:r w:rsidRPr="008A228D">
        <w:rPr>
          <w:rFonts w:ascii="Times New Roman" w:hAnsi="Times New Roman" w:cs="Times New Roman"/>
          <w:iCs/>
          <w:sz w:val="24"/>
          <w:szCs w:val="24"/>
        </w:rPr>
        <w:tab/>
        <w:t xml:space="preserve">Grey M, Berry D, Davidson M, Galasso P, Gustafson E, Melkus G. Preliminary testing of a program to prevent type 2 diabetes among high-risk youth. </w:t>
      </w:r>
      <w:r w:rsidR="008F5572">
        <w:rPr>
          <w:rFonts w:ascii="Times New Roman" w:hAnsi="Times New Roman" w:cs="Times New Roman"/>
          <w:i/>
          <w:iCs/>
          <w:sz w:val="24"/>
          <w:szCs w:val="24"/>
        </w:rPr>
        <w:t>J Sch Health</w:t>
      </w:r>
      <w:r w:rsidRPr="008A228D">
        <w:rPr>
          <w:rFonts w:ascii="Times New Roman" w:hAnsi="Times New Roman" w:cs="Times New Roman"/>
          <w:i/>
          <w:iCs/>
          <w:sz w:val="24"/>
          <w:szCs w:val="24"/>
        </w:rPr>
        <w:t>.</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Jan 2004;74(1):10-15.</w:t>
      </w:r>
      <w:bookmarkEnd w:id="3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6" w:name="_ENREF_36"/>
      <w:r w:rsidRPr="008A228D">
        <w:rPr>
          <w:rFonts w:ascii="Times New Roman" w:hAnsi="Times New Roman" w:cs="Times New Roman"/>
          <w:b/>
          <w:iCs/>
          <w:sz w:val="24"/>
          <w:szCs w:val="24"/>
        </w:rPr>
        <w:t>36.</w:t>
      </w:r>
      <w:r w:rsidRPr="008A228D">
        <w:rPr>
          <w:rFonts w:ascii="Times New Roman" w:hAnsi="Times New Roman" w:cs="Times New Roman"/>
          <w:iCs/>
          <w:sz w:val="24"/>
          <w:szCs w:val="24"/>
        </w:rPr>
        <w:tab/>
        <w:t>Caprio S. Treating child obesity and associated medical conditions.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Future Child</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Spring 2006;16(1):209-224.</w:t>
      </w:r>
      <w:bookmarkEnd w:id="3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7" w:name="_ENREF_37"/>
      <w:r w:rsidRPr="008A228D">
        <w:rPr>
          <w:rFonts w:ascii="Times New Roman" w:hAnsi="Times New Roman" w:cs="Times New Roman"/>
          <w:b/>
          <w:iCs/>
          <w:sz w:val="24"/>
          <w:szCs w:val="24"/>
        </w:rPr>
        <w:t>37.</w:t>
      </w:r>
      <w:r w:rsidRPr="008A228D">
        <w:rPr>
          <w:rFonts w:ascii="Times New Roman" w:hAnsi="Times New Roman" w:cs="Times New Roman"/>
          <w:iCs/>
          <w:sz w:val="24"/>
          <w:szCs w:val="24"/>
        </w:rPr>
        <w:tab/>
        <w:t xml:space="preserve">Cohen RY, Felix MR, Brownell KD. The role of parents and older peers in school-based cardiovascular prevention programs: implications for program development. </w:t>
      </w:r>
      <w:r w:rsidRPr="008A228D">
        <w:rPr>
          <w:rFonts w:ascii="Times New Roman" w:hAnsi="Times New Roman" w:cs="Times New Roman"/>
          <w:i/>
          <w:iCs/>
          <w:sz w:val="24"/>
          <w:szCs w:val="24"/>
        </w:rPr>
        <w:t xml:space="preserve">Health Educ Q. </w:t>
      </w:r>
      <w:r w:rsidRPr="008A228D">
        <w:rPr>
          <w:rFonts w:ascii="Times New Roman" w:hAnsi="Times New Roman" w:cs="Times New Roman"/>
          <w:iCs/>
          <w:sz w:val="24"/>
          <w:szCs w:val="24"/>
        </w:rPr>
        <w:t>Summer 1989;16(2):245-253.</w:t>
      </w:r>
      <w:bookmarkEnd w:id="3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8" w:name="_ENREF_38"/>
      <w:r w:rsidRPr="008A228D">
        <w:rPr>
          <w:rFonts w:ascii="Times New Roman" w:hAnsi="Times New Roman" w:cs="Times New Roman"/>
          <w:b/>
          <w:iCs/>
          <w:sz w:val="24"/>
          <w:szCs w:val="24"/>
        </w:rPr>
        <w:t>38.</w:t>
      </w:r>
      <w:r w:rsidRPr="008A228D">
        <w:rPr>
          <w:rFonts w:ascii="Times New Roman" w:hAnsi="Times New Roman" w:cs="Times New Roman"/>
          <w:iCs/>
          <w:sz w:val="24"/>
          <w:szCs w:val="24"/>
        </w:rPr>
        <w:tab/>
        <w:t>Lambert LG, Carr DH. Perceptions of Elementary School Nutrition Education Practices by School Foodservice Directors, Teachers, and Principals.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The Journal of Child Nutrition &amp; Management.</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2006;30(1).</w:t>
      </w:r>
      <w:bookmarkEnd w:id="3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39" w:name="_ENREF_39"/>
      <w:r w:rsidRPr="008A228D">
        <w:rPr>
          <w:rFonts w:ascii="Times New Roman" w:hAnsi="Times New Roman" w:cs="Times New Roman"/>
          <w:b/>
          <w:iCs/>
          <w:sz w:val="24"/>
          <w:szCs w:val="24"/>
        </w:rPr>
        <w:t>39.</w:t>
      </w:r>
      <w:r w:rsidRPr="008A228D">
        <w:rPr>
          <w:rFonts w:ascii="Times New Roman" w:hAnsi="Times New Roman" w:cs="Times New Roman"/>
          <w:iCs/>
          <w:sz w:val="24"/>
          <w:szCs w:val="24"/>
        </w:rPr>
        <w:tab/>
        <w:t xml:space="preserve">Maclellan D, Holland A, Taylor J, McKenna M, Hernandez K. Implementing school nutrition policy: student and parent perspectives. </w:t>
      </w:r>
      <w:r w:rsidRPr="008A228D">
        <w:rPr>
          <w:rFonts w:ascii="Times New Roman" w:hAnsi="Times New Roman" w:cs="Times New Roman"/>
          <w:i/>
          <w:iCs/>
          <w:sz w:val="24"/>
          <w:szCs w:val="24"/>
        </w:rPr>
        <w:t xml:space="preserve">Can J Diet Pract Res. </w:t>
      </w:r>
      <w:r w:rsidRPr="008A228D">
        <w:rPr>
          <w:rFonts w:ascii="Times New Roman" w:hAnsi="Times New Roman" w:cs="Times New Roman"/>
          <w:iCs/>
          <w:sz w:val="24"/>
          <w:szCs w:val="24"/>
        </w:rPr>
        <w:t>Winter 2010;71(4):172-177.</w:t>
      </w:r>
      <w:bookmarkEnd w:id="3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0" w:name="_ENREF_40"/>
      <w:r w:rsidRPr="008A228D">
        <w:rPr>
          <w:rFonts w:ascii="Times New Roman" w:hAnsi="Times New Roman" w:cs="Times New Roman"/>
          <w:b/>
          <w:iCs/>
          <w:sz w:val="24"/>
          <w:szCs w:val="24"/>
        </w:rPr>
        <w:lastRenderedPageBreak/>
        <w:t>40.</w:t>
      </w:r>
      <w:r w:rsidRPr="008A228D">
        <w:rPr>
          <w:rFonts w:ascii="Times New Roman" w:hAnsi="Times New Roman" w:cs="Times New Roman"/>
          <w:iCs/>
          <w:sz w:val="24"/>
          <w:szCs w:val="24"/>
        </w:rPr>
        <w:tab/>
        <w:t xml:space="preserve">Bathgate K, Begley A. 'It's very hard to find what to put in the kid's lunch': What Perth parents think about food for school lunch boxes. </w:t>
      </w:r>
      <w:r w:rsidRPr="008A228D">
        <w:rPr>
          <w:rFonts w:ascii="Times New Roman" w:hAnsi="Times New Roman" w:cs="Times New Roman"/>
          <w:i/>
          <w:iCs/>
          <w:sz w:val="24"/>
          <w:szCs w:val="24"/>
        </w:rPr>
        <w:t>Nutrition &amp; Diet</w:t>
      </w:r>
      <w:r w:rsidR="008F5572">
        <w:rPr>
          <w:rFonts w:ascii="Times New Roman" w:hAnsi="Times New Roman" w:cs="Times New Roman"/>
          <w:i/>
          <w:iCs/>
          <w:sz w:val="24"/>
          <w:szCs w:val="24"/>
        </w:rPr>
        <w:t>etics</w:t>
      </w:r>
      <w:r w:rsidRPr="008A228D">
        <w:rPr>
          <w:rFonts w:ascii="Times New Roman" w:hAnsi="Times New Roman" w:cs="Times New Roman"/>
          <w:i/>
          <w:iCs/>
          <w:sz w:val="24"/>
          <w:szCs w:val="24"/>
        </w:rPr>
        <w:t>.</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Mar 2011;68(1):21-26.</w:t>
      </w:r>
      <w:bookmarkEnd w:id="4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1" w:name="_ENREF_41"/>
      <w:r w:rsidRPr="008A228D">
        <w:rPr>
          <w:rFonts w:ascii="Times New Roman" w:hAnsi="Times New Roman" w:cs="Times New Roman"/>
          <w:b/>
          <w:iCs/>
          <w:sz w:val="24"/>
          <w:szCs w:val="24"/>
        </w:rPr>
        <w:t>41.</w:t>
      </w:r>
      <w:r w:rsidRPr="008A228D">
        <w:rPr>
          <w:rFonts w:ascii="Times New Roman" w:hAnsi="Times New Roman" w:cs="Times New Roman"/>
          <w:iCs/>
          <w:sz w:val="24"/>
          <w:szCs w:val="24"/>
        </w:rPr>
        <w:tab/>
        <w:t>Heim S, Bauer KW, Stang J, Ireland M. Can a Community-based Intervention Improve the Home Food Environment? Parental Perspectives of the Influence of the Delicious and Nutritious Garden.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J Nutr</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Educ</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Behav.</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Mar-Apr 2011;43(2):130-134.</w:t>
      </w:r>
      <w:bookmarkEnd w:id="4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2" w:name="_ENREF_42"/>
      <w:r w:rsidRPr="008A228D">
        <w:rPr>
          <w:rFonts w:ascii="Times New Roman" w:hAnsi="Times New Roman" w:cs="Times New Roman"/>
          <w:b/>
          <w:iCs/>
          <w:sz w:val="24"/>
          <w:szCs w:val="24"/>
        </w:rPr>
        <w:t>42.</w:t>
      </w:r>
      <w:r w:rsidRPr="008A228D">
        <w:rPr>
          <w:rFonts w:ascii="Times New Roman" w:hAnsi="Times New Roman" w:cs="Times New Roman"/>
          <w:iCs/>
          <w:sz w:val="24"/>
          <w:szCs w:val="24"/>
        </w:rPr>
        <w:tab/>
      </w:r>
      <w:r>
        <w:rPr>
          <w:rFonts w:ascii="Times New Roman" w:hAnsi="Times New Roman" w:cs="Times New Roman"/>
          <w:iCs/>
          <w:sz w:val="24"/>
          <w:szCs w:val="24"/>
        </w:rPr>
        <w:t>National Cancer Institute</w:t>
      </w:r>
      <w:r w:rsidRPr="008A228D">
        <w:rPr>
          <w:rFonts w:ascii="Times New Roman" w:hAnsi="Times New Roman" w:cs="Times New Roman"/>
          <w:iCs/>
          <w:sz w:val="24"/>
          <w:szCs w:val="24"/>
        </w:rPr>
        <w:t xml:space="preserve">. Theory at a Glance:  A Guide for Health Promotion Practice. 2005. </w:t>
      </w:r>
      <w:r w:rsidR="008F5572" w:rsidRPr="008F5572">
        <w:rPr>
          <w:rFonts w:ascii="Times New Roman" w:hAnsi="Times New Roman" w:cs="Times New Roman"/>
          <w:iCs/>
          <w:sz w:val="24"/>
          <w:szCs w:val="24"/>
        </w:rPr>
        <w:t>http://www.cancer.gov/cancertopics/cancerlibrary/theory.pdf</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4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3" w:name="_ENREF_43"/>
      <w:r w:rsidRPr="008A228D">
        <w:rPr>
          <w:rFonts w:ascii="Times New Roman" w:hAnsi="Times New Roman" w:cs="Times New Roman"/>
          <w:b/>
          <w:iCs/>
          <w:sz w:val="24"/>
          <w:szCs w:val="24"/>
        </w:rPr>
        <w:t>43.</w:t>
      </w:r>
      <w:r w:rsidRPr="008A228D">
        <w:rPr>
          <w:rFonts w:ascii="Times New Roman" w:hAnsi="Times New Roman" w:cs="Times New Roman"/>
          <w:iCs/>
          <w:sz w:val="24"/>
          <w:szCs w:val="24"/>
        </w:rPr>
        <w:tab/>
        <w:t>Inman DD, van Bakergem KM, Larosa AC, Garr DR. Evidence-based health promotion programs for schools and communities.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American journal of preventive medicine.</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Feb 2011;40(2):207-219.</w:t>
      </w:r>
      <w:bookmarkEnd w:id="4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4" w:name="_ENREF_44"/>
      <w:r w:rsidRPr="008A228D">
        <w:rPr>
          <w:rFonts w:ascii="Times New Roman" w:hAnsi="Times New Roman" w:cs="Times New Roman"/>
          <w:b/>
          <w:iCs/>
          <w:sz w:val="24"/>
          <w:szCs w:val="24"/>
        </w:rPr>
        <w:t>44.</w:t>
      </w:r>
      <w:r w:rsidRPr="008A228D">
        <w:rPr>
          <w:rFonts w:ascii="Times New Roman" w:hAnsi="Times New Roman" w:cs="Times New Roman"/>
          <w:iCs/>
          <w:sz w:val="24"/>
          <w:szCs w:val="24"/>
        </w:rPr>
        <w:tab/>
        <w:t xml:space="preserve">Golan M, Crow S. Parents are key players in the prevention and treatment of weight-related problems. </w:t>
      </w:r>
      <w:r w:rsidRPr="008A228D">
        <w:rPr>
          <w:rFonts w:ascii="Times New Roman" w:hAnsi="Times New Roman" w:cs="Times New Roman"/>
          <w:i/>
          <w:iCs/>
          <w:sz w:val="24"/>
          <w:szCs w:val="24"/>
        </w:rPr>
        <w:t xml:space="preserve">Nutr Rev. </w:t>
      </w:r>
      <w:r w:rsidRPr="008A228D">
        <w:rPr>
          <w:rFonts w:ascii="Times New Roman" w:hAnsi="Times New Roman" w:cs="Times New Roman"/>
          <w:iCs/>
          <w:sz w:val="24"/>
          <w:szCs w:val="24"/>
        </w:rPr>
        <w:t>Jan 2004;62(1):39-50.</w:t>
      </w:r>
      <w:bookmarkEnd w:id="4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5" w:name="_ENREF_45"/>
      <w:r w:rsidRPr="008A228D">
        <w:rPr>
          <w:rFonts w:ascii="Times New Roman" w:hAnsi="Times New Roman" w:cs="Times New Roman"/>
          <w:b/>
          <w:iCs/>
          <w:sz w:val="24"/>
          <w:szCs w:val="24"/>
        </w:rPr>
        <w:t>45.</w:t>
      </w:r>
      <w:r w:rsidRPr="008A228D">
        <w:rPr>
          <w:rFonts w:ascii="Times New Roman" w:hAnsi="Times New Roman" w:cs="Times New Roman"/>
          <w:iCs/>
          <w:sz w:val="24"/>
          <w:szCs w:val="24"/>
        </w:rPr>
        <w:tab/>
        <w:t xml:space="preserve">Stice E, Shaw H, Marti CN. A meta-analytic review of obesity prevention programs for children and adolescents: the skinny on interventions that work. </w:t>
      </w:r>
      <w:r w:rsidRPr="008A228D">
        <w:rPr>
          <w:rFonts w:ascii="Times New Roman" w:hAnsi="Times New Roman" w:cs="Times New Roman"/>
          <w:i/>
          <w:iCs/>
          <w:sz w:val="24"/>
          <w:szCs w:val="24"/>
        </w:rPr>
        <w:t xml:space="preserve">Psychol Bull. </w:t>
      </w:r>
      <w:r w:rsidRPr="008A228D">
        <w:rPr>
          <w:rFonts w:ascii="Times New Roman" w:hAnsi="Times New Roman" w:cs="Times New Roman"/>
          <w:iCs/>
          <w:sz w:val="24"/>
          <w:szCs w:val="24"/>
        </w:rPr>
        <w:t>Sep 2006;132(5):667-691.</w:t>
      </w:r>
      <w:bookmarkEnd w:id="4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6" w:name="_ENREF_46"/>
      <w:r w:rsidRPr="008A228D">
        <w:rPr>
          <w:rFonts w:ascii="Times New Roman" w:hAnsi="Times New Roman" w:cs="Times New Roman"/>
          <w:b/>
          <w:iCs/>
          <w:sz w:val="24"/>
          <w:szCs w:val="24"/>
        </w:rPr>
        <w:t>46.</w:t>
      </w:r>
      <w:r w:rsidRPr="008A228D">
        <w:rPr>
          <w:rFonts w:ascii="Times New Roman" w:hAnsi="Times New Roman" w:cs="Times New Roman"/>
          <w:iCs/>
          <w:sz w:val="24"/>
          <w:szCs w:val="24"/>
        </w:rPr>
        <w:tab/>
        <w:t xml:space="preserve">Hingle MD, O'Connor TM, Dave JM, Baranowski T. Parental involvement in interventions to improve child dietary intake: a systematic review. </w:t>
      </w:r>
      <w:r w:rsidRPr="008A228D">
        <w:rPr>
          <w:rFonts w:ascii="Times New Roman" w:hAnsi="Times New Roman" w:cs="Times New Roman"/>
          <w:i/>
          <w:iCs/>
          <w:sz w:val="24"/>
          <w:szCs w:val="24"/>
        </w:rPr>
        <w:t xml:space="preserve">Prev Med. </w:t>
      </w:r>
      <w:r w:rsidRPr="008A228D">
        <w:rPr>
          <w:rFonts w:ascii="Times New Roman" w:hAnsi="Times New Roman" w:cs="Times New Roman"/>
          <w:iCs/>
          <w:sz w:val="24"/>
          <w:szCs w:val="24"/>
        </w:rPr>
        <w:t>Aug 2010;51(2):103-111.</w:t>
      </w:r>
      <w:bookmarkEnd w:id="4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7" w:name="_ENREF_47"/>
      <w:r w:rsidRPr="008A228D">
        <w:rPr>
          <w:rFonts w:ascii="Times New Roman" w:hAnsi="Times New Roman" w:cs="Times New Roman"/>
          <w:b/>
          <w:iCs/>
          <w:sz w:val="24"/>
          <w:szCs w:val="24"/>
        </w:rPr>
        <w:t>47.</w:t>
      </w:r>
      <w:r w:rsidRPr="008A228D">
        <w:rPr>
          <w:rFonts w:ascii="Times New Roman" w:hAnsi="Times New Roman" w:cs="Times New Roman"/>
          <w:iCs/>
          <w:sz w:val="24"/>
          <w:szCs w:val="24"/>
        </w:rPr>
        <w:tab/>
        <w:t xml:space="preserve">Huffman FG, Kanikireddy S, Patel M. Parenthood--a contributing factor to childhood obesity. </w:t>
      </w:r>
      <w:r w:rsidRPr="008A228D">
        <w:rPr>
          <w:rFonts w:ascii="Times New Roman" w:hAnsi="Times New Roman" w:cs="Times New Roman"/>
          <w:i/>
          <w:iCs/>
          <w:sz w:val="24"/>
          <w:szCs w:val="24"/>
        </w:rPr>
        <w:t xml:space="preserve">Int J Environ Res Public Health. </w:t>
      </w:r>
      <w:r w:rsidRPr="008A228D">
        <w:rPr>
          <w:rFonts w:ascii="Times New Roman" w:hAnsi="Times New Roman" w:cs="Times New Roman"/>
          <w:iCs/>
          <w:sz w:val="24"/>
          <w:szCs w:val="24"/>
        </w:rPr>
        <w:t>Jul 2010;7(7):2800-2810.</w:t>
      </w:r>
      <w:bookmarkEnd w:id="4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8" w:name="_ENREF_48"/>
      <w:r w:rsidRPr="008A228D">
        <w:rPr>
          <w:rFonts w:ascii="Times New Roman" w:hAnsi="Times New Roman" w:cs="Times New Roman"/>
          <w:b/>
          <w:iCs/>
          <w:sz w:val="24"/>
          <w:szCs w:val="24"/>
        </w:rPr>
        <w:lastRenderedPageBreak/>
        <w:t>48.</w:t>
      </w:r>
      <w:r w:rsidRPr="008A228D">
        <w:rPr>
          <w:rFonts w:ascii="Times New Roman" w:hAnsi="Times New Roman" w:cs="Times New Roman"/>
          <w:iCs/>
          <w:sz w:val="24"/>
          <w:szCs w:val="24"/>
        </w:rPr>
        <w:tab/>
        <w:t>Kitzman-Ulrich H, Wilson DK, St George SM, Lawman H, Segal M, Fairchild A. The integration of a family systems approach for understanding youth obesity, physical activity, and dietary programs.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Clin Child Fam</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 xml:space="preserve">Psychol Rev. </w:t>
      </w:r>
      <w:r w:rsidRPr="008A228D">
        <w:rPr>
          <w:rFonts w:ascii="Times New Roman" w:hAnsi="Times New Roman" w:cs="Times New Roman"/>
          <w:iCs/>
          <w:sz w:val="24"/>
          <w:szCs w:val="24"/>
        </w:rPr>
        <w:t>Sep 2010;13(3):231-253.</w:t>
      </w:r>
      <w:bookmarkEnd w:id="4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49" w:name="_ENREF_49"/>
      <w:r w:rsidRPr="008A228D">
        <w:rPr>
          <w:rFonts w:ascii="Times New Roman" w:hAnsi="Times New Roman" w:cs="Times New Roman"/>
          <w:b/>
          <w:iCs/>
          <w:sz w:val="24"/>
          <w:szCs w:val="24"/>
        </w:rPr>
        <w:t>49.</w:t>
      </w:r>
      <w:r w:rsidRPr="008A228D">
        <w:rPr>
          <w:rFonts w:ascii="Times New Roman" w:hAnsi="Times New Roman" w:cs="Times New Roman"/>
          <w:iCs/>
          <w:sz w:val="24"/>
          <w:szCs w:val="24"/>
        </w:rPr>
        <w:tab/>
        <w:t xml:space="preserve">Neuenschwander LM, Abbott A, Mobley AR. Comparison of a web-based vs in-person nutrition education program for low-income adults. </w:t>
      </w:r>
      <w:r w:rsidRPr="008A228D">
        <w:rPr>
          <w:rFonts w:ascii="Times New Roman" w:hAnsi="Times New Roman" w:cs="Times New Roman"/>
          <w:i/>
          <w:iCs/>
          <w:sz w:val="24"/>
          <w:szCs w:val="24"/>
        </w:rPr>
        <w:t>J Acad</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Nutr Diet.</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Jan 2013;113(1):120-126.</w:t>
      </w:r>
      <w:bookmarkEnd w:id="4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0" w:name="_ENREF_50"/>
      <w:r w:rsidRPr="008A228D">
        <w:rPr>
          <w:rFonts w:ascii="Times New Roman" w:hAnsi="Times New Roman" w:cs="Times New Roman"/>
          <w:b/>
          <w:iCs/>
          <w:sz w:val="24"/>
          <w:szCs w:val="24"/>
        </w:rPr>
        <w:t>50.</w:t>
      </w:r>
      <w:r w:rsidRPr="008A228D">
        <w:rPr>
          <w:rFonts w:ascii="Times New Roman" w:hAnsi="Times New Roman" w:cs="Times New Roman"/>
          <w:iCs/>
          <w:sz w:val="24"/>
          <w:szCs w:val="24"/>
        </w:rPr>
        <w:tab/>
        <w:t xml:space="preserve">Margolis LM, Grediagin A, Koenig C, Sanders LF. Effectiveness and acceptance of web-based learning compared to traditional face-to-face learning for performance nutrition education. </w:t>
      </w:r>
      <w:r w:rsidRPr="008A228D">
        <w:rPr>
          <w:rFonts w:ascii="Times New Roman" w:hAnsi="Times New Roman" w:cs="Times New Roman"/>
          <w:i/>
          <w:iCs/>
          <w:sz w:val="24"/>
          <w:szCs w:val="24"/>
        </w:rPr>
        <w:t xml:space="preserve">Mil Med. </w:t>
      </w:r>
      <w:r w:rsidRPr="008A228D">
        <w:rPr>
          <w:rFonts w:ascii="Times New Roman" w:hAnsi="Times New Roman" w:cs="Times New Roman"/>
          <w:iCs/>
          <w:sz w:val="24"/>
          <w:szCs w:val="24"/>
        </w:rPr>
        <w:t>Oct 2009;174(10):1095-1099.</w:t>
      </w:r>
      <w:bookmarkEnd w:id="5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1" w:name="_ENREF_51"/>
      <w:r w:rsidRPr="008A228D">
        <w:rPr>
          <w:rFonts w:ascii="Times New Roman" w:hAnsi="Times New Roman" w:cs="Times New Roman"/>
          <w:b/>
          <w:iCs/>
          <w:sz w:val="24"/>
          <w:szCs w:val="24"/>
        </w:rPr>
        <w:t>51.</w:t>
      </w:r>
      <w:r w:rsidRPr="008A228D">
        <w:rPr>
          <w:rFonts w:ascii="Times New Roman" w:hAnsi="Times New Roman" w:cs="Times New Roman"/>
          <w:iCs/>
          <w:sz w:val="24"/>
          <w:szCs w:val="24"/>
        </w:rPr>
        <w:tab/>
        <w:t xml:space="preserve">Kaufman N. Internet and information technology use in treatment of diabetes. </w:t>
      </w:r>
      <w:r w:rsidRPr="008A228D">
        <w:rPr>
          <w:rFonts w:ascii="Times New Roman" w:hAnsi="Times New Roman" w:cs="Times New Roman"/>
          <w:i/>
          <w:iCs/>
          <w:sz w:val="24"/>
          <w:szCs w:val="24"/>
        </w:rPr>
        <w:t>Int J Clin</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 xml:space="preserve">Pract Suppl. </w:t>
      </w:r>
      <w:r w:rsidRPr="008A228D">
        <w:rPr>
          <w:rFonts w:ascii="Times New Roman" w:hAnsi="Times New Roman" w:cs="Times New Roman"/>
          <w:iCs/>
          <w:sz w:val="24"/>
          <w:szCs w:val="24"/>
        </w:rPr>
        <w:t>Feb 2010(166):41-46.</w:t>
      </w:r>
      <w:bookmarkEnd w:id="5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2" w:name="_ENREF_52"/>
      <w:r w:rsidRPr="008A228D">
        <w:rPr>
          <w:rFonts w:ascii="Times New Roman" w:hAnsi="Times New Roman" w:cs="Times New Roman"/>
          <w:b/>
          <w:iCs/>
          <w:sz w:val="24"/>
          <w:szCs w:val="24"/>
        </w:rPr>
        <w:t>52.</w:t>
      </w:r>
      <w:r w:rsidRPr="008A228D">
        <w:rPr>
          <w:rFonts w:ascii="Times New Roman" w:hAnsi="Times New Roman" w:cs="Times New Roman"/>
          <w:iCs/>
          <w:sz w:val="24"/>
          <w:szCs w:val="24"/>
        </w:rPr>
        <w:tab/>
        <w:t xml:space="preserve">Oenema A, Brug J, Lechner L. Web-based tailored nutrition education: results of a randomized controlled trial. </w:t>
      </w:r>
      <w:r w:rsidRPr="008A228D">
        <w:rPr>
          <w:rFonts w:ascii="Times New Roman" w:hAnsi="Times New Roman" w:cs="Times New Roman"/>
          <w:i/>
          <w:iCs/>
          <w:sz w:val="24"/>
          <w:szCs w:val="24"/>
        </w:rPr>
        <w:t xml:space="preserve">Health Educ Res. </w:t>
      </w:r>
      <w:r w:rsidRPr="008A228D">
        <w:rPr>
          <w:rFonts w:ascii="Times New Roman" w:hAnsi="Times New Roman" w:cs="Times New Roman"/>
          <w:iCs/>
          <w:sz w:val="24"/>
          <w:szCs w:val="24"/>
        </w:rPr>
        <w:t>Dec 2001;16(6):647-660.</w:t>
      </w:r>
      <w:bookmarkEnd w:id="5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3" w:name="_ENREF_53"/>
      <w:r w:rsidRPr="008A228D">
        <w:rPr>
          <w:rFonts w:ascii="Times New Roman" w:hAnsi="Times New Roman" w:cs="Times New Roman"/>
          <w:b/>
          <w:iCs/>
          <w:sz w:val="24"/>
          <w:szCs w:val="24"/>
        </w:rPr>
        <w:t>53.</w:t>
      </w:r>
      <w:r w:rsidRPr="008A228D">
        <w:rPr>
          <w:rFonts w:ascii="Times New Roman" w:hAnsi="Times New Roman" w:cs="Times New Roman"/>
          <w:iCs/>
          <w:sz w:val="24"/>
          <w:szCs w:val="24"/>
        </w:rPr>
        <w:tab/>
        <w:t xml:space="preserve">Wantland DJ, Portillo CJ, Holzemer WL, Slaughter R, McGhee EM. The effectiveness of Web-based vs. non-Web-based interventions: a meta-analysis of behavioral change outcomes.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Nov 10 2004;6(4):e40.</w:t>
      </w:r>
      <w:bookmarkEnd w:id="5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4" w:name="_ENREF_54"/>
      <w:r w:rsidRPr="008A228D">
        <w:rPr>
          <w:rFonts w:ascii="Times New Roman" w:hAnsi="Times New Roman" w:cs="Times New Roman"/>
          <w:b/>
          <w:iCs/>
          <w:sz w:val="24"/>
          <w:szCs w:val="24"/>
        </w:rPr>
        <w:t>54.</w:t>
      </w:r>
      <w:r w:rsidRPr="008A228D">
        <w:rPr>
          <w:rFonts w:ascii="Times New Roman" w:hAnsi="Times New Roman" w:cs="Times New Roman"/>
          <w:iCs/>
          <w:sz w:val="24"/>
          <w:szCs w:val="24"/>
        </w:rPr>
        <w:tab/>
        <w:t xml:space="preserve">Vandelanotte C, Spathonis KM, Eakin EG, Owen N. Website-delivered physical activity interventions a review of the literature. </w:t>
      </w:r>
      <w:r w:rsidRPr="008A228D">
        <w:rPr>
          <w:rFonts w:ascii="Times New Roman" w:hAnsi="Times New Roman" w:cs="Times New Roman"/>
          <w:i/>
          <w:iCs/>
          <w:sz w:val="24"/>
          <w:szCs w:val="24"/>
        </w:rPr>
        <w:t>American journal of preventive medicine</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Jul 2007;33(1):54-64.</w:t>
      </w:r>
      <w:bookmarkEnd w:id="5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5" w:name="_ENREF_55"/>
      <w:r w:rsidRPr="008A228D">
        <w:rPr>
          <w:rFonts w:ascii="Times New Roman" w:hAnsi="Times New Roman" w:cs="Times New Roman"/>
          <w:b/>
          <w:iCs/>
          <w:sz w:val="24"/>
          <w:szCs w:val="24"/>
        </w:rPr>
        <w:t>55.</w:t>
      </w:r>
      <w:r w:rsidRPr="008A228D">
        <w:rPr>
          <w:rFonts w:ascii="Times New Roman" w:hAnsi="Times New Roman" w:cs="Times New Roman"/>
          <w:iCs/>
          <w:sz w:val="24"/>
          <w:szCs w:val="24"/>
        </w:rPr>
        <w:tab/>
        <w:t>Richardson CR, Buis LR, Janney AW, et al. An online community improves adherence in an internet-mediated walking program. Part 1: results of a randomized controlled trial.</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2010;12(4):e71.</w:t>
      </w:r>
      <w:bookmarkEnd w:id="5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6" w:name="_ENREF_56"/>
      <w:r w:rsidRPr="008A228D">
        <w:rPr>
          <w:rFonts w:ascii="Times New Roman" w:hAnsi="Times New Roman" w:cs="Times New Roman"/>
          <w:b/>
          <w:iCs/>
          <w:sz w:val="24"/>
          <w:szCs w:val="24"/>
        </w:rPr>
        <w:lastRenderedPageBreak/>
        <w:t>56.</w:t>
      </w:r>
      <w:r w:rsidRPr="008A228D">
        <w:rPr>
          <w:rFonts w:ascii="Times New Roman" w:hAnsi="Times New Roman" w:cs="Times New Roman"/>
          <w:iCs/>
          <w:sz w:val="24"/>
          <w:szCs w:val="24"/>
        </w:rPr>
        <w:tab/>
        <w:t xml:space="preserve">Bennett GG, Herring SJ, Puleo E, Stein EK, Emmons KM, Gillman MW. Web-based weight loss in primary care: a randomized controlled trial. </w:t>
      </w:r>
      <w:r w:rsidRPr="008A228D">
        <w:rPr>
          <w:rFonts w:ascii="Times New Roman" w:hAnsi="Times New Roman" w:cs="Times New Roman"/>
          <w:i/>
          <w:iCs/>
          <w:sz w:val="24"/>
          <w:szCs w:val="24"/>
        </w:rPr>
        <w:t>Obesity (Silver Spring).</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Feb 2010;18(2):308-313.</w:t>
      </w:r>
      <w:bookmarkEnd w:id="5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7" w:name="_ENREF_57"/>
      <w:r w:rsidRPr="008A228D">
        <w:rPr>
          <w:rFonts w:ascii="Times New Roman" w:hAnsi="Times New Roman" w:cs="Times New Roman"/>
          <w:b/>
          <w:iCs/>
          <w:sz w:val="24"/>
          <w:szCs w:val="24"/>
        </w:rPr>
        <w:t>57.</w:t>
      </w:r>
      <w:r w:rsidRPr="008A228D">
        <w:rPr>
          <w:rFonts w:ascii="Times New Roman" w:hAnsi="Times New Roman" w:cs="Times New Roman"/>
          <w:iCs/>
          <w:sz w:val="24"/>
          <w:szCs w:val="24"/>
        </w:rPr>
        <w:tab/>
        <w:t>Marcus BH, Owen N, Forsyth LH, Cavill NA, Fridinger F. Physical activity interventions using mass media, print media, and information technology.</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American journal of preventive medicine.</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Nov 1998;15(4):362-378.</w:t>
      </w:r>
      <w:bookmarkEnd w:id="5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8" w:name="_ENREF_58"/>
      <w:r w:rsidRPr="008A228D">
        <w:rPr>
          <w:rFonts w:ascii="Times New Roman" w:hAnsi="Times New Roman" w:cs="Times New Roman"/>
          <w:b/>
          <w:iCs/>
          <w:sz w:val="24"/>
          <w:szCs w:val="24"/>
        </w:rPr>
        <w:t>58.</w:t>
      </w:r>
      <w:r w:rsidRPr="008A228D">
        <w:rPr>
          <w:rFonts w:ascii="Times New Roman" w:hAnsi="Times New Roman" w:cs="Times New Roman"/>
          <w:iCs/>
          <w:sz w:val="24"/>
          <w:szCs w:val="24"/>
        </w:rPr>
        <w:tab/>
        <w:t xml:space="preserve">Verheijden MW, Jans MP, Hildebrandt VH, Hopman-Rock M. Rates and determinants of repeated participation in a web-based behavior change program for healthy body weight and healthy lifestyle.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2007;9(1):e1.</w:t>
      </w:r>
      <w:bookmarkEnd w:id="5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59" w:name="_ENREF_59"/>
      <w:r w:rsidRPr="008A228D">
        <w:rPr>
          <w:rFonts w:ascii="Times New Roman" w:hAnsi="Times New Roman" w:cs="Times New Roman"/>
          <w:b/>
          <w:iCs/>
          <w:sz w:val="24"/>
          <w:szCs w:val="24"/>
        </w:rPr>
        <w:t>59.</w:t>
      </w:r>
      <w:r w:rsidRPr="008A228D">
        <w:rPr>
          <w:rFonts w:ascii="Times New Roman" w:hAnsi="Times New Roman" w:cs="Times New Roman"/>
          <w:iCs/>
          <w:sz w:val="24"/>
          <w:szCs w:val="24"/>
        </w:rPr>
        <w:tab/>
        <w:t xml:space="preserve">Silk KJ, Sherry J, Winn B, Keesecker N, Horodynski MA, Sayir A. Increasing nutrition literacy: testing the effectiveness of print, web site, and game modalities. </w:t>
      </w:r>
      <w:r w:rsidRPr="008A228D">
        <w:rPr>
          <w:rFonts w:ascii="Times New Roman" w:hAnsi="Times New Roman" w:cs="Times New Roman"/>
          <w:i/>
          <w:iCs/>
          <w:sz w:val="24"/>
          <w:szCs w:val="24"/>
        </w:rPr>
        <w:t>J Nutr</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Educ</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Behav.</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Jan-Feb 2008;40(1):3-10.</w:t>
      </w:r>
      <w:bookmarkEnd w:id="5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0" w:name="_ENREF_60"/>
      <w:r w:rsidRPr="008A228D">
        <w:rPr>
          <w:rFonts w:ascii="Times New Roman" w:hAnsi="Times New Roman" w:cs="Times New Roman"/>
          <w:b/>
          <w:iCs/>
          <w:sz w:val="24"/>
          <w:szCs w:val="24"/>
        </w:rPr>
        <w:t>60.</w:t>
      </w:r>
      <w:r w:rsidRPr="008A228D">
        <w:rPr>
          <w:rFonts w:ascii="Times New Roman" w:hAnsi="Times New Roman" w:cs="Times New Roman"/>
          <w:iCs/>
          <w:sz w:val="24"/>
          <w:szCs w:val="24"/>
        </w:rPr>
        <w:tab/>
        <w:t xml:space="preserve">Gabriele JM, Stewart TM, Sample A, et al. Development of an internet-based obesity prevention program for children. </w:t>
      </w:r>
      <w:r w:rsidRPr="008A228D">
        <w:rPr>
          <w:rFonts w:ascii="Times New Roman" w:hAnsi="Times New Roman" w:cs="Times New Roman"/>
          <w:i/>
          <w:iCs/>
          <w:sz w:val="24"/>
          <w:szCs w:val="24"/>
        </w:rPr>
        <w:t xml:space="preserve">J Diabetes Sci Technol. </w:t>
      </w:r>
      <w:r w:rsidRPr="008A228D">
        <w:rPr>
          <w:rFonts w:ascii="Times New Roman" w:hAnsi="Times New Roman" w:cs="Times New Roman"/>
          <w:iCs/>
          <w:sz w:val="24"/>
          <w:szCs w:val="24"/>
        </w:rPr>
        <w:t>May 2010;4(3):723-732.</w:t>
      </w:r>
      <w:bookmarkEnd w:id="6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1" w:name="_ENREF_61"/>
      <w:r w:rsidRPr="008A228D">
        <w:rPr>
          <w:rFonts w:ascii="Times New Roman" w:hAnsi="Times New Roman" w:cs="Times New Roman"/>
          <w:b/>
          <w:iCs/>
          <w:sz w:val="24"/>
          <w:szCs w:val="24"/>
        </w:rPr>
        <w:t>61.</w:t>
      </w:r>
      <w:r w:rsidRPr="008A228D">
        <w:rPr>
          <w:rFonts w:ascii="Times New Roman" w:hAnsi="Times New Roman" w:cs="Times New Roman"/>
          <w:iCs/>
          <w:sz w:val="24"/>
          <w:szCs w:val="24"/>
        </w:rPr>
        <w:tab/>
        <w:t>van den Berg MH, Schoones JW, Vliet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Vlieland TP. Internet-based physical activity interventions: a systematic review of the literature.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2007;9(3):e26.</w:t>
      </w:r>
      <w:bookmarkEnd w:id="6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2" w:name="_ENREF_62"/>
      <w:r w:rsidRPr="008A228D">
        <w:rPr>
          <w:rFonts w:ascii="Times New Roman" w:hAnsi="Times New Roman" w:cs="Times New Roman"/>
          <w:b/>
          <w:iCs/>
          <w:sz w:val="24"/>
          <w:szCs w:val="24"/>
        </w:rPr>
        <w:t>62.</w:t>
      </w:r>
      <w:r w:rsidRPr="008A228D">
        <w:rPr>
          <w:rFonts w:ascii="Times New Roman" w:hAnsi="Times New Roman" w:cs="Times New Roman"/>
          <w:iCs/>
          <w:sz w:val="24"/>
          <w:szCs w:val="24"/>
        </w:rPr>
        <w:tab/>
        <w:t xml:space="preserve">Napolitano MA, Fotheringham M, Tate D, et al. Evaluation of an internet-based physical activity intervention: a preliminary investigation. </w:t>
      </w:r>
      <w:r w:rsidRPr="008A228D">
        <w:rPr>
          <w:rFonts w:ascii="Times New Roman" w:hAnsi="Times New Roman" w:cs="Times New Roman"/>
          <w:i/>
          <w:iCs/>
          <w:sz w:val="24"/>
          <w:szCs w:val="24"/>
        </w:rPr>
        <w:t xml:space="preserve">Ann Behav Med. </w:t>
      </w:r>
      <w:r w:rsidRPr="008A228D">
        <w:rPr>
          <w:rFonts w:ascii="Times New Roman" w:hAnsi="Times New Roman" w:cs="Times New Roman"/>
          <w:iCs/>
          <w:sz w:val="24"/>
          <w:szCs w:val="24"/>
        </w:rPr>
        <w:t>Spring 2003;25(2):92-99.</w:t>
      </w:r>
      <w:bookmarkEnd w:id="6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3" w:name="_ENREF_63"/>
      <w:r w:rsidRPr="008A228D">
        <w:rPr>
          <w:rFonts w:ascii="Times New Roman" w:hAnsi="Times New Roman" w:cs="Times New Roman"/>
          <w:b/>
          <w:iCs/>
          <w:sz w:val="24"/>
          <w:szCs w:val="24"/>
        </w:rPr>
        <w:t>63.</w:t>
      </w:r>
      <w:r w:rsidRPr="008A228D">
        <w:rPr>
          <w:rFonts w:ascii="Times New Roman" w:hAnsi="Times New Roman" w:cs="Times New Roman"/>
          <w:iCs/>
          <w:sz w:val="24"/>
          <w:szCs w:val="24"/>
        </w:rPr>
        <w:tab/>
        <w:t>Dunton GF, Robertson TP. A tailored Internet-plus-email intervention for increasing physical activity among ethnically-diverse women.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Prev Med. </w:t>
      </w:r>
      <w:r w:rsidRPr="008A228D">
        <w:rPr>
          <w:rFonts w:ascii="Times New Roman" w:hAnsi="Times New Roman" w:cs="Times New Roman"/>
          <w:iCs/>
          <w:sz w:val="24"/>
          <w:szCs w:val="24"/>
        </w:rPr>
        <w:t>Dec 2008;47(6):605-611.</w:t>
      </w:r>
      <w:bookmarkEnd w:id="6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4" w:name="_ENREF_64"/>
      <w:r w:rsidRPr="008A228D">
        <w:rPr>
          <w:rFonts w:ascii="Times New Roman" w:hAnsi="Times New Roman" w:cs="Times New Roman"/>
          <w:b/>
          <w:iCs/>
          <w:sz w:val="24"/>
          <w:szCs w:val="24"/>
        </w:rPr>
        <w:lastRenderedPageBreak/>
        <w:t>64.</w:t>
      </w:r>
      <w:r w:rsidRPr="008A228D">
        <w:rPr>
          <w:rFonts w:ascii="Times New Roman" w:hAnsi="Times New Roman" w:cs="Times New Roman"/>
          <w:iCs/>
          <w:sz w:val="24"/>
          <w:szCs w:val="24"/>
        </w:rPr>
        <w:tab/>
        <w:t xml:space="preserve">Postel MG, de Haan HA, terHuurne ED, Becker ES, de Jong CA. Effectiveness of a web-based intervention for problem drinkers and reasons for dropout: randomized controlled trial.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2010;12(4):e68.</w:t>
      </w:r>
      <w:bookmarkEnd w:id="6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5" w:name="_ENREF_65"/>
      <w:r w:rsidRPr="008A228D">
        <w:rPr>
          <w:rFonts w:ascii="Times New Roman" w:hAnsi="Times New Roman" w:cs="Times New Roman"/>
          <w:b/>
          <w:iCs/>
          <w:sz w:val="24"/>
          <w:szCs w:val="24"/>
        </w:rPr>
        <w:t>65.</w:t>
      </w:r>
      <w:r w:rsidRPr="008A228D">
        <w:rPr>
          <w:rFonts w:ascii="Times New Roman" w:hAnsi="Times New Roman" w:cs="Times New Roman"/>
          <w:iCs/>
          <w:sz w:val="24"/>
          <w:szCs w:val="24"/>
        </w:rPr>
        <w:tab/>
        <w:t xml:space="preserve">Riper H, Kramer J, Smit F, Conijn B, Schippers G, Cuijpers P. Web-based self-help for problem drinkers: a pragmatic randomized trial. </w:t>
      </w:r>
      <w:r w:rsidRPr="008A228D">
        <w:rPr>
          <w:rFonts w:ascii="Times New Roman" w:hAnsi="Times New Roman" w:cs="Times New Roman"/>
          <w:i/>
          <w:iCs/>
          <w:sz w:val="24"/>
          <w:szCs w:val="24"/>
        </w:rPr>
        <w:t>Addiction.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Feb 2008;103(2):218-227.</w:t>
      </w:r>
      <w:bookmarkEnd w:id="6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6" w:name="_ENREF_66"/>
      <w:r w:rsidRPr="008A228D">
        <w:rPr>
          <w:rFonts w:ascii="Times New Roman" w:hAnsi="Times New Roman" w:cs="Times New Roman"/>
          <w:b/>
          <w:iCs/>
          <w:sz w:val="24"/>
          <w:szCs w:val="24"/>
        </w:rPr>
        <w:t>66.</w:t>
      </w:r>
      <w:r w:rsidRPr="008A228D">
        <w:rPr>
          <w:rFonts w:ascii="Times New Roman" w:hAnsi="Times New Roman" w:cs="Times New Roman"/>
          <w:iCs/>
          <w:sz w:val="24"/>
          <w:szCs w:val="24"/>
        </w:rPr>
        <w:tab/>
        <w:t>Arem H, Irwin M. A review of web-based weight loss interventions in adults.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Obes Rev. </w:t>
      </w:r>
      <w:r w:rsidRPr="008A228D">
        <w:rPr>
          <w:rFonts w:ascii="Times New Roman" w:hAnsi="Times New Roman" w:cs="Times New Roman"/>
          <w:iCs/>
          <w:sz w:val="24"/>
          <w:szCs w:val="24"/>
        </w:rPr>
        <w:t>May 2011;12(501):e236-243.</w:t>
      </w:r>
      <w:bookmarkEnd w:id="6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7" w:name="_ENREF_67"/>
      <w:r w:rsidRPr="008A228D">
        <w:rPr>
          <w:rFonts w:ascii="Times New Roman" w:hAnsi="Times New Roman" w:cs="Times New Roman"/>
          <w:b/>
          <w:iCs/>
          <w:sz w:val="24"/>
          <w:szCs w:val="24"/>
        </w:rPr>
        <w:t>67.</w:t>
      </w:r>
      <w:r w:rsidRPr="008A228D">
        <w:rPr>
          <w:rFonts w:ascii="Times New Roman" w:hAnsi="Times New Roman" w:cs="Times New Roman"/>
          <w:iCs/>
          <w:sz w:val="24"/>
          <w:szCs w:val="24"/>
        </w:rPr>
        <w:tab/>
        <w:t xml:space="preserve">Neve M, Morgan PJ, Jones PR, Collins CE. Effectiveness of web-based interventions in achieving weight loss and weight loss maintenance in overweight and obese adults: a systematic review with meta-analysis. </w:t>
      </w:r>
      <w:r w:rsidRPr="008A228D">
        <w:rPr>
          <w:rFonts w:ascii="Times New Roman" w:hAnsi="Times New Roman" w:cs="Times New Roman"/>
          <w:i/>
          <w:iCs/>
          <w:sz w:val="24"/>
          <w:szCs w:val="24"/>
        </w:rPr>
        <w:t xml:space="preserve">Obes Rev. </w:t>
      </w:r>
      <w:r w:rsidRPr="008A228D">
        <w:rPr>
          <w:rFonts w:ascii="Times New Roman" w:hAnsi="Times New Roman" w:cs="Times New Roman"/>
          <w:iCs/>
          <w:sz w:val="24"/>
          <w:szCs w:val="24"/>
        </w:rPr>
        <w:t>Apr 2010;11(4):306-321.</w:t>
      </w:r>
      <w:bookmarkEnd w:id="6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8" w:name="_ENREF_68"/>
      <w:r w:rsidRPr="008A228D">
        <w:rPr>
          <w:rFonts w:ascii="Times New Roman" w:hAnsi="Times New Roman" w:cs="Times New Roman"/>
          <w:b/>
          <w:iCs/>
          <w:sz w:val="24"/>
          <w:szCs w:val="24"/>
        </w:rPr>
        <w:t>68.</w:t>
      </w:r>
      <w:r w:rsidRPr="008A228D">
        <w:rPr>
          <w:rFonts w:ascii="Times New Roman" w:hAnsi="Times New Roman" w:cs="Times New Roman"/>
          <w:iCs/>
          <w:sz w:val="24"/>
          <w:szCs w:val="24"/>
        </w:rPr>
        <w:tab/>
        <w:t xml:space="preserve">Ware LJ, Hurling R, Bataveljic O, et al. Rates and determinants of uptake and use of an internet physical activity and weight management program in office and manufacturing work sites in England: cohort study.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2008;10(4):e56.</w:t>
      </w:r>
      <w:bookmarkEnd w:id="6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69" w:name="_ENREF_69"/>
      <w:r w:rsidRPr="008A228D">
        <w:rPr>
          <w:rFonts w:ascii="Times New Roman" w:hAnsi="Times New Roman" w:cs="Times New Roman"/>
          <w:b/>
          <w:iCs/>
          <w:sz w:val="24"/>
          <w:szCs w:val="24"/>
        </w:rPr>
        <w:t>69.</w:t>
      </w:r>
      <w:r w:rsidRPr="008A228D">
        <w:rPr>
          <w:rFonts w:ascii="Times New Roman" w:hAnsi="Times New Roman" w:cs="Times New Roman"/>
          <w:iCs/>
          <w:sz w:val="24"/>
          <w:szCs w:val="24"/>
        </w:rPr>
        <w:tab/>
        <w:t xml:space="preserve">Moore TJ, Alsabeeh N, Apovian CM, et al. Weight, blood pressure, and dietary benefits after 12 months of a Web-based Nutrition Education Program (DASH for health): longitudinal observational study.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2008;10(4):e52.</w:t>
      </w:r>
      <w:bookmarkEnd w:id="6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0" w:name="_ENREF_70"/>
      <w:r w:rsidRPr="008A228D">
        <w:rPr>
          <w:rFonts w:ascii="Times New Roman" w:hAnsi="Times New Roman" w:cs="Times New Roman"/>
          <w:b/>
          <w:iCs/>
          <w:sz w:val="24"/>
          <w:szCs w:val="24"/>
        </w:rPr>
        <w:t>70.</w:t>
      </w:r>
      <w:r w:rsidRPr="008A228D">
        <w:rPr>
          <w:rFonts w:ascii="Times New Roman" w:hAnsi="Times New Roman" w:cs="Times New Roman"/>
          <w:iCs/>
          <w:sz w:val="24"/>
          <w:szCs w:val="24"/>
        </w:rPr>
        <w:tab/>
        <w:t xml:space="preserve">Delamater AM, Pulgaron ER, Rarback S, et al. Web-based family intervention for overweight children: a pilot study. </w:t>
      </w:r>
      <w:r w:rsidRPr="008A228D">
        <w:rPr>
          <w:rFonts w:ascii="Times New Roman" w:hAnsi="Times New Roman" w:cs="Times New Roman"/>
          <w:i/>
          <w:iCs/>
          <w:sz w:val="24"/>
          <w:szCs w:val="24"/>
        </w:rPr>
        <w:t>Child Obes.</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Feb 2013;9(1):57-63.</w:t>
      </w:r>
      <w:bookmarkEnd w:id="7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1" w:name="_ENREF_71"/>
      <w:r w:rsidRPr="008A228D">
        <w:rPr>
          <w:rFonts w:ascii="Times New Roman" w:hAnsi="Times New Roman" w:cs="Times New Roman"/>
          <w:b/>
          <w:iCs/>
          <w:sz w:val="24"/>
          <w:szCs w:val="24"/>
        </w:rPr>
        <w:t>71.</w:t>
      </w:r>
      <w:r w:rsidRPr="008A228D">
        <w:rPr>
          <w:rFonts w:ascii="Times New Roman" w:hAnsi="Times New Roman" w:cs="Times New Roman"/>
          <w:iCs/>
          <w:sz w:val="24"/>
          <w:szCs w:val="24"/>
        </w:rPr>
        <w:tab/>
        <w:t xml:space="preserve">Stevens VJ, Funk KL, Brantley PJ, et al. Design and implementation of an interactive website to support long-term maintenance of weight loss.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2008;10(1):e1.</w:t>
      </w:r>
      <w:bookmarkEnd w:id="7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2" w:name="_ENREF_72"/>
      <w:r w:rsidRPr="008A228D">
        <w:rPr>
          <w:rFonts w:ascii="Times New Roman" w:hAnsi="Times New Roman" w:cs="Times New Roman"/>
          <w:b/>
          <w:iCs/>
          <w:sz w:val="24"/>
          <w:szCs w:val="24"/>
        </w:rPr>
        <w:t>72.</w:t>
      </w:r>
      <w:r w:rsidRPr="008A228D">
        <w:rPr>
          <w:rFonts w:ascii="Times New Roman" w:hAnsi="Times New Roman" w:cs="Times New Roman"/>
          <w:iCs/>
          <w:sz w:val="24"/>
          <w:szCs w:val="24"/>
        </w:rPr>
        <w:tab/>
        <w:t>Wei J, Hollin I, Kachnowski S. A review of the use of mobile phone text messaging in clinical and healthy behaviour interventions.</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J TelemedTelecare.</w:t>
      </w:r>
      <w:r w:rsidRPr="008A228D">
        <w:rPr>
          <w:rFonts w:ascii="Times New Roman" w:hAnsi="Times New Roman" w:cs="Times New Roman"/>
          <w:iCs/>
          <w:sz w:val="24"/>
          <w:szCs w:val="24"/>
        </w:rPr>
        <w:t>2011;17(1):41-48.</w:t>
      </w:r>
      <w:bookmarkEnd w:id="7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3" w:name="_ENREF_73"/>
      <w:r w:rsidRPr="008A228D">
        <w:rPr>
          <w:rFonts w:ascii="Times New Roman" w:hAnsi="Times New Roman" w:cs="Times New Roman"/>
          <w:b/>
          <w:iCs/>
          <w:sz w:val="24"/>
          <w:szCs w:val="24"/>
        </w:rPr>
        <w:lastRenderedPageBreak/>
        <w:t>73.</w:t>
      </w:r>
      <w:r w:rsidRPr="008A228D">
        <w:rPr>
          <w:rFonts w:ascii="Times New Roman" w:hAnsi="Times New Roman" w:cs="Times New Roman"/>
          <w:iCs/>
          <w:sz w:val="24"/>
          <w:szCs w:val="24"/>
        </w:rPr>
        <w:tab/>
        <w:t xml:space="preserve">Granger BB, Bosworth HB. Medication adherence: emerging use of technology. </w:t>
      </w:r>
      <w:r w:rsidRPr="008A228D">
        <w:rPr>
          <w:rFonts w:ascii="Times New Roman" w:hAnsi="Times New Roman" w:cs="Times New Roman"/>
          <w:i/>
          <w:iCs/>
          <w:sz w:val="24"/>
          <w:szCs w:val="24"/>
        </w:rPr>
        <w:t>Curr</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Op</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in</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Cardiol.</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Jul 2011;26(4):279-287.</w:t>
      </w:r>
      <w:bookmarkEnd w:id="7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4" w:name="_ENREF_74"/>
      <w:r w:rsidRPr="008A228D">
        <w:rPr>
          <w:rFonts w:ascii="Times New Roman" w:hAnsi="Times New Roman" w:cs="Times New Roman"/>
          <w:b/>
          <w:iCs/>
          <w:sz w:val="24"/>
          <w:szCs w:val="24"/>
        </w:rPr>
        <w:t>74.</w:t>
      </w:r>
      <w:r w:rsidRPr="008A228D">
        <w:rPr>
          <w:rFonts w:ascii="Times New Roman" w:hAnsi="Times New Roman" w:cs="Times New Roman"/>
          <w:iCs/>
          <w:sz w:val="24"/>
          <w:szCs w:val="24"/>
        </w:rPr>
        <w:tab/>
        <w:t xml:space="preserve">Armstrong AW, Watson AJ, Makredes M, Frangos JE, Kimball AB, Kvedar JC. Text-message reminders to improve sunscreen use: a randomized, controlled trial using electronic monitoring. </w:t>
      </w:r>
      <w:r w:rsidRPr="008A228D">
        <w:rPr>
          <w:rFonts w:ascii="Times New Roman" w:hAnsi="Times New Roman" w:cs="Times New Roman"/>
          <w:i/>
          <w:iCs/>
          <w:sz w:val="24"/>
          <w:szCs w:val="24"/>
        </w:rPr>
        <w:t>Arch Dermatol.</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Nov 2009;145(11):1230-1236.</w:t>
      </w:r>
      <w:bookmarkEnd w:id="7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5" w:name="_ENREF_75"/>
      <w:r w:rsidRPr="008A228D">
        <w:rPr>
          <w:rFonts w:ascii="Times New Roman" w:hAnsi="Times New Roman" w:cs="Times New Roman"/>
          <w:b/>
          <w:iCs/>
          <w:sz w:val="24"/>
          <w:szCs w:val="24"/>
        </w:rPr>
        <w:t>75.</w:t>
      </w:r>
      <w:r w:rsidRPr="008A228D">
        <w:rPr>
          <w:rFonts w:ascii="Times New Roman" w:hAnsi="Times New Roman" w:cs="Times New Roman"/>
          <w:iCs/>
          <w:sz w:val="24"/>
          <w:szCs w:val="24"/>
        </w:rPr>
        <w:tab/>
        <w:t xml:space="preserve">Whittaker R, Dorey E, Bramley D, et al. A theory-based video messaging mobile phone intervention for smoking cessation: randomized controlled trial.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2011;13(1):e10.</w:t>
      </w:r>
      <w:bookmarkEnd w:id="7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6" w:name="_ENREF_76"/>
      <w:r w:rsidRPr="008A228D">
        <w:rPr>
          <w:rFonts w:ascii="Times New Roman" w:hAnsi="Times New Roman" w:cs="Times New Roman"/>
          <w:b/>
          <w:iCs/>
          <w:sz w:val="24"/>
          <w:szCs w:val="24"/>
        </w:rPr>
        <w:t>76.</w:t>
      </w:r>
      <w:r w:rsidRPr="008A228D">
        <w:rPr>
          <w:rFonts w:ascii="Times New Roman" w:hAnsi="Times New Roman" w:cs="Times New Roman"/>
          <w:iCs/>
          <w:sz w:val="24"/>
          <w:szCs w:val="24"/>
        </w:rPr>
        <w:tab/>
        <w:t xml:space="preserve">Sahm L, MacCurtain A, Hayden J, Roche C, Richards HL. Electronic reminders to improve medication adherence--are they acceptable to the patient? </w:t>
      </w:r>
      <w:r w:rsidRPr="008A228D">
        <w:rPr>
          <w:rFonts w:ascii="Times New Roman" w:hAnsi="Times New Roman" w:cs="Times New Roman"/>
          <w:i/>
          <w:iCs/>
          <w:sz w:val="24"/>
          <w:szCs w:val="24"/>
        </w:rPr>
        <w:t xml:space="preserve">Pharm World Sci. </w:t>
      </w:r>
      <w:r w:rsidRPr="008A228D">
        <w:rPr>
          <w:rFonts w:ascii="Times New Roman" w:hAnsi="Times New Roman" w:cs="Times New Roman"/>
          <w:iCs/>
          <w:sz w:val="24"/>
          <w:szCs w:val="24"/>
        </w:rPr>
        <w:t>Dec 2009;31(6):627-629.</w:t>
      </w:r>
      <w:bookmarkEnd w:id="7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7" w:name="_ENREF_77"/>
      <w:r w:rsidRPr="008A228D">
        <w:rPr>
          <w:rFonts w:ascii="Times New Roman" w:hAnsi="Times New Roman" w:cs="Times New Roman"/>
          <w:b/>
          <w:iCs/>
          <w:sz w:val="24"/>
          <w:szCs w:val="24"/>
        </w:rPr>
        <w:t>77.</w:t>
      </w:r>
      <w:r w:rsidRPr="008A228D">
        <w:rPr>
          <w:rFonts w:ascii="Times New Roman" w:hAnsi="Times New Roman" w:cs="Times New Roman"/>
          <w:iCs/>
          <w:sz w:val="24"/>
          <w:szCs w:val="24"/>
        </w:rPr>
        <w:tab/>
        <w:t>Gold J, Lim MS, Hellard ME, Hocking JS, Keogh L. What's in a message? Delivering sexual health promotion to young people in Australia via text messaging.</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BMC Public Health.</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2010;10:792.</w:t>
      </w:r>
      <w:bookmarkEnd w:id="7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8" w:name="_ENREF_78"/>
      <w:r w:rsidRPr="008A228D">
        <w:rPr>
          <w:rFonts w:ascii="Times New Roman" w:hAnsi="Times New Roman" w:cs="Times New Roman"/>
          <w:b/>
          <w:iCs/>
          <w:sz w:val="24"/>
          <w:szCs w:val="24"/>
        </w:rPr>
        <w:t>78.</w:t>
      </w:r>
      <w:r w:rsidRPr="008A228D">
        <w:rPr>
          <w:rFonts w:ascii="Times New Roman" w:hAnsi="Times New Roman" w:cs="Times New Roman"/>
          <w:iCs/>
          <w:sz w:val="24"/>
          <w:szCs w:val="24"/>
        </w:rPr>
        <w:tab/>
        <w:t xml:space="preserve">Gerber BS, Stolley MR, Thompson AL, Sharp LK, Fitzgibbon ML. Mobile phone text messaging to promote healthy behaviors and weight loss maintenance: a feasibility study. </w:t>
      </w:r>
      <w:r w:rsidRPr="008A228D">
        <w:rPr>
          <w:rFonts w:ascii="Times New Roman" w:hAnsi="Times New Roman" w:cs="Times New Roman"/>
          <w:i/>
          <w:iCs/>
          <w:sz w:val="24"/>
          <w:szCs w:val="24"/>
        </w:rPr>
        <w:t xml:space="preserve">Health Informatics J. </w:t>
      </w:r>
      <w:r w:rsidRPr="008A228D">
        <w:rPr>
          <w:rFonts w:ascii="Times New Roman" w:hAnsi="Times New Roman" w:cs="Times New Roman"/>
          <w:iCs/>
          <w:sz w:val="24"/>
          <w:szCs w:val="24"/>
        </w:rPr>
        <w:t>Mar 2009;15(1):17-25.</w:t>
      </w:r>
      <w:bookmarkEnd w:id="7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79" w:name="_ENREF_79"/>
      <w:r w:rsidRPr="008A228D">
        <w:rPr>
          <w:rFonts w:ascii="Times New Roman" w:hAnsi="Times New Roman" w:cs="Times New Roman"/>
          <w:b/>
          <w:iCs/>
          <w:sz w:val="24"/>
          <w:szCs w:val="24"/>
        </w:rPr>
        <w:t>79.</w:t>
      </w:r>
      <w:r w:rsidRPr="008A228D">
        <w:rPr>
          <w:rFonts w:ascii="Times New Roman" w:hAnsi="Times New Roman" w:cs="Times New Roman"/>
          <w:iCs/>
          <w:sz w:val="24"/>
          <w:szCs w:val="24"/>
        </w:rPr>
        <w:tab/>
        <w:t xml:space="preserve">Least CR, R. Gromis, J. Lohse, B. Preliminary testing shows family meals education delivered with a digital photo receiver was well-received by low-income caregivers in Pennsylvania. </w:t>
      </w:r>
      <w:r w:rsidRPr="008A228D">
        <w:rPr>
          <w:rFonts w:ascii="Times New Roman" w:hAnsi="Times New Roman" w:cs="Times New Roman"/>
          <w:i/>
          <w:iCs/>
          <w:sz w:val="24"/>
          <w:szCs w:val="24"/>
        </w:rPr>
        <w:t xml:space="preserve">FASEB J. </w:t>
      </w:r>
      <w:r w:rsidRPr="008A228D">
        <w:rPr>
          <w:rFonts w:ascii="Times New Roman" w:hAnsi="Times New Roman" w:cs="Times New Roman"/>
          <w:iCs/>
          <w:sz w:val="24"/>
          <w:szCs w:val="24"/>
        </w:rPr>
        <w:t>April 25, 2011 2011;989(13).</w:t>
      </w:r>
      <w:bookmarkEnd w:id="7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0" w:name="_ENREF_80"/>
      <w:r w:rsidRPr="008A228D">
        <w:rPr>
          <w:rFonts w:ascii="Times New Roman" w:hAnsi="Times New Roman" w:cs="Times New Roman"/>
          <w:b/>
          <w:iCs/>
          <w:sz w:val="24"/>
          <w:szCs w:val="24"/>
        </w:rPr>
        <w:t>80.</w:t>
      </w:r>
      <w:r w:rsidRPr="008A228D">
        <w:rPr>
          <w:rFonts w:ascii="Times New Roman" w:hAnsi="Times New Roman" w:cs="Times New Roman"/>
          <w:iCs/>
          <w:sz w:val="24"/>
          <w:szCs w:val="24"/>
        </w:rPr>
        <w:tab/>
        <w:t>Gold J, Lim MS, Hocking JS, Keogh LA, Spelman T, Hellard ME. Determining the Impact of Text Messaging for Sexual Health Promotion to Young People.</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Sex Transm Dis. </w:t>
      </w:r>
      <w:r w:rsidRPr="008A228D">
        <w:rPr>
          <w:rFonts w:ascii="Times New Roman" w:hAnsi="Times New Roman" w:cs="Times New Roman"/>
          <w:iCs/>
          <w:sz w:val="24"/>
          <w:szCs w:val="24"/>
        </w:rPr>
        <w:t>Oct 14 2010.</w:t>
      </w:r>
      <w:bookmarkEnd w:id="8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1" w:name="_ENREF_81"/>
      <w:r w:rsidRPr="008A228D">
        <w:rPr>
          <w:rFonts w:ascii="Times New Roman" w:hAnsi="Times New Roman" w:cs="Times New Roman"/>
          <w:b/>
          <w:iCs/>
          <w:sz w:val="24"/>
          <w:szCs w:val="24"/>
        </w:rPr>
        <w:lastRenderedPageBreak/>
        <w:t>81.</w:t>
      </w:r>
      <w:r w:rsidRPr="008A228D">
        <w:rPr>
          <w:rFonts w:ascii="Times New Roman" w:hAnsi="Times New Roman" w:cs="Times New Roman"/>
          <w:iCs/>
          <w:sz w:val="24"/>
          <w:szCs w:val="24"/>
        </w:rPr>
        <w:tab/>
        <w:t xml:space="preserve">Sequist TD, ZaslavskyAM, Colditz GA, Ayanian JZ. Electronic patient messages to promote colorectal cancer screening: a randomized controlled trial. </w:t>
      </w:r>
      <w:r w:rsidRPr="008A228D">
        <w:rPr>
          <w:rFonts w:ascii="Times New Roman" w:hAnsi="Times New Roman" w:cs="Times New Roman"/>
          <w:i/>
          <w:iCs/>
          <w:sz w:val="24"/>
          <w:szCs w:val="24"/>
        </w:rPr>
        <w:t xml:space="preserve">Arch Intern Med. </w:t>
      </w:r>
      <w:r w:rsidRPr="008A228D">
        <w:rPr>
          <w:rFonts w:ascii="Times New Roman" w:hAnsi="Times New Roman" w:cs="Times New Roman"/>
          <w:iCs/>
          <w:sz w:val="24"/>
          <w:szCs w:val="24"/>
        </w:rPr>
        <w:t>Apr 11 2011;171(7):636-641.</w:t>
      </w:r>
      <w:bookmarkEnd w:id="8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2" w:name="_ENREF_82"/>
      <w:r w:rsidRPr="008A228D">
        <w:rPr>
          <w:rFonts w:ascii="Times New Roman" w:hAnsi="Times New Roman" w:cs="Times New Roman"/>
          <w:b/>
          <w:iCs/>
          <w:sz w:val="24"/>
          <w:szCs w:val="24"/>
        </w:rPr>
        <w:t>82.</w:t>
      </w:r>
      <w:r w:rsidRPr="008A228D">
        <w:rPr>
          <w:rFonts w:ascii="Times New Roman" w:hAnsi="Times New Roman" w:cs="Times New Roman"/>
          <w:iCs/>
          <w:sz w:val="24"/>
          <w:szCs w:val="24"/>
        </w:rPr>
        <w:tab/>
        <w:t xml:space="preserve">Fry JP, Neff RA. Periodic prompts and reminders in health promotion and health behavior interventions: systematic review. </w:t>
      </w:r>
      <w:r w:rsidRPr="008A228D">
        <w:rPr>
          <w:rFonts w:ascii="Times New Roman" w:hAnsi="Times New Roman" w:cs="Times New Roman"/>
          <w:i/>
          <w:iCs/>
          <w:sz w:val="24"/>
          <w:szCs w:val="24"/>
        </w:rPr>
        <w:t xml:space="preserve">J Med Internet Res. </w:t>
      </w:r>
      <w:r w:rsidRPr="008A228D">
        <w:rPr>
          <w:rFonts w:ascii="Times New Roman" w:hAnsi="Times New Roman" w:cs="Times New Roman"/>
          <w:iCs/>
          <w:sz w:val="24"/>
          <w:szCs w:val="24"/>
        </w:rPr>
        <w:t>2009;11(2):e16.</w:t>
      </w:r>
      <w:bookmarkEnd w:id="8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3" w:name="_ENREF_83"/>
      <w:r w:rsidRPr="008A228D">
        <w:rPr>
          <w:rFonts w:ascii="Times New Roman" w:hAnsi="Times New Roman" w:cs="Times New Roman"/>
          <w:b/>
          <w:iCs/>
          <w:sz w:val="24"/>
          <w:szCs w:val="24"/>
        </w:rPr>
        <w:t>83.</w:t>
      </w:r>
      <w:r w:rsidRPr="008A228D">
        <w:rPr>
          <w:rFonts w:ascii="Times New Roman" w:hAnsi="Times New Roman" w:cs="Times New Roman"/>
          <w:iCs/>
          <w:sz w:val="24"/>
          <w:szCs w:val="24"/>
        </w:rPr>
        <w:tab/>
        <w:t xml:space="preserve">Zarcadoolas C. The simplicity complex: exploring simplified health messages in a complex world. </w:t>
      </w:r>
      <w:r w:rsidRPr="008A228D">
        <w:rPr>
          <w:rFonts w:ascii="Times New Roman" w:hAnsi="Times New Roman" w:cs="Times New Roman"/>
          <w:i/>
          <w:iCs/>
          <w:sz w:val="24"/>
          <w:szCs w:val="24"/>
        </w:rPr>
        <w:t xml:space="preserve">Health Promot Int. </w:t>
      </w:r>
      <w:r w:rsidRPr="008A228D">
        <w:rPr>
          <w:rFonts w:ascii="Times New Roman" w:hAnsi="Times New Roman" w:cs="Times New Roman"/>
          <w:iCs/>
          <w:sz w:val="24"/>
          <w:szCs w:val="24"/>
        </w:rPr>
        <w:t>Dec 12 2010.</w:t>
      </w:r>
      <w:bookmarkEnd w:id="8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4" w:name="_ENREF_84"/>
      <w:r w:rsidRPr="008A228D">
        <w:rPr>
          <w:rFonts w:ascii="Times New Roman" w:hAnsi="Times New Roman" w:cs="Times New Roman"/>
          <w:b/>
          <w:iCs/>
          <w:sz w:val="24"/>
          <w:szCs w:val="24"/>
        </w:rPr>
        <w:t>84.</w:t>
      </w:r>
      <w:r w:rsidRPr="008A228D">
        <w:rPr>
          <w:rFonts w:ascii="Times New Roman" w:hAnsi="Times New Roman" w:cs="Times New Roman"/>
          <w:iCs/>
          <w:sz w:val="24"/>
          <w:szCs w:val="24"/>
        </w:rPr>
        <w:tab/>
        <w:t>Henrich NJ. Increasing pandemic vaccination rates with effective communication.</w:t>
      </w:r>
      <w:r w:rsidR="008F5572">
        <w:rPr>
          <w:rFonts w:ascii="Times New Roman" w:hAnsi="Times New Roman" w:cs="Times New Roman"/>
          <w:iCs/>
          <w:sz w:val="24"/>
          <w:szCs w:val="24"/>
        </w:rPr>
        <w:t xml:space="preserve"> </w:t>
      </w:r>
      <w:r w:rsidRPr="008A228D">
        <w:rPr>
          <w:rFonts w:ascii="Times New Roman" w:hAnsi="Times New Roman" w:cs="Times New Roman"/>
          <w:i/>
          <w:iCs/>
          <w:sz w:val="24"/>
          <w:szCs w:val="24"/>
        </w:rPr>
        <w:t xml:space="preserve">Hum Vaccin. </w:t>
      </w:r>
      <w:r w:rsidRPr="008A228D">
        <w:rPr>
          <w:rFonts w:ascii="Times New Roman" w:hAnsi="Times New Roman" w:cs="Times New Roman"/>
          <w:iCs/>
          <w:sz w:val="24"/>
          <w:szCs w:val="24"/>
        </w:rPr>
        <w:t>Jun 1 2011;7(6).</w:t>
      </w:r>
      <w:bookmarkEnd w:id="8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5" w:name="_ENREF_85"/>
      <w:r w:rsidRPr="008A228D">
        <w:rPr>
          <w:rFonts w:ascii="Times New Roman" w:hAnsi="Times New Roman" w:cs="Times New Roman"/>
          <w:b/>
          <w:iCs/>
          <w:sz w:val="24"/>
          <w:szCs w:val="24"/>
        </w:rPr>
        <w:t>85.</w:t>
      </w:r>
      <w:r w:rsidRPr="008A228D">
        <w:rPr>
          <w:rFonts w:ascii="Times New Roman" w:hAnsi="Times New Roman" w:cs="Times New Roman"/>
          <w:iCs/>
          <w:sz w:val="24"/>
          <w:szCs w:val="24"/>
        </w:rPr>
        <w:tab/>
        <w:t xml:space="preserve">Gans KM, Risica PM, Strolla LO, et al. Effectiveness of different methods for delivering tailored nutrition education to low income, ethnically diverse adults. </w:t>
      </w:r>
      <w:r w:rsidRPr="008A228D">
        <w:rPr>
          <w:rFonts w:ascii="Times New Roman" w:hAnsi="Times New Roman" w:cs="Times New Roman"/>
          <w:i/>
          <w:iCs/>
          <w:sz w:val="24"/>
          <w:szCs w:val="24"/>
        </w:rPr>
        <w:t>Int J Behav</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Nutr</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 xml:space="preserve">Phys Act. </w:t>
      </w:r>
      <w:r w:rsidRPr="008A228D">
        <w:rPr>
          <w:rFonts w:ascii="Times New Roman" w:hAnsi="Times New Roman" w:cs="Times New Roman"/>
          <w:iCs/>
          <w:sz w:val="24"/>
          <w:szCs w:val="24"/>
        </w:rPr>
        <w:t>2009;6:24.</w:t>
      </w:r>
      <w:bookmarkEnd w:id="8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6" w:name="_ENREF_86"/>
      <w:r w:rsidRPr="008A228D">
        <w:rPr>
          <w:rFonts w:ascii="Times New Roman" w:hAnsi="Times New Roman" w:cs="Times New Roman"/>
          <w:b/>
          <w:iCs/>
          <w:sz w:val="24"/>
          <w:szCs w:val="24"/>
        </w:rPr>
        <w:t>86.</w:t>
      </w:r>
      <w:r w:rsidRPr="008A228D">
        <w:rPr>
          <w:rFonts w:ascii="Times New Roman" w:hAnsi="Times New Roman" w:cs="Times New Roman"/>
          <w:iCs/>
          <w:sz w:val="24"/>
          <w:szCs w:val="24"/>
        </w:rPr>
        <w:tab/>
        <w:t xml:space="preserve">Kroeze W, Oenema A, Campbell M, Brug J. The efficacy of Web-based and print-delivered computer-tailored interventions to reduce fat intake: results of a randomized, controlled trial. </w:t>
      </w:r>
      <w:r w:rsidRPr="008A228D">
        <w:rPr>
          <w:rFonts w:ascii="Times New Roman" w:hAnsi="Times New Roman" w:cs="Times New Roman"/>
          <w:i/>
          <w:iCs/>
          <w:sz w:val="24"/>
          <w:szCs w:val="24"/>
        </w:rPr>
        <w:t>J Nutr</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Educ</w:t>
      </w:r>
      <w:r w:rsidR="008F5572">
        <w:rPr>
          <w:rFonts w:ascii="Times New Roman" w:hAnsi="Times New Roman" w:cs="Times New Roman"/>
          <w:i/>
          <w:iCs/>
          <w:sz w:val="24"/>
          <w:szCs w:val="24"/>
        </w:rPr>
        <w:t xml:space="preserve"> </w:t>
      </w:r>
      <w:r w:rsidRPr="008A228D">
        <w:rPr>
          <w:rFonts w:ascii="Times New Roman" w:hAnsi="Times New Roman" w:cs="Times New Roman"/>
          <w:i/>
          <w:iCs/>
          <w:sz w:val="24"/>
          <w:szCs w:val="24"/>
        </w:rPr>
        <w:t>Behav.</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Jul-Aug 2008;40(4):226-236.</w:t>
      </w:r>
      <w:bookmarkEnd w:id="8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7" w:name="_ENREF_87"/>
      <w:r w:rsidRPr="008A228D">
        <w:rPr>
          <w:rFonts w:ascii="Times New Roman" w:hAnsi="Times New Roman" w:cs="Times New Roman"/>
          <w:b/>
          <w:iCs/>
          <w:sz w:val="24"/>
          <w:szCs w:val="24"/>
        </w:rPr>
        <w:t>87.</w:t>
      </w:r>
      <w:r w:rsidRPr="008A228D">
        <w:rPr>
          <w:rFonts w:ascii="Times New Roman" w:hAnsi="Times New Roman" w:cs="Times New Roman"/>
          <w:iCs/>
          <w:sz w:val="24"/>
          <w:szCs w:val="24"/>
        </w:rPr>
        <w:tab/>
      </w:r>
      <w:r>
        <w:rPr>
          <w:rFonts w:ascii="Times New Roman" w:hAnsi="Times New Roman" w:cs="Times New Roman"/>
          <w:iCs/>
          <w:sz w:val="24"/>
          <w:szCs w:val="24"/>
        </w:rPr>
        <w:t>Tennessee Department of Education</w:t>
      </w:r>
      <w:r w:rsidRPr="008A228D">
        <w:rPr>
          <w:rFonts w:ascii="Times New Roman" w:hAnsi="Times New Roman" w:cs="Times New Roman"/>
          <w:iCs/>
          <w:sz w:val="24"/>
          <w:szCs w:val="24"/>
        </w:rPr>
        <w:t>.Tennessee Department of Education Report Card, 2008.2008; http://www.tennessee.gov/education/reportcard.</w:t>
      </w:r>
      <w:bookmarkEnd w:id="8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8" w:name="_ENREF_88"/>
      <w:r w:rsidRPr="008A228D">
        <w:rPr>
          <w:rFonts w:ascii="Times New Roman" w:hAnsi="Times New Roman" w:cs="Times New Roman"/>
          <w:b/>
          <w:iCs/>
          <w:sz w:val="24"/>
          <w:szCs w:val="24"/>
        </w:rPr>
        <w:t>88.</w:t>
      </w:r>
      <w:r w:rsidRPr="008A228D">
        <w:rPr>
          <w:rFonts w:ascii="Times New Roman" w:hAnsi="Times New Roman" w:cs="Times New Roman"/>
          <w:iCs/>
          <w:sz w:val="24"/>
          <w:szCs w:val="24"/>
        </w:rPr>
        <w:tab/>
      </w:r>
      <w:r>
        <w:rPr>
          <w:rFonts w:ascii="Times New Roman" w:hAnsi="Times New Roman" w:cs="Times New Roman"/>
          <w:iCs/>
          <w:sz w:val="24"/>
          <w:szCs w:val="24"/>
        </w:rPr>
        <w:t>Tennessee Coordinated School Health</w:t>
      </w:r>
      <w:r w:rsidRPr="008A228D">
        <w:rPr>
          <w:rFonts w:ascii="Times New Roman" w:hAnsi="Times New Roman" w:cs="Times New Roman"/>
          <w:iCs/>
          <w:sz w:val="24"/>
          <w:szCs w:val="24"/>
        </w:rPr>
        <w:t xml:space="preserve">. Body Mass Index Estimates for Knox County Schools Children in 2008.2008; </w:t>
      </w:r>
      <w:r w:rsidR="008F5572" w:rsidRPr="008F5572">
        <w:rPr>
          <w:rFonts w:ascii="Times New Roman" w:hAnsi="Times New Roman" w:cs="Times New Roman"/>
          <w:iCs/>
          <w:sz w:val="24"/>
          <w:szCs w:val="24"/>
        </w:rPr>
        <w:t>http://csh.knoxschools.org/modules/locker/files/get_group_file.phtml?gid=508701&amp;fid=3131626&amp;sessionid=bb0ffad907e059d60acd55db643ca77c</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April 25, 2011.</w:t>
      </w:r>
      <w:bookmarkEnd w:id="8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89" w:name="_ENREF_89"/>
      <w:r w:rsidRPr="008A228D">
        <w:rPr>
          <w:rFonts w:ascii="Times New Roman" w:hAnsi="Times New Roman" w:cs="Times New Roman"/>
          <w:b/>
          <w:iCs/>
          <w:sz w:val="24"/>
          <w:szCs w:val="24"/>
        </w:rPr>
        <w:t>89.</w:t>
      </w:r>
      <w:r w:rsidRPr="008A228D">
        <w:rPr>
          <w:rFonts w:ascii="Times New Roman" w:hAnsi="Times New Roman" w:cs="Times New Roman"/>
          <w:iCs/>
          <w:sz w:val="24"/>
          <w:szCs w:val="24"/>
        </w:rPr>
        <w:tab/>
      </w:r>
      <w:r>
        <w:rPr>
          <w:rFonts w:ascii="Times New Roman" w:hAnsi="Times New Roman" w:cs="Times New Roman"/>
          <w:iCs/>
          <w:sz w:val="24"/>
          <w:szCs w:val="24"/>
        </w:rPr>
        <w:t>United States Department of Health and Human Services</w:t>
      </w:r>
      <w:r w:rsidRPr="008A228D">
        <w:rPr>
          <w:rFonts w:ascii="Times New Roman" w:hAnsi="Times New Roman" w:cs="Times New Roman"/>
          <w:iCs/>
          <w:sz w:val="24"/>
          <w:szCs w:val="24"/>
        </w:rPr>
        <w:t>.</w:t>
      </w:r>
      <w:r w:rsidR="001C4F8F">
        <w:rPr>
          <w:rFonts w:ascii="Times New Roman" w:hAnsi="Times New Roman" w:cs="Times New Roman"/>
          <w:iCs/>
          <w:sz w:val="24"/>
          <w:szCs w:val="24"/>
        </w:rPr>
        <w:t xml:space="preserve"> </w:t>
      </w:r>
      <w:r w:rsidRPr="008A228D">
        <w:rPr>
          <w:rFonts w:ascii="Times New Roman" w:hAnsi="Times New Roman" w:cs="Times New Roman"/>
          <w:iCs/>
          <w:sz w:val="24"/>
          <w:szCs w:val="24"/>
        </w:rPr>
        <w:t>Dietary Guidelines for Americans.2011; http://www.health.gov/dietaryguidelines/.Accessed July 6, 2011.</w:t>
      </w:r>
      <w:bookmarkEnd w:id="8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0" w:name="_ENREF_90"/>
      <w:r w:rsidRPr="008A228D">
        <w:rPr>
          <w:rFonts w:ascii="Times New Roman" w:hAnsi="Times New Roman" w:cs="Times New Roman"/>
          <w:b/>
          <w:iCs/>
          <w:sz w:val="24"/>
          <w:szCs w:val="24"/>
        </w:rPr>
        <w:lastRenderedPageBreak/>
        <w:t>90.</w:t>
      </w:r>
      <w:r w:rsidRPr="008A228D">
        <w:rPr>
          <w:rFonts w:ascii="Times New Roman" w:hAnsi="Times New Roman" w:cs="Times New Roman"/>
          <w:iCs/>
          <w:sz w:val="24"/>
          <w:szCs w:val="24"/>
        </w:rPr>
        <w:tab/>
      </w:r>
      <w:r>
        <w:rPr>
          <w:rFonts w:ascii="Times New Roman" w:hAnsi="Times New Roman" w:cs="Times New Roman"/>
          <w:iCs/>
          <w:sz w:val="24"/>
          <w:szCs w:val="24"/>
        </w:rPr>
        <w:t>United States Department of Agriculture</w:t>
      </w:r>
      <w:r w:rsidRPr="008A228D">
        <w:rPr>
          <w:rFonts w:ascii="Times New Roman" w:hAnsi="Times New Roman" w:cs="Times New Roman"/>
          <w:iCs/>
          <w:sz w:val="24"/>
          <w:szCs w:val="24"/>
        </w:rPr>
        <w:t>.MyPlate.2011; http://www.choosemyplate.gov/.Accessed July 6, 2011.</w:t>
      </w:r>
      <w:bookmarkEnd w:id="9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1" w:name="_ENREF_91"/>
      <w:r w:rsidRPr="008A228D">
        <w:rPr>
          <w:rFonts w:ascii="Times New Roman" w:hAnsi="Times New Roman" w:cs="Times New Roman"/>
          <w:b/>
          <w:iCs/>
          <w:sz w:val="24"/>
          <w:szCs w:val="24"/>
        </w:rPr>
        <w:t>91.</w:t>
      </w:r>
      <w:r w:rsidRPr="008A228D">
        <w:rPr>
          <w:rFonts w:ascii="Times New Roman" w:hAnsi="Times New Roman" w:cs="Times New Roman"/>
          <w:iCs/>
          <w:sz w:val="24"/>
          <w:szCs w:val="24"/>
        </w:rPr>
        <w:tab/>
      </w:r>
      <w:r>
        <w:rPr>
          <w:rFonts w:ascii="Times New Roman" w:hAnsi="Times New Roman" w:cs="Times New Roman"/>
          <w:iCs/>
          <w:sz w:val="24"/>
          <w:szCs w:val="24"/>
        </w:rPr>
        <w:t xml:space="preserve">The Whole Grain </w:t>
      </w:r>
      <w:r w:rsidR="008F5572">
        <w:rPr>
          <w:rFonts w:ascii="Times New Roman" w:hAnsi="Times New Roman" w:cs="Times New Roman"/>
          <w:iCs/>
          <w:sz w:val="24"/>
          <w:szCs w:val="24"/>
        </w:rPr>
        <w:t>Council</w:t>
      </w:r>
      <w:r w:rsidRPr="008A228D">
        <w:rPr>
          <w:rFonts w:ascii="Times New Roman" w:hAnsi="Times New Roman" w:cs="Times New Roman"/>
          <w:iCs/>
          <w:sz w:val="24"/>
          <w:szCs w:val="24"/>
        </w:rPr>
        <w:t>.  http://www.wholegrainscouncil.org/. Accessed July 6, 2011.</w:t>
      </w:r>
      <w:bookmarkEnd w:id="9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2" w:name="_ENREF_92"/>
      <w:r w:rsidRPr="008A228D">
        <w:rPr>
          <w:rFonts w:ascii="Times New Roman" w:hAnsi="Times New Roman" w:cs="Times New Roman"/>
          <w:b/>
          <w:iCs/>
          <w:sz w:val="24"/>
          <w:szCs w:val="24"/>
        </w:rPr>
        <w:t>92.</w:t>
      </w:r>
      <w:r w:rsidRPr="008A228D">
        <w:rPr>
          <w:rFonts w:ascii="Times New Roman" w:hAnsi="Times New Roman" w:cs="Times New Roman"/>
          <w:iCs/>
          <w:sz w:val="24"/>
          <w:szCs w:val="24"/>
        </w:rPr>
        <w:tab/>
        <w:t xml:space="preserve">PBH. Fruits and Veggies More Matters. 2011; </w:t>
      </w:r>
      <w:r w:rsidR="008F5572" w:rsidRPr="008F5572">
        <w:rPr>
          <w:rFonts w:ascii="Times New Roman" w:hAnsi="Times New Roman" w:cs="Times New Roman"/>
          <w:iCs/>
          <w:sz w:val="24"/>
          <w:szCs w:val="24"/>
        </w:rPr>
        <w:t>http://www.fruitsandveggiesmorematters.org/</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6, 2011.</w:t>
      </w:r>
      <w:bookmarkEnd w:id="9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3" w:name="_ENREF_93"/>
      <w:r w:rsidRPr="008A228D">
        <w:rPr>
          <w:rFonts w:ascii="Times New Roman" w:hAnsi="Times New Roman" w:cs="Times New Roman"/>
          <w:b/>
          <w:iCs/>
          <w:sz w:val="24"/>
          <w:szCs w:val="24"/>
        </w:rPr>
        <w:t>93.</w:t>
      </w:r>
      <w:r w:rsidRPr="008A228D">
        <w:rPr>
          <w:rFonts w:ascii="Times New Roman" w:hAnsi="Times New Roman" w:cs="Times New Roman"/>
          <w:iCs/>
          <w:sz w:val="24"/>
          <w:szCs w:val="24"/>
        </w:rPr>
        <w:tab/>
      </w:r>
      <w:r>
        <w:rPr>
          <w:rFonts w:ascii="Times New Roman" w:hAnsi="Times New Roman" w:cs="Times New Roman"/>
          <w:iCs/>
          <w:sz w:val="24"/>
          <w:szCs w:val="24"/>
        </w:rPr>
        <w:t>United States Department of Agriculture</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Team Nutrition.2011; </w:t>
      </w:r>
      <w:r w:rsidR="008F5572" w:rsidRPr="008F5572">
        <w:rPr>
          <w:rFonts w:ascii="Times New Roman" w:hAnsi="Times New Roman" w:cs="Times New Roman"/>
          <w:iCs/>
          <w:sz w:val="24"/>
          <w:szCs w:val="24"/>
        </w:rPr>
        <w:t>http://www.fns.usda.gov/TN/</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6, 2011.</w:t>
      </w:r>
      <w:bookmarkEnd w:id="9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4" w:name="_ENREF_94"/>
      <w:r w:rsidRPr="008A228D">
        <w:rPr>
          <w:rFonts w:ascii="Times New Roman" w:hAnsi="Times New Roman" w:cs="Times New Roman"/>
          <w:b/>
          <w:iCs/>
          <w:sz w:val="24"/>
          <w:szCs w:val="24"/>
        </w:rPr>
        <w:t>94.</w:t>
      </w:r>
      <w:r w:rsidRPr="008A228D">
        <w:rPr>
          <w:rFonts w:ascii="Times New Roman" w:hAnsi="Times New Roman" w:cs="Times New Roman"/>
          <w:iCs/>
          <w:sz w:val="24"/>
          <w:szCs w:val="24"/>
        </w:rPr>
        <w:tab/>
      </w:r>
      <w:r>
        <w:rPr>
          <w:rFonts w:ascii="Times New Roman" w:hAnsi="Times New Roman" w:cs="Times New Roman"/>
          <w:iCs/>
          <w:sz w:val="24"/>
          <w:szCs w:val="24"/>
        </w:rPr>
        <w:t>Coordinated Approach to School Health</w:t>
      </w:r>
      <w:r w:rsidRPr="008A228D">
        <w:rPr>
          <w:rFonts w:ascii="Times New Roman" w:hAnsi="Times New Roman" w:cs="Times New Roman"/>
          <w:iCs/>
          <w:sz w:val="24"/>
          <w:szCs w:val="24"/>
        </w:rPr>
        <w:t>.</w:t>
      </w:r>
      <w:r>
        <w:rPr>
          <w:rFonts w:ascii="Times New Roman" w:hAnsi="Times New Roman" w:cs="Times New Roman"/>
          <w:iCs/>
          <w:sz w:val="24"/>
          <w:szCs w:val="24"/>
        </w:rPr>
        <w:t xml:space="preserve"> CATCH.</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http://www.catchinfo.org/</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6, 2011.</w:t>
      </w:r>
      <w:bookmarkEnd w:id="9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5" w:name="_ENREF_95"/>
      <w:r w:rsidRPr="008A228D">
        <w:rPr>
          <w:rFonts w:ascii="Times New Roman" w:hAnsi="Times New Roman" w:cs="Times New Roman"/>
          <w:b/>
          <w:iCs/>
          <w:sz w:val="24"/>
          <w:szCs w:val="24"/>
        </w:rPr>
        <w:t>95.</w:t>
      </w:r>
      <w:r w:rsidRPr="008A228D">
        <w:rPr>
          <w:rFonts w:ascii="Times New Roman" w:hAnsi="Times New Roman" w:cs="Times New Roman"/>
          <w:iCs/>
          <w:sz w:val="24"/>
          <w:szCs w:val="24"/>
        </w:rPr>
        <w:tab/>
      </w:r>
      <w:r w:rsidR="009C41F8">
        <w:rPr>
          <w:rFonts w:ascii="Times New Roman" w:hAnsi="Times New Roman" w:cs="Times New Roman"/>
          <w:iCs/>
          <w:sz w:val="24"/>
          <w:szCs w:val="24"/>
        </w:rPr>
        <w:t>United States Department of Health and Human Services</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National Heart, Lung, and Blood Institute.</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http://www.nhlbi.nih.gov/</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6, 2011.</w:t>
      </w:r>
      <w:bookmarkEnd w:id="9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6" w:name="_ENREF_96"/>
      <w:r w:rsidRPr="008A228D">
        <w:rPr>
          <w:rFonts w:ascii="Times New Roman" w:hAnsi="Times New Roman" w:cs="Times New Roman"/>
          <w:b/>
          <w:iCs/>
          <w:sz w:val="24"/>
          <w:szCs w:val="24"/>
        </w:rPr>
        <w:t>96.</w:t>
      </w:r>
      <w:r w:rsidRPr="008A228D">
        <w:rPr>
          <w:rFonts w:ascii="Times New Roman" w:hAnsi="Times New Roman" w:cs="Times New Roman"/>
          <w:iCs/>
          <w:sz w:val="24"/>
          <w:szCs w:val="24"/>
        </w:rPr>
        <w:tab/>
      </w:r>
      <w:r w:rsidR="009C41F8">
        <w:rPr>
          <w:rFonts w:ascii="Times New Roman" w:hAnsi="Times New Roman" w:cs="Times New Roman"/>
          <w:iCs/>
          <w:sz w:val="24"/>
          <w:szCs w:val="24"/>
        </w:rPr>
        <w:t xml:space="preserve">School </w:t>
      </w:r>
      <w:r w:rsidRPr="008A228D">
        <w:rPr>
          <w:rFonts w:ascii="Times New Roman" w:hAnsi="Times New Roman" w:cs="Times New Roman"/>
          <w:iCs/>
          <w:sz w:val="24"/>
          <w:szCs w:val="24"/>
        </w:rPr>
        <w:t>Specialty. SPARK.</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http://www.sparkpe.org/</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6, 2011.</w:t>
      </w:r>
      <w:bookmarkEnd w:id="9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7" w:name="_ENREF_97"/>
      <w:r w:rsidRPr="008A228D">
        <w:rPr>
          <w:rFonts w:ascii="Times New Roman" w:hAnsi="Times New Roman" w:cs="Times New Roman"/>
          <w:b/>
          <w:iCs/>
          <w:sz w:val="24"/>
          <w:szCs w:val="24"/>
        </w:rPr>
        <w:t>97.</w:t>
      </w:r>
      <w:r w:rsidRPr="008A228D">
        <w:rPr>
          <w:rFonts w:ascii="Times New Roman" w:hAnsi="Times New Roman" w:cs="Times New Roman"/>
          <w:iCs/>
          <w:sz w:val="24"/>
          <w:szCs w:val="24"/>
        </w:rPr>
        <w:tab/>
        <w:t xml:space="preserve">Miesel S, Spence M, Lewis K, et al. Cardiac Cardinals Afterschool Obesity Prevention Program:  Successful Nutrition, Physical Fitness, and Weight Status Outcomes. </w:t>
      </w:r>
      <w:r w:rsidRPr="008A228D">
        <w:rPr>
          <w:rFonts w:ascii="Times New Roman" w:hAnsi="Times New Roman" w:cs="Times New Roman"/>
          <w:i/>
          <w:iCs/>
          <w:sz w:val="24"/>
          <w:szCs w:val="24"/>
        </w:rPr>
        <w:t>Poster Presentation</w:t>
      </w:r>
      <w:r w:rsidRPr="008A228D">
        <w:rPr>
          <w:rFonts w:ascii="Times New Roman" w:hAnsi="Times New Roman" w:cs="Times New Roman"/>
          <w:iCs/>
          <w:sz w:val="24"/>
          <w:szCs w:val="24"/>
        </w:rPr>
        <w:t>. Knoxville: University of Tennessee; 2011.</w:t>
      </w:r>
      <w:bookmarkEnd w:id="9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8" w:name="_ENREF_98"/>
      <w:r w:rsidRPr="008A228D">
        <w:rPr>
          <w:rFonts w:ascii="Times New Roman" w:hAnsi="Times New Roman" w:cs="Times New Roman"/>
          <w:b/>
          <w:iCs/>
          <w:sz w:val="24"/>
          <w:szCs w:val="24"/>
        </w:rPr>
        <w:t>98.</w:t>
      </w:r>
      <w:r w:rsidRPr="008A228D">
        <w:rPr>
          <w:rFonts w:ascii="Times New Roman" w:hAnsi="Times New Roman" w:cs="Times New Roman"/>
          <w:iCs/>
          <w:sz w:val="24"/>
          <w:szCs w:val="24"/>
        </w:rPr>
        <w:tab/>
        <w:t xml:space="preserve">Vanwormer JJ, Boucher JL, Pronk NP. Telephone-based counseling improves dietary fat, fruit, and vegetable consumption: a best-evidence synthesis. </w:t>
      </w:r>
      <w:r w:rsidRPr="008A228D">
        <w:rPr>
          <w:rFonts w:ascii="Times New Roman" w:hAnsi="Times New Roman" w:cs="Times New Roman"/>
          <w:i/>
          <w:iCs/>
          <w:sz w:val="24"/>
          <w:szCs w:val="24"/>
        </w:rPr>
        <w:t>Journal of the American Dietetic Association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Sep 2006;106(9):1434-1444.</w:t>
      </w:r>
      <w:bookmarkEnd w:id="9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99" w:name="_ENREF_99"/>
      <w:r w:rsidRPr="008A228D">
        <w:rPr>
          <w:rFonts w:ascii="Times New Roman" w:hAnsi="Times New Roman" w:cs="Times New Roman"/>
          <w:b/>
          <w:iCs/>
          <w:sz w:val="24"/>
          <w:szCs w:val="24"/>
        </w:rPr>
        <w:t>99.</w:t>
      </w:r>
      <w:r w:rsidRPr="008A228D">
        <w:rPr>
          <w:rFonts w:ascii="Times New Roman" w:hAnsi="Times New Roman" w:cs="Times New Roman"/>
          <w:iCs/>
          <w:sz w:val="24"/>
          <w:szCs w:val="24"/>
        </w:rPr>
        <w:tab/>
      </w:r>
      <w:r w:rsidR="009C41F8">
        <w:rPr>
          <w:rFonts w:ascii="Times New Roman" w:hAnsi="Times New Roman" w:cs="Times New Roman"/>
          <w:iCs/>
          <w:sz w:val="24"/>
          <w:szCs w:val="24"/>
        </w:rPr>
        <w:t>United States Department of</w:t>
      </w:r>
      <w:r w:rsidR="008F5572">
        <w:rPr>
          <w:rFonts w:ascii="Times New Roman" w:hAnsi="Times New Roman" w:cs="Times New Roman"/>
          <w:iCs/>
          <w:sz w:val="24"/>
          <w:szCs w:val="24"/>
        </w:rPr>
        <w:t xml:space="preserve"> Health and Human Sciences</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HealthierUS School Challenge.</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http://teamnutrition.usda.gov/healthierUS/index.html</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99"/>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0" w:name="_ENREF_100"/>
      <w:r w:rsidRPr="008A228D">
        <w:rPr>
          <w:rFonts w:ascii="Times New Roman" w:hAnsi="Times New Roman" w:cs="Times New Roman"/>
          <w:b/>
          <w:iCs/>
          <w:sz w:val="24"/>
          <w:szCs w:val="24"/>
        </w:rPr>
        <w:lastRenderedPageBreak/>
        <w:t>100.</w:t>
      </w:r>
      <w:r w:rsidRPr="008A228D">
        <w:rPr>
          <w:rFonts w:ascii="Times New Roman" w:hAnsi="Times New Roman" w:cs="Times New Roman"/>
          <w:iCs/>
          <w:sz w:val="24"/>
          <w:szCs w:val="24"/>
        </w:rPr>
        <w:tab/>
      </w:r>
      <w:r w:rsidR="009C41F8">
        <w:rPr>
          <w:rFonts w:ascii="Times New Roman" w:hAnsi="Times New Roman" w:cs="Times New Roman"/>
          <w:iCs/>
          <w:sz w:val="24"/>
          <w:szCs w:val="24"/>
        </w:rPr>
        <w:t>United States Department of</w:t>
      </w:r>
      <w:r w:rsidR="008F5572">
        <w:rPr>
          <w:rFonts w:ascii="Times New Roman" w:hAnsi="Times New Roman" w:cs="Times New Roman"/>
          <w:iCs/>
          <w:sz w:val="24"/>
          <w:szCs w:val="24"/>
        </w:rPr>
        <w:t xml:space="preserve"> Health and Human Services</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MyPyramid for Kids.</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2005; </w:t>
      </w:r>
      <w:r w:rsidR="008F5572" w:rsidRPr="008F5572">
        <w:rPr>
          <w:rFonts w:ascii="Times New Roman" w:hAnsi="Times New Roman" w:cs="Times New Roman"/>
          <w:iCs/>
          <w:sz w:val="24"/>
          <w:szCs w:val="24"/>
        </w:rPr>
        <w:t>http://teamnutrition.usda.gov/resources/mypyramidclassroom.html</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0"/>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1" w:name="_ENREF_101"/>
      <w:r w:rsidRPr="008A228D">
        <w:rPr>
          <w:rFonts w:ascii="Times New Roman" w:hAnsi="Times New Roman" w:cs="Times New Roman"/>
          <w:b/>
          <w:iCs/>
          <w:sz w:val="24"/>
          <w:szCs w:val="24"/>
        </w:rPr>
        <w:t>101.</w:t>
      </w:r>
      <w:r w:rsidRPr="008A228D">
        <w:rPr>
          <w:rFonts w:ascii="Times New Roman" w:hAnsi="Times New Roman" w:cs="Times New Roman"/>
          <w:iCs/>
          <w:sz w:val="24"/>
          <w:szCs w:val="24"/>
        </w:rPr>
        <w:tab/>
      </w:r>
      <w:r w:rsidR="009C41F8">
        <w:rPr>
          <w:rFonts w:ascii="Times New Roman" w:hAnsi="Times New Roman" w:cs="Times New Roman"/>
          <w:iCs/>
          <w:sz w:val="24"/>
          <w:szCs w:val="24"/>
        </w:rPr>
        <w:t>Let’s Move!</w:t>
      </w:r>
      <w:r w:rsidR="008F5572">
        <w:rPr>
          <w:rFonts w:ascii="Times New Roman" w:hAnsi="Times New Roman" w:cs="Times New Roman"/>
          <w:iCs/>
          <w:sz w:val="24"/>
          <w:szCs w:val="24"/>
        </w:rPr>
        <w:t xml:space="preserve"> </w:t>
      </w:r>
      <w:r w:rsidR="009C41F8">
        <w:rPr>
          <w:rFonts w:ascii="Times New Roman" w:hAnsi="Times New Roman" w:cs="Times New Roman"/>
          <w:iCs/>
          <w:sz w:val="24"/>
          <w:szCs w:val="24"/>
        </w:rPr>
        <w:t xml:space="preserve">Let’s Move!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http://www.letsmove.gov/</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1"/>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2" w:name="_ENREF_102"/>
      <w:r w:rsidRPr="008A228D">
        <w:rPr>
          <w:rFonts w:ascii="Times New Roman" w:hAnsi="Times New Roman" w:cs="Times New Roman"/>
          <w:b/>
          <w:iCs/>
          <w:sz w:val="24"/>
          <w:szCs w:val="24"/>
        </w:rPr>
        <w:t>102.</w:t>
      </w:r>
      <w:r w:rsidRPr="008A228D">
        <w:rPr>
          <w:rFonts w:ascii="Times New Roman" w:hAnsi="Times New Roman" w:cs="Times New Roman"/>
          <w:iCs/>
          <w:sz w:val="24"/>
          <w:szCs w:val="24"/>
        </w:rPr>
        <w:tab/>
      </w:r>
      <w:r w:rsidR="009C41F8">
        <w:rPr>
          <w:rFonts w:ascii="Times New Roman" w:hAnsi="Times New Roman" w:cs="Times New Roman"/>
          <w:iCs/>
          <w:sz w:val="24"/>
          <w:szCs w:val="24"/>
        </w:rPr>
        <w:t>University of Maryland Extension</w:t>
      </w:r>
      <w:r w:rsidRPr="008A228D">
        <w:rPr>
          <w:rFonts w:ascii="Times New Roman" w:hAnsi="Times New Roman" w:cs="Times New Roman"/>
          <w:iCs/>
          <w:sz w:val="24"/>
          <w:szCs w:val="24"/>
        </w:rPr>
        <w:t>. Food, Nutrition &amp; Health.</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2010; </w:t>
      </w:r>
      <w:r w:rsidR="008F5572" w:rsidRPr="008F5572">
        <w:rPr>
          <w:rFonts w:ascii="Times New Roman" w:hAnsi="Times New Roman" w:cs="Times New Roman"/>
          <w:iCs/>
          <w:sz w:val="24"/>
          <w:szCs w:val="24"/>
        </w:rPr>
        <w:t>http://extension.umd.edu/nutrition/index.cfm</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2"/>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3" w:name="_ENREF_103"/>
      <w:r w:rsidRPr="008A228D">
        <w:rPr>
          <w:rFonts w:ascii="Times New Roman" w:hAnsi="Times New Roman" w:cs="Times New Roman"/>
          <w:b/>
          <w:iCs/>
          <w:sz w:val="24"/>
          <w:szCs w:val="24"/>
        </w:rPr>
        <w:t>103.</w:t>
      </w:r>
      <w:r w:rsidRPr="008A228D">
        <w:rPr>
          <w:rFonts w:ascii="Times New Roman" w:hAnsi="Times New Roman" w:cs="Times New Roman"/>
          <w:iCs/>
          <w:sz w:val="24"/>
          <w:szCs w:val="24"/>
        </w:rPr>
        <w:tab/>
      </w:r>
      <w:r w:rsidR="009C41F8">
        <w:rPr>
          <w:rFonts w:ascii="Times New Roman" w:hAnsi="Times New Roman" w:cs="Times New Roman"/>
          <w:iCs/>
          <w:sz w:val="24"/>
          <w:szCs w:val="24"/>
        </w:rPr>
        <w:t>Kansas State University Extension</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009C41F8">
        <w:rPr>
          <w:rFonts w:ascii="Times New Roman" w:hAnsi="Times New Roman" w:cs="Times New Roman"/>
          <w:iCs/>
          <w:sz w:val="24"/>
          <w:szCs w:val="24"/>
        </w:rPr>
        <w:t>Health and Nutrition.</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http://www.ksre.ksu.edu/p.aspx?tabid=23</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August 20, 2011.</w:t>
      </w:r>
      <w:bookmarkEnd w:id="103"/>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4" w:name="_ENREF_104"/>
      <w:r w:rsidRPr="008A228D">
        <w:rPr>
          <w:rFonts w:ascii="Times New Roman" w:hAnsi="Times New Roman" w:cs="Times New Roman"/>
          <w:b/>
          <w:iCs/>
          <w:sz w:val="24"/>
          <w:szCs w:val="24"/>
        </w:rPr>
        <w:t>104.</w:t>
      </w:r>
      <w:r w:rsidRPr="008A228D">
        <w:rPr>
          <w:rFonts w:ascii="Times New Roman" w:hAnsi="Times New Roman" w:cs="Times New Roman"/>
          <w:iCs/>
          <w:sz w:val="24"/>
          <w:szCs w:val="24"/>
        </w:rPr>
        <w:tab/>
      </w:r>
      <w:r w:rsidR="009C41F8">
        <w:rPr>
          <w:rFonts w:ascii="Times New Roman" w:hAnsi="Times New Roman" w:cs="Times New Roman"/>
          <w:iCs/>
          <w:sz w:val="24"/>
          <w:szCs w:val="24"/>
        </w:rPr>
        <w:t>Alliance for a Healthier Generation</w:t>
      </w:r>
      <w:r w:rsidRPr="008A228D">
        <w:rPr>
          <w:rFonts w:ascii="Times New Roman" w:hAnsi="Times New Roman" w:cs="Times New Roman"/>
          <w:iCs/>
          <w:sz w:val="24"/>
          <w:szCs w:val="24"/>
        </w:rPr>
        <w:t>. At Home.</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2009; </w:t>
      </w:r>
      <w:r w:rsidR="008F5572" w:rsidRPr="008F5572">
        <w:rPr>
          <w:rFonts w:ascii="Times New Roman" w:hAnsi="Times New Roman" w:cs="Times New Roman"/>
          <w:iCs/>
          <w:sz w:val="24"/>
          <w:szCs w:val="24"/>
        </w:rPr>
        <w:t>http://www.healthiergeneration.org/parents.aspx</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4"/>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5" w:name="_ENREF_105"/>
      <w:r w:rsidRPr="008A228D">
        <w:rPr>
          <w:rFonts w:ascii="Times New Roman" w:hAnsi="Times New Roman" w:cs="Times New Roman"/>
          <w:b/>
          <w:iCs/>
          <w:sz w:val="24"/>
          <w:szCs w:val="24"/>
        </w:rPr>
        <w:t>105.</w:t>
      </w:r>
      <w:r w:rsidRPr="008A228D">
        <w:rPr>
          <w:rFonts w:ascii="Times New Roman" w:hAnsi="Times New Roman" w:cs="Times New Roman"/>
          <w:iCs/>
          <w:sz w:val="24"/>
          <w:szCs w:val="24"/>
        </w:rPr>
        <w:tab/>
      </w:r>
      <w:r w:rsidR="009C41F8">
        <w:rPr>
          <w:rFonts w:ascii="Times New Roman" w:hAnsi="Times New Roman" w:cs="Times New Roman"/>
          <w:iCs/>
          <w:sz w:val="24"/>
          <w:szCs w:val="24"/>
        </w:rPr>
        <w:t>United States Department of Agriculture</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Team Nutrition.</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http://www.fns.usda.gov/TN/</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5"/>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6" w:name="_ENREF_106"/>
      <w:r w:rsidRPr="008A228D">
        <w:rPr>
          <w:rFonts w:ascii="Times New Roman" w:hAnsi="Times New Roman" w:cs="Times New Roman"/>
          <w:b/>
          <w:iCs/>
          <w:sz w:val="24"/>
          <w:szCs w:val="24"/>
        </w:rPr>
        <w:t>106.</w:t>
      </w:r>
      <w:r w:rsidRPr="008A228D">
        <w:rPr>
          <w:rFonts w:ascii="Times New Roman" w:hAnsi="Times New Roman" w:cs="Times New Roman"/>
          <w:iCs/>
          <w:sz w:val="24"/>
          <w:szCs w:val="24"/>
        </w:rPr>
        <w:tab/>
      </w:r>
      <w:r w:rsidR="009C41F8">
        <w:rPr>
          <w:rFonts w:ascii="Times New Roman" w:hAnsi="Times New Roman" w:cs="Times New Roman"/>
          <w:iCs/>
          <w:sz w:val="24"/>
          <w:szCs w:val="24"/>
        </w:rPr>
        <w:t>United States Department of Health and Human Services</w:t>
      </w:r>
      <w:r w:rsidRPr="008A228D">
        <w:rPr>
          <w:rFonts w:ascii="Times New Roman" w:hAnsi="Times New Roman" w:cs="Times New Roman"/>
          <w:iCs/>
          <w:sz w:val="24"/>
          <w:szCs w:val="24"/>
        </w:rPr>
        <w:t xml:space="preserve">. We Can! 2011; </w:t>
      </w:r>
      <w:r w:rsidR="008F5572" w:rsidRPr="008F5572">
        <w:rPr>
          <w:rFonts w:ascii="Times New Roman" w:hAnsi="Times New Roman" w:cs="Times New Roman"/>
          <w:iCs/>
          <w:sz w:val="24"/>
          <w:szCs w:val="24"/>
        </w:rPr>
        <w:t>http://www.nhlbi.nih.gov/health/public/heart/obesity/wecan/</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6"/>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7" w:name="_ENREF_107"/>
      <w:r w:rsidRPr="008A228D">
        <w:rPr>
          <w:rFonts w:ascii="Times New Roman" w:hAnsi="Times New Roman" w:cs="Times New Roman"/>
          <w:b/>
          <w:iCs/>
          <w:sz w:val="24"/>
          <w:szCs w:val="24"/>
        </w:rPr>
        <w:t>107.</w:t>
      </w:r>
      <w:r w:rsidRPr="008A228D">
        <w:rPr>
          <w:rFonts w:ascii="Times New Roman" w:hAnsi="Times New Roman" w:cs="Times New Roman"/>
          <w:iCs/>
          <w:sz w:val="24"/>
          <w:szCs w:val="24"/>
        </w:rPr>
        <w:tab/>
        <w:t>The University of Tennessee</w:t>
      </w:r>
      <w:r w:rsidR="009C41F8">
        <w:rPr>
          <w:rFonts w:ascii="Times New Roman" w:hAnsi="Times New Roman" w:cs="Times New Roman"/>
          <w:iCs/>
          <w:sz w:val="24"/>
          <w:szCs w:val="24"/>
        </w:rPr>
        <w:t>,</w:t>
      </w:r>
      <w:r w:rsidRPr="008A228D">
        <w:rPr>
          <w:rFonts w:ascii="Times New Roman" w:hAnsi="Times New Roman" w:cs="Times New Roman"/>
          <w:iCs/>
          <w:sz w:val="24"/>
          <w:szCs w:val="24"/>
        </w:rPr>
        <w:t xml:space="preserve"> K</w:t>
      </w:r>
      <w:r w:rsidR="009C41F8">
        <w:rPr>
          <w:rFonts w:ascii="Times New Roman" w:hAnsi="Times New Roman" w:cs="Times New Roman"/>
          <w:iCs/>
          <w:sz w:val="24"/>
          <w:szCs w:val="24"/>
        </w:rPr>
        <w:t>noxville</w:t>
      </w:r>
      <w:r w:rsidRPr="008A228D">
        <w:rPr>
          <w:rFonts w:ascii="Times New Roman" w:hAnsi="Times New Roman" w:cs="Times New Roman"/>
          <w:iCs/>
          <w:sz w:val="24"/>
          <w:szCs w:val="24"/>
        </w:rPr>
        <w:t>. About Online@UT.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2011; </w:t>
      </w:r>
      <w:r w:rsidR="008F5572" w:rsidRPr="008F5572">
        <w:rPr>
          <w:rFonts w:ascii="Times New Roman" w:hAnsi="Times New Roman" w:cs="Times New Roman"/>
          <w:iCs/>
          <w:sz w:val="24"/>
          <w:szCs w:val="24"/>
        </w:rPr>
        <w:t>http://online.utk.edu/about/default.shtml</w:t>
      </w:r>
      <w:r w:rsidRPr="008A228D">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Accessed July 7, 2011.</w:t>
      </w:r>
      <w:bookmarkEnd w:id="107"/>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8" w:name="_ENREF_108"/>
      <w:r w:rsidRPr="008A228D">
        <w:rPr>
          <w:rFonts w:ascii="Times New Roman" w:hAnsi="Times New Roman" w:cs="Times New Roman"/>
          <w:b/>
          <w:iCs/>
          <w:sz w:val="24"/>
          <w:szCs w:val="24"/>
        </w:rPr>
        <w:t>108.</w:t>
      </w:r>
      <w:r w:rsidRPr="008A228D">
        <w:rPr>
          <w:rFonts w:ascii="Times New Roman" w:hAnsi="Times New Roman" w:cs="Times New Roman"/>
          <w:iCs/>
          <w:sz w:val="24"/>
          <w:szCs w:val="24"/>
        </w:rPr>
        <w:tab/>
        <w:t>Hoelscher DM</w:t>
      </w:r>
      <w:r w:rsidR="009C41F8">
        <w:rPr>
          <w:rFonts w:ascii="Times New Roman" w:hAnsi="Times New Roman" w:cs="Times New Roman"/>
          <w:iCs/>
          <w:sz w:val="24"/>
          <w:szCs w:val="24"/>
        </w:rPr>
        <w:t>,</w:t>
      </w:r>
      <w:r w:rsidRPr="008A228D">
        <w:rPr>
          <w:rFonts w:ascii="Times New Roman" w:hAnsi="Times New Roman" w:cs="Times New Roman"/>
          <w:iCs/>
          <w:sz w:val="24"/>
          <w:szCs w:val="24"/>
        </w:rPr>
        <w:t xml:space="preserve"> D</w:t>
      </w:r>
      <w:r w:rsidR="009C41F8">
        <w:rPr>
          <w:rFonts w:ascii="Times New Roman" w:hAnsi="Times New Roman" w:cs="Times New Roman"/>
          <w:iCs/>
          <w:sz w:val="24"/>
          <w:szCs w:val="24"/>
        </w:rPr>
        <w:t xml:space="preserve">ay </w:t>
      </w:r>
      <w:r w:rsidRPr="008A228D">
        <w:rPr>
          <w:rFonts w:ascii="Times New Roman" w:hAnsi="Times New Roman" w:cs="Times New Roman"/>
          <w:iCs/>
          <w:sz w:val="24"/>
          <w:szCs w:val="24"/>
        </w:rPr>
        <w:t>R</w:t>
      </w:r>
      <w:r w:rsidR="009C41F8">
        <w:rPr>
          <w:rFonts w:ascii="Times New Roman" w:hAnsi="Times New Roman" w:cs="Times New Roman"/>
          <w:iCs/>
          <w:sz w:val="24"/>
          <w:szCs w:val="24"/>
        </w:rPr>
        <w:t>S</w:t>
      </w:r>
      <w:r w:rsidRPr="008A228D">
        <w:rPr>
          <w:rFonts w:ascii="Times New Roman" w:hAnsi="Times New Roman" w:cs="Times New Roman"/>
          <w:iCs/>
          <w:sz w:val="24"/>
          <w:szCs w:val="24"/>
        </w:rPr>
        <w:t xml:space="preserve">, Kelder SH, Ward JL. Reproducibility and validity of the secondary level School-Based Nutrition Monitoring student questionnaire. </w:t>
      </w:r>
      <w:r w:rsidRPr="008A228D">
        <w:rPr>
          <w:rFonts w:ascii="Times New Roman" w:hAnsi="Times New Roman" w:cs="Times New Roman"/>
          <w:i/>
          <w:iCs/>
          <w:sz w:val="24"/>
          <w:szCs w:val="24"/>
        </w:rPr>
        <w:t>Journal of the American Dietetic Association.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2003;103:186-194.</w:t>
      </w:r>
      <w:bookmarkEnd w:id="108"/>
    </w:p>
    <w:p w:rsidR="008A228D" w:rsidRPr="008A228D" w:rsidRDefault="008A228D" w:rsidP="008A228D">
      <w:pPr>
        <w:pStyle w:val="ListParagraph"/>
        <w:spacing w:after="0" w:line="480" w:lineRule="auto"/>
        <w:ind w:hanging="720"/>
        <w:rPr>
          <w:rFonts w:ascii="Times New Roman" w:hAnsi="Times New Roman" w:cs="Times New Roman"/>
          <w:iCs/>
          <w:sz w:val="24"/>
          <w:szCs w:val="24"/>
        </w:rPr>
      </w:pPr>
      <w:bookmarkStart w:id="109" w:name="_ENREF_109"/>
      <w:r w:rsidRPr="008A228D">
        <w:rPr>
          <w:rFonts w:ascii="Times New Roman" w:hAnsi="Times New Roman" w:cs="Times New Roman"/>
          <w:b/>
          <w:iCs/>
          <w:sz w:val="24"/>
          <w:szCs w:val="24"/>
        </w:rPr>
        <w:t>109.</w:t>
      </w:r>
      <w:r w:rsidRPr="008A228D">
        <w:rPr>
          <w:rFonts w:ascii="Times New Roman" w:hAnsi="Times New Roman" w:cs="Times New Roman"/>
          <w:iCs/>
          <w:sz w:val="24"/>
          <w:szCs w:val="24"/>
        </w:rPr>
        <w:tab/>
        <w:t>Heim S</w:t>
      </w:r>
      <w:r w:rsidR="009C41F8">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S</w:t>
      </w:r>
      <w:r w:rsidR="009C41F8">
        <w:rPr>
          <w:rFonts w:ascii="Times New Roman" w:hAnsi="Times New Roman" w:cs="Times New Roman"/>
          <w:iCs/>
          <w:sz w:val="24"/>
          <w:szCs w:val="24"/>
        </w:rPr>
        <w:t>tang</w:t>
      </w:r>
      <w:r w:rsidR="001C4F8F">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J, Ireland M. A garden pilot project enhances fruit and vegetable consumption among children. </w:t>
      </w:r>
      <w:r w:rsidRPr="008A228D">
        <w:rPr>
          <w:rFonts w:ascii="Times New Roman" w:hAnsi="Times New Roman" w:cs="Times New Roman"/>
          <w:i/>
          <w:iCs/>
          <w:sz w:val="24"/>
          <w:szCs w:val="24"/>
        </w:rPr>
        <w:t>Journal of the American Dietetic Association.</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2009;109:1220-1226.</w:t>
      </w:r>
      <w:bookmarkEnd w:id="109"/>
    </w:p>
    <w:p w:rsidR="008A228D" w:rsidRPr="008A228D" w:rsidRDefault="008A228D" w:rsidP="008A228D">
      <w:pPr>
        <w:pStyle w:val="ListParagraph"/>
        <w:spacing w:line="480" w:lineRule="auto"/>
        <w:ind w:hanging="720"/>
        <w:rPr>
          <w:rFonts w:ascii="Times New Roman" w:hAnsi="Times New Roman" w:cs="Times New Roman"/>
          <w:iCs/>
          <w:sz w:val="24"/>
          <w:szCs w:val="24"/>
        </w:rPr>
      </w:pPr>
      <w:bookmarkStart w:id="110" w:name="_ENREF_110"/>
      <w:r w:rsidRPr="008A228D">
        <w:rPr>
          <w:rFonts w:ascii="Times New Roman" w:hAnsi="Times New Roman" w:cs="Times New Roman"/>
          <w:b/>
          <w:iCs/>
          <w:sz w:val="24"/>
          <w:szCs w:val="24"/>
        </w:rPr>
        <w:lastRenderedPageBreak/>
        <w:t>110.</w:t>
      </w:r>
      <w:r w:rsidRPr="008A228D">
        <w:rPr>
          <w:rFonts w:ascii="Times New Roman" w:hAnsi="Times New Roman" w:cs="Times New Roman"/>
          <w:iCs/>
          <w:sz w:val="24"/>
          <w:szCs w:val="24"/>
        </w:rPr>
        <w:tab/>
        <w:t>Faul F</w:t>
      </w:r>
      <w:r w:rsidR="009C41F8">
        <w:rPr>
          <w:rFonts w:ascii="Times New Roman" w:hAnsi="Times New Roman" w:cs="Times New Roman"/>
          <w:iCs/>
          <w:sz w:val="24"/>
          <w:szCs w:val="24"/>
        </w:rPr>
        <w:t>,</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E</w:t>
      </w:r>
      <w:r w:rsidR="009C41F8">
        <w:rPr>
          <w:rFonts w:ascii="Times New Roman" w:hAnsi="Times New Roman" w:cs="Times New Roman"/>
          <w:iCs/>
          <w:sz w:val="24"/>
          <w:szCs w:val="24"/>
        </w:rPr>
        <w:t>rdfelder</w:t>
      </w:r>
      <w:r w:rsidR="008F5572">
        <w:rPr>
          <w:rFonts w:ascii="Times New Roman" w:hAnsi="Times New Roman" w:cs="Times New Roman"/>
          <w:iCs/>
          <w:sz w:val="24"/>
          <w:szCs w:val="24"/>
        </w:rPr>
        <w:t xml:space="preserve"> </w:t>
      </w:r>
      <w:r w:rsidRPr="008A228D">
        <w:rPr>
          <w:rFonts w:ascii="Times New Roman" w:hAnsi="Times New Roman" w:cs="Times New Roman"/>
          <w:iCs/>
          <w:sz w:val="24"/>
          <w:szCs w:val="24"/>
        </w:rPr>
        <w:t xml:space="preserve">E, Lang AG, Buchner A. G*Power 3: A flexible statistical power analysis program for the social, behavioral, and biomedical sciences. </w:t>
      </w:r>
      <w:r w:rsidRPr="008A228D">
        <w:rPr>
          <w:rFonts w:ascii="Times New Roman" w:hAnsi="Times New Roman" w:cs="Times New Roman"/>
          <w:i/>
          <w:iCs/>
          <w:sz w:val="24"/>
          <w:szCs w:val="24"/>
        </w:rPr>
        <w:t>Behavior Research Methods.</w:t>
      </w:r>
      <w:r w:rsidR="008F5572">
        <w:rPr>
          <w:rFonts w:ascii="Times New Roman" w:hAnsi="Times New Roman" w:cs="Times New Roman"/>
          <w:i/>
          <w:iCs/>
          <w:sz w:val="24"/>
          <w:szCs w:val="24"/>
        </w:rPr>
        <w:t xml:space="preserve"> </w:t>
      </w:r>
      <w:r w:rsidRPr="008A228D">
        <w:rPr>
          <w:rFonts w:ascii="Times New Roman" w:hAnsi="Times New Roman" w:cs="Times New Roman"/>
          <w:iCs/>
          <w:sz w:val="24"/>
          <w:szCs w:val="24"/>
        </w:rPr>
        <w:t>2007;39:175-191.</w:t>
      </w:r>
      <w:bookmarkEnd w:id="110"/>
    </w:p>
    <w:p w:rsidR="008F5572" w:rsidRDefault="008F5572">
      <w:pPr>
        <w:rPr>
          <w:rFonts w:ascii="Times New Roman" w:hAnsi="Times New Roman" w:cs="Times New Roman"/>
          <w:b/>
          <w:iCs/>
          <w:sz w:val="24"/>
          <w:szCs w:val="24"/>
        </w:rPr>
      </w:pPr>
      <w:r>
        <w:rPr>
          <w:rFonts w:ascii="Times New Roman" w:hAnsi="Times New Roman" w:cs="Times New Roman"/>
          <w:b/>
          <w:iCs/>
          <w:sz w:val="24"/>
          <w:szCs w:val="24"/>
        </w:rPr>
        <w:br w:type="page"/>
      </w:r>
    </w:p>
    <w:p w:rsidR="00C36A86" w:rsidRPr="00BB208B" w:rsidRDefault="00C36A86" w:rsidP="002A4F46">
      <w:pPr>
        <w:jc w:val="center"/>
        <w:rPr>
          <w:rFonts w:ascii="Times New Roman" w:hAnsi="Times New Roman" w:cs="Times New Roman"/>
          <w:b/>
          <w:iCs/>
          <w:sz w:val="24"/>
          <w:szCs w:val="24"/>
        </w:rPr>
      </w:pPr>
      <w:r w:rsidRPr="00BB208B">
        <w:rPr>
          <w:rFonts w:ascii="Times New Roman" w:hAnsi="Times New Roman" w:cs="Times New Roman"/>
          <w:b/>
          <w:iCs/>
          <w:sz w:val="24"/>
          <w:szCs w:val="24"/>
        </w:rPr>
        <w:lastRenderedPageBreak/>
        <w:t>Chapter 2 References</w:t>
      </w:r>
    </w:p>
    <w:p w:rsidR="00C36A86" w:rsidRPr="00BB208B" w:rsidRDefault="00C36A86">
      <w:pPr>
        <w:rPr>
          <w:rFonts w:ascii="Times New Roman" w:hAnsi="Times New Roman" w:cs="Times New Roman"/>
          <w:b/>
          <w:iCs/>
          <w:sz w:val="24"/>
          <w:szCs w:val="24"/>
        </w:rPr>
      </w:pPr>
      <w:r w:rsidRPr="00BB208B">
        <w:rPr>
          <w:rFonts w:ascii="Times New Roman" w:hAnsi="Times New Roman" w:cs="Times New Roman"/>
          <w:b/>
          <w:iCs/>
          <w:sz w:val="24"/>
          <w:szCs w:val="24"/>
        </w:rPr>
        <w:br w:type="page"/>
      </w:r>
    </w:p>
    <w:p w:rsidR="00A04F83" w:rsidRDefault="00A04F83" w:rsidP="00A04F83">
      <w:pPr>
        <w:pStyle w:val="ListParagraph"/>
        <w:numPr>
          <w:ilvl w:val="0"/>
          <w:numId w:val="13"/>
        </w:numPr>
        <w:spacing w:after="0" w:line="480" w:lineRule="auto"/>
        <w:rPr>
          <w:rFonts w:ascii="Times New Roman" w:hAnsi="Times New Roman" w:cs="Times New Roman"/>
          <w:iCs/>
          <w:sz w:val="24"/>
          <w:szCs w:val="24"/>
        </w:rPr>
      </w:pPr>
      <w:r w:rsidRPr="00BB208B">
        <w:rPr>
          <w:rFonts w:ascii="Times New Roman" w:hAnsi="Times New Roman" w:cs="Times New Roman"/>
          <w:iCs/>
          <w:sz w:val="24"/>
          <w:szCs w:val="24"/>
        </w:rPr>
        <w:lastRenderedPageBreak/>
        <w:t xml:space="preserve">Centers for Disease Control and Prevention. Obesity and overweight for professionals:  data and statistics. 2010; </w:t>
      </w:r>
      <w:r w:rsidR="0004736B" w:rsidRPr="0004736B">
        <w:rPr>
          <w:rFonts w:ascii="Times New Roman" w:hAnsi="Times New Roman" w:cs="Times New Roman"/>
          <w:iCs/>
          <w:sz w:val="24"/>
          <w:szCs w:val="24"/>
        </w:rPr>
        <w:t>http://www.cdc.gov/obesity/data/index.html</w:t>
      </w:r>
      <w:r w:rsidRPr="00BB208B">
        <w:rPr>
          <w:rFonts w:ascii="Times New Roman" w:hAnsi="Times New Roman" w:cs="Times New Roman"/>
          <w:iCs/>
          <w:sz w:val="24"/>
          <w:szCs w:val="24"/>
        </w:rPr>
        <w:t>.</w:t>
      </w:r>
    </w:p>
    <w:p w:rsidR="0004736B" w:rsidRPr="0004736B" w:rsidRDefault="0004736B" w:rsidP="0004736B">
      <w:pPr>
        <w:pStyle w:val="ListParagraph"/>
        <w:numPr>
          <w:ilvl w:val="0"/>
          <w:numId w:val="13"/>
        </w:numPr>
        <w:spacing w:after="0" w:line="480" w:lineRule="auto"/>
        <w:rPr>
          <w:rFonts w:ascii="Times New Roman" w:hAnsi="Times New Roman" w:cs="Times New Roman"/>
          <w:iCs/>
          <w:sz w:val="24"/>
          <w:szCs w:val="24"/>
        </w:rPr>
      </w:pPr>
      <w:r w:rsidRPr="008A228D">
        <w:rPr>
          <w:rFonts w:ascii="Times New Roman" w:hAnsi="Times New Roman" w:cs="Times New Roman"/>
          <w:iCs/>
          <w:sz w:val="24"/>
          <w:szCs w:val="24"/>
        </w:rPr>
        <w:t xml:space="preserve">Olds T, Maher C, Zumin S, et al. Evidence that the prevalence of childhood overweight is plateauing: data from nine countries. </w:t>
      </w:r>
      <w:r w:rsidRPr="008A228D">
        <w:rPr>
          <w:rFonts w:ascii="Times New Roman" w:hAnsi="Times New Roman" w:cs="Times New Roman"/>
          <w:i/>
          <w:iCs/>
          <w:sz w:val="24"/>
          <w:szCs w:val="24"/>
        </w:rPr>
        <w:t>Internation</w:t>
      </w:r>
      <w:r>
        <w:rPr>
          <w:rFonts w:ascii="Times New Roman" w:hAnsi="Times New Roman" w:cs="Times New Roman"/>
          <w:i/>
          <w:iCs/>
          <w:sz w:val="24"/>
          <w:szCs w:val="24"/>
        </w:rPr>
        <w:t>al journal of pediatric obesity: IJPO</w:t>
      </w:r>
      <w:r w:rsidRPr="008A228D">
        <w:rPr>
          <w:rFonts w:ascii="Times New Roman" w:hAnsi="Times New Roman" w:cs="Times New Roman"/>
          <w:i/>
          <w:iCs/>
          <w:sz w:val="24"/>
          <w:szCs w:val="24"/>
        </w:rPr>
        <w:t xml:space="preserve">: an official journal of the International Association for the Study of Obesity. </w:t>
      </w:r>
      <w:r w:rsidRPr="008A228D">
        <w:rPr>
          <w:rFonts w:ascii="Times New Roman" w:hAnsi="Times New Roman" w:cs="Times New Roman"/>
          <w:iCs/>
          <w:sz w:val="24"/>
          <w:szCs w:val="24"/>
        </w:rPr>
        <w:t>Oct 2011;6(5-6):342-360.</w:t>
      </w:r>
    </w:p>
    <w:p w:rsidR="00A04F83" w:rsidRPr="0053545D" w:rsidRDefault="00A04F83"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t xml:space="preserve">Story M, Sherwood NE, Himes JH, et al. An after-school obesity prevention program for African-American girls: the Minnesota GEMS pilot study. </w:t>
      </w:r>
      <w:r w:rsidRPr="0053545D">
        <w:rPr>
          <w:rFonts w:ascii="Times New Roman" w:hAnsi="Times New Roman" w:cs="Times New Roman"/>
          <w:i/>
          <w:iCs/>
          <w:sz w:val="24"/>
          <w:szCs w:val="24"/>
        </w:rPr>
        <w:t xml:space="preserve">Ethn Dis. </w:t>
      </w:r>
      <w:r w:rsidRPr="0053545D">
        <w:rPr>
          <w:rFonts w:ascii="Times New Roman" w:hAnsi="Times New Roman" w:cs="Times New Roman"/>
          <w:iCs/>
          <w:sz w:val="24"/>
          <w:szCs w:val="24"/>
        </w:rPr>
        <w:t>Winter 2003;13(1 Suppl 1):S54-64.</w:t>
      </w:r>
    </w:p>
    <w:p w:rsidR="00A04F83" w:rsidRDefault="00A04F83"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t xml:space="preserve">Gentile DA, Welk G, Eisenmann JC, et al. Evaluation of a multiple ecological level child obesity prevention program: Switch what you Do, View, and Chew. </w:t>
      </w:r>
      <w:r w:rsidRPr="0053545D">
        <w:rPr>
          <w:rFonts w:ascii="Times New Roman" w:hAnsi="Times New Roman" w:cs="Times New Roman"/>
          <w:i/>
          <w:iCs/>
          <w:sz w:val="24"/>
          <w:szCs w:val="24"/>
        </w:rPr>
        <w:t xml:space="preserve">BMC Med. </w:t>
      </w:r>
      <w:r w:rsidRPr="0053545D">
        <w:rPr>
          <w:rFonts w:ascii="Times New Roman" w:hAnsi="Times New Roman" w:cs="Times New Roman"/>
          <w:iCs/>
          <w:sz w:val="24"/>
          <w:szCs w:val="24"/>
        </w:rPr>
        <w:t>2009;7:49.</w:t>
      </w:r>
    </w:p>
    <w:p w:rsidR="00153258" w:rsidRDefault="00153258" w:rsidP="00153258">
      <w:pPr>
        <w:pStyle w:val="ListParagraph"/>
        <w:numPr>
          <w:ilvl w:val="0"/>
          <w:numId w:val="13"/>
        </w:numPr>
        <w:spacing w:after="0" w:line="480" w:lineRule="auto"/>
        <w:rPr>
          <w:rFonts w:ascii="Times New Roman" w:hAnsi="Times New Roman" w:cs="Times New Roman"/>
          <w:iCs/>
          <w:sz w:val="24"/>
          <w:szCs w:val="24"/>
        </w:rPr>
      </w:pPr>
      <w:r w:rsidRPr="008A228D">
        <w:rPr>
          <w:rFonts w:ascii="Times New Roman" w:hAnsi="Times New Roman" w:cs="Times New Roman"/>
          <w:iCs/>
          <w:sz w:val="24"/>
          <w:szCs w:val="24"/>
        </w:rPr>
        <w:t xml:space="preserve">Huffman FG, Kanikireddy S, Patel M. Parenthood--a contributing factor to childhood obesity. </w:t>
      </w:r>
      <w:r w:rsidRPr="008A228D">
        <w:rPr>
          <w:rFonts w:ascii="Times New Roman" w:hAnsi="Times New Roman" w:cs="Times New Roman"/>
          <w:i/>
          <w:iCs/>
          <w:sz w:val="24"/>
          <w:szCs w:val="24"/>
        </w:rPr>
        <w:t xml:space="preserve">Int J Environ Res Public Health. </w:t>
      </w:r>
      <w:r w:rsidRPr="008A228D">
        <w:rPr>
          <w:rFonts w:ascii="Times New Roman" w:hAnsi="Times New Roman" w:cs="Times New Roman"/>
          <w:iCs/>
          <w:sz w:val="24"/>
          <w:szCs w:val="24"/>
        </w:rPr>
        <w:t>Jul 2010;7(7):2800-2810.</w:t>
      </w:r>
    </w:p>
    <w:p w:rsidR="003C20B4" w:rsidRPr="00153258" w:rsidRDefault="00153258" w:rsidP="00153258">
      <w:pPr>
        <w:pStyle w:val="ListParagraph"/>
        <w:numPr>
          <w:ilvl w:val="0"/>
          <w:numId w:val="13"/>
        </w:numPr>
        <w:spacing w:after="0" w:line="480" w:lineRule="auto"/>
        <w:rPr>
          <w:rFonts w:ascii="Times New Roman" w:hAnsi="Times New Roman" w:cs="Times New Roman"/>
          <w:iCs/>
          <w:sz w:val="24"/>
          <w:szCs w:val="24"/>
        </w:rPr>
      </w:pPr>
      <w:r w:rsidRPr="00153258">
        <w:rPr>
          <w:rFonts w:ascii="Times New Roman" w:hAnsi="Times New Roman" w:cs="Times New Roman"/>
          <w:iCs/>
          <w:sz w:val="24"/>
          <w:szCs w:val="24"/>
        </w:rPr>
        <w:t xml:space="preserve">Maclellan D, Holland A, Taylor J, McKenna M, Hernandez K. Implementing school nutrition policy: student and parent perspectives. </w:t>
      </w:r>
      <w:r w:rsidRPr="00153258">
        <w:rPr>
          <w:rFonts w:ascii="Times New Roman" w:hAnsi="Times New Roman" w:cs="Times New Roman"/>
          <w:i/>
          <w:iCs/>
          <w:sz w:val="24"/>
          <w:szCs w:val="24"/>
        </w:rPr>
        <w:t xml:space="preserve">Can J Diet Pract Res. </w:t>
      </w:r>
      <w:r w:rsidRPr="00153258">
        <w:rPr>
          <w:rFonts w:ascii="Times New Roman" w:hAnsi="Times New Roman" w:cs="Times New Roman"/>
          <w:iCs/>
          <w:sz w:val="24"/>
          <w:szCs w:val="24"/>
        </w:rPr>
        <w:t>Winter 2010;71(4):172-177.</w:t>
      </w:r>
    </w:p>
    <w:p w:rsidR="00A04F83" w:rsidRPr="0053545D" w:rsidRDefault="00A04F83"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t xml:space="preserve">Armstrong AW, Watson AJ, Makredes M, Frangos JE, Kimball AB, Kvedar JC. Text-message reminders to improve sunscreen use: a randomized, controlled trial using electronic monitoring. </w:t>
      </w:r>
      <w:r w:rsidRPr="0053545D">
        <w:rPr>
          <w:rFonts w:ascii="Times New Roman" w:hAnsi="Times New Roman" w:cs="Times New Roman"/>
          <w:i/>
          <w:iCs/>
          <w:sz w:val="24"/>
          <w:szCs w:val="24"/>
        </w:rPr>
        <w:t xml:space="preserve">Arch Dermatol. </w:t>
      </w:r>
      <w:r w:rsidRPr="0053545D">
        <w:rPr>
          <w:rFonts w:ascii="Times New Roman" w:hAnsi="Times New Roman" w:cs="Times New Roman"/>
          <w:iCs/>
          <w:sz w:val="24"/>
          <w:szCs w:val="24"/>
        </w:rPr>
        <w:t>Nov 2009;145(11):1230-1236.</w:t>
      </w:r>
    </w:p>
    <w:p w:rsidR="0053545D" w:rsidRPr="0053545D" w:rsidRDefault="0053545D"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t xml:space="preserve">Hoelscher DM DR, Kelder SH, Ward JL. Reproducibility and validity of the secondary level School-Based Nutrition Monitoring student questionnaire. </w:t>
      </w:r>
      <w:r w:rsidRPr="0053545D">
        <w:rPr>
          <w:rFonts w:ascii="Times New Roman" w:hAnsi="Times New Roman" w:cs="Times New Roman"/>
          <w:i/>
          <w:iCs/>
          <w:sz w:val="24"/>
          <w:szCs w:val="24"/>
        </w:rPr>
        <w:t xml:space="preserve">Journal of the American Dietetic Association. </w:t>
      </w:r>
      <w:r w:rsidRPr="0053545D">
        <w:rPr>
          <w:rFonts w:ascii="Times New Roman" w:hAnsi="Times New Roman" w:cs="Times New Roman"/>
          <w:iCs/>
          <w:sz w:val="24"/>
          <w:szCs w:val="24"/>
        </w:rPr>
        <w:t>2003;103:186-194.</w:t>
      </w:r>
    </w:p>
    <w:p w:rsidR="0053545D" w:rsidRPr="0053545D" w:rsidRDefault="0053545D"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lastRenderedPageBreak/>
        <w:t xml:space="preserve">Heim S SJ, Ireland M. A garden pilot project enhances fruit and vegetable consumption among children. </w:t>
      </w:r>
      <w:r w:rsidRPr="0053545D">
        <w:rPr>
          <w:rFonts w:ascii="Times New Roman" w:hAnsi="Times New Roman" w:cs="Times New Roman"/>
          <w:i/>
          <w:iCs/>
          <w:sz w:val="24"/>
          <w:szCs w:val="24"/>
        </w:rPr>
        <w:t xml:space="preserve">Journal of the American Dietetic Association. </w:t>
      </w:r>
      <w:r w:rsidRPr="0053545D">
        <w:rPr>
          <w:rFonts w:ascii="Times New Roman" w:hAnsi="Times New Roman" w:cs="Times New Roman"/>
          <w:iCs/>
          <w:sz w:val="24"/>
          <w:szCs w:val="24"/>
        </w:rPr>
        <w:t>2009;109:1220-1226.</w:t>
      </w:r>
    </w:p>
    <w:p w:rsidR="008B2256" w:rsidRDefault="008B2256" w:rsidP="0053545D">
      <w:pPr>
        <w:pStyle w:val="ListParagraph"/>
        <w:numPr>
          <w:ilvl w:val="0"/>
          <w:numId w:val="13"/>
        </w:numPr>
        <w:spacing w:after="0" w:line="480" w:lineRule="auto"/>
        <w:rPr>
          <w:rFonts w:ascii="Times New Roman" w:hAnsi="Times New Roman" w:cs="Times New Roman"/>
          <w:iCs/>
          <w:sz w:val="24"/>
          <w:szCs w:val="24"/>
        </w:rPr>
      </w:pPr>
      <w:r w:rsidRPr="008B2256">
        <w:rPr>
          <w:rFonts w:ascii="Times New Roman" w:hAnsi="Times New Roman" w:cs="Times New Roman"/>
          <w:iCs/>
          <w:sz w:val="24"/>
          <w:szCs w:val="24"/>
        </w:rPr>
        <w:t xml:space="preserve">Faul F EE, Lang AG, Buchner A. G*Power 3: A flexible statistical power analysis program for the social, behavioral, and biomedical sciences. </w:t>
      </w:r>
      <w:r w:rsidRPr="00355BAF">
        <w:rPr>
          <w:rFonts w:ascii="Times New Roman" w:hAnsi="Times New Roman" w:cs="Times New Roman"/>
          <w:i/>
          <w:iCs/>
          <w:sz w:val="24"/>
          <w:szCs w:val="24"/>
        </w:rPr>
        <w:t>Behavior Research Methods</w:t>
      </w:r>
      <w:r w:rsidRPr="008B2256">
        <w:rPr>
          <w:rFonts w:ascii="Times New Roman" w:hAnsi="Times New Roman" w:cs="Times New Roman"/>
          <w:iCs/>
          <w:sz w:val="24"/>
          <w:szCs w:val="24"/>
        </w:rPr>
        <w:t>. 2007;39:175-191.</w:t>
      </w:r>
    </w:p>
    <w:p w:rsidR="00A04F83" w:rsidRPr="0053545D" w:rsidRDefault="00A04F83"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noProof/>
          <w:sz w:val="24"/>
          <w:szCs w:val="24"/>
        </w:rPr>
        <w:t xml:space="preserve">Seo DC, Sa J. A meta-analysis of obesity interventions among U.S. minority children. </w:t>
      </w:r>
      <w:r w:rsidRPr="0053545D">
        <w:rPr>
          <w:rFonts w:ascii="Times New Roman" w:hAnsi="Times New Roman" w:cs="Times New Roman"/>
          <w:i/>
          <w:iCs/>
          <w:noProof/>
          <w:sz w:val="24"/>
          <w:szCs w:val="24"/>
        </w:rPr>
        <w:t xml:space="preserve">J Adolesc Health. </w:t>
      </w:r>
      <w:r w:rsidRPr="0053545D">
        <w:rPr>
          <w:rFonts w:ascii="Times New Roman" w:hAnsi="Times New Roman" w:cs="Times New Roman"/>
          <w:iCs/>
          <w:noProof/>
          <w:sz w:val="24"/>
          <w:szCs w:val="24"/>
        </w:rPr>
        <w:t>Apr 2010;46(4):309-323.</w:t>
      </w:r>
    </w:p>
    <w:p w:rsidR="00FB06F5" w:rsidRDefault="00FB06F5" w:rsidP="0053545D">
      <w:pPr>
        <w:pStyle w:val="ListParagraph"/>
        <w:numPr>
          <w:ilvl w:val="0"/>
          <w:numId w:val="13"/>
        </w:num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Sherry B. Food behaviors and other strategies to prevent and treat pediatric overweight. </w:t>
      </w:r>
      <w:r>
        <w:rPr>
          <w:rFonts w:ascii="Times New Roman" w:hAnsi="Times New Roman" w:cs="Times New Roman"/>
          <w:i/>
          <w:iCs/>
          <w:sz w:val="24"/>
          <w:szCs w:val="24"/>
        </w:rPr>
        <w:t xml:space="preserve">Int J Obes. </w:t>
      </w:r>
      <w:r>
        <w:rPr>
          <w:rFonts w:ascii="Times New Roman" w:hAnsi="Times New Roman" w:cs="Times New Roman"/>
          <w:iCs/>
          <w:sz w:val="24"/>
          <w:szCs w:val="24"/>
        </w:rPr>
        <w:t>Sept 2005;29Suppl 2:S116-126.</w:t>
      </w:r>
    </w:p>
    <w:p w:rsidR="00FB06F5" w:rsidRDefault="00FB06F5" w:rsidP="00FB06F5">
      <w:pPr>
        <w:pStyle w:val="ListParagraph"/>
        <w:numPr>
          <w:ilvl w:val="0"/>
          <w:numId w:val="13"/>
        </w:num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Perkins JM, Perkins HW, Craig DW. Misperceptions of peer norms as a risk factor for sugar-sweetened beverage consumption among secondary school students. </w:t>
      </w:r>
      <w:r>
        <w:rPr>
          <w:rFonts w:ascii="Times New Roman" w:hAnsi="Times New Roman" w:cs="Times New Roman"/>
          <w:i/>
          <w:iCs/>
          <w:sz w:val="24"/>
          <w:szCs w:val="24"/>
        </w:rPr>
        <w:t xml:space="preserve">J Am Diet Assoc. </w:t>
      </w:r>
      <w:r>
        <w:rPr>
          <w:rFonts w:ascii="Times New Roman" w:hAnsi="Times New Roman" w:cs="Times New Roman"/>
          <w:iCs/>
          <w:sz w:val="24"/>
          <w:szCs w:val="24"/>
        </w:rPr>
        <w:t>Dec 2010;110(12):1916-1921.</w:t>
      </w:r>
    </w:p>
    <w:p w:rsidR="00453852" w:rsidRDefault="00453852" w:rsidP="00FB06F5">
      <w:pPr>
        <w:pStyle w:val="ListParagraph"/>
        <w:numPr>
          <w:ilvl w:val="0"/>
          <w:numId w:val="13"/>
        </w:num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Iversen CS, Nigg C, Titchenal CA. The impact of elementary after-school nutrition and physical activity program on children’s fruit and vegetable intake, physical activity, and body mass index: Fun 5. </w:t>
      </w:r>
      <w:r>
        <w:rPr>
          <w:rFonts w:ascii="Times New Roman" w:hAnsi="Times New Roman" w:cs="Times New Roman"/>
          <w:i/>
          <w:iCs/>
          <w:sz w:val="24"/>
          <w:szCs w:val="24"/>
        </w:rPr>
        <w:t>Hawaii Med J</w:t>
      </w:r>
      <w:r>
        <w:rPr>
          <w:rFonts w:ascii="Times New Roman" w:hAnsi="Times New Roman" w:cs="Times New Roman"/>
          <w:iCs/>
          <w:sz w:val="24"/>
          <w:szCs w:val="24"/>
        </w:rPr>
        <w:t>. July 2011;70(7 Suppl 1):37-41.</w:t>
      </w:r>
    </w:p>
    <w:p w:rsidR="00453852" w:rsidRDefault="00453852" w:rsidP="00FB06F5">
      <w:pPr>
        <w:pStyle w:val="ListParagraph"/>
        <w:numPr>
          <w:ilvl w:val="0"/>
          <w:numId w:val="13"/>
        </w:num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Freedman MR, Nickell A. Impact of after-school nutrition workshops in a public library setting. </w:t>
      </w:r>
      <w:r>
        <w:rPr>
          <w:rFonts w:ascii="Times New Roman" w:hAnsi="Times New Roman" w:cs="Times New Roman"/>
          <w:i/>
          <w:iCs/>
          <w:sz w:val="24"/>
          <w:szCs w:val="24"/>
        </w:rPr>
        <w:t>J Nutr</w:t>
      </w:r>
      <w:r w:rsidR="00355BAF">
        <w:rPr>
          <w:rFonts w:ascii="Times New Roman" w:hAnsi="Times New Roman" w:cs="Times New Roman"/>
          <w:i/>
          <w:iCs/>
          <w:sz w:val="24"/>
          <w:szCs w:val="24"/>
        </w:rPr>
        <w:t xml:space="preserve"> </w:t>
      </w:r>
      <w:r>
        <w:rPr>
          <w:rFonts w:ascii="Times New Roman" w:hAnsi="Times New Roman" w:cs="Times New Roman"/>
          <w:i/>
          <w:iCs/>
          <w:sz w:val="24"/>
          <w:szCs w:val="24"/>
        </w:rPr>
        <w:t>Educ</w:t>
      </w:r>
      <w:r w:rsidR="00355BAF">
        <w:rPr>
          <w:rFonts w:ascii="Times New Roman" w:hAnsi="Times New Roman" w:cs="Times New Roman"/>
          <w:i/>
          <w:iCs/>
          <w:sz w:val="24"/>
          <w:szCs w:val="24"/>
        </w:rPr>
        <w:t xml:space="preserve"> </w:t>
      </w:r>
      <w:r>
        <w:rPr>
          <w:rFonts w:ascii="Times New Roman" w:hAnsi="Times New Roman" w:cs="Times New Roman"/>
          <w:i/>
          <w:iCs/>
          <w:sz w:val="24"/>
          <w:szCs w:val="24"/>
        </w:rPr>
        <w:t>Behav</w:t>
      </w:r>
      <w:r>
        <w:rPr>
          <w:rFonts w:ascii="Times New Roman" w:hAnsi="Times New Roman" w:cs="Times New Roman"/>
          <w:iCs/>
          <w:sz w:val="24"/>
          <w:szCs w:val="24"/>
        </w:rPr>
        <w:t>. May-Jun 2010;42(3):192-196.</w:t>
      </w:r>
    </w:p>
    <w:p w:rsidR="00453852" w:rsidRDefault="00453852" w:rsidP="00FB06F5">
      <w:pPr>
        <w:pStyle w:val="ListParagraph"/>
        <w:numPr>
          <w:ilvl w:val="0"/>
          <w:numId w:val="13"/>
        </w:num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Evans CE, Christian MS, Cleghorn CL, Greenwood DC, Cade JE. </w:t>
      </w:r>
      <w:r w:rsidRPr="00453852">
        <w:rPr>
          <w:rFonts w:ascii="Times New Roman" w:hAnsi="Times New Roman" w:cs="Times New Roman"/>
          <w:iCs/>
          <w:sz w:val="24"/>
          <w:szCs w:val="24"/>
        </w:rPr>
        <w:t>Systematic review and meta-analysis of school-based interventions to improve daily fruit and vegetable intake in children aged 5 to 12 y.</w:t>
      </w:r>
      <w:r w:rsidR="00355BAF">
        <w:rPr>
          <w:rFonts w:ascii="Times New Roman" w:hAnsi="Times New Roman" w:cs="Times New Roman"/>
          <w:iCs/>
          <w:sz w:val="24"/>
          <w:szCs w:val="24"/>
        </w:rPr>
        <w:t xml:space="preserve"> </w:t>
      </w:r>
      <w:r>
        <w:rPr>
          <w:rFonts w:ascii="Times New Roman" w:hAnsi="Times New Roman" w:cs="Times New Roman"/>
          <w:i/>
          <w:iCs/>
          <w:sz w:val="24"/>
          <w:szCs w:val="24"/>
        </w:rPr>
        <w:t>Am J Clin</w:t>
      </w:r>
      <w:r w:rsidR="00355BAF">
        <w:rPr>
          <w:rFonts w:ascii="Times New Roman" w:hAnsi="Times New Roman" w:cs="Times New Roman"/>
          <w:i/>
          <w:iCs/>
          <w:sz w:val="24"/>
          <w:szCs w:val="24"/>
        </w:rPr>
        <w:t xml:space="preserve"> </w:t>
      </w:r>
      <w:r>
        <w:rPr>
          <w:rFonts w:ascii="Times New Roman" w:hAnsi="Times New Roman" w:cs="Times New Roman"/>
          <w:i/>
          <w:iCs/>
          <w:sz w:val="24"/>
          <w:szCs w:val="24"/>
        </w:rPr>
        <w:t>Nutr</w:t>
      </w:r>
      <w:r>
        <w:rPr>
          <w:rFonts w:ascii="Times New Roman" w:hAnsi="Times New Roman" w:cs="Times New Roman"/>
          <w:iCs/>
          <w:sz w:val="24"/>
          <w:szCs w:val="24"/>
        </w:rPr>
        <w:t>. Oct 2012;96(4):889-901.</w:t>
      </w:r>
    </w:p>
    <w:p w:rsidR="00E20D78" w:rsidRPr="00E20D78" w:rsidRDefault="00E20D78" w:rsidP="0053545D">
      <w:pPr>
        <w:pStyle w:val="ListParagraph"/>
        <w:numPr>
          <w:ilvl w:val="0"/>
          <w:numId w:val="13"/>
        </w:numPr>
        <w:spacing w:after="0" w:line="480" w:lineRule="auto"/>
        <w:rPr>
          <w:rFonts w:ascii="Times New Roman" w:hAnsi="Times New Roman" w:cs="Times New Roman"/>
          <w:iCs/>
          <w:sz w:val="24"/>
          <w:szCs w:val="24"/>
        </w:rPr>
      </w:pPr>
      <w:r w:rsidRPr="0053545D">
        <w:rPr>
          <w:rFonts w:ascii="Times New Roman" w:hAnsi="Times New Roman" w:cs="Times New Roman"/>
          <w:iCs/>
          <w:sz w:val="24"/>
          <w:szCs w:val="24"/>
        </w:rPr>
        <w:t xml:space="preserve">Huffman FG, Kanikireddy S, Patel M. Parenthood--a contributing factor to childhood obesity. </w:t>
      </w:r>
      <w:r w:rsidRPr="0053545D">
        <w:rPr>
          <w:rFonts w:ascii="Times New Roman" w:hAnsi="Times New Roman" w:cs="Times New Roman"/>
          <w:i/>
          <w:iCs/>
          <w:sz w:val="24"/>
          <w:szCs w:val="24"/>
        </w:rPr>
        <w:t>Int J Environ Res Public</w:t>
      </w:r>
      <w:r w:rsidRPr="00F92C62">
        <w:rPr>
          <w:rFonts w:ascii="Times New Roman" w:hAnsi="Times New Roman" w:cs="Times New Roman"/>
          <w:i/>
          <w:iCs/>
          <w:sz w:val="24"/>
          <w:szCs w:val="24"/>
        </w:rPr>
        <w:t xml:space="preserve"> Health. </w:t>
      </w:r>
      <w:r w:rsidRPr="00F92C62">
        <w:rPr>
          <w:rFonts w:ascii="Times New Roman" w:hAnsi="Times New Roman" w:cs="Times New Roman"/>
          <w:iCs/>
          <w:sz w:val="24"/>
          <w:szCs w:val="24"/>
        </w:rPr>
        <w:t>Jul 2010;7(7):2800-2810.</w:t>
      </w:r>
    </w:p>
    <w:p w:rsidR="00A04F83" w:rsidRDefault="00A04F83" w:rsidP="00A04F83">
      <w:pPr>
        <w:pStyle w:val="ListParagraph"/>
        <w:numPr>
          <w:ilvl w:val="0"/>
          <w:numId w:val="13"/>
        </w:numPr>
        <w:spacing w:after="0" w:line="480" w:lineRule="auto"/>
        <w:rPr>
          <w:rFonts w:ascii="Times New Roman" w:hAnsi="Times New Roman" w:cs="Times New Roman"/>
          <w:iCs/>
          <w:sz w:val="24"/>
          <w:szCs w:val="24"/>
        </w:rPr>
      </w:pPr>
      <w:r w:rsidRPr="00BB208B">
        <w:rPr>
          <w:rFonts w:ascii="Times New Roman" w:hAnsi="Times New Roman" w:cs="Times New Roman"/>
          <w:iCs/>
          <w:noProof/>
          <w:sz w:val="24"/>
          <w:szCs w:val="24"/>
        </w:rPr>
        <w:lastRenderedPageBreak/>
        <w:t xml:space="preserve">Golan M, Crow S. Parents are key players in the prevention and treatment of weight-related problems. </w:t>
      </w:r>
      <w:r w:rsidRPr="00BB208B">
        <w:rPr>
          <w:rFonts w:ascii="Times New Roman" w:hAnsi="Times New Roman" w:cs="Times New Roman"/>
          <w:i/>
          <w:iCs/>
          <w:noProof/>
          <w:sz w:val="24"/>
          <w:szCs w:val="24"/>
        </w:rPr>
        <w:t xml:space="preserve">Nutr Rev. </w:t>
      </w:r>
      <w:r w:rsidRPr="00BB208B">
        <w:rPr>
          <w:rFonts w:ascii="Times New Roman" w:hAnsi="Times New Roman" w:cs="Times New Roman"/>
          <w:iCs/>
          <w:noProof/>
          <w:sz w:val="24"/>
          <w:szCs w:val="24"/>
        </w:rPr>
        <w:t>Jan 2004;62(1):39-50.</w:t>
      </w:r>
    </w:p>
    <w:p w:rsidR="0029242D" w:rsidRPr="0029242D" w:rsidRDefault="0029242D" w:rsidP="0029242D">
      <w:pPr>
        <w:pStyle w:val="ListParagraph"/>
        <w:numPr>
          <w:ilvl w:val="0"/>
          <w:numId w:val="13"/>
        </w:numPr>
        <w:spacing w:after="0" w:line="480" w:lineRule="auto"/>
        <w:rPr>
          <w:rFonts w:ascii="Times New Roman" w:hAnsi="Times New Roman" w:cs="Times New Roman"/>
          <w:iCs/>
          <w:sz w:val="24"/>
          <w:szCs w:val="24"/>
        </w:rPr>
      </w:pPr>
      <w:r w:rsidRPr="008A228D">
        <w:rPr>
          <w:rFonts w:ascii="Times New Roman" w:hAnsi="Times New Roman" w:cs="Times New Roman"/>
          <w:iCs/>
          <w:sz w:val="24"/>
          <w:szCs w:val="24"/>
        </w:rPr>
        <w:t xml:space="preserve">Henrich NJ. Increasing pandemic vaccination rates with effective communication. </w:t>
      </w:r>
      <w:r w:rsidRPr="008A228D">
        <w:rPr>
          <w:rFonts w:ascii="Times New Roman" w:hAnsi="Times New Roman" w:cs="Times New Roman"/>
          <w:i/>
          <w:iCs/>
          <w:sz w:val="24"/>
          <w:szCs w:val="24"/>
        </w:rPr>
        <w:t xml:space="preserve">Hum Vaccin. </w:t>
      </w:r>
      <w:r w:rsidRPr="008A228D">
        <w:rPr>
          <w:rFonts w:ascii="Times New Roman" w:hAnsi="Times New Roman" w:cs="Times New Roman"/>
          <w:iCs/>
          <w:sz w:val="24"/>
          <w:szCs w:val="24"/>
        </w:rPr>
        <w:t>Jun 1 2011;7(6)</w:t>
      </w:r>
      <w:r>
        <w:rPr>
          <w:rFonts w:ascii="Times New Roman" w:hAnsi="Times New Roman" w:cs="Times New Roman"/>
          <w:iCs/>
          <w:sz w:val="24"/>
          <w:szCs w:val="24"/>
        </w:rPr>
        <w:t>.</w:t>
      </w:r>
    </w:p>
    <w:p w:rsidR="00A04F83" w:rsidRDefault="00A04F83" w:rsidP="00A04F83">
      <w:pPr>
        <w:pStyle w:val="ListParagraph"/>
        <w:numPr>
          <w:ilvl w:val="0"/>
          <w:numId w:val="13"/>
        </w:numPr>
        <w:spacing w:after="0" w:line="480" w:lineRule="auto"/>
        <w:rPr>
          <w:rFonts w:ascii="Times New Roman" w:hAnsi="Times New Roman" w:cs="Times New Roman"/>
          <w:iCs/>
          <w:sz w:val="24"/>
          <w:szCs w:val="24"/>
        </w:rPr>
      </w:pPr>
      <w:r w:rsidRPr="00BB208B">
        <w:rPr>
          <w:rFonts w:ascii="Times New Roman" w:hAnsi="Times New Roman" w:cs="Times New Roman"/>
          <w:iCs/>
          <w:noProof/>
          <w:sz w:val="24"/>
          <w:szCs w:val="24"/>
        </w:rPr>
        <w:t xml:space="preserve">Gold J, Lim MS, Hocking JS, Keogh LA, Spelman T, Hellard ME. Determining the Impact of Text Messaging for Sexual Health Promotion to Young People. </w:t>
      </w:r>
      <w:r w:rsidRPr="00BB208B">
        <w:rPr>
          <w:rFonts w:ascii="Times New Roman" w:hAnsi="Times New Roman" w:cs="Times New Roman"/>
          <w:i/>
          <w:iCs/>
          <w:noProof/>
          <w:sz w:val="24"/>
          <w:szCs w:val="24"/>
        </w:rPr>
        <w:t xml:space="preserve">Sex Transm Dis. </w:t>
      </w:r>
      <w:r w:rsidRPr="00BB208B">
        <w:rPr>
          <w:rFonts w:ascii="Times New Roman" w:hAnsi="Times New Roman" w:cs="Times New Roman"/>
          <w:iCs/>
          <w:noProof/>
          <w:sz w:val="24"/>
          <w:szCs w:val="24"/>
        </w:rPr>
        <w:t>Oct 14 2010.</w:t>
      </w:r>
    </w:p>
    <w:p w:rsidR="001C3D76" w:rsidRPr="001C3D76" w:rsidRDefault="001C3D76" w:rsidP="001C3D76">
      <w:pPr>
        <w:pStyle w:val="ListParagraph"/>
        <w:numPr>
          <w:ilvl w:val="0"/>
          <w:numId w:val="13"/>
        </w:numPr>
        <w:spacing w:after="0" w:line="480" w:lineRule="auto"/>
        <w:rPr>
          <w:rFonts w:ascii="Times New Roman" w:hAnsi="Times New Roman" w:cs="Times New Roman"/>
          <w:iCs/>
          <w:sz w:val="24"/>
          <w:szCs w:val="24"/>
        </w:rPr>
      </w:pPr>
      <w:r w:rsidRPr="00BB208B">
        <w:rPr>
          <w:rFonts w:ascii="Times New Roman" w:hAnsi="Times New Roman" w:cs="Times New Roman"/>
          <w:iCs/>
          <w:sz w:val="24"/>
          <w:szCs w:val="24"/>
        </w:rPr>
        <w:t xml:space="preserve">Kitzman-Ulrich H, Wilson DK, St George SM, Lawman H, Segal M, Fairchild A. The integration of a family systems approach for understanding youth obesity, physical activity, and dietary programs. </w:t>
      </w:r>
      <w:r w:rsidRPr="00BB208B">
        <w:rPr>
          <w:rFonts w:ascii="Times New Roman" w:hAnsi="Times New Roman" w:cs="Times New Roman"/>
          <w:i/>
          <w:iCs/>
          <w:sz w:val="24"/>
          <w:szCs w:val="24"/>
        </w:rPr>
        <w:t>Clin Child Fam</w:t>
      </w:r>
      <w:r w:rsidR="00355BAF">
        <w:rPr>
          <w:rFonts w:ascii="Times New Roman" w:hAnsi="Times New Roman" w:cs="Times New Roman"/>
          <w:i/>
          <w:iCs/>
          <w:sz w:val="24"/>
          <w:szCs w:val="24"/>
        </w:rPr>
        <w:t xml:space="preserve"> </w:t>
      </w:r>
      <w:r w:rsidRPr="00BB208B">
        <w:rPr>
          <w:rFonts w:ascii="Times New Roman" w:hAnsi="Times New Roman" w:cs="Times New Roman"/>
          <w:i/>
          <w:iCs/>
          <w:sz w:val="24"/>
          <w:szCs w:val="24"/>
        </w:rPr>
        <w:t xml:space="preserve">Psychol Rev. </w:t>
      </w:r>
      <w:r w:rsidRPr="00BB208B">
        <w:rPr>
          <w:rFonts w:ascii="Times New Roman" w:hAnsi="Times New Roman" w:cs="Times New Roman"/>
          <w:iCs/>
          <w:sz w:val="24"/>
          <w:szCs w:val="24"/>
        </w:rPr>
        <w:t>Sep 2010;13(3):231-253</w:t>
      </w:r>
      <w:r>
        <w:rPr>
          <w:rFonts w:ascii="Times New Roman" w:hAnsi="Times New Roman" w:cs="Times New Roman"/>
          <w:iCs/>
          <w:sz w:val="24"/>
          <w:szCs w:val="24"/>
        </w:rPr>
        <w:t>.</w:t>
      </w:r>
    </w:p>
    <w:p w:rsidR="00A04F83" w:rsidRPr="001C3D76" w:rsidRDefault="00A04F83" w:rsidP="001C3D76">
      <w:pPr>
        <w:spacing w:line="240" w:lineRule="auto"/>
        <w:rPr>
          <w:rFonts w:ascii="Calibri" w:hAnsi="Calibri" w:cs="Times New Roman"/>
          <w:iCs/>
          <w:szCs w:val="24"/>
        </w:rPr>
      </w:pPr>
    </w:p>
    <w:p w:rsidR="00A6229A" w:rsidRPr="00BB208B" w:rsidRDefault="00A6229A" w:rsidP="00C36A86">
      <w:pPr>
        <w:rPr>
          <w:rFonts w:ascii="Times New Roman" w:hAnsi="Times New Roman" w:cs="Times New Roman"/>
          <w:iCs/>
          <w:sz w:val="24"/>
          <w:szCs w:val="24"/>
        </w:rPr>
      </w:pPr>
    </w:p>
    <w:p w:rsidR="00A6229A" w:rsidRPr="00BB208B" w:rsidRDefault="00A6229A">
      <w:pPr>
        <w:rPr>
          <w:rFonts w:ascii="Times New Roman" w:hAnsi="Times New Roman" w:cs="Times New Roman"/>
          <w:iCs/>
          <w:sz w:val="24"/>
          <w:szCs w:val="24"/>
        </w:rPr>
      </w:pPr>
      <w:r w:rsidRPr="00BB208B">
        <w:rPr>
          <w:rFonts w:ascii="Times New Roman" w:hAnsi="Times New Roman" w:cs="Times New Roman"/>
          <w:iCs/>
          <w:sz w:val="24"/>
          <w:szCs w:val="24"/>
        </w:rPr>
        <w:br w:type="page"/>
      </w:r>
    </w:p>
    <w:p w:rsidR="002A4F46" w:rsidRPr="00BB208B" w:rsidRDefault="002A4F46" w:rsidP="002A4F46">
      <w:pPr>
        <w:jc w:val="center"/>
        <w:rPr>
          <w:rFonts w:ascii="Times New Roman" w:hAnsi="Times New Roman" w:cs="Times New Roman"/>
          <w:b/>
          <w:iCs/>
          <w:sz w:val="24"/>
          <w:szCs w:val="24"/>
        </w:rPr>
      </w:pPr>
      <w:r w:rsidRPr="00BB208B">
        <w:rPr>
          <w:rFonts w:ascii="Times New Roman" w:hAnsi="Times New Roman" w:cs="Times New Roman"/>
          <w:b/>
          <w:iCs/>
          <w:sz w:val="24"/>
          <w:szCs w:val="24"/>
        </w:rPr>
        <w:lastRenderedPageBreak/>
        <w:t>APPENDICES</w:t>
      </w:r>
    </w:p>
    <w:p w:rsidR="00F350F7" w:rsidRPr="00BB208B" w:rsidRDefault="00F350F7">
      <w:pPr>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br w:type="page"/>
      </w:r>
    </w:p>
    <w:p w:rsidR="0043120B" w:rsidRPr="00BB208B" w:rsidRDefault="0043120B" w:rsidP="00DB23AB">
      <w:pPr>
        <w:spacing w:line="480" w:lineRule="auto"/>
        <w:contextualSpacing/>
        <w:jc w:val="center"/>
        <w:rPr>
          <w:rFonts w:ascii="Times New Roman" w:eastAsia="Times New Roman" w:hAnsi="Times New Roman" w:cs="Times New Roman"/>
          <w:b/>
          <w:bCs/>
          <w:iCs/>
          <w:sz w:val="24"/>
          <w:szCs w:val="24"/>
        </w:rPr>
      </w:pPr>
      <w:r w:rsidRPr="00BB208B">
        <w:rPr>
          <w:rFonts w:ascii="Times New Roman" w:eastAsia="Times New Roman" w:hAnsi="Times New Roman" w:cs="Times New Roman"/>
          <w:b/>
          <w:bCs/>
          <w:iCs/>
          <w:sz w:val="24"/>
          <w:szCs w:val="24"/>
        </w:rPr>
        <w:lastRenderedPageBreak/>
        <w:t>Appendix A:  Expanded Research Methods and Procedures</w:t>
      </w:r>
    </w:p>
    <w:p w:rsidR="0043120B" w:rsidRPr="00BB208B" w:rsidRDefault="0043120B">
      <w:pPr>
        <w:rPr>
          <w:rFonts w:ascii="Times New Roman" w:eastAsia="Times New Roman" w:hAnsi="Times New Roman" w:cs="Times New Roman"/>
          <w:b/>
          <w:bCs/>
          <w:iCs/>
          <w:sz w:val="24"/>
          <w:szCs w:val="24"/>
        </w:rPr>
      </w:pPr>
      <w:r w:rsidRPr="00BB208B">
        <w:rPr>
          <w:rFonts w:ascii="Times New Roman" w:eastAsia="Times New Roman" w:hAnsi="Times New Roman" w:cs="Times New Roman"/>
          <w:b/>
          <w:bCs/>
          <w:iCs/>
          <w:sz w:val="24"/>
          <w:szCs w:val="24"/>
        </w:rPr>
        <w:br w:type="page"/>
      </w:r>
    </w:p>
    <w:p w:rsidR="00DB23AB" w:rsidRPr="00116ECF" w:rsidRDefault="00116ECF" w:rsidP="003D5F58">
      <w:pPr>
        <w:spacing w:after="0" w:line="480" w:lineRule="auto"/>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lastRenderedPageBreak/>
        <w:t>Innovation</w:t>
      </w:r>
    </w:p>
    <w:p w:rsidR="001B1748" w:rsidRDefault="00DB23AB" w:rsidP="001B1748">
      <w:pPr>
        <w:spacing w:line="480" w:lineRule="auto"/>
        <w:ind w:firstLine="720"/>
        <w:contextualSpacing/>
        <w:rPr>
          <w:rFonts w:ascii="Times New Roman" w:eastAsia="Times New Roman" w:hAnsi="Times New Roman" w:cs="Times New Roman"/>
          <w:bCs/>
          <w:iCs/>
          <w:sz w:val="24"/>
          <w:szCs w:val="24"/>
        </w:rPr>
      </w:pPr>
      <w:r w:rsidRPr="00BB208B">
        <w:rPr>
          <w:rFonts w:ascii="Times New Roman" w:eastAsia="Times New Roman" w:hAnsi="Times New Roman" w:cs="Times New Roman"/>
          <w:bCs/>
          <w:iCs/>
          <w:sz w:val="24"/>
          <w:szCs w:val="24"/>
        </w:rPr>
        <w:t>Research centered on childhood obesity prevention points towards an integrated, multi-level approach for increased successful intervention</w:t>
      </w:r>
      <w:r w:rsidR="002F23B5" w:rsidRPr="00BB208B">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MTcsMTgsMjAtMjY8L3N0eWxlPjwvRGlzcGxheVRleHQ+PHJlY29yZD48cmVjLW51bWJlcj4xNDwv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Z3VhZ2U+PC9yZWNvcmQ+PC9DaXRlPjxDaXRlPjxZZWFyPjIwMDY8L1llYXI+PFJlY051bT4yMDwv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PEVuZE5vdGU+PENpdGU+PEF1dGhvcj5HZW50aWxlPC9BdXRob3I+PFllYXI+MjAwOTwvWWVhcj48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7" w:tooltip=", 2006 #20" w:history="1">
        <w:r w:rsidR="008A228D" w:rsidRPr="008A228D">
          <w:rPr>
            <w:rFonts w:ascii="Times New Roman" w:hAnsi="Times New Roman" w:cs="Times New Roman"/>
            <w:bCs/>
            <w:iCs/>
            <w:noProof/>
            <w:sz w:val="24"/>
            <w:szCs w:val="24"/>
            <w:vertAlign w:val="superscript"/>
          </w:rPr>
          <w:t>17</w:t>
        </w:r>
      </w:hyperlink>
      <w:r w:rsidR="008A228D" w:rsidRPr="008A228D">
        <w:rPr>
          <w:rFonts w:ascii="Times New Roman" w:hAnsi="Times New Roman" w:cs="Times New Roman"/>
          <w:bCs/>
          <w:iCs/>
          <w:noProof/>
          <w:sz w:val="24"/>
          <w:szCs w:val="24"/>
          <w:vertAlign w:val="superscript"/>
        </w:rPr>
        <w:t>,</w:t>
      </w:r>
      <w:hyperlink w:anchor="_ENREF_18" w:tooltip="Gentile, 2009 #14" w:history="1">
        <w:r w:rsidR="008A228D" w:rsidRPr="008A228D">
          <w:rPr>
            <w:rFonts w:ascii="Times New Roman" w:hAnsi="Times New Roman" w:cs="Times New Roman"/>
            <w:bCs/>
            <w:iCs/>
            <w:noProof/>
            <w:sz w:val="24"/>
            <w:szCs w:val="24"/>
            <w:vertAlign w:val="superscript"/>
          </w:rPr>
          <w:t>18</w:t>
        </w:r>
      </w:hyperlink>
      <w:r w:rsidR="008A228D" w:rsidRPr="008A228D">
        <w:rPr>
          <w:rFonts w:ascii="Times New Roman" w:hAnsi="Times New Roman" w:cs="Times New Roman"/>
          <w:bCs/>
          <w:iCs/>
          <w:noProof/>
          <w:sz w:val="24"/>
          <w:szCs w:val="24"/>
          <w:vertAlign w:val="superscript"/>
        </w:rPr>
        <w:t>,</w:t>
      </w:r>
      <w:hyperlink w:anchor="_ENREF_20" w:tooltip="Chomitz, 2010 #18" w:history="1">
        <w:r w:rsidR="008A228D" w:rsidRPr="008A228D">
          <w:rPr>
            <w:rFonts w:ascii="Times New Roman" w:hAnsi="Times New Roman" w:cs="Times New Roman"/>
            <w:bCs/>
            <w:iCs/>
            <w:noProof/>
            <w:sz w:val="24"/>
            <w:szCs w:val="24"/>
            <w:vertAlign w:val="superscript"/>
          </w:rPr>
          <w:t>20-26</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Literature cites that it is difficult to </w:t>
      </w:r>
      <w:r w:rsidRPr="00BB208B">
        <w:rPr>
          <w:rFonts w:ascii="Times New Roman" w:eastAsia="Times New Roman" w:hAnsi="Times New Roman" w:cs="Times New Roman"/>
          <w:bCs/>
          <w:iCs/>
          <w:sz w:val="24"/>
          <w:szCs w:val="24"/>
        </w:rPr>
        <w:t>attain and maintain parental involvement, and incorporating parents into a program or intervention requires increased planning, efforts, physical and fiscal resources, and time</w:t>
      </w:r>
      <w:r w:rsidR="002F23B5" w:rsidRPr="00BB208B">
        <w:rPr>
          <w:rFonts w:ascii="Times New Roman" w:hAnsi="Times New Roman" w:cs="Times New Roman"/>
          <w:bCs/>
          <w:iCs/>
          <w:sz w:val="24"/>
          <w:szCs w:val="24"/>
        </w:rPr>
        <w:fldChar w:fldCharType="begin">
          <w:fldData xml:space="preserve">PEVuZE5vdGU+PENpdGU+PEF1dGhvcj5NYWNsZWxsYW48L0F1dGhvcj48WWVhcj4yMDEwPC9ZZWFy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</w:fldData>
        </w:fldChar>
      </w:r>
      <w:r w:rsidR="008A228D">
        <w:rPr>
          <w:rFonts w:ascii="Times New Roman" w:hAnsi="Times New Roman" w:cs="Times New Roman"/>
          <w:bCs/>
          <w:iCs/>
          <w:sz w:val="24"/>
          <w:szCs w:val="24"/>
        </w:rPr>
        <w:instrText xml:space="preserve"> ADDIN EN.CITE </w:instrText>
      </w:r>
      <w:r w:rsidR="002F23B5">
        <w:rPr>
          <w:rFonts w:ascii="Times New Roman" w:hAnsi="Times New Roman" w:cs="Times New Roman"/>
          <w:bCs/>
          <w:iCs/>
          <w:sz w:val="24"/>
          <w:szCs w:val="24"/>
        </w:rPr>
        <w:fldChar w:fldCharType="begin">
          <w:fldData xml:space="preserve">PEVuZE5vdGU+PENpdGU+PEF1dGhvcj5NYWNsZWxsYW48L0F1dGhvcj48WWVhcj4yMDEwPC9ZZWFy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</w:fldData>
        </w:fldChar>
      </w:r>
      <w:r w:rsidR="008A228D">
        <w:rPr>
          <w:rFonts w:ascii="Times New Roman" w:hAnsi="Times New Roman" w:cs="Times New Roman"/>
          <w:bCs/>
          <w:iCs/>
          <w:sz w:val="24"/>
          <w:szCs w:val="24"/>
        </w:rPr>
        <w:instrText xml:space="preserve"> ADDIN EN.CITE.DATA </w:instrText>
      </w:r>
      <w:r w:rsidR="002F23B5">
        <w:rPr>
          <w:rFonts w:ascii="Times New Roman" w:hAnsi="Times New Roman" w:cs="Times New Roman"/>
          <w:bCs/>
          <w:iCs/>
          <w:sz w:val="24"/>
          <w:szCs w:val="24"/>
        </w:rPr>
      </w:r>
      <w:r w:rsidR="002F23B5">
        <w:rPr>
          <w:rFonts w:ascii="Times New Roman" w:hAnsi="Times New Roman" w:cs="Times New Roman"/>
          <w:bCs/>
          <w:iCs/>
          <w:sz w:val="24"/>
          <w:szCs w:val="24"/>
        </w:rPr>
        <w:fldChar w:fldCharType="end"/>
      </w:r>
      <w:r w:rsidR="002F23B5" w:rsidRPr="00BB208B">
        <w:rPr>
          <w:rFonts w:ascii="Times New Roman" w:hAnsi="Times New Roman" w:cs="Times New Roman"/>
          <w:bCs/>
          <w:iCs/>
          <w:sz w:val="24"/>
          <w:szCs w:val="24"/>
        </w:rPr>
      </w:r>
      <w:r w:rsidR="002F23B5" w:rsidRPr="00BB208B">
        <w:rPr>
          <w:rFonts w:ascii="Times New Roman" w:hAnsi="Times New Roman" w:cs="Times New Roman"/>
          <w:bCs/>
          <w:iCs/>
          <w:sz w:val="24"/>
          <w:szCs w:val="24"/>
        </w:rPr>
        <w:fldChar w:fldCharType="separate"/>
      </w:r>
      <w:hyperlink w:anchor="_ENREF_16" w:tooltip="Edwards, 2005 #6" w:history="1">
        <w:r w:rsidR="008A228D" w:rsidRPr="008A228D">
          <w:rPr>
            <w:rFonts w:ascii="Times New Roman" w:hAnsi="Times New Roman" w:cs="Times New Roman"/>
            <w:bCs/>
            <w:iCs/>
            <w:noProof/>
            <w:sz w:val="24"/>
            <w:szCs w:val="24"/>
            <w:vertAlign w:val="superscript"/>
          </w:rPr>
          <w:t>16</w:t>
        </w:r>
      </w:hyperlink>
      <w:r w:rsidR="008A228D" w:rsidRPr="008A228D">
        <w:rPr>
          <w:rFonts w:ascii="Times New Roman" w:hAnsi="Times New Roman" w:cs="Times New Roman"/>
          <w:bCs/>
          <w:iCs/>
          <w:noProof/>
          <w:sz w:val="24"/>
          <w:szCs w:val="24"/>
          <w:vertAlign w:val="superscript"/>
        </w:rPr>
        <w:t>,</w:t>
      </w:r>
      <w:hyperlink w:anchor="_ENREF_19" w:tooltip="Haerens, 2006 #36" w:history="1">
        <w:r w:rsidR="008A228D" w:rsidRPr="008A228D">
          <w:rPr>
            <w:rFonts w:ascii="Times New Roman" w:hAnsi="Times New Roman" w:cs="Times New Roman"/>
            <w:bCs/>
            <w:iCs/>
            <w:noProof/>
            <w:sz w:val="24"/>
            <w:szCs w:val="24"/>
            <w:vertAlign w:val="superscript"/>
          </w:rPr>
          <w:t>19</w:t>
        </w:r>
      </w:hyperlink>
      <w:r w:rsidR="008A228D" w:rsidRPr="008A228D">
        <w:rPr>
          <w:rFonts w:ascii="Times New Roman" w:hAnsi="Times New Roman" w:cs="Times New Roman"/>
          <w:bCs/>
          <w:iCs/>
          <w:noProof/>
          <w:sz w:val="24"/>
          <w:szCs w:val="24"/>
          <w:vertAlign w:val="superscript"/>
        </w:rPr>
        <w:t>,</w:t>
      </w:r>
      <w:hyperlink w:anchor="_ENREF_22" w:tooltip="Haines, 2006 #16" w:history="1">
        <w:r w:rsidR="008A228D" w:rsidRPr="008A228D">
          <w:rPr>
            <w:rFonts w:ascii="Times New Roman" w:hAnsi="Times New Roman" w:cs="Times New Roman"/>
            <w:bCs/>
            <w:iCs/>
            <w:noProof/>
            <w:sz w:val="24"/>
            <w:szCs w:val="24"/>
            <w:vertAlign w:val="superscript"/>
          </w:rPr>
          <w:t>22</w:t>
        </w:r>
      </w:hyperlink>
      <w:r w:rsidR="008A228D" w:rsidRPr="008A228D">
        <w:rPr>
          <w:rFonts w:ascii="Times New Roman" w:hAnsi="Times New Roman" w:cs="Times New Roman"/>
          <w:bCs/>
          <w:iCs/>
          <w:noProof/>
          <w:sz w:val="24"/>
          <w:szCs w:val="24"/>
          <w:vertAlign w:val="superscript"/>
        </w:rPr>
        <w:t>,</w:t>
      </w:r>
      <w:hyperlink w:anchor="_ENREF_39" w:tooltip="Maclellan, 2010 #30" w:history="1">
        <w:r w:rsidR="008A228D" w:rsidRPr="008A228D">
          <w:rPr>
            <w:rFonts w:ascii="Times New Roman" w:hAnsi="Times New Roman" w:cs="Times New Roman"/>
            <w:bCs/>
            <w:iCs/>
            <w:noProof/>
            <w:sz w:val="24"/>
            <w:szCs w:val="24"/>
            <w:vertAlign w:val="superscript"/>
          </w:rPr>
          <w:t>39</w:t>
        </w:r>
      </w:hyperlink>
      <w:r w:rsidR="008A228D" w:rsidRPr="008A228D">
        <w:rPr>
          <w:rFonts w:ascii="Times New Roman" w:hAnsi="Times New Roman" w:cs="Times New Roman"/>
          <w:bCs/>
          <w:iCs/>
          <w:noProof/>
          <w:sz w:val="24"/>
          <w:szCs w:val="24"/>
          <w:vertAlign w:val="superscript"/>
        </w:rPr>
        <w:t>,</w:t>
      </w:r>
      <w:hyperlink w:anchor="_ENREF_47" w:tooltip="Huffman, 2010 #28" w:history="1">
        <w:r w:rsidR="008A228D" w:rsidRPr="008A228D">
          <w:rPr>
            <w:rFonts w:ascii="Times New Roman" w:hAnsi="Times New Roman" w:cs="Times New Roman"/>
            <w:bCs/>
            <w:iCs/>
            <w:noProof/>
            <w:sz w:val="24"/>
            <w:szCs w:val="24"/>
            <w:vertAlign w:val="superscript"/>
          </w:rPr>
          <w:t>47</w:t>
        </w:r>
      </w:hyperlink>
      <w:r w:rsidR="002F23B5" w:rsidRPr="00BB208B">
        <w:rPr>
          <w:rFonts w:ascii="Times New Roman" w:hAnsi="Times New Roman" w:cs="Times New Roman"/>
          <w:bCs/>
          <w:iCs/>
          <w:sz w:val="24"/>
          <w:szCs w:val="24"/>
        </w:rPr>
        <w:fldChar w:fldCharType="end"/>
      </w:r>
      <w:r w:rsidRPr="00BB208B">
        <w:rPr>
          <w:rFonts w:ascii="Times New Roman" w:hAnsi="Times New Roman" w:cs="Times New Roman"/>
          <w:bCs/>
          <w:iCs/>
          <w:sz w:val="24"/>
          <w:szCs w:val="24"/>
        </w:rPr>
        <w:t xml:space="preserve">. </w:t>
      </w:r>
      <w:r w:rsidRPr="00BB208B">
        <w:rPr>
          <w:rFonts w:ascii="Times New Roman" w:eastAsia="Times New Roman" w:hAnsi="Times New Roman" w:cs="Times New Roman"/>
          <w:bCs/>
          <w:iCs/>
          <w:sz w:val="24"/>
          <w:szCs w:val="24"/>
        </w:rPr>
        <w:t xml:space="preserve">This project goal was to establish a feasible, repeatable, and effective method for </w:t>
      </w:r>
      <w:r w:rsidR="00AB070A">
        <w:rPr>
          <w:rFonts w:ascii="Times New Roman" w:eastAsia="Times New Roman" w:hAnsi="Times New Roman" w:cs="Times New Roman"/>
          <w:bCs/>
          <w:iCs/>
          <w:sz w:val="24"/>
          <w:szCs w:val="24"/>
        </w:rPr>
        <w:t>encouraging</w:t>
      </w:r>
      <w:r w:rsidRPr="00BB208B">
        <w:rPr>
          <w:rFonts w:ascii="Times New Roman" w:eastAsia="Times New Roman" w:hAnsi="Times New Roman" w:cs="Times New Roman"/>
          <w:bCs/>
          <w:iCs/>
          <w:sz w:val="24"/>
          <w:szCs w:val="24"/>
        </w:rPr>
        <w:t xml:space="preserve"> parents to get involved with their children’s health through the promotion of improved nutrition </w:t>
      </w:r>
      <w:r w:rsidR="00B01238">
        <w:rPr>
          <w:rFonts w:ascii="Times New Roman" w:eastAsia="Times New Roman" w:hAnsi="Times New Roman" w:cs="Times New Roman"/>
          <w:bCs/>
          <w:iCs/>
          <w:sz w:val="24"/>
          <w:szCs w:val="24"/>
        </w:rPr>
        <w:t xml:space="preserve">and physical activity </w:t>
      </w:r>
      <w:r w:rsidRPr="00BB208B">
        <w:rPr>
          <w:rFonts w:ascii="Times New Roman" w:eastAsia="Times New Roman" w:hAnsi="Times New Roman" w:cs="Times New Roman"/>
          <w:bCs/>
          <w:iCs/>
          <w:sz w:val="24"/>
          <w:szCs w:val="24"/>
        </w:rPr>
        <w:t>behaviors.</w:t>
      </w:r>
    </w:p>
    <w:p w:rsidR="00C963A7" w:rsidRPr="001B1748" w:rsidRDefault="001B1748" w:rsidP="001B1748">
      <w:pPr>
        <w:spacing w:line="480" w:lineRule="auto"/>
        <w:ind w:firstLine="720"/>
        <w:contextualSpacing/>
        <w:rPr>
          <w:rFonts w:ascii="Times New Roman" w:hAnsi="Times New Roman" w:cs="Times New Roman"/>
          <w:b/>
          <w:bCs/>
          <w:iCs/>
          <w:sz w:val="24"/>
          <w:szCs w:val="24"/>
        </w:rPr>
      </w:pPr>
      <w:r w:rsidRPr="001B1748">
        <w:rPr>
          <w:rFonts w:ascii="Times New Roman" w:eastAsia="Times New Roman" w:hAnsi="Times New Roman" w:cs="Times New Roman"/>
          <w:bCs/>
          <w:iCs/>
          <w:sz w:val="24"/>
          <w:szCs w:val="24"/>
        </w:rPr>
        <w:t xml:space="preserve">The parental component of this study was implemented in an existing after-school </w:t>
      </w:r>
      <w:r w:rsidRPr="001B1748">
        <w:rPr>
          <w:rFonts w:ascii="Times New Roman" w:hAnsi="Times New Roman" w:cs="Times New Roman"/>
          <w:bCs/>
          <w:iCs/>
          <w:sz w:val="24"/>
          <w:szCs w:val="24"/>
        </w:rPr>
        <w:t xml:space="preserve">nutrition and physical activity intervention program designed for fourth and fifth </w:t>
      </w:r>
      <w:r w:rsidR="00C838AC">
        <w:rPr>
          <w:rFonts w:ascii="Times New Roman" w:hAnsi="Times New Roman" w:cs="Times New Roman"/>
          <w:bCs/>
          <w:iCs/>
          <w:sz w:val="24"/>
          <w:szCs w:val="24"/>
        </w:rPr>
        <w:t>graders</w:t>
      </w:r>
      <w:r w:rsidRPr="001B1748">
        <w:rPr>
          <w:rFonts w:ascii="Times New Roman" w:hAnsi="Times New Roman" w:cs="Times New Roman"/>
          <w:bCs/>
          <w:iCs/>
          <w:sz w:val="24"/>
          <w:szCs w:val="24"/>
        </w:rPr>
        <w:t xml:space="preserve"> at local elementary schools in East Tennessee. Primary goals of the program included</w:t>
      </w:r>
      <w:r>
        <w:rPr>
          <w:rFonts w:ascii="Times New Roman" w:hAnsi="Times New Roman" w:cs="Times New Roman"/>
          <w:bCs/>
          <w:iCs/>
          <w:sz w:val="24"/>
          <w:szCs w:val="24"/>
        </w:rPr>
        <w:t>: p</w:t>
      </w:r>
      <w:r>
        <w:rPr>
          <w:rFonts w:ascii="Times New Roman" w:eastAsia="Calibri" w:hAnsi="Times New Roman" w:cs="Times New Roman"/>
          <w:bCs/>
          <w:iCs/>
          <w:sz w:val="24"/>
          <w:szCs w:val="24"/>
        </w:rPr>
        <w:t>roviding</w:t>
      </w:r>
      <w:r w:rsidRPr="001B1748">
        <w:rPr>
          <w:rFonts w:ascii="Times New Roman" w:eastAsia="Calibri" w:hAnsi="Times New Roman" w:cs="Times New Roman"/>
          <w:bCs/>
          <w:iCs/>
          <w:sz w:val="24"/>
          <w:szCs w:val="24"/>
        </w:rPr>
        <w:t xml:space="preserve"> all fourth and fifth grade participants</w:t>
      </w:r>
      <w:r w:rsidRPr="001B1748">
        <w:rPr>
          <w:rFonts w:ascii="Times New Roman" w:hAnsi="Times New Roman" w:cs="Times New Roman"/>
          <w:bCs/>
          <w:iCs/>
          <w:sz w:val="24"/>
          <w:szCs w:val="24"/>
        </w:rPr>
        <w:t xml:space="preserve"> the</w:t>
      </w:r>
      <w:r w:rsidRPr="001B1748">
        <w:rPr>
          <w:rFonts w:ascii="Times New Roman" w:eastAsia="Calibri" w:hAnsi="Times New Roman" w:cs="Times New Roman"/>
          <w:bCs/>
          <w:iCs/>
          <w:sz w:val="24"/>
          <w:szCs w:val="24"/>
        </w:rPr>
        <w:t xml:space="preserve"> tools </w:t>
      </w:r>
      <w:r w:rsidRPr="001B1748">
        <w:rPr>
          <w:rFonts w:ascii="Times New Roman" w:hAnsi="Times New Roman" w:cs="Times New Roman"/>
          <w:bCs/>
          <w:iCs/>
          <w:sz w:val="24"/>
          <w:szCs w:val="24"/>
        </w:rPr>
        <w:t xml:space="preserve">needed </w:t>
      </w:r>
      <w:r w:rsidRPr="001B1748">
        <w:rPr>
          <w:rFonts w:ascii="Times New Roman" w:eastAsia="Calibri" w:hAnsi="Times New Roman" w:cs="Times New Roman"/>
          <w:bCs/>
          <w:iCs/>
          <w:sz w:val="24"/>
          <w:szCs w:val="24"/>
        </w:rPr>
        <w:t xml:space="preserve">to </w:t>
      </w:r>
      <w:r w:rsidRPr="001B1748">
        <w:rPr>
          <w:rFonts w:ascii="Times New Roman" w:hAnsi="Times New Roman" w:cs="Times New Roman"/>
          <w:bCs/>
          <w:iCs/>
          <w:sz w:val="24"/>
          <w:szCs w:val="24"/>
        </w:rPr>
        <w:t>achieve</w:t>
      </w:r>
      <w:r w:rsidRPr="001B1748">
        <w:rPr>
          <w:rFonts w:ascii="Times New Roman" w:eastAsia="Calibri" w:hAnsi="Times New Roman" w:cs="Times New Roman"/>
          <w:bCs/>
          <w:iCs/>
          <w:sz w:val="24"/>
          <w:szCs w:val="24"/>
        </w:rPr>
        <w:t xml:space="preserve"> or maintain </w:t>
      </w:r>
      <w:r w:rsidRPr="001B1748">
        <w:rPr>
          <w:rFonts w:ascii="Times New Roman" w:hAnsi="Times New Roman" w:cs="Times New Roman"/>
          <w:bCs/>
          <w:iCs/>
          <w:sz w:val="24"/>
          <w:szCs w:val="24"/>
        </w:rPr>
        <w:t xml:space="preserve">a </w:t>
      </w:r>
      <w:r>
        <w:rPr>
          <w:rFonts w:ascii="Times New Roman" w:eastAsia="Calibri" w:hAnsi="Times New Roman" w:cs="Times New Roman"/>
          <w:bCs/>
          <w:iCs/>
          <w:sz w:val="24"/>
          <w:szCs w:val="24"/>
        </w:rPr>
        <w:t>healthy weight, improving</w:t>
      </w:r>
      <w:r w:rsidRPr="001B1748">
        <w:rPr>
          <w:rFonts w:ascii="Times New Roman" w:eastAsia="Calibri" w:hAnsi="Times New Roman" w:cs="Times New Roman"/>
          <w:bCs/>
          <w:iCs/>
          <w:sz w:val="24"/>
          <w:szCs w:val="24"/>
        </w:rPr>
        <w:t xml:space="preserve"> dietary and physical activity behaviors of </w:t>
      </w:r>
      <w:r w:rsidRPr="001B1748">
        <w:rPr>
          <w:rFonts w:ascii="Times New Roman" w:hAnsi="Times New Roman" w:cs="Times New Roman"/>
          <w:bCs/>
          <w:iCs/>
          <w:sz w:val="24"/>
          <w:szCs w:val="24"/>
        </w:rPr>
        <w:t>participating children</w:t>
      </w:r>
      <w:r>
        <w:rPr>
          <w:rFonts w:ascii="Times New Roman" w:eastAsia="Calibri" w:hAnsi="Times New Roman" w:cs="Times New Roman"/>
          <w:bCs/>
          <w:iCs/>
          <w:sz w:val="24"/>
          <w:szCs w:val="24"/>
        </w:rPr>
        <w:t>,</w:t>
      </w:r>
      <w:r w:rsidRPr="001B1748">
        <w:rPr>
          <w:rFonts w:ascii="Times New Roman" w:eastAsia="Calibri" w:hAnsi="Times New Roman" w:cs="Times New Roman"/>
          <w:bCs/>
          <w:iCs/>
          <w:sz w:val="24"/>
          <w:szCs w:val="24"/>
        </w:rPr>
        <w:t xml:space="preserve"> and</w:t>
      </w:r>
      <w:r>
        <w:rPr>
          <w:rFonts w:ascii="Times New Roman" w:eastAsia="Calibri" w:hAnsi="Times New Roman" w:cs="Times New Roman"/>
          <w:bCs/>
          <w:iCs/>
          <w:sz w:val="24"/>
          <w:szCs w:val="24"/>
        </w:rPr>
        <w:t xml:space="preserve"> i</w:t>
      </w:r>
      <w:r w:rsidRPr="00BB208B">
        <w:rPr>
          <w:rFonts w:ascii="Times New Roman" w:eastAsia="Calibri" w:hAnsi="Times New Roman" w:cs="Times New Roman"/>
          <w:bCs/>
          <w:iCs/>
          <w:sz w:val="24"/>
          <w:szCs w:val="24"/>
        </w:rPr>
        <w:t xml:space="preserve">nvolve families of </w:t>
      </w:r>
      <w:r w:rsidRPr="00BB208B">
        <w:rPr>
          <w:rFonts w:ascii="Times New Roman" w:hAnsi="Times New Roman" w:cs="Times New Roman"/>
          <w:bCs/>
          <w:iCs/>
          <w:sz w:val="24"/>
          <w:szCs w:val="24"/>
        </w:rPr>
        <w:t>participating children</w:t>
      </w:r>
      <w:r w:rsidRPr="00BB208B">
        <w:rPr>
          <w:rFonts w:ascii="Times New Roman" w:eastAsia="Calibri" w:hAnsi="Times New Roman" w:cs="Times New Roman"/>
          <w:bCs/>
          <w:iCs/>
          <w:sz w:val="24"/>
          <w:szCs w:val="24"/>
        </w:rPr>
        <w:t xml:space="preserve"> in learning about better eating habits and activity levels.</w:t>
      </w:r>
      <w:r>
        <w:rPr>
          <w:rFonts w:ascii="Times New Roman" w:eastAsia="Calibri" w:hAnsi="Times New Roman" w:cs="Times New Roman"/>
          <w:bCs/>
          <w:iCs/>
          <w:sz w:val="24"/>
          <w:szCs w:val="24"/>
        </w:rPr>
        <w:t xml:space="preserve"> Traditional methods of involving parents in the program included inviting parents to pre- and post-meetings and sending them a notebook of materials related to the children’s program. Twice-per-week l</w:t>
      </w:r>
      <w:r w:rsidRPr="00BB208B">
        <w:rPr>
          <w:rFonts w:ascii="Times New Roman" w:eastAsia="Calibri" w:hAnsi="Times New Roman" w:cs="Times New Roman"/>
          <w:bCs/>
          <w:iCs/>
          <w:sz w:val="24"/>
          <w:szCs w:val="24"/>
        </w:rPr>
        <w:t xml:space="preserve">essons </w:t>
      </w:r>
      <w:r>
        <w:rPr>
          <w:rFonts w:ascii="Times New Roman" w:eastAsia="Calibri" w:hAnsi="Times New Roman" w:cs="Times New Roman"/>
          <w:bCs/>
          <w:iCs/>
          <w:sz w:val="24"/>
          <w:szCs w:val="24"/>
        </w:rPr>
        <w:t xml:space="preserve">for the children </w:t>
      </w:r>
      <w:r w:rsidRPr="00BB208B">
        <w:rPr>
          <w:rFonts w:ascii="Times New Roman" w:eastAsia="Calibri" w:hAnsi="Times New Roman" w:cs="Times New Roman"/>
          <w:bCs/>
          <w:iCs/>
          <w:sz w:val="24"/>
          <w:szCs w:val="24"/>
        </w:rPr>
        <w:t>include</w:t>
      </w:r>
      <w:r>
        <w:rPr>
          <w:rFonts w:ascii="Times New Roman" w:eastAsia="Calibri" w:hAnsi="Times New Roman" w:cs="Times New Roman"/>
          <w:bCs/>
          <w:iCs/>
          <w:sz w:val="24"/>
          <w:szCs w:val="24"/>
        </w:rPr>
        <w:t>d</w:t>
      </w:r>
      <w:r w:rsidRPr="00BB208B">
        <w:rPr>
          <w:rFonts w:ascii="Times New Roman" w:eastAsia="Calibri" w:hAnsi="Times New Roman" w:cs="Times New Roman"/>
          <w:bCs/>
          <w:iCs/>
          <w:sz w:val="24"/>
          <w:szCs w:val="24"/>
        </w:rPr>
        <w:t xml:space="preserve"> an overview of MyPlate, food safety, sugar-sweetened beverages/juice/water, whole grains, vegetables, fruits, milk, lean meats/meat alternative, fats/oils, breakfast, and sweets and snacks. Goal cards </w:t>
      </w:r>
      <w:r>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issued for selected topics, and children and parents </w:t>
      </w:r>
      <w:r>
        <w:rPr>
          <w:rFonts w:ascii="Times New Roman" w:eastAsia="Calibri" w:hAnsi="Times New Roman" w:cs="Times New Roman"/>
          <w:bCs/>
          <w:iCs/>
          <w:sz w:val="24"/>
          <w:szCs w:val="24"/>
        </w:rPr>
        <w:t>were</w:t>
      </w:r>
      <w:r w:rsidRPr="00BB208B">
        <w:rPr>
          <w:rFonts w:ascii="Times New Roman" w:eastAsia="Calibri" w:hAnsi="Times New Roman" w:cs="Times New Roman"/>
          <w:bCs/>
          <w:iCs/>
          <w:sz w:val="24"/>
          <w:szCs w:val="24"/>
        </w:rPr>
        <w:t xml:space="preserve"> encouraged to fill these out together and return them for raffle tickets to use at </w:t>
      </w:r>
      <w:r>
        <w:rPr>
          <w:rFonts w:ascii="Times New Roman" w:eastAsia="Calibri" w:hAnsi="Times New Roman" w:cs="Times New Roman"/>
          <w:bCs/>
          <w:iCs/>
          <w:sz w:val="24"/>
          <w:szCs w:val="24"/>
        </w:rPr>
        <w:t>a</w:t>
      </w:r>
      <w:r w:rsidRPr="00BB208B">
        <w:rPr>
          <w:rFonts w:ascii="Times New Roman" w:eastAsia="Calibri" w:hAnsi="Times New Roman" w:cs="Times New Roman"/>
          <w:bCs/>
          <w:iCs/>
          <w:sz w:val="24"/>
          <w:szCs w:val="24"/>
        </w:rPr>
        <w:t xml:space="preserve"> final carnival.</w:t>
      </w:r>
    </w:p>
    <w:p w:rsidR="00B01238" w:rsidRPr="00BB208B" w:rsidRDefault="000B1B96"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bCs/>
          <w:iCs/>
          <w:sz w:val="24"/>
          <w:szCs w:val="24"/>
        </w:rPr>
        <w:t xml:space="preserve">This project placed sole focus on the design, delivery, and evaluation of </w:t>
      </w:r>
      <w:r w:rsidR="005E0F0F">
        <w:rPr>
          <w:rFonts w:ascii="Times New Roman" w:eastAsia="Times New Roman" w:hAnsi="Times New Roman" w:cs="Times New Roman"/>
          <w:bCs/>
          <w:iCs/>
          <w:sz w:val="24"/>
          <w:szCs w:val="24"/>
        </w:rPr>
        <w:t xml:space="preserve">an </w:t>
      </w:r>
      <w:r w:rsidRPr="00BB208B">
        <w:rPr>
          <w:rFonts w:ascii="Times New Roman" w:eastAsia="Times New Roman" w:hAnsi="Times New Roman" w:cs="Times New Roman"/>
          <w:bCs/>
          <w:iCs/>
          <w:sz w:val="24"/>
          <w:szCs w:val="24"/>
        </w:rPr>
        <w:t>in</w:t>
      </w:r>
      <w:r w:rsidR="005E0F0F">
        <w:rPr>
          <w:rFonts w:ascii="Times New Roman" w:eastAsia="Times New Roman" w:hAnsi="Times New Roman" w:cs="Times New Roman"/>
          <w:iCs/>
          <w:sz w:val="24"/>
          <w:szCs w:val="24"/>
        </w:rPr>
        <w:t>novative parental component</w:t>
      </w:r>
      <w:r w:rsidRPr="00BB208B">
        <w:rPr>
          <w:rFonts w:ascii="Times New Roman" w:eastAsia="Times New Roman" w:hAnsi="Times New Roman" w:cs="Times New Roman"/>
          <w:iCs/>
          <w:sz w:val="24"/>
          <w:szCs w:val="24"/>
        </w:rPr>
        <w:t xml:space="preserve"> and </w:t>
      </w:r>
      <w:r w:rsidR="005E0F0F">
        <w:rPr>
          <w:rFonts w:ascii="Times New Roman" w:eastAsia="Times New Roman" w:hAnsi="Times New Roman" w:cs="Times New Roman"/>
          <w:iCs/>
          <w:sz w:val="24"/>
          <w:szCs w:val="24"/>
        </w:rPr>
        <w:t>its effect</w:t>
      </w:r>
      <w:r w:rsidRPr="00BB208B">
        <w:rPr>
          <w:rFonts w:ascii="Times New Roman" w:eastAsia="Times New Roman" w:hAnsi="Times New Roman" w:cs="Times New Roman"/>
          <w:iCs/>
          <w:sz w:val="24"/>
          <w:szCs w:val="24"/>
        </w:rPr>
        <w:t xml:space="preserve"> on goal card returns and child health behavioral outcomes in </w:t>
      </w:r>
      <w:r w:rsidRPr="00BB208B">
        <w:rPr>
          <w:rFonts w:ascii="Times New Roman" w:eastAsia="Times New Roman" w:hAnsi="Times New Roman" w:cs="Times New Roman"/>
          <w:iCs/>
          <w:sz w:val="24"/>
          <w:szCs w:val="24"/>
        </w:rPr>
        <w:lastRenderedPageBreak/>
        <w:t xml:space="preserve">the areas of increased </w:t>
      </w:r>
      <w:r w:rsidR="00E71683">
        <w:rPr>
          <w:rFonts w:ascii="Times New Roman" w:eastAsia="Times New Roman" w:hAnsi="Times New Roman" w:cs="Times New Roman"/>
          <w:iCs/>
          <w:sz w:val="24"/>
          <w:szCs w:val="24"/>
        </w:rPr>
        <w:t>exposure to</w:t>
      </w:r>
      <w:r w:rsidRPr="00BB208B">
        <w:rPr>
          <w:rFonts w:ascii="Times New Roman" w:eastAsia="Times New Roman" w:hAnsi="Times New Roman" w:cs="Times New Roman"/>
          <w:iCs/>
          <w:sz w:val="24"/>
          <w:szCs w:val="24"/>
        </w:rPr>
        <w:t xml:space="preserve"> fruits and vegetables, whole grains, 1% and fat-free </w:t>
      </w:r>
      <w:r w:rsidR="00BE2ECF">
        <w:rPr>
          <w:rFonts w:ascii="Times New Roman" w:eastAsia="Times New Roman" w:hAnsi="Times New Roman" w:cs="Times New Roman"/>
          <w:iCs/>
          <w:sz w:val="24"/>
          <w:szCs w:val="24"/>
        </w:rPr>
        <w:t xml:space="preserve">milk, and healthy breakfast and the </w:t>
      </w:r>
      <w:r w:rsidR="00FE6752">
        <w:rPr>
          <w:rFonts w:ascii="Times New Roman" w:eastAsia="Times New Roman" w:hAnsi="Times New Roman" w:cs="Times New Roman"/>
          <w:iCs/>
          <w:sz w:val="24"/>
          <w:szCs w:val="24"/>
        </w:rPr>
        <w:t xml:space="preserve">maintenance of baseline </w:t>
      </w:r>
      <w:r w:rsidR="00E71683">
        <w:rPr>
          <w:rFonts w:ascii="Times New Roman" w:eastAsia="Times New Roman" w:hAnsi="Times New Roman" w:cs="Times New Roman"/>
          <w:iCs/>
          <w:sz w:val="24"/>
          <w:szCs w:val="24"/>
        </w:rPr>
        <w:t>exposure</w:t>
      </w:r>
      <w:r w:rsidR="008D2A00">
        <w:rPr>
          <w:rFonts w:ascii="Times New Roman" w:eastAsia="Times New Roman" w:hAnsi="Times New Roman" w:cs="Times New Roman"/>
          <w:iCs/>
          <w:sz w:val="24"/>
          <w:szCs w:val="24"/>
        </w:rPr>
        <w:t xml:space="preserve"> </w:t>
      </w:r>
      <w:r w:rsidR="00E71683">
        <w:rPr>
          <w:rFonts w:ascii="Times New Roman" w:eastAsia="Times New Roman" w:hAnsi="Times New Roman" w:cs="Times New Roman"/>
          <w:iCs/>
          <w:sz w:val="24"/>
          <w:szCs w:val="24"/>
        </w:rPr>
        <w:t>to</w:t>
      </w:r>
      <w:r w:rsidRPr="00BB208B">
        <w:rPr>
          <w:rFonts w:ascii="Times New Roman" w:eastAsia="Times New Roman" w:hAnsi="Times New Roman" w:cs="Times New Roman"/>
          <w:iCs/>
          <w:sz w:val="24"/>
          <w:szCs w:val="24"/>
        </w:rPr>
        <w:t xml:space="preserve"> unhealthy breakfast, sugar-s</w:t>
      </w:r>
      <w:r w:rsidR="005E0F0F">
        <w:rPr>
          <w:rFonts w:ascii="Times New Roman" w:eastAsia="Times New Roman" w:hAnsi="Times New Roman" w:cs="Times New Roman"/>
          <w:iCs/>
          <w:sz w:val="24"/>
          <w:szCs w:val="24"/>
        </w:rPr>
        <w:t>weetened beverages, and solid fats and sugars</w:t>
      </w:r>
      <w:r w:rsidRPr="00BB208B">
        <w:rPr>
          <w:rFonts w:ascii="Times New Roman" w:eastAsia="Times New Roman" w:hAnsi="Times New Roman" w:cs="Times New Roman"/>
          <w:iCs/>
          <w:sz w:val="24"/>
          <w:szCs w:val="24"/>
        </w:rPr>
        <w:t xml:space="preserve">. </w:t>
      </w:r>
      <w:r w:rsidR="00B01238" w:rsidRPr="00BB208B">
        <w:rPr>
          <w:rFonts w:ascii="Times New Roman" w:eastAsia="Times New Roman" w:hAnsi="Times New Roman" w:cs="Times New Roman"/>
          <w:iCs/>
          <w:sz w:val="24"/>
          <w:szCs w:val="24"/>
        </w:rPr>
        <w:t xml:space="preserve">This project tested the impact of </w:t>
      </w:r>
      <w:r w:rsidR="00B01238">
        <w:rPr>
          <w:rFonts w:ascii="Times New Roman" w:eastAsia="Times New Roman" w:hAnsi="Times New Roman" w:cs="Times New Roman"/>
          <w:iCs/>
          <w:sz w:val="24"/>
          <w:szCs w:val="24"/>
        </w:rPr>
        <w:t xml:space="preserve">nutrition and physical activity </w:t>
      </w:r>
      <w:r w:rsidR="00B01238" w:rsidRPr="00BB208B">
        <w:rPr>
          <w:rFonts w:ascii="Times New Roman" w:eastAsia="Times New Roman" w:hAnsi="Times New Roman" w:cs="Times New Roman"/>
          <w:iCs/>
          <w:sz w:val="24"/>
          <w:szCs w:val="24"/>
        </w:rPr>
        <w:t xml:space="preserve">health messages and reminders on parental behaviors </w:t>
      </w:r>
      <w:r w:rsidR="00B01238">
        <w:rPr>
          <w:rFonts w:ascii="Times New Roman" w:eastAsia="Times New Roman" w:hAnsi="Times New Roman" w:cs="Times New Roman"/>
          <w:iCs/>
          <w:sz w:val="24"/>
          <w:szCs w:val="24"/>
        </w:rPr>
        <w:t>with the use of</w:t>
      </w:r>
      <w:r w:rsidR="00B01238" w:rsidRPr="00BB208B">
        <w:rPr>
          <w:rFonts w:ascii="Times New Roman" w:eastAsia="Times New Roman" w:hAnsi="Times New Roman" w:cs="Times New Roman"/>
          <w:iCs/>
          <w:sz w:val="24"/>
          <w:szCs w:val="24"/>
        </w:rPr>
        <w:t xml:space="preserve"> two distinct </w:t>
      </w:r>
      <w:r w:rsidR="00B01238">
        <w:rPr>
          <w:rFonts w:ascii="Times New Roman" w:eastAsia="Times New Roman" w:hAnsi="Times New Roman" w:cs="Times New Roman"/>
          <w:iCs/>
          <w:sz w:val="24"/>
          <w:szCs w:val="24"/>
        </w:rPr>
        <w:t>avenues of delivery</w:t>
      </w:r>
      <w:r w:rsidR="00B01238" w:rsidRPr="00BB208B">
        <w:rPr>
          <w:rFonts w:ascii="Times New Roman" w:eastAsia="Times New Roman" w:hAnsi="Times New Roman" w:cs="Times New Roman"/>
          <w:iCs/>
          <w:sz w:val="24"/>
          <w:szCs w:val="24"/>
        </w:rPr>
        <w:t xml:space="preserve">. In the </w:t>
      </w:r>
      <w:r w:rsidR="00002185">
        <w:rPr>
          <w:rFonts w:ascii="Times New Roman" w:eastAsia="Times New Roman" w:hAnsi="Times New Roman" w:cs="Times New Roman"/>
          <w:iCs/>
          <w:sz w:val="24"/>
          <w:szCs w:val="24"/>
        </w:rPr>
        <w:t>traditional enhanced</w:t>
      </w:r>
      <w:r w:rsidR="00B01238" w:rsidRPr="00BB208B">
        <w:rPr>
          <w:rFonts w:ascii="Times New Roman" w:eastAsia="Times New Roman" w:hAnsi="Times New Roman" w:cs="Times New Roman"/>
          <w:iCs/>
          <w:sz w:val="24"/>
          <w:szCs w:val="24"/>
        </w:rPr>
        <w:t xml:space="preserve"> group, health messages and </w:t>
      </w:r>
      <w:r w:rsidR="00B01238">
        <w:rPr>
          <w:rFonts w:ascii="Times New Roman" w:eastAsia="Times New Roman" w:hAnsi="Times New Roman" w:cs="Times New Roman"/>
          <w:iCs/>
          <w:sz w:val="24"/>
          <w:szCs w:val="24"/>
        </w:rPr>
        <w:t>a program calendar were intended to be</w:t>
      </w:r>
      <w:r w:rsidR="00B01238" w:rsidRPr="00BB208B">
        <w:rPr>
          <w:rFonts w:ascii="Times New Roman" w:eastAsia="Times New Roman" w:hAnsi="Times New Roman" w:cs="Times New Roman"/>
          <w:iCs/>
          <w:sz w:val="24"/>
          <w:szCs w:val="24"/>
        </w:rPr>
        <w:t xml:space="preserve"> delivered through a web-based program</w:t>
      </w:r>
      <w:r w:rsidR="00B01238">
        <w:rPr>
          <w:rFonts w:ascii="Times New Roman" w:eastAsia="Times New Roman" w:hAnsi="Times New Roman" w:cs="Times New Roman"/>
          <w:iCs/>
          <w:sz w:val="24"/>
          <w:szCs w:val="24"/>
        </w:rPr>
        <w:t>; however, handouts of the messages and calendar were distributed to parents because the website component was only accessed by one parent</w:t>
      </w:r>
      <w:r w:rsidR="00B01238" w:rsidRPr="00BB208B">
        <w:rPr>
          <w:rFonts w:ascii="Times New Roman" w:eastAsia="Times New Roman" w:hAnsi="Times New Roman" w:cs="Times New Roman"/>
          <w:iCs/>
          <w:sz w:val="24"/>
          <w:szCs w:val="24"/>
        </w:rPr>
        <w:t xml:space="preserve">. In the </w:t>
      </w:r>
      <w:r w:rsidR="00002185">
        <w:rPr>
          <w:rFonts w:ascii="Times New Roman" w:eastAsia="Times New Roman" w:hAnsi="Times New Roman" w:cs="Times New Roman"/>
          <w:iCs/>
          <w:sz w:val="24"/>
          <w:szCs w:val="24"/>
        </w:rPr>
        <w:t>digital message</w:t>
      </w:r>
      <w:r w:rsidR="00B01238">
        <w:rPr>
          <w:rFonts w:ascii="Times New Roman" w:eastAsia="Times New Roman" w:hAnsi="Times New Roman" w:cs="Times New Roman"/>
          <w:iCs/>
          <w:sz w:val="24"/>
          <w:szCs w:val="24"/>
        </w:rPr>
        <w:t xml:space="preserve"> group</w:t>
      </w:r>
      <w:r w:rsidR="00B01238" w:rsidRPr="00BB208B">
        <w:rPr>
          <w:rFonts w:ascii="Times New Roman" w:eastAsia="Times New Roman" w:hAnsi="Times New Roman" w:cs="Times New Roman"/>
          <w:iCs/>
          <w:sz w:val="24"/>
          <w:szCs w:val="24"/>
        </w:rPr>
        <w:t xml:space="preserve">, the messages and </w:t>
      </w:r>
      <w:r w:rsidR="00B01238">
        <w:rPr>
          <w:rFonts w:ascii="Times New Roman" w:eastAsia="Times New Roman" w:hAnsi="Times New Roman" w:cs="Times New Roman"/>
          <w:iCs/>
          <w:sz w:val="24"/>
          <w:szCs w:val="24"/>
        </w:rPr>
        <w:t xml:space="preserve">program calendar </w:t>
      </w:r>
      <w:r w:rsidR="00B01238" w:rsidRPr="00BB208B">
        <w:rPr>
          <w:rFonts w:ascii="Times New Roman" w:eastAsia="Times New Roman" w:hAnsi="Times New Roman" w:cs="Times New Roman"/>
          <w:iCs/>
          <w:sz w:val="24"/>
          <w:szCs w:val="24"/>
        </w:rPr>
        <w:t xml:space="preserve">were delivered via a slideshow </w:t>
      </w:r>
      <w:r w:rsidR="00B01238">
        <w:rPr>
          <w:rFonts w:ascii="Times New Roman" w:eastAsia="Times New Roman" w:hAnsi="Times New Roman" w:cs="Times New Roman"/>
          <w:iCs/>
          <w:sz w:val="24"/>
          <w:szCs w:val="24"/>
        </w:rPr>
        <w:t xml:space="preserve">which was </w:t>
      </w:r>
      <w:r w:rsidR="00B01238" w:rsidRPr="00BB208B">
        <w:rPr>
          <w:rFonts w:ascii="Times New Roman" w:eastAsia="Times New Roman" w:hAnsi="Times New Roman" w:cs="Times New Roman"/>
          <w:iCs/>
          <w:sz w:val="24"/>
          <w:szCs w:val="24"/>
        </w:rPr>
        <w:t xml:space="preserve">uploaded onto a digital </w:t>
      </w:r>
      <w:r w:rsidR="00B01238">
        <w:rPr>
          <w:rFonts w:ascii="Times New Roman" w:eastAsia="Times New Roman" w:hAnsi="Times New Roman" w:cs="Times New Roman"/>
          <w:iCs/>
          <w:sz w:val="24"/>
          <w:szCs w:val="24"/>
        </w:rPr>
        <w:t>home message center</w:t>
      </w:r>
      <w:r w:rsidR="00B01238" w:rsidRPr="00BB208B">
        <w:rPr>
          <w:rFonts w:ascii="Times New Roman" w:eastAsia="Times New Roman" w:hAnsi="Times New Roman" w:cs="Times New Roman"/>
          <w:iCs/>
          <w:sz w:val="24"/>
          <w:szCs w:val="24"/>
        </w:rPr>
        <w:t>. A third group of parents from a previous program year</w:t>
      </w:r>
      <w:r w:rsidR="00B01238">
        <w:rPr>
          <w:rFonts w:ascii="Times New Roman" w:eastAsia="Times New Roman" w:hAnsi="Times New Roman" w:cs="Times New Roman"/>
          <w:iCs/>
          <w:sz w:val="24"/>
          <w:szCs w:val="24"/>
        </w:rPr>
        <w:t xml:space="preserve">, who </w:t>
      </w:r>
      <w:r w:rsidR="00B01238" w:rsidRPr="00BB208B">
        <w:rPr>
          <w:rFonts w:ascii="Times New Roman" w:eastAsia="Times New Roman" w:hAnsi="Times New Roman" w:cs="Times New Roman"/>
          <w:iCs/>
          <w:sz w:val="24"/>
          <w:szCs w:val="24"/>
        </w:rPr>
        <w:t>receiv</w:t>
      </w:r>
      <w:r w:rsidR="00B01238">
        <w:rPr>
          <w:rFonts w:ascii="Times New Roman" w:eastAsia="Times New Roman" w:hAnsi="Times New Roman" w:cs="Times New Roman"/>
          <w:iCs/>
          <w:sz w:val="24"/>
          <w:szCs w:val="24"/>
        </w:rPr>
        <w:t>ed</w:t>
      </w:r>
      <w:r w:rsidR="00B01238" w:rsidRPr="00BB208B">
        <w:rPr>
          <w:rFonts w:ascii="Times New Roman" w:eastAsia="Times New Roman" w:hAnsi="Times New Roman" w:cs="Times New Roman"/>
          <w:iCs/>
          <w:sz w:val="24"/>
          <w:szCs w:val="24"/>
        </w:rPr>
        <w:t xml:space="preserve"> no health messages</w:t>
      </w:r>
      <w:r w:rsidR="00B01238">
        <w:rPr>
          <w:rFonts w:ascii="Times New Roman" w:eastAsia="Times New Roman" w:hAnsi="Times New Roman" w:cs="Times New Roman"/>
          <w:iCs/>
          <w:sz w:val="24"/>
          <w:szCs w:val="24"/>
        </w:rPr>
        <w:t>,</w:t>
      </w:r>
      <w:r w:rsidR="00B01238" w:rsidRPr="00BB208B">
        <w:rPr>
          <w:rFonts w:ascii="Times New Roman" w:eastAsia="Times New Roman" w:hAnsi="Times New Roman" w:cs="Times New Roman"/>
          <w:iCs/>
          <w:sz w:val="24"/>
          <w:szCs w:val="24"/>
        </w:rPr>
        <w:t xml:space="preserve"> served as a comparison group.</w:t>
      </w:r>
    </w:p>
    <w:p w:rsidR="00B01238" w:rsidRPr="00BB208B" w:rsidRDefault="00B01238" w:rsidP="00B01238">
      <w:pPr>
        <w:spacing w:line="480" w:lineRule="auto"/>
        <w:ind w:firstLine="720"/>
        <w:contextualSpacing/>
        <w:rPr>
          <w:rFonts w:ascii="Times New Roman" w:eastAsia="Times New Roman" w:hAnsi="Times New Roman" w:cs="Times New Roman"/>
          <w:b/>
          <w:bCs/>
          <w:iCs/>
          <w:sz w:val="24"/>
          <w:szCs w:val="24"/>
        </w:rPr>
      </w:pPr>
      <w:r w:rsidRPr="00BB208B">
        <w:rPr>
          <w:rFonts w:ascii="Times New Roman" w:eastAsia="Times New Roman" w:hAnsi="Times New Roman" w:cs="Times New Roman"/>
          <w:iCs/>
          <w:sz w:val="24"/>
          <w:szCs w:val="24"/>
        </w:rPr>
        <w:t xml:space="preserve">It was hypothesized that children in the treatment groups would </w:t>
      </w:r>
      <w:r>
        <w:rPr>
          <w:rFonts w:ascii="Times New Roman" w:eastAsia="Times New Roman" w:hAnsi="Times New Roman" w:cs="Times New Roman"/>
          <w:iCs/>
          <w:sz w:val="24"/>
          <w:szCs w:val="24"/>
        </w:rPr>
        <w:t>have</w:t>
      </w:r>
      <w:r w:rsidRPr="00BB208B">
        <w:rPr>
          <w:rFonts w:ascii="Times New Roman" w:eastAsia="Times New Roman" w:hAnsi="Times New Roman" w:cs="Times New Roman"/>
          <w:iCs/>
          <w:sz w:val="24"/>
          <w:szCs w:val="24"/>
        </w:rPr>
        <w:t xml:space="preserve"> increased goal card returns; increased </w:t>
      </w:r>
      <w:r w:rsidR="00E71683">
        <w:rPr>
          <w:rFonts w:ascii="Times New Roman" w:eastAsia="Times New Roman" w:hAnsi="Times New Roman" w:cs="Times New Roman"/>
          <w:iCs/>
          <w:sz w:val="24"/>
          <w:szCs w:val="24"/>
        </w:rPr>
        <w:t>exposure to</w:t>
      </w:r>
      <w:r w:rsidR="008D2A00">
        <w:rPr>
          <w:rFonts w:ascii="Times New Roman" w:eastAsia="Times New Roman" w:hAnsi="Times New Roman" w:cs="Times New Roman"/>
          <w:iCs/>
          <w:sz w:val="24"/>
          <w:szCs w:val="24"/>
        </w:rPr>
        <w:t xml:space="preserve"> </w:t>
      </w:r>
      <w:r w:rsidRPr="00BB208B">
        <w:rPr>
          <w:rFonts w:ascii="Times New Roman" w:eastAsia="Times New Roman" w:hAnsi="Times New Roman" w:cs="Times New Roman"/>
          <w:iCs/>
          <w:sz w:val="24"/>
          <w:szCs w:val="24"/>
        </w:rPr>
        <w:t xml:space="preserve">fruits and vegetables, whole grains, 1% and fat-free milk, and healthy breakfast; and </w:t>
      </w:r>
      <w:r>
        <w:rPr>
          <w:rFonts w:ascii="Times New Roman" w:eastAsia="Times New Roman" w:hAnsi="Times New Roman" w:cs="Times New Roman"/>
          <w:iCs/>
          <w:sz w:val="24"/>
          <w:szCs w:val="24"/>
        </w:rPr>
        <w:t xml:space="preserve">maintained baseline </w:t>
      </w:r>
      <w:r w:rsidR="00E71683">
        <w:rPr>
          <w:rFonts w:ascii="Times New Roman" w:eastAsia="Times New Roman" w:hAnsi="Times New Roman" w:cs="Times New Roman"/>
          <w:iCs/>
          <w:sz w:val="24"/>
          <w:szCs w:val="24"/>
        </w:rPr>
        <w:t>exposure to</w:t>
      </w:r>
      <w:r w:rsidRPr="00BB208B">
        <w:rPr>
          <w:rFonts w:ascii="Times New Roman" w:eastAsia="Times New Roman" w:hAnsi="Times New Roman" w:cs="Times New Roman"/>
          <w:iCs/>
          <w:sz w:val="24"/>
          <w:szCs w:val="24"/>
        </w:rPr>
        <w:t xml:space="preserve"> unhealthy breakfast, sugar-sweetened beverages, and </w:t>
      </w:r>
      <w:r>
        <w:rPr>
          <w:rFonts w:ascii="Times New Roman" w:eastAsia="Times New Roman" w:hAnsi="Times New Roman" w:cs="Times New Roman"/>
          <w:iCs/>
          <w:sz w:val="24"/>
          <w:szCs w:val="24"/>
        </w:rPr>
        <w:t>solid fats and sugars</w:t>
      </w:r>
      <w:r w:rsidRPr="00BB208B">
        <w:rPr>
          <w:rFonts w:ascii="Times New Roman" w:eastAsia="Times New Roman" w:hAnsi="Times New Roman" w:cs="Times New Roman"/>
          <w:iCs/>
          <w:sz w:val="24"/>
          <w:szCs w:val="24"/>
        </w:rPr>
        <w:t xml:space="preserve"> in comparison to the</w:t>
      </w:r>
      <w:r>
        <w:rPr>
          <w:rFonts w:ascii="Times New Roman" w:eastAsia="Times New Roman" w:hAnsi="Times New Roman" w:cs="Times New Roman"/>
          <w:iCs/>
          <w:sz w:val="24"/>
          <w:szCs w:val="24"/>
        </w:rPr>
        <w:t xml:space="preserve"> historical</w:t>
      </w:r>
      <w:r w:rsidRPr="00BB208B">
        <w:rPr>
          <w:rFonts w:ascii="Times New Roman" w:eastAsia="Times New Roman" w:hAnsi="Times New Roman" w:cs="Times New Roman"/>
          <w:iCs/>
          <w:sz w:val="24"/>
          <w:szCs w:val="24"/>
        </w:rPr>
        <w:t xml:space="preserve"> control group. It was believed that these outcomes would be associated with the added parental component featuring health messages</w:t>
      </w:r>
      <w:r>
        <w:rPr>
          <w:rFonts w:ascii="Times New Roman" w:eastAsia="Times New Roman" w:hAnsi="Times New Roman" w:cs="Times New Roman"/>
          <w:iCs/>
          <w:sz w:val="24"/>
          <w:szCs w:val="24"/>
        </w:rPr>
        <w:t xml:space="preserve"> that targeted parents and were personalized with the children’s names</w:t>
      </w:r>
      <w:r w:rsidRPr="00BB208B">
        <w:rPr>
          <w:rFonts w:ascii="Times New Roman" w:eastAsia="Times New Roman" w:hAnsi="Times New Roman" w:cs="Times New Roman"/>
          <w:iCs/>
          <w:sz w:val="24"/>
          <w:szCs w:val="24"/>
        </w:rPr>
        <w:t>. A secondary aim was to determine whether a digital-based or web-based formatting was more effective in further improving child outcomes</w:t>
      </w:r>
      <w:r w:rsidR="00C656B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However, due to lack of participation in the web-based treatment group, this could not be determined as planned.  </w:t>
      </w:r>
    </w:p>
    <w:p w:rsidR="00B01238" w:rsidRPr="00047C63" w:rsidRDefault="00B01238" w:rsidP="00B01238">
      <w:pPr>
        <w:spacing w:after="0" w:line="480" w:lineRule="auto"/>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Approach</w:t>
      </w:r>
    </w:p>
    <w:p w:rsidR="00B01238"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The project involved the creation, delivery, and evaluation of two distinct methods of elicitation of parental involvement as part of an after-school nutrition and physical activity </w:t>
      </w:r>
      <w:r w:rsidRPr="00BB208B">
        <w:rPr>
          <w:rFonts w:ascii="Times New Roman" w:eastAsia="Times New Roman" w:hAnsi="Times New Roman" w:cs="Times New Roman"/>
          <w:iCs/>
          <w:sz w:val="24"/>
          <w:szCs w:val="24"/>
        </w:rPr>
        <w:lastRenderedPageBreak/>
        <w:t xml:space="preserve">program. One method consisted of use of a digital </w:t>
      </w:r>
      <w:r>
        <w:rPr>
          <w:rFonts w:ascii="Times New Roman" w:eastAsia="Times New Roman" w:hAnsi="Times New Roman" w:cs="Times New Roman"/>
          <w:iCs/>
          <w:sz w:val="24"/>
          <w:szCs w:val="24"/>
        </w:rPr>
        <w:t>home message center</w:t>
      </w:r>
      <w:r w:rsidRPr="00BB208B">
        <w:rPr>
          <w:rFonts w:ascii="Times New Roman" w:eastAsia="Times New Roman" w:hAnsi="Times New Roman" w:cs="Times New Roman"/>
          <w:iCs/>
          <w:sz w:val="24"/>
          <w:szCs w:val="24"/>
        </w:rPr>
        <w:t>, provided to parents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to deliver health messages and reminders, while the other provided the same messages and reminders through parental access to a password-protected website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The aim was to determine which, if any, mode of delivery was most feasible, acceptable, and effective in improving child outcomes during the after-school program.</w:t>
      </w:r>
    </w:p>
    <w:p w:rsidR="00B01238" w:rsidRPr="00047C63" w:rsidRDefault="00B01238" w:rsidP="00B01238">
      <w:pPr>
        <w:spacing w:after="0"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Study Design and Groups</w:t>
      </w:r>
    </w:p>
    <w:p w:rsidR="00B01238"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The project involved a pre-post test, quasi-experimental design with three groups (two treatment groups and one historical control group). Behavioral outcomes of child </w:t>
      </w:r>
      <w:r w:rsidR="00E71683">
        <w:rPr>
          <w:rFonts w:ascii="Times New Roman" w:eastAsia="Times New Roman" w:hAnsi="Times New Roman" w:cs="Times New Roman"/>
          <w:iCs/>
          <w:sz w:val="24"/>
          <w:szCs w:val="24"/>
        </w:rPr>
        <w:t xml:space="preserve">exposure </w:t>
      </w:r>
      <w:r w:rsidR="00E71683">
        <w:rPr>
          <w:rStyle w:val="CommentReference"/>
          <w:rFonts w:ascii="Times New Roman" w:hAnsi="Times New Roman" w:cs="Times New Roman"/>
          <w:sz w:val="24"/>
          <w:szCs w:val="24"/>
        </w:rPr>
        <w:t>to</w:t>
      </w:r>
      <w:r w:rsidRPr="00BB208B">
        <w:rPr>
          <w:rFonts w:ascii="Times New Roman" w:eastAsia="Times New Roman" w:hAnsi="Times New Roman" w:cs="Times New Roman"/>
          <w:iCs/>
          <w:sz w:val="24"/>
          <w:szCs w:val="24"/>
        </w:rPr>
        <w:t xml:space="preserve"> fruits, vegetables, whole grains, 1% and fat-free milk, </w:t>
      </w:r>
      <w:r>
        <w:rPr>
          <w:rFonts w:ascii="Times New Roman" w:eastAsia="Times New Roman" w:hAnsi="Times New Roman" w:cs="Times New Roman"/>
          <w:iCs/>
          <w:sz w:val="24"/>
          <w:szCs w:val="24"/>
        </w:rPr>
        <w:t xml:space="preserve">healthy and unhealthy </w:t>
      </w:r>
      <w:r w:rsidRPr="00BB208B">
        <w:rPr>
          <w:rFonts w:ascii="Times New Roman" w:eastAsia="Times New Roman" w:hAnsi="Times New Roman" w:cs="Times New Roman"/>
          <w:iCs/>
          <w:sz w:val="24"/>
          <w:szCs w:val="24"/>
        </w:rPr>
        <w:t xml:space="preserve">breakfast, sugar-sweetened beverages, and </w:t>
      </w:r>
      <w:r>
        <w:rPr>
          <w:rFonts w:ascii="Times New Roman" w:eastAsia="Times New Roman" w:hAnsi="Times New Roman" w:cs="Times New Roman"/>
          <w:iCs/>
          <w:sz w:val="24"/>
          <w:szCs w:val="24"/>
        </w:rPr>
        <w:t>solid fats and sugars</w:t>
      </w:r>
      <w:r w:rsidRPr="00BB208B">
        <w:rPr>
          <w:rFonts w:ascii="Times New Roman" w:eastAsia="Times New Roman" w:hAnsi="Times New Roman" w:cs="Times New Roman"/>
          <w:iCs/>
          <w:sz w:val="24"/>
          <w:szCs w:val="24"/>
        </w:rPr>
        <w:t xml:space="preserve"> were measured before and after the program via child surveys, and goal card count were collected throughout the program and assessed at the end of the program. Children were automatically enrolled in the program held at their respective schools, thereby eliminating the po</w:t>
      </w:r>
      <w:r>
        <w:rPr>
          <w:rFonts w:ascii="Times New Roman" w:eastAsia="Times New Roman" w:hAnsi="Times New Roman" w:cs="Times New Roman"/>
          <w:iCs/>
          <w:sz w:val="24"/>
          <w:szCs w:val="24"/>
        </w:rPr>
        <w:t>ssibility of randomization to a</w:t>
      </w:r>
      <w:r w:rsidRPr="00BB208B">
        <w:rPr>
          <w:rFonts w:ascii="Times New Roman" w:eastAsia="Times New Roman" w:hAnsi="Times New Roman" w:cs="Times New Roman"/>
          <w:iCs/>
          <w:sz w:val="24"/>
          <w:szCs w:val="24"/>
        </w:rPr>
        <w:t xml:space="preserve"> group. Because the tr</w:t>
      </w:r>
      <w:r>
        <w:rPr>
          <w:rFonts w:ascii="Times New Roman" w:eastAsia="Times New Roman" w:hAnsi="Times New Roman" w:cs="Times New Roman"/>
          <w:iCs/>
          <w:sz w:val="24"/>
          <w:szCs w:val="24"/>
        </w:rPr>
        <w:t>eatment groups were dependent upon</w:t>
      </w:r>
      <w:r w:rsidRPr="00BB208B">
        <w:rPr>
          <w:rFonts w:ascii="Times New Roman" w:eastAsia="Times New Roman" w:hAnsi="Times New Roman" w:cs="Times New Roman"/>
          <w:iCs/>
          <w:sz w:val="24"/>
          <w:szCs w:val="24"/>
        </w:rPr>
        <w:t xml:space="preserve"> which school the parent’s c</w:t>
      </w:r>
      <w:r>
        <w:rPr>
          <w:rFonts w:ascii="Times New Roman" w:eastAsia="Times New Roman" w:hAnsi="Times New Roman" w:cs="Times New Roman"/>
          <w:iCs/>
          <w:sz w:val="24"/>
          <w:szCs w:val="24"/>
        </w:rPr>
        <w:t xml:space="preserve">hild attends, parents </w:t>
      </w:r>
      <w:r w:rsidRPr="00BB208B">
        <w:rPr>
          <w:rFonts w:ascii="Times New Roman" w:eastAsia="Times New Roman" w:hAnsi="Times New Roman" w:cs="Times New Roman"/>
          <w:iCs/>
          <w:sz w:val="24"/>
          <w:szCs w:val="24"/>
        </w:rPr>
        <w:t xml:space="preserve">were </w:t>
      </w:r>
      <w:r>
        <w:rPr>
          <w:rFonts w:ascii="Times New Roman" w:eastAsia="Times New Roman" w:hAnsi="Times New Roman" w:cs="Times New Roman"/>
          <w:iCs/>
          <w:sz w:val="24"/>
          <w:szCs w:val="24"/>
        </w:rPr>
        <w:t>un</w:t>
      </w:r>
      <w:r w:rsidRPr="00BB208B">
        <w:rPr>
          <w:rFonts w:ascii="Times New Roman" w:eastAsia="Times New Roman" w:hAnsi="Times New Roman" w:cs="Times New Roman"/>
          <w:iCs/>
          <w:sz w:val="24"/>
          <w:szCs w:val="24"/>
        </w:rPr>
        <w:t>able to be randomly assigned to a group.</w:t>
      </w:r>
    </w:p>
    <w:p w:rsidR="00B01238" w:rsidRPr="00BB208B" w:rsidRDefault="00B01238" w:rsidP="00B01238">
      <w:pPr>
        <w:spacing w:after="0"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Three study groups were involved in this project, with two serving as treatment groups and one as a </w:t>
      </w:r>
      <w:r>
        <w:rPr>
          <w:rFonts w:ascii="Times New Roman" w:eastAsia="Times New Roman" w:hAnsi="Times New Roman" w:cs="Times New Roman"/>
          <w:iCs/>
          <w:sz w:val="24"/>
          <w:szCs w:val="24"/>
        </w:rPr>
        <w:t xml:space="preserve">historical </w:t>
      </w:r>
      <w:r w:rsidRPr="00BB208B">
        <w:rPr>
          <w:rFonts w:ascii="Times New Roman" w:eastAsia="Times New Roman" w:hAnsi="Times New Roman" w:cs="Times New Roman"/>
          <w:iCs/>
          <w:sz w:val="24"/>
          <w:szCs w:val="24"/>
        </w:rPr>
        <w:t xml:space="preserve">control. Two schools in </w:t>
      </w:r>
      <w:r>
        <w:rPr>
          <w:rFonts w:ascii="Times New Roman" w:eastAsia="Times New Roman" w:hAnsi="Times New Roman" w:cs="Times New Roman"/>
          <w:iCs/>
          <w:sz w:val="24"/>
          <w:szCs w:val="24"/>
        </w:rPr>
        <w:t>an East Tennessee school district</w:t>
      </w:r>
      <w:r w:rsidRPr="00BB208B">
        <w:rPr>
          <w:rFonts w:ascii="Times New Roman" w:eastAsia="Times New Roman" w:hAnsi="Times New Roman" w:cs="Times New Roman"/>
          <w:iCs/>
          <w:sz w:val="24"/>
          <w:szCs w:val="24"/>
        </w:rPr>
        <w:t xml:space="preserve"> with similar population demographics participated in the after-school program during the fall of 2011. Parents of participating children from these two schools participated in the treatment outlined in this paper; parents at school 1 </w:t>
      </w:r>
      <w:r>
        <w:rPr>
          <w:rFonts w:ascii="Times New Roman" w:eastAsia="Times New Roman" w:hAnsi="Times New Roman" w:cs="Times New Roman"/>
          <w:iCs/>
          <w:sz w:val="24"/>
          <w:szCs w:val="24"/>
        </w:rPr>
        <w:t xml:space="preserve">were supposed to </w:t>
      </w:r>
      <w:r w:rsidRPr="00BB208B">
        <w:rPr>
          <w:rFonts w:ascii="Times New Roman" w:eastAsia="Times New Roman" w:hAnsi="Times New Roman" w:cs="Times New Roman"/>
          <w:iCs/>
          <w:sz w:val="24"/>
          <w:szCs w:val="24"/>
        </w:rPr>
        <w:t>receive the health messages via the Internet</w:t>
      </w:r>
      <w:r>
        <w:rPr>
          <w:rFonts w:ascii="Times New Roman" w:eastAsia="Times New Roman" w:hAnsi="Times New Roman" w:cs="Times New Roman"/>
          <w:iCs/>
          <w:sz w:val="24"/>
          <w:szCs w:val="24"/>
        </w:rPr>
        <w:t>, but due to lack of parental participation in the online component, ultimately paper handouts of the messages were used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w:t>
      </w:r>
      <w:r w:rsidR="00C656B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P</w:t>
      </w:r>
      <w:r w:rsidRPr="00BB208B">
        <w:rPr>
          <w:rFonts w:ascii="Times New Roman" w:eastAsia="Times New Roman" w:hAnsi="Times New Roman" w:cs="Times New Roman"/>
          <w:iCs/>
          <w:sz w:val="24"/>
          <w:szCs w:val="24"/>
        </w:rPr>
        <w:t xml:space="preserve">arents at school 2 received the messages via </w:t>
      </w:r>
      <w:r w:rsidRPr="00BB208B">
        <w:rPr>
          <w:rFonts w:ascii="Times New Roman" w:eastAsia="Times New Roman" w:hAnsi="Times New Roman" w:cs="Times New Roman"/>
          <w:iCs/>
          <w:sz w:val="24"/>
          <w:szCs w:val="24"/>
        </w:rPr>
        <w:lastRenderedPageBreak/>
        <w:t>digital home message centers</w:t>
      </w:r>
      <w:r>
        <w:rPr>
          <w:rFonts w:ascii="Times New Roman" w:eastAsia="Times New Roman" w:hAnsi="Times New Roman" w:cs="Times New Roman"/>
          <w:iCs/>
          <w:sz w:val="24"/>
          <w:szCs w:val="24"/>
        </w:rPr>
        <w:t xml:space="preserv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Data from </w:t>
      </w:r>
      <w:r>
        <w:rPr>
          <w:rFonts w:ascii="Times New Roman" w:eastAsia="Times New Roman" w:hAnsi="Times New Roman" w:cs="Times New Roman"/>
          <w:iCs/>
          <w:sz w:val="24"/>
          <w:szCs w:val="24"/>
        </w:rPr>
        <w:t>the f</w:t>
      </w:r>
      <w:r w:rsidRPr="00BB208B">
        <w:rPr>
          <w:rFonts w:ascii="Times New Roman" w:eastAsia="Times New Roman" w:hAnsi="Times New Roman" w:cs="Times New Roman"/>
          <w:iCs/>
          <w:sz w:val="24"/>
          <w:szCs w:val="24"/>
        </w:rPr>
        <w:t>all 2010 implementation of the program at school 2 without the parental messaging served as a</w:t>
      </w:r>
      <w:r>
        <w:rPr>
          <w:rFonts w:ascii="Times New Roman" w:eastAsia="Times New Roman" w:hAnsi="Times New Roman" w:cs="Times New Roman"/>
          <w:iCs/>
          <w:sz w:val="24"/>
          <w:szCs w:val="24"/>
        </w:rPr>
        <w:t xml:space="preserve"> historical</w:t>
      </w:r>
      <w:r w:rsidRPr="00BB208B">
        <w:rPr>
          <w:rFonts w:ascii="Times New Roman" w:eastAsia="Times New Roman" w:hAnsi="Times New Roman" w:cs="Times New Roman"/>
          <w:iCs/>
          <w:sz w:val="24"/>
          <w:szCs w:val="24"/>
        </w:rPr>
        <w:t xml:space="preserve"> control to determine if an added parental component resulted in increased outcomes beyond the traditional program. </w:t>
      </w:r>
    </w:p>
    <w:p w:rsidR="00B01238" w:rsidRPr="00047C63" w:rsidRDefault="00B01238" w:rsidP="00B01238">
      <w:pPr>
        <w:spacing w:after="0"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Participants and Recruitment</w:t>
      </w:r>
    </w:p>
    <w:p w:rsidR="00B01238" w:rsidRPr="00F755F7" w:rsidRDefault="00B01238" w:rsidP="00F755F7">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Flyers, teacher announcements, and </w:t>
      </w:r>
      <w:r>
        <w:rPr>
          <w:rFonts w:ascii="Times New Roman" w:eastAsia="Times New Roman" w:hAnsi="Times New Roman" w:cs="Times New Roman"/>
          <w:iCs/>
          <w:sz w:val="24"/>
          <w:szCs w:val="24"/>
        </w:rPr>
        <w:t>co-</w:t>
      </w:r>
      <w:r w:rsidRPr="00BB208B">
        <w:rPr>
          <w:rFonts w:ascii="Times New Roman" w:eastAsia="Times New Roman" w:hAnsi="Times New Roman" w:cs="Times New Roman"/>
          <w:iCs/>
          <w:sz w:val="24"/>
          <w:szCs w:val="24"/>
        </w:rPr>
        <w:t xml:space="preserve">primary investigator/assistant advertising of the program </w:t>
      </w:r>
      <w:r w:rsidR="00F755F7">
        <w:rPr>
          <w:rFonts w:ascii="Times New Roman" w:eastAsia="Times New Roman" w:hAnsi="Times New Roman" w:cs="Times New Roman"/>
          <w:iCs/>
          <w:sz w:val="24"/>
          <w:szCs w:val="24"/>
        </w:rPr>
        <w:t xml:space="preserve">by dressing as fruit and vegetable characters </w:t>
      </w:r>
      <w:r w:rsidRPr="00BB208B">
        <w:rPr>
          <w:rFonts w:ascii="Times New Roman" w:eastAsia="Times New Roman" w:hAnsi="Times New Roman" w:cs="Times New Roman"/>
          <w:iCs/>
          <w:sz w:val="24"/>
          <w:szCs w:val="24"/>
        </w:rPr>
        <w:t xml:space="preserve">were used to recruit fourth and fifth </w:t>
      </w:r>
      <w:r w:rsidR="00C838AC">
        <w:rPr>
          <w:rFonts w:ascii="Times New Roman" w:eastAsia="Times New Roman" w:hAnsi="Times New Roman" w:cs="Times New Roman"/>
          <w:iCs/>
          <w:sz w:val="24"/>
          <w:szCs w:val="24"/>
        </w:rPr>
        <w:t>graders</w:t>
      </w:r>
      <w:r w:rsidRPr="00BB208B">
        <w:rPr>
          <w:rFonts w:ascii="Times New Roman" w:eastAsia="Times New Roman" w:hAnsi="Times New Roman" w:cs="Times New Roman"/>
          <w:iCs/>
          <w:sz w:val="24"/>
          <w:szCs w:val="24"/>
        </w:rPr>
        <w:t xml:space="preserve"> to participate in the </w:t>
      </w:r>
      <w:r>
        <w:rPr>
          <w:rFonts w:ascii="Times New Roman" w:eastAsia="Times New Roman" w:hAnsi="Times New Roman" w:cs="Times New Roman"/>
          <w:iCs/>
          <w:sz w:val="24"/>
          <w:szCs w:val="24"/>
        </w:rPr>
        <w:t>after-school</w:t>
      </w:r>
      <w:r w:rsidRPr="00BB208B">
        <w:rPr>
          <w:rFonts w:ascii="Times New Roman" w:eastAsia="Times New Roman" w:hAnsi="Times New Roman" w:cs="Times New Roman"/>
          <w:iCs/>
          <w:sz w:val="24"/>
          <w:szCs w:val="24"/>
        </w:rPr>
        <w:t xml:space="preserve"> program at each respective school. Parents of children participating in the </w:t>
      </w:r>
      <w:r>
        <w:rPr>
          <w:rFonts w:ascii="Times New Roman" w:eastAsia="Times New Roman" w:hAnsi="Times New Roman" w:cs="Times New Roman"/>
          <w:iCs/>
          <w:sz w:val="24"/>
          <w:szCs w:val="24"/>
        </w:rPr>
        <w:t>after-school</w:t>
      </w:r>
      <w:r w:rsidRPr="00BB208B">
        <w:rPr>
          <w:rFonts w:ascii="Times New Roman" w:eastAsia="Times New Roman" w:hAnsi="Times New Roman" w:cs="Times New Roman"/>
          <w:iCs/>
          <w:sz w:val="24"/>
          <w:szCs w:val="24"/>
        </w:rPr>
        <w:t xml:space="preserve"> program were automatically eligible to participate. Information concerning the study, its processes, and the benefits were communicated to parents at the school-specific parent meetings held during the first week of the program after participation consent had been obtained. </w:t>
      </w:r>
      <w:r>
        <w:rPr>
          <w:rFonts w:ascii="Times New Roman" w:eastAsia="Times New Roman" w:hAnsi="Times New Roman" w:cs="Times New Roman"/>
          <w:iCs/>
          <w:sz w:val="24"/>
          <w:szCs w:val="24"/>
        </w:rPr>
        <w:t xml:space="preserve">Detailed instructions on how to access the parental messages using the respective delivery methods were provided via handouts. </w:t>
      </w:r>
      <w:r w:rsidRPr="00BB208B">
        <w:rPr>
          <w:rFonts w:ascii="Times New Roman" w:eastAsia="Times New Roman" w:hAnsi="Times New Roman" w:cs="Times New Roman"/>
          <w:iCs/>
          <w:sz w:val="24"/>
          <w:szCs w:val="24"/>
        </w:rPr>
        <w:t xml:space="preserve">Parents in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w:t>
      </w:r>
      <w:r>
        <w:rPr>
          <w:rFonts w:ascii="Times New Roman" w:eastAsia="Times New Roman" w:hAnsi="Times New Roman" w:cs="Times New Roman"/>
          <w:iCs/>
          <w:sz w:val="24"/>
          <w:szCs w:val="24"/>
        </w:rPr>
        <w:t xml:space="preserve">who did not want to participate online </w:t>
      </w:r>
      <w:r w:rsidRPr="00BB208B">
        <w:rPr>
          <w:rFonts w:ascii="Times New Roman" w:eastAsia="Times New Roman" w:hAnsi="Times New Roman" w:cs="Times New Roman"/>
          <w:iCs/>
          <w:sz w:val="24"/>
          <w:szCs w:val="24"/>
        </w:rPr>
        <w:t>still received paper copies of the parental materials.</w:t>
      </w:r>
    </w:p>
    <w:p w:rsidR="00B01238" w:rsidRPr="00047C63" w:rsidRDefault="00B01238" w:rsidP="00B01238">
      <w:pPr>
        <w:spacing w:after="0" w:line="480" w:lineRule="auto"/>
        <w:contextualSpacing/>
        <w:rPr>
          <w:rFonts w:ascii="Times New Roman" w:eastAsia="Times New Roman" w:hAnsi="Times New Roman" w:cs="Times New Roman"/>
          <w:b/>
          <w:iCs/>
          <w:sz w:val="24"/>
          <w:szCs w:val="24"/>
        </w:rPr>
      </w:pPr>
      <w:r w:rsidRPr="00047C63">
        <w:rPr>
          <w:rFonts w:ascii="Times New Roman" w:eastAsia="Times New Roman" w:hAnsi="Times New Roman" w:cs="Times New Roman"/>
          <w:b/>
          <w:iCs/>
          <w:sz w:val="24"/>
          <w:szCs w:val="24"/>
        </w:rPr>
        <w:t>Eli</w:t>
      </w:r>
      <w:r>
        <w:rPr>
          <w:rFonts w:ascii="Times New Roman" w:eastAsia="Times New Roman" w:hAnsi="Times New Roman" w:cs="Times New Roman"/>
          <w:b/>
          <w:iCs/>
          <w:sz w:val="24"/>
          <w:szCs w:val="24"/>
        </w:rPr>
        <w:t>gibility and Exclusion Criteria</w:t>
      </w:r>
    </w:p>
    <w:p w:rsidR="00B01238"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All parents of children who are participants </w:t>
      </w:r>
      <w:r>
        <w:rPr>
          <w:rFonts w:ascii="Times New Roman" w:eastAsia="Times New Roman" w:hAnsi="Times New Roman" w:cs="Times New Roman"/>
          <w:iCs/>
          <w:sz w:val="24"/>
          <w:szCs w:val="24"/>
        </w:rPr>
        <w:t>in the</w:t>
      </w:r>
      <w:r w:rsidRPr="00BB208B">
        <w:rPr>
          <w:rFonts w:ascii="Times New Roman" w:eastAsia="Times New Roman" w:hAnsi="Times New Roman" w:cs="Times New Roman"/>
          <w:iCs/>
          <w:sz w:val="24"/>
          <w:szCs w:val="24"/>
        </w:rPr>
        <w:t xml:space="preserve"> after-school program in both schools were eligible to participate in this study.</w:t>
      </w:r>
    </w:p>
    <w:p w:rsidR="00DB23AB" w:rsidRPr="00116ECF" w:rsidRDefault="00116ECF" w:rsidP="00DB23AB">
      <w:pPr>
        <w:spacing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Procedures</w:t>
      </w:r>
    </w:p>
    <w:p w:rsidR="00B01238" w:rsidRDefault="00B01238" w:rsidP="00B01238">
      <w:pPr>
        <w:spacing w:after="0"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u w:val="single"/>
        </w:rPr>
        <w:t>Development of parental component</w:t>
      </w:r>
      <w:r w:rsidRPr="00BB208B">
        <w:rPr>
          <w:rFonts w:ascii="Times New Roman" w:eastAsia="Times New Roman" w:hAnsi="Times New Roman" w:cs="Times New Roman"/>
          <w:iCs/>
          <w:sz w:val="24"/>
          <w:szCs w:val="24"/>
        </w:rPr>
        <w:t xml:space="preserve">:  </w:t>
      </w:r>
      <w:r w:rsidRPr="00AF5854">
        <w:rPr>
          <w:rFonts w:ascii="Times New Roman" w:eastAsia="Times New Roman" w:hAnsi="Times New Roman" w:cs="Times New Roman"/>
          <w:iCs/>
          <w:sz w:val="24"/>
          <w:szCs w:val="24"/>
        </w:rPr>
        <w:t xml:space="preserve">Before creating the parental health messages, the primary and co-primary investigators met with program personnel to determine what key content should be included. Furthermore, the co-primary investigator reviewed lessons used in the children’s component to obtain key messages. These </w:t>
      </w:r>
      <w:r>
        <w:rPr>
          <w:rFonts w:ascii="Times New Roman" w:eastAsia="Times New Roman" w:hAnsi="Times New Roman" w:cs="Times New Roman"/>
          <w:iCs/>
          <w:sz w:val="24"/>
          <w:szCs w:val="24"/>
        </w:rPr>
        <w:t>strategies were used to determine which key content areas should be included.  Per the request of program personnel</w:t>
      </w:r>
      <w:r w:rsidRPr="00AF5854">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the same </w:t>
      </w:r>
      <w:r>
        <w:rPr>
          <w:rFonts w:ascii="Times New Roman" w:eastAsia="Times New Roman" w:hAnsi="Times New Roman" w:cs="Times New Roman"/>
          <w:iCs/>
          <w:sz w:val="24"/>
          <w:szCs w:val="24"/>
        </w:rPr>
        <w:lastRenderedPageBreak/>
        <w:t>terminology</w:t>
      </w:r>
      <w:r w:rsidRPr="00AF5854">
        <w:rPr>
          <w:rFonts w:ascii="Times New Roman" w:eastAsia="Times New Roman" w:hAnsi="Times New Roman" w:cs="Times New Roman"/>
          <w:iCs/>
          <w:sz w:val="24"/>
          <w:szCs w:val="24"/>
        </w:rPr>
        <w:t xml:space="preserve"> that children were given in their lessons (such as “solid fats” and “sugar-sweetened beverages”)</w:t>
      </w:r>
      <w:r w:rsidR="008D2A00">
        <w:rPr>
          <w:rFonts w:ascii="Times New Roman" w:eastAsia="Times New Roman" w:hAnsi="Times New Roman" w:cs="Times New Roman"/>
          <w:iCs/>
          <w:sz w:val="24"/>
          <w:szCs w:val="24"/>
        </w:rPr>
        <w:t xml:space="preserve"> </w:t>
      </w:r>
      <w:r w:rsidR="00C656B8">
        <w:rPr>
          <w:rFonts w:ascii="Times New Roman" w:eastAsia="Times New Roman" w:hAnsi="Times New Roman" w:cs="Times New Roman"/>
          <w:iCs/>
          <w:sz w:val="24"/>
          <w:szCs w:val="24"/>
        </w:rPr>
        <w:t>was</w:t>
      </w:r>
      <w:r>
        <w:rPr>
          <w:rFonts w:ascii="Times New Roman" w:eastAsia="Times New Roman" w:hAnsi="Times New Roman" w:cs="Times New Roman"/>
          <w:iCs/>
          <w:sz w:val="24"/>
          <w:szCs w:val="24"/>
        </w:rPr>
        <w:t xml:space="preserve"> used in the parents’ health messages</w:t>
      </w:r>
      <w:r w:rsidRPr="00AF5854">
        <w:rPr>
          <w:rFonts w:ascii="Times New Roman" w:eastAsia="Times New Roman" w:hAnsi="Times New Roman" w:cs="Times New Roman"/>
          <w:iCs/>
          <w:sz w:val="24"/>
          <w:szCs w:val="24"/>
        </w:rPr>
        <w:t>.</w:t>
      </w:r>
    </w:p>
    <w:p w:rsidR="00AF5854" w:rsidRDefault="000B1B96" w:rsidP="00AF5854">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A total of 19 health messages were created in order to </w:t>
      </w:r>
      <w:r w:rsidR="00A349B9">
        <w:rPr>
          <w:rFonts w:ascii="Times New Roman" w:eastAsia="Times New Roman" w:hAnsi="Times New Roman" w:cs="Times New Roman"/>
          <w:iCs/>
          <w:sz w:val="24"/>
          <w:szCs w:val="24"/>
        </w:rPr>
        <w:t>encourage</w:t>
      </w:r>
      <w:r w:rsidRPr="00BB208B">
        <w:rPr>
          <w:rFonts w:ascii="Times New Roman" w:eastAsia="Times New Roman" w:hAnsi="Times New Roman" w:cs="Times New Roman"/>
          <w:iCs/>
          <w:sz w:val="24"/>
          <w:szCs w:val="24"/>
        </w:rPr>
        <w:t xml:space="preserve"> parents to promote specific healthy behaviors in the home. </w:t>
      </w:r>
      <w:r w:rsidR="00AF5854">
        <w:rPr>
          <w:rFonts w:ascii="Times New Roman" w:eastAsia="Times New Roman" w:hAnsi="Times New Roman" w:cs="Times New Roman"/>
          <w:iCs/>
          <w:sz w:val="24"/>
          <w:szCs w:val="24"/>
        </w:rPr>
        <w:t>A</w:t>
      </w:r>
      <w:r w:rsidR="00AF5854" w:rsidRPr="00BB208B">
        <w:rPr>
          <w:rFonts w:ascii="Times New Roman" w:eastAsia="Times New Roman" w:hAnsi="Times New Roman" w:cs="Times New Roman"/>
          <w:iCs/>
          <w:sz w:val="24"/>
          <w:szCs w:val="24"/>
        </w:rPr>
        <w:t xml:space="preserve">ll health messages were created as pairs of electronic slides with the first slide containing the </w:t>
      </w:r>
      <w:r w:rsidR="00102C5C">
        <w:rPr>
          <w:rFonts w:ascii="Times New Roman" w:eastAsia="Times New Roman" w:hAnsi="Times New Roman" w:cs="Times New Roman"/>
          <w:iCs/>
          <w:sz w:val="24"/>
          <w:szCs w:val="24"/>
        </w:rPr>
        <w:t xml:space="preserve">message’s key </w:t>
      </w:r>
      <w:r w:rsidR="00AF5854" w:rsidRPr="00BB208B">
        <w:rPr>
          <w:rFonts w:ascii="Times New Roman" w:eastAsia="Times New Roman" w:hAnsi="Times New Roman" w:cs="Times New Roman"/>
          <w:iCs/>
          <w:sz w:val="24"/>
          <w:szCs w:val="24"/>
        </w:rPr>
        <w:t>topic and the second slide providing a descripti</w:t>
      </w:r>
      <w:r w:rsidR="00AF5854">
        <w:rPr>
          <w:rFonts w:ascii="Times New Roman" w:eastAsia="Times New Roman" w:hAnsi="Times New Roman" w:cs="Times New Roman"/>
          <w:iCs/>
          <w:sz w:val="24"/>
          <w:szCs w:val="24"/>
        </w:rPr>
        <w:t xml:space="preserve">on, </w:t>
      </w:r>
      <w:r w:rsidR="00AF5854" w:rsidRPr="00BB208B">
        <w:rPr>
          <w:rFonts w:ascii="Times New Roman" w:eastAsia="Times New Roman" w:hAnsi="Times New Roman" w:cs="Times New Roman"/>
          <w:iCs/>
          <w:sz w:val="24"/>
          <w:szCs w:val="24"/>
        </w:rPr>
        <w:t>practical tips</w:t>
      </w:r>
      <w:r w:rsidR="00AF5854">
        <w:rPr>
          <w:rFonts w:ascii="Times New Roman" w:eastAsia="Times New Roman" w:hAnsi="Times New Roman" w:cs="Times New Roman"/>
          <w:iCs/>
          <w:sz w:val="24"/>
          <w:szCs w:val="24"/>
        </w:rPr>
        <w:t xml:space="preserve">, and a </w:t>
      </w:r>
      <w:r w:rsidR="00A349B9">
        <w:rPr>
          <w:rFonts w:ascii="Times New Roman" w:eastAsia="Times New Roman" w:hAnsi="Times New Roman" w:cs="Times New Roman"/>
          <w:iCs/>
          <w:sz w:val="24"/>
          <w:szCs w:val="24"/>
        </w:rPr>
        <w:t>self-efficacy</w:t>
      </w:r>
      <w:r w:rsidR="00AF5854">
        <w:rPr>
          <w:rFonts w:ascii="Times New Roman" w:eastAsia="Times New Roman" w:hAnsi="Times New Roman" w:cs="Times New Roman"/>
          <w:iCs/>
          <w:sz w:val="24"/>
          <w:szCs w:val="24"/>
        </w:rPr>
        <w:t xml:space="preserve"> question</w:t>
      </w:r>
      <w:r w:rsidR="00A349B9">
        <w:rPr>
          <w:rFonts w:ascii="Times New Roman" w:eastAsia="Times New Roman" w:hAnsi="Times New Roman" w:cs="Times New Roman"/>
          <w:iCs/>
          <w:sz w:val="24"/>
          <w:szCs w:val="24"/>
        </w:rPr>
        <w:t xml:space="preserve"> (i.e. “Can you serve more fruits in the home?”)</w:t>
      </w:r>
      <w:r w:rsidR="00AF5854" w:rsidRPr="00BB208B">
        <w:rPr>
          <w:rFonts w:ascii="Times New Roman" w:eastAsia="Times New Roman" w:hAnsi="Times New Roman" w:cs="Times New Roman"/>
          <w:iCs/>
          <w:sz w:val="24"/>
          <w:szCs w:val="24"/>
        </w:rPr>
        <w:t xml:space="preserve">. In addition to messages </w:t>
      </w:r>
      <w:r w:rsidR="00102C5C">
        <w:rPr>
          <w:rFonts w:ascii="Times New Roman" w:eastAsia="Times New Roman" w:hAnsi="Times New Roman" w:cs="Times New Roman"/>
          <w:iCs/>
          <w:sz w:val="24"/>
          <w:szCs w:val="24"/>
        </w:rPr>
        <w:t xml:space="preserve">pertaining to a specific nutrient or activity area, some messages also contained </w:t>
      </w:r>
      <w:r w:rsidR="00AF5854" w:rsidRPr="00BB208B">
        <w:rPr>
          <w:rFonts w:ascii="Times New Roman" w:eastAsia="Times New Roman" w:hAnsi="Times New Roman" w:cs="Times New Roman"/>
          <w:iCs/>
          <w:sz w:val="24"/>
          <w:szCs w:val="24"/>
        </w:rPr>
        <w:t xml:space="preserve">activity templates to be completed as a family. Activity examples included a goal-setting assignment and a menu planning form. </w:t>
      </w:r>
      <w:r w:rsidR="00102C5C">
        <w:rPr>
          <w:rFonts w:ascii="Times New Roman" w:eastAsia="Times New Roman" w:hAnsi="Times New Roman" w:cs="Times New Roman"/>
          <w:iCs/>
          <w:sz w:val="24"/>
          <w:szCs w:val="24"/>
        </w:rPr>
        <w:t>Furthermore</w:t>
      </w:r>
      <w:r w:rsidR="00AF5854" w:rsidRPr="00BB208B">
        <w:rPr>
          <w:rFonts w:ascii="Times New Roman" w:eastAsia="Times New Roman" w:hAnsi="Times New Roman" w:cs="Times New Roman"/>
          <w:iCs/>
          <w:sz w:val="24"/>
          <w:szCs w:val="24"/>
        </w:rPr>
        <w:t>, a calendar that spanned the length of the program was developed to remind parents to complete the goal cards with their children and return them on assigned dates.</w:t>
      </w:r>
    </w:p>
    <w:p w:rsidR="00165651" w:rsidRDefault="000B1B96" w:rsidP="00165651">
      <w:pPr>
        <w:spacing w:after="0" w:line="480" w:lineRule="auto"/>
        <w:ind w:firstLine="720"/>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The content of the health messages covered areas of general nutrition, physical activity, and food safety and specifically focused on the topics of </w:t>
      </w:r>
      <w:r w:rsidR="00321456" w:rsidRPr="00165651">
        <w:rPr>
          <w:rFonts w:ascii="Times New Roman" w:eastAsia="Times New Roman" w:hAnsi="Times New Roman" w:cs="Times New Roman"/>
          <w:iCs/>
          <w:sz w:val="24"/>
          <w:szCs w:val="24"/>
        </w:rPr>
        <w:t>MyPlate</w:t>
      </w:r>
      <w:r w:rsidR="00165651">
        <w:rPr>
          <w:rFonts w:ascii="Times New Roman" w:eastAsia="Times New Roman" w:hAnsi="Times New Roman" w:cs="Times New Roman"/>
          <w:iCs/>
          <w:sz w:val="24"/>
          <w:szCs w:val="24"/>
        </w:rPr>
        <w:t>/balanced meals</w:t>
      </w:r>
      <w:r w:rsidR="00321456" w:rsidRPr="00165651">
        <w:rPr>
          <w:rFonts w:ascii="Times New Roman" w:eastAsia="Times New Roman" w:hAnsi="Times New Roman" w:cs="Times New Roman"/>
          <w:iCs/>
          <w:sz w:val="24"/>
          <w:szCs w:val="24"/>
        </w:rPr>
        <w:t xml:space="preserve">, </w:t>
      </w:r>
      <w:r w:rsidR="00165651">
        <w:rPr>
          <w:rFonts w:ascii="Times New Roman" w:eastAsia="Times New Roman" w:hAnsi="Times New Roman" w:cs="Times New Roman"/>
          <w:iCs/>
          <w:sz w:val="24"/>
          <w:szCs w:val="24"/>
        </w:rPr>
        <w:t>solid fats and sugars</w:t>
      </w:r>
      <w:r w:rsidR="00321456" w:rsidRPr="00165651">
        <w:rPr>
          <w:rFonts w:ascii="Times New Roman" w:eastAsia="Times New Roman" w:hAnsi="Times New Roman" w:cs="Times New Roman"/>
          <w:iCs/>
          <w:sz w:val="24"/>
          <w:szCs w:val="24"/>
        </w:rPr>
        <w:t xml:space="preserve">, </w:t>
      </w:r>
      <w:r w:rsidR="00165651">
        <w:rPr>
          <w:rFonts w:ascii="Times New Roman" w:eastAsia="Times New Roman" w:hAnsi="Times New Roman" w:cs="Times New Roman"/>
          <w:iCs/>
          <w:sz w:val="24"/>
          <w:szCs w:val="24"/>
        </w:rPr>
        <w:t xml:space="preserve">sugar-sweetened </w:t>
      </w:r>
      <w:r w:rsidR="00AB4EB8">
        <w:rPr>
          <w:rFonts w:ascii="Times New Roman" w:eastAsia="Times New Roman" w:hAnsi="Times New Roman" w:cs="Times New Roman"/>
          <w:iCs/>
          <w:sz w:val="24"/>
          <w:szCs w:val="24"/>
        </w:rPr>
        <w:t>beverages, whole</w:t>
      </w:r>
      <w:r w:rsidR="00165651">
        <w:rPr>
          <w:rFonts w:ascii="Times New Roman" w:eastAsia="Times New Roman" w:hAnsi="Times New Roman" w:cs="Times New Roman"/>
          <w:iCs/>
          <w:sz w:val="24"/>
          <w:szCs w:val="24"/>
        </w:rPr>
        <w:t xml:space="preserve"> grains</w:t>
      </w:r>
      <w:r w:rsidR="00321456" w:rsidRPr="00165651">
        <w:rPr>
          <w:rFonts w:ascii="Times New Roman" w:eastAsia="Times New Roman" w:hAnsi="Times New Roman" w:cs="Times New Roman"/>
          <w:iCs/>
          <w:sz w:val="24"/>
          <w:szCs w:val="24"/>
        </w:rPr>
        <w:t xml:space="preserve">, </w:t>
      </w:r>
      <w:r w:rsidR="00165651">
        <w:rPr>
          <w:rFonts w:ascii="Times New Roman" w:eastAsia="Times New Roman" w:hAnsi="Times New Roman" w:cs="Times New Roman"/>
          <w:iCs/>
          <w:sz w:val="24"/>
          <w:szCs w:val="24"/>
        </w:rPr>
        <w:t>fruits and vegetables</w:t>
      </w:r>
      <w:r w:rsidR="00321456" w:rsidRPr="00165651">
        <w:rPr>
          <w:rFonts w:ascii="Times New Roman" w:eastAsia="Times New Roman" w:hAnsi="Times New Roman" w:cs="Times New Roman"/>
          <w:iCs/>
          <w:sz w:val="24"/>
          <w:szCs w:val="24"/>
        </w:rPr>
        <w:t>, dark green/orange vegetables, dairy, breakfast, meat/meat alternatives, unsaturated fats, food groups, physical activity, screen-related activities, food safety, family meals, role modeling, meal planning, and goal setting/monitoring</w:t>
      </w:r>
      <w:r w:rsidR="00165651">
        <w:rPr>
          <w:rFonts w:ascii="Times New Roman" w:eastAsia="Times New Roman" w:hAnsi="Times New Roman" w:cs="Times New Roman"/>
          <w:iCs/>
          <w:sz w:val="24"/>
          <w:szCs w:val="24"/>
        </w:rPr>
        <w:t>.</w:t>
      </w:r>
    </w:p>
    <w:p w:rsidR="000B1B96" w:rsidRPr="00BB208B" w:rsidRDefault="000B1B96" w:rsidP="00165651">
      <w:pPr>
        <w:spacing w:after="0" w:line="480" w:lineRule="auto"/>
        <w:ind w:firstLine="720"/>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Examples of health messages are indicated as follows:</w:t>
      </w:r>
    </w:p>
    <w:p w:rsidR="000B1B96" w:rsidRPr="00BB208B" w:rsidRDefault="000B1B96" w:rsidP="000B1B96">
      <w:pPr>
        <w:pStyle w:val="ListParagraph"/>
        <w:numPr>
          <w:ilvl w:val="0"/>
          <w:numId w:val="8"/>
        </w:numPr>
        <w:spacing w:after="0"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bCs/>
          <w:iCs/>
          <w:sz w:val="24"/>
          <w:szCs w:val="24"/>
          <w:u w:val="single"/>
        </w:rPr>
        <w:t>Sugar-sweetened beverages can cause cavities and weight gain</w:t>
      </w:r>
      <w:r w:rsidRPr="00BB208B">
        <w:rPr>
          <w:rFonts w:ascii="Times New Roman" w:eastAsia="Times New Roman" w:hAnsi="Times New Roman" w:cs="Times New Roman"/>
          <w:bCs/>
          <w:iCs/>
          <w:sz w:val="24"/>
          <w:szCs w:val="24"/>
        </w:rPr>
        <w:t xml:space="preserve"> for [Child’s Name]. I will cut down on the amount of these beverages that I have </w:t>
      </w:r>
      <w:r>
        <w:rPr>
          <w:rFonts w:ascii="Times New Roman" w:eastAsia="Times New Roman" w:hAnsi="Times New Roman" w:cs="Times New Roman"/>
          <w:bCs/>
          <w:iCs/>
          <w:sz w:val="24"/>
          <w:szCs w:val="24"/>
        </w:rPr>
        <w:t>at</w:t>
      </w:r>
      <w:r w:rsidRPr="00BB208B">
        <w:rPr>
          <w:rFonts w:ascii="Times New Roman" w:eastAsia="Times New Roman" w:hAnsi="Times New Roman" w:cs="Times New Roman"/>
          <w:bCs/>
          <w:iCs/>
          <w:sz w:val="24"/>
          <w:szCs w:val="24"/>
        </w:rPr>
        <w:t xml:space="preserve"> home.</w:t>
      </w:r>
    </w:p>
    <w:p w:rsidR="000B1B96" w:rsidRPr="00BB208B" w:rsidRDefault="000B1B96" w:rsidP="000B1B96">
      <w:pPr>
        <w:pStyle w:val="ListParagraph"/>
        <w:numPr>
          <w:ilvl w:val="1"/>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Sugar-sweetened beverages include sodas, energy drinks, sports drinks, fruit drinks with added sugar, and chocolate or strawberry milk. These drinks add a lot of calories and sugar to the diet without providing the nutrients your child needs. </w:t>
      </w:r>
      <w:r w:rsidRPr="00BB208B">
        <w:rPr>
          <w:rFonts w:ascii="Times New Roman" w:eastAsia="Times New Roman" w:hAnsi="Times New Roman" w:cs="Times New Roman"/>
          <w:iCs/>
          <w:sz w:val="24"/>
          <w:szCs w:val="24"/>
        </w:rPr>
        <w:lastRenderedPageBreak/>
        <w:t xml:space="preserve">Because these calories are “hidden” in your drink, it is sometimes hard to realize how much you are taking in. Drinks such as water and fat-free or 1% milk are a healthier choice for your child. </w:t>
      </w:r>
    </w:p>
    <w:p w:rsidR="000B1B96" w:rsidRPr="00BB208B" w:rsidRDefault="000B1B96" w:rsidP="000B1B96">
      <w:pPr>
        <w:pStyle w:val="ListParagraph"/>
        <w:numPr>
          <w:ilvl w:val="1"/>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Will you provide less sugar-sweetened beverages in your home? </w:t>
      </w:r>
    </w:p>
    <w:p w:rsidR="000B1B96" w:rsidRPr="00BB208B" w:rsidRDefault="000B1B96" w:rsidP="000B1B96">
      <w:pPr>
        <w:pStyle w:val="ListParagraph"/>
        <w:numPr>
          <w:ilvl w:val="0"/>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bCs/>
          <w:iCs/>
          <w:sz w:val="24"/>
          <w:szCs w:val="24"/>
          <w:u w:val="single"/>
        </w:rPr>
        <w:t>Dairy</w:t>
      </w:r>
      <w:r w:rsidRPr="00BB208B">
        <w:rPr>
          <w:rFonts w:ascii="Times New Roman" w:eastAsia="Times New Roman" w:hAnsi="Times New Roman" w:cs="Times New Roman"/>
          <w:bCs/>
          <w:iCs/>
          <w:sz w:val="24"/>
          <w:szCs w:val="24"/>
        </w:rPr>
        <w:t xml:space="preserve"> has the </w:t>
      </w:r>
      <w:r w:rsidRPr="00BB208B">
        <w:rPr>
          <w:rFonts w:ascii="Times New Roman" w:eastAsia="Times New Roman" w:hAnsi="Times New Roman" w:cs="Times New Roman"/>
          <w:bCs/>
          <w:iCs/>
          <w:sz w:val="24"/>
          <w:szCs w:val="24"/>
          <w:u w:val="single"/>
        </w:rPr>
        <w:t>calcium and protein</w:t>
      </w:r>
      <w:r w:rsidRPr="00BB208B">
        <w:rPr>
          <w:rFonts w:ascii="Times New Roman" w:eastAsia="Times New Roman" w:hAnsi="Times New Roman" w:cs="Times New Roman"/>
          <w:bCs/>
          <w:iCs/>
          <w:sz w:val="24"/>
          <w:szCs w:val="24"/>
        </w:rPr>
        <w:t xml:space="preserve"> that is so important for Hannah’s growing </w:t>
      </w:r>
      <w:r w:rsidRPr="00BB208B">
        <w:rPr>
          <w:rFonts w:ascii="Times New Roman" w:eastAsia="Times New Roman" w:hAnsi="Times New Roman" w:cs="Times New Roman"/>
          <w:bCs/>
          <w:iCs/>
          <w:sz w:val="24"/>
          <w:szCs w:val="24"/>
          <w:u w:val="single"/>
        </w:rPr>
        <w:t>bones and muscles</w:t>
      </w:r>
      <w:r w:rsidRPr="00BB208B">
        <w:rPr>
          <w:rFonts w:ascii="Times New Roman" w:eastAsia="Times New Roman" w:hAnsi="Times New Roman" w:cs="Times New Roman"/>
          <w:bCs/>
          <w:iCs/>
          <w:sz w:val="24"/>
          <w:szCs w:val="24"/>
        </w:rPr>
        <w:t>. I will provide fat free or 1% fat dairy daily.</w:t>
      </w:r>
    </w:p>
    <w:p w:rsidR="000B1B96" w:rsidRPr="00BB208B" w:rsidRDefault="000B1B96" w:rsidP="000B1B96">
      <w:pPr>
        <w:pStyle w:val="ListParagraph"/>
        <w:numPr>
          <w:ilvl w:val="1"/>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Calcium is needed for kids to grow to their normal height, build strong bones, and strengthen muscles. Your child needs 3 cups/servings of dairy a day. Good examples of calcium-containing dairy foods and drinks are: </w:t>
      </w:r>
    </w:p>
    <w:p w:rsidR="000B1B96" w:rsidRPr="00BB208B" w:rsidRDefault="000B1B96" w:rsidP="000B1B96">
      <w:pPr>
        <w:pStyle w:val="ListParagraph"/>
        <w:numPr>
          <w:ilvl w:val="2"/>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Milk </w:t>
      </w:r>
    </w:p>
    <w:p w:rsidR="000B1B96" w:rsidRPr="00BB208B" w:rsidRDefault="000B1B96" w:rsidP="000B1B96">
      <w:pPr>
        <w:pStyle w:val="ListParagraph"/>
        <w:numPr>
          <w:ilvl w:val="2"/>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Cheese </w:t>
      </w:r>
    </w:p>
    <w:p w:rsidR="000B1B96" w:rsidRPr="00BB208B" w:rsidRDefault="000B1B96" w:rsidP="000B1B96">
      <w:pPr>
        <w:pStyle w:val="ListParagraph"/>
        <w:numPr>
          <w:ilvl w:val="2"/>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Yogurt </w:t>
      </w:r>
    </w:p>
    <w:p w:rsidR="000B1B96" w:rsidRPr="00BB208B" w:rsidRDefault="000B1B96" w:rsidP="000B1B96">
      <w:pPr>
        <w:pStyle w:val="ListParagraph"/>
        <w:numPr>
          <w:ilvl w:val="1"/>
          <w:numId w:val="8"/>
        </w:numPr>
        <w:spacing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Dairy foods can be high in fat, so make sure to buy fat free or 1% fat options!  </w:t>
      </w:r>
    </w:p>
    <w:p w:rsidR="000B1B96" w:rsidRPr="00BB208B" w:rsidRDefault="000B1B96" w:rsidP="000B1B96">
      <w:pPr>
        <w:pStyle w:val="ListParagraph"/>
        <w:numPr>
          <w:ilvl w:val="1"/>
          <w:numId w:val="8"/>
        </w:numPr>
        <w:spacing w:after="0" w:line="480" w:lineRule="auto"/>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Will you serve your child 3 cups/servings of fat free or 1% fat dairy per day?</w:t>
      </w:r>
    </w:p>
    <w:p w:rsidR="00102C5C" w:rsidRDefault="00DB23AB" w:rsidP="00102C5C">
      <w:pPr>
        <w:spacing w:line="480" w:lineRule="auto"/>
        <w:ind w:firstLine="720"/>
        <w:contextualSpacing/>
      </w:pPr>
      <w:r w:rsidRPr="00BB208B">
        <w:rPr>
          <w:rFonts w:ascii="Times New Roman" w:eastAsia="Times New Roman" w:hAnsi="Times New Roman" w:cs="Times New Roman"/>
          <w:iCs/>
          <w:sz w:val="24"/>
          <w:szCs w:val="24"/>
        </w:rPr>
        <w:t>Existing, reputable resources were used in formulati</w:t>
      </w:r>
      <w:r w:rsidR="00AF5854">
        <w:rPr>
          <w:rFonts w:ascii="Times New Roman" w:eastAsia="Times New Roman" w:hAnsi="Times New Roman" w:cs="Times New Roman"/>
          <w:iCs/>
          <w:sz w:val="24"/>
          <w:szCs w:val="24"/>
        </w:rPr>
        <w:t xml:space="preserve">ng the specific detailed </w:t>
      </w:r>
      <w:r w:rsidR="00E83AFA" w:rsidRPr="00BB208B">
        <w:rPr>
          <w:rFonts w:ascii="Times New Roman" w:eastAsia="Times New Roman" w:hAnsi="Times New Roman" w:cs="Times New Roman"/>
          <w:iCs/>
          <w:sz w:val="24"/>
          <w:szCs w:val="24"/>
        </w:rPr>
        <w:t>content</w:t>
      </w:r>
      <w:r w:rsidR="00AF5854">
        <w:rPr>
          <w:rFonts w:ascii="Times New Roman" w:eastAsia="Times New Roman" w:hAnsi="Times New Roman" w:cs="Times New Roman"/>
          <w:iCs/>
          <w:sz w:val="24"/>
          <w:szCs w:val="24"/>
        </w:rPr>
        <w:t xml:space="preserve"> of the health messages</w:t>
      </w:r>
      <w:r w:rsidR="00E83AFA" w:rsidRPr="00BB208B">
        <w:rPr>
          <w:rFonts w:ascii="Times New Roman" w:eastAsia="Times New Roman" w:hAnsi="Times New Roman" w:cs="Times New Roman"/>
          <w:iCs/>
          <w:sz w:val="24"/>
          <w:szCs w:val="24"/>
        </w:rPr>
        <w:t xml:space="preserve">. </w:t>
      </w:r>
      <w:r w:rsidRPr="00BB208B">
        <w:rPr>
          <w:rFonts w:ascii="Times New Roman" w:eastAsia="Times New Roman" w:hAnsi="Times New Roman" w:cs="Times New Roman"/>
          <w:iCs/>
          <w:sz w:val="24"/>
          <w:szCs w:val="24"/>
        </w:rPr>
        <w:t>Specific resources included MyPlate</w:t>
      </w:r>
      <w:hyperlink w:anchor="_ENREF_90" w:tooltip="Agriculture, 2011 #75"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&lt;EndNote&gt;&lt;Cite&gt;&lt;Author&gt;Agriculture&lt;/Author&gt;&lt;Year&gt;2011&lt;/Year&gt;&lt;RecNum&gt;75&lt;/RecNum&gt;&lt;DisplayText&gt;&lt;style face="superscript"&gt;90&lt;/style&gt;&lt;/DisplayText&gt;&lt;record&gt;&lt;rec-number&gt;75&lt;/rec-number&gt;&lt;foreign-keys&gt;&lt;key app="EN" db-id="vp0v0e95wsfwx6etfel5rrv629z9a0xtx90v"&gt;75&lt;/key&gt;&lt;/foreign-keys&gt;&lt;ref-type name="Web Page"&gt;12&lt;/ref-type&gt;&lt;contributors&gt;&lt;authors&gt;&lt;author&gt;United States Department of Agriculture&lt;/author&gt;&lt;/authors&gt;&lt;/contributors&gt;&lt;titles&gt;&lt;title&gt;MyPlate&lt;/title&gt;&lt;/titles&gt;&lt;volume&gt;2011&lt;/volume&gt;&lt;number&gt;July 6&lt;/number&gt;&lt;dates&gt;&lt;year&gt;2011&lt;/year&gt;&lt;pub-dates&gt;&lt;date&gt;2011&lt;/date&gt;&lt;/pub-dates&gt;&lt;/dates&gt;&lt;urls&gt;&lt;related-urls&gt;&lt;url&gt;http://www.choosemyplate.gov/&lt;/url&gt;&lt;/related-urls&gt;&lt;/urls&gt;&lt;custom1&gt;2011&lt;/custom1&gt;&lt;custom2&gt;July 6&lt;/custom2&gt;&lt;/record&gt;&lt;/Cite&gt;&lt;/EndNote&gt;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90</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HealthierUS School Challenge</w:t>
      </w:r>
      <w:hyperlink w:anchor="_ENREF_99" w:tooltip="Agriculture, 2011 #85"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&lt;EndNote&gt;&lt;Cite&gt;&lt;Author&gt;Agriculture&lt;/Author&gt;&lt;Year&gt;2011&lt;/Year&gt;&lt;RecNum&gt;85&lt;/RecNum&gt;&lt;DisplayText&gt;&lt;style face="superscript"&gt;99&lt;/style&gt;&lt;/DisplayText&gt;&lt;record&gt;&lt;rec-number&gt;85&lt;/rec-number&gt;&lt;foreign-keys&gt;&lt;key app="EN" db-id="vp0v0e95wsfwx6etfel5rrv629z9a0xtx90v"&gt;85&lt;/key&gt;&lt;/foreign-keys&gt;&lt;ref-type name="Web Page"&gt;12&lt;/ref-type&gt;&lt;contributors&gt;&lt;authors&gt;&lt;author&gt;United States Department of Agriculture&lt;/author&gt;&lt;/authors&gt;&lt;/contributors&gt;&lt;titles&gt;&lt;title&gt;HealthierUS School Challenge&lt;/title&gt;&lt;/titles&gt;&lt;volume&gt;2011&lt;/volume&gt;&lt;number&gt;July 7&lt;/number&gt;&lt;dates&gt;&lt;year&gt;2011&lt;/year&gt;&lt;pub-dates&gt;&lt;date&gt;June 9, 2011&lt;/date&gt;&lt;/pub-dates&gt;&lt;/dates&gt;&lt;urls&gt;&lt;related-urls&gt;&lt;url&gt;http://teamnutrition.usda.gov/healthierUS/index.html&lt;/url&gt;&lt;/related-urls&gt;&lt;/urls&gt;&lt;custom1&gt;2011&lt;/custom1&gt;&lt;custom2&gt;July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99</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MyPyramid for Kids</w:t>
      </w:r>
      <w:hyperlink w:anchor="_ENREF_100" w:tooltip="Agriculture, 2005 #86"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&lt;EndNote&gt;&lt;Cite&gt;&lt;Author&gt;Agriculture&lt;/Author&gt;&lt;Year&gt;2005&lt;/Year&gt;&lt;RecNum&gt;86&lt;/RecNum&gt;&lt;DisplayText&gt;&lt;style face="superscript"&gt;100&lt;/style&gt;&lt;/DisplayText&gt;&lt;record&gt;&lt;rec-number&gt;86&lt;/rec-number&gt;&lt;foreign-keys&gt;&lt;key app="EN" db-id="vp0v0e95wsfwx6etfel5rrv629z9a0xtx90v"&gt;86&lt;/key&gt;&lt;/foreign-keys&gt;&lt;ref-type name="Web Page"&gt;12&lt;/ref-type&gt;&lt;contributors&gt;&lt;authors&gt;&lt;author&gt;United States Department of Agriculture&lt;/author&gt;&lt;/authors&gt;&lt;/contributors&gt;&lt;titles&gt;&lt;title&gt;MyPyramid for Kids&lt;/title&gt;&lt;/titles&gt;&lt;volume&gt;2011&lt;/volume&gt;&lt;number&gt;July 7&lt;/number&gt;&lt;dates&gt;&lt;year&gt;2005&lt;/year&gt;&lt;pub-dates&gt;&lt;date&gt;April 19, 2011&lt;/date&gt;&lt;/pub-dates&gt;&lt;/dates&gt;&lt;urls&gt;&lt;related-urls&gt;&lt;url&gt;http://teamnutrition.usda.gov/resources/mypyramidclassroom.html&lt;/url&gt;&lt;/related-urls&gt;&lt;/urls&gt;&lt;custom1&gt;2011&lt;/custom1&gt;&lt;custom2&gt;July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100</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Let’s Move!</w:t>
      </w:r>
      <w:hyperlink w:anchor="_ENREF_101" w:tooltip="Move!, 2011 #88"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&lt;EndNote&gt;&lt;Cite&gt;&lt;Author&gt;Move!&lt;/Author&gt;&lt;Year&gt;2011&lt;/Year&gt;&lt;RecNum&gt;88&lt;/RecNum&gt;&lt;DisplayText&gt;&lt;style face="superscript"&gt;101&lt;/style&gt;&lt;/DisplayText&gt;&lt;record&gt;&lt;rec-number&gt;88&lt;/rec-number&gt;&lt;foreign-keys&gt;&lt;key app="EN" db-id="vp0v0e95wsfwx6etfel5rrv629z9a0xtx90v"&gt;88&lt;/key&gt;&lt;/foreign-keys&gt;&lt;ref-type name="Web Page"&gt;12&lt;/ref-type&gt;&lt;contributors&gt;&lt;authors&gt;&lt;author&gt;Let&amp;apos;s Move!&lt;/author&gt;&lt;/authors&gt;&lt;/contributors&gt;&lt;titles&gt;&lt;/titles&gt;&lt;volume&gt;2011&lt;/volume&gt;&lt;number&gt;July 7&lt;/number&gt;&lt;dates&gt;&lt;year&gt;2011&lt;/year&gt;&lt;pub-dates&gt;&lt;date&gt;2011&lt;/date&gt;&lt;/pub-dates&gt;&lt;/dates&gt;&lt;urls&gt;&lt;related-urls&gt;&lt;url&gt;http://www.letsmove.gov/&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101</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Maryland Cooperative Extension</w:t>
      </w:r>
      <w:hyperlink w:anchor="_ENREF_102" w:tooltip="Extension, 2010 #89"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&lt;EndNote&gt;&lt;Cite&gt;&lt;Author&gt;Extension&lt;/Author&gt;&lt;Year&gt;2010&lt;/Year&gt;&lt;RecNum&gt;89&lt;/RecNum&gt;&lt;DisplayText&gt;&lt;style face="superscript"&gt;102&lt;/style&gt;&lt;/DisplayText&gt;&lt;record&gt;&lt;rec-number&gt;89&lt;/rec-number&gt;&lt;foreign-keys&gt;&lt;key app="EN" db-id="vp0v0e95wsfwx6etfel5rrv629z9a0xtx90v"&gt;89&lt;/key&gt;&lt;/foreign-keys&gt;&lt;ref-type name="Web Page"&gt;12&lt;/ref-type&gt;&lt;contributors&gt;&lt;authors&gt;&lt;author&gt;University of Maryland Extension&lt;/author&gt;&lt;/authors&gt;&lt;/contributors&gt;&lt;titles&gt;&lt;title&gt;Food, Nutrition &amp;amp; Health&lt;/title&gt;&lt;/titles&gt;&lt;volume&gt;2011&lt;/volume&gt;&lt;number&gt;July 7&lt;/number&gt;&lt;dates&gt;&lt;year&gt;2010&lt;/year&gt;&lt;pub-dates&gt;&lt;date&gt;December 14, 2010&lt;/date&gt;&lt;/pub-dates&gt;&lt;/dates&gt;&lt;urls&gt;&lt;related-urls&gt;&lt;url&gt;http://extension.umd.edu/nutrition/index.cfm&lt;/url&gt;&lt;/related-urls&gt;&lt;/urls&gt;&lt;custom1&gt;2011&lt;/custom1&gt;&lt;custom2&gt;July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102</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Kansas State University Extension</w:t>
      </w:r>
      <w:hyperlink w:anchor="_ENREF_103" w:tooltip="Extension, 2011 #96"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&lt;EndNote&gt;&lt;Cite&gt;&lt;Author&gt;Extension&lt;/Author&gt;&lt;Year&gt;2011&lt;/Year&gt;&lt;RecNum&gt;96&lt;/RecNum&gt;&lt;DisplayText&gt;&lt;style face="superscript"&gt;103&lt;/style&gt;&lt;/DisplayText&gt;&lt;record&gt;&lt;rec-number&gt;96&lt;/rec-number&gt;&lt;foreign-keys&gt;&lt;key app="EN" db-id="vp0v0e95wsfwx6etfel5rrv629z9a0xtx90v"&gt;96&lt;/key&gt;&lt;/foreign-keys&gt;&lt;ref-type name="Web Page"&gt;12&lt;/ref-type&gt;&lt;contributors&gt;&lt;authors&gt;&lt;author&gt;Kansas State University Extension&lt;/author&gt;&lt;/authors&gt;&lt;/contributors&gt;&lt;titles&gt;&lt;/titles&gt;&lt;volume&gt;2011&lt;/volume&gt;&lt;number&gt;August 20&lt;/number&gt;&lt;dates&gt;&lt;year&gt;2011&lt;/year&gt;&lt;/dates&gt;&lt;urls&gt;&lt;related-urls&gt;&lt;url&gt;http://www.ksre.ksu.edu/p.aspx?tabid=23&lt;/url&gt;&lt;/related-urls&gt;&lt;/urls&gt;&lt;custom1&gt;2011&lt;/custom1&gt;&lt;custom2&gt;August 20&lt;/custom2&gt;&lt;/record&gt;&lt;/Cite&gt;&lt;/EndNote&gt;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103</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Alliance for a Healthier Generation</w:t>
      </w:r>
      <w:hyperlink w:anchor="_ENREF_104" w:tooltip="Generation, 2009 #90"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&lt;EndNote&gt;&lt;Cite&gt;&lt;Author&gt;Generation&lt;/Author&gt;&lt;Year&gt;2009&lt;/Year&gt;&lt;RecNum&gt;90&lt;/RecNum&gt;&lt;DisplayText&gt;&lt;style face="superscript"&gt;104&lt;/style&gt;&lt;/DisplayText&gt;&lt;record&gt;&lt;rec-number&gt;90&lt;/rec-number&gt;&lt;foreign-keys&gt;&lt;key app="EN" db-id="vp0v0e95wsfwx6etfel5rrv629z9a0xtx90v"&gt;90&lt;/key&gt;&lt;/foreign-keys&gt;&lt;ref-type name="Web Page"&gt;12&lt;/ref-type&gt;&lt;contributors&gt;&lt;authors&gt;&lt;author&gt;Alliance for a Healthier Generation&lt;/author&gt;&lt;/authors&gt;&lt;/contributors&gt;&lt;titles&gt;&lt;title&gt;At Home&lt;/title&gt;&lt;/titles&gt;&lt;volume&gt;2011&lt;/volume&gt;&lt;number&gt;July 7&lt;/number&gt;&lt;dates&gt;&lt;year&gt;2009&lt;/year&gt;&lt;pub-dates&gt;&lt;date&gt;2009&lt;/date&gt;&lt;/pub-dates&gt;&lt;/dates&gt;&lt;urls&gt;&lt;related-urls&gt;&lt;url&gt;http://www.healthiergeneration.org/parents.aspx&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104</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CATCH</w:t>
      </w:r>
      <w:hyperlink w:anchor="_ENREF_94" w:tooltip="(CATCH),  #22"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&lt;EndNote&gt;&lt;Cite&gt;&lt;Author&gt;(CATCH)&lt;/Author&gt;&lt;RecNum&gt;22&lt;/RecNum&gt;&lt;DisplayText&gt;&lt;style face="superscript"&gt;94&lt;/style&gt;&lt;/DisplayText&gt;&lt;record&gt;&lt;rec-number&gt;22&lt;/rec-number&gt;&lt;foreign-keys&gt;&lt;key app="EN" db-id="pdxzsxvslvvtvre9wf9xrt559fp5e92axzfs"&gt;22&lt;/key&gt;&lt;/foreign-keys&gt;&lt;ref-type name="Web Page"&gt;12&lt;/ref-type&gt;&lt;contributors&gt;&lt;authors&gt;&lt;author&gt;Coordinated Approach to School Health (CATCH)&lt;/author&gt;&lt;/authors&gt;&lt;/contributors&gt;&lt;titles&gt;&lt;title&gt;2011&lt;/title&gt;&lt;/titles&gt;&lt;volume&gt;2011&lt;/volume&gt;&lt;number&gt;July 6&lt;/number&gt;&lt;dates&gt;&lt;pub-dates&gt;&lt;date&gt;2011&lt;/date&gt;&lt;/pub-dates&gt;&lt;/dates&gt;&lt;urls&gt;&lt;related-urls&gt;&lt;url&gt;http://www.catchinfo.org/&lt;/url&gt;&lt;/related-urls&gt;&lt;/urls&gt;&lt;custom1&gt;2011&lt;/custom1&gt;&lt;custom2&gt;July 6&lt;/custom2&gt;&lt;/record&gt;&lt;/Cite&gt;&lt;/EndNote&gt;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94</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Team Nutrition</w:t>
      </w:r>
      <w:hyperlink w:anchor="_ENREF_105" w:tooltip="Agriculture, 2011 #91"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&lt;EndNote&gt;&lt;Cite&gt;&lt;Author&gt;Agriculture&lt;/Author&gt;&lt;Year&gt;2011&lt;/Year&gt;&lt;RecNum&gt;91&lt;/RecNum&gt;&lt;DisplayText&gt;&lt;style face="superscript"&gt;105&lt;/style&gt;&lt;/DisplayText&gt;&lt;record&gt;&lt;rec-number&gt;91&lt;/rec-number&gt;&lt;foreign-keys&gt;&lt;key app="EN" db-id="vp0v0e95wsfwx6etfel5rrv629z9a0xtx90v"&gt;91&lt;/key&gt;&lt;/foreign-keys&gt;&lt;ref-type name="Web Page"&gt;12&lt;/ref-type&gt;&lt;contributors&gt;&lt;authors&gt;&lt;author&gt;United States Department of Agriculture&lt;/author&gt;&lt;/authors&gt;&lt;/contributors&gt;&lt;titles&gt;&lt;title&gt;Team Nutrition&lt;/title&gt;&lt;/titles&gt;&lt;volume&gt;2011&lt;/volume&gt;&lt;number&gt;July 7&lt;/number&gt;&lt;dates&gt;&lt;year&gt;2011&lt;/year&gt;&lt;pub-dates&gt;&lt;date&gt;June 20, 2011&lt;/date&gt;&lt;/pub-dates&gt;&lt;/dates&gt;&lt;urls&gt;&lt;related-urls&gt;&lt;url&gt;http://www.fns.usda.gov/TN/&lt;/url&gt;&lt;/related-urls&gt;&lt;/urls&gt;&lt;custom1&gt;2011&lt;/custom1&gt;&lt;custom2&gt;July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105</w:t>
        </w:r>
        <w:r w:rsidR="002F23B5" w:rsidRPr="00BB208B">
          <w:rPr>
            <w:rFonts w:ascii="Times New Roman" w:eastAsia="Times New Roman" w:hAnsi="Times New Roman" w:cs="Times New Roman"/>
            <w:iCs/>
            <w:sz w:val="24"/>
            <w:szCs w:val="24"/>
          </w:rPr>
          <w:fldChar w:fldCharType="end"/>
        </w:r>
      </w:hyperlink>
      <w:r w:rsidRPr="00BB208B">
        <w:rPr>
          <w:rFonts w:ascii="Times New Roman" w:eastAsia="Times New Roman" w:hAnsi="Times New Roman" w:cs="Times New Roman"/>
          <w:iCs/>
          <w:sz w:val="24"/>
          <w:szCs w:val="24"/>
        </w:rPr>
        <w:t>, and We Can!</w:t>
      </w:r>
      <w:hyperlink w:anchor="_ENREF_106" w:tooltip="Services, 2011 #92"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&lt;EndNote&gt;&lt;Cite&gt;&lt;Author&gt;Services&lt;/Author&gt;&lt;Year&gt;2011&lt;/Year&gt;&lt;RecNum&gt;92&lt;/RecNum&gt;&lt;DisplayText&gt;&lt;style face="superscript"&gt;106&lt;/style&gt;&lt;/DisplayText&gt;&lt;record&gt;&lt;rec-number&gt;92&lt;/rec-number&gt;&lt;foreign-keys&gt;&lt;key app="EN" db-id="vp0v0e95wsfwx6etfel5rrv629z9a0xtx90v"&gt;92&lt;/key&gt;&lt;/foreign-keys&gt;&lt;ref-type name="Web Page"&gt;12&lt;/ref-type&gt;&lt;contributors&gt;&lt;authors&gt;&lt;author&gt;United States Department of Health &amp;amp; Human Services&lt;/author&gt;&lt;/authors&gt;&lt;/contributors&gt;&lt;titles&gt;&lt;title&gt;We Can!&lt;/title&gt;&lt;/titles&gt;&lt;volume&gt;2011&lt;/volume&gt;&lt;number&gt;July 7&lt;/number&gt;&lt;dates&gt;&lt;year&gt;2011&lt;/year&gt;&lt;pub-dates&gt;&lt;date&gt;2011&lt;/date&gt;&lt;/pub-dates&gt;&lt;/dates&gt;&lt;urls&gt;&lt;related-urls&gt;&lt;url&gt;http://www.nhlbi.nih.gov/health/public/heart/obesity/wecan/&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106</w:t>
        </w:r>
        <w:r w:rsidR="002F23B5" w:rsidRPr="00BB208B">
          <w:rPr>
            <w:rFonts w:ascii="Times New Roman" w:eastAsia="Times New Roman" w:hAnsi="Times New Roman" w:cs="Times New Roman"/>
            <w:iCs/>
            <w:sz w:val="24"/>
            <w:szCs w:val="24"/>
          </w:rPr>
          <w:fldChar w:fldCharType="end"/>
        </w:r>
      </w:hyperlink>
    </w:p>
    <w:p w:rsidR="00DB23AB" w:rsidRPr="00BB208B" w:rsidRDefault="00102C5C" w:rsidP="00102C5C">
      <w:pPr>
        <w:spacing w:line="480" w:lineRule="auto"/>
        <w:ind w:firstLine="720"/>
        <w:contextualSpacing/>
        <w:rPr>
          <w:rFonts w:ascii="Times New Roman" w:eastAsia="Times New Roman" w:hAnsi="Times New Roman" w:cs="Times New Roman"/>
          <w:iCs/>
          <w:sz w:val="24"/>
          <w:szCs w:val="24"/>
        </w:rPr>
      </w:pPr>
      <w:r w:rsidRPr="00102C5C">
        <w:rPr>
          <w:rFonts w:ascii="Times New Roman" w:eastAsia="Times New Roman" w:hAnsi="Times New Roman" w:cs="Times New Roman"/>
          <w:iCs/>
          <w:sz w:val="24"/>
          <w:szCs w:val="24"/>
        </w:rPr>
        <w:t>After the message topics and key content were developed, the parental messages were personalized with the name of each parent’</w:t>
      </w:r>
      <w:r>
        <w:rPr>
          <w:rFonts w:ascii="Times New Roman" w:eastAsia="Times New Roman" w:hAnsi="Times New Roman" w:cs="Times New Roman"/>
          <w:iCs/>
          <w:sz w:val="24"/>
          <w:szCs w:val="24"/>
        </w:rPr>
        <w:t xml:space="preserve">s child in an attempt to further motivate the parents to incorporate key behaviors and goals for their children’s </w:t>
      </w:r>
      <w:r w:rsidR="00AB4EB8">
        <w:rPr>
          <w:rFonts w:ascii="Times New Roman" w:eastAsia="Times New Roman" w:hAnsi="Times New Roman" w:cs="Times New Roman"/>
          <w:iCs/>
          <w:sz w:val="24"/>
          <w:szCs w:val="24"/>
        </w:rPr>
        <w:t>health. Using</w:t>
      </w:r>
      <w:r>
        <w:rPr>
          <w:rFonts w:ascii="Times New Roman" w:eastAsia="Times New Roman" w:hAnsi="Times New Roman" w:cs="Times New Roman"/>
          <w:iCs/>
          <w:sz w:val="24"/>
          <w:szCs w:val="24"/>
        </w:rPr>
        <w:t xml:space="preserve"> a 30-sentence sample from the health messages, a SMOG Readability Test was conducted, which determined that the health </w:t>
      </w:r>
      <w:r>
        <w:rPr>
          <w:rFonts w:ascii="Times New Roman" w:eastAsia="Times New Roman" w:hAnsi="Times New Roman" w:cs="Times New Roman"/>
          <w:iCs/>
          <w:sz w:val="24"/>
          <w:szCs w:val="24"/>
        </w:rPr>
        <w:lastRenderedPageBreak/>
        <w:t xml:space="preserve">messages were written at a </w:t>
      </w:r>
      <w:r w:rsidR="00D209FA">
        <w:rPr>
          <w:rFonts w:ascii="Times New Roman" w:eastAsia="Times New Roman" w:hAnsi="Times New Roman" w:cs="Times New Roman"/>
          <w:iCs/>
          <w:sz w:val="24"/>
          <w:szCs w:val="24"/>
        </w:rPr>
        <w:t>ninth</w:t>
      </w:r>
      <w:r>
        <w:rPr>
          <w:rFonts w:ascii="Times New Roman" w:eastAsia="Times New Roman" w:hAnsi="Times New Roman" w:cs="Times New Roman"/>
          <w:iCs/>
          <w:sz w:val="24"/>
          <w:szCs w:val="24"/>
        </w:rPr>
        <w:t xml:space="preserve"> grade reading level. The final messages and their key content were approved by the primary investigator and program personnel.</w:t>
      </w:r>
    </w:p>
    <w:p w:rsidR="00B01238"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For participants in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the health messages were uploaded to the web server for access.</w:t>
      </w:r>
      <w:r>
        <w:rPr>
          <w:rFonts w:ascii="Times New Roman" w:eastAsia="Times New Roman" w:hAnsi="Times New Roman" w:cs="Times New Roman"/>
          <w:iCs/>
          <w:sz w:val="24"/>
          <w:szCs w:val="24"/>
        </w:rPr>
        <w:t xml:space="preserve"> </w:t>
      </w:r>
      <w:r w:rsidR="002257D6">
        <w:rPr>
          <w:rFonts w:ascii="Times New Roman" w:eastAsia="Times New Roman" w:hAnsi="Times New Roman" w:cs="Times New Roman"/>
          <w:iCs/>
          <w:sz w:val="24"/>
          <w:szCs w:val="24"/>
        </w:rPr>
        <w:t>However, t</w:t>
      </w:r>
      <w:r w:rsidR="002257D6" w:rsidRPr="00BB208B">
        <w:rPr>
          <w:rFonts w:ascii="Times New Roman" w:eastAsia="Times New Roman" w:hAnsi="Times New Roman" w:cs="Times New Roman"/>
          <w:iCs/>
          <w:sz w:val="24"/>
          <w:szCs w:val="24"/>
        </w:rPr>
        <w:t xml:space="preserve">o compensate for low web-based participation rates in the </w:t>
      </w:r>
      <w:r w:rsidR="00002185">
        <w:rPr>
          <w:rFonts w:ascii="Times New Roman" w:eastAsia="Times New Roman" w:hAnsi="Times New Roman" w:cs="Times New Roman"/>
          <w:iCs/>
          <w:sz w:val="24"/>
          <w:szCs w:val="24"/>
        </w:rPr>
        <w:t>traditional enhanced</w:t>
      </w:r>
      <w:r w:rsidR="002257D6" w:rsidRPr="00BB208B">
        <w:rPr>
          <w:rFonts w:ascii="Times New Roman" w:eastAsia="Times New Roman" w:hAnsi="Times New Roman" w:cs="Times New Roman"/>
          <w:iCs/>
          <w:sz w:val="24"/>
          <w:szCs w:val="24"/>
        </w:rPr>
        <w:t xml:space="preserve"> group, reminder letters with repeated access information </w:t>
      </w:r>
      <w:r w:rsidR="002257D6">
        <w:rPr>
          <w:rFonts w:ascii="Times New Roman" w:eastAsia="Times New Roman" w:hAnsi="Times New Roman" w:cs="Times New Roman"/>
          <w:iCs/>
          <w:sz w:val="24"/>
          <w:szCs w:val="24"/>
        </w:rPr>
        <w:t xml:space="preserve">and paper handouts of the messages </w:t>
      </w:r>
      <w:r w:rsidR="002257D6" w:rsidRPr="00BB208B">
        <w:rPr>
          <w:rFonts w:ascii="Times New Roman" w:eastAsia="Times New Roman" w:hAnsi="Times New Roman" w:cs="Times New Roman"/>
          <w:iCs/>
          <w:sz w:val="24"/>
          <w:szCs w:val="24"/>
        </w:rPr>
        <w:t>were sent home with the children</w:t>
      </w:r>
      <w:r w:rsidR="002257D6">
        <w:rPr>
          <w:rFonts w:ascii="Times New Roman" w:eastAsia="Times New Roman" w:hAnsi="Times New Roman" w:cs="Times New Roman"/>
          <w:iCs/>
          <w:sz w:val="24"/>
          <w:szCs w:val="24"/>
        </w:rPr>
        <w:t xml:space="preserve"> during the sixth week of the program</w:t>
      </w:r>
      <w:r w:rsidR="002257D6" w:rsidRPr="00BB208B">
        <w:rPr>
          <w:rFonts w:ascii="Times New Roman" w:eastAsia="Times New Roman" w:hAnsi="Times New Roman" w:cs="Times New Roman"/>
          <w:iCs/>
          <w:sz w:val="24"/>
          <w:szCs w:val="24"/>
        </w:rPr>
        <w:t xml:space="preserve">. </w:t>
      </w:r>
      <w:r w:rsidRPr="00BB208B">
        <w:rPr>
          <w:rFonts w:ascii="Times New Roman" w:eastAsia="Times New Roman" w:hAnsi="Times New Roman" w:cs="Times New Roman"/>
          <w:iCs/>
          <w:sz w:val="24"/>
          <w:szCs w:val="24"/>
        </w:rPr>
        <w:t xml:space="preserve">For participants in the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the health messages were loaded onto personalized digital home message centers and then sent home with the children during </w:t>
      </w:r>
      <w:r w:rsidR="008D2A00">
        <w:rPr>
          <w:rFonts w:ascii="Times New Roman" w:eastAsia="Times New Roman" w:hAnsi="Times New Roman" w:cs="Times New Roman"/>
          <w:iCs/>
          <w:sz w:val="24"/>
          <w:szCs w:val="24"/>
        </w:rPr>
        <w:t>the third week</w:t>
      </w:r>
      <w:r w:rsidRPr="00BB208B">
        <w:rPr>
          <w:rFonts w:ascii="Times New Roman" w:eastAsia="Times New Roman" w:hAnsi="Times New Roman" w:cs="Times New Roman"/>
          <w:iCs/>
          <w:sz w:val="24"/>
          <w:szCs w:val="24"/>
        </w:rPr>
        <w:t xml:space="preserve"> of the program. For this project, Audiovox</w:t>
      </w:r>
      <w:r w:rsidR="00355BAF">
        <w:rPr>
          <w:rFonts w:ascii="Times New Roman" w:eastAsia="Times New Roman" w:hAnsi="Times New Roman" w:cs="Times New Roman"/>
          <w:iCs/>
          <w:sz w:val="24"/>
          <w:szCs w:val="24"/>
        </w:rPr>
        <w:t xml:space="preserve"> </w:t>
      </w:r>
      <w:r w:rsidRPr="00BB208B">
        <w:rPr>
          <w:rFonts w:ascii="Times New Roman" w:eastAsia="Times New Roman" w:hAnsi="Times New Roman" w:cs="Times New Roman"/>
          <w:iCs/>
          <w:sz w:val="24"/>
          <w:szCs w:val="24"/>
        </w:rPr>
        <w:t>Homebase Digital Message Center</w:t>
      </w:r>
      <w:r>
        <w:rPr>
          <w:rFonts w:ascii="Times New Roman" w:eastAsia="Times New Roman" w:hAnsi="Times New Roman" w:cs="Times New Roman"/>
          <w:iCs/>
          <w:sz w:val="24"/>
          <w:szCs w:val="24"/>
        </w:rPr>
        <w:t xml:space="preserve">s, which retailed for approximately $225.00, were </w:t>
      </w:r>
      <w:r w:rsidRPr="00BB208B">
        <w:rPr>
          <w:rFonts w:ascii="Times New Roman" w:eastAsia="Times New Roman" w:hAnsi="Times New Roman" w:cs="Times New Roman"/>
          <w:iCs/>
          <w:sz w:val="24"/>
          <w:szCs w:val="24"/>
        </w:rPr>
        <w:t xml:space="preserve">used for parents in the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These </w:t>
      </w:r>
      <w:r>
        <w:rPr>
          <w:rFonts w:ascii="Times New Roman" w:eastAsia="Times New Roman" w:hAnsi="Times New Roman" w:cs="Times New Roman"/>
          <w:iCs/>
          <w:sz w:val="24"/>
          <w:szCs w:val="24"/>
        </w:rPr>
        <w:t xml:space="preserve">message centers </w:t>
      </w:r>
      <w:r w:rsidRPr="00BB208B">
        <w:rPr>
          <w:rFonts w:ascii="Times New Roman" w:eastAsia="Times New Roman" w:hAnsi="Times New Roman" w:cs="Times New Roman"/>
          <w:iCs/>
          <w:sz w:val="24"/>
          <w:szCs w:val="24"/>
        </w:rPr>
        <w:t>featured erasable white boards for note-taking, calendars with memo features, and USB ports for loading of content.</w:t>
      </w:r>
    </w:p>
    <w:p w:rsidR="00D23FEA" w:rsidRPr="00BB208B" w:rsidRDefault="000B1B96"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Server space on Blackboard was acquired from the Office of Information Technology at</w:t>
      </w:r>
      <w:r w:rsidR="005E0F0F">
        <w:rPr>
          <w:rFonts w:ascii="Times New Roman" w:eastAsia="Times New Roman" w:hAnsi="Times New Roman" w:cs="Times New Roman"/>
          <w:iCs/>
          <w:sz w:val="24"/>
          <w:szCs w:val="24"/>
        </w:rPr>
        <w:t xml:space="preserve"> the University of Tennessee, </w:t>
      </w:r>
      <w:r w:rsidRPr="00BB208B">
        <w:rPr>
          <w:rFonts w:ascii="Times New Roman" w:eastAsia="Times New Roman" w:hAnsi="Times New Roman" w:cs="Times New Roman"/>
          <w:iCs/>
          <w:sz w:val="24"/>
          <w:szCs w:val="24"/>
        </w:rPr>
        <w:t>Knoxville</w:t>
      </w:r>
      <w:r w:rsidR="005E0F0F">
        <w:rPr>
          <w:rFonts w:ascii="Times New Roman" w:eastAsia="Times New Roman" w:hAnsi="Times New Roman" w:cs="Times New Roman"/>
          <w:iCs/>
          <w:sz w:val="24"/>
          <w:szCs w:val="24"/>
        </w:rPr>
        <w:t>,</w:t>
      </w:r>
      <w:r w:rsidRPr="00BB208B">
        <w:rPr>
          <w:rFonts w:ascii="Times New Roman" w:eastAsia="Times New Roman" w:hAnsi="Times New Roman" w:cs="Times New Roman"/>
          <w:iCs/>
          <w:sz w:val="24"/>
          <w:szCs w:val="24"/>
        </w:rPr>
        <w:t xml:space="preserve"> to house the web-based parental component that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received. </w:t>
      </w:r>
      <w:r w:rsidR="00DB23AB" w:rsidRPr="00BB208B">
        <w:rPr>
          <w:rFonts w:ascii="Times New Roman" w:eastAsia="Times New Roman" w:hAnsi="Times New Roman" w:cs="Times New Roman"/>
          <w:iCs/>
          <w:sz w:val="24"/>
          <w:szCs w:val="24"/>
        </w:rPr>
        <w:t>Blackboard is course management software that allows for learning in a secured online environment</w:t>
      </w:r>
      <w:hyperlink w:anchor="_ENREF_107" w:tooltip="The University of Tennessee, 2011 #93"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&lt;EndNote&gt;&lt;Cite&gt;&lt;Author&gt;The University of Tennessee&lt;/Author&gt;&lt;Year&gt;2011&lt;/Year&gt;&lt;RecNum&gt;93&lt;/RecNum&gt;&lt;DisplayText&gt;&lt;style face="superscript"&gt;107&lt;/style&gt;&lt;/DisplayText&gt;&lt;record&gt;&lt;rec-number&gt;93&lt;/rec-number&gt;&lt;foreign-keys&gt;&lt;key app="EN" db-id="vp0v0e95wsfwx6etfel5rrv629z9a0xtx90v"&gt;93&lt;/key&gt;&lt;/foreign-keys&gt;&lt;ref-type name="Web Page"&gt;12&lt;/ref-type&gt;&lt;contributors&gt;&lt;authors&gt;&lt;author&gt;The University of Tennessee, Knoxville&lt;/author&gt;&lt;/authors&gt;&lt;/contributors&gt;&lt;titles&gt;&lt;title&gt;About Online@UT&lt;/title&gt;&lt;/titles&gt;&lt;volume&gt;2011&lt;/volume&gt;&lt;number&gt;July 7&lt;/number&gt;&lt;dates&gt;&lt;year&gt;2011&lt;/year&gt;&lt;pub-dates&gt;&lt;date&gt;2011&lt;/date&gt;&lt;/pub-dates&gt;&lt;/dates&gt;&lt;urls&gt;&lt;related-urls&gt;&lt;url&gt;http://online.utk.edu/about/default.shtml&lt;/url&gt;&lt;/related-urls&gt;&lt;/urls&gt;&lt;custom1&gt;2011&lt;/custom1&gt;&lt;custom2&gt;July 7&lt;/custom2&gt;&lt;/record&gt;&lt;/Cite&gt;&lt;/EndNote&gt;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107</w:t>
        </w:r>
        <w:r w:rsidR="002F23B5" w:rsidRPr="00BB208B">
          <w:rPr>
            <w:rFonts w:ascii="Times New Roman" w:eastAsia="Times New Roman" w:hAnsi="Times New Roman" w:cs="Times New Roman"/>
            <w:iCs/>
            <w:sz w:val="24"/>
            <w:szCs w:val="24"/>
          </w:rPr>
          <w:fldChar w:fldCharType="end"/>
        </w:r>
      </w:hyperlink>
      <w:r w:rsidR="00DB23AB" w:rsidRPr="00BB208B">
        <w:rPr>
          <w:rFonts w:ascii="Times New Roman" w:eastAsia="Times New Roman" w:hAnsi="Times New Roman" w:cs="Times New Roman"/>
          <w:iCs/>
          <w:sz w:val="24"/>
          <w:szCs w:val="24"/>
        </w:rPr>
        <w:t xml:space="preserve">. </w:t>
      </w:r>
      <w:r w:rsidR="00D23FEA" w:rsidRPr="00BB208B">
        <w:rPr>
          <w:rFonts w:ascii="Times New Roman" w:eastAsia="Times New Roman" w:hAnsi="Times New Roman" w:cs="Times New Roman"/>
          <w:iCs/>
          <w:sz w:val="24"/>
          <w:szCs w:val="24"/>
        </w:rPr>
        <w:t>Once parental consent was obtained and information was collected at the parent meeting during the first week of the program, these individuals were given access to the web-site with a username and a password generated by the Office of Information Technology. Content was protected so participants could only access information that was personalized with their own children’s information.</w:t>
      </w:r>
    </w:p>
    <w:p w:rsidR="00D23FEA" w:rsidRPr="00BB208B" w:rsidRDefault="00D23FEA"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Both treatment groups were given access to a nutrition helpline that participants could use to email the </w:t>
      </w:r>
      <w:r>
        <w:rPr>
          <w:rFonts w:ascii="Times New Roman" w:eastAsia="Times New Roman" w:hAnsi="Times New Roman" w:cs="Times New Roman"/>
          <w:iCs/>
          <w:sz w:val="24"/>
          <w:szCs w:val="24"/>
        </w:rPr>
        <w:t>co-</w:t>
      </w:r>
      <w:r w:rsidRPr="00BB208B">
        <w:rPr>
          <w:rFonts w:ascii="Times New Roman" w:eastAsia="Times New Roman" w:hAnsi="Times New Roman" w:cs="Times New Roman"/>
          <w:iCs/>
          <w:sz w:val="24"/>
          <w:szCs w:val="24"/>
        </w:rPr>
        <w:t>primary investigator questions or concerns</w:t>
      </w:r>
      <w:r>
        <w:rPr>
          <w:rFonts w:ascii="Times New Roman" w:eastAsia="Times New Roman" w:hAnsi="Times New Roman" w:cs="Times New Roman"/>
          <w:iCs/>
          <w:sz w:val="24"/>
          <w:szCs w:val="24"/>
        </w:rPr>
        <w:t xml:space="preserve"> about the program or implementing program goals</w:t>
      </w:r>
      <w:r w:rsidR="00A349B9">
        <w:rPr>
          <w:rFonts w:ascii="Times New Roman" w:eastAsia="Times New Roman" w:hAnsi="Times New Roman" w:cs="Times New Roman"/>
          <w:iCs/>
          <w:sz w:val="24"/>
          <w:szCs w:val="24"/>
        </w:rPr>
        <w:t>, though no e-mails were received over the course of the study</w:t>
      </w:r>
      <w:r w:rsidRPr="00BB208B">
        <w:rPr>
          <w:rFonts w:ascii="Times New Roman" w:eastAsia="Times New Roman" w:hAnsi="Times New Roman" w:cs="Times New Roman"/>
          <w:iCs/>
          <w:sz w:val="24"/>
          <w:szCs w:val="24"/>
        </w:rPr>
        <w:t xml:space="preserve">. This </w:t>
      </w:r>
      <w:r w:rsidRPr="00BB208B">
        <w:rPr>
          <w:rFonts w:ascii="Times New Roman" w:eastAsia="Times New Roman" w:hAnsi="Times New Roman" w:cs="Times New Roman"/>
          <w:iCs/>
          <w:sz w:val="24"/>
          <w:szCs w:val="24"/>
        </w:rPr>
        <w:lastRenderedPageBreak/>
        <w:t xml:space="preserve">was established to extend support and feedback to participants regarding any problems or questions they may have had, as well as to guide them in making healthy choices in the home. For the </w:t>
      </w:r>
      <w:r w:rsidR="00002185">
        <w:rPr>
          <w:rFonts w:ascii="Times New Roman" w:eastAsia="Times New Roman" w:hAnsi="Times New Roman" w:cs="Times New Roman"/>
          <w:iCs/>
          <w:sz w:val="24"/>
          <w:szCs w:val="24"/>
        </w:rPr>
        <w:t>digital message</w:t>
      </w:r>
      <w:r w:rsidR="00CF0FE5">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a slide was included </w:t>
      </w:r>
      <w:r>
        <w:rPr>
          <w:rFonts w:ascii="Times New Roman" w:eastAsia="Times New Roman" w:hAnsi="Times New Roman" w:cs="Times New Roman"/>
          <w:iCs/>
          <w:sz w:val="24"/>
          <w:szCs w:val="24"/>
        </w:rPr>
        <w:t xml:space="preserve">on the message center </w:t>
      </w:r>
      <w:r w:rsidRPr="00BB208B">
        <w:rPr>
          <w:rFonts w:ascii="Times New Roman" w:eastAsia="Times New Roman" w:hAnsi="Times New Roman" w:cs="Times New Roman"/>
          <w:iCs/>
          <w:sz w:val="24"/>
          <w:szCs w:val="24"/>
        </w:rPr>
        <w:t xml:space="preserve">that contained the e-mail address for the helpline. Likewise,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had access to an e-mail address hotlink on the home page of the website.</w:t>
      </w:r>
    </w:p>
    <w:p w:rsidR="00D23FEA" w:rsidRPr="00BB208B" w:rsidRDefault="00D23FEA"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u w:val="single"/>
        </w:rPr>
        <w:t>Program</w:t>
      </w:r>
      <w:r w:rsidRPr="00BB208B">
        <w:rPr>
          <w:rFonts w:ascii="Times New Roman" w:eastAsia="Times New Roman" w:hAnsi="Times New Roman" w:cs="Times New Roman"/>
          <w:iCs/>
          <w:sz w:val="24"/>
          <w:szCs w:val="24"/>
        </w:rPr>
        <w:t xml:space="preserve">:  The program </w:t>
      </w:r>
      <w:r w:rsidR="00D564DC">
        <w:rPr>
          <w:rFonts w:ascii="Times New Roman" w:eastAsia="Times New Roman" w:hAnsi="Times New Roman" w:cs="Times New Roman"/>
          <w:iCs/>
          <w:sz w:val="24"/>
          <w:szCs w:val="24"/>
        </w:rPr>
        <w:t>spanned 10 weeks with eight</w:t>
      </w:r>
      <w:r w:rsidRPr="00BB208B">
        <w:rPr>
          <w:rFonts w:ascii="Times New Roman" w:eastAsia="Times New Roman" w:hAnsi="Times New Roman" w:cs="Times New Roman"/>
          <w:iCs/>
          <w:sz w:val="24"/>
          <w:szCs w:val="24"/>
        </w:rPr>
        <w:t xml:space="preserve"> weeks of nutrition and physical activity programming held for participating children two days per week after school</w:t>
      </w:r>
      <w:r w:rsidR="00D564DC">
        <w:rPr>
          <w:rFonts w:ascii="Times New Roman" w:eastAsia="Times New Roman" w:hAnsi="Times New Roman" w:cs="Times New Roman"/>
          <w:iCs/>
          <w:sz w:val="24"/>
          <w:szCs w:val="24"/>
        </w:rPr>
        <w:t xml:space="preserve"> (survey collection occurred during the first and tenth weeks)</w:t>
      </w:r>
      <w:r w:rsidRPr="00BB208B">
        <w:rPr>
          <w:rFonts w:ascii="Times New Roman" w:eastAsia="Times New Roman" w:hAnsi="Times New Roman" w:cs="Times New Roman"/>
          <w:iCs/>
          <w:sz w:val="24"/>
          <w:szCs w:val="24"/>
        </w:rPr>
        <w:t>. Pre- and post-parent meetings were held in conjunction with the first and last days of the program, and these meetings were used to administer surveys</w:t>
      </w:r>
      <w:r w:rsidR="00726D50">
        <w:rPr>
          <w:rFonts w:ascii="Times New Roman" w:eastAsia="Times New Roman" w:hAnsi="Times New Roman" w:cs="Times New Roman"/>
          <w:iCs/>
          <w:sz w:val="24"/>
          <w:szCs w:val="24"/>
        </w:rPr>
        <w:t xml:space="preserve"> to parents and children</w:t>
      </w:r>
      <w:r w:rsidRPr="00BB208B">
        <w:rPr>
          <w:rFonts w:ascii="Times New Roman" w:eastAsia="Times New Roman" w:hAnsi="Times New Roman" w:cs="Times New Roman"/>
          <w:iCs/>
          <w:sz w:val="24"/>
          <w:szCs w:val="24"/>
        </w:rPr>
        <w:t xml:space="preserve">, perform </w:t>
      </w:r>
      <w:r w:rsidR="00726D50">
        <w:rPr>
          <w:rFonts w:ascii="Times New Roman" w:eastAsia="Times New Roman" w:hAnsi="Times New Roman" w:cs="Times New Roman"/>
          <w:iCs/>
          <w:sz w:val="24"/>
          <w:szCs w:val="24"/>
        </w:rPr>
        <w:t xml:space="preserve">child </w:t>
      </w:r>
      <w:r w:rsidRPr="00BB208B">
        <w:rPr>
          <w:rFonts w:ascii="Times New Roman" w:eastAsia="Times New Roman" w:hAnsi="Times New Roman" w:cs="Times New Roman"/>
          <w:iCs/>
          <w:sz w:val="24"/>
          <w:szCs w:val="24"/>
        </w:rPr>
        <w:t>fitness assessments, and collect feedback from both parents and children. At the first parent meeting, parents at their respective schools were given a brief introduction to the parent components</w:t>
      </w:r>
      <w:r w:rsidR="003D5F58">
        <w:rPr>
          <w:rFonts w:ascii="Times New Roman" w:eastAsia="Times New Roman" w:hAnsi="Times New Roman" w:cs="Times New Roman"/>
          <w:iCs/>
          <w:sz w:val="24"/>
          <w:szCs w:val="24"/>
        </w:rPr>
        <w:t xml:space="preserve"> with parents in the </w:t>
      </w:r>
      <w:r w:rsidR="00002185">
        <w:rPr>
          <w:rFonts w:ascii="Times New Roman" w:eastAsia="Times New Roman" w:hAnsi="Times New Roman" w:cs="Times New Roman"/>
          <w:iCs/>
          <w:sz w:val="24"/>
          <w:szCs w:val="24"/>
        </w:rPr>
        <w:t>traditional enhanced</w:t>
      </w:r>
      <w:r w:rsidR="003D5F58">
        <w:rPr>
          <w:rFonts w:ascii="Times New Roman" w:eastAsia="Times New Roman" w:hAnsi="Times New Roman" w:cs="Times New Roman"/>
          <w:iCs/>
          <w:sz w:val="24"/>
          <w:szCs w:val="24"/>
        </w:rPr>
        <w:t xml:space="preserve"> group receiving a brief demonstration on how to access the online messages</w:t>
      </w:r>
      <w:r w:rsidRPr="00BB208B">
        <w:rPr>
          <w:rFonts w:ascii="Times New Roman" w:eastAsia="Times New Roman" w:hAnsi="Times New Roman" w:cs="Times New Roman"/>
          <w:iCs/>
          <w:sz w:val="24"/>
          <w:szCs w:val="24"/>
        </w:rPr>
        <w:t>. After usernames and passwords were acquired through the Blackboard website</w:t>
      </w:r>
      <w:r w:rsidR="00726D50" w:rsidRPr="00BB208B">
        <w:rPr>
          <w:rFonts w:ascii="Times New Roman" w:eastAsia="Times New Roman" w:hAnsi="Times New Roman" w:cs="Times New Roman"/>
          <w:iCs/>
          <w:sz w:val="24"/>
          <w:szCs w:val="24"/>
        </w:rPr>
        <w:t xml:space="preserve"> during </w:t>
      </w:r>
      <w:r w:rsidR="00726D50">
        <w:rPr>
          <w:rFonts w:ascii="Times New Roman" w:eastAsia="Times New Roman" w:hAnsi="Times New Roman" w:cs="Times New Roman"/>
          <w:iCs/>
          <w:sz w:val="24"/>
          <w:szCs w:val="24"/>
        </w:rPr>
        <w:t>the third week</w:t>
      </w:r>
      <w:r w:rsidR="00726D50" w:rsidRPr="00BB208B">
        <w:rPr>
          <w:rFonts w:ascii="Times New Roman" w:eastAsia="Times New Roman" w:hAnsi="Times New Roman" w:cs="Times New Roman"/>
          <w:iCs/>
          <w:sz w:val="24"/>
          <w:szCs w:val="24"/>
        </w:rPr>
        <w:t xml:space="preserve"> of the program</w:t>
      </w:r>
      <w:r w:rsidRPr="00BB208B">
        <w:rPr>
          <w:rFonts w:ascii="Times New Roman" w:eastAsia="Times New Roman" w:hAnsi="Times New Roman" w:cs="Times New Roman"/>
          <w:iCs/>
          <w:sz w:val="24"/>
          <w:szCs w:val="24"/>
        </w:rPr>
        <w:t xml:space="preserve">, letters featuring a brief tutorial on how to access the Blackboard website and its content were sent home with children in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Likewise, during the same week information letters on how to use the digital home message centers along with the message centers were sent home with children in the </w:t>
      </w:r>
      <w:r w:rsidR="00002185">
        <w:rPr>
          <w:rFonts w:ascii="Times New Roman" w:eastAsia="Times New Roman" w:hAnsi="Times New Roman" w:cs="Times New Roman"/>
          <w:iCs/>
          <w:sz w:val="24"/>
          <w:szCs w:val="24"/>
        </w:rPr>
        <w:t>digital message</w:t>
      </w:r>
      <w:r w:rsidR="00CF0FE5">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w:t>
      </w:r>
    </w:p>
    <w:p w:rsidR="00D23FEA" w:rsidRDefault="00D23FEA"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Parents in both treatment groups had access to </w:t>
      </w:r>
      <w:r w:rsidR="0024361B">
        <w:rPr>
          <w:rFonts w:ascii="Times New Roman" w:eastAsia="Times New Roman" w:hAnsi="Times New Roman" w:cs="Times New Roman"/>
          <w:iCs/>
          <w:sz w:val="24"/>
          <w:szCs w:val="24"/>
        </w:rPr>
        <w:t>all</w:t>
      </w:r>
      <w:r w:rsidRPr="00BB208B">
        <w:rPr>
          <w:rFonts w:ascii="Times New Roman" w:eastAsia="Times New Roman" w:hAnsi="Times New Roman" w:cs="Times New Roman"/>
          <w:iCs/>
          <w:sz w:val="24"/>
          <w:szCs w:val="24"/>
        </w:rPr>
        <w:t xml:space="preserve"> health messages throughout the duration of the program. The e-mail helpline was monitored throughout the </w:t>
      </w:r>
      <w:r w:rsidR="007C5661">
        <w:rPr>
          <w:rFonts w:ascii="Times New Roman" w:eastAsia="Times New Roman" w:hAnsi="Times New Roman" w:cs="Times New Roman"/>
          <w:iCs/>
          <w:sz w:val="24"/>
          <w:szCs w:val="24"/>
        </w:rPr>
        <w:t>10</w:t>
      </w:r>
      <w:r w:rsidRPr="00BB208B">
        <w:rPr>
          <w:rFonts w:ascii="Times New Roman" w:eastAsia="Times New Roman" w:hAnsi="Times New Roman" w:cs="Times New Roman"/>
          <w:iCs/>
          <w:sz w:val="24"/>
          <w:szCs w:val="24"/>
        </w:rPr>
        <w:t xml:space="preserve"> weeks of the program for any questions</w:t>
      </w:r>
      <w:r w:rsidR="00726D50">
        <w:rPr>
          <w:rFonts w:ascii="Times New Roman" w:eastAsia="Times New Roman" w:hAnsi="Times New Roman" w:cs="Times New Roman"/>
          <w:iCs/>
          <w:sz w:val="24"/>
          <w:szCs w:val="24"/>
        </w:rPr>
        <w:t xml:space="preserve"> that were e-mailed to the co-primary investigator</w:t>
      </w:r>
      <w:r w:rsidRPr="00BB208B">
        <w:rPr>
          <w:rFonts w:ascii="Times New Roman" w:eastAsia="Times New Roman" w:hAnsi="Times New Roman" w:cs="Times New Roman"/>
          <w:iCs/>
          <w:sz w:val="24"/>
          <w:szCs w:val="24"/>
        </w:rPr>
        <w:t xml:space="preserve">. The </w:t>
      </w:r>
      <w:r>
        <w:rPr>
          <w:rFonts w:ascii="Times New Roman" w:eastAsia="Times New Roman" w:hAnsi="Times New Roman" w:cs="Times New Roman"/>
          <w:iCs/>
          <w:sz w:val="24"/>
          <w:szCs w:val="24"/>
        </w:rPr>
        <w:t>co-</w:t>
      </w:r>
      <w:r w:rsidRPr="00BB208B">
        <w:rPr>
          <w:rFonts w:ascii="Times New Roman" w:eastAsia="Times New Roman" w:hAnsi="Times New Roman" w:cs="Times New Roman"/>
          <w:iCs/>
          <w:sz w:val="24"/>
          <w:szCs w:val="24"/>
        </w:rPr>
        <w:t xml:space="preserve">primary investigator and </w:t>
      </w:r>
      <w:r>
        <w:rPr>
          <w:rFonts w:ascii="Times New Roman" w:eastAsia="Times New Roman" w:hAnsi="Times New Roman" w:cs="Times New Roman"/>
          <w:iCs/>
          <w:sz w:val="24"/>
          <w:szCs w:val="24"/>
        </w:rPr>
        <w:t xml:space="preserve">trained </w:t>
      </w:r>
      <w:r w:rsidRPr="00BB208B">
        <w:rPr>
          <w:rFonts w:ascii="Times New Roman" w:eastAsia="Times New Roman" w:hAnsi="Times New Roman" w:cs="Times New Roman"/>
          <w:iCs/>
          <w:sz w:val="24"/>
          <w:szCs w:val="24"/>
        </w:rPr>
        <w:t xml:space="preserve">assistants were present at each session to distribute goal cards and to </w:t>
      </w:r>
      <w:r w:rsidRPr="00BB208B">
        <w:rPr>
          <w:rFonts w:ascii="Times New Roman" w:eastAsia="Times New Roman" w:hAnsi="Times New Roman" w:cs="Times New Roman"/>
          <w:iCs/>
          <w:sz w:val="24"/>
          <w:szCs w:val="24"/>
        </w:rPr>
        <w:lastRenderedPageBreak/>
        <w:t xml:space="preserve">collect returned goal cards. After the program, digital home message centers were collected from the parents in the </w:t>
      </w:r>
      <w:r w:rsidR="00002185">
        <w:rPr>
          <w:rFonts w:ascii="Times New Roman" w:eastAsia="Times New Roman" w:hAnsi="Times New Roman" w:cs="Times New Roman"/>
          <w:iCs/>
          <w:sz w:val="24"/>
          <w:szCs w:val="24"/>
        </w:rPr>
        <w:t>digital message</w:t>
      </w:r>
      <w:r w:rsidR="00CF0FE5">
        <w:rPr>
          <w:rFonts w:ascii="Times New Roman" w:eastAsia="Times New Roman" w:hAnsi="Times New Roman" w:cs="Times New Roman"/>
          <w:iCs/>
          <w:sz w:val="24"/>
          <w:szCs w:val="24"/>
        </w:rPr>
        <w:t xml:space="preserve"> group </w:t>
      </w:r>
      <w:r w:rsidRPr="00BB208B">
        <w:rPr>
          <w:rFonts w:ascii="Times New Roman" w:eastAsia="Times New Roman" w:hAnsi="Times New Roman" w:cs="Times New Roman"/>
          <w:iCs/>
          <w:sz w:val="24"/>
          <w:szCs w:val="24"/>
        </w:rPr>
        <w:t xml:space="preserve">to be </w:t>
      </w:r>
      <w:r w:rsidR="00A349B9">
        <w:rPr>
          <w:rFonts w:ascii="Times New Roman" w:eastAsia="Times New Roman" w:hAnsi="Times New Roman" w:cs="Times New Roman"/>
          <w:iCs/>
          <w:sz w:val="24"/>
          <w:szCs w:val="24"/>
        </w:rPr>
        <w:t>re-used</w:t>
      </w:r>
      <w:r w:rsidR="00002185">
        <w:rPr>
          <w:rFonts w:ascii="Times New Roman" w:eastAsia="Times New Roman" w:hAnsi="Times New Roman" w:cs="Times New Roman"/>
          <w:iCs/>
          <w:sz w:val="24"/>
          <w:szCs w:val="24"/>
        </w:rPr>
        <w:t xml:space="preserve"> </w:t>
      </w:r>
      <w:r w:rsidR="00A349B9">
        <w:rPr>
          <w:rFonts w:ascii="Times New Roman" w:eastAsia="Times New Roman" w:hAnsi="Times New Roman" w:cs="Times New Roman"/>
          <w:iCs/>
          <w:sz w:val="24"/>
          <w:szCs w:val="24"/>
        </w:rPr>
        <w:t>in</w:t>
      </w:r>
      <w:r w:rsidRPr="00BB208B">
        <w:rPr>
          <w:rFonts w:ascii="Times New Roman" w:eastAsia="Times New Roman" w:hAnsi="Times New Roman" w:cs="Times New Roman"/>
          <w:iCs/>
          <w:sz w:val="24"/>
          <w:szCs w:val="24"/>
        </w:rPr>
        <w:t xml:space="preserve"> future programs.</w:t>
      </w:r>
    </w:p>
    <w:p w:rsidR="00456E2B" w:rsidRPr="00BB208B" w:rsidRDefault="00456E2B" w:rsidP="00456E2B">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Goal cards mirrored topics covered in the children’s programming and additional parental component and included the areas of sugar-sweetened beverages, whole grains, fruits and vegetables, dairy, meats and meat alternatives, breakfast, fats and oils, solid fats and sugars, and parent participation in child health goals.</w:t>
      </w:r>
      <w:r>
        <w:rPr>
          <w:rFonts w:ascii="Times New Roman" w:eastAsia="Times New Roman" w:hAnsi="Times New Roman" w:cs="Times New Roman"/>
          <w:iCs/>
          <w:sz w:val="24"/>
          <w:szCs w:val="24"/>
        </w:rPr>
        <w:t xml:space="preserve"> Goal cards were sent home with the children in all three groups as each accompanying topic was covered in the after-school classes, and children were asked to complete the cards with their parents and return them in exchange for raffle tickets to use at the end-of-the-program carnival.</w:t>
      </w:r>
    </w:p>
    <w:p w:rsidR="0074172F" w:rsidRDefault="00B01238" w:rsidP="0074172F">
      <w:pPr>
        <w:spacing w:after="0" w:line="480" w:lineRule="auto"/>
        <w:ind w:firstLine="720"/>
        <w:rPr>
          <w:rFonts w:ascii="Times New Roman" w:eastAsia="Times New Roman" w:hAnsi="Times New Roman" w:cs="Times New Roman"/>
          <w:bCs/>
          <w:iCs/>
          <w:sz w:val="24"/>
          <w:szCs w:val="24"/>
        </w:rPr>
      </w:pPr>
      <w:r w:rsidRPr="00BB208B">
        <w:rPr>
          <w:rFonts w:ascii="Times New Roman" w:eastAsia="Times New Roman" w:hAnsi="Times New Roman" w:cs="Times New Roman"/>
          <w:iCs/>
          <w:sz w:val="24"/>
          <w:szCs w:val="24"/>
          <w:u w:val="single"/>
        </w:rPr>
        <w:t>Data collection</w:t>
      </w:r>
      <w:r w:rsidRPr="00BB208B">
        <w:rPr>
          <w:rFonts w:ascii="Times New Roman" w:eastAsia="Times New Roman" w:hAnsi="Times New Roman" w:cs="Times New Roman"/>
          <w:iCs/>
          <w:sz w:val="24"/>
          <w:szCs w:val="24"/>
        </w:rPr>
        <w:t xml:space="preserve">:  </w:t>
      </w:r>
      <w:r w:rsidRPr="009739C5">
        <w:rPr>
          <w:rFonts w:ascii="Times New Roman" w:eastAsia="Times New Roman" w:hAnsi="Times New Roman" w:cs="Times New Roman"/>
          <w:iCs/>
          <w:sz w:val="24"/>
          <w:szCs w:val="24"/>
        </w:rPr>
        <w:t xml:space="preserve">Behavioral measures were selected from self-reported, pre- and post-surveys already used by the after-school program. These surveys were created by a dietitian associated with an East Tennessee school district </w:t>
      </w:r>
      <w:r w:rsidR="001B1748">
        <w:rPr>
          <w:rFonts w:ascii="Times New Roman" w:eastAsia="Times New Roman" w:hAnsi="Times New Roman" w:cs="Times New Roman"/>
          <w:iCs/>
          <w:sz w:val="24"/>
          <w:szCs w:val="24"/>
        </w:rPr>
        <w:t xml:space="preserve">and </w:t>
      </w:r>
      <w:r w:rsidRPr="009739C5">
        <w:rPr>
          <w:rFonts w:ascii="Times New Roman" w:eastAsia="Times New Roman" w:hAnsi="Times New Roman" w:cs="Times New Roman"/>
          <w:iCs/>
          <w:sz w:val="24"/>
          <w:szCs w:val="24"/>
        </w:rPr>
        <w:t xml:space="preserve">were </w:t>
      </w:r>
      <w:r w:rsidR="001B1748">
        <w:rPr>
          <w:rFonts w:ascii="Times New Roman" w:eastAsia="Times New Roman" w:hAnsi="Times New Roman" w:cs="Times New Roman"/>
          <w:iCs/>
          <w:sz w:val="24"/>
          <w:szCs w:val="24"/>
        </w:rPr>
        <w:t>designed</w:t>
      </w:r>
      <w:r w:rsidR="001C4F8F">
        <w:rPr>
          <w:rFonts w:ascii="Times New Roman" w:eastAsia="Times New Roman" w:hAnsi="Times New Roman" w:cs="Times New Roman"/>
          <w:iCs/>
          <w:sz w:val="24"/>
          <w:szCs w:val="24"/>
        </w:rPr>
        <w:t xml:space="preserve"> </w:t>
      </w:r>
      <w:r w:rsidR="00893920">
        <w:rPr>
          <w:rFonts w:ascii="Times New Roman" w:eastAsia="Times New Roman" w:hAnsi="Times New Roman" w:cs="Times New Roman"/>
          <w:iCs/>
          <w:sz w:val="24"/>
          <w:szCs w:val="24"/>
        </w:rPr>
        <w:t xml:space="preserve">and modified </w:t>
      </w:r>
      <w:r w:rsidRPr="009739C5">
        <w:rPr>
          <w:rFonts w:ascii="Times New Roman" w:eastAsia="Times New Roman" w:hAnsi="Times New Roman" w:cs="Times New Roman"/>
          <w:iCs/>
          <w:sz w:val="24"/>
          <w:szCs w:val="24"/>
        </w:rPr>
        <w:t xml:space="preserve">based </w:t>
      </w:r>
      <w:r w:rsidR="001B1748">
        <w:rPr>
          <w:rFonts w:ascii="Times New Roman" w:eastAsia="Times New Roman" w:hAnsi="Times New Roman" w:cs="Times New Roman"/>
          <w:iCs/>
          <w:sz w:val="24"/>
          <w:szCs w:val="24"/>
        </w:rPr>
        <w:t>up</w:t>
      </w:r>
      <w:r w:rsidRPr="009739C5">
        <w:rPr>
          <w:rFonts w:ascii="Times New Roman" w:eastAsia="Times New Roman" w:hAnsi="Times New Roman" w:cs="Times New Roman"/>
          <w:iCs/>
          <w:sz w:val="24"/>
          <w:szCs w:val="24"/>
        </w:rPr>
        <w:t xml:space="preserve">on </w:t>
      </w:r>
      <w:r w:rsidR="00893920">
        <w:rPr>
          <w:rFonts w:ascii="Times New Roman" w:eastAsia="Times New Roman" w:hAnsi="Times New Roman" w:cs="Times New Roman"/>
          <w:iCs/>
          <w:sz w:val="24"/>
          <w:szCs w:val="24"/>
        </w:rPr>
        <w:t xml:space="preserve">a combination of </w:t>
      </w:r>
      <w:r w:rsidRPr="009739C5">
        <w:rPr>
          <w:rFonts w:ascii="Times New Roman" w:eastAsia="Times New Roman" w:hAnsi="Times New Roman" w:cs="Times New Roman"/>
          <w:iCs/>
          <w:sz w:val="24"/>
          <w:szCs w:val="24"/>
        </w:rPr>
        <w:t xml:space="preserve">the </w:t>
      </w:r>
      <w:r w:rsidRPr="009739C5">
        <w:rPr>
          <w:rFonts w:ascii="Times New Roman" w:eastAsia="Times New Roman" w:hAnsi="Times New Roman" w:cs="Times New Roman"/>
          <w:bCs/>
          <w:iCs/>
          <w:sz w:val="24"/>
          <w:szCs w:val="24"/>
        </w:rPr>
        <w:t>SPAN (School Physical Activity and Nutrition) Survey, a validated tool used to determine multiple factors for school-aged children, and a tool used in a fruit and vegetable garden pilot project</w:t>
      </w:r>
      <w:r w:rsidR="002F23B5">
        <w:rPr>
          <w:rFonts w:ascii="Times New Roman" w:eastAsia="Times New Roman" w:hAnsi="Times New Roman" w:cs="Times New Roman"/>
          <w:bCs/>
          <w:iCs/>
          <w:sz w:val="24"/>
          <w:szCs w:val="24"/>
        </w:rPr>
        <w:fldChar w:fldCharType="begin"/>
      </w:r>
      <w:r w:rsidR="008A228D">
        <w:rPr>
          <w:rFonts w:ascii="Times New Roman" w:eastAsia="Times New Roman" w:hAnsi="Times New Roman" w:cs="Times New Roman"/>
          <w:bCs/>
          <w:iCs/>
          <w:sz w:val="24"/>
          <w:szCs w:val="24"/>
        </w:rPr>
        <w:instrText xml:space="preserve"> ADDIN EN.CITE &lt;EndNote&gt;&lt;Cite&gt;&lt;Author&gt;Hoelscher DM&lt;/Author&gt;&lt;Year&gt;2003&lt;/Year&gt;&lt;RecNum&gt;97&lt;/RecNum&gt;&lt;DisplayText&gt;&lt;style face="superscript"&gt;108,109&lt;/style&gt;&lt;/DisplayText&gt;&lt;record&gt;&lt;rec-number&gt;97&lt;/rec-number&gt;&lt;foreign-keys&gt;&lt;key app="EN" db-id="vp0v0e95wsfwx6etfel5rrv629z9a0xtx90v"&gt;97&lt;/key&gt;&lt;/foreign-keys&gt;&lt;ref-type name="Journal Article"&gt;17&lt;/ref-type&gt;&lt;contributors&gt;&lt;authors&gt;&lt;author&gt;Hoelscher DM, Day RS, Kelder SH, Ward JL&lt;/author&gt;&lt;/authors&gt;&lt;/contributors&gt;&lt;titles&gt;&lt;title&gt;Reproducibility and validity of the secondary level School-Based Nutrition Monitoring student questionnaire&lt;/title&gt;&lt;secondary-title&gt;J Am Diet Assoc&lt;/secondary-title&gt;&lt;/titles&gt;&lt;periodical&gt;&lt;full-title&gt;J Am Diet Assoc&lt;/full-title&gt;&lt;abbr-1&gt;Journal of the American Dietetic Association&lt;/abbr-1&gt;&lt;/periodical&gt;&lt;pages&gt;186-194&lt;/pages&gt;&lt;volume&gt;103&lt;/volume&gt;&lt;dates&gt;&lt;year&gt;2003&lt;/year&gt;&lt;/dates&gt;&lt;urls&gt;&lt;related-urls&gt;&lt;url&gt;https://sph.uth.edu/research/centers/dell/span-school-physical-activity-and-nutrition/&lt;/url&gt;&lt;/related-urls&gt;&lt;/urls&gt;&lt;access-date&gt;February 17, 2013&lt;/access-date&gt;&lt;/record&gt;&lt;/Cite&gt;&lt;Cite&gt;&lt;Author&gt;Heim S&lt;/Author&gt;&lt;Year&gt;2009&lt;/Year&gt;&lt;RecNum&gt;115&lt;/RecNum&gt;&lt;record&gt;&lt;rec-number&gt;115&lt;/rec-number&gt;&lt;foreign-keys&gt;&lt;key app="EN" db-id="vp0v0e95wsfwx6etfel5rrv629z9a0xtx90v"&gt;115&lt;/key&gt;&lt;/foreign-keys&gt;&lt;ref-type name="Journal Article"&gt;17&lt;/ref-type&gt;&lt;contributors&gt;&lt;authors&gt;&lt;author&gt;Heim S, Stang J, Ireland M&lt;/author&gt;&lt;/authors&gt;&lt;/contributors&gt;&lt;titles&gt;&lt;title&gt;A garden pilot project enhances fruit and vegetable consumption among children&lt;/title&gt;&lt;secondary-title&gt;J Am Diet Assoc&lt;/secondary-title&gt;&lt;/titles&gt;&lt;periodical&gt;&lt;full-title&gt;J Am Diet Assoc&lt;/full-title&gt;&lt;abbr-1&gt;Journal of the American Dietetic Association&lt;/abbr-1&gt;&lt;/periodical&gt;&lt;pages&gt;1220-1226&lt;/pages&gt;&lt;volume&gt;109&lt;/volume&gt;&lt;dates&gt;&lt;year&gt;2009&lt;/year&gt;&lt;/dates&gt;&lt;urls&gt;&lt;/urls&gt;&lt;/record&gt;&lt;/Cite&gt;&lt;/EndNote&gt;</w:instrText>
      </w:r>
      <w:r w:rsidR="002F23B5">
        <w:rPr>
          <w:rFonts w:ascii="Times New Roman" w:eastAsia="Times New Roman" w:hAnsi="Times New Roman" w:cs="Times New Roman"/>
          <w:bCs/>
          <w:iCs/>
          <w:sz w:val="24"/>
          <w:szCs w:val="24"/>
        </w:rPr>
        <w:fldChar w:fldCharType="separate"/>
      </w:r>
      <w:hyperlink w:anchor="_ENREF_108" w:tooltip="Hoelscher DM, 2003 #97" w:history="1">
        <w:r w:rsidR="008A228D" w:rsidRPr="008A228D">
          <w:rPr>
            <w:rFonts w:ascii="Times New Roman" w:eastAsia="Times New Roman" w:hAnsi="Times New Roman" w:cs="Times New Roman"/>
            <w:bCs/>
            <w:iCs/>
            <w:noProof/>
            <w:sz w:val="24"/>
            <w:szCs w:val="24"/>
            <w:vertAlign w:val="superscript"/>
          </w:rPr>
          <w:t>108</w:t>
        </w:r>
      </w:hyperlink>
      <w:r w:rsidR="008A228D" w:rsidRPr="008A228D">
        <w:rPr>
          <w:rFonts w:ascii="Times New Roman" w:eastAsia="Times New Roman" w:hAnsi="Times New Roman" w:cs="Times New Roman"/>
          <w:bCs/>
          <w:iCs/>
          <w:noProof/>
          <w:sz w:val="24"/>
          <w:szCs w:val="24"/>
          <w:vertAlign w:val="superscript"/>
        </w:rPr>
        <w:t>,</w:t>
      </w:r>
      <w:hyperlink w:anchor="_ENREF_109" w:tooltip="Heim S, 2009 #115" w:history="1">
        <w:r w:rsidR="008A228D" w:rsidRPr="008A228D">
          <w:rPr>
            <w:rFonts w:ascii="Times New Roman" w:eastAsia="Times New Roman" w:hAnsi="Times New Roman" w:cs="Times New Roman"/>
            <w:bCs/>
            <w:iCs/>
            <w:noProof/>
            <w:sz w:val="24"/>
            <w:szCs w:val="24"/>
            <w:vertAlign w:val="superscript"/>
          </w:rPr>
          <w:t>109</w:t>
        </w:r>
      </w:hyperlink>
      <w:r w:rsidR="002F23B5">
        <w:rPr>
          <w:rFonts w:ascii="Times New Roman" w:eastAsia="Times New Roman" w:hAnsi="Times New Roman" w:cs="Times New Roman"/>
          <w:bCs/>
          <w:iCs/>
          <w:sz w:val="24"/>
          <w:szCs w:val="24"/>
        </w:rPr>
        <w:fldChar w:fldCharType="end"/>
      </w:r>
      <w:r w:rsidR="0074172F" w:rsidRPr="009739C5">
        <w:rPr>
          <w:rFonts w:ascii="Times New Roman" w:eastAsia="Times New Roman" w:hAnsi="Times New Roman" w:cs="Times New Roman"/>
          <w:bCs/>
          <w:iCs/>
          <w:sz w:val="24"/>
          <w:szCs w:val="24"/>
        </w:rPr>
        <w:t xml:space="preserve">. Each survey collected demographic, nutrition knowledge, and </w:t>
      </w:r>
      <w:r w:rsidR="00F755F7">
        <w:rPr>
          <w:rFonts w:ascii="Times New Roman" w:eastAsia="Times New Roman" w:hAnsi="Times New Roman" w:cs="Times New Roman"/>
          <w:bCs/>
          <w:iCs/>
          <w:sz w:val="24"/>
          <w:szCs w:val="24"/>
        </w:rPr>
        <w:t>exposure/</w:t>
      </w:r>
      <w:r w:rsidR="0074172F" w:rsidRPr="009739C5">
        <w:rPr>
          <w:rFonts w:ascii="Times New Roman" w:eastAsia="Times New Roman" w:hAnsi="Times New Roman" w:cs="Times New Roman"/>
          <w:bCs/>
          <w:iCs/>
          <w:sz w:val="24"/>
          <w:szCs w:val="24"/>
        </w:rPr>
        <w:t>intake/home food environment information.</w:t>
      </w:r>
    </w:p>
    <w:p w:rsidR="00076787" w:rsidRPr="00F755F7" w:rsidRDefault="00F755F7" w:rsidP="00F755F7">
      <w:pPr>
        <w:spacing w:after="0" w:line="480" w:lineRule="auto"/>
        <w:ind w:firstLine="720"/>
        <w:rPr>
          <w:rFonts w:ascii="Times New Roman" w:hAnsi="Times New Roman" w:cs="Times New Roman"/>
          <w:iCs/>
          <w:sz w:val="24"/>
          <w:szCs w:val="24"/>
          <w:shd w:val="clear" w:color="auto" w:fill="FFFFFF" w:themeFill="background1"/>
        </w:rPr>
      </w:pPr>
      <w:r>
        <w:rPr>
          <w:rFonts w:ascii="Times New Roman" w:hAnsi="Times New Roman" w:cs="Times New Roman"/>
          <w:iCs/>
          <w:sz w:val="24"/>
          <w:szCs w:val="24"/>
          <w:shd w:val="clear" w:color="auto" w:fill="FFFFFF" w:themeFill="background1"/>
        </w:rPr>
        <w:t>Child s</w:t>
      </w:r>
      <w:r w:rsidR="0074172F">
        <w:rPr>
          <w:rFonts w:ascii="Times New Roman" w:hAnsi="Times New Roman" w:cs="Times New Roman"/>
          <w:iCs/>
          <w:sz w:val="24"/>
          <w:szCs w:val="24"/>
          <w:shd w:val="clear" w:color="auto" w:fill="FFFFFF" w:themeFill="background1"/>
        </w:rPr>
        <w:t xml:space="preserve">urveys collected “ever eaten/drank” scores for every food category. </w:t>
      </w:r>
      <w:r w:rsidR="0074172F" w:rsidRPr="00210028">
        <w:rPr>
          <w:rFonts w:ascii="Times New Roman" w:hAnsi="Times New Roman" w:cs="Times New Roman"/>
          <w:iCs/>
          <w:sz w:val="24"/>
          <w:szCs w:val="24"/>
          <w:shd w:val="clear" w:color="auto" w:fill="FFFFFF" w:themeFill="background1"/>
        </w:rPr>
        <w:t>The “</w:t>
      </w:r>
      <w:r w:rsidR="0074172F">
        <w:rPr>
          <w:rFonts w:ascii="Times New Roman" w:hAnsi="Times New Roman" w:cs="Times New Roman"/>
          <w:iCs/>
          <w:sz w:val="24"/>
          <w:szCs w:val="24"/>
          <w:shd w:val="clear" w:color="auto" w:fill="FFFFFF" w:themeFill="background1"/>
        </w:rPr>
        <w:t>e</w:t>
      </w:r>
      <w:r w:rsidR="0074172F" w:rsidRPr="00210028">
        <w:rPr>
          <w:rFonts w:ascii="Times New Roman" w:hAnsi="Times New Roman" w:cs="Times New Roman"/>
          <w:iCs/>
          <w:sz w:val="24"/>
          <w:szCs w:val="24"/>
          <w:shd w:val="clear" w:color="auto" w:fill="FFFFFF" w:themeFill="background1"/>
        </w:rPr>
        <w:t>ver eaten/drank” indicator collected information based on whether the child had or had not ever tasted an item.</w:t>
      </w:r>
      <w:r>
        <w:rPr>
          <w:rFonts w:ascii="Times New Roman" w:hAnsi="Times New Roman" w:cs="Times New Roman"/>
          <w:iCs/>
          <w:sz w:val="24"/>
          <w:szCs w:val="24"/>
          <w:shd w:val="clear" w:color="auto" w:fill="FFFFFF" w:themeFill="background1"/>
        </w:rPr>
        <w:t xml:space="preserve"> Because surveys used for the historical control group did not collect “frequency” data for all food categories, “ever eaten/drank” scores were used in order to obtain </w:t>
      </w:r>
      <w:r w:rsidR="008A2983">
        <w:rPr>
          <w:rFonts w:ascii="Times New Roman" w:hAnsi="Times New Roman" w:cs="Times New Roman"/>
          <w:iCs/>
          <w:sz w:val="24"/>
          <w:szCs w:val="24"/>
          <w:shd w:val="clear" w:color="auto" w:fill="FFFFFF" w:themeFill="background1"/>
        </w:rPr>
        <w:t>child</w:t>
      </w:r>
      <w:r w:rsidR="008D2A00">
        <w:rPr>
          <w:rFonts w:ascii="Times New Roman" w:hAnsi="Times New Roman" w:cs="Times New Roman"/>
          <w:iCs/>
          <w:sz w:val="24"/>
          <w:szCs w:val="24"/>
          <w:shd w:val="clear" w:color="auto" w:fill="FFFFFF" w:themeFill="background1"/>
        </w:rPr>
        <w:t xml:space="preserve"> </w:t>
      </w:r>
      <w:r w:rsidR="00E71683">
        <w:rPr>
          <w:rFonts w:ascii="Times New Roman" w:hAnsi="Times New Roman" w:cs="Times New Roman"/>
          <w:iCs/>
          <w:sz w:val="24"/>
          <w:szCs w:val="24"/>
          <w:shd w:val="clear" w:color="auto" w:fill="FFFFFF" w:themeFill="background1"/>
        </w:rPr>
        <w:t>food/drink exposure</w:t>
      </w:r>
      <w:r>
        <w:rPr>
          <w:rFonts w:ascii="Times New Roman" w:hAnsi="Times New Roman" w:cs="Times New Roman"/>
          <w:iCs/>
          <w:sz w:val="24"/>
          <w:szCs w:val="24"/>
          <w:shd w:val="clear" w:color="auto" w:fill="FFFFFF" w:themeFill="background1"/>
        </w:rPr>
        <w:t xml:space="preserve"> information for all three groups. </w:t>
      </w:r>
      <w:r w:rsidR="004E2EAA">
        <w:rPr>
          <w:rFonts w:ascii="Times New Roman" w:eastAsia="Times New Roman" w:hAnsi="Times New Roman" w:cs="Times New Roman"/>
          <w:iCs/>
          <w:sz w:val="24"/>
          <w:szCs w:val="24"/>
        </w:rPr>
        <w:t>Demographic information in parent p</w:t>
      </w:r>
      <w:r w:rsidR="00D23FEA" w:rsidRPr="00BB208B">
        <w:rPr>
          <w:rFonts w:ascii="Times New Roman" w:eastAsia="Times New Roman" w:hAnsi="Times New Roman" w:cs="Times New Roman"/>
          <w:iCs/>
          <w:sz w:val="24"/>
          <w:szCs w:val="24"/>
        </w:rPr>
        <w:t xml:space="preserve">re-surveys </w:t>
      </w:r>
      <w:r w:rsidR="00CE3504">
        <w:rPr>
          <w:rFonts w:ascii="Times New Roman" w:eastAsia="Times New Roman" w:hAnsi="Times New Roman" w:cs="Times New Roman"/>
          <w:iCs/>
          <w:sz w:val="24"/>
          <w:szCs w:val="24"/>
        </w:rPr>
        <w:t>w</w:t>
      </w:r>
      <w:r w:rsidR="004E2EAA">
        <w:rPr>
          <w:rFonts w:ascii="Times New Roman" w:eastAsia="Times New Roman" w:hAnsi="Times New Roman" w:cs="Times New Roman"/>
          <w:iCs/>
          <w:sz w:val="24"/>
          <w:szCs w:val="24"/>
        </w:rPr>
        <w:t>as</w:t>
      </w:r>
      <w:r w:rsidR="00D23FEA" w:rsidRPr="00BB208B">
        <w:rPr>
          <w:rFonts w:ascii="Times New Roman" w:eastAsia="Times New Roman" w:hAnsi="Times New Roman" w:cs="Times New Roman"/>
          <w:iCs/>
          <w:sz w:val="24"/>
          <w:szCs w:val="24"/>
        </w:rPr>
        <w:t xml:space="preserve"> collected at the first parent meeting</w:t>
      </w:r>
      <w:r w:rsidR="00D23FEA">
        <w:rPr>
          <w:rFonts w:ascii="Times New Roman" w:eastAsia="Times New Roman" w:hAnsi="Times New Roman" w:cs="Times New Roman"/>
          <w:iCs/>
          <w:sz w:val="24"/>
          <w:szCs w:val="24"/>
        </w:rPr>
        <w:t>s</w:t>
      </w:r>
      <w:r w:rsidR="00D23FEA" w:rsidRPr="00BB208B">
        <w:rPr>
          <w:rFonts w:ascii="Times New Roman" w:eastAsia="Times New Roman" w:hAnsi="Times New Roman" w:cs="Times New Roman"/>
          <w:iCs/>
          <w:sz w:val="24"/>
          <w:szCs w:val="24"/>
        </w:rPr>
        <w:t>, which w</w:t>
      </w:r>
      <w:r w:rsidR="00D23FEA">
        <w:rPr>
          <w:rFonts w:ascii="Times New Roman" w:eastAsia="Times New Roman" w:hAnsi="Times New Roman" w:cs="Times New Roman"/>
          <w:iCs/>
          <w:sz w:val="24"/>
          <w:szCs w:val="24"/>
        </w:rPr>
        <w:t>ere</w:t>
      </w:r>
      <w:r w:rsidR="00D23FEA" w:rsidRPr="00BB208B">
        <w:rPr>
          <w:rFonts w:ascii="Times New Roman" w:eastAsia="Times New Roman" w:hAnsi="Times New Roman" w:cs="Times New Roman"/>
          <w:iCs/>
          <w:sz w:val="24"/>
          <w:szCs w:val="24"/>
        </w:rPr>
        <w:t xml:space="preserve"> held during the first week of the program. </w:t>
      </w:r>
      <w:r w:rsidR="004E2EAA">
        <w:rPr>
          <w:rFonts w:ascii="Times New Roman" w:eastAsia="Times New Roman" w:hAnsi="Times New Roman" w:cs="Times New Roman"/>
          <w:iCs/>
          <w:sz w:val="24"/>
          <w:szCs w:val="24"/>
        </w:rPr>
        <w:t xml:space="preserve">Information collected included </w:t>
      </w:r>
      <w:r w:rsidR="004E2EAA" w:rsidRPr="00BB208B">
        <w:rPr>
          <w:rFonts w:ascii="Times New Roman" w:eastAsia="Times New Roman" w:hAnsi="Times New Roman" w:cs="Times New Roman"/>
          <w:iCs/>
          <w:sz w:val="24"/>
          <w:szCs w:val="24"/>
        </w:rPr>
        <w:t xml:space="preserve">parental gender, age, </w:t>
      </w:r>
      <w:r w:rsidR="004E2EAA">
        <w:rPr>
          <w:rFonts w:ascii="Times New Roman" w:eastAsia="Times New Roman" w:hAnsi="Times New Roman" w:cs="Times New Roman"/>
          <w:iCs/>
          <w:sz w:val="24"/>
          <w:szCs w:val="24"/>
        </w:rPr>
        <w:t xml:space="preserve">and </w:t>
      </w:r>
      <w:r w:rsidR="004E2EAA" w:rsidRPr="00BB208B">
        <w:rPr>
          <w:rFonts w:ascii="Times New Roman" w:eastAsia="Times New Roman" w:hAnsi="Times New Roman" w:cs="Times New Roman"/>
          <w:iCs/>
          <w:sz w:val="24"/>
          <w:szCs w:val="24"/>
        </w:rPr>
        <w:t xml:space="preserve">race/ethnicity; and child age, </w:t>
      </w:r>
      <w:r w:rsidR="004E2EAA" w:rsidRPr="00BB208B">
        <w:rPr>
          <w:rFonts w:ascii="Times New Roman" w:eastAsia="Times New Roman" w:hAnsi="Times New Roman" w:cs="Times New Roman"/>
          <w:iCs/>
          <w:sz w:val="24"/>
          <w:szCs w:val="24"/>
        </w:rPr>
        <w:lastRenderedPageBreak/>
        <w:t xml:space="preserve">grade, and race/ethnicity. </w:t>
      </w:r>
      <w:r w:rsidR="00D23FEA" w:rsidRPr="00BB208B">
        <w:rPr>
          <w:rFonts w:ascii="Times New Roman" w:eastAsia="Times New Roman" w:hAnsi="Times New Roman" w:cs="Times New Roman"/>
          <w:iCs/>
          <w:sz w:val="24"/>
          <w:szCs w:val="24"/>
        </w:rPr>
        <w:t>Similarly, the children’s pre-surveys were collected during the first session of the program</w:t>
      </w:r>
      <w:r w:rsidR="00D23FEA">
        <w:rPr>
          <w:rFonts w:ascii="Times New Roman" w:eastAsia="Times New Roman" w:hAnsi="Times New Roman" w:cs="Times New Roman"/>
          <w:iCs/>
          <w:sz w:val="24"/>
          <w:szCs w:val="24"/>
        </w:rPr>
        <w:t xml:space="preserve"> at each school</w:t>
      </w:r>
      <w:r w:rsidR="00D23FEA" w:rsidRPr="00BB208B">
        <w:rPr>
          <w:rFonts w:ascii="Times New Roman" w:eastAsia="Times New Roman" w:hAnsi="Times New Roman" w:cs="Times New Roman"/>
          <w:iCs/>
          <w:sz w:val="24"/>
          <w:szCs w:val="24"/>
        </w:rPr>
        <w:t>. Post-surveys were collected from the parents at the second parent meeting</w:t>
      </w:r>
      <w:r w:rsidR="00D23FEA">
        <w:rPr>
          <w:rFonts w:ascii="Times New Roman" w:eastAsia="Times New Roman" w:hAnsi="Times New Roman" w:cs="Times New Roman"/>
          <w:iCs/>
          <w:sz w:val="24"/>
          <w:szCs w:val="24"/>
        </w:rPr>
        <w:t>s</w:t>
      </w:r>
      <w:r w:rsidR="00D23FEA" w:rsidRPr="00BB208B">
        <w:rPr>
          <w:rFonts w:ascii="Times New Roman" w:eastAsia="Times New Roman" w:hAnsi="Times New Roman" w:cs="Times New Roman"/>
          <w:iCs/>
          <w:sz w:val="24"/>
          <w:szCs w:val="24"/>
        </w:rPr>
        <w:t xml:space="preserve"> that occurred at the end of the program</w:t>
      </w:r>
      <w:r w:rsidR="00D23FEA">
        <w:rPr>
          <w:rFonts w:ascii="Times New Roman" w:eastAsia="Times New Roman" w:hAnsi="Times New Roman" w:cs="Times New Roman"/>
          <w:iCs/>
          <w:sz w:val="24"/>
          <w:szCs w:val="24"/>
        </w:rPr>
        <w:t xml:space="preserve"> at each school</w:t>
      </w:r>
      <w:r w:rsidR="004E2EAA">
        <w:rPr>
          <w:rFonts w:ascii="Times New Roman" w:eastAsia="Times New Roman" w:hAnsi="Times New Roman" w:cs="Times New Roman"/>
          <w:iCs/>
          <w:sz w:val="24"/>
          <w:szCs w:val="24"/>
        </w:rPr>
        <w:t>, though this information was not used in this study</w:t>
      </w:r>
      <w:r w:rsidR="00076787">
        <w:rPr>
          <w:rFonts w:ascii="Times New Roman" w:eastAsia="Times New Roman" w:hAnsi="Times New Roman" w:cs="Times New Roman"/>
          <w:iCs/>
          <w:sz w:val="24"/>
          <w:szCs w:val="24"/>
        </w:rPr>
        <w:t xml:space="preserve">. </w:t>
      </w:r>
      <w:r w:rsidR="00076787" w:rsidRPr="00BB208B">
        <w:rPr>
          <w:rFonts w:ascii="Times New Roman" w:eastAsia="Times New Roman" w:hAnsi="Times New Roman" w:cs="Times New Roman"/>
          <w:iCs/>
          <w:sz w:val="24"/>
          <w:szCs w:val="24"/>
        </w:rPr>
        <w:t xml:space="preserve">Additionally, post-surveys were collected from the children during the last session of the program. Goal cards were collected from the children by the </w:t>
      </w:r>
      <w:r w:rsidR="00076787">
        <w:rPr>
          <w:rFonts w:ascii="Times New Roman" w:eastAsia="Times New Roman" w:hAnsi="Times New Roman" w:cs="Times New Roman"/>
          <w:iCs/>
          <w:sz w:val="24"/>
          <w:szCs w:val="24"/>
        </w:rPr>
        <w:t>co-</w:t>
      </w:r>
      <w:r w:rsidR="00076787" w:rsidRPr="00BB208B">
        <w:rPr>
          <w:rFonts w:ascii="Times New Roman" w:eastAsia="Times New Roman" w:hAnsi="Times New Roman" w:cs="Times New Roman"/>
          <w:iCs/>
          <w:sz w:val="24"/>
          <w:szCs w:val="24"/>
        </w:rPr>
        <w:t xml:space="preserve">primary investigator and </w:t>
      </w:r>
      <w:r w:rsidR="00076787">
        <w:rPr>
          <w:rFonts w:ascii="Times New Roman" w:eastAsia="Times New Roman" w:hAnsi="Times New Roman" w:cs="Times New Roman"/>
          <w:iCs/>
          <w:sz w:val="24"/>
          <w:szCs w:val="24"/>
        </w:rPr>
        <w:t xml:space="preserve">research </w:t>
      </w:r>
      <w:r w:rsidR="00076787" w:rsidRPr="00BB208B">
        <w:rPr>
          <w:rFonts w:ascii="Times New Roman" w:eastAsia="Times New Roman" w:hAnsi="Times New Roman" w:cs="Times New Roman"/>
          <w:iCs/>
          <w:sz w:val="24"/>
          <w:szCs w:val="24"/>
        </w:rPr>
        <w:t>assistants throughout the duration of the program. To encourage return</w:t>
      </w:r>
      <w:r w:rsidR="00076787">
        <w:rPr>
          <w:rFonts w:ascii="Times New Roman" w:eastAsia="Times New Roman" w:hAnsi="Times New Roman" w:cs="Times New Roman"/>
          <w:iCs/>
          <w:sz w:val="24"/>
          <w:szCs w:val="24"/>
        </w:rPr>
        <w:t xml:space="preserve"> of goal card</w:t>
      </w:r>
      <w:r w:rsidR="00076787" w:rsidRPr="00BB208B">
        <w:rPr>
          <w:rFonts w:ascii="Times New Roman" w:eastAsia="Times New Roman" w:hAnsi="Times New Roman" w:cs="Times New Roman"/>
          <w:iCs/>
          <w:sz w:val="24"/>
          <w:szCs w:val="24"/>
        </w:rPr>
        <w:t>s</w:t>
      </w:r>
      <w:r w:rsidR="00076787">
        <w:rPr>
          <w:rFonts w:ascii="Times New Roman" w:eastAsia="Times New Roman" w:hAnsi="Times New Roman" w:cs="Times New Roman"/>
          <w:iCs/>
          <w:sz w:val="24"/>
          <w:szCs w:val="24"/>
        </w:rPr>
        <w:t xml:space="preserve"> and completion of other program activities</w:t>
      </w:r>
      <w:r w:rsidR="00076787" w:rsidRPr="00BB208B">
        <w:rPr>
          <w:rFonts w:ascii="Times New Roman" w:eastAsia="Times New Roman" w:hAnsi="Times New Roman" w:cs="Times New Roman"/>
          <w:iCs/>
          <w:sz w:val="24"/>
          <w:szCs w:val="24"/>
        </w:rPr>
        <w:t>, children were given tickets for post-program carnival activities.</w:t>
      </w:r>
    </w:p>
    <w:p w:rsidR="005C1601" w:rsidRDefault="005C1601" w:rsidP="005C1601">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An additional parent participation survey</w:t>
      </w:r>
      <w:r>
        <w:rPr>
          <w:rFonts w:ascii="Times New Roman" w:eastAsia="Times New Roman" w:hAnsi="Times New Roman" w:cs="Times New Roman"/>
          <w:iCs/>
          <w:sz w:val="24"/>
          <w:szCs w:val="24"/>
        </w:rPr>
        <w:t>, which was</w:t>
      </w:r>
      <w:r w:rsidRPr="00BB208B">
        <w:rPr>
          <w:rFonts w:ascii="Times New Roman" w:eastAsia="Times New Roman" w:hAnsi="Times New Roman" w:cs="Times New Roman"/>
          <w:iCs/>
          <w:sz w:val="24"/>
          <w:szCs w:val="24"/>
        </w:rPr>
        <w:t xml:space="preserve"> created </w:t>
      </w:r>
      <w:r>
        <w:rPr>
          <w:rFonts w:ascii="Times New Roman" w:eastAsia="Times New Roman" w:hAnsi="Times New Roman" w:cs="Times New Roman"/>
          <w:iCs/>
          <w:sz w:val="24"/>
          <w:szCs w:val="24"/>
        </w:rPr>
        <w:t xml:space="preserve">by modifying </w:t>
      </w:r>
      <w:r w:rsidRPr="00BB208B">
        <w:rPr>
          <w:rFonts w:ascii="Times New Roman" w:eastAsia="Times New Roman" w:hAnsi="Times New Roman" w:cs="Times New Roman"/>
          <w:iCs/>
          <w:sz w:val="24"/>
          <w:szCs w:val="24"/>
        </w:rPr>
        <w:t>an Induction Training Evaluation used at the University of Tennessee’s College of Social Work</w:t>
      </w:r>
      <w:r>
        <w:rPr>
          <w:rFonts w:ascii="Times New Roman" w:eastAsia="Times New Roman" w:hAnsi="Times New Roman" w:cs="Times New Roman"/>
          <w:iCs/>
          <w:sz w:val="24"/>
          <w:szCs w:val="24"/>
        </w:rPr>
        <w:t>,</w:t>
      </w:r>
      <w:r w:rsidRPr="00BB208B">
        <w:rPr>
          <w:rFonts w:ascii="Times New Roman" w:eastAsia="Times New Roman" w:hAnsi="Times New Roman" w:cs="Times New Roman"/>
          <w:iCs/>
          <w:sz w:val="24"/>
          <w:szCs w:val="24"/>
        </w:rPr>
        <w:t xml:space="preserve"> was administered and collected at the post-parent meeting for the </w:t>
      </w:r>
      <w:r w:rsidR="00002185">
        <w:rPr>
          <w:rFonts w:ascii="Times New Roman" w:eastAsia="Times New Roman" w:hAnsi="Times New Roman" w:cs="Times New Roman"/>
          <w:iCs/>
          <w:sz w:val="24"/>
          <w:szCs w:val="24"/>
        </w:rPr>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to assess the value of </w:t>
      </w:r>
      <w:r>
        <w:rPr>
          <w:rFonts w:ascii="Times New Roman" w:eastAsia="Times New Roman" w:hAnsi="Times New Roman" w:cs="Times New Roman"/>
          <w:iCs/>
          <w:sz w:val="24"/>
          <w:szCs w:val="24"/>
        </w:rPr>
        <w:t>each individual</w:t>
      </w:r>
      <w:r w:rsidRPr="00BB208B">
        <w:rPr>
          <w:rFonts w:ascii="Times New Roman" w:eastAsia="Times New Roman" w:hAnsi="Times New Roman" w:cs="Times New Roman"/>
          <w:iCs/>
          <w:sz w:val="24"/>
          <w:szCs w:val="24"/>
        </w:rPr>
        <w:t xml:space="preserve"> health message. </w:t>
      </w:r>
      <w:r>
        <w:rPr>
          <w:rFonts w:ascii="Times New Roman" w:eastAsia="Times New Roman" w:hAnsi="Times New Roman" w:cs="Times New Roman"/>
          <w:iCs/>
          <w:sz w:val="24"/>
          <w:szCs w:val="24"/>
        </w:rPr>
        <w:t xml:space="preserve">The survey assessed whether parents were or were not familiar with each particular health message before the program (“familiar” </w:t>
      </w:r>
      <w:r w:rsidR="00B01238">
        <w:rPr>
          <w:rFonts w:ascii="Times New Roman" w:eastAsia="Times New Roman" w:hAnsi="Times New Roman" w:cs="Times New Roman"/>
          <w:iCs/>
          <w:sz w:val="24"/>
          <w:szCs w:val="24"/>
        </w:rPr>
        <w:t>variable</w:t>
      </w:r>
      <w:r>
        <w:rPr>
          <w:rFonts w:ascii="Times New Roman" w:eastAsia="Times New Roman" w:hAnsi="Times New Roman" w:cs="Times New Roman"/>
          <w:iCs/>
          <w:sz w:val="24"/>
          <w:szCs w:val="24"/>
        </w:rPr>
        <w:t xml:space="preserve">), how often they referred to the message per week (“refer” </w:t>
      </w:r>
      <w:r w:rsidR="00B01238">
        <w:rPr>
          <w:rFonts w:ascii="Times New Roman" w:eastAsia="Times New Roman" w:hAnsi="Times New Roman" w:cs="Times New Roman"/>
          <w:iCs/>
          <w:sz w:val="24"/>
          <w:szCs w:val="24"/>
        </w:rPr>
        <w:t>variable</w:t>
      </w:r>
      <w:r>
        <w:rPr>
          <w:rFonts w:ascii="Times New Roman" w:eastAsia="Times New Roman" w:hAnsi="Times New Roman" w:cs="Times New Roman"/>
          <w:iCs/>
          <w:sz w:val="24"/>
          <w:szCs w:val="24"/>
        </w:rPr>
        <w:t xml:space="preserve">), how often per week they attempted to make improvements in that area (“effort” </w:t>
      </w:r>
      <w:r w:rsidR="00B01238">
        <w:rPr>
          <w:rFonts w:ascii="Times New Roman" w:eastAsia="Times New Roman" w:hAnsi="Times New Roman" w:cs="Times New Roman"/>
          <w:iCs/>
          <w:sz w:val="24"/>
          <w:szCs w:val="24"/>
        </w:rPr>
        <w:t>variable</w:t>
      </w:r>
      <w:r>
        <w:rPr>
          <w:rFonts w:ascii="Times New Roman" w:eastAsia="Times New Roman" w:hAnsi="Times New Roman" w:cs="Times New Roman"/>
          <w:iCs/>
          <w:sz w:val="24"/>
          <w:szCs w:val="24"/>
        </w:rPr>
        <w:t xml:space="preserve">), and how important that area was to their families (“importance” </w:t>
      </w:r>
      <w:r w:rsidR="00B01238">
        <w:rPr>
          <w:rFonts w:ascii="Times New Roman" w:eastAsia="Times New Roman" w:hAnsi="Times New Roman" w:cs="Times New Roman"/>
          <w:iCs/>
          <w:sz w:val="24"/>
          <w:szCs w:val="24"/>
        </w:rPr>
        <w:t>variable</w:t>
      </w:r>
      <w:r>
        <w:rPr>
          <w:rFonts w:ascii="Times New Roman" w:eastAsia="Times New Roman" w:hAnsi="Times New Roman" w:cs="Times New Roman"/>
          <w:iCs/>
          <w:sz w:val="24"/>
          <w:szCs w:val="24"/>
        </w:rPr>
        <w:t>). For the “refer” and “effort” indicators, responses were measured on a five-point Likert Scale (rarely, once a week, two-three times a week, three-five times a week, and daily). Similarly, for the “importance” indicator, responses were measured on a five-point Likert scale (unimportant, not very important, somewhat important, important, and very important).</w:t>
      </w:r>
    </w:p>
    <w:p w:rsidR="00D23FEA" w:rsidRPr="00047C63" w:rsidRDefault="00047C63" w:rsidP="00D23FEA">
      <w:pPr>
        <w:spacing w:after="0"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Measures</w:t>
      </w:r>
    </w:p>
    <w:p w:rsidR="0074172F" w:rsidRPr="004E2EAA" w:rsidRDefault="0074172F" w:rsidP="004E2EA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Outcome </w:t>
      </w:r>
      <w:r w:rsidRPr="003F7A21">
        <w:rPr>
          <w:rFonts w:ascii="Times New Roman" w:eastAsia="Times New Roman" w:hAnsi="Times New Roman" w:cs="Times New Roman"/>
          <w:iCs/>
          <w:sz w:val="24"/>
          <w:szCs w:val="24"/>
        </w:rPr>
        <w:t xml:space="preserve">measurements included counts of completed goal card returned and changes in self-reported child </w:t>
      </w:r>
      <w:r w:rsidR="00E71683">
        <w:rPr>
          <w:rFonts w:ascii="Times New Roman" w:eastAsia="Times New Roman" w:hAnsi="Times New Roman" w:cs="Times New Roman"/>
          <w:iCs/>
          <w:sz w:val="24"/>
          <w:szCs w:val="24"/>
        </w:rPr>
        <w:t>exposure</w:t>
      </w:r>
      <w:r w:rsidR="008D2A00">
        <w:rPr>
          <w:rFonts w:ascii="Times New Roman" w:eastAsia="Times New Roman" w:hAnsi="Times New Roman" w:cs="Times New Roman"/>
          <w:iCs/>
          <w:sz w:val="24"/>
          <w:szCs w:val="24"/>
        </w:rPr>
        <w:t xml:space="preserve"> </w:t>
      </w:r>
      <w:r w:rsidR="00E71683">
        <w:rPr>
          <w:rFonts w:ascii="Times New Roman" w:eastAsia="Times New Roman" w:hAnsi="Times New Roman" w:cs="Times New Roman"/>
          <w:iCs/>
          <w:sz w:val="24"/>
          <w:szCs w:val="24"/>
        </w:rPr>
        <w:t>to</w:t>
      </w:r>
      <w:r w:rsidRPr="003F7A21">
        <w:rPr>
          <w:rFonts w:ascii="Times New Roman" w:eastAsia="Times New Roman" w:hAnsi="Times New Roman" w:cs="Times New Roman"/>
          <w:iCs/>
          <w:sz w:val="24"/>
          <w:szCs w:val="24"/>
        </w:rPr>
        <w:t xml:space="preserve"> fruits, vegetables, whole grains, 1% milk, fat-free milk, healthy </w:t>
      </w:r>
      <w:r w:rsidRPr="003F7A21">
        <w:rPr>
          <w:rFonts w:ascii="Times New Roman" w:eastAsia="Times New Roman" w:hAnsi="Times New Roman" w:cs="Times New Roman"/>
          <w:iCs/>
          <w:sz w:val="24"/>
          <w:szCs w:val="24"/>
        </w:rPr>
        <w:lastRenderedPageBreak/>
        <w:t xml:space="preserve">and unhealthy breakfast items, sugar-sweetened beverages, and solid fats and sugars. </w:t>
      </w:r>
      <w:r>
        <w:rPr>
          <w:rFonts w:ascii="Times New Roman" w:hAnsi="Times New Roman" w:cs="Times New Roman"/>
          <w:iCs/>
          <w:sz w:val="24"/>
          <w:szCs w:val="24"/>
          <w:shd w:val="clear" w:color="auto" w:fill="FFFFFF" w:themeFill="background1"/>
        </w:rPr>
        <w:t xml:space="preserve">Because surveys used for the historical control group did not collect “frequency” data for all food categories, “ever eaten/drank” scores were used in order to obtain </w:t>
      </w:r>
      <w:r w:rsidR="00F755F7">
        <w:rPr>
          <w:rFonts w:ascii="Times New Roman" w:hAnsi="Times New Roman" w:cs="Times New Roman"/>
          <w:iCs/>
          <w:sz w:val="24"/>
          <w:szCs w:val="24"/>
          <w:shd w:val="clear" w:color="auto" w:fill="FFFFFF" w:themeFill="background1"/>
        </w:rPr>
        <w:t>exposure</w:t>
      </w:r>
      <w:r>
        <w:rPr>
          <w:rFonts w:ascii="Times New Roman" w:hAnsi="Times New Roman" w:cs="Times New Roman"/>
          <w:iCs/>
          <w:sz w:val="24"/>
          <w:szCs w:val="24"/>
          <w:shd w:val="clear" w:color="auto" w:fill="FFFFFF" w:themeFill="background1"/>
        </w:rPr>
        <w:t xml:space="preserve"> information for all three groups. Data from survey questions assessing if food/drink items were “ever eaten/drank” were collected for each food item and used to calculate “ever eaten/drank” totals for each food category (</w:t>
      </w:r>
      <w:r w:rsidRPr="00210028">
        <w:rPr>
          <w:rFonts w:ascii="Times New Roman" w:hAnsi="Times New Roman" w:cs="Times New Roman"/>
          <w:iCs/>
          <w:sz w:val="24"/>
          <w:szCs w:val="24"/>
        </w:rPr>
        <w:t>fruits, vegetables, whole grains, 1% and fat-free milk, healthy and “unhealthy” breakfast items, sugar-sweetened beverages, and solid fats and sugars</w:t>
      </w:r>
      <w:r>
        <w:rPr>
          <w:rFonts w:ascii="Times New Roman" w:hAnsi="Times New Roman" w:cs="Times New Roman"/>
          <w:iCs/>
          <w:sz w:val="24"/>
          <w:szCs w:val="24"/>
        </w:rPr>
        <w:t>)</w:t>
      </w:r>
      <w:r>
        <w:rPr>
          <w:rFonts w:ascii="Times New Roman" w:hAnsi="Times New Roman" w:cs="Times New Roman"/>
          <w:iCs/>
          <w:sz w:val="24"/>
          <w:szCs w:val="24"/>
          <w:shd w:val="clear" w:color="auto" w:fill="FFFFFF" w:themeFill="background1"/>
        </w:rPr>
        <w:t>.</w:t>
      </w:r>
      <w:r w:rsidR="008D2A00">
        <w:rPr>
          <w:rFonts w:ascii="Times New Roman" w:hAnsi="Times New Roman" w:cs="Times New Roman"/>
          <w:iCs/>
          <w:sz w:val="24"/>
          <w:szCs w:val="24"/>
          <w:shd w:val="clear" w:color="auto" w:fill="FFFFFF" w:themeFill="background1"/>
        </w:rPr>
        <w:t xml:space="preserve"> </w:t>
      </w:r>
      <w:r w:rsidR="004E2EAA" w:rsidRPr="00BB208B">
        <w:rPr>
          <w:rFonts w:ascii="Times New Roman" w:eastAsia="Times New Roman" w:hAnsi="Times New Roman" w:cs="Times New Roman"/>
          <w:iCs/>
          <w:sz w:val="24"/>
          <w:szCs w:val="24"/>
        </w:rPr>
        <w:t xml:space="preserve">Table </w:t>
      </w:r>
      <w:r w:rsidR="004E2EAA">
        <w:rPr>
          <w:rFonts w:ascii="Times New Roman" w:eastAsia="Times New Roman" w:hAnsi="Times New Roman" w:cs="Times New Roman"/>
          <w:iCs/>
          <w:sz w:val="24"/>
          <w:szCs w:val="24"/>
        </w:rPr>
        <w:t>5 in Appendix B</w:t>
      </w:r>
      <w:r w:rsidR="004E2EAA" w:rsidRPr="00BB208B">
        <w:rPr>
          <w:rFonts w:ascii="Times New Roman" w:eastAsia="Times New Roman" w:hAnsi="Times New Roman" w:cs="Times New Roman"/>
          <w:iCs/>
          <w:sz w:val="24"/>
          <w:szCs w:val="24"/>
        </w:rPr>
        <w:t xml:space="preserve"> describes how dependent measures were scored, while Table </w:t>
      </w:r>
      <w:r w:rsidR="004E2EAA">
        <w:rPr>
          <w:rFonts w:ascii="Times New Roman" w:eastAsia="Times New Roman" w:hAnsi="Times New Roman" w:cs="Times New Roman"/>
          <w:iCs/>
          <w:sz w:val="24"/>
          <w:szCs w:val="24"/>
        </w:rPr>
        <w:t>6</w:t>
      </w:r>
      <w:r w:rsidR="004E2EAA" w:rsidRPr="00BB208B">
        <w:rPr>
          <w:rFonts w:ascii="Times New Roman" w:eastAsia="Times New Roman" w:hAnsi="Times New Roman" w:cs="Times New Roman"/>
          <w:iCs/>
          <w:sz w:val="24"/>
          <w:szCs w:val="24"/>
        </w:rPr>
        <w:t xml:space="preserve"> outlines the maximum score </w:t>
      </w:r>
      <w:r w:rsidR="004E2EAA">
        <w:rPr>
          <w:rFonts w:ascii="Times New Roman" w:eastAsia="Times New Roman" w:hAnsi="Times New Roman" w:cs="Times New Roman"/>
          <w:iCs/>
          <w:sz w:val="24"/>
          <w:szCs w:val="24"/>
        </w:rPr>
        <w:t xml:space="preserve">that could be achieved </w:t>
      </w:r>
      <w:r w:rsidR="004E2EAA" w:rsidRPr="00BB208B">
        <w:rPr>
          <w:rFonts w:ascii="Times New Roman" w:eastAsia="Times New Roman" w:hAnsi="Times New Roman" w:cs="Times New Roman"/>
          <w:iCs/>
          <w:sz w:val="24"/>
          <w:szCs w:val="24"/>
        </w:rPr>
        <w:t xml:space="preserve">per </w:t>
      </w:r>
      <w:r w:rsidR="004E2EAA" w:rsidRPr="009739C5">
        <w:rPr>
          <w:rFonts w:ascii="Times New Roman" w:eastAsia="Times New Roman" w:hAnsi="Times New Roman" w:cs="Times New Roman"/>
          <w:iCs/>
          <w:sz w:val="24"/>
          <w:szCs w:val="24"/>
        </w:rPr>
        <w:t>outcome.</w:t>
      </w:r>
    </w:p>
    <w:p w:rsidR="00D23FEA" w:rsidRPr="00047C63" w:rsidRDefault="00D23FEA" w:rsidP="00D23FEA">
      <w:pPr>
        <w:spacing w:line="480" w:lineRule="auto"/>
        <w:contextualSpacing/>
        <w:rPr>
          <w:rFonts w:ascii="Times New Roman" w:eastAsia="Times New Roman" w:hAnsi="Times New Roman" w:cs="Times New Roman"/>
          <w:b/>
          <w:iCs/>
          <w:sz w:val="24"/>
          <w:szCs w:val="24"/>
        </w:rPr>
      </w:pPr>
      <w:r w:rsidRPr="00047C63">
        <w:rPr>
          <w:rFonts w:ascii="Times New Roman" w:eastAsia="Times New Roman" w:hAnsi="Times New Roman" w:cs="Times New Roman"/>
          <w:b/>
          <w:iCs/>
          <w:sz w:val="24"/>
          <w:szCs w:val="24"/>
        </w:rPr>
        <w:t xml:space="preserve">Statistical </w:t>
      </w:r>
      <w:r w:rsidR="00047C63">
        <w:rPr>
          <w:rFonts w:ascii="Times New Roman" w:eastAsia="Times New Roman" w:hAnsi="Times New Roman" w:cs="Times New Roman"/>
          <w:b/>
          <w:iCs/>
          <w:sz w:val="24"/>
          <w:szCs w:val="24"/>
        </w:rPr>
        <w:t>Analyses</w:t>
      </w:r>
    </w:p>
    <w:p w:rsidR="00D23FEA" w:rsidRPr="00BB208B" w:rsidRDefault="00D23FEA" w:rsidP="00D23FEA">
      <w:pPr>
        <w:spacing w:line="480" w:lineRule="auto"/>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ab/>
        <w:t>When preparing survey databases for statistical analysis, information was double-entered and validated for accuracy. Children who provided information for four or more categories of f</w:t>
      </w:r>
      <w:r w:rsidR="00F755F7">
        <w:rPr>
          <w:rFonts w:ascii="Times New Roman" w:eastAsia="Times New Roman" w:hAnsi="Times New Roman" w:cs="Times New Roman"/>
          <w:iCs/>
          <w:sz w:val="24"/>
          <w:szCs w:val="24"/>
        </w:rPr>
        <w:t>ood/drinks</w:t>
      </w:r>
      <w:r w:rsidRPr="00BB208B">
        <w:rPr>
          <w:rFonts w:ascii="Times New Roman" w:eastAsia="Times New Roman" w:hAnsi="Times New Roman" w:cs="Times New Roman"/>
          <w:iCs/>
          <w:sz w:val="24"/>
          <w:szCs w:val="24"/>
        </w:rPr>
        <w:t xml:space="preserve"> were included in the analysis. Therefore, children who answered three or fewer sections on both pre- and post-surveys were removed from the database along with the correspo</w:t>
      </w:r>
      <w:r w:rsidR="00100B77">
        <w:rPr>
          <w:rFonts w:ascii="Times New Roman" w:eastAsia="Times New Roman" w:hAnsi="Times New Roman" w:cs="Times New Roman"/>
          <w:iCs/>
          <w:sz w:val="24"/>
          <w:szCs w:val="24"/>
        </w:rPr>
        <w:t>nding parent survey information. Furthermore, if children were not available to fill out a complete pre- or post-survey, those cases were removed from this study’s analysis.</w:t>
      </w:r>
      <w:r w:rsidR="00A02309">
        <w:rPr>
          <w:rFonts w:ascii="Times New Roman" w:eastAsia="Times New Roman" w:hAnsi="Times New Roman" w:cs="Times New Roman"/>
          <w:iCs/>
          <w:sz w:val="24"/>
          <w:szCs w:val="24"/>
        </w:rPr>
        <w:t xml:space="preserve"> Because the historical control group and </w:t>
      </w:r>
      <w:r w:rsidR="00002185">
        <w:rPr>
          <w:rFonts w:ascii="Times New Roman" w:eastAsia="Times New Roman" w:hAnsi="Times New Roman" w:cs="Times New Roman"/>
          <w:iCs/>
          <w:sz w:val="24"/>
          <w:szCs w:val="24"/>
        </w:rPr>
        <w:t>digital message</w:t>
      </w:r>
      <w:r w:rsidR="00A02309">
        <w:rPr>
          <w:rFonts w:ascii="Times New Roman" w:eastAsia="Times New Roman" w:hAnsi="Times New Roman" w:cs="Times New Roman"/>
          <w:iCs/>
          <w:sz w:val="24"/>
          <w:szCs w:val="24"/>
        </w:rPr>
        <w:t xml:space="preserve"> group were both located at the same school, </w:t>
      </w:r>
      <w:r w:rsidR="0055545E">
        <w:rPr>
          <w:rFonts w:ascii="Times New Roman" w:eastAsia="Times New Roman" w:hAnsi="Times New Roman" w:cs="Times New Roman"/>
          <w:iCs/>
          <w:sz w:val="24"/>
          <w:szCs w:val="24"/>
        </w:rPr>
        <w:t>there was the possibility that</w:t>
      </w:r>
      <w:r w:rsidR="00A02309">
        <w:rPr>
          <w:rFonts w:ascii="Times New Roman" w:eastAsia="Times New Roman" w:hAnsi="Times New Roman" w:cs="Times New Roman"/>
          <w:iCs/>
          <w:sz w:val="24"/>
          <w:szCs w:val="24"/>
        </w:rPr>
        <w:t xml:space="preserve"> children in the </w:t>
      </w:r>
      <w:r w:rsidR="00002185">
        <w:rPr>
          <w:rFonts w:ascii="Times New Roman" w:eastAsia="Times New Roman" w:hAnsi="Times New Roman" w:cs="Times New Roman"/>
          <w:iCs/>
          <w:sz w:val="24"/>
          <w:szCs w:val="24"/>
        </w:rPr>
        <w:t>digital message</w:t>
      </w:r>
      <w:r w:rsidR="00A02309">
        <w:rPr>
          <w:rFonts w:ascii="Times New Roman" w:eastAsia="Times New Roman" w:hAnsi="Times New Roman" w:cs="Times New Roman"/>
          <w:iCs/>
          <w:sz w:val="24"/>
          <w:szCs w:val="24"/>
        </w:rPr>
        <w:t xml:space="preserve"> group had also participated the year before as part of the historical control group. To account for any differences in behaviors due to familiarity with program content, </w:t>
      </w:r>
      <w:r w:rsidR="001A67A0">
        <w:rPr>
          <w:rFonts w:ascii="Times New Roman" w:eastAsia="Times New Roman" w:hAnsi="Times New Roman" w:cs="Times New Roman"/>
          <w:iCs/>
          <w:sz w:val="24"/>
          <w:szCs w:val="24"/>
        </w:rPr>
        <w:t>these children and corresponding parents were removed from the study’s analyses</w:t>
      </w:r>
      <w:r w:rsidR="00A02309">
        <w:rPr>
          <w:rFonts w:ascii="Times New Roman" w:eastAsia="Times New Roman" w:hAnsi="Times New Roman" w:cs="Times New Roman"/>
          <w:iCs/>
          <w:sz w:val="24"/>
          <w:szCs w:val="24"/>
        </w:rPr>
        <w:t>.</w:t>
      </w:r>
    </w:p>
    <w:p w:rsidR="002E2188" w:rsidRDefault="002E2188" w:rsidP="002E2188">
      <w:pPr>
        <w:spacing w:after="0" w:line="48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C</w:t>
      </w:r>
      <w:r w:rsidR="00D23FEA" w:rsidRPr="00BB208B">
        <w:rPr>
          <w:rFonts w:ascii="Times New Roman" w:eastAsia="Times New Roman" w:hAnsi="Times New Roman" w:cs="Times New Roman"/>
          <w:iCs/>
          <w:sz w:val="24"/>
          <w:szCs w:val="24"/>
        </w:rPr>
        <w:t xml:space="preserve">ross-tabulations and chi-square tests were </w:t>
      </w:r>
      <w:r w:rsidR="009546B6">
        <w:rPr>
          <w:rFonts w:ascii="Times New Roman" w:eastAsia="Times New Roman" w:hAnsi="Times New Roman" w:cs="Times New Roman"/>
          <w:iCs/>
          <w:sz w:val="24"/>
          <w:szCs w:val="24"/>
        </w:rPr>
        <w:t>conducted</w:t>
      </w:r>
      <w:r w:rsidR="00D23FEA" w:rsidRPr="00BB208B">
        <w:rPr>
          <w:rFonts w:ascii="Times New Roman" w:eastAsia="Times New Roman" w:hAnsi="Times New Roman" w:cs="Times New Roman"/>
          <w:iCs/>
          <w:sz w:val="24"/>
          <w:szCs w:val="24"/>
        </w:rPr>
        <w:t xml:space="preserve"> on parent/child demographic data as indicated on parent pre-surveys in order to </w:t>
      </w:r>
      <w:r>
        <w:rPr>
          <w:rFonts w:ascii="Times New Roman" w:eastAsia="Times New Roman" w:hAnsi="Times New Roman" w:cs="Times New Roman"/>
          <w:iCs/>
          <w:sz w:val="24"/>
          <w:szCs w:val="24"/>
        </w:rPr>
        <w:t xml:space="preserve">collect </w:t>
      </w:r>
      <w:r w:rsidR="00D23FEA" w:rsidRPr="00BB208B">
        <w:rPr>
          <w:rFonts w:ascii="Times New Roman" w:eastAsia="Times New Roman" w:hAnsi="Times New Roman" w:cs="Times New Roman"/>
          <w:iCs/>
          <w:sz w:val="24"/>
          <w:szCs w:val="24"/>
        </w:rPr>
        <w:t xml:space="preserve">descriptive data for the samples as well as </w:t>
      </w:r>
      <w:r w:rsidR="00D23FEA" w:rsidRPr="00BB208B">
        <w:rPr>
          <w:rFonts w:ascii="Times New Roman" w:eastAsia="Times New Roman" w:hAnsi="Times New Roman" w:cs="Times New Roman"/>
          <w:iCs/>
          <w:sz w:val="24"/>
          <w:szCs w:val="24"/>
        </w:rPr>
        <w:lastRenderedPageBreak/>
        <w:t xml:space="preserve">to determine if there were significant differences among the </w:t>
      </w:r>
      <w:r>
        <w:rPr>
          <w:rFonts w:ascii="Times New Roman" w:eastAsia="Times New Roman" w:hAnsi="Times New Roman" w:cs="Times New Roman"/>
          <w:iCs/>
          <w:sz w:val="24"/>
          <w:szCs w:val="24"/>
        </w:rPr>
        <w:t>three groups</w:t>
      </w:r>
      <w:r w:rsidR="00D23FEA" w:rsidRPr="00BB208B">
        <w:rPr>
          <w:rFonts w:ascii="Times New Roman" w:eastAsia="Times New Roman" w:hAnsi="Times New Roman" w:cs="Times New Roman"/>
          <w:iCs/>
          <w:sz w:val="24"/>
          <w:szCs w:val="24"/>
        </w:rPr>
        <w:t>. These demographic characteristics included fac</w:t>
      </w:r>
      <w:r>
        <w:rPr>
          <w:rFonts w:ascii="Times New Roman" w:eastAsia="Times New Roman" w:hAnsi="Times New Roman" w:cs="Times New Roman"/>
          <w:iCs/>
          <w:sz w:val="24"/>
          <w:szCs w:val="24"/>
        </w:rPr>
        <w:t>tors such as parental gender and</w:t>
      </w:r>
      <w:r w:rsidR="00D23FEA" w:rsidRPr="00BB208B">
        <w:rPr>
          <w:rFonts w:ascii="Times New Roman" w:eastAsia="Times New Roman" w:hAnsi="Times New Roman" w:cs="Times New Roman"/>
          <w:iCs/>
          <w:sz w:val="24"/>
          <w:szCs w:val="24"/>
        </w:rPr>
        <w:t xml:space="preserve"> race/ethnicity</w:t>
      </w:r>
      <w:r>
        <w:rPr>
          <w:rFonts w:ascii="Times New Roman" w:eastAsia="Times New Roman" w:hAnsi="Times New Roman" w:cs="Times New Roman"/>
          <w:iCs/>
          <w:sz w:val="24"/>
          <w:szCs w:val="24"/>
        </w:rPr>
        <w:t xml:space="preserve"> as well as</w:t>
      </w:r>
      <w:r w:rsidR="00D23FEA" w:rsidRPr="00BB208B">
        <w:rPr>
          <w:rFonts w:ascii="Times New Roman" w:eastAsia="Times New Roman" w:hAnsi="Times New Roman" w:cs="Times New Roman"/>
          <w:iCs/>
          <w:sz w:val="24"/>
          <w:szCs w:val="24"/>
        </w:rPr>
        <w:t xml:space="preserve"> child grade level and race/</w:t>
      </w:r>
      <w:r w:rsidR="00AB4EB8" w:rsidRPr="00BB208B">
        <w:rPr>
          <w:rFonts w:ascii="Times New Roman" w:eastAsia="Times New Roman" w:hAnsi="Times New Roman" w:cs="Times New Roman"/>
          <w:iCs/>
          <w:sz w:val="24"/>
          <w:szCs w:val="24"/>
        </w:rPr>
        <w:t>ethnicity.</w:t>
      </w:r>
      <w:r w:rsidR="00AB4EB8" w:rsidRPr="002E2188">
        <w:rPr>
          <w:rFonts w:ascii="Times New Roman" w:eastAsia="Times New Roman" w:hAnsi="Times New Roman" w:cs="Times New Roman"/>
          <w:iCs/>
          <w:sz w:val="24"/>
          <w:szCs w:val="24"/>
        </w:rPr>
        <w:t xml:space="preserve"> If</w:t>
      </w:r>
      <w:r w:rsidRPr="002E2188">
        <w:rPr>
          <w:rFonts w:ascii="Times New Roman" w:eastAsia="Times New Roman" w:hAnsi="Times New Roman" w:cs="Times New Roman"/>
          <w:iCs/>
          <w:sz w:val="24"/>
          <w:szCs w:val="24"/>
        </w:rPr>
        <w:t xml:space="preserve"> differences in pre-post child </w:t>
      </w:r>
      <w:r w:rsidR="00E71683">
        <w:rPr>
          <w:rFonts w:ascii="Times New Roman" w:eastAsia="Times New Roman" w:hAnsi="Times New Roman" w:cs="Times New Roman"/>
          <w:iCs/>
          <w:sz w:val="24"/>
          <w:szCs w:val="24"/>
        </w:rPr>
        <w:t>food/drink exposure</w:t>
      </w:r>
      <w:r w:rsidRPr="002E2188">
        <w:rPr>
          <w:rFonts w:ascii="Times New Roman" w:eastAsia="Times New Roman" w:hAnsi="Times New Roman" w:cs="Times New Roman"/>
          <w:iCs/>
          <w:sz w:val="24"/>
          <w:szCs w:val="24"/>
        </w:rPr>
        <w:t xml:space="preserve"> differed by treatment group, </w:t>
      </w:r>
      <w:r w:rsidR="00C81815">
        <w:rPr>
          <w:rFonts w:ascii="Times New Roman" w:eastAsia="Times New Roman" w:hAnsi="Times New Roman" w:cs="Times New Roman"/>
          <w:iCs/>
          <w:sz w:val="24"/>
          <w:szCs w:val="24"/>
        </w:rPr>
        <w:t>Spearman’s</w:t>
      </w:r>
      <w:r>
        <w:rPr>
          <w:rFonts w:ascii="Times New Roman" w:eastAsia="Times New Roman" w:hAnsi="Times New Roman" w:cs="Times New Roman"/>
          <w:iCs/>
          <w:sz w:val="24"/>
          <w:szCs w:val="24"/>
        </w:rPr>
        <w:t xml:space="preserve"> correlate tests were conducted to determine whether parent and/or child race/ethnicity was correlated with child </w:t>
      </w:r>
      <w:r w:rsidR="00E71683">
        <w:rPr>
          <w:rFonts w:ascii="Times New Roman" w:eastAsia="Times New Roman" w:hAnsi="Times New Roman" w:cs="Times New Roman"/>
          <w:iCs/>
          <w:sz w:val="24"/>
          <w:szCs w:val="24"/>
        </w:rPr>
        <w:t>food/drink exposure</w:t>
      </w:r>
      <w:r>
        <w:rPr>
          <w:rFonts w:ascii="Times New Roman" w:eastAsia="Times New Roman" w:hAnsi="Times New Roman" w:cs="Times New Roman"/>
          <w:iCs/>
          <w:sz w:val="24"/>
          <w:szCs w:val="24"/>
        </w:rPr>
        <w:t xml:space="preserve"> outcomes. If any significant correlations were found for any indicated </w:t>
      </w:r>
      <w:r w:rsidR="00AB4EB8">
        <w:rPr>
          <w:rFonts w:ascii="Times New Roman" w:eastAsia="Times New Roman" w:hAnsi="Times New Roman" w:cs="Times New Roman"/>
          <w:iCs/>
          <w:sz w:val="24"/>
          <w:szCs w:val="24"/>
        </w:rPr>
        <w:t>variable, it</w:t>
      </w:r>
      <w:r>
        <w:rPr>
          <w:rFonts w:ascii="Times New Roman" w:eastAsia="Times New Roman" w:hAnsi="Times New Roman" w:cs="Times New Roman"/>
          <w:iCs/>
          <w:sz w:val="24"/>
          <w:szCs w:val="24"/>
        </w:rPr>
        <w:t xml:space="preserve"> was included as </w:t>
      </w:r>
      <w:r w:rsidRPr="002E2188">
        <w:rPr>
          <w:rFonts w:ascii="Times New Roman" w:eastAsia="Times New Roman" w:hAnsi="Times New Roman" w:cs="Times New Roman"/>
          <w:iCs/>
          <w:sz w:val="24"/>
          <w:szCs w:val="24"/>
        </w:rPr>
        <w:t xml:space="preserve">a covariate variable in statistical analysis. </w:t>
      </w:r>
      <w:r>
        <w:rPr>
          <w:rFonts w:ascii="Times New Roman" w:eastAsia="Times New Roman" w:hAnsi="Times New Roman" w:cs="Times New Roman"/>
          <w:iCs/>
          <w:sz w:val="24"/>
          <w:szCs w:val="24"/>
        </w:rPr>
        <w:t xml:space="preserve">Although child race/ethnicity significantly differed by group, there were no significant correlations between race/ethnicity and </w:t>
      </w:r>
      <w:r w:rsidR="008A2983">
        <w:rPr>
          <w:rFonts w:ascii="Times New Roman" w:eastAsia="Times New Roman" w:hAnsi="Times New Roman" w:cs="Times New Roman"/>
          <w:iCs/>
          <w:sz w:val="24"/>
          <w:szCs w:val="24"/>
        </w:rPr>
        <w:t xml:space="preserve">child </w:t>
      </w:r>
      <w:r w:rsidR="00E71683">
        <w:rPr>
          <w:rFonts w:ascii="Times New Roman" w:eastAsia="Times New Roman" w:hAnsi="Times New Roman" w:cs="Times New Roman"/>
          <w:iCs/>
          <w:sz w:val="24"/>
          <w:szCs w:val="24"/>
        </w:rPr>
        <w:t>food/drink exposure</w:t>
      </w:r>
      <w:r>
        <w:rPr>
          <w:rFonts w:ascii="Times New Roman" w:eastAsia="Times New Roman" w:hAnsi="Times New Roman" w:cs="Times New Roman"/>
          <w:iCs/>
          <w:sz w:val="24"/>
          <w:szCs w:val="24"/>
        </w:rPr>
        <w:t xml:space="preserve">, so </w:t>
      </w:r>
      <w:r w:rsidR="001A67A0">
        <w:rPr>
          <w:rFonts w:ascii="Times New Roman" w:eastAsia="Times New Roman" w:hAnsi="Times New Roman" w:cs="Times New Roman"/>
          <w:iCs/>
          <w:sz w:val="24"/>
          <w:szCs w:val="24"/>
        </w:rPr>
        <w:t>this demographic variable was</w:t>
      </w:r>
      <w:r>
        <w:rPr>
          <w:rFonts w:ascii="Times New Roman" w:eastAsia="Times New Roman" w:hAnsi="Times New Roman" w:cs="Times New Roman"/>
          <w:iCs/>
          <w:sz w:val="24"/>
          <w:szCs w:val="24"/>
        </w:rPr>
        <w:t xml:space="preserve"> not included as </w:t>
      </w:r>
      <w:r w:rsidR="001A67A0">
        <w:rPr>
          <w:rFonts w:ascii="Times New Roman" w:eastAsia="Times New Roman" w:hAnsi="Times New Roman" w:cs="Times New Roman"/>
          <w:iCs/>
          <w:sz w:val="24"/>
          <w:szCs w:val="24"/>
        </w:rPr>
        <w:t>a covariate</w:t>
      </w:r>
      <w:r>
        <w:rPr>
          <w:rFonts w:ascii="Times New Roman" w:eastAsia="Times New Roman" w:hAnsi="Times New Roman" w:cs="Times New Roman"/>
          <w:iCs/>
          <w:sz w:val="24"/>
          <w:szCs w:val="24"/>
        </w:rPr>
        <w:t>.</w:t>
      </w:r>
    </w:p>
    <w:p w:rsidR="00D23FEA" w:rsidRPr="003F7A21" w:rsidRDefault="00D23FEA" w:rsidP="002E2188">
      <w:pPr>
        <w:spacing w:after="0" w:line="480" w:lineRule="auto"/>
        <w:ind w:firstLine="720"/>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For major statistical analyses, the independent variable was the</w:t>
      </w:r>
      <w:r w:rsidR="006875BE">
        <w:rPr>
          <w:rFonts w:ascii="Times New Roman" w:eastAsia="Times New Roman" w:hAnsi="Times New Roman" w:cs="Times New Roman"/>
          <w:iCs/>
          <w:sz w:val="24"/>
          <w:szCs w:val="24"/>
        </w:rPr>
        <w:t xml:space="preserve"> historical</w:t>
      </w:r>
      <w:r w:rsidRPr="00BB208B">
        <w:rPr>
          <w:rFonts w:ascii="Times New Roman" w:eastAsia="Times New Roman" w:hAnsi="Times New Roman" w:cs="Times New Roman"/>
          <w:iCs/>
          <w:sz w:val="24"/>
          <w:szCs w:val="24"/>
        </w:rPr>
        <w:t xml:space="preserve"> control or treatment group, which differed by mode of parental component delivery. Dependent variables included child behavioral measures of goal card counts and </w:t>
      </w:r>
      <w:r w:rsidR="00E71683">
        <w:rPr>
          <w:rFonts w:ascii="Times New Roman" w:eastAsia="Times New Roman" w:hAnsi="Times New Roman" w:cs="Times New Roman"/>
          <w:iCs/>
          <w:sz w:val="24"/>
          <w:szCs w:val="24"/>
        </w:rPr>
        <w:t>exposure</w:t>
      </w:r>
      <w:r w:rsidR="008D2A00">
        <w:rPr>
          <w:rFonts w:ascii="Times New Roman" w:eastAsia="Times New Roman" w:hAnsi="Times New Roman" w:cs="Times New Roman"/>
          <w:iCs/>
          <w:sz w:val="24"/>
          <w:szCs w:val="24"/>
        </w:rPr>
        <w:t xml:space="preserve"> </w:t>
      </w:r>
      <w:r w:rsidR="00E71683">
        <w:rPr>
          <w:rFonts w:ascii="Times New Roman" w:eastAsia="Times New Roman" w:hAnsi="Times New Roman" w:cs="Times New Roman"/>
          <w:iCs/>
          <w:sz w:val="24"/>
          <w:szCs w:val="24"/>
        </w:rPr>
        <w:t>to</w:t>
      </w:r>
      <w:r w:rsidRPr="00BB208B">
        <w:rPr>
          <w:rFonts w:ascii="Times New Roman" w:eastAsia="Times New Roman" w:hAnsi="Times New Roman" w:cs="Times New Roman"/>
          <w:iCs/>
          <w:sz w:val="24"/>
          <w:szCs w:val="24"/>
        </w:rPr>
        <w:t xml:space="preserve"> major food </w:t>
      </w:r>
      <w:r w:rsidR="00E71683">
        <w:rPr>
          <w:rFonts w:ascii="Times New Roman" w:eastAsia="Times New Roman" w:hAnsi="Times New Roman" w:cs="Times New Roman"/>
          <w:iCs/>
          <w:sz w:val="24"/>
          <w:szCs w:val="24"/>
        </w:rPr>
        <w:t>categories</w:t>
      </w:r>
      <w:r w:rsidR="008D2A00">
        <w:rPr>
          <w:rFonts w:ascii="Times New Roman" w:eastAsia="Times New Roman" w:hAnsi="Times New Roman" w:cs="Times New Roman"/>
          <w:iCs/>
          <w:sz w:val="24"/>
          <w:szCs w:val="24"/>
        </w:rPr>
        <w:t xml:space="preserve"> </w:t>
      </w:r>
      <w:r w:rsidR="00F755F7">
        <w:rPr>
          <w:rFonts w:ascii="Times New Roman" w:eastAsia="Times New Roman" w:hAnsi="Times New Roman" w:cs="Times New Roman"/>
          <w:iCs/>
          <w:sz w:val="24"/>
          <w:szCs w:val="24"/>
        </w:rPr>
        <w:t>of</w:t>
      </w:r>
      <w:r w:rsidRPr="00BB208B">
        <w:rPr>
          <w:rFonts w:ascii="Times New Roman" w:eastAsia="Times New Roman" w:hAnsi="Times New Roman" w:cs="Times New Roman"/>
          <w:iCs/>
          <w:sz w:val="24"/>
          <w:szCs w:val="24"/>
        </w:rPr>
        <w:t xml:space="preserve"> sugar-sweetened beverages, whole grains, fruits, vegetables, </w:t>
      </w:r>
      <w:r w:rsidR="00564EE1">
        <w:rPr>
          <w:rFonts w:ascii="Times New Roman" w:eastAsia="Times New Roman" w:hAnsi="Times New Roman" w:cs="Times New Roman"/>
          <w:iCs/>
          <w:sz w:val="24"/>
          <w:szCs w:val="24"/>
        </w:rPr>
        <w:t>1% and fat-free milk</w:t>
      </w:r>
      <w:r w:rsidRPr="00BB208B">
        <w:rPr>
          <w:rFonts w:ascii="Times New Roman" w:eastAsia="Times New Roman" w:hAnsi="Times New Roman" w:cs="Times New Roman"/>
          <w:iCs/>
          <w:sz w:val="24"/>
          <w:szCs w:val="24"/>
        </w:rPr>
        <w:t xml:space="preserve">, healthy breakfast, unhealthy breakfast, and solid fats and sugars. Self-reported child </w:t>
      </w:r>
      <w:r w:rsidR="00E71683">
        <w:rPr>
          <w:rFonts w:ascii="Times New Roman" w:eastAsia="Times New Roman" w:hAnsi="Times New Roman" w:cs="Times New Roman"/>
          <w:iCs/>
          <w:sz w:val="24"/>
          <w:szCs w:val="24"/>
        </w:rPr>
        <w:t>exposure</w:t>
      </w:r>
      <w:r w:rsidRPr="00BB208B">
        <w:rPr>
          <w:rFonts w:ascii="Times New Roman" w:eastAsia="Times New Roman" w:hAnsi="Times New Roman" w:cs="Times New Roman"/>
          <w:iCs/>
          <w:sz w:val="24"/>
          <w:szCs w:val="24"/>
        </w:rPr>
        <w:t xml:space="preserve"> per food category was indicated by the child pre- and post-surveys. </w:t>
      </w:r>
      <w:r w:rsidR="00564EE1" w:rsidRPr="003F7A21">
        <w:rPr>
          <w:rFonts w:ascii="Times New Roman" w:hAnsi="Times New Roman" w:cs="Times New Roman"/>
          <w:iCs/>
          <w:sz w:val="24"/>
          <w:szCs w:val="24"/>
          <w:shd w:val="clear" w:color="auto" w:fill="FFFFFF" w:themeFill="background1"/>
        </w:rPr>
        <w:t>Results were</w:t>
      </w:r>
      <w:r w:rsidR="00564EE1" w:rsidRPr="003F7A21">
        <w:rPr>
          <w:rFonts w:ascii="Times New Roman" w:hAnsi="Times New Roman" w:cs="Times New Roman"/>
          <w:iCs/>
          <w:sz w:val="24"/>
          <w:szCs w:val="24"/>
        </w:rPr>
        <w:t xml:space="preserve"> statistically analyzed using repeated measure </w:t>
      </w:r>
      <w:r w:rsidR="003F7A21" w:rsidRPr="003F7A21">
        <w:rPr>
          <w:rFonts w:ascii="Times New Roman" w:hAnsi="Times New Roman" w:cs="Times New Roman"/>
          <w:iCs/>
          <w:sz w:val="24"/>
          <w:szCs w:val="24"/>
        </w:rPr>
        <w:t>ANOVAs with a mixed model approach</w:t>
      </w:r>
      <w:r w:rsidR="00564EE1" w:rsidRPr="003F7A21">
        <w:rPr>
          <w:rFonts w:ascii="Times New Roman" w:hAnsi="Times New Roman" w:cs="Times New Roman"/>
          <w:iCs/>
          <w:sz w:val="24"/>
          <w:szCs w:val="24"/>
        </w:rPr>
        <w:t xml:space="preserve"> to assess changes over time and by group. </w:t>
      </w:r>
      <w:r w:rsidR="0090593F">
        <w:rPr>
          <w:rFonts w:ascii="Times New Roman" w:hAnsi="Times New Roman" w:cs="Times New Roman"/>
          <w:iCs/>
          <w:sz w:val="24"/>
          <w:szCs w:val="24"/>
        </w:rPr>
        <w:t>Non-parametric ANOVAs were conducted for the 1% and fat-free milk variables, since these contained bi-variate data</w:t>
      </w:r>
      <w:r w:rsidR="00456E2B">
        <w:rPr>
          <w:rFonts w:ascii="Times New Roman" w:hAnsi="Times New Roman" w:cs="Times New Roman"/>
          <w:iCs/>
          <w:sz w:val="24"/>
          <w:szCs w:val="24"/>
        </w:rPr>
        <w:t xml:space="preserve"> (i.e. the child either has or has not drank milk)</w:t>
      </w:r>
      <w:r w:rsidR="0090593F">
        <w:rPr>
          <w:rFonts w:ascii="Times New Roman" w:hAnsi="Times New Roman" w:cs="Times New Roman"/>
          <w:iCs/>
          <w:sz w:val="24"/>
          <w:szCs w:val="24"/>
        </w:rPr>
        <w:t>.</w:t>
      </w:r>
    </w:p>
    <w:p w:rsidR="00D23FEA" w:rsidRPr="00BB208B" w:rsidRDefault="00D23FEA" w:rsidP="00726D50">
      <w:pPr>
        <w:spacing w:line="480" w:lineRule="auto"/>
        <w:ind w:firstLine="720"/>
        <w:contextualSpacing/>
        <w:rPr>
          <w:rFonts w:ascii="Times New Roman" w:eastAsia="Times New Roman" w:hAnsi="Times New Roman" w:cs="Times New Roman"/>
          <w:iCs/>
          <w:sz w:val="24"/>
          <w:szCs w:val="24"/>
        </w:rPr>
      </w:pPr>
      <w:r w:rsidRPr="003F7A21">
        <w:rPr>
          <w:rFonts w:ascii="Times New Roman" w:eastAsia="Times New Roman" w:hAnsi="Times New Roman" w:cs="Times New Roman"/>
          <w:iCs/>
          <w:sz w:val="24"/>
          <w:szCs w:val="24"/>
        </w:rPr>
        <w:t xml:space="preserve">In order to test the assumptions of the </w:t>
      </w:r>
      <w:r w:rsidR="0087768F">
        <w:rPr>
          <w:rFonts w:ascii="Times New Roman" w:eastAsia="Times New Roman" w:hAnsi="Times New Roman" w:cs="Times New Roman"/>
          <w:iCs/>
          <w:sz w:val="24"/>
          <w:szCs w:val="24"/>
        </w:rPr>
        <w:t>repeated measure ANOVA</w:t>
      </w:r>
      <w:r w:rsidRPr="003F7A21">
        <w:rPr>
          <w:rFonts w:ascii="Times New Roman" w:eastAsia="Times New Roman" w:hAnsi="Times New Roman" w:cs="Times New Roman"/>
          <w:iCs/>
          <w:sz w:val="24"/>
          <w:szCs w:val="24"/>
        </w:rPr>
        <w:t xml:space="preserve"> test</w:t>
      </w:r>
      <w:r w:rsidR="00726D50" w:rsidRPr="003F7A21">
        <w:rPr>
          <w:rFonts w:ascii="Times New Roman" w:eastAsia="Times New Roman" w:hAnsi="Times New Roman" w:cs="Times New Roman"/>
          <w:iCs/>
          <w:sz w:val="24"/>
          <w:szCs w:val="24"/>
        </w:rPr>
        <w:t>s</w:t>
      </w:r>
      <w:r w:rsidRPr="003F7A21">
        <w:rPr>
          <w:rFonts w:ascii="Times New Roman" w:eastAsia="Times New Roman" w:hAnsi="Times New Roman" w:cs="Times New Roman"/>
          <w:iCs/>
          <w:sz w:val="24"/>
          <w:szCs w:val="24"/>
        </w:rPr>
        <w:t>, the residuals</w:t>
      </w:r>
      <w:r w:rsidRPr="00BB208B">
        <w:rPr>
          <w:rFonts w:ascii="Times New Roman" w:eastAsia="Times New Roman" w:hAnsi="Times New Roman" w:cs="Times New Roman"/>
          <w:iCs/>
          <w:sz w:val="24"/>
          <w:szCs w:val="24"/>
        </w:rPr>
        <w:t xml:space="preserve"> of the pre- and p</w:t>
      </w:r>
      <w:r w:rsidR="00E71683">
        <w:rPr>
          <w:rFonts w:ascii="Times New Roman" w:eastAsia="Times New Roman" w:hAnsi="Times New Roman" w:cs="Times New Roman"/>
          <w:iCs/>
          <w:sz w:val="24"/>
          <w:szCs w:val="24"/>
        </w:rPr>
        <w:t>ost-exposure</w:t>
      </w:r>
      <w:r w:rsidRPr="00BB208B">
        <w:rPr>
          <w:rFonts w:ascii="Times New Roman" w:eastAsia="Times New Roman" w:hAnsi="Times New Roman" w:cs="Times New Roman"/>
          <w:iCs/>
          <w:sz w:val="24"/>
          <w:szCs w:val="24"/>
        </w:rPr>
        <w:t xml:space="preserve"> variables from the child surveys were first tested to determine if the data were normally distributed. Variables were considered </w:t>
      </w:r>
      <w:r w:rsidR="00726D50">
        <w:rPr>
          <w:rFonts w:ascii="Times New Roman" w:eastAsia="Times New Roman" w:hAnsi="Times New Roman" w:cs="Times New Roman"/>
          <w:iCs/>
          <w:sz w:val="24"/>
          <w:szCs w:val="24"/>
        </w:rPr>
        <w:t>to contain skewed data</w:t>
      </w:r>
      <w:r w:rsidRPr="00BB208B">
        <w:rPr>
          <w:rFonts w:ascii="Times New Roman" w:eastAsia="Times New Roman" w:hAnsi="Times New Roman" w:cs="Times New Roman"/>
          <w:iCs/>
          <w:sz w:val="24"/>
          <w:szCs w:val="24"/>
        </w:rPr>
        <w:t xml:space="preserve"> if the Shapiro-Wilk statistic was less than 0.9. Variance and covariance were also tested to determine homogeneity. If differences in variance between groups was greater than fivefold, the variables </w:t>
      </w:r>
      <w:r w:rsidRPr="00BB208B">
        <w:rPr>
          <w:rFonts w:ascii="Times New Roman" w:eastAsia="Times New Roman" w:hAnsi="Times New Roman" w:cs="Times New Roman"/>
          <w:iCs/>
          <w:sz w:val="24"/>
          <w:szCs w:val="24"/>
        </w:rPr>
        <w:lastRenderedPageBreak/>
        <w:t xml:space="preserve">were considered to be heterogeneous. For variables that were normally distributed and had homogeneity of variance and covariance, repeated measure </w:t>
      </w:r>
      <w:r w:rsidR="0087768F">
        <w:rPr>
          <w:rFonts w:ascii="Times New Roman" w:eastAsia="Times New Roman" w:hAnsi="Times New Roman" w:cs="Times New Roman"/>
          <w:iCs/>
          <w:sz w:val="24"/>
          <w:szCs w:val="24"/>
        </w:rPr>
        <w:t>ANOVAs using a mixed model approach</w:t>
      </w:r>
      <w:r w:rsidRPr="00BB208B">
        <w:rPr>
          <w:rFonts w:ascii="Times New Roman" w:eastAsia="Times New Roman" w:hAnsi="Times New Roman" w:cs="Times New Roman"/>
          <w:iCs/>
          <w:sz w:val="24"/>
          <w:szCs w:val="24"/>
        </w:rPr>
        <w:t xml:space="preserve"> were </w:t>
      </w:r>
      <w:r w:rsidR="009546B6">
        <w:rPr>
          <w:rFonts w:ascii="Times New Roman" w:eastAsia="Times New Roman" w:hAnsi="Times New Roman" w:cs="Times New Roman"/>
          <w:iCs/>
          <w:sz w:val="24"/>
          <w:szCs w:val="24"/>
        </w:rPr>
        <w:t>conducted</w:t>
      </w:r>
      <w:r w:rsidRPr="00BB208B">
        <w:rPr>
          <w:rFonts w:ascii="Times New Roman" w:eastAsia="Times New Roman" w:hAnsi="Times New Roman" w:cs="Times New Roman"/>
          <w:iCs/>
          <w:sz w:val="24"/>
          <w:szCs w:val="24"/>
        </w:rPr>
        <w:t xml:space="preserve"> to assess within-group differences (time), betwe</w:t>
      </w:r>
      <w:r w:rsidR="00726D50">
        <w:rPr>
          <w:rFonts w:ascii="Times New Roman" w:eastAsia="Times New Roman" w:hAnsi="Times New Roman" w:cs="Times New Roman"/>
          <w:iCs/>
          <w:sz w:val="24"/>
          <w:szCs w:val="24"/>
        </w:rPr>
        <w:t>en-group differences (</w:t>
      </w:r>
      <w:r w:rsidRPr="00BB208B">
        <w:rPr>
          <w:rFonts w:ascii="Times New Roman" w:eastAsia="Times New Roman" w:hAnsi="Times New Roman" w:cs="Times New Roman"/>
          <w:iCs/>
          <w:sz w:val="24"/>
          <w:szCs w:val="24"/>
        </w:rPr>
        <w:t>group), and factors of interaction between group and time. For variables that violated assumptions of normality and homogeneity of variance and covariance, data w</w:t>
      </w:r>
      <w:r>
        <w:rPr>
          <w:rFonts w:ascii="Times New Roman" w:eastAsia="Times New Roman" w:hAnsi="Times New Roman" w:cs="Times New Roman"/>
          <w:iCs/>
          <w:sz w:val="24"/>
          <w:szCs w:val="24"/>
        </w:rPr>
        <w:t>ere</w:t>
      </w:r>
      <w:r w:rsidR="009546B6">
        <w:rPr>
          <w:rFonts w:ascii="Times New Roman" w:eastAsia="Times New Roman" w:hAnsi="Times New Roman" w:cs="Times New Roman"/>
          <w:iCs/>
          <w:sz w:val="24"/>
          <w:szCs w:val="24"/>
        </w:rPr>
        <w:t xml:space="preserve"> transformed to conduct </w:t>
      </w:r>
      <w:r w:rsidRPr="00BB208B">
        <w:rPr>
          <w:rFonts w:ascii="Times New Roman" w:eastAsia="Times New Roman" w:hAnsi="Times New Roman" w:cs="Times New Roman"/>
          <w:iCs/>
          <w:sz w:val="24"/>
          <w:szCs w:val="24"/>
        </w:rPr>
        <w:t xml:space="preserve">either ranked or logged tests. If significant differences by group were found, Tukey’s post hoc tests were then </w:t>
      </w:r>
      <w:r w:rsidR="009546B6">
        <w:rPr>
          <w:rFonts w:ascii="Times New Roman" w:eastAsia="Times New Roman" w:hAnsi="Times New Roman" w:cs="Times New Roman"/>
          <w:iCs/>
          <w:sz w:val="24"/>
          <w:szCs w:val="24"/>
        </w:rPr>
        <w:t>conducted</w:t>
      </w:r>
      <w:r w:rsidRPr="00BB208B">
        <w:rPr>
          <w:rFonts w:ascii="Times New Roman" w:eastAsia="Times New Roman" w:hAnsi="Times New Roman" w:cs="Times New Roman"/>
          <w:iCs/>
          <w:sz w:val="24"/>
          <w:szCs w:val="24"/>
        </w:rPr>
        <w:t xml:space="preserve"> to determine between which two or three groups these differences occurred. Furthermore, pre- and post-means in </w:t>
      </w:r>
      <w:r w:rsidR="00E71683">
        <w:rPr>
          <w:rFonts w:ascii="Times New Roman" w:eastAsia="Times New Roman" w:hAnsi="Times New Roman" w:cs="Times New Roman"/>
          <w:iCs/>
          <w:sz w:val="24"/>
          <w:szCs w:val="24"/>
        </w:rPr>
        <w:t>food/drink exposure</w:t>
      </w:r>
      <w:r w:rsidRPr="00BB208B">
        <w:rPr>
          <w:rFonts w:ascii="Times New Roman" w:eastAsia="Times New Roman" w:hAnsi="Times New Roman" w:cs="Times New Roman"/>
          <w:iCs/>
          <w:sz w:val="24"/>
          <w:szCs w:val="24"/>
        </w:rPr>
        <w:t xml:space="preserve"> by group were measured and reported for each variable.</w:t>
      </w:r>
    </w:p>
    <w:p w:rsidR="008A5832" w:rsidRDefault="00D23FEA"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In order to determine whether mode of parental delivery impacted the number of goal card returns, results were analyzed using a Mann-Whitney test, a nonparametric test used to account for a skewed population. Data </w:t>
      </w:r>
      <w:r>
        <w:rPr>
          <w:rFonts w:ascii="Times New Roman" w:eastAsia="Times New Roman" w:hAnsi="Times New Roman" w:cs="Times New Roman"/>
          <w:iCs/>
          <w:sz w:val="24"/>
          <w:szCs w:val="24"/>
        </w:rPr>
        <w:t>were</w:t>
      </w:r>
      <w:r w:rsidRPr="00BB208B">
        <w:rPr>
          <w:rFonts w:ascii="Times New Roman" w:eastAsia="Times New Roman" w:hAnsi="Times New Roman" w:cs="Times New Roman"/>
          <w:iCs/>
          <w:sz w:val="24"/>
          <w:szCs w:val="24"/>
        </w:rPr>
        <w:t xml:space="preserve"> analyzed as percent of total </w:t>
      </w:r>
      <w:r w:rsidR="00726D50">
        <w:rPr>
          <w:rFonts w:ascii="Times New Roman" w:eastAsia="Times New Roman" w:hAnsi="Times New Roman" w:cs="Times New Roman"/>
          <w:iCs/>
          <w:sz w:val="24"/>
          <w:szCs w:val="24"/>
        </w:rPr>
        <w:t xml:space="preserve">possible </w:t>
      </w:r>
      <w:r w:rsidRPr="00BB208B">
        <w:rPr>
          <w:rFonts w:ascii="Times New Roman" w:eastAsia="Times New Roman" w:hAnsi="Times New Roman" w:cs="Times New Roman"/>
          <w:iCs/>
          <w:sz w:val="24"/>
          <w:szCs w:val="24"/>
        </w:rPr>
        <w:t xml:space="preserve">goal cards returned, since number of possible returns differed between year 1 and year 2 of program implementation. Bonferonni tests were then used to determine </w:t>
      </w:r>
      <w:r w:rsidR="00726D50">
        <w:rPr>
          <w:rFonts w:ascii="Times New Roman" w:eastAsia="Times New Roman" w:hAnsi="Times New Roman" w:cs="Times New Roman"/>
          <w:iCs/>
          <w:sz w:val="24"/>
          <w:szCs w:val="24"/>
        </w:rPr>
        <w:t>for</w:t>
      </w:r>
      <w:r w:rsidRPr="00BB208B">
        <w:rPr>
          <w:rFonts w:ascii="Times New Roman" w:eastAsia="Times New Roman" w:hAnsi="Times New Roman" w:cs="Times New Roman"/>
          <w:iCs/>
          <w:sz w:val="24"/>
          <w:szCs w:val="24"/>
        </w:rPr>
        <w:t xml:space="preserve"> which groups the differences were significant</w:t>
      </w:r>
      <w:r w:rsidR="009546B6">
        <w:rPr>
          <w:rFonts w:ascii="Times New Roman" w:eastAsia="Times New Roman" w:hAnsi="Times New Roman" w:cs="Times New Roman"/>
          <w:iCs/>
          <w:sz w:val="24"/>
          <w:szCs w:val="24"/>
        </w:rPr>
        <w:t xml:space="preserve">. </w:t>
      </w:r>
    </w:p>
    <w:p w:rsidR="00D23FEA" w:rsidRPr="00BB208B" w:rsidRDefault="00FD36A4" w:rsidP="00D23FEA">
      <w:pPr>
        <w:spacing w:line="480" w:lineRule="auto"/>
        <w:ind w:firstLine="72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All statistical tests were conducted</w:t>
      </w:r>
      <w:r w:rsidRPr="00BB208B">
        <w:rPr>
          <w:rFonts w:ascii="Times New Roman" w:eastAsia="Times New Roman" w:hAnsi="Times New Roman" w:cs="Times New Roman"/>
          <w:iCs/>
          <w:sz w:val="24"/>
          <w:szCs w:val="24"/>
        </w:rPr>
        <w:t xml:space="preserve"> with SAS 9.3 for Windows (SAS Institute Inc., Cary, NC) and SPSS 20.0 for Windows (IBM Corporation, Somers, NY). Because multiple </w:t>
      </w:r>
      <w:r w:rsidR="0087768F">
        <w:rPr>
          <w:rFonts w:ascii="Times New Roman" w:eastAsia="Times New Roman" w:hAnsi="Times New Roman" w:cs="Times New Roman"/>
          <w:iCs/>
          <w:sz w:val="24"/>
          <w:szCs w:val="24"/>
        </w:rPr>
        <w:t>repeated measure ANOVAs</w:t>
      </w:r>
      <w:r w:rsidRPr="00BB208B">
        <w:rPr>
          <w:rFonts w:ascii="Times New Roman" w:eastAsia="Times New Roman" w:hAnsi="Times New Roman" w:cs="Times New Roman"/>
          <w:iCs/>
          <w:sz w:val="24"/>
          <w:szCs w:val="24"/>
        </w:rPr>
        <w:t xml:space="preserve"> were </w:t>
      </w:r>
      <w:r>
        <w:rPr>
          <w:rFonts w:ascii="Times New Roman" w:eastAsia="Times New Roman" w:hAnsi="Times New Roman" w:cs="Times New Roman"/>
          <w:iCs/>
          <w:sz w:val="24"/>
          <w:szCs w:val="24"/>
        </w:rPr>
        <w:t>conducted</w:t>
      </w:r>
      <w:r w:rsidRPr="00BB208B">
        <w:rPr>
          <w:rFonts w:ascii="Times New Roman" w:eastAsia="Times New Roman" w:hAnsi="Times New Roman" w:cs="Times New Roman"/>
          <w:iCs/>
          <w:sz w:val="24"/>
          <w:szCs w:val="24"/>
        </w:rPr>
        <w:t>, the risk for Type I error w</w:t>
      </w:r>
      <w:r>
        <w:rPr>
          <w:rFonts w:ascii="Times New Roman" w:eastAsia="Times New Roman" w:hAnsi="Times New Roman" w:cs="Times New Roman"/>
          <w:iCs/>
          <w:sz w:val="24"/>
          <w:szCs w:val="24"/>
        </w:rPr>
        <w:t xml:space="preserve">as increased. </w:t>
      </w:r>
      <w:r w:rsidRPr="00BB208B">
        <w:rPr>
          <w:rFonts w:ascii="Times New Roman" w:eastAsia="Times New Roman" w:hAnsi="Times New Roman" w:cs="Times New Roman"/>
          <w:iCs/>
          <w:sz w:val="24"/>
          <w:szCs w:val="24"/>
        </w:rPr>
        <w:t xml:space="preserve">To account for this, the level of significance was set at an alpha level of 0.006 for the </w:t>
      </w:r>
      <w:r w:rsidR="0087768F">
        <w:rPr>
          <w:rFonts w:ascii="Times New Roman" w:eastAsia="Times New Roman" w:hAnsi="Times New Roman" w:cs="Times New Roman"/>
          <w:iCs/>
          <w:sz w:val="24"/>
          <w:szCs w:val="24"/>
        </w:rPr>
        <w:t>repeated measure ANOVA</w:t>
      </w:r>
      <w:r>
        <w:rPr>
          <w:rFonts w:ascii="Times New Roman" w:eastAsia="Times New Roman" w:hAnsi="Times New Roman" w:cs="Times New Roman"/>
          <w:iCs/>
          <w:sz w:val="24"/>
          <w:szCs w:val="24"/>
        </w:rPr>
        <w:t xml:space="preserve"> tests. </w:t>
      </w:r>
      <w:r w:rsidRPr="00BB208B">
        <w:rPr>
          <w:rFonts w:ascii="Times New Roman" w:eastAsia="Times New Roman" w:hAnsi="Times New Roman" w:cs="Times New Roman"/>
          <w:iCs/>
          <w:sz w:val="24"/>
          <w:szCs w:val="24"/>
        </w:rPr>
        <w:t>For all other tests, the significance was set at an alpha level of 0.05.</w:t>
      </w:r>
      <w:r w:rsidR="008D2A00">
        <w:rPr>
          <w:rFonts w:ascii="Times New Roman" w:eastAsia="Times New Roman" w:hAnsi="Times New Roman" w:cs="Times New Roman"/>
          <w:iCs/>
          <w:sz w:val="24"/>
          <w:szCs w:val="24"/>
        </w:rPr>
        <w:t xml:space="preserve"> </w:t>
      </w:r>
      <w:r w:rsidR="008A5832">
        <w:rPr>
          <w:rFonts w:ascii="Times New Roman" w:eastAsia="Times New Roman" w:hAnsi="Times New Roman" w:cs="Times New Roman"/>
          <w:iCs/>
          <w:sz w:val="24"/>
          <w:szCs w:val="24"/>
        </w:rPr>
        <w:t xml:space="preserve">After this study’s completion, </w:t>
      </w:r>
      <w:r w:rsidR="008A5832" w:rsidRPr="00B160E5">
        <w:rPr>
          <w:rFonts w:ascii="Times New Roman" w:eastAsia="Times New Roman" w:hAnsi="Times New Roman" w:cs="Times New Roman"/>
          <w:iCs/>
          <w:sz w:val="24"/>
          <w:szCs w:val="24"/>
        </w:rPr>
        <w:t xml:space="preserve">effect size </w:t>
      </w:r>
      <w:r w:rsidR="008A5832">
        <w:rPr>
          <w:rFonts w:ascii="Times New Roman" w:eastAsia="Times New Roman" w:hAnsi="Times New Roman" w:cs="Times New Roman"/>
          <w:iCs/>
          <w:sz w:val="24"/>
          <w:szCs w:val="24"/>
        </w:rPr>
        <w:t xml:space="preserve">was </w:t>
      </w:r>
      <w:r w:rsidR="008A5832" w:rsidRPr="00B160E5">
        <w:rPr>
          <w:rFonts w:ascii="Times New Roman" w:eastAsia="Times New Roman" w:hAnsi="Times New Roman" w:cs="Times New Roman"/>
          <w:iCs/>
          <w:sz w:val="24"/>
          <w:szCs w:val="24"/>
        </w:rPr>
        <w:t>reported</w:t>
      </w:r>
      <w:r w:rsidR="008A5832">
        <w:rPr>
          <w:rFonts w:ascii="Times New Roman" w:eastAsia="Times New Roman" w:hAnsi="Times New Roman" w:cs="Times New Roman"/>
          <w:iCs/>
          <w:sz w:val="24"/>
          <w:szCs w:val="24"/>
        </w:rPr>
        <w:t xml:space="preserve"> f</w:t>
      </w:r>
      <w:r w:rsidR="008A5832" w:rsidRPr="00B160E5">
        <w:rPr>
          <w:rFonts w:ascii="Times New Roman" w:eastAsia="Times New Roman" w:hAnsi="Times New Roman" w:cs="Times New Roman"/>
          <w:iCs/>
          <w:sz w:val="24"/>
          <w:szCs w:val="24"/>
        </w:rPr>
        <w:t xml:space="preserve">or each </w:t>
      </w:r>
      <w:r w:rsidR="008A5832">
        <w:rPr>
          <w:rFonts w:ascii="Times New Roman" w:eastAsia="Times New Roman" w:hAnsi="Times New Roman" w:cs="Times New Roman"/>
          <w:iCs/>
          <w:sz w:val="24"/>
          <w:szCs w:val="24"/>
        </w:rPr>
        <w:t xml:space="preserve">significant finding related to child </w:t>
      </w:r>
      <w:r w:rsidR="00E71683">
        <w:rPr>
          <w:rFonts w:ascii="Times New Roman" w:eastAsia="Times New Roman" w:hAnsi="Times New Roman" w:cs="Times New Roman"/>
          <w:iCs/>
          <w:sz w:val="24"/>
          <w:szCs w:val="24"/>
        </w:rPr>
        <w:t>food/drink exposure</w:t>
      </w:r>
      <w:r w:rsidR="008A5832">
        <w:rPr>
          <w:rFonts w:ascii="Times New Roman" w:eastAsia="Times New Roman" w:hAnsi="Times New Roman" w:cs="Times New Roman"/>
          <w:iCs/>
          <w:sz w:val="24"/>
          <w:szCs w:val="24"/>
        </w:rPr>
        <w:t xml:space="preserve"> outcomes.</w:t>
      </w:r>
      <w:r w:rsidR="008D2A00">
        <w:rPr>
          <w:rFonts w:ascii="Times New Roman" w:eastAsia="Times New Roman" w:hAnsi="Times New Roman" w:cs="Times New Roman"/>
          <w:iCs/>
          <w:sz w:val="24"/>
          <w:szCs w:val="24"/>
        </w:rPr>
        <w:t xml:space="preserve"> </w:t>
      </w:r>
      <w:r w:rsidR="008A5832">
        <w:rPr>
          <w:rFonts w:ascii="Times New Roman" w:eastAsia="Times New Roman" w:hAnsi="Times New Roman" w:cs="Times New Roman"/>
          <w:iCs/>
          <w:sz w:val="24"/>
          <w:szCs w:val="24"/>
        </w:rPr>
        <w:t>Effect sizes were obtained from partial eta-squared scores and were calculated using G*Power</w:t>
      </w:r>
      <w:hyperlink w:anchor="_ENREF_110" w:tooltip="Faul F, 2007 #113" w:history="1">
        <w:r w:rsidR="002F23B5">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&lt;EndNote&gt;&lt;Cite&gt;&lt;Author&gt;Faul F&lt;/Author&gt;&lt;Year&gt;2007&lt;/Year&gt;&lt;RecNum&gt;113&lt;/RecNum&gt;&lt;DisplayText&gt;&lt;style face="superscript"&gt;110&lt;/style&gt;&lt;/DisplayText&gt;&lt;record&gt;&lt;rec-number&gt;113&lt;/rec-number&gt;&lt;foreign-keys&gt;&lt;key app="EN" db-id="vp0v0e95wsfwx6etfel5rrv629z9a0xtx90v"&gt;113&lt;/key&gt;&lt;/foreign-keys&gt;&lt;ref-type name="Journal Article"&gt;17&lt;/ref-type&gt;&lt;contributors&gt;&lt;authors&gt;&lt;author&gt;Faul F, Erdfelder E, Lang AG, Buchner A&lt;/author&gt;&lt;/authors&gt;&lt;/contributors&gt;&lt;titles&gt;&lt;title&gt;G*Power 3: A flexible statistical power analysis program for the social, behavioral, and biomedical sciences.&lt;/title&gt;&lt;secondary-title&gt;Behavior Research Methods&lt;/secondary-title&gt;&lt;/titles&gt;&lt;periodical&gt;&lt;full-title&gt;Behavior Research Methods&lt;/full-title&gt;&lt;/periodical&gt;&lt;pages&gt;175-191&lt;/pages&gt;&lt;volume&gt;39&lt;/volume&gt;&lt;dates&gt;&lt;year&gt;2007&lt;/year&gt;&lt;/dates&gt;&lt;urls&gt;&lt;/urls&gt;&lt;/record&gt;&lt;/Cite&gt;&lt;Cite&gt;&lt;Author&gt;Faul F&lt;/Author&gt;&lt;Year&gt;2007&lt;/Year&gt;&lt;RecNum&gt;113&lt;/RecNum&gt;&lt;record&gt;&lt;rec-number&gt;113&lt;/rec-number&gt;&lt;foreign-keys&gt;&lt;key app="EN" db-id="vp0v0e95wsfwx6etfel5rrv629z9a0xtx90v"&gt;113&lt;/key&gt;&lt;/foreign-keys&gt;&lt;ref-type name="Journal Article"&gt;17&lt;/ref-type&gt;&lt;contributors&gt;&lt;authors&gt;&lt;author&gt;Faul F, Erdfelder E, Lang AG, Buchner A&lt;/author&gt;&lt;/authors&gt;&lt;/contributors&gt;&lt;titles&gt;&lt;title&gt;G*Power 3: A flexible statistical power analysis program for the social, behavioral, and biomedical sciences.&lt;/title&gt;&lt;secondary-title&gt;Behavior Research Methods&lt;/secondary-title&gt;&lt;/titles&gt;&lt;periodical&gt;&lt;full-title&gt;Behavior Research Methods&lt;/full-title&gt;&lt;/periodical&gt;&lt;pages&gt;175-191&lt;/pages&gt;&lt;volume&gt;39&lt;/volume&gt;&lt;dates&gt;&lt;year&gt;2007&lt;/year&gt;&lt;/dates&gt;&lt;urls&gt;&lt;/urls&gt;&lt;/record&gt;&lt;/Cite&gt;&lt;/EndNote&gt;</w:instrText>
        </w:r>
        <w:r w:rsidR="002F23B5">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110</w:t>
        </w:r>
        <w:r w:rsidR="002F23B5">
          <w:rPr>
            <w:rFonts w:ascii="Times New Roman" w:eastAsia="Times New Roman" w:hAnsi="Times New Roman" w:cs="Times New Roman"/>
            <w:iCs/>
            <w:sz w:val="24"/>
            <w:szCs w:val="24"/>
          </w:rPr>
          <w:fldChar w:fldCharType="end"/>
        </w:r>
      </w:hyperlink>
      <w:r>
        <w:rPr>
          <w:rFonts w:ascii="Times New Roman" w:eastAsia="Times New Roman" w:hAnsi="Times New Roman" w:cs="Times New Roman"/>
          <w:iCs/>
          <w:sz w:val="24"/>
          <w:szCs w:val="24"/>
        </w:rPr>
        <w:t>.</w:t>
      </w:r>
    </w:p>
    <w:p w:rsidR="00F755F7" w:rsidRDefault="00F755F7" w:rsidP="00D23FEA">
      <w:pPr>
        <w:spacing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lastRenderedPageBreak/>
        <w:t>Effect Size and Power</w:t>
      </w:r>
    </w:p>
    <w:p w:rsidR="00F755F7" w:rsidRPr="00F755F7" w:rsidRDefault="00056E71" w:rsidP="00F755F7">
      <w:pPr>
        <w:spacing w:line="480" w:lineRule="auto"/>
        <w:ind w:firstLine="72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Effect sizes were calculated using partial eta-squared scores to accommodate for three</w:t>
      </w:r>
      <w:r w:rsidR="00880EAF">
        <w:rPr>
          <w:rFonts w:ascii="Times New Roman" w:eastAsia="Times New Roman" w:hAnsi="Times New Roman" w:cs="Times New Roman"/>
          <w:iCs/>
          <w:sz w:val="24"/>
          <w:szCs w:val="24"/>
        </w:rPr>
        <w:t xml:space="preserve"> study groups and the effect on child food/drink exposure outcome. </w:t>
      </w:r>
      <w:r w:rsidR="00F755F7">
        <w:rPr>
          <w:rFonts w:ascii="Times New Roman" w:eastAsia="Times New Roman" w:hAnsi="Times New Roman" w:cs="Times New Roman"/>
          <w:iCs/>
          <w:sz w:val="24"/>
          <w:szCs w:val="24"/>
        </w:rPr>
        <w:t xml:space="preserve">Overall, this study had a medium effect size between </w:t>
      </w:r>
      <w:r w:rsidR="00880EAF">
        <w:rPr>
          <w:rFonts w:ascii="Times New Roman" w:eastAsia="Times New Roman" w:hAnsi="Times New Roman" w:cs="Times New Roman"/>
          <w:iCs/>
          <w:sz w:val="24"/>
          <w:szCs w:val="24"/>
        </w:rPr>
        <w:t>study</w:t>
      </w:r>
      <w:r w:rsidR="008A2983">
        <w:rPr>
          <w:rFonts w:ascii="Times New Roman" w:eastAsia="Times New Roman" w:hAnsi="Times New Roman" w:cs="Times New Roman"/>
          <w:iCs/>
          <w:sz w:val="24"/>
          <w:szCs w:val="24"/>
        </w:rPr>
        <w:t xml:space="preserve"> group and child </w:t>
      </w:r>
      <w:r w:rsidR="003C47E5">
        <w:rPr>
          <w:rFonts w:ascii="Times New Roman" w:eastAsia="Times New Roman" w:hAnsi="Times New Roman" w:cs="Times New Roman"/>
          <w:iCs/>
          <w:sz w:val="24"/>
          <w:szCs w:val="24"/>
        </w:rPr>
        <w:t xml:space="preserve">food/drink </w:t>
      </w:r>
      <w:r>
        <w:rPr>
          <w:rFonts w:ascii="Times New Roman" w:eastAsia="Times New Roman" w:hAnsi="Times New Roman" w:cs="Times New Roman"/>
          <w:iCs/>
          <w:sz w:val="24"/>
          <w:szCs w:val="24"/>
        </w:rPr>
        <w:t>exposure o</w:t>
      </w:r>
      <w:r w:rsidR="00F755F7">
        <w:rPr>
          <w:rFonts w:ascii="Times New Roman" w:eastAsia="Times New Roman" w:hAnsi="Times New Roman" w:cs="Times New Roman"/>
          <w:iCs/>
          <w:sz w:val="24"/>
          <w:szCs w:val="24"/>
        </w:rPr>
        <w:t xml:space="preserve">utcome. </w:t>
      </w:r>
      <w:r w:rsidR="00F755F7" w:rsidRPr="00001CB9">
        <w:rPr>
          <w:rFonts w:ascii="Times New Roman" w:eastAsia="Times New Roman" w:hAnsi="Times New Roman" w:cs="Times New Roman"/>
          <w:iCs/>
          <w:sz w:val="24"/>
          <w:szCs w:val="24"/>
        </w:rPr>
        <w:t>The effect size</w:t>
      </w:r>
      <w:r w:rsidR="00F755F7">
        <w:rPr>
          <w:rFonts w:ascii="Times New Roman" w:eastAsia="Times New Roman" w:hAnsi="Times New Roman" w:cs="Times New Roman"/>
          <w:iCs/>
          <w:sz w:val="24"/>
          <w:szCs w:val="24"/>
        </w:rPr>
        <w:t xml:space="preserve">s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significant child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 outcomes</w:t>
      </w:r>
      <w:r>
        <w:rPr>
          <w:rFonts w:ascii="Times New Roman" w:eastAsia="Times New Roman" w:hAnsi="Times New Roman" w:cs="Times New Roman"/>
          <w:iCs/>
          <w:sz w:val="24"/>
          <w:szCs w:val="24"/>
        </w:rPr>
        <w:t xml:space="preserve"> </w:t>
      </w:r>
      <w:r w:rsidR="00F755F7">
        <w:rPr>
          <w:rFonts w:ascii="Times New Roman" w:eastAsia="Times New Roman" w:hAnsi="Times New Roman" w:cs="Times New Roman"/>
          <w:iCs/>
          <w:sz w:val="24"/>
          <w:szCs w:val="24"/>
        </w:rPr>
        <w:t xml:space="preserve">varied by food category, with the effect size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sugar-sweetened beverage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 being 0.545 and the effect sizes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vegetable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/unhealthy breakfast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 being 0.095 and 0.101, respectively. While the effect sizes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vegetable/unhealthy breakfast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 were small, the effect size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sugar-sweetened beverage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 was large. When using the large effect size, the power of this study is 1.00, though it is lower at 0.09 and 0.10 when using the effect sizes between </w:t>
      </w:r>
      <w:r w:rsidR="00880EAF">
        <w:rPr>
          <w:rFonts w:ascii="Times New Roman" w:eastAsia="Times New Roman" w:hAnsi="Times New Roman" w:cs="Times New Roman"/>
          <w:iCs/>
          <w:sz w:val="24"/>
          <w:szCs w:val="24"/>
        </w:rPr>
        <w:t xml:space="preserve">study </w:t>
      </w:r>
      <w:r w:rsidR="00F755F7">
        <w:rPr>
          <w:rFonts w:ascii="Times New Roman" w:eastAsia="Times New Roman" w:hAnsi="Times New Roman" w:cs="Times New Roman"/>
          <w:iCs/>
          <w:sz w:val="24"/>
          <w:szCs w:val="24"/>
        </w:rPr>
        <w:t xml:space="preserve">group and vegetable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xml:space="preserve">/unhealthy breakfast </w:t>
      </w:r>
      <w:r w:rsidR="003C47E5">
        <w:rPr>
          <w:rFonts w:ascii="Times New Roman" w:eastAsia="Times New Roman" w:hAnsi="Times New Roman" w:cs="Times New Roman"/>
          <w:iCs/>
          <w:sz w:val="24"/>
          <w:szCs w:val="24"/>
        </w:rPr>
        <w:t>exposure</w:t>
      </w:r>
      <w:r w:rsidR="00F755F7">
        <w:rPr>
          <w:rFonts w:ascii="Times New Roman" w:eastAsia="Times New Roman" w:hAnsi="Times New Roman" w:cs="Times New Roman"/>
          <w:iCs/>
          <w:sz w:val="24"/>
          <w:szCs w:val="24"/>
        </w:rPr>
        <w:t>, respectively.</w:t>
      </w:r>
    </w:p>
    <w:p w:rsidR="00D23FEA" w:rsidRPr="00047C63" w:rsidRDefault="00047C63" w:rsidP="00D23FEA">
      <w:pPr>
        <w:spacing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Impact</w:t>
      </w:r>
    </w:p>
    <w:p w:rsidR="00B01238"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The proposed project sought to increase parental </w:t>
      </w:r>
      <w:r>
        <w:rPr>
          <w:rFonts w:ascii="Times New Roman" w:eastAsia="Times New Roman" w:hAnsi="Times New Roman" w:cs="Times New Roman"/>
          <w:iCs/>
          <w:sz w:val="24"/>
          <w:szCs w:val="24"/>
        </w:rPr>
        <w:t>engagement</w:t>
      </w:r>
      <w:r w:rsidRPr="00BB208B">
        <w:rPr>
          <w:rFonts w:ascii="Times New Roman" w:eastAsia="Times New Roman" w:hAnsi="Times New Roman" w:cs="Times New Roman"/>
          <w:iCs/>
          <w:sz w:val="24"/>
          <w:szCs w:val="24"/>
        </w:rPr>
        <w:t xml:space="preserve"> in an existing </w:t>
      </w:r>
      <w:r>
        <w:rPr>
          <w:rFonts w:ascii="Times New Roman" w:eastAsia="Times New Roman" w:hAnsi="Times New Roman" w:cs="Times New Roman"/>
          <w:iCs/>
          <w:sz w:val="24"/>
          <w:szCs w:val="24"/>
        </w:rPr>
        <w:t>after-</w:t>
      </w:r>
      <w:r w:rsidRPr="00BB208B">
        <w:rPr>
          <w:rFonts w:ascii="Times New Roman" w:eastAsia="Times New Roman" w:hAnsi="Times New Roman" w:cs="Times New Roman"/>
          <w:iCs/>
          <w:sz w:val="24"/>
          <w:szCs w:val="24"/>
        </w:rPr>
        <w:t xml:space="preserve">school nutrition and physical activity program in order to create positive changes </w:t>
      </w:r>
      <w:r>
        <w:rPr>
          <w:rFonts w:ascii="Times New Roman" w:eastAsia="Times New Roman" w:hAnsi="Times New Roman" w:cs="Times New Roman"/>
          <w:iCs/>
          <w:sz w:val="24"/>
          <w:szCs w:val="24"/>
        </w:rPr>
        <w:t xml:space="preserve">in </w:t>
      </w:r>
      <w:r w:rsidRPr="00BB208B">
        <w:rPr>
          <w:rFonts w:ascii="Times New Roman" w:eastAsia="Times New Roman" w:hAnsi="Times New Roman" w:cs="Times New Roman"/>
          <w:iCs/>
          <w:sz w:val="24"/>
          <w:szCs w:val="24"/>
        </w:rPr>
        <w:t xml:space="preserve">child </w:t>
      </w:r>
      <w:r w:rsidR="003C47E5">
        <w:rPr>
          <w:rFonts w:ascii="Times New Roman" w:eastAsia="Times New Roman" w:hAnsi="Times New Roman" w:cs="Times New Roman"/>
          <w:iCs/>
          <w:sz w:val="24"/>
          <w:szCs w:val="24"/>
        </w:rPr>
        <w:t>exposure</w:t>
      </w:r>
      <w:r w:rsidR="00880EAF">
        <w:rPr>
          <w:rFonts w:ascii="Times New Roman" w:eastAsia="Times New Roman" w:hAnsi="Times New Roman" w:cs="Times New Roman"/>
          <w:iCs/>
          <w:sz w:val="24"/>
          <w:szCs w:val="24"/>
        </w:rPr>
        <w:t xml:space="preserve"> </w:t>
      </w:r>
      <w:r w:rsidR="003C47E5">
        <w:rPr>
          <w:rFonts w:ascii="Times New Roman" w:eastAsia="Times New Roman" w:hAnsi="Times New Roman" w:cs="Times New Roman"/>
          <w:iCs/>
          <w:sz w:val="24"/>
          <w:szCs w:val="24"/>
        </w:rPr>
        <w:t>to</w:t>
      </w:r>
      <w:r w:rsidRPr="00BB208B">
        <w:rPr>
          <w:rFonts w:ascii="Times New Roman" w:eastAsia="Times New Roman" w:hAnsi="Times New Roman" w:cs="Times New Roman"/>
          <w:iCs/>
          <w:sz w:val="24"/>
          <w:szCs w:val="24"/>
        </w:rPr>
        <w:t xml:space="preserve"> targeted foods</w:t>
      </w:r>
      <w:r>
        <w:rPr>
          <w:rFonts w:ascii="Times New Roman" w:eastAsia="Times New Roman" w:hAnsi="Times New Roman" w:cs="Times New Roman"/>
          <w:iCs/>
          <w:sz w:val="24"/>
          <w:szCs w:val="24"/>
        </w:rPr>
        <w:t xml:space="preserve"> and increases in goal card returns</w:t>
      </w:r>
      <w:r w:rsidRPr="00BB208B">
        <w:rPr>
          <w:rFonts w:ascii="Times New Roman" w:eastAsia="Times New Roman" w:hAnsi="Times New Roman" w:cs="Times New Roman"/>
          <w:iCs/>
          <w:sz w:val="24"/>
          <w:szCs w:val="24"/>
        </w:rPr>
        <w:t xml:space="preserve">. It was proposed that </w:t>
      </w:r>
      <w:r>
        <w:rPr>
          <w:rFonts w:ascii="Times New Roman" w:eastAsia="Times New Roman" w:hAnsi="Times New Roman" w:cs="Times New Roman"/>
          <w:iCs/>
          <w:sz w:val="24"/>
          <w:szCs w:val="24"/>
        </w:rPr>
        <w:t>encouraging</w:t>
      </w:r>
      <w:r w:rsidRPr="00BB208B">
        <w:rPr>
          <w:rFonts w:ascii="Times New Roman" w:eastAsia="Times New Roman" w:hAnsi="Times New Roman" w:cs="Times New Roman"/>
          <w:iCs/>
          <w:sz w:val="24"/>
          <w:szCs w:val="24"/>
        </w:rPr>
        <w:t xml:space="preserve"> parents to improve home food availability of healthful foods and to be involved with children’s health goals would improve children’s </w:t>
      </w:r>
      <w:r w:rsidR="003C47E5">
        <w:rPr>
          <w:rFonts w:ascii="Times New Roman" w:eastAsia="Times New Roman" w:hAnsi="Times New Roman" w:cs="Times New Roman"/>
          <w:iCs/>
          <w:sz w:val="24"/>
          <w:szCs w:val="24"/>
        </w:rPr>
        <w:t>exposure</w:t>
      </w:r>
      <w:r w:rsidR="00880EAF">
        <w:rPr>
          <w:rFonts w:ascii="Times New Roman" w:eastAsia="Times New Roman" w:hAnsi="Times New Roman" w:cs="Times New Roman"/>
          <w:iCs/>
          <w:sz w:val="24"/>
          <w:szCs w:val="24"/>
        </w:rPr>
        <w:t xml:space="preserve"> </w:t>
      </w:r>
      <w:r w:rsidR="003C47E5">
        <w:rPr>
          <w:rFonts w:ascii="Times New Roman" w:eastAsia="Times New Roman" w:hAnsi="Times New Roman" w:cs="Times New Roman"/>
          <w:iCs/>
          <w:sz w:val="24"/>
          <w:szCs w:val="24"/>
        </w:rPr>
        <w:t>to</w:t>
      </w:r>
      <w:r>
        <w:rPr>
          <w:rFonts w:ascii="Times New Roman" w:eastAsia="Times New Roman" w:hAnsi="Times New Roman" w:cs="Times New Roman"/>
          <w:iCs/>
          <w:sz w:val="24"/>
          <w:szCs w:val="24"/>
        </w:rPr>
        <w:t xml:space="preserve"> healthful foods and maintain baseline </w:t>
      </w:r>
      <w:r w:rsidR="003C47E5">
        <w:rPr>
          <w:rFonts w:ascii="Times New Roman" w:eastAsia="Times New Roman" w:hAnsi="Times New Roman" w:cs="Times New Roman"/>
          <w:iCs/>
          <w:sz w:val="24"/>
          <w:szCs w:val="24"/>
        </w:rPr>
        <w:t>exposure</w:t>
      </w:r>
      <w:r w:rsidR="00880EAF">
        <w:rPr>
          <w:rFonts w:ascii="Times New Roman" w:eastAsia="Times New Roman" w:hAnsi="Times New Roman" w:cs="Times New Roman"/>
          <w:iCs/>
          <w:sz w:val="24"/>
          <w:szCs w:val="24"/>
        </w:rPr>
        <w:t xml:space="preserve"> </w:t>
      </w:r>
      <w:r w:rsidR="003C47E5">
        <w:rPr>
          <w:rFonts w:ascii="Times New Roman" w:eastAsia="Times New Roman" w:hAnsi="Times New Roman" w:cs="Times New Roman"/>
          <w:iCs/>
          <w:sz w:val="24"/>
          <w:szCs w:val="24"/>
        </w:rPr>
        <w:t>to</w:t>
      </w:r>
      <w:r w:rsidRPr="00BB208B">
        <w:rPr>
          <w:rFonts w:ascii="Times New Roman" w:eastAsia="Times New Roman" w:hAnsi="Times New Roman" w:cs="Times New Roman"/>
          <w:iCs/>
          <w:sz w:val="24"/>
          <w:szCs w:val="24"/>
        </w:rPr>
        <w:t xml:space="preserve"> less healthful foods. If these nutrition outcomes improved in either of the treatment groups in comparison to </w:t>
      </w:r>
      <w:r>
        <w:rPr>
          <w:rFonts w:ascii="Times New Roman" w:eastAsia="Times New Roman" w:hAnsi="Times New Roman" w:cs="Times New Roman"/>
          <w:iCs/>
          <w:sz w:val="24"/>
          <w:szCs w:val="24"/>
        </w:rPr>
        <w:t xml:space="preserve">historical </w:t>
      </w:r>
      <w:r w:rsidRPr="00BB208B">
        <w:rPr>
          <w:rFonts w:ascii="Times New Roman" w:eastAsia="Times New Roman" w:hAnsi="Times New Roman" w:cs="Times New Roman"/>
          <w:iCs/>
          <w:sz w:val="24"/>
          <w:szCs w:val="24"/>
        </w:rPr>
        <w:t xml:space="preserve">control data, the results would </w:t>
      </w:r>
      <w:r>
        <w:rPr>
          <w:rFonts w:ascii="Times New Roman" w:eastAsia="Times New Roman" w:hAnsi="Times New Roman" w:cs="Times New Roman"/>
          <w:iCs/>
          <w:sz w:val="24"/>
          <w:szCs w:val="24"/>
        </w:rPr>
        <w:t xml:space="preserve">help support </w:t>
      </w:r>
      <w:r w:rsidRPr="00BB208B">
        <w:rPr>
          <w:rFonts w:ascii="Times New Roman" w:eastAsia="Times New Roman" w:hAnsi="Times New Roman" w:cs="Times New Roman"/>
          <w:iCs/>
          <w:sz w:val="24"/>
          <w:szCs w:val="24"/>
        </w:rPr>
        <w:t xml:space="preserve">the value of </w:t>
      </w:r>
      <w:r>
        <w:rPr>
          <w:rFonts w:ascii="Times New Roman" w:eastAsia="Times New Roman" w:hAnsi="Times New Roman" w:cs="Times New Roman"/>
          <w:iCs/>
          <w:sz w:val="24"/>
          <w:szCs w:val="24"/>
        </w:rPr>
        <w:t>providing parental health</w:t>
      </w:r>
      <w:r w:rsidRPr="00BB208B">
        <w:rPr>
          <w:rFonts w:ascii="Times New Roman" w:eastAsia="Times New Roman" w:hAnsi="Times New Roman" w:cs="Times New Roman"/>
          <w:iCs/>
          <w:sz w:val="24"/>
          <w:szCs w:val="24"/>
        </w:rPr>
        <w:t xml:space="preserve"> messages to </w:t>
      </w:r>
      <w:r>
        <w:rPr>
          <w:rFonts w:ascii="Times New Roman" w:eastAsia="Times New Roman" w:hAnsi="Times New Roman" w:cs="Times New Roman"/>
          <w:iCs/>
          <w:sz w:val="24"/>
          <w:szCs w:val="24"/>
        </w:rPr>
        <w:t>encourage and remind</w:t>
      </w:r>
      <w:r w:rsidRPr="00BB208B">
        <w:rPr>
          <w:rFonts w:ascii="Times New Roman" w:eastAsia="Times New Roman" w:hAnsi="Times New Roman" w:cs="Times New Roman"/>
          <w:iCs/>
          <w:sz w:val="24"/>
          <w:szCs w:val="24"/>
        </w:rPr>
        <w:t xml:space="preserve"> parents to</w:t>
      </w:r>
      <w:r w:rsidR="00F755F7">
        <w:rPr>
          <w:rFonts w:ascii="Times New Roman" w:eastAsia="Times New Roman" w:hAnsi="Times New Roman" w:cs="Times New Roman"/>
          <w:iCs/>
          <w:sz w:val="24"/>
          <w:szCs w:val="24"/>
        </w:rPr>
        <w:t xml:space="preserve"> assist their children in improving dietary choices</w:t>
      </w:r>
      <w:r w:rsidRPr="00BB208B">
        <w:rPr>
          <w:rFonts w:ascii="Times New Roman" w:eastAsia="Times New Roman" w:hAnsi="Times New Roman" w:cs="Times New Roman"/>
          <w:iCs/>
          <w:sz w:val="24"/>
          <w:szCs w:val="24"/>
        </w:rPr>
        <w:t xml:space="preserve">. Furthermore, group differences between the </w:t>
      </w:r>
      <w:r w:rsidR="00002185">
        <w:rPr>
          <w:rFonts w:ascii="Times New Roman" w:eastAsia="Times New Roman" w:hAnsi="Times New Roman" w:cs="Times New Roman"/>
          <w:iCs/>
          <w:sz w:val="24"/>
          <w:szCs w:val="24"/>
        </w:rPr>
        <w:t>traditional enhanced</w:t>
      </w:r>
      <w:r w:rsidRPr="00BB208B">
        <w:rPr>
          <w:rFonts w:ascii="Times New Roman" w:eastAsia="Times New Roman" w:hAnsi="Times New Roman" w:cs="Times New Roman"/>
          <w:iCs/>
          <w:sz w:val="24"/>
          <w:szCs w:val="24"/>
        </w:rPr>
        <w:t xml:space="preserve"> group and the </w:t>
      </w:r>
      <w:r w:rsidR="00002185">
        <w:rPr>
          <w:rFonts w:ascii="Times New Roman" w:eastAsia="Times New Roman" w:hAnsi="Times New Roman" w:cs="Times New Roman"/>
          <w:iCs/>
          <w:sz w:val="24"/>
          <w:szCs w:val="24"/>
        </w:rPr>
        <w:lastRenderedPageBreak/>
        <w:t>digital message</w:t>
      </w:r>
      <w:r>
        <w:rPr>
          <w:rFonts w:ascii="Times New Roman" w:eastAsia="Times New Roman" w:hAnsi="Times New Roman" w:cs="Times New Roman"/>
          <w:iCs/>
          <w:sz w:val="24"/>
          <w:szCs w:val="24"/>
        </w:rPr>
        <w:t xml:space="preserve"> group</w:t>
      </w:r>
      <w:r w:rsidRPr="00BB208B">
        <w:rPr>
          <w:rFonts w:ascii="Times New Roman" w:eastAsia="Times New Roman" w:hAnsi="Times New Roman" w:cs="Times New Roman"/>
          <w:iCs/>
          <w:sz w:val="24"/>
          <w:szCs w:val="24"/>
        </w:rPr>
        <w:t xml:space="preserve"> would </w:t>
      </w:r>
      <w:r>
        <w:rPr>
          <w:rFonts w:ascii="Times New Roman" w:eastAsia="Times New Roman" w:hAnsi="Times New Roman" w:cs="Times New Roman"/>
          <w:iCs/>
          <w:sz w:val="24"/>
          <w:szCs w:val="24"/>
        </w:rPr>
        <w:t xml:space="preserve">help determine </w:t>
      </w:r>
      <w:r w:rsidRPr="00BB208B">
        <w:rPr>
          <w:rFonts w:ascii="Times New Roman" w:eastAsia="Times New Roman" w:hAnsi="Times New Roman" w:cs="Times New Roman"/>
          <w:iCs/>
          <w:sz w:val="24"/>
          <w:szCs w:val="24"/>
        </w:rPr>
        <w:t>which mode of delivery is more feasible and effective.</w:t>
      </w:r>
    </w:p>
    <w:p w:rsidR="00D23FEA" w:rsidRPr="00BB208B" w:rsidRDefault="00B01238" w:rsidP="00B01238">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Any successful outcomes observed in the treatment groups would underline the importance of </w:t>
      </w:r>
      <w:r>
        <w:rPr>
          <w:rFonts w:ascii="Times New Roman" w:eastAsia="Times New Roman" w:hAnsi="Times New Roman" w:cs="Times New Roman"/>
          <w:iCs/>
          <w:sz w:val="24"/>
          <w:szCs w:val="24"/>
        </w:rPr>
        <w:t>engaging</w:t>
      </w:r>
      <w:r w:rsidRPr="00BB208B">
        <w:rPr>
          <w:rFonts w:ascii="Times New Roman" w:eastAsia="Times New Roman" w:hAnsi="Times New Roman" w:cs="Times New Roman"/>
          <w:iCs/>
          <w:sz w:val="24"/>
          <w:szCs w:val="24"/>
        </w:rPr>
        <w:t xml:space="preserve"> parents </w:t>
      </w:r>
      <w:r>
        <w:rPr>
          <w:rFonts w:ascii="Times New Roman" w:eastAsia="Times New Roman" w:hAnsi="Times New Roman" w:cs="Times New Roman"/>
          <w:iCs/>
          <w:sz w:val="24"/>
          <w:szCs w:val="24"/>
        </w:rPr>
        <w:t>with health messages</w:t>
      </w:r>
      <w:r w:rsidRPr="00BB208B">
        <w:rPr>
          <w:rFonts w:ascii="Times New Roman" w:eastAsia="Times New Roman" w:hAnsi="Times New Roman" w:cs="Times New Roman"/>
          <w:iCs/>
          <w:sz w:val="24"/>
          <w:szCs w:val="24"/>
        </w:rPr>
        <w:t xml:space="preserve"> to improve the home</w:t>
      </w:r>
      <w:r>
        <w:rPr>
          <w:rFonts w:ascii="Times New Roman" w:eastAsia="Times New Roman" w:hAnsi="Times New Roman" w:cs="Times New Roman"/>
          <w:iCs/>
          <w:sz w:val="24"/>
          <w:szCs w:val="24"/>
        </w:rPr>
        <w:t xml:space="preserve"> food environment and to support</w:t>
      </w:r>
      <w:r w:rsidRPr="00BB208B">
        <w:rPr>
          <w:rFonts w:ascii="Times New Roman" w:eastAsia="Times New Roman" w:hAnsi="Times New Roman" w:cs="Times New Roman"/>
          <w:iCs/>
          <w:sz w:val="24"/>
          <w:szCs w:val="24"/>
        </w:rPr>
        <w:t xml:space="preserve"> children in making healthy food and activity choices. Future programs </w:t>
      </w:r>
      <w:r>
        <w:rPr>
          <w:rFonts w:ascii="Times New Roman" w:eastAsia="Times New Roman" w:hAnsi="Times New Roman" w:cs="Times New Roman"/>
          <w:iCs/>
          <w:sz w:val="24"/>
          <w:szCs w:val="24"/>
        </w:rPr>
        <w:t>c</w:t>
      </w:r>
      <w:r w:rsidRPr="00BB208B">
        <w:rPr>
          <w:rFonts w:ascii="Times New Roman" w:eastAsia="Times New Roman" w:hAnsi="Times New Roman" w:cs="Times New Roman"/>
          <w:iCs/>
          <w:sz w:val="24"/>
          <w:szCs w:val="24"/>
        </w:rPr>
        <w:t>ould benefit from methodologies that incorporate parental involvement via nutrition and physical activity messages</w:t>
      </w:r>
      <w:r>
        <w:rPr>
          <w:rFonts w:ascii="Times New Roman" w:eastAsia="Times New Roman" w:hAnsi="Times New Roman" w:cs="Times New Roman"/>
          <w:iCs/>
          <w:sz w:val="24"/>
          <w:szCs w:val="24"/>
        </w:rPr>
        <w:t xml:space="preserve"> that target parents and are personalized with the children’s names</w:t>
      </w:r>
      <w:r w:rsidRPr="00BB208B">
        <w:rPr>
          <w:rFonts w:ascii="Times New Roman" w:eastAsia="Times New Roman" w:hAnsi="Times New Roman" w:cs="Times New Roman"/>
          <w:iCs/>
          <w:sz w:val="24"/>
          <w:szCs w:val="24"/>
        </w:rPr>
        <w:t xml:space="preserve">. </w:t>
      </w:r>
    </w:p>
    <w:p w:rsidR="00D23FEA" w:rsidRPr="00047C63" w:rsidRDefault="00D23FEA" w:rsidP="00D23FEA">
      <w:pPr>
        <w:spacing w:line="480" w:lineRule="auto"/>
        <w:contextualSpacing/>
        <w:rPr>
          <w:rFonts w:ascii="Times New Roman" w:eastAsia="Times New Roman" w:hAnsi="Times New Roman" w:cs="Times New Roman"/>
          <w:b/>
          <w:bCs/>
          <w:iCs/>
          <w:sz w:val="24"/>
          <w:szCs w:val="24"/>
        </w:rPr>
      </w:pPr>
      <w:r w:rsidRPr="00047C63">
        <w:rPr>
          <w:rFonts w:ascii="Times New Roman" w:eastAsia="Times New Roman" w:hAnsi="Times New Roman" w:cs="Times New Roman"/>
          <w:b/>
          <w:iCs/>
          <w:sz w:val="24"/>
          <w:szCs w:val="24"/>
        </w:rPr>
        <w:t>Timelin</w:t>
      </w:r>
      <w:r w:rsidR="00047C63">
        <w:rPr>
          <w:rFonts w:ascii="Times New Roman" w:eastAsia="Times New Roman" w:hAnsi="Times New Roman" w:cs="Times New Roman"/>
          <w:b/>
          <w:iCs/>
          <w:sz w:val="24"/>
          <w:szCs w:val="24"/>
        </w:rPr>
        <w:t>e</w:t>
      </w:r>
    </w:p>
    <w:tbl>
      <w:tblPr>
        <w:tblStyle w:val="MediumList2-Accent1"/>
        <w:tblW w:w="5000" w:type="pct"/>
        <w:tblLayout w:type="fixed"/>
        <w:tblLook w:val="04A0"/>
      </w:tblPr>
      <w:tblGrid>
        <w:gridCol w:w="6792"/>
        <w:gridCol w:w="311"/>
        <w:gridCol w:w="311"/>
        <w:gridCol w:w="308"/>
        <w:gridCol w:w="308"/>
        <w:gridCol w:w="308"/>
        <w:gridCol w:w="308"/>
        <w:gridCol w:w="308"/>
        <w:gridCol w:w="312"/>
        <w:gridCol w:w="310"/>
      </w:tblGrid>
      <w:tr w:rsidR="00D23FEA" w:rsidRPr="00C656B8" w:rsidTr="00047C63">
        <w:trPr>
          <w:cnfStyle w:val="100000000000"/>
        </w:trPr>
        <w:tc>
          <w:tcPr>
            <w:cnfStyle w:val="001000000100"/>
            <w:tcW w:w="3546" w:type="pct"/>
            <w:noWrap/>
          </w:tcPr>
          <w:p w:rsidR="00D23FEA" w:rsidRPr="00C656B8" w:rsidRDefault="00D23FEA" w:rsidP="00047C63">
            <w:pPr>
              <w:spacing w:after="200" w:line="276" w:lineRule="auto"/>
              <w:contextualSpacing/>
              <w:rPr>
                <w:rFonts w:ascii="Times New Roman" w:eastAsia="Times New Roman" w:hAnsi="Times New Roman" w:cs="Times New Roman"/>
                <w:lang w:bidi="en-US"/>
              </w:rPr>
            </w:pPr>
            <w:r w:rsidRPr="00C656B8">
              <w:rPr>
                <w:rFonts w:ascii="Times New Roman" w:eastAsia="Times New Roman" w:hAnsi="Times New Roman" w:cs="Times New Roman"/>
                <w:lang w:bidi="en-US"/>
              </w:rPr>
              <w:t>Tasks</w:t>
            </w:r>
          </w:p>
        </w:tc>
        <w:tc>
          <w:tcPr>
            <w:tcW w:w="162"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A</w:t>
            </w:r>
          </w:p>
        </w:tc>
        <w:tc>
          <w:tcPr>
            <w:tcW w:w="162"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B</w:t>
            </w:r>
          </w:p>
        </w:tc>
        <w:tc>
          <w:tcPr>
            <w:tcW w:w="161"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C</w:t>
            </w:r>
          </w:p>
        </w:tc>
        <w:tc>
          <w:tcPr>
            <w:tcW w:w="161"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D</w:t>
            </w:r>
          </w:p>
        </w:tc>
        <w:tc>
          <w:tcPr>
            <w:tcW w:w="161"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E</w:t>
            </w:r>
          </w:p>
        </w:tc>
        <w:tc>
          <w:tcPr>
            <w:tcW w:w="161"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F</w:t>
            </w:r>
          </w:p>
        </w:tc>
        <w:tc>
          <w:tcPr>
            <w:tcW w:w="161"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G</w:t>
            </w:r>
          </w:p>
        </w:tc>
        <w:tc>
          <w:tcPr>
            <w:tcW w:w="163" w:type="pct"/>
            <w:tcBorders>
              <w:bottom w:val="single" w:sz="4" w:space="0" w:color="auto"/>
            </w:tcBorders>
          </w:tcPr>
          <w:p w:rsidR="00D23FEA" w:rsidRPr="00C656B8" w:rsidRDefault="00D23FEA" w:rsidP="00047C63">
            <w:pPr>
              <w:spacing w:after="200" w:line="276" w:lineRule="auto"/>
              <w:contextualSpacing/>
              <w:jc w:val="center"/>
              <w:cnfStyle w:val="100000000000"/>
              <w:rPr>
                <w:rFonts w:ascii="Times New Roman" w:eastAsia="Times New Roman" w:hAnsi="Times New Roman" w:cs="Times New Roman"/>
                <w:color w:val="auto"/>
                <w:lang w:bidi="en-US"/>
              </w:rPr>
            </w:pPr>
            <w:r w:rsidRPr="00C656B8">
              <w:rPr>
                <w:rFonts w:ascii="Times New Roman" w:eastAsia="Times New Roman" w:hAnsi="Times New Roman" w:cs="Times New Roman"/>
                <w:lang w:bidi="en-US"/>
              </w:rPr>
              <w:t>H</w:t>
            </w:r>
          </w:p>
        </w:tc>
        <w:tc>
          <w:tcPr>
            <w:tcW w:w="162" w:type="pct"/>
            <w:tcBorders>
              <w:bottom w:val="single" w:sz="4" w:space="0" w:color="auto"/>
            </w:tcBorders>
          </w:tcPr>
          <w:p w:rsidR="00D23FEA" w:rsidRPr="00C656B8" w:rsidRDefault="00D23FEA" w:rsidP="00047C63">
            <w:pPr>
              <w:contextualSpacing/>
              <w:jc w:val="center"/>
              <w:cnfStyle w:val="100000000000"/>
              <w:rPr>
                <w:rFonts w:ascii="Times New Roman" w:eastAsia="Times New Roman" w:hAnsi="Times New Roman" w:cs="Times New Roman"/>
                <w:lang w:bidi="en-US"/>
              </w:rPr>
            </w:pPr>
            <w:r w:rsidRPr="00C656B8">
              <w:rPr>
                <w:rFonts w:ascii="Times New Roman" w:eastAsia="Times New Roman" w:hAnsi="Times New Roman" w:cs="Times New Roman"/>
                <w:lang w:bidi="en-US"/>
              </w:rPr>
              <w:t>I</w:t>
            </w:r>
          </w:p>
        </w:tc>
      </w:tr>
      <w:tr w:rsidR="00D23FEA" w:rsidRPr="00C656B8" w:rsidTr="00047C63">
        <w:trPr>
          <w:cnfStyle w:val="000000100000"/>
        </w:trPr>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1) Attain web server space and create nutrition help-line</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r>
      <w:tr w:rsidR="00D23FEA" w:rsidRPr="00C656B8" w:rsidTr="00047C63">
        <w:trPr>
          <w:trHeight w:val="578"/>
        </w:trPr>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2) Develop and load/upload health messages, activities, calendar of reminders, and instructional information</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r>
      <w:tr w:rsidR="00D23FEA" w:rsidRPr="00C656B8" w:rsidTr="00047C63">
        <w:trPr>
          <w:cnfStyle w:val="000000100000"/>
        </w:trPr>
        <w:tc>
          <w:tcPr>
            <w:cnfStyle w:val="001000000000"/>
            <w:tcW w:w="3546" w:type="pct"/>
            <w:tcBorders>
              <w:right w:val="single" w:sz="4" w:space="0" w:color="auto"/>
            </w:tcBorders>
            <w:noWrap/>
          </w:tcPr>
          <w:p w:rsidR="00D23FEA" w:rsidRPr="00C656B8" w:rsidRDefault="00D23FEA" w:rsidP="00E30C94">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 xml:space="preserve">3) Advertise and promote </w:t>
            </w:r>
            <w:r w:rsidR="00E30C94" w:rsidRPr="00C656B8">
              <w:rPr>
                <w:rFonts w:ascii="Times New Roman" w:eastAsia="Times New Roman" w:hAnsi="Times New Roman" w:cs="Times New Roman"/>
                <w:sz w:val="24"/>
                <w:szCs w:val="24"/>
                <w:lang w:bidi="en-US"/>
              </w:rPr>
              <w:t>after-school</w:t>
            </w:r>
            <w:r w:rsidRPr="00C656B8">
              <w:rPr>
                <w:rFonts w:ascii="Times New Roman" w:eastAsia="Times New Roman" w:hAnsi="Times New Roman" w:cs="Times New Roman"/>
                <w:sz w:val="24"/>
                <w:szCs w:val="24"/>
                <w:lang w:bidi="en-US"/>
              </w:rPr>
              <w:t xml:space="preserve"> program at schools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r>
      <w:tr w:rsidR="00D23FEA" w:rsidRPr="00C656B8" w:rsidTr="00047C63">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4) Introduce parent components at parent meetings, collect pre-surveys from children and parents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r>
      <w:tr w:rsidR="00D23FEA" w:rsidRPr="00C656B8" w:rsidTr="00047C63">
        <w:trPr>
          <w:cnfStyle w:val="000000100000"/>
        </w:trPr>
        <w:tc>
          <w:tcPr>
            <w:cnfStyle w:val="001000000000"/>
            <w:tcW w:w="3546" w:type="pct"/>
            <w:tcBorders>
              <w:right w:val="single" w:sz="4" w:space="0" w:color="auto"/>
            </w:tcBorders>
            <w:noWrap/>
          </w:tcPr>
          <w:p w:rsidR="00D23FEA" w:rsidRPr="00C656B8" w:rsidRDefault="00D23FEA" w:rsidP="00047C63">
            <w:pPr>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 xml:space="preserve">5) Pass out digital picture frames for the </w:t>
            </w:r>
            <w:r w:rsidR="00002185">
              <w:rPr>
                <w:rFonts w:ascii="Times New Roman" w:eastAsia="Times New Roman" w:hAnsi="Times New Roman" w:cs="Times New Roman"/>
                <w:sz w:val="24"/>
                <w:szCs w:val="24"/>
                <w:lang w:bidi="en-US"/>
              </w:rPr>
              <w:t>digital message</w:t>
            </w:r>
            <w:r w:rsidR="00CF0FE5" w:rsidRPr="00C656B8">
              <w:rPr>
                <w:rFonts w:ascii="Times New Roman" w:eastAsia="Times New Roman" w:hAnsi="Times New Roman" w:cs="Times New Roman"/>
                <w:sz w:val="24"/>
                <w:szCs w:val="24"/>
                <w:lang w:bidi="en-US"/>
              </w:rPr>
              <w:t xml:space="preserve"> group</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r>
      <w:tr w:rsidR="00D23FEA" w:rsidRPr="00C656B8" w:rsidTr="00047C63">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6) Answer questions from helpline e-mail and collect goal cards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r>
      <w:tr w:rsidR="00D23FEA" w:rsidRPr="00C656B8" w:rsidTr="00047C63">
        <w:trPr>
          <w:cnfStyle w:val="000000100000"/>
        </w:trPr>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7) Collect post-surveys from children and parents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p>
        </w:tc>
      </w:tr>
      <w:tr w:rsidR="00D23FEA" w:rsidRPr="00C656B8" w:rsidTr="00047C63">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8) Data entry and statistical analyses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0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000000"/>
              <w:rPr>
                <w:rFonts w:ascii="Times New Roman" w:eastAsia="Times New Roman" w:hAnsi="Times New Roman" w:cs="Times New Roman"/>
                <w:sz w:val="24"/>
                <w:szCs w:val="24"/>
                <w:lang w:bidi="en-US"/>
              </w:rPr>
            </w:pPr>
          </w:p>
        </w:tc>
      </w:tr>
      <w:tr w:rsidR="00D23FEA" w:rsidRPr="00C656B8" w:rsidTr="00047C63">
        <w:trPr>
          <w:cnfStyle w:val="000000100000"/>
        </w:trPr>
        <w:tc>
          <w:tcPr>
            <w:cnfStyle w:val="001000000000"/>
            <w:tcW w:w="3546" w:type="pct"/>
            <w:tcBorders>
              <w:right w:val="single" w:sz="4" w:space="0" w:color="auto"/>
            </w:tcBorders>
            <w:noWrap/>
          </w:tcPr>
          <w:p w:rsidR="00D23FEA" w:rsidRPr="00C656B8" w:rsidRDefault="00D23FEA" w:rsidP="00047C63">
            <w:pPr>
              <w:spacing w:after="200" w:line="276" w:lineRule="auto"/>
              <w:contextualSpacing/>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9) Completion of manuscript and thesis</w:t>
            </w: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1"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3"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spacing w:after="200" w:line="276" w:lineRule="auto"/>
              <w:contextualSpacing/>
              <w:cnfStyle w:val="000000100000"/>
              <w:rPr>
                <w:rFonts w:ascii="Times New Roman" w:eastAsia="Times New Roman" w:hAnsi="Times New Roman" w:cs="Times New Roman"/>
                <w:sz w:val="24"/>
                <w:szCs w:val="24"/>
                <w:lang w:bidi="en-US"/>
              </w:rPr>
            </w:pPr>
          </w:p>
        </w:tc>
        <w:tc>
          <w:tcPr>
            <w:tcW w:w="162" w:type="pct"/>
            <w:tcBorders>
              <w:top w:val="single" w:sz="4" w:space="0" w:color="auto"/>
              <w:left w:val="single" w:sz="4" w:space="0" w:color="auto"/>
              <w:bottom w:val="single" w:sz="4" w:space="0" w:color="auto"/>
              <w:right w:val="single" w:sz="4" w:space="0" w:color="auto"/>
            </w:tcBorders>
          </w:tcPr>
          <w:p w:rsidR="00D23FEA" w:rsidRPr="00C656B8" w:rsidRDefault="00D23FEA" w:rsidP="00047C63">
            <w:pPr>
              <w:contextualSpacing/>
              <w:cnfStyle w:val="000000100000"/>
              <w:rPr>
                <w:rFonts w:ascii="Times New Roman" w:eastAsia="Times New Roman" w:hAnsi="Times New Roman" w:cs="Times New Roman"/>
                <w:sz w:val="24"/>
                <w:szCs w:val="24"/>
                <w:lang w:bidi="en-US"/>
              </w:rPr>
            </w:pPr>
            <w:r w:rsidRPr="00C656B8">
              <w:rPr>
                <w:rFonts w:ascii="Times New Roman" w:eastAsia="Times New Roman" w:hAnsi="Times New Roman" w:cs="Times New Roman"/>
                <w:sz w:val="24"/>
                <w:szCs w:val="24"/>
                <w:lang w:bidi="en-US"/>
              </w:rPr>
              <w:t>X</w:t>
            </w:r>
          </w:p>
        </w:tc>
      </w:tr>
    </w:tbl>
    <w:p w:rsidR="00D23FEA" w:rsidRPr="00C656B8" w:rsidRDefault="00910709" w:rsidP="00D23FEA">
      <w:pPr>
        <w:spacing w:line="240" w:lineRule="auto"/>
        <w:contextualSpacing/>
        <w:rPr>
          <w:rFonts w:ascii="Times New Roman" w:eastAsia="Times New Roman" w:hAnsi="Times New Roman" w:cs="Times New Roman"/>
          <w:sz w:val="24"/>
          <w:szCs w:val="24"/>
        </w:rPr>
      </w:pPr>
      <w:r w:rsidRPr="00C656B8">
        <w:rPr>
          <w:rFonts w:ascii="Times New Roman" w:eastAsia="Times New Roman" w:hAnsi="Times New Roman" w:cs="Times New Roman"/>
          <w:sz w:val="24"/>
          <w:szCs w:val="24"/>
        </w:rPr>
        <w:br/>
      </w:r>
      <w:r w:rsidR="00D23FEA" w:rsidRPr="00C656B8">
        <w:rPr>
          <w:rFonts w:ascii="Times New Roman" w:eastAsia="Times New Roman" w:hAnsi="Times New Roman" w:cs="Times New Roman"/>
          <w:sz w:val="24"/>
          <w:szCs w:val="24"/>
        </w:rPr>
        <w:t>A – Month of April 2011</w:t>
      </w:r>
      <w:r w:rsidR="00D23FEA" w:rsidRPr="00C656B8">
        <w:rPr>
          <w:rFonts w:ascii="Times New Roman" w:eastAsia="Times New Roman" w:hAnsi="Times New Roman" w:cs="Times New Roman"/>
          <w:sz w:val="24"/>
          <w:szCs w:val="24"/>
        </w:rPr>
        <w:tab/>
      </w:r>
      <w:r w:rsidR="00D23FEA" w:rsidRPr="00C656B8">
        <w:rPr>
          <w:rFonts w:ascii="Times New Roman" w:eastAsia="Times New Roman" w:hAnsi="Times New Roman" w:cs="Times New Roman"/>
          <w:sz w:val="24"/>
          <w:szCs w:val="24"/>
        </w:rPr>
        <w:tab/>
      </w:r>
      <w:r w:rsidR="00D23FEA" w:rsidRPr="00C656B8">
        <w:rPr>
          <w:rFonts w:ascii="Times New Roman" w:eastAsia="Times New Roman" w:hAnsi="Times New Roman" w:cs="Times New Roman"/>
          <w:sz w:val="24"/>
          <w:szCs w:val="24"/>
        </w:rPr>
        <w:tab/>
      </w:r>
      <w:r w:rsidR="008B0AB2" w:rsidRPr="00C656B8">
        <w:rPr>
          <w:rFonts w:ascii="Times New Roman" w:eastAsia="Times New Roman" w:hAnsi="Times New Roman" w:cs="Times New Roman"/>
          <w:sz w:val="24"/>
          <w:szCs w:val="24"/>
        </w:rPr>
        <w:tab/>
      </w:r>
      <w:r w:rsidR="00D23FEA" w:rsidRPr="00C656B8">
        <w:rPr>
          <w:rFonts w:ascii="Times New Roman" w:eastAsia="Times New Roman" w:hAnsi="Times New Roman" w:cs="Times New Roman"/>
          <w:sz w:val="24"/>
          <w:szCs w:val="24"/>
        </w:rPr>
        <w:t>F – Months of September – November 2011</w:t>
      </w:r>
    </w:p>
    <w:p w:rsidR="00D23FEA" w:rsidRPr="00C656B8" w:rsidRDefault="00D23FEA" w:rsidP="00D23FEA">
      <w:pPr>
        <w:spacing w:line="240" w:lineRule="auto"/>
        <w:contextualSpacing/>
        <w:rPr>
          <w:rFonts w:ascii="Times New Roman" w:eastAsia="Times New Roman" w:hAnsi="Times New Roman" w:cs="Times New Roman"/>
          <w:sz w:val="24"/>
          <w:szCs w:val="24"/>
        </w:rPr>
      </w:pPr>
      <w:r w:rsidRPr="00C656B8">
        <w:rPr>
          <w:rFonts w:ascii="Times New Roman" w:eastAsia="Times New Roman" w:hAnsi="Times New Roman" w:cs="Times New Roman"/>
          <w:sz w:val="24"/>
          <w:szCs w:val="24"/>
        </w:rPr>
        <w:t>B – Months of July – August 2011</w:t>
      </w:r>
      <w:r w:rsidRPr="00C656B8">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ab/>
      </w:r>
      <w:r w:rsidR="008B0AB2" w:rsidRPr="00C656B8">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G – Week of November 1</w:t>
      </w:r>
      <w:r w:rsidR="008B0AB2" w:rsidRPr="00C656B8">
        <w:rPr>
          <w:rFonts w:ascii="Times New Roman" w:eastAsia="Times New Roman" w:hAnsi="Times New Roman" w:cs="Times New Roman"/>
          <w:sz w:val="24"/>
          <w:szCs w:val="24"/>
        </w:rPr>
        <w:t>4</w:t>
      </w:r>
      <w:r w:rsidRPr="00C656B8">
        <w:rPr>
          <w:rFonts w:ascii="Times New Roman" w:eastAsia="Times New Roman" w:hAnsi="Times New Roman" w:cs="Times New Roman"/>
          <w:sz w:val="24"/>
          <w:szCs w:val="24"/>
        </w:rPr>
        <w:t>, 2011</w:t>
      </w:r>
    </w:p>
    <w:p w:rsidR="00D23FEA" w:rsidRPr="00C656B8" w:rsidRDefault="00D23FEA" w:rsidP="00D23FEA">
      <w:pPr>
        <w:spacing w:line="240" w:lineRule="auto"/>
        <w:contextualSpacing/>
        <w:rPr>
          <w:rFonts w:ascii="Times New Roman" w:eastAsia="Times New Roman" w:hAnsi="Times New Roman" w:cs="Times New Roman"/>
          <w:sz w:val="24"/>
          <w:szCs w:val="24"/>
        </w:rPr>
      </w:pPr>
      <w:r w:rsidRPr="00C656B8">
        <w:rPr>
          <w:rFonts w:ascii="Times New Roman" w:eastAsia="Times New Roman" w:hAnsi="Times New Roman" w:cs="Times New Roman"/>
          <w:sz w:val="24"/>
          <w:szCs w:val="24"/>
        </w:rPr>
        <w:t>C – Week of August 15, 2011</w:t>
      </w:r>
      <w:r w:rsidRPr="00C656B8">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ab/>
      </w:r>
      <w:r w:rsidR="008B0AB2" w:rsidRPr="00C656B8">
        <w:rPr>
          <w:rFonts w:ascii="Times New Roman" w:eastAsia="Times New Roman" w:hAnsi="Times New Roman" w:cs="Times New Roman"/>
          <w:sz w:val="24"/>
          <w:szCs w:val="24"/>
        </w:rPr>
        <w:tab/>
      </w:r>
      <w:r w:rsidR="00880EAF">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H – Months of January – December 2012</w:t>
      </w:r>
    </w:p>
    <w:p w:rsidR="00D23FEA" w:rsidRPr="00C656B8" w:rsidRDefault="00D23FEA" w:rsidP="00D23FEA">
      <w:pPr>
        <w:spacing w:line="240" w:lineRule="auto"/>
        <w:contextualSpacing/>
        <w:rPr>
          <w:rFonts w:ascii="Times New Roman" w:eastAsia="Times New Roman" w:hAnsi="Times New Roman" w:cs="Times New Roman"/>
          <w:sz w:val="24"/>
          <w:szCs w:val="24"/>
        </w:rPr>
      </w:pPr>
      <w:r w:rsidRPr="00C656B8">
        <w:rPr>
          <w:rFonts w:ascii="Times New Roman" w:eastAsia="Times New Roman" w:hAnsi="Times New Roman" w:cs="Times New Roman"/>
          <w:sz w:val="24"/>
          <w:szCs w:val="24"/>
        </w:rPr>
        <w:t>D – Week of September 12, 2011</w:t>
      </w:r>
      <w:r w:rsidRPr="00C656B8">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ab/>
      </w:r>
      <w:r w:rsidR="008B0AB2" w:rsidRPr="00C656B8">
        <w:rPr>
          <w:rFonts w:ascii="Times New Roman" w:eastAsia="Times New Roman" w:hAnsi="Times New Roman" w:cs="Times New Roman"/>
          <w:sz w:val="24"/>
          <w:szCs w:val="24"/>
        </w:rPr>
        <w:tab/>
      </w:r>
      <w:r w:rsidRPr="00C656B8">
        <w:rPr>
          <w:rFonts w:ascii="Times New Roman" w:eastAsia="Times New Roman" w:hAnsi="Times New Roman" w:cs="Times New Roman"/>
          <w:sz w:val="24"/>
          <w:szCs w:val="24"/>
        </w:rPr>
        <w:t>I – Months of January – April 2013</w:t>
      </w:r>
    </w:p>
    <w:p w:rsidR="00D23FEA" w:rsidRPr="00C656B8" w:rsidRDefault="00D23FEA" w:rsidP="00D23FEA">
      <w:pPr>
        <w:spacing w:line="480" w:lineRule="auto"/>
        <w:contextualSpacing/>
        <w:rPr>
          <w:rFonts w:ascii="Times New Roman" w:eastAsia="Times New Roman" w:hAnsi="Times New Roman" w:cs="Times New Roman"/>
          <w:sz w:val="24"/>
          <w:szCs w:val="24"/>
        </w:rPr>
      </w:pPr>
      <w:r w:rsidRPr="00C656B8">
        <w:rPr>
          <w:rFonts w:ascii="Times New Roman" w:eastAsia="Times New Roman" w:hAnsi="Times New Roman" w:cs="Times New Roman"/>
          <w:sz w:val="24"/>
          <w:szCs w:val="24"/>
        </w:rPr>
        <w:t>E – Week of September 26, 2011</w:t>
      </w:r>
    </w:p>
    <w:p w:rsidR="00807375" w:rsidRPr="00047C63" w:rsidRDefault="00807375" w:rsidP="00807375">
      <w:pPr>
        <w:spacing w:after="0" w:line="480" w:lineRule="auto"/>
        <w:contextualSpacing/>
        <w:rPr>
          <w:rFonts w:ascii="Times New Roman" w:eastAsia="Times New Roman" w:hAnsi="Times New Roman" w:cs="Times New Roman"/>
          <w:b/>
          <w:iCs/>
          <w:sz w:val="24"/>
          <w:szCs w:val="24"/>
        </w:rPr>
      </w:pPr>
      <w:r w:rsidRPr="00047C63">
        <w:rPr>
          <w:rFonts w:ascii="Times New Roman" w:eastAsia="Times New Roman" w:hAnsi="Times New Roman" w:cs="Times New Roman"/>
          <w:b/>
          <w:iCs/>
          <w:sz w:val="24"/>
          <w:szCs w:val="24"/>
        </w:rPr>
        <w:t xml:space="preserve">Risk and </w:t>
      </w:r>
      <w:r>
        <w:rPr>
          <w:rFonts w:ascii="Times New Roman" w:eastAsia="Times New Roman" w:hAnsi="Times New Roman" w:cs="Times New Roman"/>
          <w:b/>
          <w:iCs/>
          <w:sz w:val="24"/>
          <w:szCs w:val="24"/>
        </w:rPr>
        <w:t>H</w:t>
      </w:r>
      <w:r w:rsidRPr="00047C63">
        <w:rPr>
          <w:rFonts w:ascii="Times New Roman" w:eastAsia="Times New Roman" w:hAnsi="Times New Roman" w:cs="Times New Roman"/>
          <w:b/>
          <w:iCs/>
          <w:sz w:val="24"/>
          <w:szCs w:val="24"/>
        </w:rPr>
        <w:t xml:space="preserve">azard </w:t>
      </w:r>
      <w:r>
        <w:rPr>
          <w:rFonts w:ascii="Times New Roman" w:eastAsia="Times New Roman" w:hAnsi="Times New Roman" w:cs="Times New Roman"/>
          <w:b/>
          <w:iCs/>
          <w:sz w:val="24"/>
          <w:szCs w:val="24"/>
        </w:rPr>
        <w:t>M</w:t>
      </w:r>
      <w:r w:rsidRPr="00047C63">
        <w:rPr>
          <w:rFonts w:ascii="Times New Roman" w:eastAsia="Times New Roman" w:hAnsi="Times New Roman" w:cs="Times New Roman"/>
          <w:b/>
          <w:iCs/>
          <w:sz w:val="24"/>
          <w:szCs w:val="24"/>
        </w:rPr>
        <w:t xml:space="preserve">anagement  </w:t>
      </w:r>
    </w:p>
    <w:p w:rsidR="00807375" w:rsidRPr="00BB208B" w:rsidRDefault="00807375" w:rsidP="00807375">
      <w:pPr>
        <w:spacing w:line="480" w:lineRule="auto"/>
        <w:ind w:firstLine="72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The after-school program</w:t>
      </w:r>
      <w:r w:rsidRPr="00BB208B">
        <w:rPr>
          <w:rFonts w:ascii="Times New Roman" w:eastAsia="Times New Roman" w:hAnsi="Times New Roman" w:cs="Times New Roman"/>
          <w:iCs/>
          <w:sz w:val="24"/>
          <w:szCs w:val="24"/>
        </w:rPr>
        <w:t xml:space="preserve"> was already established before the planning and implementation of this study. </w:t>
      </w:r>
      <w:r>
        <w:rPr>
          <w:rFonts w:ascii="Times New Roman" w:eastAsia="Times New Roman" w:hAnsi="Times New Roman" w:cs="Times New Roman"/>
          <w:iCs/>
          <w:sz w:val="24"/>
          <w:szCs w:val="24"/>
        </w:rPr>
        <w:t xml:space="preserve">Because this is the first implementation of the </w:t>
      </w:r>
      <w:r w:rsidRPr="00BB208B">
        <w:rPr>
          <w:rFonts w:ascii="Times New Roman" w:eastAsia="Times New Roman" w:hAnsi="Times New Roman" w:cs="Times New Roman"/>
          <w:iCs/>
          <w:sz w:val="24"/>
          <w:szCs w:val="24"/>
        </w:rPr>
        <w:t>parental component</w:t>
      </w:r>
      <w:r>
        <w:rPr>
          <w:rFonts w:ascii="Times New Roman" w:eastAsia="Times New Roman" w:hAnsi="Times New Roman" w:cs="Times New Roman"/>
          <w:iCs/>
          <w:sz w:val="24"/>
          <w:szCs w:val="24"/>
        </w:rPr>
        <w:t>, it will be important to maintain</w:t>
      </w:r>
      <w:r w:rsidRPr="00BB208B">
        <w:rPr>
          <w:rFonts w:ascii="Times New Roman" w:eastAsia="Times New Roman" w:hAnsi="Times New Roman" w:cs="Times New Roman"/>
          <w:iCs/>
          <w:sz w:val="24"/>
          <w:szCs w:val="24"/>
        </w:rPr>
        <w:t xml:space="preserve"> close communication with program educators to obtain feedback for future repeated implementation</w:t>
      </w:r>
      <w:r>
        <w:rPr>
          <w:rFonts w:ascii="Times New Roman" w:eastAsia="Times New Roman" w:hAnsi="Times New Roman" w:cs="Times New Roman"/>
          <w:iCs/>
          <w:sz w:val="24"/>
          <w:szCs w:val="24"/>
        </w:rPr>
        <w:t>s of the parental component. The</w:t>
      </w:r>
      <w:r w:rsidRPr="00BB208B">
        <w:rPr>
          <w:rFonts w:ascii="Times New Roman" w:eastAsia="Times New Roman" w:hAnsi="Times New Roman" w:cs="Times New Roman"/>
          <w:iCs/>
          <w:sz w:val="24"/>
          <w:szCs w:val="24"/>
        </w:rPr>
        <w:t xml:space="preserve"> methodology</w:t>
      </w:r>
      <w:r>
        <w:rPr>
          <w:rFonts w:ascii="Times New Roman" w:eastAsia="Times New Roman" w:hAnsi="Times New Roman" w:cs="Times New Roman"/>
          <w:iCs/>
          <w:sz w:val="24"/>
          <w:szCs w:val="24"/>
        </w:rPr>
        <w:t xml:space="preserve"> behind this </w:t>
      </w:r>
      <w:r>
        <w:rPr>
          <w:rFonts w:ascii="Times New Roman" w:eastAsia="Times New Roman" w:hAnsi="Times New Roman" w:cs="Times New Roman"/>
          <w:iCs/>
          <w:sz w:val="24"/>
          <w:szCs w:val="24"/>
        </w:rPr>
        <w:lastRenderedPageBreak/>
        <w:t>project</w:t>
      </w:r>
      <w:r w:rsidRPr="00BB208B">
        <w:rPr>
          <w:rFonts w:ascii="Times New Roman" w:eastAsia="Times New Roman" w:hAnsi="Times New Roman" w:cs="Times New Roman"/>
          <w:iCs/>
          <w:sz w:val="24"/>
          <w:szCs w:val="24"/>
        </w:rPr>
        <w:t>, including the component created and the material covered, posed no r</w:t>
      </w:r>
      <w:r>
        <w:rPr>
          <w:rFonts w:ascii="Times New Roman" w:eastAsia="Times New Roman" w:hAnsi="Times New Roman" w:cs="Times New Roman"/>
          <w:iCs/>
          <w:sz w:val="24"/>
          <w:szCs w:val="24"/>
        </w:rPr>
        <w:t xml:space="preserve">eal hazards for the parents </w:t>
      </w:r>
      <w:r w:rsidRPr="00BB208B">
        <w:rPr>
          <w:rFonts w:ascii="Times New Roman" w:eastAsia="Times New Roman" w:hAnsi="Times New Roman" w:cs="Times New Roman"/>
          <w:iCs/>
          <w:sz w:val="24"/>
          <w:szCs w:val="24"/>
        </w:rPr>
        <w:t xml:space="preserve">involved. </w:t>
      </w:r>
      <w:r>
        <w:rPr>
          <w:rFonts w:ascii="Times New Roman" w:eastAsia="Times New Roman" w:hAnsi="Times New Roman" w:cs="Times New Roman"/>
          <w:iCs/>
          <w:sz w:val="24"/>
          <w:szCs w:val="24"/>
        </w:rPr>
        <w:t>T</w:t>
      </w:r>
      <w:r w:rsidRPr="00BB208B">
        <w:rPr>
          <w:rFonts w:ascii="Times New Roman" w:eastAsia="Times New Roman" w:hAnsi="Times New Roman" w:cs="Times New Roman"/>
          <w:iCs/>
          <w:sz w:val="24"/>
          <w:szCs w:val="24"/>
        </w:rPr>
        <w:t xml:space="preserve">he website </w:t>
      </w:r>
      <w:r>
        <w:rPr>
          <w:rFonts w:ascii="Times New Roman" w:eastAsia="Times New Roman" w:hAnsi="Times New Roman" w:cs="Times New Roman"/>
          <w:iCs/>
          <w:sz w:val="24"/>
          <w:szCs w:val="24"/>
        </w:rPr>
        <w:t xml:space="preserve">housing the parental messages for the </w:t>
      </w:r>
      <w:r w:rsidR="00002185">
        <w:rPr>
          <w:rFonts w:ascii="Times New Roman" w:eastAsia="Times New Roman" w:hAnsi="Times New Roman" w:cs="Times New Roman"/>
          <w:iCs/>
          <w:sz w:val="24"/>
          <w:szCs w:val="24"/>
        </w:rPr>
        <w:t>traditional enhanced</w:t>
      </w:r>
      <w:r>
        <w:rPr>
          <w:rFonts w:ascii="Times New Roman" w:eastAsia="Times New Roman" w:hAnsi="Times New Roman" w:cs="Times New Roman"/>
          <w:iCs/>
          <w:sz w:val="24"/>
          <w:szCs w:val="24"/>
        </w:rPr>
        <w:t xml:space="preserve"> group was encrypted and </w:t>
      </w:r>
      <w:r w:rsidRPr="00BB208B">
        <w:rPr>
          <w:rFonts w:ascii="Times New Roman" w:eastAsia="Times New Roman" w:hAnsi="Times New Roman" w:cs="Times New Roman"/>
          <w:iCs/>
          <w:sz w:val="24"/>
          <w:szCs w:val="24"/>
        </w:rPr>
        <w:t>password-protected so only approve</w:t>
      </w:r>
      <w:r>
        <w:rPr>
          <w:rFonts w:ascii="Times New Roman" w:eastAsia="Times New Roman" w:hAnsi="Times New Roman" w:cs="Times New Roman"/>
          <w:iCs/>
          <w:sz w:val="24"/>
          <w:szCs w:val="24"/>
        </w:rPr>
        <w:t xml:space="preserve">d users could access the server. Nevertheless, </w:t>
      </w:r>
      <w:r w:rsidRPr="00BB208B">
        <w:rPr>
          <w:rFonts w:ascii="Times New Roman" w:eastAsia="Times New Roman" w:hAnsi="Times New Roman" w:cs="Times New Roman"/>
          <w:iCs/>
          <w:sz w:val="24"/>
          <w:szCs w:val="24"/>
        </w:rPr>
        <w:t xml:space="preserve">parents in </w:t>
      </w:r>
      <w:r>
        <w:rPr>
          <w:rFonts w:ascii="Times New Roman" w:eastAsia="Times New Roman" w:hAnsi="Times New Roman" w:cs="Times New Roman"/>
          <w:iCs/>
          <w:sz w:val="24"/>
          <w:szCs w:val="24"/>
        </w:rPr>
        <w:t>this group</w:t>
      </w:r>
      <w:r w:rsidRPr="00BB208B">
        <w:rPr>
          <w:rFonts w:ascii="Times New Roman" w:eastAsia="Times New Roman" w:hAnsi="Times New Roman" w:cs="Times New Roman"/>
          <w:iCs/>
          <w:sz w:val="24"/>
          <w:szCs w:val="24"/>
        </w:rPr>
        <w:t xml:space="preserve"> were made well aware of privacy issues associated with online information through the use of an opening instructional session. </w:t>
      </w:r>
    </w:p>
    <w:p w:rsidR="00807375" w:rsidRPr="00807375" w:rsidRDefault="00807375" w:rsidP="00807375">
      <w:pPr>
        <w:spacing w:after="0" w:line="480" w:lineRule="auto"/>
        <w:ind w:firstLine="720"/>
        <w:rPr>
          <w:rFonts w:ascii="Times New Roman" w:hAnsi="Times New Roman" w:cs="Times New Roman"/>
          <w:iCs/>
          <w:sz w:val="24"/>
          <w:szCs w:val="24"/>
        </w:rPr>
      </w:pPr>
      <w:r>
        <w:rPr>
          <w:rFonts w:ascii="Times New Roman" w:eastAsia="Times New Roman" w:hAnsi="Times New Roman" w:cs="Times New Roman"/>
          <w:bCs/>
          <w:iCs/>
          <w:sz w:val="24"/>
          <w:szCs w:val="24"/>
        </w:rPr>
        <w:t>P</w:t>
      </w:r>
      <w:r w:rsidRPr="00BB208B">
        <w:rPr>
          <w:rFonts w:ascii="Times New Roman" w:eastAsia="Times New Roman" w:hAnsi="Times New Roman" w:cs="Times New Roman"/>
          <w:bCs/>
          <w:iCs/>
          <w:sz w:val="24"/>
          <w:szCs w:val="24"/>
        </w:rPr>
        <w:t xml:space="preserve">re- and post-surveys were </w:t>
      </w:r>
      <w:r>
        <w:rPr>
          <w:rFonts w:ascii="Times New Roman" w:eastAsia="Times New Roman" w:hAnsi="Times New Roman" w:cs="Times New Roman"/>
          <w:bCs/>
          <w:iCs/>
          <w:sz w:val="24"/>
          <w:szCs w:val="24"/>
        </w:rPr>
        <w:t>kept in a secured research lab and entered into a database on password protected computers and then saved on a secure password protected server.</w:t>
      </w:r>
      <w:r w:rsidRPr="00BB208B">
        <w:rPr>
          <w:rFonts w:ascii="Times New Roman" w:eastAsia="Times New Roman" w:hAnsi="Times New Roman" w:cs="Times New Roman"/>
          <w:bCs/>
          <w:iCs/>
          <w:sz w:val="24"/>
          <w:szCs w:val="24"/>
        </w:rPr>
        <w:t xml:space="preserve"> Only </w:t>
      </w:r>
      <w:r>
        <w:rPr>
          <w:rFonts w:ascii="Times New Roman" w:eastAsia="Times New Roman" w:hAnsi="Times New Roman" w:cs="Times New Roman"/>
          <w:bCs/>
          <w:iCs/>
          <w:sz w:val="24"/>
          <w:szCs w:val="24"/>
        </w:rPr>
        <w:t xml:space="preserve">the primary investigatory, co-primary investigator, and </w:t>
      </w:r>
      <w:r w:rsidRPr="00BB208B">
        <w:rPr>
          <w:rFonts w:ascii="Times New Roman" w:eastAsia="Times New Roman" w:hAnsi="Times New Roman" w:cs="Times New Roman"/>
          <w:bCs/>
          <w:iCs/>
          <w:sz w:val="24"/>
          <w:szCs w:val="24"/>
        </w:rPr>
        <w:t xml:space="preserve">researchers involved in this </w:t>
      </w:r>
      <w:r>
        <w:rPr>
          <w:rFonts w:ascii="Times New Roman" w:eastAsia="Times New Roman" w:hAnsi="Times New Roman" w:cs="Times New Roman"/>
          <w:bCs/>
          <w:iCs/>
          <w:sz w:val="24"/>
          <w:szCs w:val="24"/>
        </w:rPr>
        <w:t>project</w:t>
      </w:r>
      <w:r w:rsidRPr="00BB208B">
        <w:rPr>
          <w:rFonts w:ascii="Times New Roman" w:eastAsia="Times New Roman" w:hAnsi="Times New Roman" w:cs="Times New Roman"/>
          <w:bCs/>
          <w:iCs/>
          <w:sz w:val="24"/>
          <w:szCs w:val="24"/>
        </w:rPr>
        <w:t xml:space="preserve"> and approved to work with the </w:t>
      </w:r>
      <w:r>
        <w:rPr>
          <w:rFonts w:ascii="Times New Roman" w:eastAsia="Times New Roman" w:hAnsi="Times New Roman" w:cs="Times New Roman"/>
          <w:bCs/>
          <w:iCs/>
          <w:sz w:val="24"/>
          <w:szCs w:val="24"/>
        </w:rPr>
        <w:t>after-school</w:t>
      </w:r>
      <w:r w:rsidRPr="00BB208B">
        <w:rPr>
          <w:rFonts w:ascii="Times New Roman" w:eastAsia="Times New Roman" w:hAnsi="Times New Roman" w:cs="Times New Roman"/>
          <w:bCs/>
          <w:iCs/>
          <w:sz w:val="24"/>
          <w:szCs w:val="24"/>
        </w:rPr>
        <w:t xml:space="preserve"> program had access to this information. Children and their parents were identified by a number on pre- and post-surveys, in addition to any other materials kept. An identification sheet was kept in a separate location</w:t>
      </w:r>
      <w:r>
        <w:rPr>
          <w:rFonts w:ascii="Times New Roman" w:eastAsia="Times New Roman" w:hAnsi="Times New Roman" w:cs="Times New Roman"/>
          <w:bCs/>
          <w:iCs/>
          <w:sz w:val="24"/>
          <w:szCs w:val="24"/>
        </w:rPr>
        <w:t xml:space="preserve"> to maintain separation of identification from program data</w:t>
      </w:r>
      <w:r w:rsidRPr="00BB208B">
        <w:rPr>
          <w:rFonts w:ascii="Times New Roman" w:eastAsia="Times New Roman" w:hAnsi="Times New Roman" w:cs="Times New Roman"/>
          <w:bCs/>
          <w:iCs/>
          <w:sz w:val="24"/>
          <w:szCs w:val="24"/>
        </w:rPr>
        <w:t>.</w:t>
      </w:r>
    </w:p>
    <w:p w:rsidR="00D23FEA" w:rsidRPr="00047C63" w:rsidRDefault="00047C63" w:rsidP="00D23FEA">
      <w:pPr>
        <w:spacing w:line="480" w:lineRule="auto"/>
        <w:contextualSpacing/>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Preliminary Studies</w:t>
      </w:r>
    </w:p>
    <w:p w:rsidR="00D23FEA" w:rsidRPr="00BB208B" w:rsidRDefault="00B01238" w:rsidP="00D23FEA">
      <w:pPr>
        <w:spacing w:line="480" w:lineRule="auto"/>
        <w:ind w:firstLine="720"/>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 xml:space="preserve">At the time of the implementation of this parental component, the after-school nutrition and physical activity program was beginning its fourth implementation. </w:t>
      </w:r>
      <w:r>
        <w:rPr>
          <w:rFonts w:ascii="Times New Roman" w:eastAsia="Times New Roman" w:hAnsi="Times New Roman" w:cs="Times New Roman"/>
          <w:iCs/>
          <w:sz w:val="24"/>
          <w:szCs w:val="24"/>
        </w:rPr>
        <w:t>The primary investigator</w:t>
      </w:r>
      <w:r w:rsidRPr="00BB208B">
        <w:rPr>
          <w:rFonts w:ascii="Times New Roman" w:eastAsia="Times New Roman" w:hAnsi="Times New Roman" w:cs="Times New Roman"/>
          <w:iCs/>
          <w:sz w:val="24"/>
          <w:szCs w:val="24"/>
        </w:rPr>
        <w:t xml:space="preserve"> and </w:t>
      </w:r>
      <w:r>
        <w:rPr>
          <w:rFonts w:ascii="Times New Roman" w:eastAsia="Times New Roman" w:hAnsi="Times New Roman" w:cs="Times New Roman"/>
          <w:iCs/>
          <w:sz w:val="24"/>
          <w:szCs w:val="24"/>
        </w:rPr>
        <w:t xml:space="preserve">her research assistants </w:t>
      </w:r>
      <w:r w:rsidRPr="00BB208B">
        <w:rPr>
          <w:rFonts w:ascii="Times New Roman" w:eastAsia="Times New Roman" w:hAnsi="Times New Roman" w:cs="Times New Roman"/>
          <w:iCs/>
          <w:sz w:val="24"/>
          <w:szCs w:val="24"/>
        </w:rPr>
        <w:t>ha</w:t>
      </w:r>
      <w:r>
        <w:rPr>
          <w:rFonts w:ascii="Times New Roman" w:eastAsia="Times New Roman" w:hAnsi="Times New Roman" w:cs="Times New Roman"/>
          <w:iCs/>
          <w:sz w:val="24"/>
          <w:szCs w:val="24"/>
        </w:rPr>
        <w:t>d</w:t>
      </w:r>
      <w:r w:rsidRPr="00BB208B">
        <w:rPr>
          <w:rFonts w:ascii="Times New Roman" w:eastAsia="Times New Roman" w:hAnsi="Times New Roman" w:cs="Times New Roman"/>
          <w:iCs/>
          <w:sz w:val="24"/>
          <w:szCs w:val="24"/>
        </w:rPr>
        <w:t xml:space="preserve"> been continuously involved with the program via program facilitation</w:t>
      </w:r>
      <w:r>
        <w:rPr>
          <w:rFonts w:ascii="Times New Roman" w:eastAsia="Times New Roman" w:hAnsi="Times New Roman" w:cs="Times New Roman"/>
          <w:iCs/>
          <w:sz w:val="24"/>
          <w:szCs w:val="24"/>
        </w:rPr>
        <w:t xml:space="preserve"> and evaluation</w:t>
      </w:r>
      <w:r w:rsidRPr="00BB208B">
        <w:rPr>
          <w:rFonts w:ascii="Times New Roman" w:eastAsia="Times New Roman" w:hAnsi="Times New Roman" w:cs="Times New Roman"/>
          <w:iCs/>
          <w:sz w:val="24"/>
          <w:szCs w:val="24"/>
        </w:rPr>
        <w:t xml:space="preserve">, data </w:t>
      </w:r>
      <w:r>
        <w:rPr>
          <w:rFonts w:ascii="Times New Roman" w:eastAsia="Times New Roman" w:hAnsi="Times New Roman" w:cs="Times New Roman"/>
          <w:iCs/>
          <w:sz w:val="24"/>
          <w:szCs w:val="24"/>
        </w:rPr>
        <w:t>entry</w:t>
      </w:r>
      <w:r w:rsidRPr="00BB208B">
        <w:rPr>
          <w:rFonts w:ascii="Times New Roman" w:eastAsia="Times New Roman" w:hAnsi="Times New Roman" w:cs="Times New Roman"/>
          <w:iCs/>
          <w:sz w:val="24"/>
          <w:szCs w:val="24"/>
        </w:rPr>
        <w:t xml:space="preserve"> and management, and analysis of results</w:t>
      </w:r>
      <w:r w:rsidR="00D23FEA" w:rsidRPr="00BB208B">
        <w:rPr>
          <w:rFonts w:ascii="Times New Roman" w:eastAsia="Times New Roman" w:hAnsi="Times New Roman" w:cs="Times New Roman"/>
          <w:iCs/>
          <w:sz w:val="24"/>
          <w:szCs w:val="24"/>
        </w:rPr>
        <w:t>. Data management for this particular program is well-established. Results from previous sessions of the program indicate its success in changing some health behavioral outcomes as well as physiological outcomes</w:t>
      </w:r>
      <w:hyperlink w:anchor="_ENREF_97" w:tooltip="Miesel, 2011 #82"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&lt;EndNote&gt;&lt;Cite&gt;&lt;Author&gt;Miesel&lt;/Author&gt;&lt;Year&gt;2011&lt;/Year&gt;&lt;RecNum&gt;82&lt;/RecNum&gt;&lt;DisplayText&gt;&lt;style face="superscript"&gt;97&lt;/style&gt;&lt;/DisplayText&gt;&lt;record&gt;&lt;rec-number&gt;82&lt;/rec-number&gt;&lt;foreign-keys&gt;&lt;key app="EN" db-id="vp0v0e95wsfwx6etfel5rrv629z9a0xtx90v"&gt;82&lt;/key&gt;&lt;/foreign-keys&gt;&lt;ref-type name="Unpublished Work"&gt;34&lt;/ref-type&gt;&lt;contributors&gt;&lt;authors&gt;&lt;author&gt;Miesel, S.&lt;/author&gt;&lt;author&gt;Spence, M.&lt;/author&gt;&lt;author&gt;Lewis, K.&lt;/author&gt;&lt;author&gt;McDonald, A.&lt;/author&gt;&lt;author&gt;Perry-Burst, C.&lt;/author&gt;&lt;author&gt;Wagoner, L.&lt;/author&gt;&lt;author&gt;Callen, B.&lt;/author&gt;&lt;author&gt;Beason, J.&lt;/author&gt;&lt;author&gt;Smith, K.&lt;/author&gt;&lt;/authors&gt;&lt;/contributors&gt;&lt;titles&gt;&lt;title&gt;Cardiac Cardinals Afterschool Obesity Prevention Program:  Successful Nutrition, Physical Fitness, and Weight Status Outcomes&lt;/title&gt;&lt;secondary-title&gt;Poster Presentation&lt;/secondary-title&gt;&lt;/titles&gt;&lt;dates&gt;&lt;year&gt;2011&lt;/year&gt;&lt;pub-dates&gt;&lt;date&gt;June 13-14, 2011&lt;/date&gt;&lt;/pub-dates&gt;&lt;/dates&gt;&lt;pub-location&gt;Knoxville&lt;/pub-location&gt;&lt;publisher&gt;University of Tennessee&lt;/publisher&gt;&lt;urls&gt;&lt;/urls&gt;&lt;/record&gt;&lt;/Cite&gt;&lt;/EndNote&gt;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97</w:t>
        </w:r>
        <w:r w:rsidR="002F23B5" w:rsidRPr="00BB208B">
          <w:rPr>
            <w:rFonts w:ascii="Times New Roman" w:eastAsia="Times New Roman" w:hAnsi="Times New Roman" w:cs="Times New Roman"/>
            <w:iCs/>
            <w:sz w:val="24"/>
            <w:szCs w:val="24"/>
          </w:rPr>
          <w:fldChar w:fldCharType="end"/>
        </w:r>
      </w:hyperlink>
      <w:r w:rsidR="00D23FEA" w:rsidRPr="00BB208B">
        <w:rPr>
          <w:rFonts w:ascii="Times New Roman" w:eastAsia="Times New Roman" w:hAnsi="Times New Roman" w:cs="Times New Roman"/>
          <w:iCs/>
          <w:sz w:val="24"/>
          <w:szCs w:val="24"/>
        </w:rPr>
        <w:t xml:space="preserve">. Results from the 2010 </w:t>
      </w:r>
      <w:r w:rsidR="00E30C94">
        <w:rPr>
          <w:rFonts w:ascii="Times New Roman" w:eastAsia="Times New Roman" w:hAnsi="Times New Roman" w:cs="Times New Roman"/>
          <w:iCs/>
          <w:sz w:val="24"/>
          <w:szCs w:val="24"/>
        </w:rPr>
        <w:t>implementation of the after-school</w:t>
      </w:r>
      <w:r w:rsidR="00D23FEA" w:rsidRPr="00BB208B">
        <w:rPr>
          <w:rFonts w:ascii="Times New Roman" w:eastAsia="Times New Roman" w:hAnsi="Times New Roman" w:cs="Times New Roman"/>
          <w:iCs/>
          <w:sz w:val="24"/>
          <w:szCs w:val="24"/>
        </w:rPr>
        <w:t xml:space="preserve"> program demonstrate</w:t>
      </w:r>
      <w:r w:rsidR="00D23FEA">
        <w:rPr>
          <w:rFonts w:ascii="Times New Roman" w:eastAsia="Times New Roman" w:hAnsi="Times New Roman" w:cs="Times New Roman"/>
          <w:iCs/>
          <w:sz w:val="24"/>
          <w:szCs w:val="24"/>
        </w:rPr>
        <w:t>d</w:t>
      </w:r>
      <w:r w:rsidR="00D23FEA" w:rsidRPr="00BB208B">
        <w:rPr>
          <w:rFonts w:ascii="Times New Roman" w:eastAsia="Times New Roman" w:hAnsi="Times New Roman" w:cs="Times New Roman"/>
          <w:iCs/>
          <w:sz w:val="24"/>
          <w:szCs w:val="24"/>
        </w:rPr>
        <w:t xml:space="preserve"> significant improvements in the following areas:  time of mile run (35/39 children), number of push-ups (28/39 children), decrease in BMI (-2.48%), decrease in home availability of </w:t>
      </w:r>
      <w:r w:rsidR="003737BC">
        <w:rPr>
          <w:rFonts w:ascii="Times New Roman" w:eastAsia="Times New Roman" w:hAnsi="Times New Roman" w:cs="Times New Roman"/>
          <w:iCs/>
          <w:sz w:val="24"/>
          <w:szCs w:val="24"/>
        </w:rPr>
        <w:t>solid fats and sugars</w:t>
      </w:r>
      <w:r w:rsidR="00D23FEA" w:rsidRPr="00BB208B">
        <w:rPr>
          <w:rFonts w:ascii="Times New Roman" w:eastAsia="Times New Roman" w:hAnsi="Times New Roman" w:cs="Times New Roman"/>
          <w:iCs/>
          <w:sz w:val="24"/>
          <w:szCs w:val="24"/>
        </w:rPr>
        <w:t xml:space="preserve">, increase in knowledge of MyPyramid, increase in reading of food labels, </w:t>
      </w:r>
      <w:r w:rsidR="00D23FEA" w:rsidRPr="00BB208B">
        <w:rPr>
          <w:rFonts w:ascii="Times New Roman" w:eastAsia="Times New Roman" w:hAnsi="Times New Roman" w:cs="Times New Roman"/>
          <w:iCs/>
          <w:sz w:val="24"/>
          <w:szCs w:val="24"/>
        </w:rPr>
        <w:lastRenderedPageBreak/>
        <w:t xml:space="preserve">and </w:t>
      </w:r>
      <w:r w:rsidR="00D23FEA" w:rsidRPr="00BB208B">
        <w:rPr>
          <w:rFonts w:ascii="Times New Roman" w:eastAsia="Times New Roman" w:hAnsi="Times New Roman" w:cs="Times New Roman"/>
          <w:bCs/>
          <w:iCs/>
          <w:sz w:val="24"/>
          <w:szCs w:val="24"/>
        </w:rPr>
        <w:t>a strong correlation between parent and child surveys on home food availability</w:t>
      </w:r>
      <w:hyperlink w:anchor="_ENREF_98" w:tooltip="Miesel, 2011 #82" w:history="1"/>
      <w:hyperlink w:anchor="_ENREF_97" w:tooltip="Miesel, 2011 #82" w:history="1">
        <w:r w:rsidR="002F23B5" w:rsidRPr="00BB208B">
          <w:rPr>
            <w:rFonts w:ascii="Times New Roman" w:eastAsia="Times New Roman" w:hAnsi="Times New Roman" w:cs="Times New Roman"/>
            <w:iCs/>
            <w:sz w:val="24"/>
            <w:szCs w:val="24"/>
          </w:rPr>
          <w:fldChar w:fldCharType="begin"/>
        </w:r>
        <w:r w:rsidR="008A228D">
          <w:rPr>
            <w:rFonts w:ascii="Times New Roman" w:eastAsia="Times New Roman" w:hAnsi="Times New Roman" w:cs="Times New Roman"/>
            <w:iCs/>
            <w:sz w:val="24"/>
            <w:szCs w:val="24"/>
          </w:rPr>
          <w:instrText xml:space="preserve"> ADDIN EN.CITE &lt;EndNote&gt;&lt;Cite&gt;&lt;Author&gt;Miesel&lt;/Author&gt;&lt;Year&gt;2011&lt;/Year&gt;&lt;RecNum&gt;82&lt;/RecNum&gt;&lt;DisplayText&gt;&lt;style face="superscript"&gt;97&lt;/style&gt;&lt;/DisplayText&gt;&lt;record&gt;&lt;rec-number&gt;82&lt;/rec-number&gt;&lt;foreign-keys&gt;&lt;key app="EN" db-id="vp0v0e95wsfwx6etfel5rrv629z9a0xtx90v"&gt;82&lt;/key&gt;&lt;/foreign-keys&gt;&lt;ref-type name="Unpublished Work"&gt;34&lt;/ref-type&gt;&lt;contributors&gt;&lt;authors&gt;&lt;author&gt;Miesel, S.&lt;/author&gt;&lt;author&gt;Spence, M.&lt;/author&gt;&lt;author&gt;Lewis, K.&lt;/author&gt;&lt;author&gt;McDonald, A.&lt;/author&gt;&lt;author&gt;Perry-Burst, C.&lt;/author&gt;&lt;author&gt;Wagoner, L.&lt;/author&gt;&lt;author&gt;Callen, B.&lt;/author&gt;&lt;author&gt;Beason, J.&lt;/author&gt;&lt;author&gt;Smith, K.&lt;/author&gt;&lt;/authors&gt;&lt;/contributors&gt;&lt;titles&gt;&lt;title&gt;Cardiac Cardinals Afterschool Obesity Prevention Program:  Successful Nutrition, Physical Fitness, and Weight Status Outcomes&lt;/title&gt;&lt;secondary-title&gt;Poster Presentation&lt;/secondary-title&gt;&lt;/titles&gt;&lt;dates&gt;&lt;year&gt;2011&lt;/year&gt;&lt;pub-dates&gt;&lt;date&gt;June 13-14, 2011&lt;/date&gt;&lt;/pub-dates&gt;&lt;/dates&gt;&lt;pub-location&gt;Knoxville&lt;/pub-location&gt;&lt;publisher&gt;University of Tennessee&lt;/publisher&gt;&lt;urls&gt;&lt;/urls&gt;&lt;/record&gt;&lt;/Cite&gt;&lt;/EndNote&gt;</w:instrText>
        </w:r>
        <w:r w:rsidR="002F23B5" w:rsidRPr="00BB208B">
          <w:rPr>
            <w:rFonts w:ascii="Times New Roman" w:eastAsia="Times New Roman" w:hAnsi="Times New Roman" w:cs="Times New Roman"/>
            <w:iCs/>
            <w:sz w:val="24"/>
            <w:szCs w:val="24"/>
          </w:rPr>
          <w:fldChar w:fldCharType="separate"/>
        </w:r>
        <w:r w:rsidR="008A228D" w:rsidRPr="008A228D">
          <w:rPr>
            <w:rFonts w:ascii="Times New Roman" w:eastAsia="Times New Roman" w:hAnsi="Times New Roman" w:cs="Times New Roman"/>
            <w:iCs/>
            <w:noProof/>
            <w:sz w:val="24"/>
            <w:szCs w:val="24"/>
            <w:vertAlign w:val="superscript"/>
          </w:rPr>
          <w:t>97</w:t>
        </w:r>
        <w:r w:rsidR="002F23B5" w:rsidRPr="00BB208B">
          <w:rPr>
            <w:rFonts w:ascii="Times New Roman" w:eastAsia="Times New Roman" w:hAnsi="Times New Roman" w:cs="Times New Roman"/>
            <w:iCs/>
            <w:sz w:val="24"/>
            <w:szCs w:val="24"/>
          </w:rPr>
          <w:fldChar w:fldCharType="end"/>
        </w:r>
      </w:hyperlink>
      <w:r w:rsidR="00D23FEA" w:rsidRPr="00BB208B">
        <w:rPr>
          <w:rFonts w:ascii="Times New Roman" w:eastAsia="Times New Roman" w:hAnsi="Times New Roman" w:cs="Times New Roman"/>
          <w:iCs/>
          <w:sz w:val="24"/>
          <w:szCs w:val="24"/>
        </w:rPr>
        <w:t xml:space="preserve">. These results illustrate the impact of the </w:t>
      </w:r>
      <w:r w:rsidR="00E30C94">
        <w:rPr>
          <w:rFonts w:ascii="Times New Roman" w:eastAsia="Times New Roman" w:hAnsi="Times New Roman" w:cs="Times New Roman"/>
          <w:iCs/>
          <w:sz w:val="24"/>
          <w:szCs w:val="24"/>
        </w:rPr>
        <w:t>after-school</w:t>
      </w:r>
      <w:r w:rsidR="00D23FEA" w:rsidRPr="00BB208B">
        <w:rPr>
          <w:rFonts w:ascii="Times New Roman" w:eastAsia="Times New Roman" w:hAnsi="Times New Roman" w:cs="Times New Roman"/>
          <w:iCs/>
          <w:sz w:val="24"/>
          <w:szCs w:val="24"/>
        </w:rPr>
        <w:t xml:space="preserve"> program and attest to the success of its design.</w:t>
      </w:r>
    </w:p>
    <w:p w:rsidR="00D23FEA" w:rsidRPr="00BB208B" w:rsidRDefault="00142389" w:rsidP="00C656B8">
      <w:pPr>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br w:type="page"/>
      </w:r>
      <w:r w:rsidR="000820CF">
        <w:rPr>
          <w:rFonts w:ascii="Times New Roman" w:eastAsia="Times New Roman" w:hAnsi="Times New Roman" w:cs="Times New Roman"/>
          <w:b/>
          <w:iCs/>
          <w:sz w:val="24"/>
          <w:szCs w:val="24"/>
        </w:rPr>
        <w:lastRenderedPageBreak/>
        <w:t xml:space="preserve">Appendix B:  </w:t>
      </w:r>
      <w:r w:rsidR="00D23FEA" w:rsidRPr="00BB208B">
        <w:rPr>
          <w:rFonts w:ascii="Times New Roman" w:eastAsia="Times New Roman" w:hAnsi="Times New Roman" w:cs="Times New Roman"/>
          <w:b/>
          <w:iCs/>
          <w:sz w:val="24"/>
          <w:szCs w:val="24"/>
        </w:rPr>
        <w:t>Figure</w:t>
      </w:r>
      <w:r w:rsidR="000820CF">
        <w:rPr>
          <w:rFonts w:ascii="Times New Roman" w:eastAsia="Times New Roman" w:hAnsi="Times New Roman" w:cs="Times New Roman"/>
          <w:b/>
          <w:iCs/>
          <w:sz w:val="24"/>
          <w:szCs w:val="24"/>
        </w:rPr>
        <w:t xml:space="preserve"> and Tables</w:t>
      </w:r>
      <w:r w:rsidR="00D23FEA" w:rsidRPr="00BB208B">
        <w:rPr>
          <w:rFonts w:ascii="Times New Roman" w:eastAsia="Times New Roman" w:hAnsi="Times New Roman" w:cs="Times New Roman"/>
          <w:b/>
          <w:iCs/>
          <w:sz w:val="24"/>
          <w:szCs w:val="24"/>
        </w:rPr>
        <w:br w:type="page"/>
      </w:r>
    </w:p>
    <w:p w:rsidR="000820CF" w:rsidRPr="00BB208B" w:rsidRDefault="000B5641" w:rsidP="000820CF">
      <w:pPr>
        <w:rPr>
          <w:rFonts w:ascii="Times New Roman" w:hAnsi="Times New Roman" w:cs="Times New Roman"/>
          <w:iCs/>
          <w:sz w:val="24"/>
          <w:szCs w:val="24"/>
        </w:rPr>
      </w:pPr>
      <w:r w:rsidRPr="000B5641">
        <w:rPr>
          <w:rFonts w:ascii="Times New Roman" w:hAnsi="Times New Roman" w:cs="Times New Roman"/>
          <w:iCs/>
          <w:noProof/>
          <w:sz w:val="24"/>
          <w:szCs w:val="24"/>
        </w:rPr>
        <w:lastRenderedPageBreak/>
        <w:drawing>
          <wp:inline distT="0" distB="0" distL="0" distR="0">
            <wp:extent cx="5943600" cy="3397637"/>
            <wp:effectExtent l="0" t="0" r="0" b="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0820CF" w:rsidRDefault="000820CF" w:rsidP="000820CF">
      <w:pPr>
        <w:spacing w:line="480" w:lineRule="auto"/>
        <w:rPr>
          <w:rFonts w:ascii="Times New Roman" w:hAnsi="Times New Roman" w:cs="Times New Roman"/>
          <w:b/>
          <w:iCs/>
          <w:sz w:val="24"/>
          <w:szCs w:val="24"/>
        </w:rPr>
      </w:pPr>
      <w:r w:rsidRPr="00BB208B">
        <w:rPr>
          <w:rFonts w:ascii="Times New Roman" w:hAnsi="Times New Roman" w:cs="Times New Roman"/>
          <w:b/>
          <w:iCs/>
          <w:sz w:val="24"/>
          <w:szCs w:val="24"/>
        </w:rPr>
        <w:t>Figure 1:  Flow Diagram of Parent Eligibility and Participation Details by Treatment Group</w:t>
      </w:r>
    </w:p>
    <w:p w:rsidR="000820CF" w:rsidRDefault="000820CF">
      <w:pPr>
        <w:rPr>
          <w:rFonts w:ascii="Times New Roman" w:hAnsi="Times New Roman" w:cs="Times New Roman"/>
          <w:b/>
          <w:iCs/>
          <w:sz w:val="24"/>
          <w:szCs w:val="24"/>
        </w:rPr>
      </w:pPr>
      <w:r>
        <w:rPr>
          <w:rFonts w:ascii="Times New Roman" w:hAnsi="Times New Roman" w:cs="Times New Roman"/>
          <w:b/>
          <w:iCs/>
          <w:sz w:val="24"/>
          <w:szCs w:val="24"/>
        </w:rPr>
        <w:br w:type="page"/>
      </w:r>
    </w:p>
    <w:p w:rsidR="00D23FEA" w:rsidRPr="00BB208B" w:rsidRDefault="00D23FEA" w:rsidP="00D23FEA">
      <w:pPr>
        <w:spacing w:after="0" w:line="480" w:lineRule="auto"/>
        <w:rPr>
          <w:rFonts w:ascii="Times New Roman" w:hAnsi="Times New Roman" w:cs="Times New Roman"/>
          <w:b/>
          <w:iCs/>
          <w:sz w:val="24"/>
          <w:szCs w:val="24"/>
        </w:rPr>
      </w:pPr>
      <w:r w:rsidRPr="00BB208B">
        <w:rPr>
          <w:rFonts w:ascii="Times New Roman" w:hAnsi="Times New Roman" w:cs="Times New Roman"/>
          <w:b/>
          <w:iCs/>
          <w:sz w:val="24"/>
          <w:szCs w:val="24"/>
        </w:rPr>
        <w:lastRenderedPageBreak/>
        <w:t xml:space="preserve">Table </w:t>
      </w:r>
      <w:r w:rsidR="00401C3F">
        <w:rPr>
          <w:rFonts w:ascii="Times New Roman" w:hAnsi="Times New Roman" w:cs="Times New Roman"/>
          <w:b/>
          <w:iCs/>
          <w:sz w:val="24"/>
          <w:szCs w:val="24"/>
        </w:rPr>
        <w:t>1</w:t>
      </w:r>
      <w:r w:rsidR="007F76D3">
        <w:rPr>
          <w:rFonts w:ascii="Times New Roman" w:hAnsi="Times New Roman" w:cs="Times New Roman"/>
          <w:b/>
          <w:iCs/>
          <w:sz w:val="24"/>
          <w:szCs w:val="24"/>
        </w:rPr>
        <w:t xml:space="preserve">:  </w:t>
      </w:r>
      <w:r w:rsidRPr="00BB208B">
        <w:rPr>
          <w:rFonts w:ascii="Times New Roman" w:hAnsi="Times New Roman" w:cs="Times New Roman"/>
          <w:b/>
          <w:iCs/>
          <w:sz w:val="24"/>
          <w:szCs w:val="24"/>
        </w:rPr>
        <w:t>Child Age</w:t>
      </w:r>
      <w:r w:rsidR="007F76D3">
        <w:rPr>
          <w:rFonts w:ascii="Times New Roman" w:hAnsi="Times New Roman" w:cs="Times New Roman"/>
          <w:b/>
          <w:iCs/>
          <w:sz w:val="24"/>
          <w:szCs w:val="24"/>
        </w:rPr>
        <w:t>/Grade</w:t>
      </w:r>
      <w:r w:rsidRPr="00BB208B">
        <w:rPr>
          <w:rFonts w:ascii="Times New Roman" w:hAnsi="Times New Roman" w:cs="Times New Roman"/>
          <w:b/>
          <w:iCs/>
          <w:sz w:val="24"/>
          <w:szCs w:val="24"/>
        </w:rPr>
        <w:t xml:space="preserve"> and </w:t>
      </w:r>
      <w:r w:rsidR="007F76D3">
        <w:rPr>
          <w:rFonts w:ascii="Times New Roman" w:hAnsi="Times New Roman" w:cs="Times New Roman"/>
          <w:b/>
          <w:iCs/>
          <w:sz w:val="24"/>
          <w:szCs w:val="24"/>
        </w:rPr>
        <w:t xml:space="preserve">Parent-Child </w:t>
      </w:r>
      <w:r w:rsidRPr="00BB208B">
        <w:rPr>
          <w:rFonts w:ascii="Times New Roman" w:hAnsi="Times New Roman" w:cs="Times New Roman"/>
          <w:b/>
          <w:iCs/>
          <w:sz w:val="24"/>
          <w:szCs w:val="24"/>
        </w:rPr>
        <w:t>Rac</w:t>
      </w:r>
      <w:r w:rsidR="002E5089">
        <w:rPr>
          <w:rFonts w:ascii="Times New Roman" w:hAnsi="Times New Roman" w:cs="Times New Roman"/>
          <w:b/>
          <w:iCs/>
          <w:sz w:val="24"/>
          <w:szCs w:val="24"/>
        </w:rPr>
        <w:t>e/Ethnicity Data at Baseline by Group</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tblPr>
      <w:tblGrid>
        <w:gridCol w:w="3047"/>
        <w:gridCol w:w="1080"/>
        <w:gridCol w:w="11"/>
        <w:gridCol w:w="19"/>
        <w:gridCol w:w="1051"/>
        <w:gridCol w:w="1092"/>
        <w:gridCol w:w="8"/>
        <w:gridCol w:w="1086"/>
        <w:gridCol w:w="1092"/>
        <w:gridCol w:w="1090"/>
      </w:tblGrid>
      <w:tr w:rsidR="002E5089" w:rsidRPr="00BB208B" w:rsidTr="002E5089">
        <w:trPr>
          <w:jc w:val="center"/>
        </w:trPr>
        <w:tc>
          <w:tcPr>
            <w:tcW w:w="1591" w:type="pct"/>
            <w:tcBorders>
              <w:top w:val="single" w:sz="4" w:space="0" w:color="auto"/>
              <w:left w:val="nil"/>
              <w:bottom w:val="nil"/>
              <w:right w:val="single" w:sz="4" w:space="0" w:color="auto"/>
            </w:tcBorders>
            <w:hideMark/>
          </w:tcPr>
          <w:p w:rsidR="002E5089" w:rsidRPr="00BB208B" w:rsidRDefault="002E5089"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Characteristics</w:t>
            </w:r>
          </w:p>
        </w:tc>
        <w:tc>
          <w:tcPr>
            <w:tcW w:w="1128" w:type="pct"/>
            <w:gridSpan w:val="4"/>
            <w:tcBorders>
              <w:top w:val="single" w:sz="4" w:space="0" w:color="auto"/>
              <w:left w:val="single" w:sz="4" w:space="0" w:color="auto"/>
              <w:bottom w:val="nil"/>
              <w:right w:val="nil"/>
            </w:tcBorders>
            <w:hideMark/>
          </w:tcPr>
          <w:p w:rsidR="002E5089" w:rsidRPr="00BB208B" w:rsidRDefault="00002185" w:rsidP="006F1EE3">
            <w:pPr>
              <w:jc w:val="center"/>
              <w:rPr>
                <w:rFonts w:ascii="Times New Roman" w:hAnsi="Times New Roman" w:cs="Times New Roman"/>
                <w:b/>
                <w:iCs/>
                <w:sz w:val="24"/>
                <w:szCs w:val="24"/>
              </w:rPr>
            </w:pPr>
            <w:r>
              <w:rPr>
                <w:rFonts w:ascii="Times New Roman" w:hAnsi="Times New Roman" w:cs="Times New Roman"/>
                <w:b/>
                <w:iCs/>
                <w:sz w:val="24"/>
                <w:szCs w:val="24"/>
              </w:rPr>
              <w:t xml:space="preserve">Digital </w:t>
            </w:r>
            <w:r w:rsidR="008F5572">
              <w:rPr>
                <w:rFonts w:ascii="Times New Roman" w:hAnsi="Times New Roman" w:cs="Times New Roman"/>
                <w:b/>
                <w:iCs/>
                <w:sz w:val="24"/>
                <w:szCs w:val="24"/>
              </w:rPr>
              <w:t>Message</w:t>
            </w:r>
            <w:r w:rsidR="002E5089" w:rsidRPr="00BB208B">
              <w:rPr>
                <w:rFonts w:ascii="Times New Roman" w:hAnsi="Times New Roman" w:cs="Times New Roman"/>
                <w:b/>
                <w:iCs/>
                <w:sz w:val="24"/>
                <w:szCs w:val="24"/>
              </w:rPr>
              <w:t xml:space="preserve"> Group</w:t>
            </w:r>
          </w:p>
        </w:tc>
        <w:tc>
          <w:tcPr>
            <w:tcW w:w="1141" w:type="pct"/>
            <w:gridSpan w:val="3"/>
            <w:tcBorders>
              <w:top w:val="single" w:sz="4" w:space="0" w:color="auto"/>
              <w:left w:val="nil"/>
              <w:bottom w:val="nil"/>
              <w:right w:val="nil"/>
            </w:tcBorders>
            <w:hideMark/>
          </w:tcPr>
          <w:p w:rsidR="002E5089" w:rsidRPr="00BB208B" w:rsidRDefault="00002185" w:rsidP="00047C63">
            <w:pPr>
              <w:jc w:val="center"/>
              <w:rPr>
                <w:rFonts w:ascii="Times New Roman" w:hAnsi="Times New Roman" w:cs="Times New Roman"/>
                <w:b/>
                <w:iCs/>
                <w:sz w:val="24"/>
                <w:szCs w:val="24"/>
              </w:rPr>
            </w:pPr>
            <w:r>
              <w:rPr>
                <w:rFonts w:ascii="Times New Roman" w:hAnsi="Times New Roman" w:cs="Times New Roman"/>
                <w:b/>
                <w:iCs/>
                <w:sz w:val="24"/>
                <w:szCs w:val="24"/>
              </w:rPr>
              <w:t xml:space="preserve">Traditional </w:t>
            </w:r>
            <w:r w:rsidR="002E5089" w:rsidRPr="00BB208B">
              <w:rPr>
                <w:rFonts w:ascii="Times New Roman" w:hAnsi="Times New Roman" w:cs="Times New Roman"/>
                <w:b/>
                <w:iCs/>
                <w:sz w:val="24"/>
                <w:szCs w:val="24"/>
              </w:rPr>
              <w:t>Enhanced Group</w:t>
            </w:r>
          </w:p>
        </w:tc>
        <w:tc>
          <w:tcPr>
            <w:tcW w:w="1139" w:type="pct"/>
            <w:gridSpan w:val="2"/>
            <w:tcBorders>
              <w:top w:val="single" w:sz="4" w:space="0" w:color="auto"/>
              <w:left w:val="nil"/>
              <w:bottom w:val="nil"/>
              <w:right w:val="nil"/>
            </w:tcBorders>
          </w:tcPr>
          <w:p w:rsidR="002E5089" w:rsidRPr="00BB208B" w:rsidRDefault="002E5089" w:rsidP="00047C63">
            <w:pPr>
              <w:jc w:val="center"/>
              <w:rPr>
                <w:rFonts w:ascii="Times New Roman" w:hAnsi="Times New Roman" w:cs="Times New Roman"/>
                <w:b/>
                <w:iCs/>
                <w:sz w:val="24"/>
                <w:szCs w:val="24"/>
              </w:rPr>
            </w:pPr>
            <w:r>
              <w:rPr>
                <w:rFonts w:ascii="Times New Roman" w:hAnsi="Times New Roman" w:cs="Times New Roman"/>
                <w:b/>
                <w:iCs/>
                <w:sz w:val="24"/>
                <w:szCs w:val="24"/>
              </w:rPr>
              <w:t>Historical Control Group</w:t>
            </w:r>
          </w:p>
        </w:tc>
      </w:tr>
      <w:tr w:rsidR="002E5089" w:rsidRPr="00BB208B" w:rsidTr="00DE1538">
        <w:trPr>
          <w:jc w:val="center"/>
        </w:trPr>
        <w:tc>
          <w:tcPr>
            <w:tcW w:w="1591" w:type="pct"/>
            <w:tcBorders>
              <w:top w:val="nil"/>
              <w:left w:val="nil"/>
              <w:bottom w:val="single" w:sz="4" w:space="0" w:color="auto"/>
              <w:right w:val="single" w:sz="4" w:space="0" w:color="auto"/>
            </w:tcBorders>
          </w:tcPr>
          <w:p w:rsidR="002E5089" w:rsidRPr="00BB208B" w:rsidRDefault="002E5089" w:rsidP="00047C63">
            <w:pPr>
              <w:jc w:val="center"/>
              <w:rPr>
                <w:rFonts w:ascii="Times New Roman" w:hAnsi="Times New Roman" w:cs="Times New Roman"/>
                <w:b/>
                <w:iCs/>
                <w:sz w:val="24"/>
                <w:szCs w:val="24"/>
              </w:rPr>
            </w:pPr>
          </w:p>
        </w:tc>
        <w:tc>
          <w:tcPr>
            <w:tcW w:w="580" w:type="pct"/>
            <w:gridSpan w:val="3"/>
            <w:tcBorders>
              <w:top w:val="nil"/>
              <w:left w:val="single" w:sz="4" w:space="0" w:color="auto"/>
              <w:bottom w:val="single" w:sz="4" w:space="0" w:color="auto"/>
              <w:right w:val="nil"/>
            </w:tcBorders>
            <w:hideMark/>
          </w:tcPr>
          <w:p w:rsidR="002E5089" w:rsidRPr="00BB208B" w:rsidRDefault="002E5089"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M</w:t>
            </w:r>
          </w:p>
        </w:tc>
        <w:tc>
          <w:tcPr>
            <w:tcW w:w="549" w:type="pct"/>
            <w:tcBorders>
              <w:top w:val="nil"/>
              <w:left w:val="nil"/>
              <w:bottom w:val="single" w:sz="4" w:space="0" w:color="auto"/>
              <w:right w:val="nil"/>
            </w:tcBorders>
            <w:hideMark/>
          </w:tcPr>
          <w:p w:rsidR="002E5089" w:rsidRPr="00BB208B" w:rsidRDefault="002E5089"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SD</w:t>
            </w:r>
          </w:p>
        </w:tc>
        <w:tc>
          <w:tcPr>
            <w:tcW w:w="574" w:type="pct"/>
            <w:gridSpan w:val="2"/>
            <w:tcBorders>
              <w:top w:val="nil"/>
              <w:left w:val="nil"/>
              <w:bottom w:val="single" w:sz="4" w:space="0" w:color="auto"/>
              <w:right w:val="nil"/>
            </w:tcBorders>
            <w:hideMark/>
          </w:tcPr>
          <w:p w:rsidR="002E5089" w:rsidRPr="00BB208B" w:rsidRDefault="002E5089"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M</w:t>
            </w:r>
          </w:p>
        </w:tc>
        <w:tc>
          <w:tcPr>
            <w:tcW w:w="567" w:type="pct"/>
            <w:tcBorders>
              <w:top w:val="nil"/>
              <w:left w:val="nil"/>
              <w:bottom w:val="single" w:sz="4" w:space="0" w:color="auto"/>
              <w:right w:val="nil"/>
            </w:tcBorders>
            <w:hideMark/>
          </w:tcPr>
          <w:p w:rsidR="002E5089" w:rsidRPr="00BB208B" w:rsidRDefault="002E5089"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SD</w:t>
            </w:r>
          </w:p>
        </w:tc>
        <w:tc>
          <w:tcPr>
            <w:tcW w:w="570" w:type="pct"/>
            <w:tcBorders>
              <w:top w:val="nil"/>
              <w:left w:val="nil"/>
              <w:bottom w:val="single" w:sz="4" w:space="0" w:color="auto"/>
              <w:right w:val="nil"/>
            </w:tcBorders>
          </w:tcPr>
          <w:p w:rsidR="002E5089" w:rsidRPr="00BB208B" w:rsidRDefault="002E5089" w:rsidP="00047C63">
            <w:pPr>
              <w:jc w:val="center"/>
              <w:rPr>
                <w:rFonts w:ascii="Times New Roman" w:hAnsi="Times New Roman" w:cs="Times New Roman"/>
                <w:b/>
                <w:iCs/>
                <w:sz w:val="24"/>
                <w:szCs w:val="24"/>
              </w:rPr>
            </w:pPr>
            <w:r>
              <w:rPr>
                <w:rFonts w:ascii="Times New Roman" w:hAnsi="Times New Roman" w:cs="Times New Roman"/>
                <w:b/>
                <w:iCs/>
                <w:sz w:val="24"/>
                <w:szCs w:val="24"/>
              </w:rPr>
              <w:t>M</w:t>
            </w:r>
          </w:p>
        </w:tc>
        <w:tc>
          <w:tcPr>
            <w:tcW w:w="569" w:type="pct"/>
            <w:tcBorders>
              <w:top w:val="nil"/>
              <w:left w:val="nil"/>
              <w:bottom w:val="single" w:sz="4" w:space="0" w:color="auto"/>
              <w:right w:val="nil"/>
            </w:tcBorders>
          </w:tcPr>
          <w:p w:rsidR="002E5089" w:rsidRPr="00BB208B" w:rsidRDefault="002E5089" w:rsidP="00047C63">
            <w:pPr>
              <w:jc w:val="center"/>
              <w:rPr>
                <w:rFonts w:ascii="Times New Roman" w:hAnsi="Times New Roman" w:cs="Times New Roman"/>
                <w:b/>
                <w:iCs/>
                <w:sz w:val="24"/>
                <w:szCs w:val="24"/>
              </w:rPr>
            </w:pPr>
            <w:r>
              <w:rPr>
                <w:rFonts w:ascii="Times New Roman" w:hAnsi="Times New Roman" w:cs="Times New Roman"/>
                <w:b/>
                <w:iCs/>
                <w:sz w:val="24"/>
                <w:szCs w:val="24"/>
              </w:rPr>
              <w:t>SD</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EF359A">
            <w:pPr>
              <w:rPr>
                <w:rFonts w:ascii="Times New Roman" w:hAnsi="Times New Roman" w:cs="Times New Roman"/>
                <w:iCs/>
                <w:sz w:val="24"/>
                <w:szCs w:val="24"/>
              </w:rPr>
            </w:pPr>
            <w:r w:rsidRPr="00BB208B">
              <w:rPr>
                <w:rFonts w:ascii="Times New Roman" w:hAnsi="Times New Roman" w:cs="Times New Roman"/>
                <w:iCs/>
                <w:sz w:val="24"/>
                <w:szCs w:val="24"/>
              </w:rPr>
              <w:t xml:space="preserve">Child age in years (n = </w:t>
            </w:r>
            <w:r w:rsidR="00FB7AE8">
              <w:rPr>
                <w:rFonts w:ascii="Times New Roman" w:hAnsi="Times New Roman" w:cs="Times New Roman"/>
                <w:iCs/>
                <w:sz w:val="24"/>
                <w:szCs w:val="24"/>
              </w:rPr>
              <w:t>6</w:t>
            </w:r>
            <w:r w:rsidR="00EF359A">
              <w:rPr>
                <w:rFonts w:ascii="Times New Roman" w:hAnsi="Times New Roman" w:cs="Times New Roman"/>
                <w:iCs/>
                <w:sz w:val="24"/>
                <w:szCs w:val="24"/>
              </w:rPr>
              <w:t>3</w:t>
            </w:r>
            <w:r w:rsidRPr="00BB208B">
              <w:rPr>
                <w:rFonts w:ascii="Times New Roman" w:hAnsi="Times New Roman" w:cs="Times New Roman"/>
                <w:iCs/>
                <w:sz w:val="24"/>
                <w:szCs w:val="24"/>
              </w:rPr>
              <w:t>)</w:t>
            </w:r>
          </w:p>
        </w:tc>
        <w:tc>
          <w:tcPr>
            <w:tcW w:w="564" w:type="pct"/>
            <w:tcBorders>
              <w:top w:val="nil"/>
              <w:left w:val="single" w:sz="4" w:space="0" w:color="auto"/>
              <w:bottom w:val="single" w:sz="4" w:space="0" w:color="auto"/>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9.</w:t>
            </w:r>
            <w:r w:rsidR="005C38D3">
              <w:rPr>
                <w:rFonts w:ascii="Times New Roman" w:hAnsi="Times New Roman" w:cs="Times New Roman"/>
                <w:iCs/>
                <w:sz w:val="24"/>
                <w:szCs w:val="24"/>
              </w:rPr>
              <w:t>79</w:t>
            </w:r>
          </w:p>
        </w:tc>
        <w:tc>
          <w:tcPr>
            <w:tcW w:w="564" w:type="pct"/>
            <w:gridSpan w:val="3"/>
            <w:tcBorders>
              <w:top w:val="nil"/>
              <w:left w:val="nil"/>
              <w:bottom w:val="single" w:sz="4" w:space="0" w:color="auto"/>
              <w:right w:val="nil"/>
            </w:tcBorders>
            <w:hideMark/>
          </w:tcPr>
          <w:p w:rsidR="00DE1538" w:rsidRPr="00BB208B" w:rsidRDefault="00DE1538" w:rsidP="005C38D3">
            <w:pPr>
              <w:jc w:val="center"/>
              <w:rPr>
                <w:rFonts w:ascii="Times New Roman" w:hAnsi="Times New Roman" w:cs="Times New Roman"/>
                <w:iCs/>
                <w:sz w:val="24"/>
                <w:szCs w:val="24"/>
              </w:rPr>
            </w:pPr>
            <w:r w:rsidRPr="00BB208B">
              <w:rPr>
                <w:rFonts w:ascii="Times New Roman" w:hAnsi="Times New Roman" w:cs="Times New Roman"/>
                <w:iCs/>
                <w:sz w:val="24"/>
                <w:szCs w:val="24"/>
              </w:rPr>
              <w:t>0.6</w:t>
            </w:r>
            <w:r w:rsidR="005C38D3">
              <w:rPr>
                <w:rFonts w:ascii="Times New Roman" w:hAnsi="Times New Roman" w:cs="Times New Roman"/>
                <w:iCs/>
                <w:sz w:val="24"/>
                <w:szCs w:val="24"/>
              </w:rPr>
              <w:t>3</w:t>
            </w:r>
          </w:p>
        </w:tc>
        <w:tc>
          <w:tcPr>
            <w:tcW w:w="570" w:type="pct"/>
            <w:tcBorders>
              <w:top w:val="nil"/>
              <w:left w:val="nil"/>
              <w:bottom w:val="single" w:sz="4" w:space="0" w:color="auto"/>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10.07</w:t>
            </w:r>
          </w:p>
        </w:tc>
        <w:tc>
          <w:tcPr>
            <w:tcW w:w="571" w:type="pct"/>
            <w:gridSpan w:val="2"/>
            <w:tcBorders>
              <w:top w:val="nil"/>
              <w:left w:val="nil"/>
              <w:bottom w:val="single" w:sz="4" w:space="0" w:color="auto"/>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0.43</w:t>
            </w:r>
          </w:p>
        </w:tc>
        <w:tc>
          <w:tcPr>
            <w:tcW w:w="570" w:type="pct"/>
            <w:tcBorders>
              <w:top w:val="nil"/>
              <w:left w:val="nil"/>
              <w:bottom w:val="single" w:sz="4" w:space="0" w:color="auto"/>
              <w:right w:val="nil"/>
            </w:tcBorders>
          </w:tcPr>
          <w:p w:rsidR="00DE1538" w:rsidRPr="00BB208B" w:rsidRDefault="00DE1538" w:rsidP="00047C63">
            <w:pPr>
              <w:jc w:val="center"/>
              <w:rPr>
                <w:rFonts w:ascii="Times New Roman" w:hAnsi="Times New Roman" w:cs="Times New Roman"/>
                <w:iCs/>
                <w:sz w:val="24"/>
                <w:szCs w:val="24"/>
              </w:rPr>
            </w:pPr>
            <w:r>
              <w:rPr>
                <w:rFonts w:ascii="Times New Roman" w:hAnsi="Times New Roman" w:cs="Times New Roman"/>
                <w:iCs/>
                <w:sz w:val="24"/>
                <w:szCs w:val="24"/>
              </w:rPr>
              <w:t>9.57</w:t>
            </w:r>
          </w:p>
        </w:tc>
        <w:tc>
          <w:tcPr>
            <w:tcW w:w="569" w:type="pct"/>
            <w:tcBorders>
              <w:top w:val="nil"/>
              <w:left w:val="nil"/>
              <w:bottom w:val="single" w:sz="4" w:space="0" w:color="auto"/>
              <w:right w:val="nil"/>
            </w:tcBorders>
          </w:tcPr>
          <w:p w:rsidR="00DE1538" w:rsidRPr="00BB208B" w:rsidRDefault="00DE1538" w:rsidP="00047C63">
            <w:pPr>
              <w:jc w:val="center"/>
              <w:rPr>
                <w:rFonts w:ascii="Times New Roman" w:hAnsi="Times New Roman" w:cs="Times New Roman"/>
                <w:iCs/>
                <w:sz w:val="24"/>
                <w:szCs w:val="24"/>
              </w:rPr>
            </w:pPr>
            <w:r>
              <w:rPr>
                <w:rFonts w:ascii="Times New Roman" w:hAnsi="Times New Roman" w:cs="Times New Roman"/>
                <w:iCs/>
                <w:sz w:val="24"/>
                <w:szCs w:val="24"/>
              </w:rPr>
              <w:t>1.75</w:t>
            </w:r>
          </w:p>
        </w:tc>
      </w:tr>
      <w:tr w:rsidR="00DE1538" w:rsidRPr="00BB208B" w:rsidTr="00DE1538">
        <w:trPr>
          <w:jc w:val="center"/>
        </w:trPr>
        <w:tc>
          <w:tcPr>
            <w:tcW w:w="1591" w:type="pct"/>
            <w:tcBorders>
              <w:top w:val="nil"/>
              <w:left w:val="nil"/>
              <w:bottom w:val="nil"/>
              <w:right w:val="single" w:sz="4" w:space="0" w:color="auto"/>
            </w:tcBorders>
          </w:tcPr>
          <w:p w:rsidR="00DE1538" w:rsidRPr="00BB208B" w:rsidRDefault="00DE1538" w:rsidP="00047C63">
            <w:pPr>
              <w:rPr>
                <w:rFonts w:ascii="Times New Roman" w:hAnsi="Times New Roman" w:cs="Times New Roman"/>
                <w:iCs/>
                <w:sz w:val="24"/>
                <w:szCs w:val="24"/>
              </w:rPr>
            </w:pPr>
          </w:p>
        </w:tc>
        <w:tc>
          <w:tcPr>
            <w:tcW w:w="564" w:type="pct"/>
            <w:tcBorders>
              <w:top w:val="single" w:sz="4" w:space="0" w:color="auto"/>
              <w:left w:val="single" w:sz="4" w:space="0" w:color="auto"/>
              <w:bottom w:val="single" w:sz="4" w:space="0" w:color="auto"/>
              <w:right w:val="nil"/>
            </w:tcBorders>
            <w:hideMark/>
          </w:tcPr>
          <w:p w:rsidR="00DE1538" w:rsidRPr="00BB208B" w:rsidRDefault="00DE1538"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N</w:t>
            </w:r>
          </w:p>
        </w:tc>
        <w:tc>
          <w:tcPr>
            <w:tcW w:w="564" w:type="pct"/>
            <w:gridSpan w:val="3"/>
            <w:tcBorders>
              <w:top w:val="single" w:sz="4" w:space="0" w:color="auto"/>
              <w:left w:val="nil"/>
              <w:bottom w:val="single" w:sz="4" w:space="0" w:color="auto"/>
              <w:right w:val="nil"/>
            </w:tcBorders>
            <w:hideMark/>
          </w:tcPr>
          <w:p w:rsidR="00DE1538" w:rsidRPr="00BB208B" w:rsidRDefault="00DE1538" w:rsidP="00047C63">
            <w:pPr>
              <w:jc w:val="center"/>
              <w:rPr>
                <w:rFonts w:ascii="Times New Roman" w:hAnsi="Times New Roman" w:cs="Times New Roman"/>
                <w:b/>
                <w:iCs/>
                <w:sz w:val="24"/>
                <w:szCs w:val="24"/>
              </w:rPr>
            </w:pPr>
            <w:r w:rsidRPr="00F15503">
              <w:rPr>
                <w:rFonts w:ascii="Times New Roman" w:hAnsi="Times New Roman" w:cs="Times New Roman"/>
                <w:b/>
                <w:iCs/>
                <w:sz w:val="24"/>
                <w:szCs w:val="24"/>
              </w:rPr>
              <w:t>%</w:t>
            </w:r>
          </w:p>
        </w:tc>
        <w:tc>
          <w:tcPr>
            <w:tcW w:w="570" w:type="pct"/>
            <w:tcBorders>
              <w:top w:val="single" w:sz="4" w:space="0" w:color="auto"/>
              <w:left w:val="nil"/>
              <w:bottom w:val="single" w:sz="4" w:space="0" w:color="auto"/>
              <w:right w:val="nil"/>
            </w:tcBorders>
            <w:hideMark/>
          </w:tcPr>
          <w:p w:rsidR="00DE1538" w:rsidRPr="00BB208B" w:rsidRDefault="00DE1538"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N</w:t>
            </w:r>
          </w:p>
        </w:tc>
        <w:tc>
          <w:tcPr>
            <w:tcW w:w="571" w:type="pct"/>
            <w:gridSpan w:val="2"/>
            <w:tcBorders>
              <w:top w:val="single" w:sz="4" w:space="0" w:color="auto"/>
              <w:left w:val="nil"/>
              <w:bottom w:val="single" w:sz="4" w:space="0" w:color="auto"/>
              <w:right w:val="nil"/>
            </w:tcBorders>
            <w:hideMark/>
          </w:tcPr>
          <w:p w:rsidR="00DE1538" w:rsidRPr="00BB208B" w:rsidRDefault="00DE1538"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w:t>
            </w:r>
          </w:p>
        </w:tc>
        <w:tc>
          <w:tcPr>
            <w:tcW w:w="570" w:type="pct"/>
            <w:tcBorders>
              <w:top w:val="single" w:sz="4" w:space="0" w:color="auto"/>
              <w:left w:val="nil"/>
              <w:bottom w:val="single" w:sz="4" w:space="0" w:color="auto"/>
              <w:right w:val="nil"/>
            </w:tcBorders>
          </w:tcPr>
          <w:p w:rsidR="00DE1538" w:rsidRPr="00BB208B" w:rsidRDefault="00DE1538" w:rsidP="00047C63">
            <w:pPr>
              <w:jc w:val="center"/>
              <w:rPr>
                <w:rFonts w:ascii="Times New Roman" w:hAnsi="Times New Roman" w:cs="Times New Roman"/>
                <w:b/>
                <w:iCs/>
                <w:sz w:val="24"/>
                <w:szCs w:val="24"/>
              </w:rPr>
            </w:pPr>
            <w:r>
              <w:rPr>
                <w:rFonts w:ascii="Times New Roman" w:hAnsi="Times New Roman" w:cs="Times New Roman"/>
                <w:b/>
                <w:iCs/>
                <w:sz w:val="24"/>
                <w:szCs w:val="24"/>
              </w:rPr>
              <w:t>N</w:t>
            </w:r>
          </w:p>
        </w:tc>
        <w:tc>
          <w:tcPr>
            <w:tcW w:w="569" w:type="pct"/>
            <w:tcBorders>
              <w:top w:val="single" w:sz="4" w:space="0" w:color="auto"/>
              <w:left w:val="nil"/>
              <w:bottom w:val="single" w:sz="4" w:space="0" w:color="auto"/>
              <w:right w:val="nil"/>
            </w:tcBorders>
          </w:tcPr>
          <w:p w:rsidR="00DE1538" w:rsidRPr="00BB208B" w:rsidRDefault="00DE1538" w:rsidP="00047C63">
            <w:pPr>
              <w:jc w:val="center"/>
              <w:rPr>
                <w:rFonts w:ascii="Times New Roman" w:hAnsi="Times New Roman" w:cs="Times New Roman"/>
                <w:b/>
                <w:iCs/>
                <w:sz w:val="24"/>
                <w:szCs w:val="24"/>
              </w:rPr>
            </w:pPr>
            <w:r>
              <w:rPr>
                <w:rFonts w:ascii="Times New Roman" w:hAnsi="Times New Roman" w:cs="Times New Roman"/>
                <w:b/>
                <w:iCs/>
                <w:sz w:val="24"/>
                <w:szCs w:val="24"/>
              </w:rPr>
              <w:t>%</w:t>
            </w:r>
          </w:p>
        </w:tc>
      </w:tr>
      <w:tr w:rsidR="002E5089" w:rsidRPr="00BB208B" w:rsidTr="002E5089">
        <w:trPr>
          <w:jc w:val="center"/>
        </w:trPr>
        <w:tc>
          <w:tcPr>
            <w:tcW w:w="1591" w:type="pct"/>
            <w:tcBorders>
              <w:top w:val="nil"/>
              <w:left w:val="nil"/>
              <w:bottom w:val="nil"/>
              <w:right w:val="single" w:sz="4" w:space="0" w:color="auto"/>
            </w:tcBorders>
            <w:hideMark/>
          </w:tcPr>
          <w:p w:rsidR="002E5089" w:rsidRPr="00BB208B" w:rsidRDefault="00DE1538" w:rsidP="005C38D3">
            <w:pPr>
              <w:rPr>
                <w:rFonts w:ascii="Times New Roman" w:hAnsi="Times New Roman" w:cs="Times New Roman"/>
                <w:iCs/>
                <w:sz w:val="24"/>
                <w:szCs w:val="24"/>
              </w:rPr>
            </w:pPr>
            <w:r>
              <w:rPr>
                <w:rFonts w:ascii="Times New Roman" w:hAnsi="Times New Roman" w:cs="Times New Roman"/>
                <w:iCs/>
                <w:sz w:val="24"/>
                <w:szCs w:val="24"/>
              </w:rPr>
              <w:t xml:space="preserve">Parent gender (n = </w:t>
            </w:r>
            <w:r w:rsidR="005C38D3">
              <w:rPr>
                <w:rFonts w:ascii="Times New Roman" w:hAnsi="Times New Roman" w:cs="Times New Roman"/>
                <w:iCs/>
                <w:sz w:val="24"/>
                <w:szCs w:val="24"/>
              </w:rPr>
              <w:t>73</w:t>
            </w:r>
            <w:r w:rsidR="002E5089" w:rsidRPr="00BB208B">
              <w:rPr>
                <w:rFonts w:ascii="Times New Roman" w:hAnsi="Times New Roman" w:cs="Times New Roman"/>
                <w:iCs/>
                <w:sz w:val="24"/>
                <w:szCs w:val="24"/>
              </w:rPr>
              <w:t>)</w:t>
            </w:r>
          </w:p>
        </w:tc>
        <w:tc>
          <w:tcPr>
            <w:tcW w:w="1128" w:type="pct"/>
            <w:gridSpan w:val="4"/>
            <w:tcBorders>
              <w:top w:val="single" w:sz="4" w:space="0" w:color="auto"/>
              <w:left w:val="single" w:sz="4" w:space="0" w:color="auto"/>
              <w:bottom w:val="nil"/>
              <w:right w:val="nil"/>
            </w:tcBorders>
          </w:tcPr>
          <w:p w:rsidR="002E5089" w:rsidRPr="00BB208B" w:rsidRDefault="002E5089" w:rsidP="00047C63">
            <w:pPr>
              <w:jc w:val="center"/>
              <w:rPr>
                <w:rFonts w:ascii="Times New Roman" w:hAnsi="Times New Roman" w:cs="Times New Roman"/>
                <w:iCs/>
                <w:sz w:val="24"/>
                <w:szCs w:val="24"/>
              </w:rPr>
            </w:pPr>
          </w:p>
        </w:tc>
        <w:tc>
          <w:tcPr>
            <w:tcW w:w="1141" w:type="pct"/>
            <w:gridSpan w:val="3"/>
            <w:tcBorders>
              <w:top w:val="single" w:sz="4" w:space="0" w:color="auto"/>
              <w:left w:val="nil"/>
              <w:bottom w:val="nil"/>
              <w:right w:val="nil"/>
            </w:tcBorders>
          </w:tcPr>
          <w:p w:rsidR="002E5089" w:rsidRPr="00BB208B" w:rsidRDefault="002E5089" w:rsidP="00047C63">
            <w:pPr>
              <w:jc w:val="center"/>
              <w:rPr>
                <w:rFonts w:ascii="Times New Roman" w:hAnsi="Times New Roman" w:cs="Times New Roman"/>
                <w:iCs/>
                <w:sz w:val="24"/>
                <w:szCs w:val="24"/>
              </w:rPr>
            </w:pPr>
          </w:p>
        </w:tc>
        <w:tc>
          <w:tcPr>
            <w:tcW w:w="1139" w:type="pct"/>
            <w:gridSpan w:val="2"/>
            <w:tcBorders>
              <w:top w:val="single" w:sz="4" w:space="0" w:color="auto"/>
              <w:left w:val="nil"/>
              <w:bottom w:val="nil"/>
              <w:right w:val="nil"/>
            </w:tcBorders>
          </w:tcPr>
          <w:p w:rsidR="002E5089" w:rsidRPr="00BB208B" w:rsidRDefault="002E5089" w:rsidP="00047C63">
            <w:pPr>
              <w:jc w:val="center"/>
              <w:rPr>
                <w:rFonts w:ascii="Times New Roman" w:hAnsi="Times New Roman" w:cs="Times New Roman"/>
                <w:iCs/>
                <w:sz w:val="24"/>
                <w:szCs w:val="24"/>
              </w:rPr>
            </w:pP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Male</w:t>
            </w:r>
          </w:p>
        </w:tc>
        <w:tc>
          <w:tcPr>
            <w:tcW w:w="570" w:type="pct"/>
            <w:gridSpan w:val="2"/>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59" w:type="pct"/>
            <w:gridSpan w:val="2"/>
            <w:tcBorders>
              <w:top w:val="nil"/>
              <w:left w:val="nil"/>
              <w:bottom w:val="nil"/>
              <w:right w:val="nil"/>
            </w:tcBorders>
            <w:hideMark/>
          </w:tcPr>
          <w:p w:rsidR="00DE1538" w:rsidRPr="00BB208B" w:rsidRDefault="007F76D3" w:rsidP="00F15503">
            <w:pPr>
              <w:jc w:val="center"/>
              <w:rPr>
                <w:rFonts w:ascii="Times New Roman" w:hAnsi="Times New Roman" w:cs="Times New Roman"/>
                <w:iCs/>
                <w:sz w:val="24"/>
                <w:szCs w:val="24"/>
              </w:rPr>
            </w:pPr>
            <w:r>
              <w:rPr>
                <w:rFonts w:ascii="Times New Roman" w:hAnsi="Times New Roman" w:cs="Times New Roman"/>
                <w:iCs/>
                <w:sz w:val="24"/>
                <w:szCs w:val="24"/>
              </w:rPr>
              <w:t>1</w:t>
            </w:r>
            <w:r w:rsidR="00F15503">
              <w:rPr>
                <w:rFonts w:ascii="Times New Roman" w:hAnsi="Times New Roman" w:cs="Times New Roman"/>
                <w:iCs/>
                <w:sz w:val="24"/>
                <w:szCs w:val="24"/>
              </w:rPr>
              <w:t>7</w:t>
            </w:r>
            <w:r>
              <w:rPr>
                <w:rFonts w:ascii="Times New Roman" w:hAnsi="Times New Roman" w:cs="Times New Roman"/>
                <w:iCs/>
                <w:sz w:val="24"/>
                <w:szCs w:val="24"/>
              </w:rPr>
              <w:t>.</w:t>
            </w:r>
            <w:r w:rsidR="00F15503">
              <w:rPr>
                <w:rFonts w:ascii="Times New Roman" w:hAnsi="Times New Roman" w:cs="Times New Roman"/>
                <w:iCs/>
                <w:sz w:val="24"/>
                <w:szCs w:val="24"/>
              </w:rPr>
              <w:t>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2</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10.00</w:t>
            </w:r>
          </w:p>
        </w:tc>
        <w:tc>
          <w:tcPr>
            <w:tcW w:w="570" w:type="pct"/>
            <w:tcBorders>
              <w:top w:val="nil"/>
              <w:left w:val="nil"/>
              <w:right w:val="nil"/>
            </w:tcBorders>
          </w:tcPr>
          <w:p w:rsidR="00DE1538" w:rsidRPr="00BB208B" w:rsidRDefault="00DE1538" w:rsidP="00047C63">
            <w:pPr>
              <w:jc w:val="center"/>
              <w:rPr>
                <w:rFonts w:ascii="Times New Roman" w:hAnsi="Times New Roman" w:cs="Times New Roman"/>
                <w:iCs/>
                <w:sz w:val="24"/>
                <w:szCs w:val="24"/>
              </w:rPr>
            </w:pPr>
            <w:r>
              <w:rPr>
                <w:rFonts w:ascii="Times New Roman" w:hAnsi="Times New Roman" w:cs="Times New Roman"/>
                <w:iCs/>
                <w:sz w:val="24"/>
                <w:szCs w:val="24"/>
              </w:rPr>
              <w:t>5</w:t>
            </w:r>
          </w:p>
        </w:tc>
        <w:tc>
          <w:tcPr>
            <w:tcW w:w="570" w:type="pct"/>
            <w:tcBorders>
              <w:top w:val="nil"/>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16.67</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Female</w:t>
            </w:r>
          </w:p>
        </w:tc>
        <w:tc>
          <w:tcPr>
            <w:tcW w:w="570" w:type="pct"/>
            <w:gridSpan w:val="2"/>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15</w:t>
            </w:r>
          </w:p>
        </w:tc>
        <w:tc>
          <w:tcPr>
            <w:tcW w:w="559" w:type="pct"/>
            <w:gridSpan w:val="2"/>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65.22</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14</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70.00</w:t>
            </w: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r>
              <w:rPr>
                <w:rFonts w:ascii="Times New Roman" w:hAnsi="Times New Roman" w:cs="Times New Roman"/>
                <w:iCs/>
                <w:sz w:val="24"/>
                <w:szCs w:val="24"/>
              </w:rPr>
              <w:t>24</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80.00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Not Indicated</w:t>
            </w:r>
          </w:p>
        </w:tc>
        <w:tc>
          <w:tcPr>
            <w:tcW w:w="570" w:type="pct"/>
            <w:gridSpan w:val="2"/>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4</w:t>
            </w:r>
          </w:p>
        </w:tc>
        <w:tc>
          <w:tcPr>
            <w:tcW w:w="559" w:type="pct"/>
            <w:gridSpan w:val="2"/>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20.00</w:t>
            </w:r>
          </w:p>
        </w:tc>
        <w:tc>
          <w:tcPr>
            <w:tcW w:w="570" w:type="pct"/>
            <w:tcBorders>
              <w:left w:val="nil"/>
              <w:right w:val="nil"/>
            </w:tcBorders>
          </w:tcPr>
          <w:p w:rsidR="00DE1538" w:rsidRPr="00BB208B" w:rsidRDefault="006A0DE3" w:rsidP="00047C63">
            <w:pPr>
              <w:jc w:val="center"/>
              <w:rPr>
                <w:rFonts w:ascii="Times New Roman" w:hAnsi="Times New Roman" w:cs="Times New Roman"/>
                <w:iCs/>
                <w:sz w:val="24"/>
                <w:szCs w:val="24"/>
              </w:rPr>
            </w:pPr>
            <w:r>
              <w:rPr>
                <w:rFonts w:ascii="Times New Roman" w:hAnsi="Times New Roman" w:cs="Times New Roman"/>
                <w:iCs/>
                <w:sz w:val="24"/>
                <w:szCs w:val="24"/>
              </w:rPr>
              <w:t>1</w:t>
            </w:r>
          </w:p>
        </w:tc>
        <w:tc>
          <w:tcPr>
            <w:tcW w:w="570" w:type="pct"/>
            <w:tcBorders>
              <w:left w:val="nil"/>
              <w:right w:val="nil"/>
            </w:tcBorders>
          </w:tcPr>
          <w:p w:rsidR="00DE1538" w:rsidRPr="00BB208B" w:rsidRDefault="006A0DE3" w:rsidP="00047C63">
            <w:pPr>
              <w:jc w:val="center"/>
              <w:rPr>
                <w:rFonts w:ascii="Times New Roman" w:hAnsi="Times New Roman" w:cs="Times New Roman"/>
                <w:iCs/>
                <w:sz w:val="24"/>
                <w:szCs w:val="24"/>
              </w:rPr>
            </w:pPr>
            <w:r>
              <w:rPr>
                <w:rFonts w:ascii="Times New Roman" w:hAnsi="Times New Roman" w:cs="Times New Roman"/>
                <w:iCs/>
                <w:sz w:val="24"/>
                <w:szCs w:val="24"/>
              </w:rPr>
              <w:t>3.33</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FB7AE8" w:rsidP="005C38D3">
            <w:pPr>
              <w:rPr>
                <w:rFonts w:ascii="Times New Roman" w:hAnsi="Times New Roman" w:cs="Times New Roman"/>
                <w:iCs/>
                <w:sz w:val="24"/>
                <w:szCs w:val="24"/>
              </w:rPr>
            </w:pPr>
            <w:r>
              <w:rPr>
                <w:rFonts w:ascii="Times New Roman" w:hAnsi="Times New Roman" w:cs="Times New Roman"/>
                <w:iCs/>
                <w:sz w:val="24"/>
                <w:szCs w:val="24"/>
              </w:rPr>
              <w:t xml:space="preserve">Child grade (n = </w:t>
            </w:r>
            <w:r w:rsidR="005C38D3">
              <w:rPr>
                <w:rFonts w:ascii="Times New Roman" w:hAnsi="Times New Roman" w:cs="Times New Roman"/>
                <w:iCs/>
                <w:sz w:val="24"/>
                <w:szCs w:val="24"/>
              </w:rPr>
              <w:t>73</w:t>
            </w:r>
            <w:r w:rsidR="00DE1538" w:rsidRPr="00BB208B">
              <w:rPr>
                <w:rFonts w:ascii="Times New Roman" w:hAnsi="Times New Roman" w:cs="Times New Roman"/>
                <w:iCs/>
                <w:sz w:val="24"/>
                <w:szCs w:val="24"/>
              </w:rPr>
              <w:t>)</w:t>
            </w:r>
          </w:p>
        </w:tc>
        <w:tc>
          <w:tcPr>
            <w:tcW w:w="1128" w:type="pct"/>
            <w:gridSpan w:val="4"/>
            <w:tcBorders>
              <w:top w:val="nil"/>
              <w:left w:val="single" w:sz="4" w:space="0" w:color="auto"/>
              <w:bottom w:val="nil"/>
              <w:right w:val="nil"/>
            </w:tcBorders>
          </w:tcPr>
          <w:p w:rsidR="00DE1538" w:rsidRPr="00BB208B" w:rsidRDefault="00DE1538" w:rsidP="00047C63">
            <w:pPr>
              <w:jc w:val="center"/>
              <w:rPr>
                <w:rFonts w:ascii="Times New Roman" w:hAnsi="Times New Roman" w:cs="Times New Roman"/>
                <w:iCs/>
                <w:sz w:val="24"/>
                <w:szCs w:val="24"/>
              </w:rPr>
            </w:pPr>
          </w:p>
        </w:tc>
        <w:tc>
          <w:tcPr>
            <w:tcW w:w="1141" w:type="pct"/>
            <w:gridSpan w:val="3"/>
            <w:tcBorders>
              <w:top w:val="nil"/>
              <w:left w:val="nil"/>
              <w:bottom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Fourth</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15</w:t>
            </w:r>
          </w:p>
        </w:tc>
        <w:tc>
          <w:tcPr>
            <w:tcW w:w="564" w:type="pct"/>
            <w:gridSpan w:val="3"/>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65.22</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8</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40.00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14</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46.67</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Fifth</w:t>
            </w:r>
          </w:p>
        </w:tc>
        <w:tc>
          <w:tcPr>
            <w:tcW w:w="564" w:type="pct"/>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4</w:t>
            </w:r>
          </w:p>
        </w:tc>
        <w:tc>
          <w:tcPr>
            <w:tcW w:w="564" w:type="pct"/>
            <w:gridSpan w:val="3"/>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8</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40.00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15</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50.00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Not indicated</w:t>
            </w:r>
          </w:p>
        </w:tc>
        <w:tc>
          <w:tcPr>
            <w:tcW w:w="564" w:type="pct"/>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4</w:t>
            </w:r>
          </w:p>
        </w:tc>
        <w:tc>
          <w:tcPr>
            <w:tcW w:w="564" w:type="pct"/>
            <w:gridSpan w:val="3"/>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71" w:type="pct"/>
            <w:gridSpan w:val="2"/>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20.00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3.33</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FB7AE8" w:rsidP="005C38D3">
            <w:pPr>
              <w:rPr>
                <w:rFonts w:ascii="Times New Roman" w:hAnsi="Times New Roman" w:cs="Times New Roman"/>
                <w:iCs/>
                <w:sz w:val="24"/>
                <w:szCs w:val="24"/>
              </w:rPr>
            </w:pPr>
            <w:r>
              <w:rPr>
                <w:rFonts w:ascii="Times New Roman" w:hAnsi="Times New Roman" w:cs="Times New Roman"/>
                <w:iCs/>
                <w:sz w:val="24"/>
                <w:szCs w:val="24"/>
              </w:rPr>
              <w:t xml:space="preserve">Parent race/ethnicity (n = </w:t>
            </w:r>
            <w:r w:rsidR="005C38D3">
              <w:rPr>
                <w:rFonts w:ascii="Times New Roman" w:hAnsi="Times New Roman" w:cs="Times New Roman"/>
                <w:iCs/>
                <w:sz w:val="24"/>
                <w:szCs w:val="24"/>
              </w:rPr>
              <w:t>73</w:t>
            </w:r>
            <w:r w:rsidR="00DE1538" w:rsidRPr="00BB208B">
              <w:rPr>
                <w:rFonts w:ascii="Times New Roman" w:hAnsi="Times New Roman" w:cs="Times New Roman"/>
                <w:iCs/>
                <w:sz w:val="24"/>
                <w:szCs w:val="24"/>
              </w:rPr>
              <w:t>)</w:t>
            </w:r>
          </w:p>
        </w:tc>
        <w:tc>
          <w:tcPr>
            <w:tcW w:w="1128" w:type="pct"/>
            <w:gridSpan w:val="4"/>
            <w:tcBorders>
              <w:top w:val="nil"/>
              <w:left w:val="single" w:sz="4" w:space="0" w:color="auto"/>
              <w:bottom w:val="nil"/>
              <w:right w:val="nil"/>
            </w:tcBorders>
          </w:tcPr>
          <w:p w:rsidR="00DE1538" w:rsidRPr="00BB208B" w:rsidRDefault="00DE1538" w:rsidP="00047C63">
            <w:pPr>
              <w:jc w:val="center"/>
              <w:rPr>
                <w:rFonts w:ascii="Times New Roman" w:hAnsi="Times New Roman" w:cs="Times New Roman"/>
                <w:iCs/>
                <w:sz w:val="24"/>
                <w:szCs w:val="24"/>
              </w:rPr>
            </w:pPr>
          </w:p>
        </w:tc>
        <w:tc>
          <w:tcPr>
            <w:tcW w:w="1141" w:type="pct"/>
            <w:gridSpan w:val="3"/>
            <w:tcBorders>
              <w:top w:val="nil"/>
              <w:left w:val="nil"/>
              <w:bottom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American Indian</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0</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5.00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Black</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0</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20.00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2</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6.67</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White</w:t>
            </w:r>
          </w:p>
        </w:tc>
        <w:tc>
          <w:tcPr>
            <w:tcW w:w="564" w:type="pct"/>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15</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6</w:t>
            </w:r>
            <w:r w:rsidR="00F15503">
              <w:rPr>
                <w:rFonts w:ascii="Times New Roman" w:hAnsi="Times New Roman" w:cs="Times New Roman"/>
                <w:iCs/>
                <w:sz w:val="24"/>
                <w:szCs w:val="24"/>
              </w:rPr>
              <w:t>5.22</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10</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50.00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24</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80.00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Hispanic</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64" w:type="pct"/>
            <w:gridSpan w:val="3"/>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5.00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3</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Not indicated</w:t>
            </w:r>
          </w:p>
        </w:tc>
        <w:tc>
          <w:tcPr>
            <w:tcW w:w="564" w:type="pct"/>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4</w:t>
            </w:r>
          </w:p>
        </w:tc>
        <w:tc>
          <w:tcPr>
            <w:tcW w:w="564" w:type="pct"/>
            <w:gridSpan w:val="3"/>
            <w:tcBorders>
              <w:top w:val="nil"/>
              <w:left w:val="nil"/>
              <w:bottom w:val="nil"/>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20.00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3.33</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FB7AE8" w:rsidP="005C38D3">
            <w:pPr>
              <w:rPr>
                <w:rFonts w:ascii="Times New Roman" w:hAnsi="Times New Roman" w:cs="Times New Roman"/>
                <w:iCs/>
                <w:sz w:val="24"/>
                <w:szCs w:val="24"/>
              </w:rPr>
            </w:pPr>
            <w:r>
              <w:rPr>
                <w:rFonts w:ascii="Times New Roman" w:hAnsi="Times New Roman" w:cs="Times New Roman"/>
                <w:iCs/>
                <w:sz w:val="24"/>
                <w:szCs w:val="24"/>
              </w:rPr>
              <w:t xml:space="preserve">Child race/ethnicity (n = </w:t>
            </w:r>
            <w:r w:rsidR="005C38D3">
              <w:rPr>
                <w:rFonts w:ascii="Times New Roman" w:hAnsi="Times New Roman" w:cs="Times New Roman"/>
                <w:iCs/>
                <w:sz w:val="24"/>
                <w:szCs w:val="24"/>
              </w:rPr>
              <w:t>73</w:t>
            </w:r>
            <w:r w:rsidR="00DE1538" w:rsidRPr="00BB208B">
              <w:rPr>
                <w:rFonts w:ascii="Times New Roman" w:hAnsi="Times New Roman" w:cs="Times New Roman"/>
                <w:iCs/>
                <w:sz w:val="24"/>
                <w:szCs w:val="24"/>
              </w:rPr>
              <w:t>)*</w:t>
            </w:r>
          </w:p>
        </w:tc>
        <w:tc>
          <w:tcPr>
            <w:tcW w:w="1128" w:type="pct"/>
            <w:gridSpan w:val="4"/>
            <w:tcBorders>
              <w:top w:val="nil"/>
              <w:left w:val="single" w:sz="4" w:space="0" w:color="auto"/>
              <w:bottom w:val="nil"/>
              <w:right w:val="nil"/>
            </w:tcBorders>
          </w:tcPr>
          <w:p w:rsidR="00DE1538" w:rsidRPr="00BB208B" w:rsidRDefault="00DE1538" w:rsidP="00047C63">
            <w:pPr>
              <w:jc w:val="center"/>
              <w:rPr>
                <w:rFonts w:ascii="Times New Roman" w:hAnsi="Times New Roman" w:cs="Times New Roman"/>
                <w:b/>
                <w:iCs/>
                <w:sz w:val="24"/>
                <w:szCs w:val="24"/>
              </w:rPr>
            </w:pPr>
          </w:p>
        </w:tc>
        <w:tc>
          <w:tcPr>
            <w:tcW w:w="1141" w:type="pct"/>
            <w:gridSpan w:val="3"/>
            <w:tcBorders>
              <w:top w:val="nil"/>
              <w:left w:val="nil"/>
              <w:bottom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c>
          <w:tcPr>
            <w:tcW w:w="570" w:type="pct"/>
            <w:tcBorders>
              <w:left w:val="nil"/>
              <w:right w:val="nil"/>
            </w:tcBorders>
          </w:tcPr>
          <w:p w:rsidR="00DE1538" w:rsidRPr="00BB208B" w:rsidRDefault="00DE1538" w:rsidP="00047C63">
            <w:pPr>
              <w:jc w:val="center"/>
              <w:rPr>
                <w:rFonts w:ascii="Times New Roman" w:hAnsi="Times New Roman" w:cs="Times New Roman"/>
                <w:iCs/>
                <w:sz w:val="24"/>
                <w:szCs w:val="24"/>
              </w:rPr>
            </w:pP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American Indian</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0</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5.00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Black</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0</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0.00</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6</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30.00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2</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6.67</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White</w:t>
            </w:r>
          </w:p>
        </w:tc>
        <w:tc>
          <w:tcPr>
            <w:tcW w:w="564" w:type="pct"/>
            <w:tcBorders>
              <w:top w:val="nil"/>
              <w:left w:val="single" w:sz="4" w:space="0" w:color="auto"/>
              <w:bottom w:val="nil"/>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15</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6</w:t>
            </w:r>
            <w:r w:rsidR="00F15503">
              <w:rPr>
                <w:rFonts w:ascii="Times New Roman" w:hAnsi="Times New Roman" w:cs="Times New Roman"/>
                <w:iCs/>
                <w:sz w:val="24"/>
                <w:szCs w:val="24"/>
              </w:rPr>
              <w:t>5.22</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8</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40.00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24</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80.00</w:t>
            </w:r>
          </w:p>
        </w:tc>
      </w:tr>
      <w:tr w:rsidR="00DE1538" w:rsidRPr="00BB208B" w:rsidTr="00DE1538">
        <w:trPr>
          <w:jc w:val="center"/>
        </w:trPr>
        <w:tc>
          <w:tcPr>
            <w:tcW w:w="1591" w:type="pct"/>
            <w:tcBorders>
              <w:top w:val="nil"/>
              <w:left w:val="nil"/>
              <w:bottom w:val="nil"/>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Hispanic</w:t>
            </w:r>
          </w:p>
        </w:tc>
        <w:tc>
          <w:tcPr>
            <w:tcW w:w="564" w:type="pct"/>
            <w:tcBorders>
              <w:top w:val="nil"/>
              <w:left w:val="single" w:sz="4" w:space="0" w:color="auto"/>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64" w:type="pct"/>
            <w:gridSpan w:val="3"/>
            <w:tcBorders>
              <w:top w:val="nil"/>
              <w:left w:val="nil"/>
              <w:bottom w:val="nil"/>
              <w:right w:val="nil"/>
            </w:tcBorders>
            <w:hideMark/>
          </w:tcPr>
          <w:p w:rsidR="00DE1538" w:rsidRPr="00BB208B" w:rsidRDefault="007F76D3" w:rsidP="00047C63">
            <w:pPr>
              <w:jc w:val="center"/>
              <w:rPr>
                <w:rFonts w:ascii="Times New Roman" w:hAnsi="Times New Roman" w:cs="Times New Roman"/>
                <w:iCs/>
                <w:sz w:val="24"/>
                <w:szCs w:val="24"/>
              </w:rPr>
            </w:pPr>
            <w:r>
              <w:rPr>
                <w:rFonts w:ascii="Times New Roman" w:hAnsi="Times New Roman" w:cs="Times New Roman"/>
                <w:iCs/>
                <w:sz w:val="24"/>
                <w:szCs w:val="24"/>
              </w:rPr>
              <w:t>1</w:t>
            </w:r>
            <w:r w:rsidR="00F15503">
              <w:rPr>
                <w:rFonts w:ascii="Times New Roman" w:hAnsi="Times New Roman" w:cs="Times New Roman"/>
                <w:iCs/>
                <w:sz w:val="24"/>
                <w:szCs w:val="24"/>
              </w:rPr>
              <w:t>7.39</w:t>
            </w:r>
          </w:p>
        </w:tc>
        <w:tc>
          <w:tcPr>
            <w:tcW w:w="570" w:type="pct"/>
            <w:tcBorders>
              <w:top w:val="nil"/>
              <w:left w:val="nil"/>
              <w:bottom w:val="nil"/>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1</w:t>
            </w:r>
          </w:p>
        </w:tc>
        <w:tc>
          <w:tcPr>
            <w:tcW w:w="571" w:type="pct"/>
            <w:gridSpan w:val="2"/>
            <w:tcBorders>
              <w:top w:val="nil"/>
              <w:left w:val="nil"/>
              <w:bottom w:val="nil"/>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5.00</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3</w:t>
            </w:r>
          </w:p>
        </w:tc>
        <w:tc>
          <w:tcPr>
            <w:tcW w:w="570" w:type="pct"/>
            <w:tcBorders>
              <w:left w:val="nil"/>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10.00</w:t>
            </w:r>
          </w:p>
        </w:tc>
      </w:tr>
      <w:tr w:rsidR="00DE1538" w:rsidRPr="00BB208B" w:rsidTr="00DE1538">
        <w:trPr>
          <w:jc w:val="center"/>
        </w:trPr>
        <w:tc>
          <w:tcPr>
            <w:tcW w:w="1591" w:type="pct"/>
            <w:tcBorders>
              <w:top w:val="nil"/>
              <w:left w:val="nil"/>
              <w:bottom w:val="single" w:sz="4" w:space="0" w:color="auto"/>
              <w:right w:val="single" w:sz="4" w:space="0" w:color="auto"/>
            </w:tcBorders>
            <w:hideMark/>
          </w:tcPr>
          <w:p w:rsidR="00DE1538" w:rsidRPr="00BB208B" w:rsidRDefault="00DE1538" w:rsidP="00047C63">
            <w:pPr>
              <w:ind w:left="720"/>
              <w:rPr>
                <w:rFonts w:ascii="Times New Roman" w:hAnsi="Times New Roman" w:cs="Times New Roman"/>
                <w:iCs/>
                <w:sz w:val="24"/>
                <w:szCs w:val="24"/>
              </w:rPr>
            </w:pPr>
            <w:r w:rsidRPr="00BB208B">
              <w:rPr>
                <w:rFonts w:ascii="Times New Roman" w:hAnsi="Times New Roman" w:cs="Times New Roman"/>
                <w:iCs/>
                <w:sz w:val="24"/>
                <w:szCs w:val="24"/>
              </w:rPr>
              <w:t>Not indicated</w:t>
            </w:r>
          </w:p>
        </w:tc>
        <w:tc>
          <w:tcPr>
            <w:tcW w:w="564" w:type="pct"/>
            <w:tcBorders>
              <w:top w:val="nil"/>
              <w:left w:val="single" w:sz="4" w:space="0" w:color="auto"/>
              <w:bottom w:val="single" w:sz="4" w:space="0" w:color="auto"/>
              <w:right w:val="nil"/>
            </w:tcBorders>
            <w:hideMark/>
          </w:tcPr>
          <w:p w:rsidR="00DE1538" w:rsidRPr="00BB208B" w:rsidRDefault="005C38D3" w:rsidP="00047C63">
            <w:pPr>
              <w:jc w:val="center"/>
              <w:rPr>
                <w:rFonts w:ascii="Times New Roman" w:hAnsi="Times New Roman" w:cs="Times New Roman"/>
                <w:iCs/>
                <w:sz w:val="24"/>
                <w:szCs w:val="24"/>
              </w:rPr>
            </w:pPr>
            <w:r>
              <w:rPr>
                <w:rFonts w:ascii="Times New Roman" w:hAnsi="Times New Roman" w:cs="Times New Roman"/>
                <w:iCs/>
                <w:sz w:val="24"/>
                <w:szCs w:val="24"/>
              </w:rPr>
              <w:t>4</w:t>
            </w:r>
          </w:p>
        </w:tc>
        <w:tc>
          <w:tcPr>
            <w:tcW w:w="564" w:type="pct"/>
            <w:gridSpan w:val="3"/>
            <w:tcBorders>
              <w:top w:val="nil"/>
              <w:left w:val="nil"/>
              <w:bottom w:val="single" w:sz="4" w:space="0" w:color="auto"/>
              <w:right w:val="nil"/>
            </w:tcBorders>
            <w:hideMark/>
          </w:tcPr>
          <w:p w:rsidR="00DE1538" w:rsidRPr="00BB208B" w:rsidRDefault="00F15503" w:rsidP="00047C63">
            <w:pPr>
              <w:jc w:val="center"/>
              <w:rPr>
                <w:rFonts w:ascii="Times New Roman" w:hAnsi="Times New Roman" w:cs="Times New Roman"/>
                <w:iCs/>
                <w:sz w:val="24"/>
                <w:szCs w:val="24"/>
              </w:rPr>
            </w:pPr>
            <w:r>
              <w:rPr>
                <w:rFonts w:ascii="Times New Roman" w:hAnsi="Times New Roman" w:cs="Times New Roman"/>
                <w:iCs/>
                <w:sz w:val="24"/>
                <w:szCs w:val="24"/>
              </w:rPr>
              <w:t>17.39</w:t>
            </w:r>
          </w:p>
        </w:tc>
        <w:tc>
          <w:tcPr>
            <w:tcW w:w="570" w:type="pct"/>
            <w:tcBorders>
              <w:top w:val="nil"/>
              <w:left w:val="nil"/>
              <w:bottom w:val="single" w:sz="4" w:space="0" w:color="auto"/>
              <w:right w:val="nil"/>
            </w:tcBorders>
            <w:hideMark/>
          </w:tcPr>
          <w:p w:rsidR="00DE1538" w:rsidRPr="00BB208B" w:rsidRDefault="00DE1538" w:rsidP="00047C63">
            <w:pPr>
              <w:jc w:val="center"/>
              <w:rPr>
                <w:rFonts w:ascii="Times New Roman" w:hAnsi="Times New Roman" w:cs="Times New Roman"/>
                <w:iCs/>
                <w:sz w:val="24"/>
                <w:szCs w:val="24"/>
              </w:rPr>
            </w:pPr>
            <w:r w:rsidRPr="00BB208B">
              <w:rPr>
                <w:rFonts w:ascii="Times New Roman" w:hAnsi="Times New Roman" w:cs="Times New Roman"/>
                <w:iCs/>
                <w:sz w:val="24"/>
                <w:szCs w:val="24"/>
              </w:rPr>
              <w:t>4</w:t>
            </w:r>
          </w:p>
        </w:tc>
        <w:tc>
          <w:tcPr>
            <w:tcW w:w="571" w:type="pct"/>
            <w:gridSpan w:val="2"/>
            <w:tcBorders>
              <w:top w:val="nil"/>
              <w:left w:val="nil"/>
              <w:bottom w:val="single" w:sz="4" w:space="0" w:color="auto"/>
              <w:right w:val="nil"/>
            </w:tcBorders>
            <w:hideMark/>
          </w:tcPr>
          <w:p w:rsidR="00DE1538" w:rsidRPr="00BB208B" w:rsidRDefault="00856999" w:rsidP="00047C63">
            <w:pPr>
              <w:jc w:val="center"/>
              <w:rPr>
                <w:rFonts w:ascii="Times New Roman" w:hAnsi="Times New Roman" w:cs="Times New Roman"/>
                <w:iCs/>
                <w:sz w:val="24"/>
                <w:szCs w:val="24"/>
              </w:rPr>
            </w:pPr>
            <w:r>
              <w:rPr>
                <w:rFonts w:ascii="Times New Roman" w:hAnsi="Times New Roman" w:cs="Times New Roman"/>
                <w:iCs/>
                <w:sz w:val="24"/>
                <w:szCs w:val="24"/>
              </w:rPr>
              <w:t>20.00</w:t>
            </w:r>
          </w:p>
        </w:tc>
        <w:tc>
          <w:tcPr>
            <w:tcW w:w="570" w:type="pct"/>
            <w:tcBorders>
              <w:left w:val="nil"/>
              <w:bottom w:val="single" w:sz="4" w:space="0" w:color="auto"/>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1</w:t>
            </w:r>
          </w:p>
        </w:tc>
        <w:tc>
          <w:tcPr>
            <w:tcW w:w="570" w:type="pct"/>
            <w:tcBorders>
              <w:left w:val="nil"/>
              <w:bottom w:val="single" w:sz="4" w:space="0" w:color="auto"/>
              <w:right w:val="nil"/>
            </w:tcBorders>
          </w:tcPr>
          <w:p w:rsidR="00DE1538" w:rsidRPr="00BB208B" w:rsidRDefault="00FB7AE8" w:rsidP="00047C63">
            <w:pPr>
              <w:jc w:val="center"/>
              <w:rPr>
                <w:rFonts w:ascii="Times New Roman" w:hAnsi="Times New Roman" w:cs="Times New Roman"/>
                <w:iCs/>
                <w:sz w:val="24"/>
                <w:szCs w:val="24"/>
              </w:rPr>
            </w:pPr>
            <w:r>
              <w:rPr>
                <w:rFonts w:ascii="Times New Roman" w:hAnsi="Times New Roman" w:cs="Times New Roman"/>
                <w:iCs/>
                <w:sz w:val="24"/>
                <w:szCs w:val="24"/>
              </w:rPr>
              <w:t>3.33</w:t>
            </w:r>
          </w:p>
        </w:tc>
      </w:tr>
    </w:tbl>
    <w:p w:rsidR="00D23FEA" w:rsidRPr="00BB208B" w:rsidRDefault="00D23FEA" w:rsidP="00D23FEA">
      <w:pPr>
        <w:rPr>
          <w:rFonts w:ascii="Times New Roman" w:hAnsi="Times New Roman" w:cs="Times New Roman"/>
          <w:iCs/>
          <w:sz w:val="24"/>
          <w:szCs w:val="24"/>
        </w:rPr>
      </w:pPr>
      <w:r w:rsidRPr="00BB208B">
        <w:rPr>
          <w:rFonts w:ascii="Times New Roman" w:hAnsi="Times New Roman" w:cs="Times New Roman"/>
          <w:iCs/>
          <w:sz w:val="24"/>
          <w:szCs w:val="24"/>
          <w:vertAlign w:val="superscript"/>
        </w:rPr>
        <w:t>*</w:t>
      </w:r>
      <w:r w:rsidRPr="00BB208B">
        <w:rPr>
          <w:rFonts w:ascii="Times New Roman" w:hAnsi="Times New Roman" w:cs="Times New Roman"/>
          <w:iCs/>
          <w:sz w:val="24"/>
          <w:szCs w:val="24"/>
        </w:rPr>
        <w:t>p &lt; 0.05.</w:t>
      </w:r>
    </w:p>
    <w:p w:rsidR="00D23FEA" w:rsidRPr="00BB208B" w:rsidRDefault="00D23FEA" w:rsidP="00D23FEA">
      <w:pPr>
        <w:spacing w:after="0" w:line="480" w:lineRule="auto"/>
        <w:rPr>
          <w:rFonts w:ascii="Times New Roman" w:hAnsi="Times New Roman" w:cs="Times New Roman"/>
          <w:b/>
          <w:iCs/>
          <w:sz w:val="24"/>
          <w:szCs w:val="24"/>
        </w:rPr>
      </w:pPr>
      <w:r w:rsidRPr="00BB208B">
        <w:rPr>
          <w:rFonts w:ascii="Times New Roman" w:hAnsi="Times New Roman" w:cs="Times New Roman"/>
          <w:b/>
          <w:iCs/>
          <w:sz w:val="24"/>
          <w:szCs w:val="24"/>
        </w:rPr>
        <w:br w:type="page"/>
      </w:r>
      <w:r w:rsidRPr="0007533F">
        <w:rPr>
          <w:rFonts w:ascii="Times New Roman" w:hAnsi="Times New Roman" w:cs="Times New Roman"/>
          <w:b/>
          <w:iCs/>
          <w:sz w:val="24"/>
          <w:szCs w:val="24"/>
        </w:rPr>
        <w:lastRenderedPageBreak/>
        <w:t xml:space="preserve">Table 2:  Child Pre-Post Survey Mixed Analysis of Variances by Time, Group, and Group X Time (n = </w:t>
      </w:r>
      <w:r w:rsidR="00F15503" w:rsidRPr="0007533F">
        <w:rPr>
          <w:rFonts w:ascii="Times New Roman" w:hAnsi="Times New Roman" w:cs="Times New Roman"/>
          <w:b/>
          <w:iCs/>
          <w:sz w:val="24"/>
          <w:szCs w:val="24"/>
        </w:rPr>
        <w:t>77</w:t>
      </w:r>
      <w:r w:rsidRPr="0007533F">
        <w:rPr>
          <w:rFonts w:ascii="Times New Roman" w:hAnsi="Times New Roman" w:cs="Times New Roman"/>
          <w:b/>
          <w:iCs/>
          <w:sz w:val="24"/>
          <w:szCs w:val="24"/>
        </w:rPr>
        <w:t>)</w:t>
      </w:r>
    </w:p>
    <w:tbl>
      <w:tblPr>
        <w:tblStyle w:val="TableGrid"/>
        <w:tblW w:w="5000" w:type="pct"/>
        <w:tblLook w:val="04A0"/>
      </w:tblPr>
      <w:tblGrid>
        <w:gridCol w:w="3348"/>
        <w:gridCol w:w="2076"/>
        <w:gridCol w:w="2076"/>
        <w:gridCol w:w="2076"/>
      </w:tblGrid>
      <w:tr w:rsidR="00D23FEA" w:rsidRPr="00BB208B" w:rsidTr="00047C63">
        <w:trPr>
          <w:trHeight w:val="503"/>
        </w:trPr>
        <w:tc>
          <w:tcPr>
            <w:tcW w:w="1748" w:type="pct"/>
            <w:tcBorders>
              <w:top w:val="single" w:sz="4" w:space="0" w:color="auto"/>
              <w:left w:val="nil"/>
              <w:bottom w:val="single" w:sz="4" w:space="0" w:color="auto"/>
              <w:right w:val="single" w:sz="4" w:space="0" w:color="auto"/>
            </w:tcBorders>
            <w:vAlign w:val="center"/>
            <w:hideMark/>
          </w:tcPr>
          <w:p w:rsidR="00D23FEA" w:rsidRPr="00BB208B" w:rsidRDefault="00D23FEA"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Variables</w:t>
            </w:r>
          </w:p>
        </w:tc>
        <w:tc>
          <w:tcPr>
            <w:tcW w:w="1084" w:type="pct"/>
            <w:tcBorders>
              <w:top w:val="single" w:sz="4" w:space="0" w:color="auto"/>
              <w:left w:val="single" w:sz="4" w:space="0" w:color="auto"/>
              <w:bottom w:val="single" w:sz="4" w:space="0" w:color="auto"/>
              <w:right w:val="nil"/>
            </w:tcBorders>
            <w:vAlign w:val="center"/>
            <w:hideMark/>
          </w:tcPr>
          <w:p w:rsidR="00D23FEA" w:rsidRPr="00BB208B" w:rsidRDefault="00D23FEA"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Time</w:t>
            </w:r>
          </w:p>
        </w:tc>
        <w:tc>
          <w:tcPr>
            <w:tcW w:w="1084" w:type="pct"/>
            <w:tcBorders>
              <w:top w:val="single" w:sz="4" w:space="0" w:color="auto"/>
              <w:left w:val="nil"/>
              <w:bottom w:val="single" w:sz="4" w:space="0" w:color="auto"/>
              <w:right w:val="nil"/>
            </w:tcBorders>
            <w:vAlign w:val="center"/>
            <w:hideMark/>
          </w:tcPr>
          <w:p w:rsidR="00D23FEA" w:rsidRPr="00BB208B" w:rsidRDefault="00D23FEA"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Group</w:t>
            </w:r>
          </w:p>
        </w:tc>
        <w:tc>
          <w:tcPr>
            <w:tcW w:w="1084" w:type="pct"/>
            <w:tcBorders>
              <w:top w:val="single" w:sz="4" w:space="0" w:color="auto"/>
              <w:left w:val="nil"/>
              <w:bottom w:val="single" w:sz="4" w:space="0" w:color="auto"/>
              <w:right w:val="nil"/>
            </w:tcBorders>
            <w:vAlign w:val="center"/>
            <w:hideMark/>
          </w:tcPr>
          <w:p w:rsidR="00D23FEA" w:rsidRPr="00BB208B" w:rsidRDefault="00D23FEA"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Group X Time</w:t>
            </w:r>
          </w:p>
        </w:tc>
      </w:tr>
      <w:tr w:rsidR="00D23FEA" w:rsidRPr="00BB208B" w:rsidTr="00047C63">
        <w:tc>
          <w:tcPr>
            <w:tcW w:w="1748" w:type="pct"/>
            <w:tcBorders>
              <w:top w:val="single" w:sz="4" w:space="0" w:color="auto"/>
              <w:left w:val="nil"/>
              <w:bottom w:val="nil"/>
              <w:right w:val="single" w:sz="4" w:space="0" w:color="auto"/>
            </w:tcBorders>
            <w:hideMark/>
          </w:tcPr>
          <w:p w:rsidR="00D23FEA" w:rsidRPr="00BB208B" w:rsidRDefault="00D23FEA"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Sugar-sweetened beverages</w:t>
            </w:r>
          </w:p>
        </w:tc>
        <w:tc>
          <w:tcPr>
            <w:tcW w:w="1084" w:type="pct"/>
            <w:tcBorders>
              <w:top w:val="single" w:sz="4" w:space="0" w:color="auto"/>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1.95</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67</w:t>
            </w:r>
            <w:r w:rsidR="00D23FEA" w:rsidRPr="00BB208B">
              <w:rPr>
                <w:rFonts w:ascii="Times New Roman" w:hAnsi="Times New Roman" w:cs="Times New Roman"/>
                <w:iCs/>
                <w:sz w:val="24"/>
                <w:szCs w:val="24"/>
              </w:rPr>
              <w:t>.4)</w:t>
            </w:r>
          </w:p>
        </w:tc>
        <w:tc>
          <w:tcPr>
            <w:tcW w:w="1084" w:type="pct"/>
            <w:tcBorders>
              <w:top w:val="single" w:sz="4" w:space="0" w:color="auto"/>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7.80</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71</w:t>
            </w:r>
            <w:r w:rsidR="00D23FEA" w:rsidRPr="00BB208B">
              <w:rPr>
                <w:rFonts w:ascii="Times New Roman" w:hAnsi="Times New Roman" w:cs="Times New Roman"/>
                <w:iCs/>
                <w:sz w:val="24"/>
                <w:szCs w:val="24"/>
              </w:rPr>
              <w:t>.7)*</w:t>
            </w:r>
          </w:p>
        </w:tc>
        <w:tc>
          <w:tcPr>
            <w:tcW w:w="1084" w:type="pct"/>
            <w:tcBorders>
              <w:top w:val="single" w:sz="4" w:space="0" w:color="auto"/>
              <w:left w:val="nil"/>
              <w:bottom w:val="nil"/>
              <w:right w:val="nil"/>
            </w:tcBorders>
            <w:hideMark/>
          </w:tcPr>
          <w:p w:rsidR="00D23FEA" w:rsidRPr="00BB208B" w:rsidRDefault="00D23FEA" w:rsidP="0007533F">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3.</w:t>
            </w:r>
            <w:r w:rsidR="0007533F">
              <w:rPr>
                <w:rFonts w:ascii="Times New Roman" w:hAnsi="Times New Roman" w:cs="Times New Roman"/>
                <w:iCs/>
                <w:sz w:val="24"/>
                <w:szCs w:val="24"/>
              </w:rPr>
              <w:t>25</w:t>
            </w:r>
            <w:r w:rsidRPr="00BB208B">
              <w:rPr>
                <w:rFonts w:ascii="Times New Roman" w:hAnsi="Times New Roman" w:cs="Times New Roman"/>
                <w:iCs/>
                <w:sz w:val="24"/>
                <w:szCs w:val="24"/>
              </w:rPr>
              <w:t xml:space="preserve"> (2, </w:t>
            </w:r>
            <w:r w:rsidR="0007533F">
              <w:rPr>
                <w:rFonts w:ascii="Times New Roman" w:hAnsi="Times New Roman" w:cs="Times New Roman"/>
                <w:iCs/>
                <w:sz w:val="24"/>
                <w:szCs w:val="24"/>
              </w:rPr>
              <w:t>67.5</w:t>
            </w:r>
            <w:r w:rsidRPr="00BB208B">
              <w:rPr>
                <w:rFonts w:ascii="Times New Roman" w:hAnsi="Times New Roman" w:cs="Times New Roman"/>
                <w:iCs/>
                <w:sz w:val="24"/>
                <w:szCs w:val="24"/>
              </w:rPr>
              <w:t>)</w:t>
            </w:r>
          </w:p>
        </w:tc>
      </w:tr>
      <w:tr w:rsidR="00D23FEA" w:rsidRPr="00BB208B" w:rsidTr="00047C63">
        <w:tc>
          <w:tcPr>
            <w:tcW w:w="1748" w:type="pct"/>
            <w:tcBorders>
              <w:top w:val="nil"/>
              <w:left w:val="nil"/>
              <w:bottom w:val="nil"/>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Whole grains</w:t>
            </w:r>
          </w:p>
        </w:tc>
        <w:tc>
          <w:tcPr>
            <w:tcW w:w="1084" w:type="pct"/>
            <w:tcBorders>
              <w:top w:val="nil"/>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0.78</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144.0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1.37</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144.0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D23FEA" w:rsidP="0007533F">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0.</w:t>
            </w:r>
            <w:r w:rsidR="0007533F">
              <w:rPr>
                <w:rFonts w:ascii="Times New Roman" w:hAnsi="Times New Roman" w:cs="Times New Roman"/>
                <w:iCs/>
                <w:sz w:val="24"/>
                <w:szCs w:val="24"/>
              </w:rPr>
              <w:t>46</w:t>
            </w:r>
            <w:r w:rsidRPr="00BB208B">
              <w:rPr>
                <w:rFonts w:ascii="Times New Roman" w:hAnsi="Times New Roman" w:cs="Times New Roman"/>
                <w:iCs/>
                <w:sz w:val="24"/>
                <w:szCs w:val="24"/>
              </w:rPr>
              <w:t xml:space="preserve"> (2, </w:t>
            </w:r>
            <w:r w:rsidR="0007533F">
              <w:rPr>
                <w:rFonts w:ascii="Times New Roman" w:hAnsi="Times New Roman" w:cs="Times New Roman"/>
                <w:iCs/>
                <w:sz w:val="24"/>
                <w:szCs w:val="24"/>
              </w:rPr>
              <w:t>144.0</w:t>
            </w:r>
            <w:r w:rsidRPr="00BB208B">
              <w:rPr>
                <w:rFonts w:ascii="Times New Roman" w:hAnsi="Times New Roman" w:cs="Times New Roman"/>
                <w:iCs/>
                <w:sz w:val="24"/>
                <w:szCs w:val="24"/>
              </w:rPr>
              <w:t>)</w:t>
            </w:r>
          </w:p>
        </w:tc>
      </w:tr>
      <w:tr w:rsidR="00D23FEA" w:rsidRPr="00BB208B" w:rsidTr="00047C63">
        <w:tc>
          <w:tcPr>
            <w:tcW w:w="1748" w:type="pct"/>
            <w:tcBorders>
              <w:top w:val="nil"/>
              <w:left w:val="nil"/>
              <w:bottom w:val="nil"/>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Fruits</w:t>
            </w:r>
          </w:p>
        </w:tc>
        <w:tc>
          <w:tcPr>
            <w:tcW w:w="1084" w:type="pct"/>
            <w:tcBorders>
              <w:top w:val="nil"/>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0.05</w:t>
            </w:r>
            <w:r w:rsidR="00D23FEA" w:rsidRPr="00BB208B">
              <w:rPr>
                <w:rFonts w:ascii="Times New Roman" w:hAnsi="Times New Roman" w:cs="Times New Roman"/>
                <w:iCs/>
                <w:sz w:val="24"/>
                <w:szCs w:val="24"/>
              </w:rPr>
              <w:t xml:space="preserve"> (</w:t>
            </w:r>
            <w:r>
              <w:rPr>
                <w:rFonts w:ascii="Times New Roman" w:hAnsi="Times New Roman" w:cs="Times New Roman"/>
                <w:iCs/>
                <w:sz w:val="24"/>
                <w:szCs w:val="24"/>
              </w:rPr>
              <w:t>2</w:t>
            </w:r>
            <w:r w:rsidR="00D23FEA" w:rsidRPr="00BB208B">
              <w:rPr>
                <w:rFonts w:ascii="Times New Roman" w:hAnsi="Times New Roman" w:cs="Times New Roman"/>
                <w:iCs/>
                <w:sz w:val="24"/>
                <w:szCs w:val="24"/>
              </w:rPr>
              <w:t xml:space="preserve">, </w:t>
            </w:r>
            <w:r>
              <w:rPr>
                <w:rFonts w:ascii="Times New Roman" w:hAnsi="Times New Roman" w:cs="Times New Roman"/>
                <w:iCs/>
                <w:sz w:val="24"/>
                <w:szCs w:val="24"/>
              </w:rPr>
              <w:t>147.0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D23FEA" w:rsidP="0007533F">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0.</w:t>
            </w:r>
            <w:r w:rsidR="0007533F">
              <w:rPr>
                <w:rFonts w:ascii="Times New Roman" w:hAnsi="Times New Roman" w:cs="Times New Roman"/>
                <w:iCs/>
                <w:sz w:val="24"/>
                <w:szCs w:val="24"/>
              </w:rPr>
              <w:t>05</w:t>
            </w:r>
            <w:r w:rsidRPr="00BB208B">
              <w:rPr>
                <w:rFonts w:ascii="Times New Roman" w:hAnsi="Times New Roman" w:cs="Times New Roman"/>
                <w:iCs/>
                <w:sz w:val="24"/>
                <w:szCs w:val="24"/>
              </w:rPr>
              <w:t xml:space="preserve"> (2, </w:t>
            </w:r>
            <w:r w:rsidR="0007533F">
              <w:rPr>
                <w:rFonts w:ascii="Times New Roman" w:hAnsi="Times New Roman" w:cs="Times New Roman"/>
                <w:iCs/>
                <w:sz w:val="24"/>
                <w:szCs w:val="24"/>
              </w:rPr>
              <w:t>147.0</w:t>
            </w:r>
            <w:r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D23FEA" w:rsidP="0007533F">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0.</w:t>
            </w:r>
            <w:r w:rsidR="0007533F">
              <w:rPr>
                <w:rFonts w:ascii="Times New Roman" w:hAnsi="Times New Roman" w:cs="Times New Roman"/>
                <w:iCs/>
                <w:sz w:val="24"/>
                <w:szCs w:val="24"/>
              </w:rPr>
              <w:t>35</w:t>
            </w:r>
            <w:r w:rsidRPr="00BB208B">
              <w:rPr>
                <w:rFonts w:ascii="Times New Roman" w:hAnsi="Times New Roman" w:cs="Times New Roman"/>
                <w:iCs/>
                <w:sz w:val="24"/>
                <w:szCs w:val="24"/>
              </w:rPr>
              <w:t xml:space="preserve"> (2, </w:t>
            </w:r>
            <w:r w:rsidR="0007533F">
              <w:rPr>
                <w:rFonts w:ascii="Times New Roman" w:hAnsi="Times New Roman" w:cs="Times New Roman"/>
                <w:iCs/>
                <w:sz w:val="24"/>
                <w:szCs w:val="24"/>
              </w:rPr>
              <w:t>147.0</w:t>
            </w:r>
            <w:r w:rsidRPr="00BB208B">
              <w:rPr>
                <w:rFonts w:ascii="Times New Roman" w:hAnsi="Times New Roman" w:cs="Times New Roman"/>
                <w:iCs/>
                <w:sz w:val="24"/>
                <w:szCs w:val="24"/>
              </w:rPr>
              <w:t>)</w:t>
            </w:r>
          </w:p>
        </w:tc>
      </w:tr>
      <w:tr w:rsidR="00D23FEA" w:rsidRPr="00BB208B" w:rsidTr="00047C63">
        <w:tc>
          <w:tcPr>
            <w:tcW w:w="1748" w:type="pct"/>
            <w:tcBorders>
              <w:top w:val="nil"/>
              <w:left w:val="nil"/>
              <w:bottom w:val="nil"/>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Vegetables</w:t>
            </w:r>
          </w:p>
        </w:tc>
        <w:tc>
          <w:tcPr>
            <w:tcW w:w="1084" w:type="pct"/>
            <w:tcBorders>
              <w:top w:val="nil"/>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0.00</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147.0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5.67</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147.0</w:t>
            </w:r>
            <w:r w:rsidR="00D23FEA" w:rsidRPr="00BB208B">
              <w:rPr>
                <w:rFonts w:ascii="Times New Roman" w:hAnsi="Times New Roman" w:cs="Times New Roman"/>
                <w:iCs/>
                <w:sz w:val="24"/>
                <w:szCs w:val="24"/>
              </w:rPr>
              <w:t>)</w:t>
            </w:r>
            <w:r>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0.05</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147.0</w:t>
            </w:r>
            <w:r w:rsidR="00D23FEA" w:rsidRPr="00BB208B">
              <w:rPr>
                <w:rFonts w:ascii="Times New Roman" w:hAnsi="Times New Roman" w:cs="Times New Roman"/>
                <w:iCs/>
                <w:sz w:val="24"/>
                <w:szCs w:val="24"/>
              </w:rPr>
              <w:t>)</w:t>
            </w:r>
          </w:p>
        </w:tc>
      </w:tr>
      <w:tr w:rsidR="0007533F" w:rsidRPr="00BB208B" w:rsidTr="00047C63">
        <w:tc>
          <w:tcPr>
            <w:tcW w:w="1748" w:type="pct"/>
            <w:tcBorders>
              <w:top w:val="nil"/>
              <w:left w:val="nil"/>
              <w:bottom w:val="nil"/>
              <w:right w:val="single" w:sz="4" w:space="0" w:color="auto"/>
            </w:tcBorders>
            <w:hideMark/>
          </w:tcPr>
          <w:p w:rsidR="0007533F" w:rsidRPr="00BB208B" w:rsidRDefault="0007533F" w:rsidP="00047C63">
            <w:pPr>
              <w:rPr>
                <w:rFonts w:ascii="Times New Roman" w:hAnsi="Times New Roman" w:cs="Times New Roman"/>
                <w:iCs/>
                <w:sz w:val="24"/>
                <w:szCs w:val="24"/>
              </w:rPr>
            </w:pPr>
            <w:r>
              <w:rPr>
                <w:rFonts w:ascii="Times New Roman" w:hAnsi="Times New Roman" w:cs="Times New Roman"/>
                <w:iCs/>
                <w:sz w:val="24"/>
                <w:szCs w:val="24"/>
              </w:rPr>
              <w:t>1% milk</w:t>
            </w:r>
          </w:p>
        </w:tc>
        <w:tc>
          <w:tcPr>
            <w:tcW w:w="1084" w:type="pct"/>
            <w:tcBorders>
              <w:top w:val="nil"/>
              <w:left w:val="single" w:sz="4" w:space="0" w:color="auto"/>
              <w:bottom w:val="nil"/>
              <w:right w:val="nil"/>
            </w:tcBorders>
            <w:hideMark/>
          </w:tcPr>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0.00 (1, 143.0)</w:t>
            </w:r>
          </w:p>
        </w:tc>
        <w:tc>
          <w:tcPr>
            <w:tcW w:w="1084" w:type="pct"/>
            <w:tcBorders>
              <w:top w:val="nil"/>
              <w:left w:val="nil"/>
              <w:bottom w:val="nil"/>
              <w:right w:val="nil"/>
            </w:tcBorders>
            <w:hideMark/>
          </w:tcPr>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1.97 (2, 143.0)</w:t>
            </w:r>
          </w:p>
        </w:tc>
        <w:tc>
          <w:tcPr>
            <w:tcW w:w="1084" w:type="pct"/>
            <w:tcBorders>
              <w:top w:val="nil"/>
              <w:left w:val="nil"/>
              <w:bottom w:val="nil"/>
              <w:right w:val="nil"/>
            </w:tcBorders>
            <w:hideMark/>
          </w:tcPr>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0.62 (2, 143.0)</w:t>
            </w:r>
          </w:p>
        </w:tc>
      </w:tr>
      <w:tr w:rsidR="0007533F" w:rsidRPr="00BB208B" w:rsidTr="00047C63">
        <w:tc>
          <w:tcPr>
            <w:tcW w:w="1748" w:type="pct"/>
            <w:tcBorders>
              <w:top w:val="nil"/>
              <w:left w:val="nil"/>
              <w:bottom w:val="nil"/>
              <w:right w:val="single" w:sz="4" w:space="0" w:color="auto"/>
            </w:tcBorders>
            <w:hideMark/>
          </w:tcPr>
          <w:p w:rsidR="0007533F" w:rsidRDefault="0007533F" w:rsidP="00047C63">
            <w:pPr>
              <w:rPr>
                <w:rFonts w:ascii="Times New Roman" w:hAnsi="Times New Roman" w:cs="Times New Roman"/>
                <w:iCs/>
                <w:sz w:val="24"/>
                <w:szCs w:val="24"/>
              </w:rPr>
            </w:pPr>
          </w:p>
          <w:p w:rsidR="0007533F" w:rsidRDefault="0007533F" w:rsidP="00047C63">
            <w:pPr>
              <w:rPr>
                <w:rFonts w:ascii="Times New Roman" w:hAnsi="Times New Roman" w:cs="Times New Roman"/>
                <w:iCs/>
                <w:sz w:val="24"/>
                <w:szCs w:val="24"/>
              </w:rPr>
            </w:pPr>
            <w:r>
              <w:rPr>
                <w:rFonts w:ascii="Times New Roman" w:hAnsi="Times New Roman" w:cs="Times New Roman"/>
                <w:iCs/>
                <w:sz w:val="24"/>
                <w:szCs w:val="24"/>
              </w:rPr>
              <w:t>Fat-free milk</w:t>
            </w:r>
          </w:p>
          <w:p w:rsidR="0007533F" w:rsidRPr="00BB208B" w:rsidRDefault="0007533F" w:rsidP="00047C63">
            <w:pPr>
              <w:rPr>
                <w:rFonts w:ascii="Times New Roman" w:hAnsi="Times New Roman" w:cs="Times New Roman"/>
                <w:iCs/>
                <w:sz w:val="24"/>
                <w:szCs w:val="24"/>
              </w:rPr>
            </w:pPr>
          </w:p>
        </w:tc>
        <w:tc>
          <w:tcPr>
            <w:tcW w:w="1084" w:type="pct"/>
            <w:tcBorders>
              <w:top w:val="nil"/>
              <w:left w:val="single" w:sz="4" w:space="0" w:color="auto"/>
              <w:bottom w:val="nil"/>
              <w:right w:val="nil"/>
            </w:tcBorders>
            <w:hideMark/>
          </w:tcPr>
          <w:p w:rsidR="0007533F" w:rsidRDefault="0007533F" w:rsidP="0007533F">
            <w:pPr>
              <w:rPr>
                <w:rFonts w:ascii="Times New Roman" w:hAnsi="Times New Roman" w:cs="Times New Roman"/>
                <w:iCs/>
                <w:sz w:val="24"/>
                <w:szCs w:val="24"/>
              </w:rPr>
            </w:pPr>
          </w:p>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0.00 (1, 71.1)</w:t>
            </w:r>
          </w:p>
        </w:tc>
        <w:tc>
          <w:tcPr>
            <w:tcW w:w="1084" w:type="pct"/>
            <w:tcBorders>
              <w:top w:val="nil"/>
              <w:left w:val="nil"/>
              <w:bottom w:val="nil"/>
              <w:right w:val="nil"/>
            </w:tcBorders>
            <w:hideMark/>
          </w:tcPr>
          <w:p w:rsidR="0007533F" w:rsidRDefault="0007533F" w:rsidP="0007533F">
            <w:pPr>
              <w:rPr>
                <w:rFonts w:ascii="Times New Roman" w:hAnsi="Times New Roman" w:cs="Times New Roman"/>
                <w:iCs/>
                <w:sz w:val="24"/>
                <w:szCs w:val="24"/>
              </w:rPr>
            </w:pPr>
          </w:p>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4.83 (2, 72.2)</w:t>
            </w:r>
          </w:p>
        </w:tc>
        <w:tc>
          <w:tcPr>
            <w:tcW w:w="1084" w:type="pct"/>
            <w:tcBorders>
              <w:top w:val="nil"/>
              <w:left w:val="nil"/>
              <w:bottom w:val="nil"/>
              <w:right w:val="nil"/>
            </w:tcBorders>
            <w:hideMark/>
          </w:tcPr>
          <w:p w:rsidR="0007533F" w:rsidRDefault="0007533F" w:rsidP="0007533F">
            <w:pPr>
              <w:rPr>
                <w:rFonts w:ascii="Times New Roman" w:hAnsi="Times New Roman" w:cs="Times New Roman"/>
                <w:iCs/>
                <w:sz w:val="24"/>
                <w:szCs w:val="24"/>
              </w:rPr>
            </w:pPr>
          </w:p>
          <w:p w:rsidR="0007533F" w:rsidRDefault="0007533F" w:rsidP="0007533F">
            <w:pPr>
              <w:rPr>
                <w:rFonts w:ascii="Times New Roman" w:hAnsi="Times New Roman" w:cs="Times New Roman"/>
                <w:iCs/>
                <w:sz w:val="24"/>
                <w:szCs w:val="24"/>
              </w:rPr>
            </w:pPr>
            <w:r>
              <w:rPr>
                <w:rFonts w:ascii="Times New Roman" w:hAnsi="Times New Roman" w:cs="Times New Roman"/>
                <w:iCs/>
                <w:sz w:val="24"/>
                <w:szCs w:val="24"/>
              </w:rPr>
              <w:t>0.35 (2, 71.3)</w:t>
            </w:r>
          </w:p>
        </w:tc>
      </w:tr>
      <w:tr w:rsidR="00D23FEA" w:rsidRPr="00BB208B" w:rsidTr="00047C63">
        <w:tc>
          <w:tcPr>
            <w:tcW w:w="1748" w:type="pct"/>
            <w:tcBorders>
              <w:top w:val="nil"/>
              <w:left w:val="nil"/>
              <w:bottom w:val="nil"/>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Healthy breakfast</w:t>
            </w:r>
          </w:p>
        </w:tc>
        <w:tc>
          <w:tcPr>
            <w:tcW w:w="1084" w:type="pct"/>
            <w:tcBorders>
              <w:top w:val="nil"/>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0.16</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72.0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D23FEA" w:rsidP="0007533F">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0.</w:t>
            </w:r>
            <w:r w:rsidR="0007533F">
              <w:rPr>
                <w:rFonts w:ascii="Times New Roman" w:hAnsi="Times New Roman" w:cs="Times New Roman"/>
                <w:iCs/>
                <w:sz w:val="24"/>
                <w:szCs w:val="24"/>
              </w:rPr>
              <w:t>16</w:t>
            </w:r>
            <w:r w:rsidRPr="00BB208B">
              <w:rPr>
                <w:rFonts w:ascii="Times New Roman" w:hAnsi="Times New Roman" w:cs="Times New Roman"/>
                <w:iCs/>
                <w:sz w:val="24"/>
                <w:szCs w:val="24"/>
              </w:rPr>
              <w:t xml:space="preserve"> (2, </w:t>
            </w:r>
            <w:r w:rsidR="0007533F">
              <w:rPr>
                <w:rFonts w:ascii="Times New Roman" w:hAnsi="Times New Roman" w:cs="Times New Roman"/>
                <w:iCs/>
                <w:sz w:val="24"/>
                <w:szCs w:val="24"/>
              </w:rPr>
              <w:t>74.5</w:t>
            </w:r>
            <w:r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0.79</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71.2</w:t>
            </w:r>
            <w:r w:rsidR="00D23FEA" w:rsidRPr="00BB208B">
              <w:rPr>
                <w:rFonts w:ascii="Times New Roman" w:hAnsi="Times New Roman" w:cs="Times New Roman"/>
                <w:iCs/>
                <w:sz w:val="24"/>
                <w:szCs w:val="24"/>
              </w:rPr>
              <w:t>)</w:t>
            </w:r>
          </w:p>
        </w:tc>
      </w:tr>
      <w:tr w:rsidR="00D23FEA" w:rsidRPr="00BB208B" w:rsidTr="00047C63">
        <w:tc>
          <w:tcPr>
            <w:tcW w:w="1748" w:type="pct"/>
            <w:tcBorders>
              <w:top w:val="nil"/>
              <w:left w:val="nil"/>
              <w:bottom w:val="nil"/>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Unhealthy breakfast</w:t>
            </w:r>
          </w:p>
        </w:tc>
        <w:tc>
          <w:tcPr>
            <w:tcW w:w="1084" w:type="pct"/>
            <w:tcBorders>
              <w:top w:val="nil"/>
              <w:left w:val="single" w:sz="4" w:space="0" w:color="auto"/>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0.01</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140.0</w:t>
            </w:r>
            <w:r w:rsidR="00D23FEA" w:rsidRPr="00BB208B">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8.66</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140.0</w:t>
            </w:r>
            <w:r w:rsidR="00D23FEA" w:rsidRPr="00BB208B">
              <w:rPr>
                <w:rFonts w:ascii="Times New Roman" w:hAnsi="Times New Roman" w:cs="Times New Roman"/>
                <w:iCs/>
                <w:sz w:val="24"/>
                <w:szCs w:val="24"/>
              </w:rPr>
              <w:t>)</w:t>
            </w:r>
            <w:r>
              <w:rPr>
                <w:rFonts w:ascii="Times New Roman" w:hAnsi="Times New Roman" w:cs="Times New Roman"/>
                <w:iCs/>
                <w:sz w:val="24"/>
                <w:szCs w:val="24"/>
              </w:rPr>
              <w:t>*</w:t>
            </w:r>
          </w:p>
        </w:tc>
        <w:tc>
          <w:tcPr>
            <w:tcW w:w="1084" w:type="pct"/>
            <w:tcBorders>
              <w:top w:val="nil"/>
              <w:left w:val="nil"/>
              <w:bottom w:val="nil"/>
              <w:right w:val="nil"/>
            </w:tcBorders>
            <w:hideMark/>
          </w:tcPr>
          <w:p w:rsidR="00D23FEA" w:rsidRPr="00BB208B" w:rsidRDefault="0007533F" w:rsidP="0007533F">
            <w:pPr>
              <w:spacing w:after="200" w:line="276" w:lineRule="auto"/>
              <w:rPr>
                <w:rFonts w:ascii="Times New Roman" w:hAnsi="Times New Roman" w:cs="Times New Roman"/>
                <w:iCs/>
                <w:sz w:val="24"/>
                <w:szCs w:val="24"/>
              </w:rPr>
            </w:pPr>
            <w:r>
              <w:rPr>
                <w:rFonts w:ascii="Times New Roman" w:hAnsi="Times New Roman" w:cs="Times New Roman"/>
                <w:iCs/>
                <w:sz w:val="24"/>
                <w:szCs w:val="24"/>
              </w:rPr>
              <w:t>2.78</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140.0</w:t>
            </w:r>
            <w:r w:rsidR="00D23FEA" w:rsidRPr="00BB208B">
              <w:rPr>
                <w:rFonts w:ascii="Times New Roman" w:hAnsi="Times New Roman" w:cs="Times New Roman"/>
                <w:iCs/>
                <w:sz w:val="24"/>
                <w:szCs w:val="24"/>
              </w:rPr>
              <w:t>)</w:t>
            </w:r>
          </w:p>
        </w:tc>
      </w:tr>
      <w:tr w:rsidR="00D23FEA" w:rsidRPr="00BB208B" w:rsidTr="00047C63">
        <w:tc>
          <w:tcPr>
            <w:tcW w:w="1748" w:type="pct"/>
            <w:tcBorders>
              <w:top w:val="nil"/>
              <w:left w:val="nil"/>
              <w:bottom w:val="single" w:sz="4" w:space="0" w:color="auto"/>
              <w:right w:val="single" w:sz="4" w:space="0" w:color="auto"/>
            </w:tcBorders>
            <w:hideMark/>
          </w:tcPr>
          <w:p w:rsidR="00D23FEA" w:rsidRPr="00BB208B" w:rsidRDefault="00D23FEA" w:rsidP="00047C63">
            <w:pPr>
              <w:spacing w:after="200" w:line="276" w:lineRule="auto"/>
              <w:rPr>
                <w:rFonts w:ascii="Times New Roman" w:hAnsi="Times New Roman" w:cs="Times New Roman"/>
                <w:iCs/>
                <w:sz w:val="24"/>
                <w:szCs w:val="24"/>
              </w:rPr>
            </w:pPr>
            <w:r w:rsidRPr="00BB208B">
              <w:rPr>
                <w:rFonts w:ascii="Times New Roman" w:hAnsi="Times New Roman" w:cs="Times New Roman"/>
                <w:iCs/>
                <w:sz w:val="24"/>
                <w:szCs w:val="24"/>
              </w:rPr>
              <w:t>Solid fats and sugars</w:t>
            </w:r>
          </w:p>
        </w:tc>
        <w:tc>
          <w:tcPr>
            <w:tcW w:w="1084" w:type="pct"/>
            <w:tcBorders>
              <w:top w:val="nil"/>
              <w:left w:val="single" w:sz="4" w:space="0" w:color="auto"/>
              <w:bottom w:val="single" w:sz="4" w:space="0" w:color="auto"/>
              <w:right w:val="nil"/>
            </w:tcBorders>
            <w:hideMark/>
          </w:tcPr>
          <w:p w:rsidR="00D23FEA" w:rsidRPr="00BB208B" w:rsidRDefault="00AF727D" w:rsidP="00AF727D">
            <w:pPr>
              <w:spacing w:after="200" w:line="276" w:lineRule="auto"/>
              <w:rPr>
                <w:rFonts w:ascii="Times New Roman" w:hAnsi="Times New Roman" w:cs="Times New Roman"/>
                <w:iCs/>
                <w:sz w:val="24"/>
                <w:szCs w:val="24"/>
              </w:rPr>
            </w:pPr>
            <w:r>
              <w:rPr>
                <w:rFonts w:ascii="Times New Roman" w:hAnsi="Times New Roman" w:cs="Times New Roman"/>
                <w:iCs/>
                <w:sz w:val="24"/>
                <w:szCs w:val="24"/>
              </w:rPr>
              <w:t>2.88</w:t>
            </w:r>
            <w:r w:rsidR="00D23FEA" w:rsidRPr="00BB208B">
              <w:rPr>
                <w:rFonts w:ascii="Times New Roman" w:hAnsi="Times New Roman" w:cs="Times New Roman"/>
                <w:iCs/>
                <w:sz w:val="24"/>
                <w:szCs w:val="24"/>
              </w:rPr>
              <w:t xml:space="preserve"> (1, </w:t>
            </w:r>
            <w:r>
              <w:rPr>
                <w:rFonts w:ascii="Times New Roman" w:hAnsi="Times New Roman" w:cs="Times New Roman"/>
                <w:iCs/>
                <w:sz w:val="24"/>
                <w:szCs w:val="24"/>
              </w:rPr>
              <w:t>144.0</w:t>
            </w:r>
            <w:r w:rsidR="00D23FEA" w:rsidRPr="00BB208B">
              <w:rPr>
                <w:rFonts w:ascii="Times New Roman" w:hAnsi="Times New Roman" w:cs="Times New Roman"/>
                <w:iCs/>
                <w:sz w:val="24"/>
                <w:szCs w:val="24"/>
              </w:rPr>
              <w:t>)</w:t>
            </w:r>
          </w:p>
        </w:tc>
        <w:tc>
          <w:tcPr>
            <w:tcW w:w="1084" w:type="pct"/>
            <w:tcBorders>
              <w:top w:val="nil"/>
              <w:left w:val="nil"/>
              <w:bottom w:val="single" w:sz="4" w:space="0" w:color="auto"/>
              <w:right w:val="nil"/>
            </w:tcBorders>
            <w:hideMark/>
          </w:tcPr>
          <w:p w:rsidR="00D23FEA" w:rsidRPr="00BB208B" w:rsidRDefault="00AF727D" w:rsidP="00AF727D">
            <w:pPr>
              <w:spacing w:after="200" w:line="276" w:lineRule="auto"/>
              <w:rPr>
                <w:rFonts w:ascii="Times New Roman" w:hAnsi="Times New Roman" w:cs="Times New Roman"/>
                <w:iCs/>
                <w:sz w:val="24"/>
                <w:szCs w:val="24"/>
              </w:rPr>
            </w:pPr>
            <w:r>
              <w:rPr>
                <w:rFonts w:ascii="Times New Roman" w:hAnsi="Times New Roman" w:cs="Times New Roman"/>
                <w:iCs/>
                <w:sz w:val="24"/>
                <w:szCs w:val="24"/>
              </w:rPr>
              <w:t>3.23</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144.0</w:t>
            </w:r>
            <w:r w:rsidR="00D23FEA" w:rsidRPr="00BB208B">
              <w:rPr>
                <w:rFonts w:ascii="Times New Roman" w:hAnsi="Times New Roman" w:cs="Times New Roman"/>
                <w:iCs/>
                <w:sz w:val="24"/>
                <w:szCs w:val="24"/>
              </w:rPr>
              <w:t>)</w:t>
            </w:r>
          </w:p>
        </w:tc>
        <w:tc>
          <w:tcPr>
            <w:tcW w:w="1084" w:type="pct"/>
            <w:tcBorders>
              <w:top w:val="nil"/>
              <w:left w:val="nil"/>
              <w:bottom w:val="single" w:sz="4" w:space="0" w:color="auto"/>
              <w:right w:val="nil"/>
            </w:tcBorders>
            <w:hideMark/>
          </w:tcPr>
          <w:p w:rsidR="00D23FEA" w:rsidRPr="00BB208B" w:rsidRDefault="00AF727D" w:rsidP="00AF727D">
            <w:pPr>
              <w:spacing w:line="276" w:lineRule="auto"/>
              <w:rPr>
                <w:rFonts w:ascii="Times New Roman" w:hAnsi="Times New Roman" w:cs="Times New Roman"/>
                <w:iCs/>
                <w:sz w:val="24"/>
                <w:szCs w:val="24"/>
              </w:rPr>
            </w:pPr>
            <w:r>
              <w:rPr>
                <w:rFonts w:ascii="Times New Roman" w:hAnsi="Times New Roman" w:cs="Times New Roman"/>
                <w:iCs/>
                <w:sz w:val="24"/>
                <w:szCs w:val="24"/>
              </w:rPr>
              <w:t>2.49</w:t>
            </w:r>
            <w:r w:rsidR="00D23FEA" w:rsidRPr="00BB208B">
              <w:rPr>
                <w:rFonts w:ascii="Times New Roman" w:hAnsi="Times New Roman" w:cs="Times New Roman"/>
                <w:iCs/>
                <w:sz w:val="24"/>
                <w:szCs w:val="24"/>
              </w:rPr>
              <w:t xml:space="preserve"> (2, </w:t>
            </w:r>
            <w:r>
              <w:rPr>
                <w:rFonts w:ascii="Times New Roman" w:hAnsi="Times New Roman" w:cs="Times New Roman"/>
                <w:iCs/>
                <w:sz w:val="24"/>
                <w:szCs w:val="24"/>
              </w:rPr>
              <w:t>144.0</w:t>
            </w:r>
            <w:r w:rsidR="00D23FEA" w:rsidRPr="00BB208B">
              <w:rPr>
                <w:rFonts w:ascii="Times New Roman" w:hAnsi="Times New Roman" w:cs="Times New Roman"/>
                <w:iCs/>
                <w:sz w:val="24"/>
                <w:szCs w:val="24"/>
              </w:rPr>
              <w:t>)</w:t>
            </w:r>
          </w:p>
        </w:tc>
      </w:tr>
    </w:tbl>
    <w:p w:rsidR="00D23FEA" w:rsidRPr="00BB208B" w:rsidRDefault="00D23FEA" w:rsidP="00D23FEA">
      <w:pPr>
        <w:rPr>
          <w:rFonts w:ascii="Times New Roman" w:hAnsi="Times New Roman" w:cs="Times New Roman"/>
          <w:iCs/>
          <w:sz w:val="24"/>
          <w:szCs w:val="24"/>
        </w:rPr>
      </w:pPr>
      <w:r w:rsidRPr="00BB208B">
        <w:rPr>
          <w:rFonts w:ascii="Times New Roman" w:hAnsi="Times New Roman" w:cs="Times New Roman"/>
          <w:iCs/>
          <w:sz w:val="24"/>
          <w:szCs w:val="24"/>
          <w:vertAlign w:val="superscript"/>
        </w:rPr>
        <w:t>*</w:t>
      </w:r>
      <w:r w:rsidRPr="00BB208B">
        <w:rPr>
          <w:rFonts w:ascii="Times New Roman" w:hAnsi="Times New Roman" w:cs="Times New Roman"/>
          <w:iCs/>
          <w:sz w:val="24"/>
          <w:szCs w:val="24"/>
        </w:rPr>
        <w:t>p &lt; 0.006.</w:t>
      </w:r>
    </w:p>
    <w:p w:rsidR="00D23FEA" w:rsidRPr="00BB208B" w:rsidRDefault="00D23FEA" w:rsidP="00D23FEA">
      <w:pPr>
        <w:rPr>
          <w:rFonts w:ascii="Times New Roman" w:hAnsi="Times New Roman" w:cs="Times New Roman"/>
          <w:iCs/>
          <w:sz w:val="24"/>
          <w:szCs w:val="24"/>
        </w:rPr>
      </w:pPr>
      <w:r w:rsidRPr="00BB208B">
        <w:rPr>
          <w:rFonts w:ascii="Times New Roman" w:hAnsi="Times New Roman" w:cs="Times New Roman"/>
          <w:iCs/>
          <w:sz w:val="24"/>
          <w:szCs w:val="24"/>
        </w:rPr>
        <w:br w:type="page"/>
      </w:r>
    </w:p>
    <w:p w:rsidR="00D23FEA" w:rsidRPr="00BB208B" w:rsidRDefault="00D23FEA" w:rsidP="00D23FEA">
      <w:pPr>
        <w:spacing w:after="0" w:line="480" w:lineRule="auto"/>
        <w:rPr>
          <w:rFonts w:ascii="Times New Roman" w:hAnsi="Times New Roman" w:cs="Times New Roman"/>
          <w:b/>
          <w:iCs/>
          <w:sz w:val="24"/>
          <w:szCs w:val="24"/>
        </w:rPr>
      </w:pPr>
      <w:r w:rsidRPr="00AF727D">
        <w:rPr>
          <w:rFonts w:ascii="Times New Roman" w:hAnsi="Times New Roman" w:cs="Times New Roman"/>
          <w:b/>
          <w:iCs/>
          <w:sz w:val="24"/>
          <w:szCs w:val="24"/>
        </w:rPr>
        <w:lastRenderedPageBreak/>
        <w:t xml:space="preserve">Table </w:t>
      </w:r>
      <w:r w:rsidR="00F15503" w:rsidRPr="00AF727D">
        <w:rPr>
          <w:rFonts w:ascii="Times New Roman" w:hAnsi="Times New Roman" w:cs="Times New Roman"/>
          <w:b/>
          <w:iCs/>
          <w:sz w:val="24"/>
          <w:szCs w:val="24"/>
        </w:rPr>
        <w:t>3</w:t>
      </w:r>
      <w:r w:rsidRPr="00AF727D">
        <w:rPr>
          <w:rFonts w:ascii="Times New Roman" w:hAnsi="Times New Roman" w:cs="Times New Roman"/>
          <w:b/>
          <w:iCs/>
          <w:sz w:val="24"/>
          <w:szCs w:val="24"/>
        </w:rPr>
        <w:t>:  Pre</w:t>
      </w:r>
      <w:r w:rsidR="00070125" w:rsidRPr="00AF727D">
        <w:rPr>
          <w:rFonts w:ascii="Times New Roman" w:hAnsi="Times New Roman" w:cs="Times New Roman"/>
          <w:b/>
          <w:iCs/>
          <w:sz w:val="24"/>
          <w:szCs w:val="24"/>
        </w:rPr>
        <w:t>- and Post-</w:t>
      </w:r>
      <w:r w:rsidRPr="00AF727D">
        <w:rPr>
          <w:rFonts w:ascii="Times New Roman" w:hAnsi="Times New Roman" w:cs="Times New Roman"/>
          <w:b/>
          <w:iCs/>
          <w:sz w:val="24"/>
          <w:szCs w:val="24"/>
        </w:rPr>
        <w:t xml:space="preserve">Mean Differences in Child </w:t>
      </w:r>
      <w:r w:rsidR="00F755F7">
        <w:rPr>
          <w:rFonts w:ascii="Times New Roman" w:hAnsi="Times New Roman" w:cs="Times New Roman"/>
          <w:b/>
          <w:iCs/>
          <w:sz w:val="24"/>
          <w:szCs w:val="24"/>
        </w:rPr>
        <w:t xml:space="preserve">Food/Drink </w:t>
      </w:r>
      <w:r w:rsidR="003C47E5">
        <w:rPr>
          <w:rFonts w:ascii="Times New Roman" w:hAnsi="Times New Roman" w:cs="Times New Roman"/>
          <w:b/>
          <w:iCs/>
          <w:sz w:val="24"/>
          <w:szCs w:val="24"/>
        </w:rPr>
        <w:t>Exposure</w:t>
      </w:r>
      <w:r w:rsidRPr="00AF727D">
        <w:rPr>
          <w:rFonts w:ascii="Times New Roman" w:hAnsi="Times New Roman" w:cs="Times New Roman"/>
          <w:b/>
          <w:iCs/>
          <w:sz w:val="24"/>
          <w:szCs w:val="24"/>
        </w:rPr>
        <w:t xml:space="preserve"> by Group</w:t>
      </w:r>
    </w:p>
    <w:tbl>
      <w:tblPr>
        <w:tblStyle w:val="TableGrid"/>
        <w:tblW w:w="5000" w:type="pct"/>
        <w:jc w:val="center"/>
        <w:tblLook w:val="04A0"/>
      </w:tblPr>
      <w:tblGrid>
        <w:gridCol w:w="2392"/>
        <w:gridCol w:w="1196"/>
        <w:gridCol w:w="1194"/>
        <w:gridCol w:w="1216"/>
        <w:gridCol w:w="1194"/>
        <w:gridCol w:w="1186"/>
        <w:gridCol w:w="1198"/>
      </w:tblGrid>
      <w:tr w:rsidR="00E56E59" w:rsidRPr="00BB208B" w:rsidTr="00070125">
        <w:trPr>
          <w:jc w:val="center"/>
        </w:trPr>
        <w:tc>
          <w:tcPr>
            <w:tcW w:w="1251" w:type="pct"/>
            <w:vMerge w:val="restart"/>
            <w:tcBorders>
              <w:top w:val="single" w:sz="4" w:space="0" w:color="auto"/>
              <w:left w:val="single" w:sz="4" w:space="0" w:color="auto"/>
              <w:bottom w:val="single" w:sz="4" w:space="0" w:color="auto"/>
              <w:right w:val="single" w:sz="4" w:space="0" w:color="auto"/>
            </w:tcBorders>
            <w:vAlign w:val="center"/>
            <w:hideMark/>
          </w:tcPr>
          <w:p w:rsidR="00070125" w:rsidRPr="00BB208B" w:rsidRDefault="00070125" w:rsidP="00047C63">
            <w:pPr>
              <w:jc w:val="center"/>
              <w:rPr>
                <w:rFonts w:ascii="Times New Roman" w:hAnsi="Times New Roman" w:cs="Times New Roman"/>
                <w:b/>
                <w:iCs/>
                <w:sz w:val="24"/>
                <w:szCs w:val="24"/>
              </w:rPr>
            </w:pPr>
            <w:r w:rsidRPr="00BB208B">
              <w:rPr>
                <w:rFonts w:ascii="Times New Roman" w:hAnsi="Times New Roman" w:cs="Times New Roman"/>
                <w:b/>
                <w:iCs/>
                <w:sz w:val="24"/>
                <w:szCs w:val="24"/>
              </w:rPr>
              <w:t>Variables</w:t>
            </w:r>
          </w:p>
        </w:tc>
        <w:tc>
          <w:tcPr>
            <w:tcW w:w="1251" w:type="pct"/>
            <w:gridSpan w:val="2"/>
            <w:tcBorders>
              <w:top w:val="single" w:sz="4" w:space="0" w:color="auto"/>
              <w:left w:val="single" w:sz="4" w:space="0" w:color="auto"/>
              <w:bottom w:val="single" w:sz="4" w:space="0" w:color="auto"/>
              <w:right w:val="single" w:sz="4" w:space="0" w:color="auto"/>
            </w:tcBorders>
          </w:tcPr>
          <w:p w:rsidR="00070125" w:rsidRDefault="00002185" w:rsidP="00047C63">
            <w:pPr>
              <w:jc w:val="center"/>
              <w:rPr>
                <w:rFonts w:ascii="Times New Roman" w:hAnsi="Times New Roman" w:cs="Times New Roman"/>
                <w:b/>
                <w:iCs/>
                <w:sz w:val="24"/>
                <w:szCs w:val="24"/>
              </w:rPr>
            </w:pPr>
            <w:r>
              <w:rPr>
                <w:rFonts w:ascii="Times New Roman" w:hAnsi="Times New Roman" w:cs="Times New Roman"/>
                <w:b/>
                <w:iCs/>
                <w:sz w:val="24"/>
                <w:szCs w:val="24"/>
              </w:rPr>
              <w:t xml:space="preserve">Digital </w:t>
            </w:r>
            <w:r w:rsidR="008F5572">
              <w:rPr>
                <w:rFonts w:ascii="Times New Roman" w:hAnsi="Times New Roman" w:cs="Times New Roman"/>
                <w:b/>
                <w:iCs/>
                <w:sz w:val="24"/>
                <w:szCs w:val="24"/>
              </w:rPr>
              <w:t>Message</w:t>
            </w:r>
            <w:r w:rsidR="00070125" w:rsidRPr="00BB208B">
              <w:rPr>
                <w:rFonts w:ascii="Times New Roman" w:hAnsi="Times New Roman" w:cs="Times New Roman"/>
                <w:b/>
                <w:iCs/>
                <w:sz w:val="24"/>
                <w:szCs w:val="24"/>
              </w:rPr>
              <w:t xml:space="preserve"> Group</w:t>
            </w:r>
            <w:r w:rsidR="00070125" w:rsidRPr="00BB208B">
              <w:rPr>
                <w:rFonts w:ascii="Times New Roman" w:hAnsi="Times New Roman" w:cs="Times New Roman"/>
                <w:b/>
                <w:iCs/>
                <w:sz w:val="24"/>
                <w:szCs w:val="24"/>
              </w:rPr>
              <w:br/>
              <w:t>Mean (SD)</w:t>
            </w:r>
            <w:r w:rsidR="00070125" w:rsidRPr="00BB208B">
              <w:rPr>
                <w:rFonts w:ascii="Times New Roman" w:hAnsi="Times New Roman" w:cs="Times New Roman"/>
                <w:b/>
                <w:iCs/>
                <w:sz w:val="24"/>
                <w:szCs w:val="24"/>
              </w:rPr>
              <w:br/>
              <w:t xml:space="preserve">n = </w:t>
            </w:r>
            <w:r w:rsidR="00F15503">
              <w:rPr>
                <w:rFonts w:ascii="Times New Roman" w:hAnsi="Times New Roman" w:cs="Times New Roman"/>
                <w:b/>
                <w:iCs/>
                <w:sz w:val="24"/>
                <w:szCs w:val="24"/>
              </w:rPr>
              <w:t>23</w:t>
            </w:r>
          </w:p>
        </w:tc>
        <w:tc>
          <w:tcPr>
            <w:tcW w:w="1250" w:type="pct"/>
            <w:gridSpan w:val="2"/>
            <w:tcBorders>
              <w:top w:val="single" w:sz="4" w:space="0" w:color="auto"/>
              <w:left w:val="single" w:sz="4" w:space="0" w:color="auto"/>
              <w:bottom w:val="single" w:sz="4" w:space="0" w:color="auto"/>
              <w:right w:val="single" w:sz="4" w:space="0" w:color="auto"/>
            </w:tcBorders>
          </w:tcPr>
          <w:p w:rsidR="00070125" w:rsidRDefault="00002185" w:rsidP="00047C63">
            <w:pPr>
              <w:jc w:val="center"/>
              <w:rPr>
                <w:rFonts w:ascii="Times New Roman" w:hAnsi="Times New Roman" w:cs="Times New Roman"/>
                <w:b/>
                <w:iCs/>
                <w:sz w:val="24"/>
                <w:szCs w:val="24"/>
              </w:rPr>
            </w:pPr>
            <w:r>
              <w:rPr>
                <w:rFonts w:ascii="Times New Roman" w:hAnsi="Times New Roman" w:cs="Times New Roman"/>
                <w:b/>
                <w:iCs/>
                <w:sz w:val="24"/>
                <w:szCs w:val="24"/>
              </w:rPr>
              <w:t xml:space="preserve">Traditional </w:t>
            </w:r>
            <w:r w:rsidR="00070125" w:rsidRPr="00BB208B">
              <w:rPr>
                <w:rFonts w:ascii="Times New Roman" w:hAnsi="Times New Roman" w:cs="Times New Roman"/>
                <w:b/>
                <w:iCs/>
                <w:sz w:val="24"/>
                <w:szCs w:val="24"/>
              </w:rPr>
              <w:t>Enhanced Group</w:t>
            </w:r>
            <w:r w:rsidR="00070125" w:rsidRPr="00BB208B">
              <w:rPr>
                <w:rFonts w:ascii="Times New Roman" w:hAnsi="Times New Roman" w:cs="Times New Roman"/>
                <w:b/>
                <w:iCs/>
                <w:sz w:val="24"/>
                <w:szCs w:val="24"/>
              </w:rPr>
              <w:br/>
              <w:t>Mean (SD)</w:t>
            </w:r>
            <w:r w:rsidR="00070125" w:rsidRPr="00BB208B">
              <w:rPr>
                <w:rFonts w:ascii="Times New Roman" w:hAnsi="Times New Roman" w:cs="Times New Roman"/>
                <w:b/>
                <w:iCs/>
                <w:sz w:val="24"/>
                <w:szCs w:val="24"/>
              </w:rPr>
              <w:br/>
              <w:t>n = 20</w:t>
            </w:r>
          </w:p>
        </w:tc>
        <w:tc>
          <w:tcPr>
            <w:tcW w:w="1248" w:type="pct"/>
            <w:gridSpan w:val="2"/>
            <w:tcBorders>
              <w:top w:val="single" w:sz="4" w:space="0" w:color="auto"/>
              <w:left w:val="single" w:sz="4" w:space="0" w:color="auto"/>
              <w:bottom w:val="single" w:sz="4" w:space="0" w:color="auto"/>
              <w:right w:val="single" w:sz="4" w:space="0" w:color="auto"/>
            </w:tcBorders>
            <w:vAlign w:val="center"/>
            <w:hideMark/>
          </w:tcPr>
          <w:p w:rsidR="00070125" w:rsidRPr="00BB208B" w:rsidRDefault="00070125" w:rsidP="00047C63">
            <w:pPr>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 xml:space="preserve">Historical </w:t>
            </w:r>
            <w:r w:rsidRPr="00BB208B">
              <w:rPr>
                <w:rFonts w:ascii="Times New Roman" w:hAnsi="Times New Roman" w:cs="Times New Roman"/>
                <w:b/>
                <w:iCs/>
                <w:sz w:val="24"/>
                <w:szCs w:val="24"/>
              </w:rPr>
              <w:t>Control Group</w:t>
            </w:r>
            <w:r w:rsidRPr="00BB208B">
              <w:rPr>
                <w:rFonts w:ascii="Times New Roman" w:hAnsi="Times New Roman" w:cs="Times New Roman"/>
                <w:b/>
                <w:iCs/>
                <w:sz w:val="24"/>
                <w:szCs w:val="24"/>
              </w:rPr>
              <w:br/>
              <w:t>Mean (SD)</w:t>
            </w:r>
            <w:r w:rsidRPr="00BB208B">
              <w:rPr>
                <w:rFonts w:ascii="Times New Roman" w:hAnsi="Times New Roman" w:cs="Times New Roman"/>
                <w:b/>
                <w:iCs/>
                <w:sz w:val="24"/>
                <w:szCs w:val="24"/>
              </w:rPr>
              <w:br/>
              <w:t>n = 34</w:t>
            </w:r>
          </w:p>
        </w:tc>
      </w:tr>
      <w:tr w:rsidR="00AF727D" w:rsidRPr="00BB208B" w:rsidTr="00070125">
        <w:trPr>
          <w:jc w:val="center"/>
        </w:trPr>
        <w:tc>
          <w:tcPr>
            <w:tcW w:w="1251" w:type="pct"/>
            <w:vMerge/>
            <w:tcBorders>
              <w:top w:val="single" w:sz="4" w:space="0" w:color="auto"/>
              <w:left w:val="single" w:sz="4" w:space="0" w:color="auto"/>
              <w:bottom w:val="single" w:sz="4" w:space="0" w:color="auto"/>
              <w:right w:val="single" w:sz="4" w:space="0" w:color="auto"/>
            </w:tcBorders>
            <w:vAlign w:val="center"/>
            <w:hideMark/>
          </w:tcPr>
          <w:p w:rsidR="00070125" w:rsidRPr="00BB208B" w:rsidRDefault="00070125" w:rsidP="00047C63">
            <w:pPr>
              <w:rPr>
                <w:rFonts w:ascii="Times New Roman" w:hAnsi="Times New Roman" w:cs="Times New Roman"/>
                <w:b/>
                <w:iCs/>
                <w:sz w:val="24"/>
                <w:szCs w:val="24"/>
              </w:rPr>
            </w:pPr>
          </w:p>
        </w:tc>
        <w:tc>
          <w:tcPr>
            <w:tcW w:w="626" w:type="pct"/>
            <w:tcBorders>
              <w:top w:val="single" w:sz="4" w:space="0" w:color="auto"/>
              <w:left w:val="single" w:sz="4" w:space="0" w:color="auto"/>
              <w:right w:val="single" w:sz="4" w:space="0" w:color="auto"/>
            </w:tcBorders>
          </w:tcPr>
          <w:p w:rsidR="00070125" w:rsidRPr="00BB208B" w:rsidRDefault="00070125" w:rsidP="00047C63">
            <w:pPr>
              <w:jc w:val="center"/>
              <w:rPr>
                <w:rFonts w:ascii="Times New Roman" w:hAnsi="Times New Roman" w:cs="Times New Roman"/>
                <w:b/>
                <w:iCs/>
                <w:sz w:val="24"/>
                <w:szCs w:val="24"/>
              </w:rPr>
            </w:pPr>
            <w:r>
              <w:rPr>
                <w:rFonts w:ascii="Times New Roman" w:hAnsi="Times New Roman" w:cs="Times New Roman"/>
                <w:b/>
                <w:iCs/>
                <w:sz w:val="24"/>
                <w:szCs w:val="24"/>
              </w:rPr>
              <w:t>Pre</w:t>
            </w:r>
          </w:p>
        </w:tc>
        <w:tc>
          <w:tcPr>
            <w:tcW w:w="625" w:type="pct"/>
            <w:tcBorders>
              <w:top w:val="single" w:sz="4" w:space="0" w:color="auto"/>
              <w:left w:val="single" w:sz="4" w:space="0" w:color="auto"/>
              <w:right w:val="single" w:sz="4" w:space="0" w:color="auto"/>
            </w:tcBorders>
          </w:tcPr>
          <w:p w:rsidR="00070125" w:rsidRPr="00BB208B" w:rsidRDefault="00070125" w:rsidP="00047C63">
            <w:pPr>
              <w:jc w:val="center"/>
              <w:rPr>
                <w:rFonts w:ascii="Times New Roman" w:hAnsi="Times New Roman" w:cs="Times New Roman"/>
                <w:b/>
                <w:iCs/>
                <w:sz w:val="24"/>
                <w:szCs w:val="24"/>
              </w:rPr>
            </w:pPr>
            <w:r>
              <w:rPr>
                <w:rFonts w:ascii="Times New Roman" w:hAnsi="Times New Roman" w:cs="Times New Roman"/>
                <w:b/>
                <w:iCs/>
                <w:sz w:val="24"/>
                <w:szCs w:val="24"/>
              </w:rPr>
              <w:t>Post</w:t>
            </w:r>
          </w:p>
        </w:tc>
        <w:tc>
          <w:tcPr>
            <w:tcW w:w="625" w:type="pct"/>
            <w:tcBorders>
              <w:top w:val="single" w:sz="4" w:space="0" w:color="auto"/>
              <w:left w:val="single" w:sz="4" w:space="0" w:color="auto"/>
              <w:right w:val="single" w:sz="4" w:space="0" w:color="auto"/>
            </w:tcBorders>
          </w:tcPr>
          <w:p w:rsidR="00070125" w:rsidRPr="00BB208B" w:rsidRDefault="00070125" w:rsidP="00047C63">
            <w:pPr>
              <w:jc w:val="center"/>
              <w:rPr>
                <w:rFonts w:ascii="Times New Roman" w:hAnsi="Times New Roman" w:cs="Times New Roman"/>
                <w:b/>
                <w:iCs/>
                <w:sz w:val="24"/>
                <w:szCs w:val="24"/>
              </w:rPr>
            </w:pPr>
            <w:r>
              <w:rPr>
                <w:rFonts w:ascii="Times New Roman" w:hAnsi="Times New Roman" w:cs="Times New Roman"/>
                <w:b/>
                <w:iCs/>
                <w:sz w:val="24"/>
                <w:szCs w:val="24"/>
              </w:rPr>
              <w:t>Pre</w:t>
            </w:r>
          </w:p>
        </w:tc>
        <w:tc>
          <w:tcPr>
            <w:tcW w:w="625" w:type="pct"/>
            <w:tcBorders>
              <w:top w:val="single" w:sz="4" w:space="0" w:color="auto"/>
              <w:left w:val="single" w:sz="4" w:space="0" w:color="auto"/>
              <w:right w:val="single" w:sz="4" w:space="0" w:color="auto"/>
            </w:tcBorders>
          </w:tcPr>
          <w:p w:rsidR="00070125" w:rsidRPr="00BB208B" w:rsidRDefault="00070125" w:rsidP="00047C63">
            <w:pPr>
              <w:jc w:val="center"/>
              <w:rPr>
                <w:rFonts w:ascii="Times New Roman" w:hAnsi="Times New Roman" w:cs="Times New Roman"/>
                <w:b/>
                <w:iCs/>
                <w:sz w:val="24"/>
                <w:szCs w:val="24"/>
              </w:rPr>
            </w:pPr>
            <w:r>
              <w:rPr>
                <w:rFonts w:ascii="Times New Roman" w:hAnsi="Times New Roman" w:cs="Times New Roman"/>
                <w:b/>
                <w:iCs/>
                <w:sz w:val="24"/>
                <w:szCs w:val="24"/>
              </w:rPr>
              <w:t>Post</w:t>
            </w:r>
          </w:p>
        </w:tc>
        <w:tc>
          <w:tcPr>
            <w:tcW w:w="621" w:type="pct"/>
            <w:tcBorders>
              <w:top w:val="single" w:sz="4" w:space="0" w:color="auto"/>
              <w:left w:val="single" w:sz="4" w:space="0" w:color="auto"/>
              <w:bottom w:val="single" w:sz="4" w:space="0" w:color="auto"/>
              <w:right w:val="single" w:sz="4" w:space="0" w:color="auto"/>
            </w:tcBorders>
            <w:vAlign w:val="center"/>
            <w:hideMark/>
          </w:tcPr>
          <w:p w:rsidR="00070125" w:rsidRPr="00BB208B" w:rsidRDefault="00070125"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Pre</w:t>
            </w:r>
          </w:p>
        </w:tc>
        <w:tc>
          <w:tcPr>
            <w:tcW w:w="627" w:type="pct"/>
            <w:tcBorders>
              <w:top w:val="single" w:sz="4" w:space="0" w:color="auto"/>
              <w:left w:val="single" w:sz="4" w:space="0" w:color="auto"/>
              <w:bottom w:val="single" w:sz="4" w:space="0" w:color="auto"/>
              <w:right w:val="single" w:sz="4" w:space="0" w:color="auto"/>
            </w:tcBorders>
            <w:vAlign w:val="center"/>
            <w:hideMark/>
          </w:tcPr>
          <w:p w:rsidR="00070125" w:rsidRPr="00BB208B" w:rsidRDefault="00070125" w:rsidP="00047C63">
            <w:pPr>
              <w:spacing w:line="276"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t>Post</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Sugar-sweetened beverages</w:t>
            </w:r>
          </w:p>
        </w:tc>
        <w:tc>
          <w:tcPr>
            <w:tcW w:w="626" w:type="pct"/>
            <w:tcBorders>
              <w:left w:val="single" w:sz="4" w:space="0" w:color="auto"/>
              <w:right w:val="single" w:sz="4" w:space="0" w:color="auto"/>
            </w:tcBorders>
          </w:tcPr>
          <w:p w:rsidR="00070125"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4.30</w:t>
            </w:r>
          </w:p>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(.82</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4.39</w:t>
            </w:r>
          </w:p>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(.72</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 xml:space="preserve">4.35 </w:t>
            </w:r>
          </w:p>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(.75)</w:t>
            </w:r>
          </w:p>
        </w:tc>
        <w:tc>
          <w:tcPr>
            <w:tcW w:w="625" w:type="pct"/>
            <w:tcBorders>
              <w:left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4.20 (1.06)</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3.07 (1.27)</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3.74 (1.31)</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Whole grains</w:t>
            </w:r>
          </w:p>
        </w:tc>
        <w:tc>
          <w:tcPr>
            <w:tcW w:w="626" w:type="pct"/>
            <w:tcBorders>
              <w:left w:val="single" w:sz="4" w:space="0" w:color="auto"/>
              <w:right w:val="single" w:sz="4" w:space="0" w:color="auto"/>
            </w:tcBorders>
          </w:tcPr>
          <w:p w:rsidR="00AF727D"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7.04</w:t>
            </w:r>
          </w:p>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(2.93</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6.91 (3.19</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AF727D"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6.40</w:t>
            </w:r>
          </w:p>
          <w:p w:rsidR="00070125" w:rsidRPr="00BB208B" w:rsidRDefault="00070125" w:rsidP="00AF727D">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(2.</w:t>
            </w:r>
            <w:r w:rsidR="00AF727D">
              <w:rPr>
                <w:rFonts w:ascii="Times New Roman" w:hAnsi="Times New Roman" w:cs="Times New Roman"/>
                <w:iCs/>
                <w:sz w:val="24"/>
                <w:szCs w:val="24"/>
              </w:rPr>
              <w:t>54</w:t>
            </w:r>
            <w:r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6.85 (3.07)</w:t>
            </w:r>
          </w:p>
        </w:tc>
        <w:tc>
          <w:tcPr>
            <w:tcW w:w="621" w:type="pct"/>
            <w:tcBorders>
              <w:top w:val="single" w:sz="4" w:space="0" w:color="auto"/>
              <w:left w:val="single" w:sz="4" w:space="0" w:color="auto"/>
              <w:bottom w:val="single" w:sz="4" w:space="0" w:color="auto"/>
              <w:right w:val="single" w:sz="4" w:space="0" w:color="auto"/>
            </w:tcBorders>
            <w:hideMark/>
          </w:tcPr>
          <w:p w:rsidR="00AF727D" w:rsidRDefault="00AF727D" w:rsidP="00047C63">
            <w:pPr>
              <w:spacing w:line="276" w:lineRule="auto"/>
              <w:rPr>
                <w:rFonts w:ascii="Times New Roman" w:hAnsi="Times New Roman" w:cs="Times New Roman"/>
                <w:iCs/>
                <w:sz w:val="24"/>
                <w:szCs w:val="24"/>
              </w:rPr>
            </w:pPr>
            <w:r>
              <w:rPr>
                <w:rFonts w:ascii="Times New Roman" w:hAnsi="Times New Roman" w:cs="Times New Roman"/>
                <w:iCs/>
                <w:sz w:val="24"/>
                <w:szCs w:val="24"/>
              </w:rPr>
              <w:t>5.67</w:t>
            </w:r>
          </w:p>
          <w:p w:rsidR="00070125" w:rsidRPr="00BB208B" w:rsidRDefault="00070125" w:rsidP="00AF727D">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(2.</w:t>
            </w:r>
            <w:r w:rsidR="00AF727D">
              <w:rPr>
                <w:rFonts w:ascii="Times New Roman" w:hAnsi="Times New Roman" w:cs="Times New Roman"/>
                <w:iCs/>
                <w:sz w:val="24"/>
                <w:szCs w:val="24"/>
              </w:rPr>
              <w:t>44</w:t>
            </w:r>
            <w:r w:rsidRPr="00BB208B">
              <w:rPr>
                <w:rFonts w:ascii="Times New Roman" w:hAnsi="Times New Roman" w:cs="Times New Roman"/>
                <w:iCs/>
                <w:sz w:val="24"/>
                <w:szCs w:val="24"/>
              </w:rPr>
              <w:t>)</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6.56 (2.44)</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Fruits</w:t>
            </w:r>
          </w:p>
        </w:tc>
        <w:tc>
          <w:tcPr>
            <w:tcW w:w="626" w:type="pct"/>
            <w:tcBorders>
              <w:left w:val="single" w:sz="4" w:space="0" w:color="auto"/>
              <w:right w:val="single" w:sz="4" w:space="0" w:color="auto"/>
            </w:tcBorders>
          </w:tcPr>
          <w:p w:rsidR="00AF727D"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14.35</w:t>
            </w:r>
          </w:p>
          <w:p w:rsidR="00070125" w:rsidRPr="00BB208B" w:rsidRDefault="00070125" w:rsidP="00AF727D">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w:t>
            </w:r>
            <w:r w:rsidR="00AF727D">
              <w:rPr>
                <w:rFonts w:ascii="Times New Roman" w:hAnsi="Times New Roman" w:cs="Times New Roman"/>
                <w:iCs/>
                <w:sz w:val="24"/>
                <w:szCs w:val="24"/>
              </w:rPr>
              <w:t>4.15</w:t>
            </w:r>
            <w:r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13.26 (3.86</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AF727D" w:rsidP="00AF727D">
            <w:pPr>
              <w:spacing w:line="276" w:lineRule="auto"/>
              <w:rPr>
                <w:rFonts w:ascii="Times New Roman" w:hAnsi="Times New Roman" w:cs="Times New Roman"/>
                <w:iCs/>
                <w:sz w:val="24"/>
                <w:szCs w:val="24"/>
              </w:rPr>
            </w:pPr>
            <w:r>
              <w:rPr>
                <w:rFonts w:ascii="Times New Roman" w:hAnsi="Times New Roman" w:cs="Times New Roman"/>
                <w:iCs/>
                <w:sz w:val="24"/>
                <w:szCs w:val="24"/>
              </w:rPr>
              <w:t>13.85</w:t>
            </w:r>
            <w:r w:rsidR="00070125" w:rsidRPr="00BB208B">
              <w:rPr>
                <w:rFonts w:ascii="Times New Roman" w:hAnsi="Times New Roman" w:cs="Times New Roman"/>
                <w:iCs/>
                <w:sz w:val="24"/>
                <w:szCs w:val="24"/>
              </w:rPr>
              <w:t xml:space="preserve"> (</w:t>
            </w:r>
            <w:r>
              <w:rPr>
                <w:rFonts w:ascii="Times New Roman" w:hAnsi="Times New Roman" w:cs="Times New Roman"/>
                <w:iCs/>
                <w:sz w:val="24"/>
                <w:szCs w:val="24"/>
              </w:rPr>
              <w:t>4.94</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14.25 (4.60)</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1</w:t>
            </w:r>
            <w:r w:rsidR="00AF727D">
              <w:rPr>
                <w:rFonts w:ascii="Times New Roman" w:hAnsi="Times New Roman" w:cs="Times New Roman"/>
                <w:iCs/>
                <w:sz w:val="24"/>
                <w:szCs w:val="24"/>
              </w:rPr>
              <w:t>3.91 (6.06</w:t>
            </w:r>
            <w:r w:rsidRPr="00BB208B">
              <w:rPr>
                <w:rFonts w:ascii="Times New Roman" w:hAnsi="Times New Roman" w:cs="Times New Roman"/>
                <w:iCs/>
                <w:sz w:val="24"/>
                <w:szCs w:val="24"/>
              </w:rPr>
              <w:t>)</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14.32 (5.71)</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Vegetables</w:t>
            </w:r>
          </w:p>
        </w:tc>
        <w:tc>
          <w:tcPr>
            <w:tcW w:w="626" w:type="pct"/>
            <w:tcBorders>
              <w:left w:val="single" w:sz="4" w:space="0" w:color="auto"/>
              <w:right w:val="single" w:sz="4" w:space="0" w:color="auto"/>
            </w:tcBorders>
          </w:tcPr>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10.83 (4.77</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AF727D" w:rsidP="00AF727D">
            <w:pPr>
              <w:spacing w:line="276" w:lineRule="auto"/>
              <w:rPr>
                <w:rFonts w:ascii="Times New Roman" w:hAnsi="Times New Roman" w:cs="Times New Roman"/>
                <w:iCs/>
                <w:sz w:val="24"/>
                <w:szCs w:val="24"/>
              </w:rPr>
            </w:pPr>
            <w:r>
              <w:rPr>
                <w:rFonts w:ascii="Times New Roman" w:hAnsi="Times New Roman" w:cs="Times New Roman"/>
                <w:iCs/>
                <w:sz w:val="24"/>
                <w:szCs w:val="24"/>
              </w:rPr>
              <w:t>10.78</w:t>
            </w:r>
            <w:r w:rsidR="00070125" w:rsidRPr="00BB208B">
              <w:rPr>
                <w:rFonts w:ascii="Times New Roman" w:hAnsi="Times New Roman" w:cs="Times New Roman"/>
                <w:iCs/>
                <w:sz w:val="24"/>
                <w:szCs w:val="24"/>
              </w:rPr>
              <w:t xml:space="preserve"> (</w:t>
            </w:r>
            <w:r>
              <w:rPr>
                <w:rFonts w:ascii="Times New Roman" w:hAnsi="Times New Roman" w:cs="Times New Roman"/>
                <w:iCs/>
                <w:sz w:val="24"/>
                <w:szCs w:val="24"/>
              </w:rPr>
              <w:t>5.61</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11.50 (3.80</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Default="00070125"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11.80</w:t>
            </w:r>
          </w:p>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(4.18)</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AF727D" w:rsidP="00047C63">
            <w:pPr>
              <w:spacing w:line="276" w:lineRule="auto"/>
              <w:rPr>
                <w:rFonts w:ascii="Times New Roman" w:hAnsi="Times New Roman" w:cs="Times New Roman"/>
                <w:iCs/>
                <w:sz w:val="24"/>
                <w:szCs w:val="24"/>
              </w:rPr>
            </w:pPr>
            <w:r>
              <w:rPr>
                <w:rFonts w:ascii="Times New Roman" w:hAnsi="Times New Roman" w:cs="Times New Roman"/>
                <w:iCs/>
                <w:sz w:val="24"/>
                <w:szCs w:val="24"/>
              </w:rPr>
              <w:t>8.94 (4.34</w:t>
            </w:r>
            <w:r w:rsidR="00070125" w:rsidRPr="00BB208B">
              <w:rPr>
                <w:rFonts w:ascii="Times New Roman" w:hAnsi="Times New Roman" w:cs="Times New Roman"/>
                <w:iCs/>
                <w:sz w:val="24"/>
                <w:szCs w:val="24"/>
              </w:rPr>
              <w:t>)</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AF727D" w:rsidP="00047C63">
            <w:pPr>
              <w:spacing w:line="276" w:lineRule="auto"/>
              <w:rPr>
                <w:rFonts w:ascii="Times New Roman" w:hAnsi="Times New Roman" w:cs="Times New Roman"/>
                <w:iCs/>
                <w:sz w:val="24"/>
                <w:szCs w:val="24"/>
              </w:rPr>
            </w:pPr>
            <w:r>
              <w:rPr>
                <w:rFonts w:ascii="Times New Roman" w:hAnsi="Times New Roman" w:cs="Times New Roman"/>
                <w:iCs/>
                <w:sz w:val="24"/>
                <w:szCs w:val="24"/>
              </w:rPr>
              <w:t>8.68 (4.20</w:t>
            </w:r>
            <w:r w:rsidR="00070125" w:rsidRPr="00BB208B">
              <w:rPr>
                <w:rFonts w:ascii="Times New Roman" w:hAnsi="Times New Roman" w:cs="Times New Roman"/>
                <w:iCs/>
                <w:sz w:val="24"/>
                <w:szCs w:val="24"/>
              </w:rPr>
              <w:t>)</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3F78AA" w:rsidRPr="00BB208B" w:rsidRDefault="00AF727D" w:rsidP="00047C63">
            <w:pPr>
              <w:rPr>
                <w:rFonts w:ascii="Times New Roman" w:hAnsi="Times New Roman" w:cs="Times New Roman"/>
                <w:iCs/>
                <w:sz w:val="24"/>
                <w:szCs w:val="24"/>
              </w:rPr>
            </w:pPr>
            <w:r>
              <w:rPr>
                <w:rFonts w:ascii="Times New Roman" w:hAnsi="Times New Roman" w:cs="Times New Roman"/>
                <w:iCs/>
                <w:sz w:val="24"/>
                <w:szCs w:val="24"/>
              </w:rPr>
              <w:t>1%</w:t>
            </w:r>
            <w:r w:rsidR="003F78AA">
              <w:rPr>
                <w:rFonts w:ascii="Times New Roman" w:hAnsi="Times New Roman" w:cs="Times New Roman"/>
                <w:iCs/>
                <w:sz w:val="24"/>
                <w:szCs w:val="24"/>
              </w:rPr>
              <w:t xml:space="preserve"> milk</w:t>
            </w:r>
          </w:p>
        </w:tc>
        <w:tc>
          <w:tcPr>
            <w:tcW w:w="626" w:type="pct"/>
            <w:tcBorders>
              <w:left w:val="single" w:sz="4" w:space="0" w:color="auto"/>
              <w:right w:val="single" w:sz="4" w:space="0" w:color="auto"/>
            </w:tcBorders>
          </w:tcPr>
          <w:p w:rsidR="003F78AA" w:rsidRDefault="00AF727D" w:rsidP="002E2188">
            <w:pPr>
              <w:rPr>
                <w:rFonts w:ascii="Times New Roman" w:hAnsi="Times New Roman" w:cs="Times New Roman"/>
                <w:iCs/>
                <w:sz w:val="24"/>
                <w:szCs w:val="24"/>
              </w:rPr>
            </w:pPr>
            <w:r>
              <w:rPr>
                <w:rFonts w:ascii="Times New Roman" w:hAnsi="Times New Roman" w:cs="Times New Roman"/>
                <w:iCs/>
                <w:sz w:val="24"/>
                <w:szCs w:val="24"/>
              </w:rPr>
              <w:t>0.65</w:t>
            </w:r>
          </w:p>
          <w:p w:rsidR="003F78AA" w:rsidRPr="00BB208B" w:rsidRDefault="00AF727D" w:rsidP="002E2188">
            <w:pPr>
              <w:rPr>
                <w:rFonts w:ascii="Times New Roman" w:hAnsi="Times New Roman" w:cs="Times New Roman"/>
                <w:iCs/>
                <w:sz w:val="24"/>
                <w:szCs w:val="24"/>
              </w:rPr>
            </w:pPr>
            <w:r>
              <w:rPr>
                <w:rFonts w:ascii="Times New Roman" w:hAnsi="Times New Roman" w:cs="Times New Roman"/>
                <w:iCs/>
                <w:sz w:val="24"/>
                <w:szCs w:val="24"/>
              </w:rPr>
              <w:t>(.49</w:t>
            </w:r>
            <w:r w:rsidR="003F78AA">
              <w:rPr>
                <w:rFonts w:ascii="Times New Roman" w:hAnsi="Times New Roman" w:cs="Times New Roman"/>
                <w:iCs/>
                <w:sz w:val="24"/>
                <w:szCs w:val="24"/>
              </w:rPr>
              <w:t>)</w:t>
            </w:r>
          </w:p>
        </w:tc>
        <w:tc>
          <w:tcPr>
            <w:tcW w:w="625" w:type="pct"/>
            <w:tcBorders>
              <w:left w:val="single" w:sz="4" w:space="0" w:color="auto"/>
              <w:right w:val="single" w:sz="4" w:space="0" w:color="auto"/>
            </w:tcBorders>
          </w:tcPr>
          <w:p w:rsidR="003F78AA" w:rsidRDefault="00AF727D" w:rsidP="002E2188">
            <w:pPr>
              <w:rPr>
                <w:rFonts w:ascii="Times New Roman" w:hAnsi="Times New Roman" w:cs="Times New Roman"/>
                <w:iCs/>
                <w:sz w:val="24"/>
                <w:szCs w:val="24"/>
              </w:rPr>
            </w:pPr>
            <w:r>
              <w:rPr>
                <w:rFonts w:ascii="Times New Roman" w:hAnsi="Times New Roman" w:cs="Times New Roman"/>
                <w:iCs/>
                <w:sz w:val="24"/>
                <w:szCs w:val="24"/>
              </w:rPr>
              <w:t>0.52</w:t>
            </w:r>
          </w:p>
          <w:p w:rsidR="003F78AA" w:rsidRPr="00BB208B" w:rsidRDefault="00AF727D" w:rsidP="002E2188">
            <w:pPr>
              <w:rPr>
                <w:rFonts w:ascii="Times New Roman" w:hAnsi="Times New Roman" w:cs="Times New Roman"/>
                <w:iCs/>
                <w:sz w:val="24"/>
                <w:szCs w:val="24"/>
              </w:rPr>
            </w:pPr>
            <w:r>
              <w:rPr>
                <w:rFonts w:ascii="Times New Roman" w:hAnsi="Times New Roman" w:cs="Times New Roman"/>
                <w:iCs/>
                <w:sz w:val="24"/>
                <w:szCs w:val="24"/>
              </w:rPr>
              <w:t>(.51</w:t>
            </w:r>
            <w:r w:rsidR="003F78AA">
              <w:rPr>
                <w:rFonts w:ascii="Times New Roman" w:hAnsi="Times New Roman" w:cs="Times New Roman"/>
                <w:iCs/>
                <w:sz w:val="24"/>
                <w:szCs w:val="24"/>
              </w:rPr>
              <w:t>)</w:t>
            </w:r>
          </w:p>
        </w:tc>
        <w:tc>
          <w:tcPr>
            <w:tcW w:w="625" w:type="pct"/>
            <w:tcBorders>
              <w:left w:val="single" w:sz="4" w:space="0" w:color="auto"/>
              <w:right w:val="single" w:sz="4" w:space="0" w:color="auto"/>
            </w:tcBorders>
          </w:tcPr>
          <w:p w:rsidR="003F78AA" w:rsidRDefault="003F78AA" w:rsidP="002E2188">
            <w:pPr>
              <w:rPr>
                <w:rFonts w:ascii="Times New Roman" w:hAnsi="Times New Roman" w:cs="Times New Roman"/>
                <w:iCs/>
                <w:sz w:val="24"/>
                <w:szCs w:val="24"/>
              </w:rPr>
            </w:pPr>
            <w:r>
              <w:rPr>
                <w:rFonts w:ascii="Times New Roman" w:hAnsi="Times New Roman" w:cs="Times New Roman"/>
                <w:iCs/>
                <w:sz w:val="24"/>
                <w:szCs w:val="24"/>
              </w:rPr>
              <w:t>0.</w:t>
            </w:r>
            <w:r w:rsidR="00AF727D">
              <w:rPr>
                <w:rFonts w:ascii="Times New Roman" w:hAnsi="Times New Roman" w:cs="Times New Roman"/>
                <w:iCs/>
                <w:sz w:val="24"/>
                <w:szCs w:val="24"/>
              </w:rPr>
              <w:t>45</w:t>
            </w:r>
          </w:p>
          <w:p w:rsidR="003F78AA" w:rsidRPr="00BB208B" w:rsidRDefault="00AF727D" w:rsidP="002E2188">
            <w:pPr>
              <w:rPr>
                <w:rFonts w:ascii="Times New Roman" w:hAnsi="Times New Roman" w:cs="Times New Roman"/>
                <w:iCs/>
                <w:sz w:val="24"/>
                <w:szCs w:val="24"/>
              </w:rPr>
            </w:pPr>
            <w:r>
              <w:rPr>
                <w:rFonts w:ascii="Times New Roman" w:hAnsi="Times New Roman" w:cs="Times New Roman"/>
                <w:iCs/>
                <w:sz w:val="24"/>
                <w:szCs w:val="24"/>
              </w:rPr>
              <w:t>(.51</w:t>
            </w:r>
            <w:r w:rsidR="003F78AA">
              <w:rPr>
                <w:rFonts w:ascii="Times New Roman" w:hAnsi="Times New Roman" w:cs="Times New Roman"/>
                <w:iCs/>
                <w:sz w:val="24"/>
                <w:szCs w:val="24"/>
              </w:rPr>
              <w:t>)</w:t>
            </w:r>
          </w:p>
        </w:tc>
        <w:tc>
          <w:tcPr>
            <w:tcW w:w="625" w:type="pct"/>
            <w:tcBorders>
              <w:left w:val="single" w:sz="4" w:space="0" w:color="auto"/>
              <w:right w:val="single" w:sz="4" w:space="0" w:color="auto"/>
            </w:tcBorders>
          </w:tcPr>
          <w:p w:rsidR="003F78AA" w:rsidRDefault="00AF727D" w:rsidP="002E2188">
            <w:pPr>
              <w:rPr>
                <w:rFonts w:ascii="Times New Roman" w:hAnsi="Times New Roman" w:cs="Times New Roman"/>
                <w:iCs/>
                <w:sz w:val="24"/>
                <w:szCs w:val="24"/>
              </w:rPr>
            </w:pPr>
            <w:r>
              <w:rPr>
                <w:rFonts w:ascii="Times New Roman" w:hAnsi="Times New Roman" w:cs="Times New Roman"/>
                <w:iCs/>
                <w:sz w:val="24"/>
                <w:szCs w:val="24"/>
              </w:rPr>
              <w:t>0.55</w:t>
            </w:r>
          </w:p>
          <w:p w:rsidR="003F78AA" w:rsidRPr="00BB208B" w:rsidRDefault="00AF727D" w:rsidP="002E2188">
            <w:pPr>
              <w:rPr>
                <w:rFonts w:ascii="Times New Roman" w:hAnsi="Times New Roman" w:cs="Times New Roman"/>
                <w:iCs/>
                <w:sz w:val="24"/>
                <w:szCs w:val="24"/>
              </w:rPr>
            </w:pPr>
            <w:r>
              <w:rPr>
                <w:rFonts w:ascii="Times New Roman" w:hAnsi="Times New Roman" w:cs="Times New Roman"/>
                <w:iCs/>
                <w:sz w:val="24"/>
                <w:szCs w:val="24"/>
              </w:rPr>
              <w:t>(.51</w:t>
            </w:r>
            <w:r w:rsidR="003F78AA">
              <w:rPr>
                <w:rFonts w:ascii="Times New Roman" w:hAnsi="Times New Roman" w:cs="Times New Roman"/>
                <w:iCs/>
                <w:sz w:val="24"/>
                <w:szCs w:val="24"/>
              </w:rPr>
              <w:t>)</w:t>
            </w:r>
          </w:p>
        </w:tc>
        <w:tc>
          <w:tcPr>
            <w:tcW w:w="621" w:type="pct"/>
            <w:tcBorders>
              <w:top w:val="single" w:sz="4" w:space="0" w:color="auto"/>
              <w:left w:val="single" w:sz="4" w:space="0" w:color="auto"/>
              <w:bottom w:val="single" w:sz="4" w:space="0" w:color="auto"/>
              <w:right w:val="single" w:sz="4" w:space="0" w:color="auto"/>
            </w:tcBorders>
            <w:hideMark/>
          </w:tcPr>
          <w:p w:rsidR="003F78AA" w:rsidRDefault="003F78AA" w:rsidP="00047C63">
            <w:pPr>
              <w:rPr>
                <w:rFonts w:ascii="Times New Roman" w:hAnsi="Times New Roman" w:cs="Times New Roman"/>
                <w:iCs/>
                <w:sz w:val="24"/>
                <w:szCs w:val="24"/>
              </w:rPr>
            </w:pPr>
            <w:r>
              <w:rPr>
                <w:rFonts w:ascii="Times New Roman" w:hAnsi="Times New Roman" w:cs="Times New Roman"/>
                <w:iCs/>
                <w:sz w:val="24"/>
                <w:szCs w:val="24"/>
              </w:rPr>
              <w:t>0.</w:t>
            </w:r>
            <w:r w:rsidR="00AF727D">
              <w:rPr>
                <w:rFonts w:ascii="Times New Roman" w:hAnsi="Times New Roman" w:cs="Times New Roman"/>
                <w:iCs/>
                <w:sz w:val="24"/>
                <w:szCs w:val="24"/>
              </w:rPr>
              <w:t>38</w:t>
            </w:r>
          </w:p>
          <w:p w:rsidR="003F78AA" w:rsidRPr="00BB208B" w:rsidRDefault="003F78AA" w:rsidP="00AF727D">
            <w:pPr>
              <w:rPr>
                <w:rFonts w:ascii="Times New Roman" w:hAnsi="Times New Roman" w:cs="Times New Roman"/>
                <w:iCs/>
                <w:sz w:val="24"/>
                <w:szCs w:val="24"/>
              </w:rPr>
            </w:pPr>
            <w:r>
              <w:rPr>
                <w:rFonts w:ascii="Times New Roman" w:hAnsi="Times New Roman" w:cs="Times New Roman"/>
                <w:iCs/>
                <w:sz w:val="24"/>
                <w:szCs w:val="24"/>
              </w:rPr>
              <w:t>(.</w:t>
            </w:r>
            <w:r w:rsidR="00AF727D">
              <w:rPr>
                <w:rFonts w:ascii="Times New Roman" w:hAnsi="Times New Roman" w:cs="Times New Roman"/>
                <w:iCs/>
                <w:sz w:val="24"/>
                <w:szCs w:val="24"/>
              </w:rPr>
              <w:t>49</w:t>
            </w:r>
            <w:r>
              <w:rPr>
                <w:rFonts w:ascii="Times New Roman" w:hAnsi="Times New Roman" w:cs="Times New Roman"/>
                <w:iCs/>
                <w:sz w:val="24"/>
                <w:szCs w:val="24"/>
              </w:rPr>
              <w:t>)</w:t>
            </w:r>
          </w:p>
        </w:tc>
        <w:tc>
          <w:tcPr>
            <w:tcW w:w="627" w:type="pct"/>
            <w:tcBorders>
              <w:top w:val="single" w:sz="4" w:space="0" w:color="auto"/>
              <w:left w:val="single" w:sz="4" w:space="0" w:color="auto"/>
              <w:bottom w:val="single" w:sz="4" w:space="0" w:color="auto"/>
              <w:right w:val="single" w:sz="4" w:space="0" w:color="auto"/>
            </w:tcBorders>
            <w:hideMark/>
          </w:tcPr>
          <w:p w:rsidR="003F78AA" w:rsidRDefault="003F78AA" w:rsidP="00047C63">
            <w:pPr>
              <w:rPr>
                <w:rFonts w:ascii="Times New Roman" w:hAnsi="Times New Roman" w:cs="Times New Roman"/>
                <w:iCs/>
                <w:sz w:val="24"/>
                <w:szCs w:val="24"/>
              </w:rPr>
            </w:pPr>
            <w:r>
              <w:rPr>
                <w:rFonts w:ascii="Times New Roman" w:hAnsi="Times New Roman" w:cs="Times New Roman"/>
                <w:iCs/>
                <w:sz w:val="24"/>
                <w:szCs w:val="24"/>
              </w:rPr>
              <w:t>0.</w:t>
            </w:r>
            <w:r w:rsidR="00AF727D">
              <w:rPr>
                <w:rFonts w:ascii="Times New Roman" w:hAnsi="Times New Roman" w:cs="Times New Roman"/>
                <w:iCs/>
                <w:sz w:val="24"/>
                <w:szCs w:val="24"/>
              </w:rPr>
              <w:t>41</w:t>
            </w:r>
          </w:p>
          <w:p w:rsidR="003F78AA" w:rsidRDefault="00AF727D" w:rsidP="00047C63">
            <w:pPr>
              <w:rPr>
                <w:rFonts w:ascii="Times New Roman" w:hAnsi="Times New Roman" w:cs="Times New Roman"/>
                <w:iCs/>
                <w:sz w:val="24"/>
                <w:szCs w:val="24"/>
              </w:rPr>
            </w:pPr>
            <w:r>
              <w:rPr>
                <w:rFonts w:ascii="Times New Roman" w:hAnsi="Times New Roman" w:cs="Times New Roman"/>
                <w:iCs/>
                <w:sz w:val="24"/>
                <w:szCs w:val="24"/>
              </w:rPr>
              <w:t>(.50</w:t>
            </w:r>
            <w:r w:rsidR="003F78AA">
              <w:rPr>
                <w:rFonts w:ascii="Times New Roman" w:hAnsi="Times New Roman" w:cs="Times New Roman"/>
                <w:iCs/>
                <w:sz w:val="24"/>
                <w:szCs w:val="24"/>
              </w:rPr>
              <w:t>)</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AF727D" w:rsidRDefault="00AF727D" w:rsidP="00047C63">
            <w:pPr>
              <w:rPr>
                <w:rFonts w:ascii="Times New Roman" w:hAnsi="Times New Roman" w:cs="Times New Roman"/>
                <w:iCs/>
                <w:sz w:val="24"/>
                <w:szCs w:val="24"/>
              </w:rPr>
            </w:pPr>
            <w:r>
              <w:rPr>
                <w:rFonts w:ascii="Times New Roman" w:hAnsi="Times New Roman" w:cs="Times New Roman"/>
                <w:iCs/>
                <w:sz w:val="24"/>
                <w:szCs w:val="24"/>
              </w:rPr>
              <w:t>Fat-free milk</w:t>
            </w:r>
          </w:p>
        </w:tc>
        <w:tc>
          <w:tcPr>
            <w:tcW w:w="626" w:type="pct"/>
            <w:tcBorders>
              <w:left w:val="single" w:sz="4" w:space="0" w:color="auto"/>
              <w:right w:val="single" w:sz="4" w:space="0" w:color="auto"/>
            </w:tcBorders>
          </w:tcPr>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0.83</w:t>
            </w:r>
          </w:p>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(.39)</w:t>
            </w:r>
          </w:p>
        </w:tc>
        <w:tc>
          <w:tcPr>
            <w:tcW w:w="625" w:type="pct"/>
            <w:tcBorders>
              <w:left w:val="single" w:sz="4" w:space="0" w:color="auto"/>
              <w:right w:val="single" w:sz="4" w:space="0" w:color="auto"/>
            </w:tcBorders>
          </w:tcPr>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0.74</w:t>
            </w:r>
          </w:p>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(.45)</w:t>
            </w:r>
          </w:p>
        </w:tc>
        <w:tc>
          <w:tcPr>
            <w:tcW w:w="625" w:type="pct"/>
            <w:tcBorders>
              <w:left w:val="single" w:sz="4" w:space="0" w:color="auto"/>
              <w:right w:val="single" w:sz="4" w:space="0" w:color="auto"/>
            </w:tcBorders>
          </w:tcPr>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0.45</w:t>
            </w:r>
          </w:p>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(.51)</w:t>
            </w:r>
          </w:p>
        </w:tc>
        <w:tc>
          <w:tcPr>
            <w:tcW w:w="625" w:type="pct"/>
            <w:tcBorders>
              <w:left w:val="single" w:sz="4" w:space="0" w:color="auto"/>
              <w:right w:val="single" w:sz="4" w:space="0" w:color="auto"/>
            </w:tcBorders>
          </w:tcPr>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0.50</w:t>
            </w:r>
          </w:p>
          <w:p w:rsidR="00AF727D" w:rsidRDefault="00AF727D" w:rsidP="002E2188">
            <w:pPr>
              <w:rPr>
                <w:rFonts w:ascii="Times New Roman" w:hAnsi="Times New Roman" w:cs="Times New Roman"/>
                <w:iCs/>
                <w:sz w:val="24"/>
                <w:szCs w:val="24"/>
              </w:rPr>
            </w:pPr>
            <w:r>
              <w:rPr>
                <w:rFonts w:ascii="Times New Roman" w:hAnsi="Times New Roman" w:cs="Times New Roman"/>
                <w:iCs/>
                <w:sz w:val="24"/>
                <w:szCs w:val="24"/>
              </w:rPr>
              <w:t>(.51)</w:t>
            </w:r>
          </w:p>
        </w:tc>
        <w:tc>
          <w:tcPr>
            <w:tcW w:w="621" w:type="pct"/>
            <w:tcBorders>
              <w:top w:val="single" w:sz="4" w:space="0" w:color="auto"/>
              <w:left w:val="single" w:sz="4" w:space="0" w:color="auto"/>
              <w:bottom w:val="single" w:sz="4" w:space="0" w:color="auto"/>
              <w:right w:val="single" w:sz="4" w:space="0" w:color="auto"/>
            </w:tcBorders>
            <w:hideMark/>
          </w:tcPr>
          <w:p w:rsidR="00AF727D" w:rsidRDefault="00AF727D" w:rsidP="00047C63">
            <w:pPr>
              <w:rPr>
                <w:rFonts w:ascii="Times New Roman" w:hAnsi="Times New Roman" w:cs="Times New Roman"/>
                <w:iCs/>
                <w:sz w:val="24"/>
                <w:szCs w:val="24"/>
              </w:rPr>
            </w:pPr>
            <w:r>
              <w:rPr>
                <w:rFonts w:ascii="Times New Roman" w:hAnsi="Times New Roman" w:cs="Times New Roman"/>
                <w:iCs/>
                <w:sz w:val="24"/>
                <w:szCs w:val="24"/>
              </w:rPr>
              <w:t>0.48</w:t>
            </w:r>
          </w:p>
          <w:p w:rsidR="00AF727D" w:rsidRDefault="00AF727D" w:rsidP="00047C63">
            <w:pPr>
              <w:rPr>
                <w:rFonts w:ascii="Times New Roman" w:hAnsi="Times New Roman" w:cs="Times New Roman"/>
                <w:iCs/>
                <w:sz w:val="24"/>
                <w:szCs w:val="24"/>
              </w:rPr>
            </w:pPr>
            <w:r>
              <w:rPr>
                <w:rFonts w:ascii="Times New Roman" w:hAnsi="Times New Roman" w:cs="Times New Roman"/>
                <w:iCs/>
                <w:sz w:val="24"/>
                <w:szCs w:val="24"/>
              </w:rPr>
              <w:t>(.51)</w:t>
            </w:r>
          </w:p>
        </w:tc>
        <w:tc>
          <w:tcPr>
            <w:tcW w:w="627" w:type="pct"/>
            <w:tcBorders>
              <w:top w:val="single" w:sz="4" w:space="0" w:color="auto"/>
              <w:left w:val="single" w:sz="4" w:space="0" w:color="auto"/>
              <w:bottom w:val="single" w:sz="4" w:space="0" w:color="auto"/>
              <w:right w:val="single" w:sz="4" w:space="0" w:color="auto"/>
            </w:tcBorders>
            <w:hideMark/>
          </w:tcPr>
          <w:p w:rsidR="00AF727D" w:rsidRDefault="00AF727D" w:rsidP="00047C63">
            <w:pPr>
              <w:rPr>
                <w:rFonts w:ascii="Times New Roman" w:hAnsi="Times New Roman" w:cs="Times New Roman"/>
                <w:iCs/>
                <w:sz w:val="24"/>
                <w:szCs w:val="24"/>
              </w:rPr>
            </w:pPr>
            <w:r>
              <w:rPr>
                <w:rFonts w:ascii="Times New Roman" w:hAnsi="Times New Roman" w:cs="Times New Roman"/>
                <w:iCs/>
                <w:sz w:val="24"/>
                <w:szCs w:val="24"/>
              </w:rPr>
              <w:t>0.53</w:t>
            </w:r>
          </w:p>
          <w:p w:rsidR="00AF727D" w:rsidRDefault="00AF727D" w:rsidP="00047C63">
            <w:pPr>
              <w:rPr>
                <w:rFonts w:ascii="Times New Roman" w:hAnsi="Times New Roman" w:cs="Times New Roman"/>
                <w:iCs/>
                <w:sz w:val="24"/>
                <w:szCs w:val="24"/>
              </w:rPr>
            </w:pPr>
            <w:r>
              <w:rPr>
                <w:rFonts w:ascii="Times New Roman" w:hAnsi="Times New Roman" w:cs="Times New Roman"/>
                <w:iCs/>
                <w:sz w:val="24"/>
                <w:szCs w:val="24"/>
              </w:rPr>
              <w:t>(.51)</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Healthy breakfast</w:t>
            </w:r>
          </w:p>
        </w:tc>
        <w:tc>
          <w:tcPr>
            <w:tcW w:w="626" w:type="pct"/>
            <w:tcBorders>
              <w:left w:val="single" w:sz="4" w:space="0" w:color="auto"/>
              <w:right w:val="single" w:sz="4" w:space="0" w:color="auto"/>
            </w:tcBorders>
          </w:tcPr>
          <w:p w:rsidR="00AF727D"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4.00</w:t>
            </w:r>
          </w:p>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(1.09</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AF727D"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3.96 </w:t>
            </w:r>
          </w:p>
          <w:p w:rsidR="00070125" w:rsidRPr="00BB208B" w:rsidRDefault="00AF727D"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(.93</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3.90 (1.02)</w:t>
            </w:r>
          </w:p>
        </w:tc>
        <w:tc>
          <w:tcPr>
            <w:tcW w:w="625" w:type="pct"/>
            <w:tcBorders>
              <w:left w:val="single" w:sz="4" w:space="0" w:color="auto"/>
              <w:right w:val="single" w:sz="4" w:space="0" w:color="auto"/>
            </w:tcBorders>
          </w:tcPr>
          <w:p w:rsidR="00070125" w:rsidRDefault="00070125"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3.80</w:t>
            </w:r>
          </w:p>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(1.44)</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3.69 (1.44)</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4.00 (1.21)</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Unhealthy breakfast</w:t>
            </w:r>
          </w:p>
        </w:tc>
        <w:tc>
          <w:tcPr>
            <w:tcW w:w="626" w:type="pct"/>
            <w:tcBorders>
              <w:left w:val="single" w:sz="4" w:space="0" w:color="auto"/>
              <w:right w:val="single" w:sz="4" w:space="0" w:color="auto"/>
            </w:tcBorders>
          </w:tcPr>
          <w:p w:rsidR="00E56E59"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10.09</w:t>
            </w:r>
          </w:p>
          <w:p w:rsidR="00070125" w:rsidRPr="00BB208B" w:rsidRDefault="00070125" w:rsidP="00E56E59">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w:t>
            </w:r>
            <w:r w:rsidR="00E56E59">
              <w:rPr>
                <w:rFonts w:ascii="Times New Roman" w:hAnsi="Times New Roman" w:cs="Times New Roman"/>
                <w:iCs/>
                <w:sz w:val="24"/>
                <w:szCs w:val="24"/>
              </w:rPr>
              <w:t>2.15</w:t>
            </w:r>
            <w:r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8.52 (3.13</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9.15(2.46</w:t>
            </w:r>
            <w:r w:rsidR="00070125" w:rsidRPr="00BB208B">
              <w:rPr>
                <w:rFonts w:ascii="Times New Roman" w:hAnsi="Times New Roman" w:cs="Times New Roman"/>
                <w:iCs/>
                <w:sz w:val="24"/>
                <w:szCs w:val="24"/>
              </w:rPr>
              <w:t>)</w:t>
            </w:r>
          </w:p>
        </w:tc>
        <w:tc>
          <w:tcPr>
            <w:tcW w:w="625" w:type="pct"/>
            <w:tcBorders>
              <w:left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9.10 (2.94)</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E56E59" w:rsidP="00047C63">
            <w:pPr>
              <w:spacing w:line="276" w:lineRule="auto"/>
              <w:rPr>
                <w:rFonts w:ascii="Times New Roman" w:hAnsi="Times New Roman" w:cs="Times New Roman"/>
                <w:iCs/>
                <w:sz w:val="24"/>
                <w:szCs w:val="24"/>
              </w:rPr>
            </w:pPr>
            <w:r>
              <w:rPr>
                <w:rFonts w:ascii="Times New Roman" w:hAnsi="Times New Roman" w:cs="Times New Roman"/>
                <w:iCs/>
                <w:sz w:val="24"/>
                <w:szCs w:val="24"/>
              </w:rPr>
              <w:t>6.23 (3.66</w:t>
            </w:r>
            <w:r w:rsidR="00070125" w:rsidRPr="00BB208B">
              <w:rPr>
                <w:rFonts w:ascii="Times New Roman" w:hAnsi="Times New Roman" w:cs="Times New Roman"/>
                <w:iCs/>
                <w:sz w:val="24"/>
                <w:szCs w:val="24"/>
              </w:rPr>
              <w:t>)</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7.56 (3.84)</w:t>
            </w:r>
          </w:p>
        </w:tc>
      </w:tr>
      <w:tr w:rsidR="00AF727D" w:rsidRPr="00BB208B" w:rsidTr="00070125">
        <w:trPr>
          <w:trHeight w:val="262"/>
          <w:jc w:val="center"/>
        </w:trPr>
        <w:tc>
          <w:tcPr>
            <w:tcW w:w="125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rPr>
                <w:rFonts w:ascii="Times New Roman" w:hAnsi="Times New Roman" w:cs="Times New Roman"/>
                <w:iCs/>
                <w:sz w:val="24"/>
                <w:szCs w:val="24"/>
              </w:rPr>
            </w:pPr>
            <w:r w:rsidRPr="00BB208B">
              <w:rPr>
                <w:rFonts w:ascii="Times New Roman" w:hAnsi="Times New Roman" w:cs="Times New Roman"/>
                <w:iCs/>
                <w:sz w:val="24"/>
                <w:szCs w:val="24"/>
              </w:rPr>
              <w:t>Solid fats and sugars</w:t>
            </w:r>
          </w:p>
        </w:tc>
        <w:tc>
          <w:tcPr>
            <w:tcW w:w="626" w:type="pct"/>
            <w:tcBorders>
              <w:left w:val="single" w:sz="4" w:space="0" w:color="auto"/>
              <w:bottom w:val="single" w:sz="4" w:space="0" w:color="auto"/>
              <w:right w:val="single" w:sz="4" w:space="0" w:color="auto"/>
            </w:tcBorders>
          </w:tcPr>
          <w:p w:rsidR="00070125"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5.77</w:t>
            </w:r>
          </w:p>
          <w:p w:rsidR="00070125" w:rsidRPr="00BB208B"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(.53</w:t>
            </w:r>
            <w:r w:rsidR="00070125" w:rsidRPr="00BB208B">
              <w:rPr>
                <w:rFonts w:ascii="Times New Roman" w:hAnsi="Times New Roman" w:cs="Times New Roman"/>
                <w:iCs/>
                <w:sz w:val="24"/>
                <w:szCs w:val="24"/>
              </w:rPr>
              <w:t>)</w:t>
            </w:r>
          </w:p>
        </w:tc>
        <w:tc>
          <w:tcPr>
            <w:tcW w:w="625" w:type="pct"/>
            <w:tcBorders>
              <w:left w:val="single" w:sz="4" w:space="0" w:color="auto"/>
              <w:bottom w:val="single" w:sz="4" w:space="0" w:color="auto"/>
              <w:right w:val="single" w:sz="4" w:space="0" w:color="auto"/>
            </w:tcBorders>
          </w:tcPr>
          <w:p w:rsidR="00070125"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5.70</w:t>
            </w:r>
          </w:p>
          <w:p w:rsidR="00070125" w:rsidRPr="00BB208B" w:rsidRDefault="00E56E59" w:rsidP="002E2188">
            <w:pPr>
              <w:spacing w:line="276" w:lineRule="auto"/>
              <w:rPr>
                <w:rFonts w:ascii="Times New Roman" w:hAnsi="Times New Roman" w:cs="Times New Roman"/>
                <w:iCs/>
                <w:sz w:val="24"/>
                <w:szCs w:val="24"/>
              </w:rPr>
            </w:pPr>
            <w:r>
              <w:rPr>
                <w:rFonts w:ascii="Times New Roman" w:hAnsi="Times New Roman" w:cs="Times New Roman"/>
                <w:iCs/>
                <w:sz w:val="24"/>
                <w:szCs w:val="24"/>
              </w:rPr>
              <w:t>(.76</w:t>
            </w:r>
            <w:r w:rsidR="00070125" w:rsidRPr="00BB208B">
              <w:rPr>
                <w:rFonts w:ascii="Times New Roman" w:hAnsi="Times New Roman" w:cs="Times New Roman"/>
                <w:iCs/>
                <w:sz w:val="24"/>
                <w:szCs w:val="24"/>
              </w:rPr>
              <w:t>)</w:t>
            </w:r>
          </w:p>
        </w:tc>
        <w:tc>
          <w:tcPr>
            <w:tcW w:w="625" w:type="pct"/>
            <w:tcBorders>
              <w:left w:val="single" w:sz="4" w:space="0" w:color="auto"/>
              <w:bottom w:val="single" w:sz="4" w:space="0" w:color="auto"/>
              <w:right w:val="single" w:sz="4" w:space="0" w:color="auto"/>
            </w:tcBorders>
          </w:tcPr>
          <w:p w:rsidR="00070125"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 xml:space="preserve">5.60 </w:t>
            </w:r>
          </w:p>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(.75)</w:t>
            </w:r>
          </w:p>
        </w:tc>
        <w:tc>
          <w:tcPr>
            <w:tcW w:w="625" w:type="pct"/>
            <w:tcBorders>
              <w:left w:val="single" w:sz="4" w:space="0" w:color="auto"/>
              <w:bottom w:val="single" w:sz="4" w:space="0" w:color="auto"/>
              <w:right w:val="single" w:sz="4" w:space="0" w:color="auto"/>
            </w:tcBorders>
          </w:tcPr>
          <w:p w:rsidR="00070125" w:rsidRPr="00BB208B" w:rsidRDefault="00070125" w:rsidP="002E2188">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4.95 (2.04)</w:t>
            </w:r>
          </w:p>
        </w:tc>
        <w:tc>
          <w:tcPr>
            <w:tcW w:w="621"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4.61 (1.61)</w:t>
            </w:r>
          </w:p>
        </w:tc>
        <w:tc>
          <w:tcPr>
            <w:tcW w:w="627" w:type="pct"/>
            <w:tcBorders>
              <w:top w:val="single" w:sz="4" w:space="0" w:color="auto"/>
              <w:left w:val="single" w:sz="4" w:space="0" w:color="auto"/>
              <w:bottom w:val="single" w:sz="4" w:space="0" w:color="auto"/>
              <w:right w:val="single" w:sz="4" w:space="0" w:color="auto"/>
            </w:tcBorders>
            <w:hideMark/>
          </w:tcPr>
          <w:p w:rsidR="00070125" w:rsidRPr="00BB208B" w:rsidRDefault="00070125" w:rsidP="00047C63">
            <w:pPr>
              <w:spacing w:line="276" w:lineRule="auto"/>
              <w:rPr>
                <w:rFonts w:ascii="Times New Roman" w:hAnsi="Times New Roman" w:cs="Times New Roman"/>
                <w:iCs/>
                <w:sz w:val="24"/>
                <w:szCs w:val="24"/>
              </w:rPr>
            </w:pPr>
            <w:r w:rsidRPr="00BB208B">
              <w:rPr>
                <w:rFonts w:ascii="Times New Roman" w:hAnsi="Times New Roman" w:cs="Times New Roman"/>
                <w:iCs/>
                <w:sz w:val="24"/>
                <w:szCs w:val="24"/>
              </w:rPr>
              <w:t>4.71 (1.66)</w:t>
            </w:r>
          </w:p>
        </w:tc>
      </w:tr>
    </w:tbl>
    <w:p w:rsidR="00D23FEA" w:rsidRDefault="00D23FEA" w:rsidP="00D23FEA">
      <w:pP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br w:type="page"/>
      </w:r>
    </w:p>
    <w:p w:rsidR="00D37F02" w:rsidRDefault="00D37F02" w:rsidP="00D37F02">
      <w:pPr>
        <w:spacing w:after="0" w:line="480" w:lineRule="auto"/>
        <w:rPr>
          <w:rFonts w:ascii="Times New Roman" w:hAnsi="Times New Roman" w:cs="Times New Roman"/>
          <w:b/>
          <w:sz w:val="24"/>
          <w:szCs w:val="24"/>
        </w:rPr>
      </w:pPr>
      <w:r w:rsidRPr="004C7F66">
        <w:rPr>
          <w:rFonts w:ascii="Times New Roman" w:hAnsi="Times New Roman" w:cs="Times New Roman"/>
          <w:b/>
          <w:sz w:val="24"/>
          <w:szCs w:val="24"/>
        </w:rPr>
        <w:lastRenderedPageBreak/>
        <w:t xml:space="preserve">Table </w:t>
      </w:r>
      <w:r w:rsidR="00F15503">
        <w:rPr>
          <w:rFonts w:ascii="Times New Roman" w:hAnsi="Times New Roman" w:cs="Times New Roman"/>
          <w:b/>
          <w:sz w:val="24"/>
          <w:szCs w:val="24"/>
        </w:rPr>
        <w:t>4</w:t>
      </w:r>
      <w:r w:rsidRPr="004C7F66">
        <w:rPr>
          <w:rFonts w:ascii="Times New Roman" w:hAnsi="Times New Roman" w:cs="Times New Roman"/>
          <w:b/>
          <w:sz w:val="24"/>
          <w:szCs w:val="24"/>
        </w:rPr>
        <w:t xml:space="preserve">:  Parent Participation Survey Results for </w:t>
      </w:r>
      <w:r w:rsidR="00002185">
        <w:rPr>
          <w:rFonts w:ascii="Times New Roman" w:hAnsi="Times New Roman" w:cs="Times New Roman"/>
          <w:b/>
          <w:sz w:val="24"/>
          <w:szCs w:val="24"/>
        </w:rPr>
        <w:t xml:space="preserve">Digital </w:t>
      </w:r>
      <w:r w:rsidR="008F5572">
        <w:rPr>
          <w:rFonts w:ascii="Times New Roman" w:hAnsi="Times New Roman" w:cs="Times New Roman"/>
          <w:b/>
          <w:sz w:val="24"/>
          <w:szCs w:val="24"/>
        </w:rPr>
        <w:t>Message</w:t>
      </w:r>
      <w:r w:rsidRPr="004C7F66">
        <w:rPr>
          <w:rFonts w:ascii="Times New Roman" w:hAnsi="Times New Roman" w:cs="Times New Roman"/>
          <w:b/>
          <w:sz w:val="24"/>
          <w:szCs w:val="24"/>
        </w:rPr>
        <w:t xml:space="preserve"> Group</w:t>
      </w:r>
      <w:r>
        <w:rPr>
          <w:rFonts w:ascii="Times New Roman" w:hAnsi="Times New Roman" w:cs="Times New Roman"/>
          <w:b/>
          <w:sz w:val="24"/>
          <w:szCs w:val="24"/>
        </w:rPr>
        <w:t xml:space="preserve"> (n = 25)</w:t>
      </w:r>
    </w:p>
    <w:tbl>
      <w:tblPr>
        <w:tblStyle w:val="TableGrid"/>
        <w:tblW w:w="5000" w:type="pct"/>
        <w:jc w:val="center"/>
        <w:tblLook w:val="04A0"/>
      </w:tblPr>
      <w:tblGrid>
        <w:gridCol w:w="2023"/>
        <w:gridCol w:w="910"/>
        <w:gridCol w:w="877"/>
        <w:gridCol w:w="824"/>
        <w:gridCol w:w="822"/>
        <w:gridCol w:w="822"/>
        <w:gridCol w:w="822"/>
        <w:gridCol w:w="822"/>
        <w:gridCol w:w="829"/>
        <w:gridCol w:w="825"/>
      </w:tblGrid>
      <w:tr w:rsidR="008051CA" w:rsidRPr="004C7F66" w:rsidTr="008051CA">
        <w:trPr>
          <w:trHeight w:val="1403"/>
          <w:tblHeader/>
          <w:jc w:val="center"/>
        </w:trPr>
        <w:tc>
          <w:tcPr>
            <w:tcW w:w="1056" w:type="pct"/>
            <w:tcBorders>
              <w:bottom w:val="single" w:sz="4" w:space="0" w:color="auto"/>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b/>
              </w:rPr>
            </w:pPr>
            <w:r w:rsidRPr="0096326E">
              <w:rPr>
                <w:rFonts w:ascii="Times New Roman" w:hAnsi="Times New Roman" w:cs="Times New Roman"/>
                <w:b/>
              </w:rPr>
              <w:t>Survey Question</w:t>
            </w:r>
          </w:p>
        </w:tc>
        <w:tc>
          <w:tcPr>
            <w:tcW w:w="1363" w:type="pct"/>
            <w:gridSpan w:val="3"/>
            <w:tcBorders>
              <w:bottom w:val="single" w:sz="4" w:space="0" w:color="auto"/>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Were you familiar with the content of this health message before the program?</w:t>
            </w:r>
          </w:p>
        </w:tc>
        <w:tc>
          <w:tcPr>
            <w:tcW w:w="2580" w:type="pct"/>
            <w:gridSpan w:val="6"/>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How often did you refer to this health message?</w:t>
            </w:r>
          </w:p>
        </w:tc>
      </w:tr>
      <w:tr w:rsidR="008051CA" w:rsidRPr="004C7F66" w:rsidTr="0096326E">
        <w:trPr>
          <w:cantSplit/>
          <w:trHeight w:val="1358"/>
          <w:tblHeader/>
          <w:jc w:val="center"/>
        </w:trPr>
        <w:tc>
          <w:tcPr>
            <w:tcW w:w="1056"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Category</w:t>
            </w:r>
          </w:p>
        </w:tc>
        <w:tc>
          <w:tcPr>
            <w:tcW w:w="475"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No</w:t>
            </w:r>
          </w:p>
        </w:tc>
        <w:tc>
          <w:tcPr>
            <w:tcW w:w="458"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Yes</w:t>
            </w:r>
          </w:p>
        </w:tc>
        <w:tc>
          <w:tcPr>
            <w:tcW w:w="430" w:type="pct"/>
            <w:tcBorders>
              <w:bottom w:val="single" w:sz="4" w:space="0" w:color="auto"/>
            </w:tcBorders>
            <w:shd w:val="clear" w:color="auto" w:fill="D9D9D9" w:themeFill="background1" w:themeFillShade="D9"/>
            <w:textDirection w:val="tbRl"/>
            <w:vAlign w:val="center"/>
          </w:tcPr>
          <w:p w:rsidR="008051CA" w:rsidRPr="0096326E" w:rsidRDefault="008051CA" w:rsidP="008051CA">
            <w:pPr>
              <w:ind w:left="113" w:right="113"/>
              <w:jc w:val="center"/>
              <w:rPr>
                <w:rFonts w:ascii="Times New Roman" w:hAnsi="Times New Roman" w:cs="Times New Roman"/>
                <w:b/>
              </w:rPr>
            </w:pPr>
            <w:r w:rsidRPr="0096326E">
              <w:rPr>
                <w:rFonts w:ascii="Times New Roman" w:hAnsi="Times New Roman" w:cs="Times New Roman"/>
                <w:b/>
              </w:rPr>
              <w:t>No answer</w:t>
            </w:r>
          </w:p>
        </w:tc>
        <w:tc>
          <w:tcPr>
            <w:tcW w:w="429" w:type="pct"/>
            <w:tcBorders>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Rarely</w:t>
            </w:r>
          </w:p>
        </w:tc>
        <w:tc>
          <w:tcPr>
            <w:tcW w:w="429" w:type="pct"/>
            <w:tcBorders>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Once a week</w:t>
            </w:r>
          </w:p>
        </w:tc>
        <w:tc>
          <w:tcPr>
            <w:tcW w:w="429" w:type="pct"/>
            <w:tcBorders>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2-3 times a week</w:t>
            </w:r>
          </w:p>
        </w:tc>
        <w:tc>
          <w:tcPr>
            <w:tcW w:w="429" w:type="pct"/>
            <w:tcBorders>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3-5 times a week</w:t>
            </w:r>
          </w:p>
        </w:tc>
        <w:tc>
          <w:tcPr>
            <w:tcW w:w="433" w:type="pct"/>
            <w:tcBorders>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Daily</w:t>
            </w:r>
          </w:p>
        </w:tc>
        <w:tc>
          <w:tcPr>
            <w:tcW w:w="431"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ind w:left="113" w:right="113"/>
              <w:jc w:val="center"/>
              <w:rPr>
                <w:rFonts w:ascii="Times New Roman" w:hAnsi="Times New Roman" w:cs="Times New Roman"/>
                <w:b/>
              </w:rPr>
            </w:pPr>
            <w:r w:rsidRPr="0096326E">
              <w:rPr>
                <w:rFonts w:ascii="Times New Roman" w:hAnsi="Times New Roman" w:cs="Times New Roman"/>
                <w:b/>
              </w:rPr>
              <w:t>No answer</w:t>
            </w:r>
          </w:p>
        </w:tc>
      </w:tr>
      <w:tr w:rsidR="008051CA" w:rsidRPr="004C7F66" w:rsidTr="0096326E">
        <w:trPr>
          <w:trHeight w:val="277"/>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MyPlate</w:t>
            </w:r>
          </w:p>
        </w:tc>
        <w:tc>
          <w:tcPr>
            <w:tcW w:w="475"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96326E" w:rsidRPr="004C7F66" w:rsidTr="0096326E">
        <w:trPr>
          <w:trHeight w:val="660"/>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48</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12</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44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11</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2</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6</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31"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3</w:t>
            </w:r>
          </w:p>
        </w:tc>
      </w:tr>
      <w:tr w:rsidR="008051CA" w:rsidRPr="004C7F66" w:rsidTr="0096326E">
        <w:trPr>
          <w:trHeight w:val="474"/>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Sugar-sweetened beverages</w:t>
            </w:r>
          </w:p>
        </w:tc>
        <w:tc>
          <w:tcPr>
            <w:tcW w:w="475"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2257D6" w:rsidRPr="0096326E" w:rsidRDefault="002257D6" w:rsidP="006A4C1F">
            <w:pPr>
              <w:spacing w:line="276" w:lineRule="auto"/>
              <w:jc w:val="center"/>
              <w:rPr>
                <w:rFonts w:ascii="Times New Roman" w:hAnsi="Times New Roman" w:cs="Times New Roman"/>
              </w:rPr>
            </w:pPr>
          </w:p>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2257D6" w:rsidRPr="0096326E" w:rsidRDefault="002257D6" w:rsidP="006A4C1F">
            <w:pPr>
              <w:spacing w:line="276" w:lineRule="auto"/>
              <w:jc w:val="center"/>
              <w:rPr>
                <w:rFonts w:ascii="Times New Roman" w:hAnsi="Times New Roman" w:cs="Times New Roman"/>
              </w:rPr>
            </w:pPr>
          </w:p>
          <w:p w:rsidR="00774B5F" w:rsidRPr="0096326E" w:rsidRDefault="00774B5F" w:rsidP="006A4C1F">
            <w:pPr>
              <w:spacing w:line="276" w:lineRule="auto"/>
              <w:jc w:val="center"/>
              <w:rPr>
                <w:rFonts w:ascii="Times New Roman" w:hAnsi="Times New Roman" w:cs="Times New Roman"/>
              </w:rPr>
            </w:pPr>
          </w:p>
        </w:tc>
      </w:tr>
      <w:tr w:rsidR="0096326E" w:rsidRPr="004C7F66" w:rsidTr="0096326E">
        <w:trPr>
          <w:trHeight w:val="780"/>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80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20</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2</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6</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28</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7</w:t>
            </w:r>
          </w:p>
        </w:tc>
        <w:tc>
          <w:tcPr>
            <w:tcW w:w="431"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2</w:t>
            </w:r>
          </w:p>
        </w:tc>
      </w:tr>
      <w:tr w:rsidR="008051CA" w:rsidRPr="004C7F66" w:rsidTr="0096326E">
        <w:trPr>
          <w:trHeight w:val="337"/>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Whole grains</w:t>
            </w:r>
          </w:p>
        </w:tc>
        <w:tc>
          <w:tcPr>
            <w:tcW w:w="475"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96326E" w:rsidRPr="004C7F66" w:rsidTr="0096326E">
        <w:trPr>
          <w:trHeight w:val="600"/>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0</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88</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22</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3</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28</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7</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6</w:t>
            </w:r>
          </w:p>
        </w:tc>
        <w:tc>
          <w:tcPr>
            <w:tcW w:w="431"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1</w:t>
            </w:r>
          </w:p>
        </w:tc>
      </w:tr>
      <w:tr w:rsidR="008051CA" w:rsidRPr="004C7F66" w:rsidTr="0096326E">
        <w:trPr>
          <w:trHeight w:val="594"/>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Fruits and vegetables</w:t>
            </w:r>
          </w:p>
        </w:tc>
        <w:tc>
          <w:tcPr>
            <w:tcW w:w="475"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2257D6">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2257D6" w:rsidRPr="0096326E" w:rsidRDefault="002257D6" w:rsidP="006A4C1F">
            <w:pPr>
              <w:spacing w:line="276" w:lineRule="auto"/>
              <w:jc w:val="center"/>
              <w:rPr>
                <w:rFonts w:ascii="Times New Roman" w:hAnsi="Times New Roman" w:cs="Times New Roman"/>
              </w:rPr>
            </w:pPr>
          </w:p>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2257D6" w:rsidRPr="0096326E" w:rsidRDefault="002257D6" w:rsidP="00256EE7">
            <w:pPr>
              <w:spacing w:line="276" w:lineRule="auto"/>
              <w:jc w:val="center"/>
              <w:rPr>
                <w:rFonts w:ascii="Times New Roman" w:hAnsi="Times New Roman" w:cs="Times New Roman"/>
              </w:rPr>
            </w:pPr>
          </w:p>
          <w:p w:rsidR="00774B5F" w:rsidRPr="0096326E" w:rsidRDefault="00774B5F" w:rsidP="00256EE7">
            <w:pPr>
              <w:spacing w:line="276" w:lineRule="auto"/>
              <w:jc w:val="center"/>
              <w:rPr>
                <w:rFonts w:ascii="Times New Roman" w:hAnsi="Times New Roman" w:cs="Times New Roman"/>
              </w:rPr>
            </w:pPr>
          </w:p>
        </w:tc>
      </w:tr>
      <w:tr w:rsidR="0096326E" w:rsidRPr="004C7F66" w:rsidTr="0096326E">
        <w:trPr>
          <w:trHeight w:val="660"/>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0</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96</w:t>
            </w:r>
          </w:p>
          <w:p w:rsidR="0096326E" w:rsidRPr="0096326E" w:rsidRDefault="0096326E" w:rsidP="002257D6">
            <w:pPr>
              <w:jc w:val="center"/>
              <w:rPr>
                <w:rFonts w:ascii="Times New Roman" w:hAnsi="Times New Roman" w:cs="Times New Roman"/>
              </w:rPr>
            </w:pPr>
            <w:r w:rsidRPr="0096326E">
              <w:rPr>
                <w:rFonts w:ascii="Times New Roman" w:hAnsi="Times New Roman" w:cs="Times New Roman"/>
              </w:rPr>
              <w:t>24</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1</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36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9</w:t>
            </w:r>
          </w:p>
        </w:tc>
        <w:tc>
          <w:tcPr>
            <w:tcW w:w="431" w:type="pct"/>
            <w:tcBorders>
              <w:bottom w:val="single" w:sz="4" w:space="0" w:color="auto"/>
            </w:tcBorders>
            <w:shd w:val="clear" w:color="auto" w:fill="D9D9D9" w:themeFill="background1" w:themeFillShade="D9"/>
            <w:vAlign w:val="center"/>
          </w:tcPr>
          <w:p w:rsidR="0096326E" w:rsidRPr="0096326E" w:rsidRDefault="0096326E" w:rsidP="00256EE7">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256EE7">
            <w:pPr>
              <w:jc w:val="center"/>
              <w:rPr>
                <w:rFonts w:ascii="Times New Roman" w:hAnsi="Times New Roman" w:cs="Times New Roman"/>
              </w:rPr>
            </w:pPr>
            <w:r w:rsidRPr="0096326E">
              <w:rPr>
                <w:rFonts w:ascii="Times New Roman" w:hAnsi="Times New Roman" w:cs="Times New Roman"/>
              </w:rPr>
              <w:t>0</w:t>
            </w:r>
          </w:p>
        </w:tc>
      </w:tr>
      <w:tr w:rsidR="008051CA" w:rsidRPr="004C7F66" w:rsidTr="0096326E">
        <w:trPr>
          <w:trHeight w:val="870"/>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Dark green and orange vegetables</w:t>
            </w:r>
          </w:p>
        </w:tc>
        <w:tc>
          <w:tcPr>
            <w:tcW w:w="475"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2257D6" w:rsidRPr="0096326E" w:rsidRDefault="002257D6" w:rsidP="002257D6">
            <w:pPr>
              <w:spacing w:line="276" w:lineRule="auto"/>
              <w:jc w:val="center"/>
              <w:rPr>
                <w:rFonts w:ascii="Times New Roman" w:hAnsi="Times New Roman" w:cs="Times New Roman"/>
              </w:rPr>
            </w:pPr>
          </w:p>
          <w:p w:rsidR="002257D6" w:rsidRPr="0096326E" w:rsidRDefault="002257D6" w:rsidP="002257D6">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2257D6" w:rsidRPr="0096326E" w:rsidRDefault="002257D6" w:rsidP="006A4C1F">
            <w:pPr>
              <w:spacing w:line="276" w:lineRule="auto"/>
              <w:jc w:val="center"/>
              <w:rPr>
                <w:rFonts w:ascii="Times New Roman" w:hAnsi="Times New Roman" w:cs="Times New Roman"/>
              </w:rPr>
            </w:pPr>
          </w:p>
          <w:p w:rsidR="002257D6" w:rsidRPr="0096326E" w:rsidRDefault="002257D6" w:rsidP="006A4C1F">
            <w:pPr>
              <w:spacing w:line="276" w:lineRule="auto"/>
              <w:jc w:val="center"/>
              <w:rPr>
                <w:rFonts w:ascii="Times New Roman" w:hAnsi="Times New Roman" w:cs="Times New Roman"/>
              </w:rPr>
            </w:pPr>
          </w:p>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2257D6" w:rsidRPr="0096326E" w:rsidRDefault="002257D6" w:rsidP="00D40BB3">
            <w:pPr>
              <w:spacing w:line="276" w:lineRule="auto"/>
              <w:jc w:val="center"/>
              <w:rPr>
                <w:rFonts w:ascii="Times New Roman" w:hAnsi="Times New Roman" w:cs="Times New Roman"/>
              </w:rPr>
            </w:pPr>
          </w:p>
          <w:p w:rsidR="002257D6" w:rsidRPr="0096326E" w:rsidRDefault="002257D6"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2257D6" w:rsidRPr="0096326E" w:rsidRDefault="002257D6" w:rsidP="006A4C1F">
            <w:pPr>
              <w:spacing w:line="276" w:lineRule="auto"/>
              <w:jc w:val="center"/>
              <w:rPr>
                <w:rFonts w:ascii="Times New Roman" w:hAnsi="Times New Roman" w:cs="Times New Roman"/>
              </w:rPr>
            </w:pPr>
          </w:p>
          <w:p w:rsidR="002257D6" w:rsidRPr="0096326E" w:rsidRDefault="002257D6" w:rsidP="006A4C1F">
            <w:pPr>
              <w:spacing w:line="276" w:lineRule="auto"/>
              <w:jc w:val="center"/>
              <w:rPr>
                <w:rFonts w:ascii="Times New Roman" w:hAnsi="Times New Roman" w:cs="Times New Roman"/>
              </w:rPr>
            </w:pPr>
          </w:p>
          <w:p w:rsidR="00774B5F" w:rsidRPr="0096326E" w:rsidRDefault="00774B5F" w:rsidP="006A4C1F">
            <w:pPr>
              <w:spacing w:line="276" w:lineRule="auto"/>
              <w:jc w:val="center"/>
              <w:rPr>
                <w:rFonts w:ascii="Times New Roman" w:hAnsi="Times New Roman" w:cs="Times New Roman"/>
              </w:rPr>
            </w:pPr>
          </w:p>
        </w:tc>
      </w:tr>
      <w:tr w:rsidR="0096326E" w:rsidRPr="004C7F66" w:rsidTr="0096326E">
        <w:trPr>
          <w:trHeight w:val="702"/>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w:t>
            </w:r>
          </w:p>
        </w:tc>
        <w:tc>
          <w:tcPr>
            <w:tcW w:w="458" w:type="pct"/>
            <w:tcBorders>
              <w:bottom w:val="single" w:sz="4" w:space="0" w:color="auto"/>
            </w:tcBorders>
            <w:shd w:val="clear" w:color="auto" w:fill="F2F2F2" w:themeFill="background1" w:themeFillShade="F2"/>
            <w:vAlign w:val="center"/>
          </w:tcPr>
          <w:p w:rsidR="0096326E" w:rsidRPr="0096326E" w:rsidRDefault="0096326E" w:rsidP="002257D6">
            <w:pPr>
              <w:spacing w:line="276" w:lineRule="auto"/>
              <w:jc w:val="center"/>
              <w:rPr>
                <w:rFonts w:ascii="Times New Roman" w:hAnsi="Times New Roman" w:cs="Times New Roman"/>
              </w:rPr>
            </w:pPr>
            <w:r w:rsidRPr="0096326E">
              <w:rPr>
                <w:rFonts w:ascii="Times New Roman" w:hAnsi="Times New Roman" w:cs="Times New Roman"/>
              </w:rPr>
              <w:t>92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23</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1</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31"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0</w:t>
            </w:r>
          </w:p>
        </w:tc>
      </w:tr>
      <w:tr w:rsidR="008051CA" w:rsidRPr="004C7F66" w:rsidTr="0096326E">
        <w:trPr>
          <w:trHeight w:val="270"/>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Dairy</w:t>
            </w:r>
          </w:p>
        </w:tc>
        <w:tc>
          <w:tcPr>
            <w:tcW w:w="475"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96326E" w:rsidRPr="004C7F66" w:rsidTr="0096326E">
        <w:trPr>
          <w:trHeight w:val="675"/>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0</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88</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22</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3</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6</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32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8</w:t>
            </w:r>
          </w:p>
        </w:tc>
        <w:tc>
          <w:tcPr>
            <w:tcW w:w="431"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2</w:t>
            </w:r>
          </w:p>
        </w:tc>
      </w:tr>
      <w:tr w:rsidR="008051CA" w:rsidRPr="004C7F66" w:rsidTr="0096326E">
        <w:trPr>
          <w:trHeight w:val="262"/>
          <w:jc w:val="center"/>
        </w:trPr>
        <w:tc>
          <w:tcPr>
            <w:tcW w:w="1056"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Breakfast</w:t>
            </w:r>
          </w:p>
        </w:tc>
        <w:tc>
          <w:tcPr>
            <w:tcW w:w="475"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774B5F" w:rsidRPr="0096326E" w:rsidRDefault="00774B5F" w:rsidP="00256EE7">
            <w:pPr>
              <w:spacing w:line="276" w:lineRule="auto"/>
              <w:jc w:val="center"/>
              <w:rPr>
                <w:rFonts w:ascii="Times New Roman" w:hAnsi="Times New Roman" w:cs="Times New Roman"/>
              </w:rPr>
            </w:pPr>
          </w:p>
        </w:tc>
      </w:tr>
      <w:tr w:rsidR="0096326E" w:rsidRPr="004C7F66" w:rsidTr="0096326E">
        <w:trPr>
          <w:trHeight w:val="675"/>
          <w:jc w:val="center"/>
        </w:trPr>
        <w:tc>
          <w:tcPr>
            <w:tcW w:w="1056"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D40BB3">
            <w:pPr>
              <w:jc w:val="center"/>
              <w:rPr>
                <w:rFonts w:ascii="Times New Roman" w:hAnsi="Times New Roman" w:cs="Times New Roman"/>
                <w:b/>
              </w:rPr>
            </w:pPr>
            <w:r w:rsidRPr="0096326E">
              <w:rPr>
                <w:rFonts w:ascii="Times New Roman" w:hAnsi="Times New Roman" w:cs="Times New Roman"/>
                <w:b/>
              </w:rPr>
              <w:t>n</w:t>
            </w:r>
          </w:p>
        </w:tc>
        <w:tc>
          <w:tcPr>
            <w:tcW w:w="475"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0</w:t>
            </w:r>
          </w:p>
        </w:tc>
        <w:tc>
          <w:tcPr>
            <w:tcW w:w="458" w:type="pct"/>
            <w:tcBorders>
              <w:bottom w:val="single" w:sz="4" w:space="0" w:color="auto"/>
            </w:tcBorders>
            <w:shd w:val="clear" w:color="auto" w:fill="F2F2F2" w:themeFill="background1" w:themeFillShade="F2"/>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96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24</w:t>
            </w:r>
          </w:p>
        </w:tc>
        <w:tc>
          <w:tcPr>
            <w:tcW w:w="430"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1</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5</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4</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0</w:t>
            </w:r>
          </w:p>
        </w:tc>
        <w:tc>
          <w:tcPr>
            <w:tcW w:w="429"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3</w:t>
            </w:r>
          </w:p>
        </w:tc>
        <w:tc>
          <w:tcPr>
            <w:tcW w:w="433" w:type="pct"/>
            <w:tcBorders>
              <w:bottom w:val="single" w:sz="4" w:space="0" w:color="auto"/>
            </w:tcBorders>
            <w:shd w:val="clear" w:color="auto" w:fill="D9D9D9" w:themeFill="background1" w:themeFillShade="D9"/>
            <w:vAlign w:val="center"/>
          </w:tcPr>
          <w:p w:rsidR="0096326E" w:rsidRPr="0096326E" w:rsidRDefault="0096326E" w:rsidP="00D40BB3">
            <w:pPr>
              <w:spacing w:line="276" w:lineRule="auto"/>
              <w:jc w:val="center"/>
              <w:rPr>
                <w:rFonts w:ascii="Times New Roman" w:hAnsi="Times New Roman" w:cs="Times New Roman"/>
              </w:rPr>
            </w:pPr>
            <w:r w:rsidRPr="0096326E">
              <w:rPr>
                <w:rFonts w:ascii="Times New Roman" w:hAnsi="Times New Roman" w:cs="Times New Roman"/>
              </w:rPr>
              <w:t>52</w:t>
            </w:r>
          </w:p>
          <w:p w:rsidR="0096326E" w:rsidRPr="0096326E" w:rsidRDefault="0096326E" w:rsidP="00D40BB3">
            <w:pPr>
              <w:jc w:val="center"/>
              <w:rPr>
                <w:rFonts w:ascii="Times New Roman" w:hAnsi="Times New Roman" w:cs="Times New Roman"/>
              </w:rPr>
            </w:pPr>
            <w:r w:rsidRPr="0096326E">
              <w:rPr>
                <w:rFonts w:ascii="Times New Roman" w:hAnsi="Times New Roman" w:cs="Times New Roman"/>
              </w:rPr>
              <w:t>13</w:t>
            </w:r>
          </w:p>
        </w:tc>
        <w:tc>
          <w:tcPr>
            <w:tcW w:w="431" w:type="pct"/>
            <w:tcBorders>
              <w:bottom w:val="single" w:sz="4" w:space="0" w:color="auto"/>
            </w:tcBorders>
            <w:shd w:val="clear" w:color="auto" w:fill="D9D9D9" w:themeFill="background1" w:themeFillShade="D9"/>
            <w:vAlign w:val="center"/>
          </w:tcPr>
          <w:p w:rsidR="0096326E" w:rsidRPr="0096326E" w:rsidRDefault="0096326E" w:rsidP="00256EE7">
            <w:pPr>
              <w:spacing w:line="276" w:lineRule="auto"/>
              <w:jc w:val="center"/>
              <w:rPr>
                <w:rFonts w:ascii="Times New Roman" w:hAnsi="Times New Roman" w:cs="Times New Roman"/>
              </w:rPr>
            </w:pPr>
            <w:r w:rsidRPr="0096326E">
              <w:rPr>
                <w:rFonts w:ascii="Times New Roman" w:hAnsi="Times New Roman" w:cs="Times New Roman"/>
              </w:rPr>
              <w:t>0</w:t>
            </w:r>
          </w:p>
          <w:p w:rsidR="0096326E" w:rsidRPr="0096326E" w:rsidRDefault="0096326E" w:rsidP="00256EE7">
            <w:pPr>
              <w:jc w:val="center"/>
              <w:rPr>
                <w:rFonts w:ascii="Times New Roman" w:hAnsi="Times New Roman" w:cs="Times New Roman"/>
              </w:rPr>
            </w:pPr>
            <w:r w:rsidRPr="0096326E">
              <w:rPr>
                <w:rFonts w:ascii="Times New Roman" w:hAnsi="Times New Roman" w:cs="Times New Roman"/>
              </w:rPr>
              <w:t>0</w:t>
            </w:r>
          </w:p>
        </w:tc>
      </w:tr>
      <w:tr w:rsidR="003964DE" w:rsidRPr="004C7F66" w:rsidTr="0096326E">
        <w:trPr>
          <w:trHeight w:val="525"/>
          <w:jc w:val="center"/>
        </w:trPr>
        <w:tc>
          <w:tcPr>
            <w:tcW w:w="1056" w:type="pct"/>
            <w:tcBorders>
              <w:bottom w:val="single" w:sz="4" w:space="0" w:color="auto"/>
              <w:right w:val="nil"/>
            </w:tcBorders>
            <w:shd w:val="clear" w:color="auto" w:fill="BFBFBF" w:themeFill="background1" w:themeFillShade="BF"/>
            <w:vAlign w:val="center"/>
          </w:tcPr>
          <w:p w:rsidR="003964DE" w:rsidRPr="0096326E" w:rsidRDefault="003964DE" w:rsidP="00CF036B">
            <w:pPr>
              <w:jc w:val="center"/>
              <w:rPr>
                <w:rFonts w:ascii="Times New Roman" w:hAnsi="Times New Roman" w:cs="Times New Roman"/>
                <w:b/>
              </w:rPr>
            </w:pPr>
            <w:r w:rsidRPr="0096326E">
              <w:rPr>
                <w:rFonts w:ascii="Times New Roman" w:hAnsi="Times New Roman" w:cs="Times New Roman"/>
                <w:b/>
              </w:rPr>
              <w:t>Meats/meat alternatives</w:t>
            </w:r>
          </w:p>
        </w:tc>
        <w:tc>
          <w:tcPr>
            <w:tcW w:w="475"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58"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30"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29"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33" w:type="pct"/>
            <w:tcBorders>
              <w:left w:val="nil"/>
              <w:righ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3964DE" w:rsidRPr="0096326E" w:rsidRDefault="003964DE" w:rsidP="00CF036B">
            <w:pPr>
              <w:spacing w:line="276" w:lineRule="auto"/>
              <w:jc w:val="center"/>
              <w:rPr>
                <w:rFonts w:ascii="Times New Roman" w:hAnsi="Times New Roman" w:cs="Times New Roman"/>
              </w:rPr>
            </w:pPr>
          </w:p>
        </w:tc>
        <w:tc>
          <w:tcPr>
            <w:tcW w:w="431" w:type="pct"/>
            <w:tcBorders>
              <w:left w:val="nil"/>
            </w:tcBorders>
            <w:shd w:val="clear" w:color="auto" w:fill="BFBFBF" w:themeFill="background1" w:themeFillShade="BF"/>
            <w:vAlign w:val="center"/>
          </w:tcPr>
          <w:p w:rsidR="002257D6" w:rsidRPr="0096326E" w:rsidRDefault="002257D6" w:rsidP="00CF036B">
            <w:pPr>
              <w:spacing w:line="276" w:lineRule="auto"/>
              <w:jc w:val="center"/>
              <w:rPr>
                <w:rFonts w:ascii="Times New Roman" w:hAnsi="Times New Roman" w:cs="Times New Roman"/>
              </w:rPr>
            </w:pPr>
          </w:p>
          <w:p w:rsidR="00774B5F" w:rsidRPr="0096326E" w:rsidRDefault="00774B5F" w:rsidP="00CF036B">
            <w:pPr>
              <w:spacing w:line="276" w:lineRule="auto"/>
              <w:jc w:val="center"/>
              <w:rPr>
                <w:rFonts w:ascii="Times New Roman" w:hAnsi="Times New Roman" w:cs="Times New Roman"/>
              </w:rPr>
            </w:pPr>
          </w:p>
        </w:tc>
      </w:tr>
      <w:tr w:rsidR="0096326E" w:rsidRPr="004C7F66" w:rsidTr="0096326E">
        <w:trPr>
          <w:trHeight w:val="714"/>
          <w:jc w:val="center"/>
        </w:trPr>
        <w:tc>
          <w:tcPr>
            <w:tcW w:w="1056" w:type="pct"/>
            <w:tcBorders>
              <w:top w:val="single" w:sz="4" w:space="0" w:color="auto"/>
            </w:tcBorders>
            <w:shd w:val="clear" w:color="auto" w:fill="F2F2F2" w:themeFill="background1" w:themeFillShade="F2"/>
            <w:vAlign w:val="center"/>
          </w:tcPr>
          <w:p w:rsidR="0096326E" w:rsidRPr="0096326E" w:rsidRDefault="0096326E" w:rsidP="00CF036B">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CF036B">
            <w:pPr>
              <w:jc w:val="center"/>
              <w:rPr>
                <w:rFonts w:ascii="Times New Roman" w:hAnsi="Times New Roman" w:cs="Times New Roman"/>
                <w:b/>
              </w:rPr>
            </w:pPr>
            <w:r w:rsidRPr="0096326E">
              <w:rPr>
                <w:rFonts w:ascii="Times New Roman" w:hAnsi="Times New Roman" w:cs="Times New Roman"/>
                <w:b/>
              </w:rPr>
              <w:t>n</w:t>
            </w:r>
          </w:p>
        </w:tc>
        <w:tc>
          <w:tcPr>
            <w:tcW w:w="475" w:type="pct"/>
            <w:shd w:val="clear" w:color="auto" w:fill="F2F2F2" w:themeFill="background1" w:themeFillShade="F2"/>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2</w:t>
            </w:r>
          </w:p>
        </w:tc>
        <w:tc>
          <w:tcPr>
            <w:tcW w:w="458" w:type="pct"/>
            <w:shd w:val="clear" w:color="auto" w:fill="F2F2F2" w:themeFill="background1" w:themeFillShade="F2"/>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76</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19</w:t>
            </w:r>
          </w:p>
        </w:tc>
        <w:tc>
          <w:tcPr>
            <w:tcW w:w="430" w:type="pct"/>
            <w:shd w:val="clear" w:color="auto" w:fill="F2F2F2" w:themeFill="background1" w:themeFillShade="F2"/>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4</w:t>
            </w:r>
          </w:p>
        </w:tc>
        <w:tc>
          <w:tcPr>
            <w:tcW w:w="429"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3</w:t>
            </w:r>
          </w:p>
        </w:tc>
        <w:tc>
          <w:tcPr>
            <w:tcW w:w="429"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6</w:t>
            </w:r>
          </w:p>
        </w:tc>
        <w:tc>
          <w:tcPr>
            <w:tcW w:w="429"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2</w:t>
            </w:r>
          </w:p>
        </w:tc>
        <w:tc>
          <w:tcPr>
            <w:tcW w:w="429"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5</w:t>
            </w:r>
          </w:p>
        </w:tc>
        <w:tc>
          <w:tcPr>
            <w:tcW w:w="433"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6</w:t>
            </w:r>
          </w:p>
        </w:tc>
        <w:tc>
          <w:tcPr>
            <w:tcW w:w="431" w:type="pct"/>
            <w:shd w:val="clear" w:color="auto" w:fill="D9D9D9" w:themeFill="background1" w:themeFillShade="D9"/>
            <w:vAlign w:val="center"/>
          </w:tcPr>
          <w:p w:rsidR="0096326E" w:rsidRPr="0096326E" w:rsidRDefault="0096326E" w:rsidP="00CF036B">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CF036B">
            <w:pPr>
              <w:jc w:val="center"/>
              <w:rPr>
                <w:rFonts w:ascii="Times New Roman" w:hAnsi="Times New Roman" w:cs="Times New Roman"/>
              </w:rPr>
            </w:pPr>
            <w:r w:rsidRPr="0096326E">
              <w:rPr>
                <w:rFonts w:ascii="Times New Roman" w:hAnsi="Times New Roman" w:cs="Times New Roman"/>
              </w:rPr>
              <w:t>3</w:t>
            </w:r>
          </w:p>
        </w:tc>
      </w:tr>
    </w:tbl>
    <w:p w:rsidR="00D37F02" w:rsidRDefault="00217BB7" w:rsidP="0096326E">
      <w:pPr>
        <w:rPr>
          <w:rFonts w:ascii="Times New Roman" w:hAnsi="Times New Roman" w:cs="Times New Roman"/>
          <w:b/>
          <w:sz w:val="24"/>
          <w:szCs w:val="24"/>
        </w:rPr>
      </w:pPr>
      <w:r>
        <w:rPr>
          <w:rFonts w:ascii="Times New Roman" w:hAnsi="Times New Roman" w:cs="Times New Roman"/>
          <w:b/>
          <w:sz w:val="24"/>
          <w:szCs w:val="24"/>
        </w:rPr>
        <w:br w:type="page"/>
      </w:r>
      <w:r w:rsidR="00D37F02" w:rsidRPr="004C7F66">
        <w:rPr>
          <w:rFonts w:ascii="Times New Roman" w:hAnsi="Times New Roman" w:cs="Times New Roman"/>
          <w:b/>
          <w:sz w:val="24"/>
          <w:szCs w:val="24"/>
        </w:rPr>
        <w:lastRenderedPageBreak/>
        <w:t>Tabl</w:t>
      </w:r>
      <w:r w:rsidR="00D37F02">
        <w:rPr>
          <w:rFonts w:ascii="Times New Roman" w:hAnsi="Times New Roman" w:cs="Times New Roman"/>
          <w:b/>
          <w:sz w:val="24"/>
          <w:szCs w:val="24"/>
        </w:rPr>
        <w:t xml:space="preserve">e </w:t>
      </w:r>
      <w:r w:rsidR="00F15503">
        <w:rPr>
          <w:rFonts w:ascii="Times New Roman" w:hAnsi="Times New Roman" w:cs="Times New Roman"/>
          <w:b/>
          <w:sz w:val="24"/>
          <w:szCs w:val="24"/>
        </w:rPr>
        <w:t>4</w:t>
      </w:r>
      <w:r w:rsidR="00D37F02">
        <w:rPr>
          <w:rFonts w:ascii="Times New Roman" w:hAnsi="Times New Roman" w:cs="Times New Roman"/>
          <w:b/>
          <w:sz w:val="24"/>
          <w:szCs w:val="24"/>
        </w:rPr>
        <w:t xml:space="preserve"> (continued)</w:t>
      </w:r>
    </w:p>
    <w:tbl>
      <w:tblPr>
        <w:tblStyle w:val="TableGrid"/>
        <w:tblW w:w="5000" w:type="pct"/>
        <w:jc w:val="center"/>
        <w:tblLook w:val="04A0"/>
      </w:tblPr>
      <w:tblGrid>
        <w:gridCol w:w="2112"/>
        <w:gridCol w:w="896"/>
        <w:gridCol w:w="866"/>
        <w:gridCol w:w="816"/>
        <w:gridCol w:w="816"/>
        <w:gridCol w:w="816"/>
        <w:gridCol w:w="816"/>
        <w:gridCol w:w="816"/>
        <w:gridCol w:w="812"/>
        <w:gridCol w:w="810"/>
      </w:tblGrid>
      <w:tr w:rsidR="008051CA" w:rsidRPr="006364AB" w:rsidTr="008051CA">
        <w:trPr>
          <w:trHeight w:val="1403"/>
          <w:tblHeader/>
          <w:jc w:val="center"/>
        </w:trPr>
        <w:tc>
          <w:tcPr>
            <w:tcW w:w="1103" w:type="pct"/>
            <w:tcBorders>
              <w:bottom w:val="single" w:sz="4" w:space="0" w:color="auto"/>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b/>
              </w:rPr>
            </w:pPr>
            <w:r w:rsidRPr="0096326E">
              <w:rPr>
                <w:rFonts w:ascii="Times New Roman" w:hAnsi="Times New Roman" w:cs="Times New Roman"/>
                <w:b/>
              </w:rPr>
              <w:t>Survey Question</w:t>
            </w:r>
          </w:p>
        </w:tc>
        <w:tc>
          <w:tcPr>
            <w:tcW w:w="1346" w:type="pct"/>
            <w:gridSpan w:val="3"/>
            <w:tcBorders>
              <w:bottom w:val="single" w:sz="4" w:space="0" w:color="auto"/>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Were you familiar with the content of this health message before the program?</w:t>
            </w:r>
          </w:p>
        </w:tc>
        <w:tc>
          <w:tcPr>
            <w:tcW w:w="2551" w:type="pct"/>
            <w:gridSpan w:val="6"/>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How often did you refer to this health message?</w:t>
            </w:r>
          </w:p>
        </w:tc>
      </w:tr>
      <w:tr w:rsidR="008051CA" w:rsidRPr="006364AB" w:rsidTr="000D1A37">
        <w:trPr>
          <w:cantSplit/>
          <w:trHeight w:val="1448"/>
          <w:tblHeader/>
          <w:jc w:val="center"/>
        </w:trPr>
        <w:tc>
          <w:tcPr>
            <w:tcW w:w="1103"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D40BB3">
            <w:pPr>
              <w:spacing w:line="276" w:lineRule="auto"/>
              <w:ind w:left="113" w:right="113"/>
              <w:jc w:val="center"/>
              <w:rPr>
                <w:rFonts w:ascii="Times New Roman" w:hAnsi="Times New Roman" w:cs="Times New Roman"/>
                <w:b/>
              </w:rPr>
            </w:pPr>
            <w:r w:rsidRPr="0096326E">
              <w:rPr>
                <w:rFonts w:ascii="Times New Roman" w:hAnsi="Times New Roman" w:cs="Times New Roman"/>
                <w:b/>
              </w:rPr>
              <w:t>Category</w:t>
            </w:r>
          </w:p>
        </w:tc>
        <w:tc>
          <w:tcPr>
            <w:tcW w:w="468"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No</w:t>
            </w:r>
          </w:p>
        </w:tc>
        <w:tc>
          <w:tcPr>
            <w:tcW w:w="452" w:type="pct"/>
            <w:tcBorders>
              <w:top w:val="single" w:sz="4" w:space="0" w:color="auto"/>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Yes</w:t>
            </w:r>
          </w:p>
        </w:tc>
        <w:tc>
          <w:tcPr>
            <w:tcW w:w="426"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ind w:left="113" w:right="113"/>
              <w:jc w:val="center"/>
              <w:rPr>
                <w:rFonts w:ascii="Times New Roman" w:hAnsi="Times New Roman" w:cs="Times New Roman"/>
                <w:b/>
              </w:rPr>
            </w:pPr>
            <w:r w:rsidRPr="0096326E">
              <w:rPr>
                <w:rFonts w:ascii="Times New Roman" w:hAnsi="Times New Roman" w:cs="Times New Roman"/>
                <w:b/>
              </w:rPr>
              <w:t>No answer</w:t>
            </w:r>
          </w:p>
        </w:tc>
        <w:tc>
          <w:tcPr>
            <w:tcW w:w="426"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Rarely</w:t>
            </w:r>
          </w:p>
        </w:tc>
        <w:tc>
          <w:tcPr>
            <w:tcW w:w="426"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Once a week</w:t>
            </w:r>
          </w:p>
        </w:tc>
        <w:tc>
          <w:tcPr>
            <w:tcW w:w="426"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2-3 times a week</w:t>
            </w:r>
          </w:p>
        </w:tc>
        <w:tc>
          <w:tcPr>
            <w:tcW w:w="426"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3-5 times a week</w:t>
            </w:r>
          </w:p>
        </w:tc>
        <w:tc>
          <w:tcPr>
            <w:tcW w:w="424"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spacing w:line="276" w:lineRule="auto"/>
              <w:ind w:left="113" w:right="113"/>
              <w:jc w:val="center"/>
              <w:rPr>
                <w:rFonts w:ascii="Times New Roman" w:hAnsi="Times New Roman" w:cs="Times New Roman"/>
                <w:b/>
              </w:rPr>
            </w:pPr>
            <w:r w:rsidRPr="0096326E">
              <w:rPr>
                <w:rFonts w:ascii="Times New Roman" w:hAnsi="Times New Roman" w:cs="Times New Roman"/>
                <w:b/>
              </w:rPr>
              <w:t>Daily</w:t>
            </w:r>
          </w:p>
        </w:tc>
        <w:tc>
          <w:tcPr>
            <w:tcW w:w="423" w:type="pct"/>
            <w:tcBorders>
              <w:bottom w:val="single" w:sz="4" w:space="0" w:color="auto"/>
            </w:tcBorders>
            <w:shd w:val="clear" w:color="auto" w:fill="D9D9D9" w:themeFill="background1" w:themeFillShade="D9"/>
            <w:textDirection w:val="tbRl"/>
            <w:vAlign w:val="center"/>
          </w:tcPr>
          <w:p w:rsidR="008051CA" w:rsidRPr="0096326E" w:rsidRDefault="008051CA" w:rsidP="006A4C1F">
            <w:pPr>
              <w:ind w:left="113" w:right="113"/>
              <w:jc w:val="center"/>
              <w:rPr>
                <w:rFonts w:ascii="Times New Roman" w:hAnsi="Times New Roman" w:cs="Times New Roman"/>
                <w:b/>
              </w:rPr>
            </w:pPr>
            <w:r w:rsidRPr="0096326E">
              <w:rPr>
                <w:rFonts w:ascii="Times New Roman" w:hAnsi="Times New Roman" w:cs="Times New Roman"/>
                <w:b/>
              </w:rPr>
              <w:t>No answer</w:t>
            </w:r>
          </w:p>
        </w:tc>
      </w:tr>
      <w:tr w:rsidR="008051CA" w:rsidRPr="006364AB" w:rsidTr="000D1A37">
        <w:trPr>
          <w:trHeight w:val="258"/>
          <w:jc w:val="center"/>
        </w:trPr>
        <w:tc>
          <w:tcPr>
            <w:tcW w:w="1103" w:type="pct"/>
            <w:tcBorders>
              <w:right w:val="nil"/>
            </w:tcBorders>
            <w:shd w:val="clear" w:color="auto" w:fill="BFBFBF" w:themeFill="background1" w:themeFillShade="BF"/>
            <w:vAlign w:val="center"/>
          </w:tcPr>
          <w:p w:rsidR="008051CA" w:rsidRPr="0096326E" w:rsidRDefault="008051CA" w:rsidP="00CA6BC7">
            <w:pPr>
              <w:jc w:val="center"/>
              <w:rPr>
                <w:rFonts w:ascii="Times New Roman" w:hAnsi="Times New Roman" w:cs="Times New Roman"/>
                <w:b/>
              </w:rPr>
            </w:pPr>
            <w:r w:rsidRPr="0096326E">
              <w:rPr>
                <w:rFonts w:ascii="Times New Roman" w:hAnsi="Times New Roman" w:cs="Times New Roman"/>
                <w:b/>
              </w:rPr>
              <w:t>Unsaturated fats</w:t>
            </w:r>
          </w:p>
        </w:tc>
        <w:tc>
          <w:tcPr>
            <w:tcW w:w="468"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96326E" w:rsidRPr="006364AB" w:rsidTr="000D1A37">
        <w:trPr>
          <w:trHeight w:val="600"/>
          <w:jc w:val="center"/>
        </w:trPr>
        <w:tc>
          <w:tcPr>
            <w:tcW w:w="1103"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CA6BC7">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5</w:t>
            </w:r>
          </w:p>
        </w:tc>
        <w:tc>
          <w:tcPr>
            <w:tcW w:w="452"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68</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17</w:t>
            </w:r>
          </w:p>
        </w:tc>
        <w:tc>
          <w:tcPr>
            <w:tcW w:w="426"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6</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1</w:t>
            </w:r>
          </w:p>
        </w:tc>
        <w:tc>
          <w:tcPr>
            <w:tcW w:w="424"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6</w:t>
            </w:r>
          </w:p>
        </w:tc>
        <w:tc>
          <w:tcPr>
            <w:tcW w:w="423"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4</w:t>
            </w:r>
          </w:p>
        </w:tc>
      </w:tr>
      <w:tr w:rsidR="008051CA" w:rsidRPr="006364AB" w:rsidTr="000D1A37">
        <w:trPr>
          <w:trHeight w:val="228"/>
          <w:jc w:val="center"/>
        </w:trPr>
        <w:tc>
          <w:tcPr>
            <w:tcW w:w="1103" w:type="pct"/>
            <w:tcBorders>
              <w:right w:val="nil"/>
            </w:tcBorders>
            <w:shd w:val="clear" w:color="auto" w:fill="BFBFBF" w:themeFill="background1" w:themeFillShade="BF"/>
            <w:vAlign w:val="center"/>
          </w:tcPr>
          <w:p w:rsidR="008051CA" w:rsidRPr="0096326E" w:rsidRDefault="008051CA" w:rsidP="00CA6BC7">
            <w:pPr>
              <w:jc w:val="center"/>
              <w:rPr>
                <w:rFonts w:ascii="Times New Roman" w:hAnsi="Times New Roman" w:cs="Times New Roman"/>
                <w:b/>
              </w:rPr>
            </w:pPr>
            <w:r w:rsidRPr="0096326E">
              <w:rPr>
                <w:rFonts w:ascii="Times New Roman" w:hAnsi="Times New Roman" w:cs="Times New Roman"/>
                <w:b/>
              </w:rPr>
              <w:t>Food groups</w:t>
            </w:r>
          </w:p>
        </w:tc>
        <w:tc>
          <w:tcPr>
            <w:tcW w:w="468"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6A4C1F" w:rsidRPr="0096326E" w:rsidRDefault="006A4C1F"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8051CA" w:rsidRPr="0096326E" w:rsidRDefault="008051CA" w:rsidP="00CA6BC7">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96326E" w:rsidRPr="006364AB" w:rsidTr="000D1A37">
        <w:trPr>
          <w:trHeight w:val="630"/>
          <w:jc w:val="center"/>
        </w:trPr>
        <w:tc>
          <w:tcPr>
            <w:tcW w:w="1103"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b/>
              </w:rPr>
            </w:pPr>
            <w:r w:rsidRPr="0096326E">
              <w:rPr>
                <w:rFonts w:ascii="Times New Roman" w:hAnsi="Times New Roman" w:cs="Times New Roman"/>
                <w:b/>
              </w:rPr>
              <w:t>%</w:t>
            </w:r>
          </w:p>
          <w:p w:rsidR="0096326E" w:rsidRPr="0096326E" w:rsidRDefault="0096326E" w:rsidP="00CA6BC7">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12</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3</w:t>
            </w:r>
          </w:p>
        </w:tc>
        <w:tc>
          <w:tcPr>
            <w:tcW w:w="452" w:type="pct"/>
            <w:tcBorders>
              <w:bottom w:val="single" w:sz="4" w:space="0" w:color="auto"/>
            </w:tcBorders>
            <w:shd w:val="clear" w:color="auto" w:fill="F2F2F2" w:themeFill="background1" w:themeFillShade="F2"/>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80</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20</w:t>
            </w:r>
          </w:p>
        </w:tc>
        <w:tc>
          <w:tcPr>
            <w:tcW w:w="426" w:type="pct"/>
            <w:tcBorders>
              <w:bottom w:val="single" w:sz="4" w:space="0" w:color="auto"/>
            </w:tcBorders>
            <w:shd w:val="clear" w:color="auto" w:fill="F2F2F2" w:themeFill="background1" w:themeFillShade="F2"/>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2</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16</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20</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28</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7</w:t>
            </w:r>
          </w:p>
        </w:tc>
        <w:tc>
          <w:tcPr>
            <w:tcW w:w="426"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8</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2</w:t>
            </w:r>
          </w:p>
        </w:tc>
        <w:tc>
          <w:tcPr>
            <w:tcW w:w="424" w:type="pct"/>
            <w:tcBorders>
              <w:bottom w:val="single" w:sz="4" w:space="0" w:color="auto"/>
            </w:tcBorders>
            <w:shd w:val="clear" w:color="auto" w:fill="D9D9D9" w:themeFill="background1" w:themeFillShade="D9"/>
            <w:vAlign w:val="center"/>
          </w:tcPr>
          <w:p w:rsidR="0096326E" w:rsidRPr="0096326E" w:rsidRDefault="0096326E" w:rsidP="00CA6BC7">
            <w:pPr>
              <w:spacing w:line="276" w:lineRule="auto"/>
              <w:jc w:val="center"/>
              <w:rPr>
                <w:rFonts w:ascii="Times New Roman" w:hAnsi="Times New Roman" w:cs="Times New Roman"/>
              </w:rPr>
            </w:pPr>
            <w:r w:rsidRPr="0096326E">
              <w:rPr>
                <w:rFonts w:ascii="Times New Roman" w:hAnsi="Times New Roman" w:cs="Times New Roman"/>
              </w:rPr>
              <w:t>24</w:t>
            </w:r>
          </w:p>
          <w:p w:rsidR="0096326E" w:rsidRPr="0096326E" w:rsidRDefault="0096326E" w:rsidP="00CA6BC7">
            <w:pPr>
              <w:jc w:val="center"/>
              <w:rPr>
                <w:rFonts w:ascii="Times New Roman" w:hAnsi="Times New Roman" w:cs="Times New Roman"/>
              </w:rPr>
            </w:pPr>
            <w:r w:rsidRPr="0096326E">
              <w:rPr>
                <w:rFonts w:ascii="Times New Roman" w:hAnsi="Times New Roman" w:cs="Times New Roman"/>
              </w:rPr>
              <w:t>6</w:t>
            </w:r>
          </w:p>
        </w:tc>
        <w:tc>
          <w:tcPr>
            <w:tcW w:w="423" w:type="pct"/>
            <w:tcBorders>
              <w:bottom w:val="single" w:sz="4" w:space="0" w:color="auto"/>
            </w:tcBorders>
            <w:shd w:val="clear" w:color="auto" w:fill="D9D9D9" w:themeFill="background1" w:themeFillShade="D9"/>
            <w:vAlign w:val="center"/>
          </w:tcPr>
          <w:p w:rsidR="0096326E" w:rsidRPr="0096326E" w:rsidRDefault="0096326E" w:rsidP="006A4C1F">
            <w:pPr>
              <w:spacing w:line="276" w:lineRule="auto"/>
              <w:jc w:val="center"/>
              <w:rPr>
                <w:rFonts w:ascii="Times New Roman" w:hAnsi="Times New Roman" w:cs="Times New Roman"/>
              </w:rPr>
            </w:pPr>
            <w:r w:rsidRPr="0096326E">
              <w:rPr>
                <w:rFonts w:ascii="Times New Roman" w:hAnsi="Times New Roman" w:cs="Times New Roman"/>
              </w:rPr>
              <w:t>4</w:t>
            </w:r>
          </w:p>
          <w:p w:rsidR="0096326E" w:rsidRPr="0096326E" w:rsidRDefault="0096326E" w:rsidP="006A4C1F">
            <w:pPr>
              <w:jc w:val="center"/>
              <w:rPr>
                <w:rFonts w:ascii="Times New Roman" w:hAnsi="Times New Roman" w:cs="Times New Roman"/>
              </w:rPr>
            </w:pPr>
            <w:r w:rsidRPr="0096326E">
              <w:rPr>
                <w:rFonts w:ascii="Times New Roman" w:hAnsi="Times New Roman" w:cs="Times New Roman"/>
              </w:rPr>
              <w:t>1</w:t>
            </w:r>
          </w:p>
        </w:tc>
      </w:tr>
      <w:tr w:rsidR="006A4C1F" w:rsidRPr="006364AB" w:rsidTr="000D1A37">
        <w:trPr>
          <w:trHeight w:val="316"/>
          <w:jc w:val="center"/>
        </w:trPr>
        <w:tc>
          <w:tcPr>
            <w:tcW w:w="1103" w:type="pct"/>
            <w:tcBorders>
              <w:right w:val="nil"/>
            </w:tcBorders>
            <w:shd w:val="clear" w:color="auto" w:fill="BFBFBF" w:themeFill="background1" w:themeFillShade="BF"/>
            <w:vAlign w:val="center"/>
          </w:tcPr>
          <w:p w:rsidR="006A4C1F" w:rsidRPr="0096326E" w:rsidRDefault="006A4C1F" w:rsidP="000D1A37">
            <w:pPr>
              <w:jc w:val="center"/>
              <w:rPr>
                <w:rFonts w:ascii="Times New Roman" w:hAnsi="Times New Roman" w:cs="Times New Roman"/>
                <w:b/>
              </w:rPr>
            </w:pPr>
            <w:r w:rsidRPr="0096326E">
              <w:rPr>
                <w:rFonts w:ascii="Times New Roman" w:hAnsi="Times New Roman" w:cs="Times New Roman"/>
                <w:b/>
              </w:rPr>
              <w:t>Screen</w:t>
            </w:r>
            <w:r w:rsidR="000D1A37">
              <w:rPr>
                <w:rFonts w:ascii="Times New Roman" w:hAnsi="Times New Roman" w:cs="Times New Roman"/>
                <w:b/>
              </w:rPr>
              <w:t xml:space="preserve"> </w:t>
            </w:r>
            <w:r w:rsidRPr="0096326E">
              <w:rPr>
                <w:rFonts w:ascii="Times New Roman" w:hAnsi="Times New Roman" w:cs="Times New Roman"/>
                <w:b/>
              </w:rPr>
              <w:t>activities</w:t>
            </w:r>
          </w:p>
        </w:tc>
        <w:tc>
          <w:tcPr>
            <w:tcW w:w="468"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bottom"/>
          </w:tcPr>
          <w:p w:rsidR="00774B5F" w:rsidRPr="0096326E" w:rsidRDefault="00774B5F" w:rsidP="000D1A37">
            <w:pPr>
              <w:spacing w:line="276" w:lineRule="auto"/>
              <w:jc w:val="center"/>
              <w:rPr>
                <w:rFonts w:ascii="Times New Roman" w:hAnsi="Times New Roman" w:cs="Times New Roman"/>
              </w:rPr>
            </w:pPr>
          </w:p>
        </w:tc>
      </w:tr>
      <w:tr w:rsidR="000D1A37" w:rsidRPr="006364AB" w:rsidTr="000D1A37">
        <w:trPr>
          <w:trHeight w:val="630"/>
          <w:jc w:val="center"/>
        </w:trPr>
        <w:tc>
          <w:tcPr>
            <w:tcW w:w="1103" w:type="pct"/>
            <w:tcBorders>
              <w:bottom w:val="single" w:sz="4" w:space="0" w:color="auto"/>
            </w:tcBorders>
            <w:shd w:val="clear" w:color="auto" w:fill="F2F2F2" w:themeFill="background1" w:themeFillShade="F2"/>
            <w:vAlign w:val="center"/>
          </w:tcPr>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32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8</w:t>
            </w:r>
          </w:p>
        </w:tc>
        <w:tc>
          <w:tcPr>
            <w:tcW w:w="452"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48</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12</w:t>
            </w:r>
          </w:p>
        </w:tc>
        <w:tc>
          <w:tcPr>
            <w:tcW w:w="426"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3</w:t>
            </w:r>
          </w:p>
        </w:tc>
        <w:tc>
          <w:tcPr>
            <w:tcW w:w="424"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3</w:t>
            </w:r>
          </w:p>
        </w:tc>
        <w:tc>
          <w:tcPr>
            <w:tcW w:w="423"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5</w:t>
            </w:r>
          </w:p>
        </w:tc>
      </w:tr>
      <w:tr w:rsidR="006A4C1F" w:rsidRPr="006364AB" w:rsidTr="000D1A37">
        <w:trPr>
          <w:trHeight w:val="258"/>
          <w:jc w:val="center"/>
        </w:trPr>
        <w:tc>
          <w:tcPr>
            <w:tcW w:w="1103" w:type="pct"/>
            <w:tcBorders>
              <w:right w:val="nil"/>
            </w:tcBorders>
            <w:shd w:val="clear" w:color="auto" w:fill="BFBFBF" w:themeFill="background1" w:themeFillShade="BF"/>
            <w:vAlign w:val="center"/>
          </w:tcPr>
          <w:p w:rsidR="006A4C1F" w:rsidRPr="0096326E" w:rsidRDefault="006A4C1F" w:rsidP="000D1A37">
            <w:pPr>
              <w:jc w:val="center"/>
              <w:rPr>
                <w:rFonts w:ascii="Times New Roman" w:hAnsi="Times New Roman" w:cs="Times New Roman"/>
                <w:b/>
              </w:rPr>
            </w:pPr>
            <w:r w:rsidRPr="0096326E">
              <w:rPr>
                <w:rFonts w:ascii="Times New Roman" w:hAnsi="Times New Roman" w:cs="Times New Roman"/>
                <w:b/>
              </w:rPr>
              <w:t>Food safety</w:t>
            </w:r>
          </w:p>
        </w:tc>
        <w:tc>
          <w:tcPr>
            <w:tcW w:w="468"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bottom"/>
          </w:tcPr>
          <w:p w:rsidR="003964DE" w:rsidRPr="0096326E" w:rsidRDefault="003964DE" w:rsidP="000D1A37">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bottom"/>
          </w:tcPr>
          <w:p w:rsidR="00774B5F" w:rsidRPr="0096326E" w:rsidRDefault="00774B5F" w:rsidP="000D1A37">
            <w:pPr>
              <w:spacing w:line="276" w:lineRule="auto"/>
              <w:jc w:val="center"/>
              <w:rPr>
                <w:rFonts w:ascii="Times New Roman" w:hAnsi="Times New Roman" w:cs="Times New Roman"/>
              </w:rPr>
            </w:pPr>
          </w:p>
        </w:tc>
      </w:tr>
      <w:tr w:rsidR="000D1A37" w:rsidRPr="006364AB" w:rsidTr="000D1A37">
        <w:trPr>
          <w:trHeight w:val="600"/>
          <w:jc w:val="center"/>
        </w:trPr>
        <w:tc>
          <w:tcPr>
            <w:tcW w:w="1103" w:type="pct"/>
            <w:tcBorders>
              <w:bottom w:val="single" w:sz="4" w:space="0" w:color="auto"/>
            </w:tcBorders>
            <w:shd w:val="clear" w:color="auto" w:fill="F2F2F2" w:themeFill="background1" w:themeFillShade="F2"/>
            <w:vAlign w:val="center"/>
          </w:tcPr>
          <w:p w:rsidR="000D1A37" w:rsidRPr="0096326E" w:rsidRDefault="000D1A37" w:rsidP="006A4C1F">
            <w:pPr>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6A4C1F">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3</w:t>
            </w:r>
          </w:p>
        </w:tc>
        <w:tc>
          <w:tcPr>
            <w:tcW w:w="452"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72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18</w:t>
            </w:r>
          </w:p>
        </w:tc>
        <w:tc>
          <w:tcPr>
            <w:tcW w:w="426" w:type="pct"/>
            <w:tcBorders>
              <w:bottom w:val="single" w:sz="4" w:space="0" w:color="auto"/>
            </w:tcBorders>
            <w:shd w:val="clear" w:color="auto" w:fill="F2F2F2" w:themeFill="background1" w:themeFillShade="F2"/>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8</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2</w:t>
            </w:r>
          </w:p>
        </w:tc>
        <w:tc>
          <w:tcPr>
            <w:tcW w:w="424"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36</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9</w:t>
            </w:r>
          </w:p>
        </w:tc>
        <w:tc>
          <w:tcPr>
            <w:tcW w:w="423" w:type="pct"/>
            <w:tcBorders>
              <w:bottom w:val="single" w:sz="4" w:space="0" w:color="auto"/>
            </w:tcBorders>
            <w:shd w:val="clear" w:color="auto" w:fill="D9D9D9" w:themeFill="background1" w:themeFillShade="D9"/>
            <w:vAlign w:val="bottom"/>
          </w:tcPr>
          <w:p w:rsidR="000D1A37" w:rsidRPr="0096326E" w:rsidRDefault="000D1A37" w:rsidP="000D1A37">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0D1A37">
            <w:pPr>
              <w:jc w:val="center"/>
              <w:rPr>
                <w:rFonts w:ascii="Times New Roman" w:hAnsi="Times New Roman" w:cs="Times New Roman"/>
              </w:rPr>
            </w:pPr>
            <w:r w:rsidRPr="0096326E">
              <w:rPr>
                <w:rFonts w:ascii="Times New Roman" w:hAnsi="Times New Roman" w:cs="Times New Roman"/>
              </w:rPr>
              <w:t>3</w:t>
            </w:r>
          </w:p>
        </w:tc>
      </w:tr>
      <w:tr w:rsidR="008051CA" w:rsidRPr="006364AB" w:rsidTr="000D1A37">
        <w:trPr>
          <w:trHeight w:val="258"/>
          <w:jc w:val="center"/>
        </w:trPr>
        <w:tc>
          <w:tcPr>
            <w:tcW w:w="1103"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Family meals</w:t>
            </w:r>
          </w:p>
        </w:tc>
        <w:tc>
          <w:tcPr>
            <w:tcW w:w="46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3964DE" w:rsidRPr="0096326E" w:rsidRDefault="003964DE"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774B5F" w:rsidRPr="0096326E" w:rsidRDefault="00774B5F" w:rsidP="006A4C1F">
            <w:pPr>
              <w:spacing w:line="276" w:lineRule="auto"/>
              <w:jc w:val="center"/>
              <w:rPr>
                <w:rFonts w:ascii="Times New Roman" w:hAnsi="Times New Roman" w:cs="Times New Roman"/>
              </w:rPr>
            </w:pPr>
          </w:p>
        </w:tc>
      </w:tr>
      <w:tr w:rsidR="000D1A37" w:rsidRPr="006364AB" w:rsidTr="000D1A37">
        <w:trPr>
          <w:trHeight w:val="600"/>
          <w:jc w:val="center"/>
        </w:trPr>
        <w:tc>
          <w:tcPr>
            <w:tcW w:w="1103"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0</w:t>
            </w:r>
          </w:p>
        </w:tc>
        <w:tc>
          <w:tcPr>
            <w:tcW w:w="452"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88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22</w:t>
            </w:r>
          </w:p>
        </w:tc>
        <w:tc>
          <w:tcPr>
            <w:tcW w:w="426" w:type="pct"/>
            <w:tcBorders>
              <w:bottom w:val="single" w:sz="4" w:space="0" w:color="auto"/>
            </w:tcBorders>
            <w:shd w:val="clear" w:color="auto" w:fill="F2F2F2" w:themeFill="background1" w:themeFillShade="F2"/>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2</w:t>
            </w:r>
          </w:p>
        </w:tc>
        <w:tc>
          <w:tcPr>
            <w:tcW w:w="424"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40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10</w:t>
            </w:r>
          </w:p>
        </w:tc>
        <w:tc>
          <w:tcPr>
            <w:tcW w:w="423" w:type="pct"/>
            <w:tcBorders>
              <w:bottom w:val="single" w:sz="4" w:space="0" w:color="auto"/>
            </w:tcBorders>
            <w:shd w:val="clear" w:color="auto" w:fill="D9D9D9" w:themeFill="background1" w:themeFillShade="D9"/>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3</w:t>
            </w:r>
          </w:p>
        </w:tc>
      </w:tr>
      <w:tr w:rsidR="008051CA" w:rsidRPr="006364AB" w:rsidTr="000D1A37">
        <w:trPr>
          <w:trHeight w:val="303"/>
          <w:jc w:val="center"/>
        </w:trPr>
        <w:tc>
          <w:tcPr>
            <w:tcW w:w="1103"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Role modeling</w:t>
            </w:r>
          </w:p>
        </w:tc>
        <w:tc>
          <w:tcPr>
            <w:tcW w:w="46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3964DE" w:rsidRPr="0096326E" w:rsidRDefault="003964DE"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323D0A" w:rsidRPr="0096326E" w:rsidRDefault="00323D0A" w:rsidP="006A4C1F">
            <w:pPr>
              <w:spacing w:line="276" w:lineRule="auto"/>
              <w:jc w:val="center"/>
              <w:rPr>
                <w:rFonts w:ascii="Times New Roman" w:hAnsi="Times New Roman" w:cs="Times New Roman"/>
              </w:rPr>
            </w:pPr>
          </w:p>
        </w:tc>
      </w:tr>
      <w:tr w:rsidR="000D1A37" w:rsidRPr="006364AB" w:rsidTr="000D1A37">
        <w:trPr>
          <w:trHeight w:val="555"/>
          <w:jc w:val="center"/>
        </w:trPr>
        <w:tc>
          <w:tcPr>
            <w:tcW w:w="1103"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2</w:t>
            </w:r>
          </w:p>
        </w:tc>
        <w:tc>
          <w:tcPr>
            <w:tcW w:w="452"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76</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19</w:t>
            </w:r>
          </w:p>
        </w:tc>
        <w:tc>
          <w:tcPr>
            <w:tcW w:w="426" w:type="pct"/>
            <w:tcBorders>
              <w:bottom w:val="single" w:sz="4" w:space="0" w:color="auto"/>
            </w:tcBorders>
            <w:shd w:val="clear" w:color="auto" w:fill="F2F2F2" w:themeFill="background1" w:themeFillShade="F2"/>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4</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4"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7</w:t>
            </w:r>
          </w:p>
        </w:tc>
        <w:tc>
          <w:tcPr>
            <w:tcW w:w="423" w:type="pct"/>
            <w:tcBorders>
              <w:bottom w:val="single" w:sz="4" w:space="0" w:color="auto"/>
            </w:tcBorders>
            <w:shd w:val="clear" w:color="auto" w:fill="D9D9D9" w:themeFill="background1" w:themeFillShade="D9"/>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4</w:t>
            </w:r>
          </w:p>
        </w:tc>
      </w:tr>
      <w:tr w:rsidR="008051CA" w:rsidRPr="006364AB" w:rsidTr="000D1A37">
        <w:trPr>
          <w:trHeight w:val="303"/>
          <w:jc w:val="center"/>
        </w:trPr>
        <w:tc>
          <w:tcPr>
            <w:tcW w:w="1103"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Meal planning</w:t>
            </w:r>
          </w:p>
        </w:tc>
        <w:tc>
          <w:tcPr>
            <w:tcW w:w="468"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3964DE" w:rsidRPr="0096326E" w:rsidRDefault="003964DE"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8051CA" w:rsidRPr="0096326E" w:rsidRDefault="008051CA" w:rsidP="00D40BB3">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323D0A" w:rsidRPr="0096326E" w:rsidRDefault="00323D0A" w:rsidP="006A4C1F">
            <w:pPr>
              <w:spacing w:line="276" w:lineRule="auto"/>
              <w:jc w:val="center"/>
              <w:rPr>
                <w:rFonts w:ascii="Times New Roman" w:hAnsi="Times New Roman" w:cs="Times New Roman"/>
              </w:rPr>
            </w:pPr>
          </w:p>
        </w:tc>
      </w:tr>
      <w:tr w:rsidR="000D1A37" w:rsidRPr="006364AB" w:rsidTr="000D1A37">
        <w:trPr>
          <w:trHeight w:val="555"/>
          <w:jc w:val="center"/>
        </w:trPr>
        <w:tc>
          <w:tcPr>
            <w:tcW w:w="1103"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n</w:t>
            </w:r>
          </w:p>
        </w:tc>
        <w:tc>
          <w:tcPr>
            <w:tcW w:w="468"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4</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1</w:t>
            </w:r>
          </w:p>
        </w:tc>
        <w:tc>
          <w:tcPr>
            <w:tcW w:w="452" w:type="pct"/>
            <w:tcBorders>
              <w:bottom w:val="single" w:sz="4" w:space="0" w:color="auto"/>
            </w:tcBorders>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84</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21</w:t>
            </w:r>
          </w:p>
        </w:tc>
        <w:tc>
          <w:tcPr>
            <w:tcW w:w="426" w:type="pct"/>
            <w:tcBorders>
              <w:bottom w:val="single" w:sz="4" w:space="0" w:color="auto"/>
            </w:tcBorders>
            <w:shd w:val="clear" w:color="auto" w:fill="F2F2F2" w:themeFill="background1" w:themeFillShade="F2"/>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3</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5</w:t>
            </w:r>
          </w:p>
        </w:tc>
        <w:tc>
          <w:tcPr>
            <w:tcW w:w="426"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4" w:type="pct"/>
            <w:tcBorders>
              <w:bottom w:val="single" w:sz="4" w:space="0" w:color="auto"/>
            </w:tcBorders>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20</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5</w:t>
            </w:r>
          </w:p>
        </w:tc>
        <w:tc>
          <w:tcPr>
            <w:tcW w:w="423" w:type="pct"/>
            <w:tcBorders>
              <w:bottom w:val="single" w:sz="4" w:space="0" w:color="auto"/>
            </w:tcBorders>
            <w:shd w:val="clear" w:color="auto" w:fill="D9D9D9" w:themeFill="background1" w:themeFillShade="D9"/>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8</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2</w:t>
            </w:r>
          </w:p>
        </w:tc>
      </w:tr>
      <w:tr w:rsidR="008051CA" w:rsidRPr="006364AB" w:rsidTr="000D1A37">
        <w:trPr>
          <w:trHeight w:val="504"/>
          <w:jc w:val="center"/>
        </w:trPr>
        <w:tc>
          <w:tcPr>
            <w:tcW w:w="1103" w:type="pct"/>
            <w:tcBorders>
              <w:right w:val="nil"/>
            </w:tcBorders>
            <w:shd w:val="clear" w:color="auto" w:fill="BFBFBF" w:themeFill="background1" w:themeFillShade="BF"/>
            <w:vAlign w:val="center"/>
          </w:tcPr>
          <w:p w:rsidR="008051CA" w:rsidRPr="0096326E" w:rsidRDefault="008051CA" w:rsidP="00D40BB3">
            <w:pPr>
              <w:jc w:val="center"/>
              <w:rPr>
                <w:rFonts w:ascii="Times New Roman" w:hAnsi="Times New Roman" w:cs="Times New Roman"/>
                <w:b/>
              </w:rPr>
            </w:pPr>
            <w:r w:rsidRPr="0096326E">
              <w:rPr>
                <w:rFonts w:ascii="Times New Roman" w:hAnsi="Times New Roman" w:cs="Times New Roman"/>
                <w:b/>
              </w:rPr>
              <w:t>Goal setting/ monitoring</w:t>
            </w:r>
          </w:p>
        </w:tc>
        <w:tc>
          <w:tcPr>
            <w:tcW w:w="468"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52"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96326E" w:rsidRPr="0096326E" w:rsidRDefault="0096326E" w:rsidP="0096326E">
            <w:pPr>
              <w:spacing w:line="276" w:lineRule="auto"/>
              <w:jc w:val="center"/>
              <w:rPr>
                <w:rFonts w:ascii="Times New Roman" w:hAnsi="Times New Roman" w:cs="Times New Roman"/>
              </w:rPr>
            </w:pPr>
          </w:p>
          <w:p w:rsidR="003964DE" w:rsidRPr="0096326E" w:rsidRDefault="003964DE" w:rsidP="006A4C1F">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6"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4" w:type="pct"/>
            <w:tcBorders>
              <w:left w:val="nil"/>
              <w:right w:val="nil"/>
            </w:tcBorders>
            <w:shd w:val="clear" w:color="auto" w:fill="BFBFBF" w:themeFill="background1" w:themeFillShade="BF"/>
            <w:vAlign w:val="center"/>
          </w:tcPr>
          <w:p w:rsidR="0096326E" w:rsidRPr="0096326E" w:rsidRDefault="0096326E" w:rsidP="00D40BB3">
            <w:pPr>
              <w:spacing w:line="276" w:lineRule="auto"/>
              <w:jc w:val="center"/>
              <w:rPr>
                <w:rFonts w:ascii="Times New Roman" w:hAnsi="Times New Roman" w:cs="Times New Roman"/>
              </w:rPr>
            </w:pPr>
          </w:p>
          <w:p w:rsidR="008051CA" w:rsidRPr="0096326E" w:rsidRDefault="008051CA" w:rsidP="00D40BB3">
            <w:pPr>
              <w:spacing w:line="276" w:lineRule="auto"/>
              <w:jc w:val="center"/>
              <w:rPr>
                <w:rFonts w:ascii="Times New Roman" w:hAnsi="Times New Roman" w:cs="Times New Roman"/>
              </w:rPr>
            </w:pPr>
          </w:p>
        </w:tc>
        <w:tc>
          <w:tcPr>
            <w:tcW w:w="423" w:type="pct"/>
            <w:tcBorders>
              <w:left w:val="nil"/>
            </w:tcBorders>
            <w:shd w:val="clear" w:color="auto" w:fill="BFBFBF" w:themeFill="background1" w:themeFillShade="BF"/>
            <w:vAlign w:val="center"/>
          </w:tcPr>
          <w:p w:rsidR="0096326E" w:rsidRPr="0096326E" w:rsidRDefault="0096326E" w:rsidP="006A4C1F">
            <w:pPr>
              <w:spacing w:line="276" w:lineRule="auto"/>
              <w:jc w:val="center"/>
              <w:rPr>
                <w:rFonts w:ascii="Times New Roman" w:hAnsi="Times New Roman" w:cs="Times New Roman"/>
              </w:rPr>
            </w:pPr>
          </w:p>
          <w:p w:rsidR="00323D0A" w:rsidRPr="0096326E" w:rsidRDefault="00323D0A" w:rsidP="006A4C1F">
            <w:pPr>
              <w:spacing w:line="276" w:lineRule="auto"/>
              <w:jc w:val="center"/>
              <w:rPr>
                <w:rFonts w:ascii="Times New Roman" w:hAnsi="Times New Roman" w:cs="Times New Roman"/>
              </w:rPr>
            </w:pPr>
          </w:p>
        </w:tc>
      </w:tr>
      <w:tr w:rsidR="000D1A37" w:rsidRPr="006364AB" w:rsidTr="006A4C1F">
        <w:trPr>
          <w:trHeight w:val="645"/>
          <w:jc w:val="center"/>
        </w:trPr>
        <w:tc>
          <w:tcPr>
            <w:tcW w:w="1103" w:type="pct"/>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b/>
              </w:rPr>
            </w:pPr>
            <w:r w:rsidRPr="0096326E">
              <w:rPr>
                <w:rFonts w:ascii="Times New Roman" w:hAnsi="Times New Roman" w:cs="Times New Roman"/>
                <w:b/>
              </w:rPr>
              <w:t>%</w:t>
            </w:r>
          </w:p>
          <w:p w:rsidR="000D1A37" w:rsidRPr="0096326E" w:rsidRDefault="000D1A37" w:rsidP="00D40BB3">
            <w:pPr>
              <w:jc w:val="center"/>
              <w:rPr>
                <w:rFonts w:ascii="Times New Roman" w:hAnsi="Times New Roman" w:cs="Times New Roman"/>
                <w:b/>
              </w:rPr>
            </w:pPr>
            <w:r w:rsidRPr="0096326E">
              <w:rPr>
                <w:rFonts w:ascii="Times New Roman" w:hAnsi="Times New Roman" w:cs="Times New Roman"/>
                <w:b/>
              </w:rPr>
              <w:t>n</w:t>
            </w:r>
          </w:p>
        </w:tc>
        <w:tc>
          <w:tcPr>
            <w:tcW w:w="468" w:type="pct"/>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52" w:type="pct"/>
            <w:shd w:val="clear" w:color="auto" w:fill="F2F2F2" w:themeFill="background1" w:themeFillShade="F2"/>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72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18</w:t>
            </w:r>
          </w:p>
        </w:tc>
        <w:tc>
          <w:tcPr>
            <w:tcW w:w="426" w:type="pct"/>
            <w:shd w:val="clear" w:color="auto" w:fill="F2F2F2" w:themeFill="background1" w:themeFillShade="F2"/>
            <w:vAlign w:val="center"/>
          </w:tcPr>
          <w:p w:rsidR="000D1A37" w:rsidRPr="0096326E" w:rsidRDefault="000D1A37" w:rsidP="0096326E">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4</w:t>
            </w:r>
          </w:p>
        </w:tc>
        <w:tc>
          <w:tcPr>
            <w:tcW w:w="426" w:type="pct"/>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24</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6</w:t>
            </w:r>
          </w:p>
        </w:tc>
        <w:tc>
          <w:tcPr>
            <w:tcW w:w="426" w:type="pct"/>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16</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4</w:t>
            </w:r>
          </w:p>
        </w:tc>
        <w:tc>
          <w:tcPr>
            <w:tcW w:w="426" w:type="pct"/>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2</w:t>
            </w:r>
          </w:p>
        </w:tc>
        <w:tc>
          <w:tcPr>
            <w:tcW w:w="426" w:type="pct"/>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28</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7</w:t>
            </w:r>
          </w:p>
        </w:tc>
        <w:tc>
          <w:tcPr>
            <w:tcW w:w="424" w:type="pct"/>
            <w:shd w:val="clear" w:color="auto" w:fill="D9D9D9" w:themeFill="background1" w:themeFillShade="D9"/>
            <w:vAlign w:val="center"/>
          </w:tcPr>
          <w:p w:rsidR="000D1A37" w:rsidRPr="0096326E" w:rsidRDefault="000D1A37" w:rsidP="00D40BB3">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D40BB3">
            <w:pPr>
              <w:jc w:val="center"/>
              <w:rPr>
                <w:rFonts w:ascii="Times New Roman" w:hAnsi="Times New Roman" w:cs="Times New Roman"/>
              </w:rPr>
            </w:pPr>
            <w:r w:rsidRPr="0096326E">
              <w:rPr>
                <w:rFonts w:ascii="Times New Roman" w:hAnsi="Times New Roman" w:cs="Times New Roman"/>
              </w:rPr>
              <w:t>3</w:t>
            </w:r>
          </w:p>
        </w:tc>
        <w:tc>
          <w:tcPr>
            <w:tcW w:w="423" w:type="pct"/>
            <w:shd w:val="clear" w:color="auto" w:fill="D9D9D9" w:themeFill="background1" w:themeFillShade="D9"/>
            <w:vAlign w:val="center"/>
          </w:tcPr>
          <w:p w:rsidR="000D1A37" w:rsidRPr="0096326E" w:rsidRDefault="000D1A37" w:rsidP="006A4C1F">
            <w:pPr>
              <w:spacing w:line="276" w:lineRule="auto"/>
              <w:jc w:val="center"/>
              <w:rPr>
                <w:rFonts w:ascii="Times New Roman" w:hAnsi="Times New Roman" w:cs="Times New Roman"/>
              </w:rPr>
            </w:pPr>
            <w:r w:rsidRPr="0096326E">
              <w:rPr>
                <w:rFonts w:ascii="Times New Roman" w:hAnsi="Times New Roman" w:cs="Times New Roman"/>
              </w:rPr>
              <w:t>12</w:t>
            </w:r>
          </w:p>
          <w:p w:rsidR="000D1A37" w:rsidRPr="0096326E" w:rsidRDefault="000D1A37" w:rsidP="006A4C1F">
            <w:pPr>
              <w:jc w:val="center"/>
              <w:rPr>
                <w:rFonts w:ascii="Times New Roman" w:hAnsi="Times New Roman" w:cs="Times New Roman"/>
              </w:rPr>
            </w:pPr>
            <w:r w:rsidRPr="0096326E">
              <w:rPr>
                <w:rFonts w:ascii="Times New Roman" w:hAnsi="Times New Roman" w:cs="Times New Roman"/>
              </w:rPr>
              <w:t>3</w:t>
            </w:r>
          </w:p>
        </w:tc>
      </w:tr>
    </w:tbl>
    <w:p w:rsidR="008051CA" w:rsidRDefault="008051CA" w:rsidP="008051CA">
      <w:pPr>
        <w:spacing w:after="0" w:line="480" w:lineRule="auto"/>
        <w:rPr>
          <w:rFonts w:ascii="Times New Roman" w:eastAsia="Times New Roman" w:hAnsi="Times New Roman" w:cs="Times New Roman"/>
          <w:b/>
          <w:iCs/>
          <w:sz w:val="24"/>
          <w:szCs w:val="24"/>
        </w:rPr>
      </w:pPr>
    </w:p>
    <w:p w:rsidR="008051CA" w:rsidRDefault="008051CA">
      <w:pP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br w:type="page"/>
      </w:r>
    </w:p>
    <w:p w:rsidR="008051CA" w:rsidRPr="008051CA" w:rsidRDefault="008051CA" w:rsidP="008051CA">
      <w:pPr>
        <w:spacing w:after="0" w:line="480" w:lineRule="auto"/>
        <w:rPr>
          <w:rFonts w:ascii="Times New Roman" w:hAnsi="Times New Roman" w:cs="Times New Roman"/>
          <w:b/>
          <w:sz w:val="24"/>
          <w:szCs w:val="24"/>
        </w:rPr>
      </w:pPr>
      <w:r w:rsidRPr="004C7F66">
        <w:rPr>
          <w:rFonts w:ascii="Times New Roman" w:hAnsi="Times New Roman" w:cs="Times New Roman"/>
          <w:b/>
          <w:sz w:val="24"/>
          <w:szCs w:val="24"/>
        </w:rPr>
        <w:lastRenderedPageBreak/>
        <w:t xml:space="preserve">Table </w:t>
      </w:r>
      <w:r>
        <w:rPr>
          <w:rFonts w:ascii="Times New Roman" w:hAnsi="Times New Roman" w:cs="Times New Roman"/>
          <w:b/>
          <w:sz w:val="24"/>
          <w:szCs w:val="24"/>
        </w:rPr>
        <w:t>4 (continued)</w:t>
      </w:r>
    </w:p>
    <w:tbl>
      <w:tblPr>
        <w:tblStyle w:val="TableGrid"/>
        <w:tblW w:w="5000" w:type="pct"/>
        <w:jc w:val="center"/>
        <w:tblLook w:val="04A0"/>
      </w:tblPr>
      <w:tblGrid>
        <w:gridCol w:w="1627"/>
        <w:gridCol w:w="661"/>
        <w:gridCol w:w="661"/>
        <w:gridCol w:w="661"/>
        <w:gridCol w:w="661"/>
        <w:gridCol w:w="666"/>
        <w:gridCol w:w="661"/>
        <w:gridCol w:w="661"/>
        <w:gridCol w:w="661"/>
        <w:gridCol w:w="661"/>
        <w:gridCol w:w="661"/>
        <w:gridCol w:w="668"/>
        <w:gridCol w:w="666"/>
      </w:tblGrid>
      <w:tr w:rsidR="008051CA" w:rsidRPr="004C7F66" w:rsidTr="008051CA">
        <w:trPr>
          <w:trHeight w:val="1403"/>
          <w:tblHeader/>
          <w:jc w:val="center"/>
        </w:trPr>
        <w:tc>
          <w:tcPr>
            <w:tcW w:w="850" w:type="pct"/>
            <w:tcBorders>
              <w:bottom w:val="single" w:sz="4" w:space="0" w:color="auto"/>
            </w:tcBorders>
            <w:shd w:val="clear" w:color="auto" w:fill="BFBFBF" w:themeFill="background1" w:themeFillShade="BF"/>
            <w:vAlign w:val="center"/>
          </w:tcPr>
          <w:p w:rsidR="008051CA" w:rsidRPr="000D1A37" w:rsidRDefault="008051CA" w:rsidP="00CF036B">
            <w:pPr>
              <w:spacing w:line="276" w:lineRule="auto"/>
              <w:jc w:val="center"/>
              <w:rPr>
                <w:rFonts w:ascii="Times New Roman" w:hAnsi="Times New Roman" w:cs="Times New Roman"/>
                <w:b/>
              </w:rPr>
            </w:pPr>
            <w:r w:rsidRPr="000D1A37">
              <w:rPr>
                <w:rFonts w:ascii="Times New Roman" w:hAnsi="Times New Roman" w:cs="Times New Roman"/>
                <w:b/>
              </w:rPr>
              <w:t>Survey Question</w:t>
            </w:r>
          </w:p>
        </w:tc>
        <w:tc>
          <w:tcPr>
            <w:tcW w:w="2073" w:type="pct"/>
            <w:gridSpan w:val="6"/>
            <w:shd w:val="clear" w:color="auto" w:fill="BFBFBF" w:themeFill="background1" w:themeFillShade="BF"/>
            <w:vAlign w:val="center"/>
          </w:tcPr>
          <w:p w:rsidR="008051CA" w:rsidRPr="000D1A37" w:rsidRDefault="008051CA" w:rsidP="00CF036B">
            <w:pPr>
              <w:jc w:val="center"/>
              <w:rPr>
                <w:rFonts w:ascii="Times New Roman" w:hAnsi="Times New Roman" w:cs="Times New Roman"/>
                <w:b/>
              </w:rPr>
            </w:pPr>
            <w:r w:rsidRPr="000D1A37">
              <w:rPr>
                <w:rFonts w:ascii="Times New Roman" w:hAnsi="Times New Roman" w:cs="Times New Roman"/>
                <w:b/>
              </w:rPr>
              <w:t>Because of the message, how often did you work towards making improvements in this area?</w:t>
            </w:r>
          </w:p>
        </w:tc>
        <w:tc>
          <w:tcPr>
            <w:tcW w:w="2077" w:type="pct"/>
            <w:gridSpan w:val="6"/>
            <w:shd w:val="clear" w:color="auto" w:fill="BFBFBF" w:themeFill="background1" w:themeFillShade="BF"/>
            <w:vAlign w:val="center"/>
          </w:tcPr>
          <w:p w:rsidR="008051CA" w:rsidRPr="000D1A37" w:rsidRDefault="008051CA" w:rsidP="00CF036B">
            <w:pPr>
              <w:jc w:val="center"/>
              <w:rPr>
                <w:rFonts w:ascii="Times New Roman" w:hAnsi="Times New Roman" w:cs="Times New Roman"/>
                <w:b/>
              </w:rPr>
            </w:pPr>
            <w:r w:rsidRPr="000D1A37">
              <w:rPr>
                <w:rFonts w:ascii="Times New Roman" w:hAnsi="Times New Roman" w:cs="Times New Roman"/>
                <w:b/>
              </w:rPr>
              <w:t>How important is this area to you and your family?</w:t>
            </w:r>
          </w:p>
        </w:tc>
      </w:tr>
      <w:tr w:rsidR="008051CA" w:rsidRPr="004C7F66" w:rsidTr="000D1A37">
        <w:trPr>
          <w:cantSplit/>
          <w:trHeight w:val="1358"/>
          <w:tblHeader/>
          <w:jc w:val="center"/>
        </w:trPr>
        <w:tc>
          <w:tcPr>
            <w:tcW w:w="850" w:type="pct"/>
            <w:tcBorders>
              <w:top w:val="single" w:sz="4" w:space="0" w:color="auto"/>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Category</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Rarely</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Once a week</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2-3 times a week</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3-5 times a week</w:t>
            </w:r>
          </w:p>
        </w:tc>
        <w:tc>
          <w:tcPr>
            <w:tcW w:w="348" w:type="pct"/>
            <w:tcBorders>
              <w:bottom w:val="single" w:sz="4" w:space="0" w:color="auto"/>
            </w:tcBorders>
            <w:shd w:val="clear" w:color="auto" w:fill="D9D9D9" w:themeFill="background1" w:themeFillShade="D9"/>
            <w:textDirection w:val="tbRl"/>
            <w:vAlign w:val="center"/>
          </w:tcPr>
          <w:p w:rsidR="008051CA" w:rsidRPr="000D1A37" w:rsidRDefault="008051CA"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Daily</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ind w:left="113" w:right="113"/>
              <w:jc w:val="center"/>
              <w:rPr>
                <w:rFonts w:ascii="Times New Roman" w:hAnsi="Times New Roman" w:cs="Times New Roman"/>
                <w:b/>
              </w:rPr>
            </w:pPr>
            <w:r w:rsidRPr="000D1A37">
              <w:rPr>
                <w:rFonts w:ascii="Times New Roman" w:hAnsi="Times New Roman" w:cs="Times New Roman"/>
                <w:b/>
              </w:rPr>
              <w:t>No answer</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Un-important</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Not very important</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Somewhat important</w:t>
            </w:r>
          </w:p>
        </w:tc>
        <w:tc>
          <w:tcPr>
            <w:tcW w:w="345"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Important</w:t>
            </w:r>
          </w:p>
        </w:tc>
        <w:tc>
          <w:tcPr>
            <w:tcW w:w="349"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Very important</w:t>
            </w:r>
          </w:p>
        </w:tc>
        <w:tc>
          <w:tcPr>
            <w:tcW w:w="348" w:type="pct"/>
            <w:tcBorders>
              <w:bottom w:val="single" w:sz="4" w:space="0" w:color="auto"/>
            </w:tcBorders>
            <w:shd w:val="clear" w:color="auto" w:fill="D9D9D9" w:themeFill="background1" w:themeFillShade="D9"/>
            <w:textDirection w:val="tbRl"/>
            <w:vAlign w:val="center"/>
          </w:tcPr>
          <w:p w:rsidR="008051CA" w:rsidRPr="000D1A37" w:rsidRDefault="008051CA" w:rsidP="006A4C1F">
            <w:pPr>
              <w:ind w:left="113" w:right="113"/>
              <w:jc w:val="center"/>
              <w:rPr>
                <w:rFonts w:ascii="Times New Roman" w:hAnsi="Times New Roman" w:cs="Times New Roman"/>
                <w:b/>
              </w:rPr>
            </w:pPr>
            <w:r w:rsidRPr="000D1A37">
              <w:rPr>
                <w:rFonts w:ascii="Times New Roman" w:hAnsi="Times New Roman" w:cs="Times New Roman"/>
                <w:b/>
              </w:rPr>
              <w:t>No answer</w:t>
            </w:r>
          </w:p>
        </w:tc>
      </w:tr>
      <w:tr w:rsidR="000D1A37" w:rsidRPr="004C7F66" w:rsidTr="000D1A37">
        <w:trPr>
          <w:trHeight w:val="253"/>
          <w:jc w:val="center"/>
        </w:trPr>
        <w:tc>
          <w:tcPr>
            <w:tcW w:w="850" w:type="pct"/>
            <w:tcBorders>
              <w:right w:val="nil"/>
            </w:tcBorders>
            <w:shd w:val="clear" w:color="auto" w:fill="BFBFBF" w:themeFill="background1" w:themeFillShade="BF"/>
            <w:vAlign w:val="center"/>
          </w:tcPr>
          <w:p w:rsidR="000D1A37" w:rsidRPr="000D1A37" w:rsidRDefault="000D1A37" w:rsidP="00CF036B">
            <w:pPr>
              <w:jc w:val="center"/>
              <w:rPr>
                <w:rFonts w:ascii="Times New Roman" w:hAnsi="Times New Roman" w:cs="Times New Roman"/>
                <w:b/>
              </w:rPr>
            </w:pPr>
            <w:r w:rsidRPr="000D1A37">
              <w:rPr>
                <w:rFonts w:ascii="Times New Roman" w:hAnsi="Times New Roman" w:cs="Times New Roman"/>
                <w:b/>
              </w:rPr>
              <w:t>MyPlate</w:t>
            </w: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Pr="000D1A37" w:rsidRDefault="000D1A37" w:rsidP="00256EE7">
            <w:pPr>
              <w:spacing w:line="276" w:lineRule="auto"/>
              <w:jc w:val="center"/>
              <w:rPr>
                <w:rFonts w:ascii="Times New Roman" w:hAnsi="Times New Roman" w:cs="Times New Roman"/>
              </w:rPr>
            </w:pPr>
          </w:p>
        </w:tc>
      </w:tr>
      <w:tr w:rsidR="000D1A37" w:rsidRPr="004C7F66" w:rsidTr="000D1A37">
        <w:trPr>
          <w:trHeight w:val="603"/>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44</w:t>
            </w:r>
          </w:p>
          <w:p w:rsidR="000D1A37" w:rsidRDefault="000D1A37" w:rsidP="00CF036B">
            <w:pPr>
              <w:jc w:val="center"/>
              <w:rPr>
                <w:rFonts w:ascii="Times New Roman" w:hAnsi="Times New Roman" w:cs="Times New Roman"/>
              </w:rPr>
            </w:pPr>
            <w:r w:rsidRPr="000D1A37">
              <w:rPr>
                <w:rFonts w:ascii="Times New Roman" w:hAnsi="Times New Roman" w:cs="Times New Roman"/>
              </w:rPr>
              <w:t>11</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256EE7">
            <w:pPr>
              <w:jc w:val="center"/>
              <w:rPr>
                <w:rFonts w:ascii="Times New Roman" w:hAnsi="Times New Roman" w:cs="Times New Roman"/>
              </w:rPr>
            </w:pPr>
            <w:r w:rsidRPr="000D1A37">
              <w:rPr>
                <w:rFonts w:ascii="Times New Roman" w:hAnsi="Times New Roman" w:cs="Times New Roman"/>
              </w:rPr>
              <w:t>4</w:t>
            </w:r>
          </w:p>
        </w:tc>
      </w:tr>
      <w:tr w:rsidR="00774B5F" w:rsidRPr="004C7F66" w:rsidTr="000D1A37">
        <w:trPr>
          <w:trHeight w:val="787"/>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Sugar-sweetened beverages</w:t>
            </w: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0D1A37" w:rsidRDefault="000D1A37" w:rsidP="00256EE7">
            <w:pPr>
              <w:spacing w:line="276" w:lineRule="auto"/>
              <w:jc w:val="center"/>
              <w:rPr>
                <w:rFonts w:ascii="Times New Roman" w:hAnsi="Times New Roman" w:cs="Times New Roman"/>
              </w:rPr>
            </w:pPr>
          </w:p>
          <w:p w:rsidR="00774B5F" w:rsidRPr="000D1A37" w:rsidRDefault="00774B5F" w:rsidP="00256EE7">
            <w:pPr>
              <w:spacing w:line="276" w:lineRule="auto"/>
              <w:jc w:val="center"/>
              <w:rPr>
                <w:rFonts w:ascii="Times New Roman" w:hAnsi="Times New Roman" w:cs="Times New Roman"/>
              </w:rPr>
            </w:pPr>
          </w:p>
        </w:tc>
      </w:tr>
      <w:tr w:rsidR="000D1A37" w:rsidRPr="004C7F66" w:rsidTr="000D1A37">
        <w:trPr>
          <w:trHeight w:val="651"/>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CF036B">
            <w:pPr>
              <w:jc w:val="center"/>
              <w:rPr>
                <w:rFonts w:ascii="Times New Roman" w:hAnsi="Times New Roman" w:cs="Times New Roman"/>
              </w:rPr>
            </w:pPr>
            <w:r w:rsidRPr="000D1A37">
              <w:rPr>
                <w:rFonts w:ascii="Times New Roman" w:hAnsi="Times New Roman" w:cs="Times New Roman"/>
              </w:rPr>
              <w:t>10</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CF036B">
            <w:pPr>
              <w:jc w:val="center"/>
              <w:rPr>
                <w:rFonts w:ascii="Times New Roman" w:hAnsi="Times New Roman" w:cs="Times New Roman"/>
              </w:rPr>
            </w:pPr>
            <w:r w:rsidRPr="000D1A37">
              <w:rPr>
                <w:rFonts w:ascii="Times New Roman" w:hAnsi="Times New Roman" w:cs="Times New Roman"/>
              </w:rPr>
              <w:t>10</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CF036B">
            <w:pPr>
              <w:jc w:val="center"/>
              <w:rPr>
                <w:rFonts w:ascii="Times New Roman" w:hAnsi="Times New Roman" w:cs="Times New Roman"/>
              </w:rPr>
            </w:pPr>
            <w:r w:rsidRPr="000D1A37">
              <w:rPr>
                <w:rFonts w:ascii="Times New Roman" w:hAnsi="Times New Roman" w:cs="Times New Roman"/>
              </w:rPr>
              <w:t>10</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256EE7">
            <w:pPr>
              <w:jc w:val="center"/>
              <w:rPr>
                <w:rFonts w:ascii="Times New Roman" w:hAnsi="Times New Roman" w:cs="Times New Roman"/>
              </w:rPr>
            </w:pPr>
            <w:r w:rsidRPr="000D1A37">
              <w:rPr>
                <w:rFonts w:ascii="Times New Roman" w:hAnsi="Times New Roman" w:cs="Times New Roman"/>
              </w:rPr>
              <w:t>2</w:t>
            </w:r>
          </w:p>
        </w:tc>
      </w:tr>
      <w:tr w:rsidR="00774B5F" w:rsidRPr="004C7F66" w:rsidTr="000D1A37">
        <w:trPr>
          <w:trHeight w:val="253"/>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Whole grains</w:t>
            </w: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4C7F66" w:rsidTr="000D1A37">
        <w:trPr>
          <w:trHeight w:val="603"/>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CF036B">
            <w:pPr>
              <w:jc w:val="center"/>
              <w:rPr>
                <w:rFonts w:ascii="Times New Roman" w:hAnsi="Times New Roman" w:cs="Times New Roman"/>
              </w:rPr>
            </w:pPr>
            <w:r w:rsidRPr="000D1A37">
              <w:rPr>
                <w:rFonts w:ascii="Times New Roman" w:hAnsi="Times New Roman" w:cs="Times New Roman"/>
              </w:rPr>
              <w:t>10</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48</w:t>
            </w:r>
          </w:p>
          <w:p w:rsidR="000D1A37" w:rsidRDefault="000D1A37" w:rsidP="00CF036B">
            <w:pPr>
              <w:jc w:val="center"/>
              <w:rPr>
                <w:rFonts w:ascii="Times New Roman" w:hAnsi="Times New Roman" w:cs="Times New Roman"/>
              </w:rPr>
            </w:pPr>
            <w:r w:rsidRPr="000D1A37">
              <w:rPr>
                <w:rFonts w:ascii="Times New Roman" w:hAnsi="Times New Roman" w:cs="Times New Roman"/>
              </w:rPr>
              <w:t>12</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256EE7">
            <w:pPr>
              <w:jc w:val="center"/>
              <w:rPr>
                <w:rFonts w:ascii="Times New Roman" w:hAnsi="Times New Roman" w:cs="Times New Roman"/>
              </w:rPr>
            </w:pPr>
            <w:r w:rsidRPr="000D1A37">
              <w:rPr>
                <w:rFonts w:ascii="Times New Roman" w:hAnsi="Times New Roman" w:cs="Times New Roman"/>
              </w:rPr>
              <w:t>1</w:t>
            </w:r>
          </w:p>
        </w:tc>
      </w:tr>
      <w:tr w:rsidR="00774B5F" w:rsidRPr="004C7F66" w:rsidTr="000D1A37">
        <w:trPr>
          <w:trHeight w:val="569"/>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Fruits and vegetables</w:t>
            </w: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774B5F" w:rsidRPr="000D1A37" w:rsidRDefault="00774B5F" w:rsidP="00256EE7">
            <w:pPr>
              <w:spacing w:line="276" w:lineRule="auto"/>
              <w:jc w:val="center"/>
              <w:rPr>
                <w:rFonts w:ascii="Times New Roman" w:hAnsi="Times New Roman" w:cs="Times New Roman"/>
              </w:rPr>
            </w:pPr>
          </w:p>
        </w:tc>
      </w:tr>
      <w:tr w:rsidR="000D1A37" w:rsidRPr="004C7F66" w:rsidTr="000D1A37">
        <w:trPr>
          <w:trHeight w:val="586"/>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sidRPr="000D1A37">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32</w:t>
            </w:r>
          </w:p>
          <w:p w:rsidR="000D1A37" w:rsidRDefault="000D1A37" w:rsidP="00CF036B">
            <w:pPr>
              <w:jc w:val="center"/>
              <w:rPr>
                <w:rFonts w:ascii="Times New Roman" w:hAnsi="Times New Roman" w:cs="Times New Roman"/>
              </w:rPr>
            </w:pPr>
            <w:r w:rsidRPr="000D1A37">
              <w:rPr>
                <w:rFonts w:ascii="Times New Roman" w:hAnsi="Times New Roman" w:cs="Times New Roman"/>
              </w:rPr>
              <w:t>8</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60</w:t>
            </w:r>
          </w:p>
          <w:p w:rsidR="000D1A37" w:rsidRDefault="000D1A37" w:rsidP="00CF036B">
            <w:pPr>
              <w:jc w:val="center"/>
              <w:rPr>
                <w:rFonts w:ascii="Times New Roman" w:hAnsi="Times New Roman" w:cs="Times New Roman"/>
              </w:rPr>
            </w:pPr>
            <w:r w:rsidRPr="000D1A37">
              <w:rPr>
                <w:rFonts w:ascii="Times New Roman" w:hAnsi="Times New Roman" w:cs="Times New Roman"/>
              </w:rPr>
              <w:t>15</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256EE7">
            <w:pPr>
              <w:jc w:val="center"/>
              <w:rPr>
                <w:rFonts w:ascii="Times New Roman" w:hAnsi="Times New Roman" w:cs="Times New Roman"/>
              </w:rPr>
            </w:pPr>
            <w:r w:rsidRPr="000D1A37">
              <w:rPr>
                <w:rFonts w:ascii="Times New Roman" w:hAnsi="Times New Roman" w:cs="Times New Roman"/>
              </w:rPr>
              <w:t>1</w:t>
            </w:r>
          </w:p>
        </w:tc>
      </w:tr>
      <w:tr w:rsidR="00774B5F" w:rsidRPr="004C7F66" w:rsidTr="000D1A37">
        <w:trPr>
          <w:trHeight w:val="803"/>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Dark green and orange vegetables</w:t>
            </w: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0D1A37" w:rsidRDefault="000D1A37" w:rsidP="00256EE7">
            <w:pPr>
              <w:spacing w:line="276" w:lineRule="auto"/>
              <w:jc w:val="center"/>
              <w:rPr>
                <w:rFonts w:ascii="Times New Roman" w:hAnsi="Times New Roman" w:cs="Times New Roman"/>
              </w:rPr>
            </w:pPr>
          </w:p>
          <w:p w:rsidR="00774B5F" w:rsidRPr="000D1A37" w:rsidRDefault="00774B5F" w:rsidP="00256EE7">
            <w:pPr>
              <w:spacing w:line="276" w:lineRule="auto"/>
              <w:jc w:val="center"/>
              <w:rPr>
                <w:rFonts w:ascii="Times New Roman" w:hAnsi="Times New Roman" w:cs="Times New Roman"/>
              </w:rPr>
            </w:pPr>
          </w:p>
        </w:tc>
      </w:tr>
      <w:tr w:rsidR="000D1A37" w:rsidRPr="004C7F66" w:rsidTr="000D1A37">
        <w:trPr>
          <w:trHeight w:val="636"/>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52</w:t>
            </w:r>
          </w:p>
          <w:p w:rsidR="000D1A37" w:rsidRDefault="000D1A37" w:rsidP="00CF036B">
            <w:pPr>
              <w:jc w:val="center"/>
              <w:rPr>
                <w:rFonts w:ascii="Times New Roman" w:hAnsi="Times New Roman" w:cs="Times New Roman"/>
              </w:rPr>
            </w:pPr>
            <w:r w:rsidRPr="000D1A37">
              <w:rPr>
                <w:rFonts w:ascii="Times New Roman" w:hAnsi="Times New Roman" w:cs="Times New Roman"/>
              </w:rPr>
              <w:t>13</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256EE7">
            <w:pPr>
              <w:jc w:val="center"/>
              <w:rPr>
                <w:rFonts w:ascii="Times New Roman" w:hAnsi="Times New Roman" w:cs="Times New Roman"/>
              </w:rPr>
            </w:pPr>
            <w:r w:rsidRPr="000D1A37">
              <w:rPr>
                <w:rFonts w:ascii="Times New Roman" w:hAnsi="Times New Roman" w:cs="Times New Roman"/>
              </w:rPr>
              <w:t>1</w:t>
            </w:r>
          </w:p>
        </w:tc>
      </w:tr>
      <w:tr w:rsidR="00774B5F" w:rsidRPr="004C7F66" w:rsidTr="000D1A37">
        <w:trPr>
          <w:trHeight w:val="203"/>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Dairy</w:t>
            </w: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4C7F66" w:rsidTr="000D1A37">
        <w:trPr>
          <w:trHeight w:val="653"/>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32</w:t>
            </w:r>
          </w:p>
          <w:p w:rsidR="000D1A37" w:rsidRDefault="000D1A37" w:rsidP="00CF036B">
            <w:pPr>
              <w:jc w:val="center"/>
              <w:rPr>
                <w:rFonts w:ascii="Times New Roman" w:hAnsi="Times New Roman" w:cs="Times New Roman"/>
              </w:rPr>
            </w:pPr>
            <w:r w:rsidRPr="000D1A37">
              <w:rPr>
                <w:rFonts w:ascii="Times New Roman" w:hAnsi="Times New Roman" w:cs="Times New Roman"/>
              </w:rPr>
              <w:t>8</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44</w:t>
            </w:r>
          </w:p>
          <w:p w:rsidR="000D1A37" w:rsidRDefault="000D1A37" w:rsidP="00CF036B">
            <w:pPr>
              <w:jc w:val="center"/>
              <w:rPr>
                <w:rFonts w:ascii="Times New Roman" w:hAnsi="Times New Roman" w:cs="Times New Roman"/>
              </w:rPr>
            </w:pPr>
            <w:r w:rsidRPr="000D1A37">
              <w:rPr>
                <w:rFonts w:ascii="Times New Roman" w:hAnsi="Times New Roman" w:cs="Times New Roman"/>
              </w:rPr>
              <w:t>11</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CF036B">
            <w:pPr>
              <w:jc w:val="center"/>
              <w:rPr>
                <w:rFonts w:ascii="Times New Roman" w:hAnsi="Times New Roman" w:cs="Times New Roman"/>
              </w:rPr>
            </w:pPr>
            <w:r w:rsidRPr="000D1A37">
              <w:rPr>
                <w:rFonts w:ascii="Times New Roman" w:hAnsi="Times New Roman" w:cs="Times New Roman"/>
              </w:rPr>
              <w:t>10</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r w:rsidR="000D1A37" w:rsidRPr="004C7F66" w:rsidTr="000D1A37">
        <w:trPr>
          <w:trHeight w:val="236"/>
          <w:jc w:val="center"/>
        </w:trPr>
        <w:tc>
          <w:tcPr>
            <w:tcW w:w="850" w:type="pct"/>
            <w:tcBorders>
              <w:right w:val="nil"/>
            </w:tcBorders>
            <w:shd w:val="clear" w:color="auto" w:fill="BFBFBF" w:themeFill="background1" w:themeFillShade="BF"/>
            <w:vAlign w:val="center"/>
          </w:tcPr>
          <w:p w:rsidR="000D1A37" w:rsidRPr="000D1A37" w:rsidRDefault="000D1A37" w:rsidP="00CF036B">
            <w:pPr>
              <w:jc w:val="center"/>
              <w:rPr>
                <w:rFonts w:ascii="Times New Roman" w:hAnsi="Times New Roman" w:cs="Times New Roman"/>
                <w:b/>
              </w:rPr>
            </w:pPr>
            <w:r w:rsidRPr="000D1A37">
              <w:rPr>
                <w:rFonts w:ascii="Times New Roman" w:hAnsi="Times New Roman" w:cs="Times New Roman"/>
                <w:b/>
              </w:rPr>
              <w:t>Breakfast</w:t>
            </w: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Pr="000D1A37" w:rsidRDefault="000D1A37"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Pr="000D1A37" w:rsidRDefault="000D1A37" w:rsidP="00256EE7">
            <w:pPr>
              <w:spacing w:line="276" w:lineRule="auto"/>
              <w:jc w:val="center"/>
              <w:rPr>
                <w:rFonts w:ascii="Times New Roman" w:hAnsi="Times New Roman" w:cs="Times New Roman"/>
              </w:rPr>
            </w:pPr>
          </w:p>
        </w:tc>
      </w:tr>
      <w:tr w:rsidR="000D1A37" w:rsidRPr="004C7F66" w:rsidTr="000D1A37">
        <w:trPr>
          <w:trHeight w:val="620"/>
          <w:jc w:val="center"/>
        </w:trPr>
        <w:tc>
          <w:tcPr>
            <w:tcW w:w="850"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8"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48</w:t>
            </w:r>
          </w:p>
          <w:p w:rsidR="000D1A37" w:rsidRDefault="000D1A37" w:rsidP="00CF036B">
            <w:pPr>
              <w:jc w:val="center"/>
              <w:rPr>
                <w:rFonts w:ascii="Times New Roman" w:hAnsi="Times New Roman" w:cs="Times New Roman"/>
              </w:rPr>
            </w:pPr>
            <w:r w:rsidRPr="000D1A37">
              <w:rPr>
                <w:rFonts w:ascii="Times New Roman" w:hAnsi="Times New Roman" w:cs="Times New Roman"/>
              </w:rPr>
              <w:t>12</w:t>
            </w:r>
          </w:p>
        </w:tc>
        <w:tc>
          <w:tcPr>
            <w:tcW w:w="345"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9"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68</w:t>
            </w:r>
          </w:p>
          <w:p w:rsidR="000D1A37" w:rsidRDefault="000D1A37" w:rsidP="00CF036B">
            <w:pPr>
              <w:jc w:val="center"/>
              <w:rPr>
                <w:rFonts w:ascii="Times New Roman" w:hAnsi="Times New Roman" w:cs="Times New Roman"/>
              </w:rPr>
            </w:pPr>
            <w:r w:rsidRPr="000D1A37">
              <w:rPr>
                <w:rFonts w:ascii="Times New Roman" w:hAnsi="Times New Roman" w:cs="Times New Roman"/>
              </w:rPr>
              <w:t>17</w:t>
            </w:r>
          </w:p>
        </w:tc>
        <w:tc>
          <w:tcPr>
            <w:tcW w:w="348"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256EE7">
            <w:pPr>
              <w:jc w:val="center"/>
              <w:rPr>
                <w:rFonts w:ascii="Times New Roman" w:hAnsi="Times New Roman" w:cs="Times New Roman"/>
              </w:rPr>
            </w:pPr>
            <w:r w:rsidRPr="000D1A37">
              <w:rPr>
                <w:rFonts w:ascii="Times New Roman" w:hAnsi="Times New Roman" w:cs="Times New Roman"/>
              </w:rPr>
              <w:t>1</w:t>
            </w:r>
          </w:p>
        </w:tc>
      </w:tr>
      <w:tr w:rsidR="00774B5F" w:rsidRPr="004C7F66" w:rsidTr="000D1A37">
        <w:trPr>
          <w:trHeight w:val="561"/>
          <w:jc w:val="center"/>
        </w:trPr>
        <w:tc>
          <w:tcPr>
            <w:tcW w:w="850"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Meats/meat alternatives</w:t>
            </w: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5"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9"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8"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774B5F" w:rsidRPr="000D1A37" w:rsidRDefault="00774B5F" w:rsidP="00256EE7">
            <w:pPr>
              <w:spacing w:line="276" w:lineRule="auto"/>
              <w:jc w:val="center"/>
              <w:rPr>
                <w:rFonts w:ascii="Times New Roman" w:hAnsi="Times New Roman" w:cs="Times New Roman"/>
              </w:rPr>
            </w:pPr>
          </w:p>
        </w:tc>
      </w:tr>
      <w:tr w:rsidR="000D1A37" w:rsidRPr="004C7F66" w:rsidTr="00256EE7">
        <w:trPr>
          <w:trHeight w:val="586"/>
          <w:jc w:val="center"/>
        </w:trPr>
        <w:tc>
          <w:tcPr>
            <w:tcW w:w="850" w:type="pct"/>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5"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5"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5"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8"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5"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5"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5"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5"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5"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32</w:t>
            </w:r>
          </w:p>
          <w:p w:rsidR="000D1A37" w:rsidRDefault="000D1A37" w:rsidP="00CF036B">
            <w:pPr>
              <w:jc w:val="center"/>
              <w:rPr>
                <w:rFonts w:ascii="Times New Roman" w:hAnsi="Times New Roman" w:cs="Times New Roman"/>
              </w:rPr>
            </w:pPr>
            <w:r w:rsidRPr="000D1A37">
              <w:rPr>
                <w:rFonts w:ascii="Times New Roman" w:hAnsi="Times New Roman" w:cs="Times New Roman"/>
              </w:rPr>
              <w:t>8</w:t>
            </w:r>
          </w:p>
        </w:tc>
        <w:tc>
          <w:tcPr>
            <w:tcW w:w="349"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8" w:type="pct"/>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bl>
    <w:p w:rsidR="008051CA" w:rsidRDefault="008051CA">
      <w:pP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br w:type="page"/>
      </w:r>
    </w:p>
    <w:p w:rsidR="008051CA" w:rsidRPr="008051CA" w:rsidRDefault="008051CA" w:rsidP="008051CA">
      <w:pPr>
        <w:spacing w:after="0" w:line="480" w:lineRule="auto"/>
        <w:rPr>
          <w:rFonts w:ascii="Times New Roman" w:hAnsi="Times New Roman" w:cs="Times New Roman"/>
          <w:b/>
          <w:sz w:val="24"/>
          <w:szCs w:val="24"/>
        </w:rPr>
      </w:pPr>
      <w:r w:rsidRPr="004C7F66">
        <w:rPr>
          <w:rFonts w:ascii="Times New Roman" w:hAnsi="Times New Roman" w:cs="Times New Roman"/>
          <w:b/>
          <w:sz w:val="24"/>
          <w:szCs w:val="24"/>
        </w:rPr>
        <w:lastRenderedPageBreak/>
        <w:t>Tabl</w:t>
      </w:r>
      <w:r>
        <w:rPr>
          <w:rFonts w:ascii="Times New Roman" w:hAnsi="Times New Roman" w:cs="Times New Roman"/>
          <w:b/>
          <w:sz w:val="24"/>
          <w:szCs w:val="24"/>
        </w:rPr>
        <w:t>e 4 (continued)</w:t>
      </w:r>
    </w:p>
    <w:tbl>
      <w:tblPr>
        <w:tblStyle w:val="TableGrid"/>
        <w:tblW w:w="5000" w:type="pct"/>
        <w:jc w:val="center"/>
        <w:tblLook w:val="04A0"/>
      </w:tblPr>
      <w:tblGrid>
        <w:gridCol w:w="1706"/>
        <w:gridCol w:w="657"/>
        <w:gridCol w:w="657"/>
        <w:gridCol w:w="657"/>
        <w:gridCol w:w="657"/>
        <w:gridCol w:w="657"/>
        <w:gridCol w:w="657"/>
        <w:gridCol w:w="657"/>
        <w:gridCol w:w="657"/>
        <w:gridCol w:w="657"/>
        <w:gridCol w:w="657"/>
        <w:gridCol w:w="651"/>
        <w:gridCol w:w="649"/>
      </w:tblGrid>
      <w:tr w:rsidR="002C4CF9" w:rsidRPr="006364AB" w:rsidTr="002C4CF9">
        <w:trPr>
          <w:trHeight w:val="1403"/>
          <w:tblHeader/>
          <w:jc w:val="center"/>
        </w:trPr>
        <w:tc>
          <w:tcPr>
            <w:tcW w:w="891" w:type="pct"/>
            <w:tcBorders>
              <w:bottom w:val="single" w:sz="4" w:space="0" w:color="auto"/>
            </w:tcBorders>
            <w:shd w:val="clear" w:color="auto" w:fill="BFBFBF" w:themeFill="background1" w:themeFillShade="BF"/>
            <w:vAlign w:val="center"/>
          </w:tcPr>
          <w:p w:rsidR="002C4CF9" w:rsidRPr="000D1A37" w:rsidRDefault="002C4CF9" w:rsidP="00CF036B">
            <w:pPr>
              <w:spacing w:line="276" w:lineRule="auto"/>
              <w:jc w:val="center"/>
              <w:rPr>
                <w:rFonts w:ascii="Times New Roman" w:hAnsi="Times New Roman" w:cs="Times New Roman"/>
                <w:b/>
              </w:rPr>
            </w:pPr>
            <w:r w:rsidRPr="000D1A37">
              <w:rPr>
                <w:rFonts w:ascii="Times New Roman" w:hAnsi="Times New Roman" w:cs="Times New Roman"/>
                <w:b/>
              </w:rPr>
              <w:t>Survey Question</w:t>
            </w:r>
          </w:p>
        </w:tc>
        <w:tc>
          <w:tcPr>
            <w:tcW w:w="2058" w:type="pct"/>
            <w:gridSpan w:val="6"/>
            <w:shd w:val="clear" w:color="auto" w:fill="BFBFBF" w:themeFill="background1" w:themeFillShade="BF"/>
            <w:vAlign w:val="center"/>
          </w:tcPr>
          <w:p w:rsidR="002C4CF9" w:rsidRPr="000D1A37" w:rsidRDefault="002C4CF9" w:rsidP="00CF036B">
            <w:pPr>
              <w:jc w:val="center"/>
              <w:rPr>
                <w:rFonts w:ascii="Times New Roman" w:hAnsi="Times New Roman" w:cs="Times New Roman"/>
                <w:b/>
              </w:rPr>
            </w:pPr>
            <w:r w:rsidRPr="000D1A37">
              <w:rPr>
                <w:rFonts w:ascii="Times New Roman" w:hAnsi="Times New Roman" w:cs="Times New Roman"/>
                <w:b/>
              </w:rPr>
              <w:t>Because of the message, how often did you work towards making improvements in this area?</w:t>
            </w:r>
          </w:p>
        </w:tc>
        <w:tc>
          <w:tcPr>
            <w:tcW w:w="2051" w:type="pct"/>
            <w:gridSpan w:val="6"/>
            <w:shd w:val="clear" w:color="auto" w:fill="BFBFBF" w:themeFill="background1" w:themeFillShade="BF"/>
            <w:vAlign w:val="center"/>
          </w:tcPr>
          <w:p w:rsidR="002C4CF9" w:rsidRPr="000D1A37" w:rsidRDefault="002C4CF9" w:rsidP="00CF036B">
            <w:pPr>
              <w:jc w:val="center"/>
              <w:rPr>
                <w:rFonts w:ascii="Times New Roman" w:hAnsi="Times New Roman" w:cs="Times New Roman"/>
                <w:b/>
              </w:rPr>
            </w:pPr>
            <w:r w:rsidRPr="000D1A37">
              <w:rPr>
                <w:rFonts w:ascii="Times New Roman" w:hAnsi="Times New Roman" w:cs="Times New Roman"/>
                <w:b/>
              </w:rPr>
              <w:t>How important is this area to you and your family?</w:t>
            </w:r>
          </w:p>
        </w:tc>
      </w:tr>
      <w:tr w:rsidR="002C4CF9" w:rsidRPr="006364AB" w:rsidTr="00EA7938">
        <w:trPr>
          <w:cantSplit/>
          <w:trHeight w:val="1448"/>
          <w:tblHeader/>
          <w:jc w:val="center"/>
        </w:trPr>
        <w:tc>
          <w:tcPr>
            <w:tcW w:w="891" w:type="pct"/>
            <w:tcBorders>
              <w:top w:val="single" w:sz="4" w:space="0" w:color="auto"/>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Category</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Rarely</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Once a week</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2-3 times a week</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3-5 times a week</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CF036B">
            <w:pPr>
              <w:spacing w:line="276" w:lineRule="auto"/>
              <w:ind w:left="113" w:right="113"/>
              <w:jc w:val="center"/>
              <w:rPr>
                <w:rFonts w:ascii="Times New Roman" w:hAnsi="Times New Roman" w:cs="Times New Roman"/>
                <w:b/>
              </w:rPr>
            </w:pPr>
            <w:r w:rsidRPr="000D1A37">
              <w:rPr>
                <w:rFonts w:ascii="Times New Roman" w:hAnsi="Times New Roman" w:cs="Times New Roman"/>
                <w:b/>
              </w:rPr>
              <w:t>Daily</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ind w:left="113" w:right="113"/>
              <w:jc w:val="center"/>
              <w:rPr>
                <w:rFonts w:ascii="Times New Roman" w:hAnsi="Times New Roman" w:cs="Times New Roman"/>
                <w:b/>
              </w:rPr>
            </w:pPr>
            <w:r w:rsidRPr="000D1A37">
              <w:rPr>
                <w:rFonts w:ascii="Times New Roman" w:hAnsi="Times New Roman" w:cs="Times New Roman"/>
                <w:b/>
              </w:rPr>
              <w:t>No answer</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Un-important</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Not very important</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Somewhat important</w:t>
            </w:r>
          </w:p>
        </w:tc>
        <w:tc>
          <w:tcPr>
            <w:tcW w:w="343"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Important</w:t>
            </w:r>
          </w:p>
        </w:tc>
        <w:tc>
          <w:tcPr>
            <w:tcW w:w="340"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spacing w:line="276" w:lineRule="auto"/>
              <w:ind w:left="113" w:right="113"/>
              <w:jc w:val="center"/>
              <w:rPr>
                <w:rFonts w:ascii="Times New Roman" w:hAnsi="Times New Roman" w:cs="Times New Roman"/>
                <w:b/>
              </w:rPr>
            </w:pPr>
            <w:r w:rsidRPr="000D1A37">
              <w:rPr>
                <w:rFonts w:ascii="Times New Roman" w:hAnsi="Times New Roman" w:cs="Times New Roman"/>
                <w:b/>
              </w:rPr>
              <w:t>Very important</w:t>
            </w:r>
          </w:p>
        </w:tc>
        <w:tc>
          <w:tcPr>
            <w:tcW w:w="339" w:type="pct"/>
            <w:tcBorders>
              <w:bottom w:val="single" w:sz="4" w:space="0" w:color="auto"/>
            </w:tcBorders>
            <w:shd w:val="clear" w:color="auto" w:fill="D9D9D9" w:themeFill="background1" w:themeFillShade="D9"/>
            <w:textDirection w:val="tbRl"/>
            <w:vAlign w:val="center"/>
          </w:tcPr>
          <w:p w:rsidR="002C4CF9" w:rsidRPr="000D1A37" w:rsidRDefault="002C4CF9" w:rsidP="006A4C1F">
            <w:pPr>
              <w:ind w:left="113" w:right="113"/>
              <w:jc w:val="center"/>
              <w:rPr>
                <w:rFonts w:ascii="Times New Roman" w:hAnsi="Times New Roman" w:cs="Times New Roman"/>
                <w:b/>
              </w:rPr>
            </w:pPr>
            <w:r w:rsidRPr="000D1A37">
              <w:rPr>
                <w:rFonts w:ascii="Times New Roman" w:hAnsi="Times New Roman" w:cs="Times New Roman"/>
                <w:b/>
              </w:rPr>
              <w:t>No answer</w:t>
            </w:r>
          </w:p>
        </w:tc>
      </w:tr>
      <w:tr w:rsidR="000D1A37" w:rsidRPr="006364AB" w:rsidTr="00EA7938">
        <w:trPr>
          <w:trHeight w:val="552"/>
          <w:jc w:val="center"/>
        </w:trPr>
        <w:tc>
          <w:tcPr>
            <w:tcW w:w="891" w:type="pct"/>
            <w:tcBorders>
              <w:right w:val="nil"/>
            </w:tcBorders>
            <w:shd w:val="clear" w:color="auto" w:fill="BFBFBF" w:themeFill="background1" w:themeFillShade="BF"/>
            <w:vAlign w:val="center"/>
          </w:tcPr>
          <w:p w:rsidR="000D1A37" w:rsidRPr="000D1A37" w:rsidRDefault="000D1A37" w:rsidP="00CF036B">
            <w:pPr>
              <w:jc w:val="center"/>
              <w:rPr>
                <w:rFonts w:ascii="Times New Roman" w:hAnsi="Times New Roman" w:cs="Times New Roman"/>
                <w:b/>
              </w:rPr>
            </w:pPr>
            <w:r w:rsidRPr="000D1A37">
              <w:rPr>
                <w:rFonts w:ascii="Times New Roman" w:hAnsi="Times New Roman" w:cs="Times New Roman"/>
                <w:b/>
              </w:rPr>
              <w:t>Unsaturated fats</w:t>
            </w: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0D1A37" w:rsidRPr="000D1A37" w:rsidRDefault="000D1A37"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0D1A37" w:rsidRPr="000D1A37" w:rsidRDefault="000D1A37" w:rsidP="00256EE7">
            <w:pPr>
              <w:spacing w:line="276" w:lineRule="auto"/>
              <w:jc w:val="center"/>
              <w:rPr>
                <w:rFonts w:ascii="Times New Roman" w:hAnsi="Times New Roman" w:cs="Times New Roman"/>
              </w:rPr>
            </w:pPr>
          </w:p>
        </w:tc>
      </w:tr>
      <w:tr w:rsidR="000D1A37" w:rsidRPr="006364AB" w:rsidTr="00EA7938">
        <w:trPr>
          <w:trHeight w:val="603"/>
          <w:jc w:val="center"/>
        </w:trPr>
        <w:tc>
          <w:tcPr>
            <w:tcW w:w="891"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0"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52</w:t>
            </w:r>
          </w:p>
          <w:p w:rsidR="000D1A37" w:rsidRDefault="000D1A37" w:rsidP="00CF036B">
            <w:pPr>
              <w:jc w:val="center"/>
              <w:rPr>
                <w:rFonts w:ascii="Times New Roman" w:hAnsi="Times New Roman" w:cs="Times New Roman"/>
              </w:rPr>
            </w:pPr>
            <w:r w:rsidRPr="000D1A37">
              <w:rPr>
                <w:rFonts w:ascii="Times New Roman" w:hAnsi="Times New Roman" w:cs="Times New Roman"/>
              </w:rPr>
              <w:t>13</w:t>
            </w:r>
          </w:p>
        </w:tc>
        <w:tc>
          <w:tcPr>
            <w:tcW w:w="339"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256EE7">
            <w:pPr>
              <w:jc w:val="center"/>
              <w:rPr>
                <w:rFonts w:ascii="Times New Roman" w:hAnsi="Times New Roman" w:cs="Times New Roman"/>
              </w:rPr>
            </w:pPr>
            <w:r w:rsidRPr="000D1A37">
              <w:rPr>
                <w:rFonts w:ascii="Times New Roman" w:hAnsi="Times New Roman" w:cs="Times New Roman"/>
              </w:rPr>
              <w:t>4</w:t>
            </w:r>
          </w:p>
        </w:tc>
      </w:tr>
      <w:tr w:rsidR="00774B5F" w:rsidRPr="006364AB" w:rsidTr="00EA7938">
        <w:trPr>
          <w:trHeight w:val="270"/>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Food groups</w:t>
            </w: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6364AB" w:rsidTr="00EA7938">
        <w:trPr>
          <w:trHeight w:val="586"/>
          <w:jc w:val="center"/>
        </w:trPr>
        <w:tc>
          <w:tcPr>
            <w:tcW w:w="891"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32</w:t>
            </w:r>
          </w:p>
          <w:p w:rsidR="000D1A37" w:rsidRDefault="000D1A37" w:rsidP="00CF036B">
            <w:pPr>
              <w:jc w:val="center"/>
              <w:rPr>
                <w:rFonts w:ascii="Times New Roman" w:hAnsi="Times New Roman" w:cs="Times New Roman"/>
              </w:rPr>
            </w:pPr>
            <w:r w:rsidRPr="000D1A37">
              <w:rPr>
                <w:rFonts w:ascii="Times New Roman" w:hAnsi="Times New Roman" w:cs="Times New Roman"/>
              </w:rPr>
              <w:t>8</w:t>
            </w:r>
          </w:p>
        </w:tc>
        <w:tc>
          <w:tcPr>
            <w:tcW w:w="340"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56</w:t>
            </w:r>
          </w:p>
          <w:p w:rsidR="000D1A37" w:rsidRDefault="000D1A37" w:rsidP="00CF036B">
            <w:pPr>
              <w:jc w:val="center"/>
              <w:rPr>
                <w:rFonts w:ascii="Times New Roman" w:hAnsi="Times New Roman" w:cs="Times New Roman"/>
              </w:rPr>
            </w:pPr>
            <w:r w:rsidRPr="000D1A37">
              <w:rPr>
                <w:rFonts w:ascii="Times New Roman" w:hAnsi="Times New Roman" w:cs="Times New Roman"/>
              </w:rPr>
              <w:t>14</w:t>
            </w:r>
          </w:p>
        </w:tc>
        <w:tc>
          <w:tcPr>
            <w:tcW w:w="339"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256EE7">
            <w:pPr>
              <w:jc w:val="center"/>
              <w:rPr>
                <w:rFonts w:ascii="Times New Roman" w:hAnsi="Times New Roman" w:cs="Times New Roman"/>
              </w:rPr>
            </w:pPr>
            <w:r w:rsidRPr="000D1A37">
              <w:rPr>
                <w:rFonts w:ascii="Times New Roman" w:hAnsi="Times New Roman" w:cs="Times New Roman"/>
              </w:rPr>
              <w:t>1</w:t>
            </w:r>
          </w:p>
        </w:tc>
      </w:tr>
      <w:tr w:rsidR="00774B5F" w:rsidRPr="006364AB" w:rsidTr="00EA7938">
        <w:trPr>
          <w:trHeight w:val="270"/>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Family meals</w:t>
            </w: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6364AB" w:rsidTr="00EA7938">
        <w:trPr>
          <w:trHeight w:val="586"/>
          <w:jc w:val="center"/>
        </w:trPr>
        <w:tc>
          <w:tcPr>
            <w:tcW w:w="891" w:type="pct"/>
            <w:tcBorders>
              <w:bottom w:val="single" w:sz="4" w:space="0" w:color="auto"/>
            </w:tcBorders>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20</w:t>
            </w:r>
          </w:p>
          <w:p w:rsidR="000D1A37" w:rsidRDefault="000D1A37" w:rsidP="00CF036B">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CF036B">
            <w:pPr>
              <w:jc w:val="center"/>
              <w:rPr>
                <w:rFonts w:ascii="Times New Roman" w:hAnsi="Times New Roman" w:cs="Times New Roman"/>
              </w:rPr>
            </w:pPr>
            <w:r w:rsidRPr="000D1A37">
              <w:rPr>
                <w:rFonts w:ascii="Times New Roman" w:hAnsi="Times New Roman" w:cs="Times New Roman"/>
              </w:rPr>
              <w:t>7</w:t>
            </w:r>
          </w:p>
        </w:tc>
        <w:tc>
          <w:tcPr>
            <w:tcW w:w="340"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52</w:t>
            </w:r>
          </w:p>
          <w:p w:rsidR="000D1A37" w:rsidRDefault="000D1A37" w:rsidP="00CF036B">
            <w:pPr>
              <w:jc w:val="center"/>
              <w:rPr>
                <w:rFonts w:ascii="Times New Roman" w:hAnsi="Times New Roman" w:cs="Times New Roman"/>
              </w:rPr>
            </w:pPr>
            <w:r w:rsidRPr="000D1A37">
              <w:rPr>
                <w:rFonts w:ascii="Times New Roman" w:hAnsi="Times New Roman" w:cs="Times New Roman"/>
              </w:rPr>
              <w:t>13</w:t>
            </w:r>
          </w:p>
        </w:tc>
        <w:tc>
          <w:tcPr>
            <w:tcW w:w="339"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r w:rsidR="00774B5F" w:rsidRPr="006364AB" w:rsidTr="00EA7938">
        <w:trPr>
          <w:trHeight w:val="324"/>
          <w:jc w:val="center"/>
        </w:trPr>
        <w:tc>
          <w:tcPr>
            <w:tcW w:w="891" w:type="pct"/>
            <w:tcBorders>
              <w:right w:val="nil"/>
            </w:tcBorders>
            <w:shd w:val="clear" w:color="auto" w:fill="BFBFBF" w:themeFill="background1" w:themeFillShade="BF"/>
            <w:vAlign w:val="center"/>
          </w:tcPr>
          <w:p w:rsidR="00774B5F" w:rsidRPr="000D1A37" w:rsidRDefault="00774B5F" w:rsidP="00EA7938">
            <w:pPr>
              <w:jc w:val="center"/>
              <w:rPr>
                <w:rFonts w:ascii="Times New Roman" w:hAnsi="Times New Roman" w:cs="Times New Roman"/>
                <w:b/>
              </w:rPr>
            </w:pPr>
            <w:r w:rsidRPr="000D1A37">
              <w:rPr>
                <w:rFonts w:ascii="Times New Roman" w:hAnsi="Times New Roman" w:cs="Times New Roman"/>
                <w:b/>
              </w:rPr>
              <w:t>Screen</w:t>
            </w:r>
            <w:r w:rsidR="00EA7938">
              <w:rPr>
                <w:rFonts w:ascii="Times New Roman" w:hAnsi="Times New Roman" w:cs="Times New Roman"/>
                <w:b/>
              </w:rPr>
              <w:t xml:space="preserve"> </w:t>
            </w:r>
            <w:r w:rsidRPr="000D1A37">
              <w:rPr>
                <w:rFonts w:ascii="Times New Roman" w:hAnsi="Times New Roman" w:cs="Times New Roman"/>
                <w:b/>
              </w:rPr>
              <w:t>activities</w:t>
            </w: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bottom"/>
          </w:tcPr>
          <w:p w:rsidR="00774B5F" w:rsidRPr="000D1A37" w:rsidRDefault="00774B5F" w:rsidP="00EA7938">
            <w:pPr>
              <w:spacing w:line="276" w:lineRule="auto"/>
              <w:jc w:val="center"/>
              <w:rPr>
                <w:rFonts w:ascii="Times New Roman" w:hAnsi="Times New Roman" w:cs="Times New Roman"/>
              </w:rPr>
            </w:pPr>
          </w:p>
        </w:tc>
      </w:tr>
      <w:tr w:rsidR="00EA7938" w:rsidRPr="006364AB" w:rsidTr="00EA7938">
        <w:trPr>
          <w:trHeight w:val="620"/>
          <w:jc w:val="center"/>
        </w:trPr>
        <w:tc>
          <w:tcPr>
            <w:tcW w:w="891" w:type="pct"/>
            <w:tcBorders>
              <w:bottom w:val="single" w:sz="4" w:space="0" w:color="auto"/>
            </w:tcBorders>
            <w:shd w:val="clear" w:color="auto" w:fill="F2F2F2" w:themeFill="background1" w:themeFillShade="F2"/>
            <w:vAlign w:val="center"/>
          </w:tcPr>
          <w:p w:rsidR="00EA7938" w:rsidRDefault="00EA7938" w:rsidP="00EA7938">
            <w:pPr>
              <w:jc w:val="center"/>
              <w:rPr>
                <w:rFonts w:ascii="Times New Roman" w:hAnsi="Times New Roman" w:cs="Times New Roman"/>
                <w:b/>
              </w:rPr>
            </w:pPr>
            <w:r>
              <w:rPr>
                <w:rFonts w:ascii="Times New Roman" w:hAnsi="Times New Roman" w:cs="Times New Roman"/>
                <w:b/>
              </w:rPr>
              <w:t>%</w:t>
            </w:r>
          </w:p>
          <w:p w:rsidR="00EA7938" w:rsidRPr="000D1A37" w:rsidRDefault="00EA7938" w:rsidP="00CF036B">
            <w:pPr>
              <w:jc w:val="center"/>
              <w:rPr>
                <w:rFonts w:ascii="Times New Roman" w:hAnsi="Times New Roman" w:cs="Times New Roman"/>
                <w:b/>
              </w:rPr>
            </w:pPr>
            <w:r w:rsidRPr="000D1A37">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12</w:t>
            </w:r>
          </w:p>
          <w:p w:rsidR="00EA7938" w:rsidRDefault="00EA7938" w:rsidP="00EA7938">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12</w:t>
            </w:r>
          </w:p>
          <w:p w:rsidR="00EA7938" w:rsidRDefault="00EA7938" w:rsidP="00EA7938">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16</w:t>
            </w:r>
          </w:p>
          <w:p w:rsidR="00EA7938" w:rsidRDefault="00EA7938" w:rsidP="00EA7938">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20</w:t>
            </w:r>
          </w:p>
          <w:p w:rsidR="00EA7938" w:rsidRDefault="00EA7938" w:rsidP="00EA7938">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20</w:t>
            </w:r>
          </w:p>
          <w:p w:rsidR="00EA7938" w:rsidRDefault="00EA7938" w:rsidP="00EA7938">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F2F2F2" w:themeFill="background1" w:themeFillShade="F2"/>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20</w:t>
            </w:r>
          </w:p>
          <w:p w:rsidR="00EA7938" w:rsidRDefault="00EA7938" w:rsidP="00EA7938">
            <w:pPr>
              <w:jc w:val="center"/>
              <w:rPr>
                <w:rFonts w:ascii="Times New Roman" w:hAnsi="Times New Roman" w:cs="Times New Roman"/>
              </w:rPr>
            </w:pPr>
            <w:r w:rsidRPr="000D1A37">
              <w:rPr>
                <w:rFonts w:ascii="Times New Roman" w:hAnsi="Times New Roman" w:cs="Times New Roman"/>
              </w:rPr>
              <w:t>5</w:t>
            </w:r>
          </w:p>
        </w:tc>
        <w:tc>
          <w:tcPr>
            <w:tcW w:w="343"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4</w:t>
            </w:r>
          </w:p>
          <w:p w:rsidR="00EA7938" w:rsidRDefault="00EA7938" w:rsidP="00EA7938">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4</w:t>
            </w:r>
          </w:p>
          <w:p w:rsidR="00EA7938" w:rsidRDefault="00EA7938" w:rsidP="00EA7938">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28</w:t>
            </w:r>
          </w:p>
          <w:p w:rsidR="00EA7938" w:rsidRDefault="00EA7938" w:rsidP="00EA7938">
            <w:pPr>
              <w:jc w:val="center"/>
              <w:rPr>
                <w:rFonts w:ascii="Times New Roman" w:hAnsi="Times New Roman" w:cs="Times New Roman"/>
              </w:rPr>
            </w:pPr>
            <w:r w:rsidRPr="000D1A37">
              <w:rPr>
                <w:rFonts w:ascii="Times New Roman" w:hAnsi="Times New Roman" w:cs="Times New Roman"/>
              </w:rPr>
              <w:t>7</w:t>
            </w:r>
          </w:p>
        </w:tc>
        <w:tc>
          <w:tcPr>
            <w:tcW w:w="343"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24</w:t>
            </w:r>
          </w:p>
          <w:p w:rsidR="00EA7938" w:rsidRDefault="00EA7938" w:rsidP="00EA7938">
            <w:pPr>
              <w:jc w:val="center"/>
              <w:rPr>
                <w:rFonts w:ascii="Times New Roman" w:hAnsi="Times New Roman" w:cs="Times New Roman"/>
              </w:rPr>
            </w:pPr>
            <w:r w:rsidRPr="000D1A37">
              <w:rPr>
                <w:rFonts w:ascii="Times New Roman" w:hAnsi="Times New Roman" w:cs="Times New Roman"/>
              </w:rPr>
              <w:t>6</w:t>
            </w:r>
          </w:p>
        </w:tc>
        <w:tc>
          <w:tcPr>
            <w:tcW w:w="340"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16</w:t>
            </w:r>
          </w:p>
          <w:p w:rsidR="00EA7938" w:rsidRDefault="00EA7938" w:rsidP="00EA7938">
            <w:pPr>
              <w:jc w:val="center"/>
              <w:rPr>
                <w:rFonts w:ascii="Times New Roman" w:hAnsi="Times New Roman" w:cs="Times New Roman"/>
              </w:rPr>
            </w:pPr>
            <w:r w:rsidRPr="000D1A37">
              <w:rPr>
                <w:rFonts w:ascii="Times New Roman" w:hAnsi="Times New Roman" w:cs="Times New Roman"/>
              </w:rPr>
              <w:t>4</w:t>
            </w:r>
          </w:p>
        </w:tc>
        <w:tc>
          <w:tcPr>
            <w:tcW w:w="339" w:type="pct"/>
            <w:tcBorders>
              <w:bottom w:val="single" w:sz="4" w:space="0" w:color="auto"/>
            </w:tcBorders>
            <w:shd w:val="clear" w:color="auto" w:fill="D9D9D9" w:themeFill="background1" w:themeFillShade="D9"/>
            <w:vAlign w:val="bottom"/>
          </w:tcPr>
          <w:p w:rsidR="00EA7938" w:rsidRPr="000D1A37" w:rsidRDefault="00EA7938" w:rsidP="00EA7938">
            <w:pPr>
              <w:spacing w:line="276" w:lineRule="auto"/>
              <w:jc w:val="center"/>
              <w:rPr>
                <w:rFonts w:ascii="Times New Roman" w:hAnsi="Times New Roman" w:cs="Times New Roman"/>
              </w:rPr>
            </w:pPr>
            <w:r w:rsidRPr="000D1A37">
              <w:rPr>
                <w:rFonts w:ascii="Times New Roman" w:hAnsi="Times New Roman" w:cs="Times New Roman"/>
              </w:rPr>
              <w:t>24</w:t>
            </w:r>
          </w:p>
          <w:p w:rsidR="00EA7938" w:rsidRDefault="00EA7938" w:rsidP="00EA7938">
            <w:pPr>
              <w:jc w:val="center"/>
              <w:rPr>
                <w:rFonts w:ascii="Times New Roman" w:hAnsi="Times New Roman" w:cs="Times New Roman"/>
              </w:rPr>
            </w:pPr>
            <w:r w:rsidRPr="000D1A37">
              <w:rPr>
                <w:rFonts w:ascii="Times New Roman" w:hAnsi="Times New Roman" w:cs="Times New Roman"/>
              </w:rPr>
              <w:t>6</w:t>
            </w:r>
          </w:p>
        </w:tc>
      </w:tr>
      <w:tr w:rsidR="00774B5F" w:rsidRPr="006364AB" w:rsidTr="00EA7938">
        <w:trPr>
          <w:trHeight w:val="236"/>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Food safety</w:t>
            </w: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774B5F" w:rsidRPr="000D1A37" w:rsidRDefault="00774B5F" w:rsidP="003964DE">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6364AB" w:rsidTr="00EA7938">
        <w:trPr>
          <w:trHeight w:val="620"/>
          <w:jc w:val="center"/>
        </w:trPr>
        <w:tc>
          <w:tcPr>
            <w:tcW w:w="891" w:type="pct"/>
            <w:tcBorders>
              <w:bottom w:val="single" w:sz="4" w:space="0" w:color="auto"/>
            </w:tcBorders>
            <w:shd w:val="clear" w:color="auto" w:fill="F2F2F2" w:themeFill="background1" w:themeFillShade="F2"/>
            <w:vAlign w:val="center"/>
          </w:tcPr>
          <w:p w:rsidR="000D1A37" w:rsidRDefault="000D1A37" w:rsidP="00CF036B">
            <w:pPr>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sidRPr="000D1A37">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3964DE">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3964DE">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F2F2F2" w:themeFill="background1" w:themeFillShade="F2"/>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3964DE">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F2F2F2" w:themeFill="background1" w:themeFillShade="F2"/>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3964DE">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3964DE">
            <w:pPr>
              <w:jc w:val="center"/>
              <w:rPr>
                <w:rFonts w:ascii="Times New Roman" w:hAnsi="Times New Roman" w:cs="Times New Roman"/>
              </w:rPr>
            </w:pPr>
            <w:r w:rsidRPr="000D1A37">
              <w:rPr>
                <w:rFonts w:ascii="Times New Roman" w:hAnsi="Times New Roman" w:cs="Times New Roman"/>
              </w:rPr>
              <w:t>9</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D9D9D9" w:themeFill="background1" w:themeFillShade="D9"/>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3964DE">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3964DE">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3964DE">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3964DE">
            <w:pPr>
              <w:jc w:val="center"/>
              <w:rPr>
                <w:rFonts w:ascii="Times New Roman" w:hAnsi="Times New Roman" w:cs="Times New Roman"/>
              </w:rPr>
            </w:pPr>
            <w:r w:rsidRPr="000D1A37">
              <w:rPr>
                <w:rFonts w:ascii="Times New Roman" w:hAnsi="Times New Roman" w:cs="Times New Roman"/>
              </w:rPr>
              <w:t>7</w:t>
            </w:r>
          </w:p>
        </w:tc>
        <w:tc>
          <w:tcPr>
            <w:tcW w:w="340" w:type="pct"/>
            <w:tcBorders>
              <w:bottom w:val="single" w:sz="4" w:space="0" w:color="auto"/>
            </w:tcBorders>
            <w:shd w:val="clear" w:color="auto" w:fill="D9D9D9" w:themeFill="background1" w:themeFillShade="D9"/>
            <w:vAlign w:val="center"/>
          </w:tcPr>
          <w:p w:rsidR="000D1A37" w:rsidRPr="000D1A37" w:rsidRDefault="000D1A37" w:rsidP="003964DE">
            <w:pPr>
              <w:spacing w:line="276" w:lineRule="auto"/>
              <w:jc w:val="center"/>
              <w:rPr>
                <w:rFonts w:ascii="Times New Roman" w:hAnsi="Times New Roman" w:cs="Times New Roman"/>
              </w:rPr>
            </w:pPr>
            <w:r w:rsidRPr="000D1A37">
              <w:rPr>
                <w:rFonts w:ascii="Times New Roman" w:hAnsi="Times New Roman" w:cs="Times New Roman"/>
              </w:rPr>
              <w:t>52</w:t>
            </w:r>
          </w:p>
          <w:p w:rsidR="000D1A37" w:rsidRDefault="000D1A37" w:rsidP="003964DE">
            <w:pPr>
              <w:jc w:val="center"/>
              <w:rPr>
                <w:rFonts w:ascii="Times New Roman" w:hAnsi="Times New Roman" w:cs="Times New Roman"/>
              </w:rPr>
            </w:pPr>
            <w:r w:rsidRPr="000D1A37">
              <w:rPr>
                <w:rFonts w:ascii="Times New Roman" w:hAnsi="Times New Roman" w:cs="Times New Roman"/>
              </w:rPr>
              <w:t>13</w:t>
            </w:r>
          </w:p>
        </w:tc>
        <w:tc>
          <w:tcPr>
            <w:tcW w:w="339"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r w:rsidR="00774B5F" w:rsidRPr="006364AB" w:rsidTr="00EA7938">
        <w:trPr>
          <w:trHeight w:val="270"/>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Role modeling</w:t>
            </w: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6364AB" w:rsidTr="00EA7938">
        <w:trPr>
          <w:trHeight w:val="586"/>
          <w:jc w:val="center"/>
        </w:trPr>
        <w:tc>
          <w:tcPr>
            <w:tcW w:w="891"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b/>
              </w:rPr>
            </w:pPr>
          </w:p>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43" w:type="pct"/>
            <w:tcBorders>
              <w:bottom w:val="single" w:sz="4" w:space="0" w:color="auto"/>
            </w:tcBorders>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0" w:type="pct"/>
            <w:tcBorders>
              <w:bottom w:val="single" w:sz="4" w:space="0" w:color="auto"/>
            </w:tcBorders>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44</w:t>
            </w:r>
          </w:p>
          <w:p w:rsidR="000D1A37" w:rsidRDefault="000D1A37" w:rsidP="00CF036B">
            <w:pPr>
              <w:jc w:val="center"/>
              <w:rPr>
                <w:rFonts w:ascii="Times New Roman" w:hAnsi="Times New Roman" w:cs="Times New Roman"/>
              </w:rPr>
            </w:pPr>
            <w:r w:rsidRPr="000D1A37">
              <w:rPr>
                <w:rFonts w:ascii="Times New Roman" w:hAnsi="Times New Roman" w:cs="Times New Roman"/>
              </w:rPr>
              <w:t>11</w:t>
            </w:r>
          </w:p>
        </w:tc>
        <w:tc>
          <w:tcPr>
            <w:tcW w:w="339" w:type="pct"/>
            <w:tcBorders>
              <w:bottom w:val="single" w:sz="4" w:space="0" w:color="auto"/>
            </w:tcBorders>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r w:rsidR="00774B5F" w:rsidRPr="006364AB" w:rsidTr="00EA7938">
        <w:trPr>
          <w:trHeight w:val="220"/>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Meal planning</w:t>
            </w: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774B5F" w:rsidRPr="000D1A37" w:rsidRDefault="00774B5F"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774B5F" w:rsidRPr="000D1A37" w:rsidRDefault="00774B5F" w:rsidP="00256EE7">
            <w:pPr>
              <w:spacing w:line="276" w:lineRule="auto"/>
              <w:jc w:val="center"/>
              <w:rPr>
                <w:rFonts w:ascii="Times New Roman" w:hAnsi="Times New Roman" w:cs="Times New Roman"/>
              </w:rPr>
            </w:pPr>
          </w:p>
        </w:tc>
      </w:tr>
      <w:tr w:rsidR="000D1A37" w:rsidRPr="006364AB" w:rsidTr="00EA7938">
        <w:trPr>
          <w:trHeight w:val="636"/>
          <w:jc w:val="center"/>
        </w:trPr>
        <w:tc>
          <w:tcPr>
            <w:tcW w:w="891" w:type="pct"/>
            <w:tcBorders>
              <w:bottom w:val="single" w:sz="4" w:space="0" w:color="auto"/>
            </w:tcBorders>
            <w:shd w:val="clear" w:color="auto" w:fill="F2F2F2" w:themeFill="background1" w:themeFillShade="F2"/>
          </w:tcPr>
          <w:p w:rsidR="000D1A37" w:rsidRDefault="000D1A37" w:rsidP="000D1A37">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0D1A37">
            <w:pPr>
              <w:jc w:val="center"/>
              <w:rPr>
                <w:rFonts w:ascii="Times New Roman" w:hAnsi="Times New Roman" w:cs="Times New Roman"/>
                <w:b/>
              </w:rPr>
            </w:pPr>
            <w:r>
              <w:rPr>
                <w:rFonts w:ascii="Times New Roman" w:hAnsi="Times New Roman" w:cs="Times New Roman"/>
                <w:b/>
              </w:rPr>
              <w:t>n</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0D1A37">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0D1A37">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0D1A37">
            <w:pPr>
              <w:jc w:val="center"/>
              <w:rPr>
                <w:rFonts w:ascii="Times New Roman" w:hAnsi="Times New Roman" w:cs="Times New Roman"/>
              </w:rPr>
            </w:pPr>
            <w:r w:rsidRPr="000D1A37">
              <w:rPr>
                <w:rFonts w:ascii="Times New Roman" w:hAnsi="Times New Roman" w:cs="Times New Roman"/>
              </w:rPr>
              <w:t>3</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0D1A37">
            <w:pPr>
              <w:jc w:val="center"/>
              <w:rPr>
                <w:rFonts w:ascii="Times New Roman" w:hAnsi="Times New Roman" w:cs="Times New Roman"/>
              </w:rPr>
            </w:pPr>
            <w:r w:rsidRPr="000D1A37">
              <w:rPr>
                <w:rFonts w:ascii="Times New Roman" w:hAnsi="Times New Roman" w:cs="Times New Roman"/>
              </w:rPr>
              <w:t>4</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40</w:t>
            </w:r>
          </w:p>
          <w:p w:rsidR="000D1A37" w:rsidRDefault="000D1A37" w:rsidP="000D1A37">
            <w:pPr>
              <w:jc w:val="center"/>
              <w:rPr>
                <w:rFonts w:ascii="Times New Roman" w:hAnsi="Times New Roman" w:cs="Times New Roman"/>
              </w:rPr>
            </w:pPr>
            <w:r w:rsidRPr="000D1A37">
              <w:rPr>
                <w:rFonts w:ascii="Times New Roman" w:hAnsi="Times New Roman" w:cs="Times New Roman"/>
              </w:rPr>
              <w:t>10</w:t>
            </w:r>
          </w:p>
        </w:tc>
        <w:tc>
          <w:tcPr>
            <w:tcW w:w="343" w:type="pct"/>
            <w:tcBorders>
              <w:bottom w:val="single" w:sz="4" w:space="0" w:color="auto"/>
            </w:tcBorders>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0D1A37">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0D1A37">
            <w:pPr>
              <w:jc w:val="center"/>
              <w:rPr>
                <w:rFonts w:ascii="Times New Roman" w:hAnsi="Times New Roman" w:cs="Times New Roman"/>
              </w:rPr>
            </w:pPr>
            <w:r w:rsidRPr="000D1A37">
              <w:rPr>
                <w:rFonts w:ascii="Times New Roman" w:hAnsi="Times New Roman" w:cs="Times New Roman"/>
              </w:rPr>
              <w:t>1</w:t>
            </w:r>
          </w:p>
        </w:tc>
        <w:tc>
          <w:tcPr>
            <w:tcW w:w="343"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0D1A37">
            <w:pPr>
              <w:jc w:val="center"/>
              <w:rPr>
                <w:rFonts w:ascii="Times New Roman" w:hAnsi="Times New Roman" w:cs="Times New Roman"/>
              </w:rPr>
            </w:pPr>
            <w:r w:rsidRPr="000D1A37">
              <w:rPr>
                <w:rFonts w:ascii="Times New Roman" w:hAnsi="Times New Roman" w:cs="Times New Roman"/>
              </w:rPr>
              <w:t>0</w:t>
            </w:r>
          </w:p>
        </w:tc>
        <w:tc>
          <w:tcPr>
            <w:tcW w:w="343"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0D1A37">
            <w:pPr>
              <w:jc w:val="center"/>
              <w:rPr>
                <w:rFonts w:ascii="Times New Roman" w:hAnsi="Times New Roman" w:cs="Times New Roman"/>
              </w:rPr>
            </w:pPr>
            <w:r w:rsidRPr="000D1A37">
              <w:rPr>
                <w:rFonts w:ascii="Times New Roman" w:hAnsi="Times New Roman" w:cs="Times New Roman"/>
              </w:rPr>
              <w:t>2</w:t>
            </w:r>
          </w:p>
        </w:tc>
        <w:tc>
          <w:tcPr>
            <w:tcW w:w="343"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28</w:t>
            </w:r>
          </w:p>
          <w:p w:rsidR="000D1A37" w:rsidRDefault="000D1A37" w:rsidP="000D1A37">
            <w:pPr>
              <w:jc w:val="center"/>
              <w:rPr>
                <w:rFonts w:ascii="Times New Roman" w:hAnsi="Times New Roman" w:cs="Times New Roman"/>
              </w:rPr>
            </w:pPr>
            <w:r w:rsidRPr="000D1A37">
              <w:rPr>
                <w:rFonts w:ascii="Times New Roman" w:hAnsi="Times New Roman" w:cs="Times New Roman"/>
              </w:rPr>
              <w:t>7</w:t>
            </w:r>
          </w:p>
        </w:tc>
        <w:tc>
          <w:tcPr>
            <w:tcW w:w="340"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48</w:t>
            </w:r>
          </w:p>
          <w:p w:rsidR="000D1A37" w:rsidRDefault="000D1A37" w:rsidP="000D1A37">
            <w:pPr>
              <w:jc w:val="center"/>
              <w:rPr>
                <w:rFonts w:ascii="Times New Roman" w:hAnsi="Times New Roman" w:cs="Times New Roman"/>
              </w:rPr>
            </w:pPr>
            <w:r w:rsidRPr="000D1A37">
              <w:rPr>
                <w:rFonts w:ascii="Times New Roman" w:hAnsi="Times New Roman" w:cs="Times New Roman"/>
              </w:rPr>
              <w:t>12</w:t>
            </w:r>
          </w:p>
        </w:tc>
        <w:tc>
          <w:tcPr>
            <w:tcW w:w="339" w:type="pct"/>
            <w:tcBorders>
              <w:bottom w:val="single" w:sz="4" w:space="0" w:color="auto"/>
            </w:tcBorders>
            <w:shd w:val="clear" w:color="auto" w:fill="D9D9D9" w:themeFill="background1" w:themeFillShade="D9"/>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0D1A37">
            <w:pPr>
              <w:jc w:val="center"/>
              <w:rPr>
                <w:rFonts w:ascii="Times New Roman" w:hAnsi="Times New Roman" w:cs="Times New Roman"/>
              </w:rPr>
            </w:pPr>
            <w:r w:rsidRPr="000D1A37">
              <w:rPr>
                <w:rFonts w:ascii="Times New Roman" w:hAnsi="Times New Roman" w:cs="Times New Roman"/>
              </w:rPr>
              <w:t>3</w:t>
            </w:r>
          </w:p>
        </w:tc>
      </w:tr>
      <w:tr w:rsidR="00774B5F" w:rsidRPr="006364AB" w:rsidTr="00EA7938">
        <w:trPr>
          <w:trHeight w:val="494"/>
          <w:jc w:val="center"/>
        </w:trPr>
        <w:tc>
          <w:tcPr>
            <w:tcW w:w="891" w:type="pct"/>
            <w:tcBorders>
              <w:right w:val="nil"/>
            </w:tcBorders>
            <w:shd w:val="clear" w:color="auto" w:fill="BFBFBF" w:themeFill="background1" w:themeFillShade="BF"/>
            <w:vAlign w:val="center"/>
          </w:tcPr>
          <w:p w:rsidR="00774B5F" w:rsidRPr="000D1A37" w:rsidRDefault="00774B5F" w:rsidP="00CF036B">
            <w:pPr>
              <w:jc w:val="center"/>
              <w:rPr>
                <w:rFonts w:ascii="Times New Roman" w:hAnsi="Times New Roman" w:cs="Times New Roman"/>
                <w:b/>
              </w:rPr>
            </w:pPr>
            <w:r w:rsidRPr="000D1A37">
              <w:rPr>
                <w:rFonts w:ascii="Times New Roman" w:hAnsi="Times New Roman" w:cs="Times New Roman"/>
                <w:b/>
              </w:rPr>
              <w:t>Goal setting/ monitoring</w:t>
            </w: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0D1A37">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3"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40" w:type="pct"/>
            <w:tcBorders>
              <w:left w:val="nil"/>
              <w:right w:val="nil"/>
            </w:tcBorders>
            <w:shd w:val="clear" w:color="auto" w:fill="BFBFBF" w:themeFill="background1" w:themeFillShade="BF"/>
            <w:vAlign w:val="center"/>
          </w:tcPr>
          <w:p w:rsidR="000D1A37" w:rsidRDefault="000D1A37" w:rsidP="00CF036B">
            <w:pPr>
              <w:spacing w:line="276" w:lineRule="auto"/>
              <w:jc w:val="center"/>
              <w:rPr>
                <w:rFonts w:ascii="Times New Roman" w:hAnsi="Times New Roman" w:cs="Times New Roman"/>
              </w:rPr>
            </w:pPr>
          </w:p>
          <w:p w:rsidR="00774B5F" w:rsidRPr="000D1A37" w:rsidRDefault="00774B5F" w:rsidP="00CF036B">
            <w:pPr>
              <w:spacing w:line="276" w:lineRule="auto"/>
              <w:jc w:val="center"/>
              <w:rPr>
                <w:rFonts w:ascii="Times New Roman" w:hAnsi="Times New Roman" w:cs="Times New Roman"/>
              </w:rPr>
            </w:pPr>
          </w:p>
        </w:tc>
        <w:tc>
          <w:tcPr>
            <w:tcW w:w="339" w:type="pct"/>
            <w:tcBorders>
              <w:left w:val="nil"/>
            </w:tcBorders>
            <w:shd w:val="clear" w:color="auto" w:fill="BFBFBF" w:themeFill="background1" w:themeFillShade="BF"/>
            <w:vAlign w:val="center"/>
          </w:tcPr>
          <w:p w:rsidR="000D1A37" w:rsidRDefault="000D1A37" w:rsidP="00256EE7">
            <w:pPr>
              <w:spacing w:line="276" w:lineRule="auto"/>
              <w:jc w:val="center"/>
              <w:rPr>
                <w:rFonts w:ascii="Times New Roman" w:hAnsi="Times New Roman" w:cs="Times New Roman"/>
              </w:rPr>
            </w:pPr>
          </w:p>
          <w:p w:rsidR="00774B5F" w:rsidRPr="000D1A37" w:rsidRDefault="00774B5F" w:rsidP="00256EE7">
            <w:pPr>
              <w:spacing w:line="276" w:lineRule="auto"/>
              <w:jc w:val="center"/>
              <w:rPr>
                <w:rFonts w:ascii="Times New Roman" w:hAnsi="Times New Roman" w:cs="Times New Roman"/>
              </w:rPr>
            </w:pPr>
          </w:p>
        </w:tc>
      </w:tr>
      <w:tr w:rsidR="000D1A37" w:rsidRPr="006364AB" w:rsidTr="00256EE7">
        <w:trPr>
          <w:trHeight w:val="653"/>
          <w:jc w:val="center"/>
        </w:trPr>
        <w:tc>
          <w:tcPr>
            <w:tcW w:w="891" w:type="pct"/>
            <w:shd w:val="clear" w:color="auto" w:fill="F2F2F2" w:themeFill="background1" w:themeFillShade="F2"/>
            <w:vAlign w:val="center"/>
          </w:tcPr>
          <w:p w:rsidR="000D1A37" w:rsidRDefault="000D1A37" w:rsidP="00CF036B">
            <w:pPr>
              <w:spacing w:line="276" w:lineRule="auto"/>
              <w:jc w:val="center"/>
              <w:rPr>
                <w:rFonts w:ascii="Times New Roman" w:hAnsi="Times New Roman" w:cs="Times New Roman"/>
                <w:b/>
              </w:rPr>
            </w:pPr>
            <w:r>
              <w:rPr>
                <w:rFonts w:ascii="Times New Roman" w:hAnsi="Times New Roman" w:cs="Times New Roman"/>
                <w:b/>
              </w:rPr>
              <w:t>%</w:t>
            </w:r>
          </w:p>
          <w:p w:rsidR="000D1A37" w:rsidRPr="000D1A37" w:rsidRDefault="000D1A37" w:rsidP="00CF036B">
            <w:pPr>
              <w:jc w:val="center"/>
              <w:rPr>
                <w:rFonts w:ascii="Times New Roman" w:hAnsi="Times New Roman" w:cs="Times New Roman"/>
                <w:b/>
              </w:rPr>
            </w:pPr>
            <w:r>
              <w:rPr>
                <w:rFonts w:ascii="Times New Roman" w:hAnsi="Times New Roman" w:cs="Times New Roman"/>
                <w:b/>
              </w:rPr>
              <w:t>n</w:t>
            </w:r>
          </w:p>
        </w:tc>
        <w:tc>
          <w:tcPr>
            <w:tcW w:w="343"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16</w:t>
            </w:r>
          </w:p>
          <w:p w:rsidR="000D1A37" w:rsidRDefault="000D1A37" w:rsidP="00CF036B">
            <w:pPr>
              <w:jc w:val="center"/>
              <w:rPr>
                <w:rFonts w:ascii="Times New Roman" w:hAnsi="Times New Roman" w:cs="Times New Roman"/>
              </w:rPr>
            </w:pPr>
            <w:r w:rsidRPr="000D1A37">
              <w:rPr>
                <w:rFonts w:ascii="Times New Roman" w:hAnsi="Times New Roman" w:cs="Times New Roman"/>
              </w:rPr>
              <w:t>4</w:t>
            </w:r>
          </w:p>
        </w:tc>
        <w:tc>
          <w:tcPr>
            <w:tcW w:w="343"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8</w:t>
            </w:r>
          </w:p>
          <w:p w:rsidR="000D1A37" w:rsidRDefault="000D1A37" w:rsidP="00CF036B">
            <w:pPr>
              <w:jc w:val="center"/>
              <w:rPr>
                <w:rFonts w:ascii="Times New Roman" w:hAnsi="Times New Roman" w:cs="Times New Roman"/>
              </w:rPr>
            </w:pPr>
            <w:r w:rsidRPr="000D1A37">
              <w:rPr>
                <w:rFonts w:ascii="Times New Roman" w:hAnsi="Times New Roman" w:cs="Times New Roman"/>
              </w:rPr>
              <w:t>2</w:t>
            </w:r>
          </w:p>
        </w:tc>
        <w:tc>
          <w:tcPr>
            <w:tcW w:w="343"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24</w:t>
            </w:r>
          </w:p>
          <w:p w:rsidR="000D1A37" w:rsidRDefault="000D1A37" w:rsidP="00CF036B">
            <w:pPr>
              <w:jc w:val="center"/>
              <w:rPr>
                <w:rFonts w:ascii="Times New Roman" w:hAnsi="Times New Roman" w:cs="Times New Roman"/>
              </w:rPr>
            </w:pPr>
            <w:r w:rsidRPr="000D1A37">
              <w:rPr>
                <w:rFonts w:ascii="Times New Roman" w:hAnsi="Times New Roman" w:cs="Times New Roman"/>
              </w:rPr>
              <w:t>6</w:t>
            </w:r>
          </w:p>
        </w:tc>
        <w:tc>
          <w:tcPr>
            <w:tcW w:w="343" w:type="pct"/>
            <w:shd w:val="clear" w:color="auto" w:fill="F2F2F2" w:themeFill="background1" w:themeFillShade="F2"/>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32</w:t>
            </w:r>
          </w:p>
          <w:p w:rsidR="000D1A37" w:rsidRDefault="000D1A37" w:rsidP="00CF036B">
            <w:pPr>
              <w:jc w:val="center"/>
              <w:rPr>
                <w:rFonts w:ascii="Times New Roman" w:hAnsi="Times New Roman" w:cs="Times New Roman"/>
              </w:rPr>
            </w:pPr>
            <w:r w:rsidRPr="000D1A37">
              <w:rPr>
                <w:rFonts w:ascii="Times New Roman" w:hAnsi="Times New Roman" w:cs="Times New Roman"/>
              </w:rPr>
              <w:t>8</w:t>
            </w:r>
          </w:p>
        </w:tc>
        <w:tc>
          <w:tcPr>
            <w:tcW w:w="343" w:type="pct"/>
            <w:shd w:val="clear" w:color="auto" w:fill="F2F2F2" w:themeFill="background1" w:themeFillShade="F2"/>
            <w:vAlign w:val="center"/>
          </w:tcPr>
          <w:p w:rsidR="000D1A37" w:rsidRPr="000D1A37" w:rsidRDefault="000D1A37" w:rsidP="000D1A3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CF036B">
            <w:pPr>
              <w:jc w:val="center"/>
              <w:rPr>
                <w:rFonts w:ascii="Times New Roman" w:hAnsi="Times New Roman" w:cs="Times New Roman"/>
              </w:rPr>
            </w:pPr>
            <w:r w:rsidRPr="000D1A37">
              <w:rPr>
                <w:rFonts w:ascii="Times New Roman" w:hAnsi="Times New Roman" w:cs="Times New Roman"/>
              </w:rPr>
              <w:t>3</w:t>
            </w:r>
          </w:p>
        </w:tc>
        <w:tc>
          <w:tcPr>
            <w:tcW w:w="343"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0</w:t>
            </w:r>
          </w:p>
          <w:p w:rsidR="000D1A37" w:rsidRDefault="000D1A37" w:rsidP="00CF036B">
            <w:pPr>
              <w:jc w:val="center"/>
              <w:rPr>
                <w:rFonts w:ascii="Times New Roman" w:hAnsi="Times New Roman" w:cs="Times New Roman"/>
              </w:rPr>
            </w:pPr>
            <w:r w:rsidRPr="000D1A37">
              <w:rPr>
                <w:rFonts w:ascii="Times New Roman" w:hAnsi="Times New Roman" w:cs="Times New Roman"/>
              </w:rPr>
              <w:t>0</w:t>
            </w:r>
          </w:p>
        </w:tc>
        <w:tc>
          <w:tcPr>
            <w:tcW w:w="343"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w:t>
            </w:r>
          </w:p>
          <w:p w:rsidR="000D1A37" w:rsidRDefault="000D1A37" w:rsidP="00CF036B">
            <w:pPr>
              <w:jc w:val="center"/>
              <w:rPr>
                <w:rFonts w:ascii="Times New Roman" w:hAnsi="Times New Roman" w:cs="Times New Roman"/>
              </w:rPr>
            </w:pPr>
            <w:r w:rsidRPr="000D1A37">
              <w:rPr>
                <w:rFonts w:ascii="Times New Roman" w:hAnsi="Times New Roman" w:cs="Times New Roman"/>
              </w:rPr>
              <w:t>1</w:t>
            </w:r>
          </w:p>
        </w:tc>
        <w:tc>
          <w:tcPr>
            <w:tcW w:w="343"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44</w:t>
            </w:r>
          </w:p>
          <w:p w:rsidR="000D1A37" w:rsidRDefault="000D1A37" w:rsidP="00CF036B">
            <w:pPr>
              <w:jc w:val="center"/>
              <w:rPr>
                <w:rFonts w:ascii="Times New Roman" w:hAnsi="Times New Roman" w:cs="Times New Roman"/>
              </w:rPr>
            </w:pPr>
            <w:r w:rsidRPr="000D1A37">
              <w:rPr>
                <w:rFonts w:ascii="Times New Roman" w:hAnsi="Times New Roman" w:cs="Times New Roman"/>
              </w:rPr>
              <w:t>11</w:t>
            </w:r>
          </w:p>
        </w:tc>
        <w:tc>
          <w:tcPr>
            <w:tcW w:w="340" w:type="pct"/>
            <w:shd w:val="clear" w:color="auto" w:fill="D9D9D9" w:themeFill="background1" w:themeFillShade="D9"/>
            <w:vAlign w:val="center"/>
          </w:tcPr>
          <w:p w:rsidR="000D1A37" w:rsidRPr="000D1A37" w:rsidRDefault="000D1A37" w:rsidP="00CF036B">
            <w:pPr>
              <w:spacing w:line="276" w:lineRule="auto"/>
              <w:jc w:val="center"/>
              <w:rPr>
                <w:rFonts w:ascii="Times New Roman" w:hAnsi="Times New Roman" w:cs="Times New Roman"/>
              </w:rPr>
            </w:pPr>
            <w:r w:rsidRPr="000D1A37">
              <w:rPr>
                <w:rFonts w:ascii="Times New Roman" w:hAnsi="Times New Roman" w:cs="Times New Roman"/>
              </w:rPr>
              <w:t>36</w:t>
            </w:r>
          </w:p>
          <w:p w:rsidR="000D1A37" w:rsidRDefault="000D1A37" w:rsidP="00CF036B">
            <w:pPr>
              <w:jc w:val="center"/>
              <w:rPr>
                <w:rFonts w:ascii="Times New Roman" w:hAnsi="Times New Roman" w:cs="Times New Roman"/>
              </w:rPr>
            </w:pPr>
            <w:r w:rsidRPr="000D1A37">
              <w:rPr>
                <w:rFonts w:ascii="Times New Roman" w:hAnsi="Times New Roman" w:cs="Times New Roman"/>
              </w:rPr>
              <w:t>9</w:t>
            </w:r>
          </w:p>
        </w:tc>
        <w:tc>
          <w:tcPr>
            <w:tcW w:w="339" w:type="pct"/>
            <w:shd w:val="clear" w:color="auto" w:fill="D9D9D9" w:themeFill="background1" w:themeFillShade="D9"/>
            <w:vAlign w:val="center"/>
          </w:tcPr>
          <w:p w:rsidR="000D1A37" w:rsidRPr="000D1A37" w:rsidRDefault="000D1A37" w:rsidP="00256EE7">
            <w:pPr>
              <w:spacing w:line="276" w:lineRule="auto"/>
              <w:jc w:val="center"/>
              <w:rPr>
                <w:rFonts w:ascii="Times New Roman" w:hAnsi="Times New Roman" w:cs="Times New Roman"/>
              </w:rPr>
            </w:pPr>
            <w:r w:rsidRPr="000D1A37">
              <w:rPr>
                <w:rFonts w:ascii="Times New Roman" w:hAnsi="Times New Roman" w:cs="Times New Roman"/>
              </w:rPr>
              <w:t>12</w:t>
            </w:r>
          </w:p>
          <w:p w:rsidR="000D1A37" w:rsidRDefault="000D1A37" w:rsidP="00256EE7">
            <w:pPr>
              <w:jc w:val="center"/>
              <w:rPr>
                <w:rFonts w:ascii="Times New Roman" w:hAnsi="Times New Roman" w:cs="Times New Roman"/>
              </w:rPr>
            </w:pPr>
            <w:r w:rsidRPr="000D1A37">
              <w:rPr>
                <w:rFonts w:ascii="Times New Roman" w:hAnsi="Times New Roman" w:cs="Times New Roman"/>
              </w:rPr>
              <w:t>3</w:t>
            </w:r>
          </w:p>
        </w:tc>
      </w:tr>
    </w:tbl>
    <w:p w:rsidR="008051CA" w:rsidRDefault="008051CA">
      <w:pPr>
        <w:rPr>
          <w:rFonts w:ascii="Times New Roman" w:eastAsia="Times New Roman" w:hAnsi="Times New Roman" w:cs="Times New Roman"/>
          <w:b/>
          <w:iCs/>
          <w:sz w:val="24"/>
          <w:szCs w:val="24"/>
        </w:rPr>
      </w:pPr>
    </w:p>
    <w:p w:rsidR="00D37F02" w:rsidRDefault="00D37F02">
      <w:pPr>
        <w:rPr>
          <w:rFonts w:ascii="Times New Roman" w:eastAsia="Times New Roman" w:hAnsi="Times New Roman" w:cs="Times New Roman"/>
          <w:b/>
          <w:iCs/>
          <w:sz w:val="24"/>
          <w:szCs w:val="24"/>
        </w:rPr>
      </w:pPr>
    </w:p>
    <w:p w:rsidR="00D23FEA" w:rsidRPr="00BB208B" w:rsidRDefault="00D23FEA" w:rsidP="00D23FEA">
      <w:pPr>
        <w:spacing w:after="0" w:line="480" w:lineRule="auto"/>
        <w:contextualSpacing/>
        <w:rPr>
          <w:rFonts w:ascii="Times New Roman" w:eastAsia="Times New Roman" w:hAnsi="Times New Roman" w:cs="Times New Roman"/>
          <w:b/>
          <w:iCs/>
          <w:sz w:val="24"/>
          <w:szCs w:val="24"/>
        </w:rPr>
      </w:pPr>
      <w:r w:rsidRPr="00BB208B">
        <w:rPr>
          <w:rFonts w:ascii="Times New Roman" w:eastAsia="Times New Roman" w:hAnsi="Times New Roman" w:cs="Times New Roman"/>
          <w:b/>
          <w:iCs/>
          <w:sz w:val="24"/>
          <w:szCs w:val="24"/>
        </w:rPr>
        <w:lastRenderedPageBreak/>
        <w:t xml:space="preserve">Table </w:t>
      </w:r>
      <w:r w:rsidR="00F15503">
        <w:rPr>
          <w:rFonts w:ascii="Times New Roman" w:eastAsia="Times New Roman" w:hAnsi="Times New Roman" w:cs="Times New Roman"/>
          <w:b/>
          <w:iCs/>
          <w:sz w:val="24"/>
          <w:szCs w:val="24"/>
        </w:rPr>
        <w:t>5</w:t>
      </w:r>
      <w:r w:rsidRPr="00BB208B">
        <w:rPr>
          <w:rFonts w:ascii="Times New Roman" w:eastAsia="Times New Roman" w:hAnsi="Times New Roman" w:cs="Times New Roman"/>
          <w:b/>
          <w:iCs/>
          <w:sz w:val="24"/>
          <w:szCs w:val="24"/>
        </w:rPr>
        <w:t>:  Scoring of Dependent Measures</w:t>
      </w:r>
    </w:p>
    <w:tbl>
      <w:tblPr>
        <w:tblW w:w="5000" w:type="pct"/>
        <w:jc w:val="center"/>
        <w:tblCellMar>
          <w:left w:w="0" w:type="dxa"/>
          <w:right w:w="0" w:type="dxa"/>
        </w:tblCellMar>
        <w:tblLook w:val="04A0"/>
      </w:tblPr>
      <w:tblGrid>
        <w:gridCol w:w="2095"/>
        <w:gridCol w:w="3453"/>
        <w:gridCol w:w="315"/>
        <w:gridCol w:w="3380"/>
        <w:gridCol w:w="145"/>
      </w:tblGrid>
      <w:tr w:rsidR="00D23FEA" w:rsidRPr="00BB208B" w:rsidTr="00047C63">
        <w:trPr>
          <w:trHeight w:val="408"/>
          <w:jc w:val="center"/>
        </w:trPr>
        <w:tc>
          <w:tcPr>
            <w:tcW w:w="1116" w:type="pct"/>
            <w:tcBorders>
              <w:top w:val="single" w:sz="4" w:space="0" w:color="auto"/>
              <w:left w:val="nil"/>
              <w:bottom w:val="single" w:sz="8" w:space="0" w:color="auto"/>
              <w:right w:val="nil"/>
            </w:tcBorders>
            <w:tcMar>
              <w:top w:w="14" w:type="dxa"/>
              <w:left w:w="14" w:type="dxa"/>
              <w:bottom w:w="14" w:type="dxa"/>
              <w:right w:w="14" w:type="dxa"/>
            </w:tcMar>
            <w:hideMark/>
          </w:tcPr>
          <w:p w:rsidR="00D23FEA" w:rsidRPr="00BB208B" w:rsidRDefault="00D23FEA" w:rsidP="00047C63">
            <w:pPr>
              <w:spacing w:after="0" w:line="480" w:lineRule="auto"/>
              <w:rPr>
                <w:rFonts w:ascii="Times New Roman" w:eastAsia="Times New Roman" w:hAnsi="Times New Roman" w:cs="Times New Roman"/>
                <w:sz w:val="24"/>
                <w:szCs w:val="24"/>
              </w:rPr>
            </w:pPr>
            <w:r w:rsidRPr="00BB208B">
              <w:rPr>
                <w:rFonts w:ascii="Times New Roman" w:eastAsia="Times New Roman" w:hAnsi="Times New Roman" w:cs="Times New Roman"/>
                <w:b/>
                <w:bCs/>
                <w:sz w:val="24"/>
                <w:szCs w:val="24"/>
              </w:rPr>
              <w:t> </w:t>
            </w:r>
          </w:p>
        </w:tc>
        <w:tc>
          <w:tcPr>
            <w:tcW w:w="1839" w:type="pct"/>
            <w:tcBorders>
              <w:top w:val="single" w:sz="4" w:space="0" w:color="auto"/>
              <w:left w:val="nil"/>
              <w:bottom w:val="single" w:sz="8" w:space="0" w:color="auto"/>
              <w:right w:val="nil"/>
            </w:tcBorders>
            <w:tcMar>
              <w:top w:w="14" w:type="dxa"/>
              <w:left w:w="14" w:type="dxa"/>
              <w:bottom w:w="14" w:type="dxa"/>
              <w:right w:w="14" w:type="dxa"/>
            </w:tcMar>
            <w:vAlign w:val="center"/>
            <w:hideMark/>
          </w:tcPr>
          <w:p w:rsidR="00D23FEA" w:rsidRPr="00BB208B" w:rsidRDefault="00D23FEA" w:rsidP="003C47E5">
            <w:pPr>
              <w:spacing w:after="0" w:line="240" w:lineRule="auto"/>
              <w:jc w:val="center"/>
              <w:rPr>
                <w:rFonts w:ascii="Times New Roman" w:eastAsia="Times New Roman" w:hAnsi="Times New Roman" w:cs="Times New Roman"/>
                <w:sz w:val="24"/>
                <w:szCs w:val="24"/>
              </w:rPr>
            </w:pPr>
            <w:r w:rsidRPr="00BB208B">
              <w:rPr>
                <w:rFonts w:ascii="Times New Roman" w:eastAsia="Times New Roman" w:hAnsi="Times New Roman" w:cs="Times New Roman"/>
                <w:b/>
                <w:bCs/>
                <w:sz w:val="24"/>
                <w:szCs w:val="24"/>
              </w:rPr>
              <w:t>Child Food</w:t>
            </w:r>
            <w:r w:rsidR="00F755F7">
              <w:rPr>
                <w:rFonts w:ascii="Times New Roman" w:eastAsia="Times New Roman" w:hAnsi="Times New Roman" w:cs="Times New Roman"/>
                <w:b/>
                <w:bCs/>
                <w:sz w:val="24"/>
                <w:szCs w:val="24"/>
              </w:rPr>
              <w:t xml:space="preserve">/Drink </w:t>
            </w:r>
            <w:r w:rsidR="003C47E5">
              <w:rPr>
                <w:rFonts w:ascii="Times New Roman" w:eastAsia="Times New Roman" w:hAnsi="Times New Roman" w:cs="Times New Roman"/>
                <w:b/>
                <w:bCs/>
                <w:sz w:val="24"/>
                <w:szCs w:val="24"/>
              </w:rPr>
              <w:t>Exposure</w:t>
            </w:r>
          </w:p>
        </w:tc>
        <w:tc>
          <w:tcPr>
            <w:tcW w:w="2045" w:type="pct"/>
            <w:gridSpan w:val="3"/>
            <w:tcBorders>
              <w:top w:val="single" w:sz="4" w:space="0" w:color="auto"/>
              <w:left w:val="nil"/>
              <w:bottom w:val="single" w:sz="8" w:space="0" w:color="auto"/>
              <w:right w:val="nil"/>
            </w:tcBorders>
            <w:tcMar>
              <w:top w:w="14" w:type="dxa"/>
              <w:left w:w="14" w:type="dxa"/>
              <w:bottom w:w="14" w:type="dxa"/>
              <w:right w:w="14" w:type="dxa"/>
            </w:tcMar>
            <w:vAlign w:val="center"/>
            <w:hideMark/>
          </w:tcPr>
          <w:p w:rsidR="00D23FEA" w:rsidRPr="00BB208B" w:rsidRDefault="00D23FEA" w:rsidP="00047C63">
            <w:pPr>
              <w:spacing w:after="0" w:line="240" w:lineRule="auto"/>
              <w:jc w:val="center"/>
              <w:rPr>
                <w:rFonts w:ascii="Times New Roman" w:eastAsia="Times New Roman" w:hAnsi="Times New Roman" w:cs="Times New Roman"/>
                <w:sz w:val="24"/>
                <w:szCs w:val="24"/>
              </w:rPr>
            </w:pPr>
            <w:r w:rsidRPr="00BB208B">
              <w:rPr>
                <w:rFonts w:ascii="Times New Roman" w:eastAsia="Times New Roman" w:hAnsi="Times New Roman" w:cs="Times New Roman"/>
                <w:b/>
                <w:bCs/>
                <w:sz w:val="24"/>
                <w:szCs w:val="24"/>
              </w:rPr>
              <w:t>Goal Card Returns</w:t>
            </w:r>
          </w:p>
        </w:tc>
      </w:tr>
      <w:tr w:rsidR="00D23FEA" w:rsidRPr="00BB208B" w:rsidTr="00047C63">
        <w:trPr>
          <w:gridAfter w:val="1"/>
          <w:wAfter w:w="77" w:type="pct"/>
          <w:trHeight w:val="1083"/>
          <w:jc w:val="center"/>
        </w:trPr>
        <w:tc>
          <w:tcPr>
            <w:tcW w:w="1116" w:type="pct"/>
            <w:vMerge w:val="restart"/>
            <w:tcBorders>
              <w:top w:val="nil"/>
              <w:left w:val="nil"/>
              <w:bottom w:val="single" w:sz="8" w:space="0" w:color="auto"/>
              <w:right w:val="single" w:sz="8" w:space="0" w:color="auto"/>
            </w:tcBorders>
            <w:tcMar>
              <w:top w:w="14" w:type="dxa"/>
              <w:left w:w="14" w:type="dxa"/>
              <w:bottom w:w="14" w:type="dxa"/>
              <w:right w:w="14" w:type="dxa"/>
            </w:tcMar>
            <w:hideMark/>
          </w:tcPr>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bCs/>
                <w:sz w:val="24"/>
                <w:szCs w:val="24"/>
              </w:rPr>
              <w:t>Score assignment</w:t>
            </w:r>
          </w:p>
        </w:tc>
        <w:tc>
          <w:tcPr>
            <w:tcW w:w="2007" w:type="pct"/>
            <w:gridSpan w:val="2"/>
            <w:tcMar>
              <w:top w:w="14" w:type="dxa"/>
              <w:left w:w="14" w:type="dxa"/>
              <w:bottom w:w="14" w:type="dxa"/>
              <w:right w:w="14" w:type="dxa"/>
            </w:tcMar>
          </w:tcPr>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Totals for each food category</w:t>
            </w:r>
          </w:p>
          <w:p w:rsidR="00D23FEA" w:rsidRPr="00BB208B" w:rsidRDefault="00D23FEA" w:rsidP="00047C63">
            <w:pPr>
              <w:spacing w:after="0" w:line="240" w:lineRule="auto"/>
              <w:rPr>
                <w:rFonts w:ascii="Times New Roman" w:eastAsia="Times New Roman" w:hAnsi="Times New Roman" w:cs="Times New Roman"/>
                <w:sz w:val="24"/>
                <w:szCs w:val="24"/>
              </w:rPr>
            </w:pPr>
          </w:p>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“Have you ever eaten this   </w:t>
            </w:r>
          </w:p>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food/had this beverage/had this </w:t>
            </w:r>
          </w:p>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milk product/had this for </w:t>
            </w:r>
          </w:p>
          <w:p w:rsidR="00D23FEA" w:rsidRPr="00BB208B" w:rsidRDefault="00EA7938" w:rsidP="00047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3FEA" w:rsidRPr="00BB208B">
              <w:rPr>
                <w:rFonts w:ascii="Times New Roman" w:eastAsia="Times New Roman" w:hAnsi="Times New Roman" w:cs="Times New Roman"/>
                <w:sz w:val="24"/>
                <w:szCs w:val="24"/>
              </w:rPr>
              <w:t>breakfast?”</w:t>
            </w:r>
          </w:p>
        </w:tc>
        <w:tc>
          <w:tcPr>
            <w:tcW w:w="1800" w:type="pct"/>
            <w:tcMar>
              <w:top w:w="14" w:type="dxa"/>
              <w:left w:w="14" w:type="dxa"/>
              <w:bottom w:w="14" w:type="dxa"/>
              <w:right w:w="14" w:type="dxa"/>
            </w:tcMar>
            <w:hideMark/>
          </w:tcPr>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Frequency counts of returns</w:t>
            </w:r>
            <w:r w:rsidR="00EB1E2E">
              <w:rPr>
                <w:rFonts w:ascii="Times New Roman" w:eastAsia="Times New Roman" w:hAnsi="Times New Roman" w:cs="Times New Roman"/>
                <w:sz w:val="24"/>
                <w:szCs w:val="24"/>
              </w:rPr>
              <w:t xml:space="preserve"> (used to calculate percent of total possible returns)</w:t>
            </w:r>
          </w:p>
        </w:tc>
      </w:tr>
      <w:tr w:rsidR="00D23FEA" w:rsidRPr="00BB208B" w:rsidTr="00047C63">
        <w:trPr>
          <w:gridAfter w:val="1"/>
          <w:wAfter w:w="77" w:type="pct"/>
          <w:trHeight w:val="709"/>
          <w:jc w:val="center"/>
        </w:trPr>
        <w:tc>
          <w:tcPr>
            <w:tcW w:w="0" w:type="auto"/>
            <w:vMerge/>
            <w:tcBorders>
              <w:top w:val="nil"/>
              <w:left w:val="nil"/>
              <w:bottom w:val="single" w:sz="8" w:space="0" w:color="auto"/>
              <w:right w:val="single" w:sz="8" w:space="0" w:color="auto"/>
            </w:tcBorders>
            <w:vAlign w:val="center"/>
            <w:hideMark/>
          </w:tcPr>
          <w:p w:rsidR="00D23FEA" w:rsidRPr="00BB208B" w:rsidRDefault="00D23FEA" w:rsidP="00047C63">
            <w:pPr>
              <w:spacing w:after="0" w:line="240" w:lineRule="auto"/>
              <w:rPr>
                <w:rFonts w:ascii="Times New Roman" w:eastAsia="Times New Roman" w:hAnsi="Times New Roman" w:cs="Times New Roman"/>
                <w:sz w:val="24"/>
                <w:szCs w:val="24"/>
              </w:rPr>
            </w:pPr>
          </w:p>
        </w:tc>
        <w:tc>
          <w:tcPr>
            <w:tcW w:w="2007" w:type="pct"/>
            <w:gridSpan w:val="2"/>
            <w:tcBorders>
              <w:top w:val="nil"/>
              <w:left w:val="nil"/>
              <w:bottom w:val="single" w:sz="8" w:space="0" w:color="auto"/>
              <w:right w:val="nil"/>
            </w:tcBorders>
            <w:tcMar>
              <w:top w:w="14" w:type="dxa"/>
              <w:left w:w="14" w:type="dxa"/>
              <w:bottom w:w="14" w:type="dxa"/>
              <w:right w:w="14" w:type="dxa"/>
            </w:tcMar>
            <w:hideMark/>
          </w:tcPr>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No = 0</w:t>
            </w:r>
          </w:p>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xml:space="preserve">   Yes = 1</w:t>
            </w:r>
          </w:p>
        </w:tc>
        <w:tc>
          <w:tcPr>
            <w:tcW w:w="1800" w:type="pct"/>
            <w:tcBorders>
              <w:top w:val="nil"/>
              <w:left w:val="nil"/>
              <w:bottom w:val="single" w:sz="8" w:space="0" w:color="auto"/>
              <w:right w:val="nil"/>
            </w:tcBorders>
            <w:tcMar>
              <w:top w:w="14" w:type="dxa"/>
              <w:left w:w="14" w:type="dxa"/>
              <w:bottom w:w="14" w:type="dxa"/>
              <w:right w:w="14" w:type="dxa"/>
            </w:tcMar>
            <w:hideMark/>
          </w:tcPr>
          <w:p w:rsidR="00D23FEA" w:rsidRPr="00BB208B" w:rsidRDefault="00D23FEA" w:rsidP="00047C63">
            <w:pPr>
              <w:spacing w:after="0" w:line="240" w:lineRule="auto"/>
              <w:rPr>
                <w:rFonts w:ascii="Times New Roman" w:eastAsia="Times New Roman" w:hAnsi="Times New Roman" w:cs="Times New Roman"/>
                <w:sz w:val="24"/>
                <w:szCs w:val="24"/>
              </w:rPr>
            </w:pPr>
            <w:r w:rsidRPr="00BB208B">
              <w:rPr>
                <w:rFonts w:ascii="Times New Roman" w:eastAsia="Times New Roman" w:hAnsi="Times New Roman" w:cs="Times New Roman"/>
                <w:sz w:val="24"/>
                <w:szCs w:val="24"/>
              </w:rPr>
              <w:t> </w:t>
            </w:r>
          </w:p>
        </w:tc>
      </w:tr>
    </w:tbl>
    <w:p w:rsidR="00D23FEA" w:rsidRPr="00BB208B" w:rsidRDefault="00D23FEA" w:rsidP="00D23FEA">
      <w:pPr>
        <w:spacing w:after="0" w:line="240" w:lineRule="auto"/>
        <w:contextualSpacing/>
        <w:rPr>
          <w:rFonts w:ascii="Times New Roman" w:eastAsia="Times New Roman" w:hAnsi="Times New Roman" w:cs="Times New Roman"/>
          <w:iCs/>
          <w:sz w:val="24"/>
          <w:szCs w:val="24"/>
        </w:rPr>
      </w:pPr>
    </w:p>
    <w:p w:rsidR="00D23FEA" w:rsidRPr="00BB208B" w:rsidRDefault="00D23FEA" w:rsidP="00D23FEA">
      <w:pPr>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br w:type="page"/>
      </w:r>
    </w:p>
    <w:p w:rsidR="00D23FEA" w:rsidRPr="001245FA" w:rsidRDefault="00D23FEA" w:rsidP="00D23FEA">
      <w:pPr>
        <w:spacing w:after="0" w:line="480" w:lineRule="auto"/>
        <w:contextualSpacing/>
        <w:rPr>
          <w:rFonts w:ascii="Times New Roman" w:eastAsia="Times New Roman" w:hAnsi="Times New Roman" w:cs="Times New Roman"/>
          <w:b/>
          <w:sz w:val="24"/>
          <w:szCs w:val="24"/>
        </w:rPr>
      </w:pPr>
      <w:r w:rsidRPr="00FD7D32">
        <w:rPr>
          <w:rFonts w:ascii="Times New Roman" w:eastAsia="Times New Roman" w:hAnsi="Times New Roman" w:cs="Times New Roman"/>
          <w:b/>
          <w:sz w:val="24"/>
          <w:szCs w:val="24"/>
        </w:rPr>
        <w:lastRenderedPageBreak/>
        <w:t xml:space="preserve">Table </w:t>
      </w:r>
      <w:r w:rsidR="00F15503">
        <w:rPr>
          <w:rFonts w:ascii="Times New Roman" w:eastAsia="Times New Roman" w:hAnsi="Times New Roman" w:cs="Times New Roman"/>
          <w:b/>
          <w:sz w:val="24"/>
          <w:szCs w:val="24"/>
        </w:rPr>
        <w:t>6</w:t>
      </w:r>
      <w:r w:rsidRPr="00FD7D32">
        <w:rPr>
          <w:rFonts w:ascii="Times New Roman" w:eastAsia="Times New Roman" w:hAnsi="Times New Roman" w:cs="Times New Roman"/>
          <w:b/>
          <w:sz w:val="24"/>
          <w:szCs w:val="24"/>
        </w:rPr>
        <w:t>:  Maximum Scores of Dependent Measures</w:t>
      </w:r>
    </w:p>
    <w:tbl>
      <w:tblPr>
        <w:tblStyle w:val="TableGrid"/>
        <w:tblW w:w="0" w:type="auto"/>
        <w:tblLook w:val="04A0"/>
      </w:tblPr>
      <w:tblGrid>
        <w:gridCol w:w="4608"/>
        <w:gridCol w:w="4968"/>
      </w:tblGrid>
      <w:tr w:rsidR="00D23FEA" w:rsidRPr="00BB208B" w:rsidTr="00047C63">
        <w:trPr>
          <w:trHeight w:val="602"/>
        </w:trPr>
        <w:tc>
          <w:tcPr>
            <w:tcW w:w="4608" w:type="dxa"/>
            <w:tcBorders>
              <w:top w:val="single" w:sz="4" w:space="0" w:color="auto"/>
              <w:left w:val="nil"/>
              <w:bottom w:val="single" w:sz="4" w:space="0" w:color="auto"/>
              <w:right w:val="nil"/>
            </w:tcBorders>
            <w:vAlign w:val="center"/>
            <w:hideMark/>
          </w:tcPr>
          <w:p w:rsidR="00D23FEA" w:rsidRPr="00BB208B" w:rsidRDefault="00D23FEA" w:rsidP="00047C63">
            <w:pPr>
              <w:contextualSpacing/>
              <w:jc w:val="center"/>
              <w:rPr>
                <w:rFonts w:ascii="Times New Roman" w:eastAsia="Times New Roman" w:hAnsi="Times New Roman" w:cs="Times New Roman"/>
                <w:b/>
                <w:iCs/>
                <w:sz w:val="24"/>
                <w:szCs w:val="24"/>
              </w:rPr>
            </w:pPr>
            <w:r w:rsidRPr="00BB208B">
              <w:rPr>
                <w:rFonts w:ascii="Times New Roman" w:eastAsia="Times New Roman" w:hAnsi="Times New Roman" w:cs="Times New Roman"/>
                <w:b/>
                <w:iCs/>
                <w:sz w:val="24"/>
                <w:szCs w:val="24"/>
              </w:rPr>
              <w:t>Dependent Measure</w:t>
            </w:r>
          </w:p>
        </w:tc>
        <w:tc>
          <w:tcPr>
            <w:tcW w:w="4968" w:type="dxa"/>
            <w:tcBorders>
              <w:top w:val="single" w:sz="4" w:space="0" w:color="auto"/>
              <w:left w:val="nil"/>
              <w:bottom w:val="single" w:sz="4" w:space="0" w:color="auto"/>
              <w:right w:val="nil"/>
            </w:tcBorders>
            <w:vAlign w:val="center"/>
            <w:hideMark/>
          </w:tcPr>
          <w:p w:rsidR="00D23FEA" w:rsidRPr="00BB208B" w:rsidRDefault="00D23FEA" w:rsidP="00047C63">
            <w:pPr>
              <w:contextualSpacing/>
              <w:jc w:val="center"/>
              <w:rPr>
                <w:rFonts w:ascii="Times New Roman" w:eastAsia="Times New Roman" w:hAnsi="Times New Roman" w:cs="Times New Roman"/>
                <w:b/>
                <w:iCs/>
                <w:sz w:val="24"/>
                <w:szCs w:val="24"/>
              </w:rPr>
            </w:pPr>
            <w:r w:rsidRPr="00BB208B">
              <w:rPr>
                <w:rFonts w:ascii="Times New Roman" w:eastAsia="Times New Roman" w:hAnsi="Times New Roman" w:cs="Times New Roman"/>
                <w:b/>
                <w:iCs/>
                <w:sz w:val="24"/>
                <w:szCs w:val="24"/>
              </w:rPr>
              <w:t>Maximum Score</w:t>
            </w:r>
          </w:p>
        </w:tc>
      </w:tr>
      <w:tr w:rsidR="00D23FEA" w:rsidRPr="00BB208B" w:rsidTr="00047C63">
        <w:tc>
          <w:tcPr>
            <w:tcW w:w="4608" w:type="dxa"/>
            <w:tcBorders>
              <w:top w:val="single" w:sz="4" w:space="0" w:color="auto"/>
              <w:left w:val="nil"/>
              <w:bottom w:val="nil"/>
              <w:right w:val="single" w:sz="4" w:space="0" w:color="auto"/>
            </w:tcBorders>
            <w:hideMark/>
          </w:tcPr>
          <w:p w:rsidR="00D23FEA" w:rsidRPr="00BB208B" w:rsidRDefault="00D23FEA" w:rsidP="003C47E5">
            <w:pPr>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Child food</w:t>
            </w:r>
            <w:r w:rsidR="00F755F7">
              <w:rPr>
                <w:rFonts w:ascii="Times New Roman" w:eastAsia="Times New Roman" w:hAnsi="Times New Roman" w:cs="Times New Roman"/>
                <w:iCs/>
                <w:sz w:val="24"/>
                <w:szCs w:val="24"/>
              </w:rPr>
              <w:t xml:space="preserve">/drink </w:t>
            </w:r>
            <w:r w:rsidR="003C47E5">
              <w:rPr>
                <w:rFonts w:ascii="Times New Roman" w:eastAsia="Times New Roman" w:hAnsi="Times New Roman" w:cs="Times New Roman"/>
                <w:iCs/>
                <w:sz w:val="24"/>
                <w:szCs w:val="24"/>
              </w:rPr>
              <w:t>exposure</w:t>
            </w:r>
          </w:p>
        </w:tc>
        <w:tc>
          <w:tcPr>
            <w:tcW w:w="4968" w:type="dxa"/>
            <w:tcBorders>
              <w:top w:val="single" w:sz="4" w:space="0" w:color="auto"/>
              <w:left w:val="single" w:sz="4" w:space="0" w:color="auto"/>
              <w:bottom w:val="nil"/>
              <w:right w:val="nil"/>
            </w:tcBorders>
          </w:tcPr>
          <w:p w:rsidR="00D23FEA" w:rsidRPr="00BB208B" w:rsidRDefault="00D23FEA" w:rsidP="00047C63">
            <w:pPr>
              <w:contextualSpacing/>
              <w:jc w:val="both"/>
              <w:rPr>
                <w:rFonts w:ascii="Times New Roman" w:eastAsia="Times New Roman" w:hAnsi="Times New Roman" w:cs="Times New Roman"/>
                <w:iCs/>
                <w:sz w:val="24"/>
                <w:szCs w:val="24"/>
              </w:rPr>
            </w:pPr>
          </w:p>
        </w:tc>
      </w:tr>
      <w:tr w:rsidR="00D23FEA" w:rsidRPr="00BB208B" w:rsidTr="00047C63">
        <w:tc>
          <w:tcPr>
            <w:tcW w:w="4608" w:type="dxa"/>
            <w:tcBorders>
              <w:top w:val="nil"/>
              <w:left w:val="nil"/>
              <w:bottom w:val="nil"/>
              <w:right w:val="single" w:sz="4" w:space="0" w:color="auto"/>
            </w:tcBorders>
            <w:hideMark/>
          </w:tcPr>
          <w:p w:rsidR="00D23FEA" w:rsidRPr="00BB208B" w:rsidRDefault="00D23FEA" w:rsidP="003A3B31">
            <w:pPr>
              <w:contextualSpacing/>
              <w:jc w:val="right"/>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Fruits</w:t>
            </w:r>
          </w:p>
        </w:tc>
        <w:tc>
          <w:tcPr>
            <w:tcW w:w="4968" w:type="dxa"/>
            <w:tcBorders>
              <w:top w:val="nil"/>
              <w:left w:val="single" w:sz="4" w:space="0" w:color="auto"/>
              <w:bottom w:val="nil"/>
              <w:right w:val="nil"/>
            </w:tcBorders>
            <w:hideMark/>
          </w:tcPr>
          <w:p w:rsidR="00D23FEA" w:rsidRPr="00BB208B" w:rsidRDefault="00D40BB3" w:rsidP="00047C63">
            <w:pPr>
              <w:contextualSpacing/>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w:t>
            </w:r>
          </w:p>
        </w:tc>
      </w:tr>
      <w:tr w:rsidR="003A3B31" w:rsidRPr="00BB208B" w:rsidTr="00047C63">
        <w:tc>
          <w:tcPr>
            <w:tcW w:w="4608" w:type="dxa"/>
            <w:tcBorders>
              <w:top w:val="nil"/>
              <w:left w:val="nil"/>
              <w:bottom w:val="nil"/>
              <w:right w:val="single" w:sz="4" w:space="0" w:color="auto"/>
            </w:tcBorders>
            <w:hideMark/>
          </w:tcPr>
          <w:p w:rsidR="003A3B31" w:rsidRPr="00BB208B" w:rsidRDefault="003A3B31" w:rsidP="00047C63">
            <w:pPr>
              <w:contextualSpacing/>
              <w:jc w:val="right"/>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Vegetables</w:t>
            </w:r>
          </w:p>
        </w:tc>
        <w:tc>
          <w:tcPr>
            <w:tcW w:w="4968" w:type="dxa"/>
            <w:tcBorders>
              <w:top w:val="nil"/>
              <w:left w:val="single" w:sz="4" w:space="0" w:color="auto"/>
              <w:bottom w:val="nil"/>
              <w:right w:val="nil"/>
            </w:tcBorders>
            <w:hideMark/>
          </w:tcPr>
          <w:p w:rsidR="003A3B31" w:rsidRPr="00BB208B" w:rsidRDefault="00D40BB3" w:rsidP="00047C63">
            <w:pPr>
              <w:contextualSpacing/>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w:t>
            </w:r>
          </w:p>
        </w:tc>
      </w:tr>
      <w:tr w:rsidR="00D23FEA" w:rsidRPr="00BB208B" w:rsidTr="00047C63">
        <w:tc>
          <w:tcPr>
            <w:tcW w:w="4608" w:type="dxa"/>
            <w:tcBorders>
              <w:top w:val="nil"/>
              <w:left w:val="nil"/>
              <w:bottom w:val="nil"/>
              <w:right w:val="single" w:sz="4" w:space="0" w:color="auto"/>
            </w:tcBorders>
            <w:hideMark/>
          </w:tcPr>
          <w:p w:rsidR="00D23FEA" w:rsidRPr="00BB208B" w:rsidRDefault="00D23FEA" w:rsidP="00047C63">
            <w:pPr>
              <w:contextualSpacing/>
              <w:jc w:val="right"/>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Whole grains</w:t>
            </w:r>
          </w:p>
        </w:tc>
        <w:tc>
          <w:tcPr>
            <w:tcW w:w="4968" w:type="dxa"/>
            <w:tcBorders>
              <w:top w:val="nil"/>
              <w:left w:val="single" w:sz="4" w:space="0" w:color="auto"/>
              <w:bottom w:val="nil"/>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13</w:t>
            </w:r>
          </w:p>
        </w:tc>
      </w:tr>
      <w:tr w:rsidR="00D34DBD" w:rsidRPr="00BB208B" w:rsidTr="00047C63">
        <w:tc>
          <w:tcPr>
            <w:tcW w:w="4608" w:type="dxa"/>
            <w:tcBorders>
              <w:top w:val="nil"/>
              <w:left w:val="nil"/>
              <w:bottom w:val="nil"/>
              <w:right w:val="single" w:sz="4" w:space="0" w:color="auto"/>
            </w:tcBorders>
            <w:hideMark/>
          </w:tcPr>
          <w:p w:rsidR="00D34DBD" w:rsidRPr="00BB208B" w:rsidRDefault="00D34DBD" w:rsidP="00047C63">
            <w:pPr>
              <w:contextualSpacing/>
              <w:jc w:val="right"/>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 milk</w:t>
            </w:r>
          </w:p>
        </w:tc>
        <w:tc>
          <w:tcPr>
            <w:tcW w:w="4968" w:type="dxa"/>
            <w:tcBorders>
              <w:top w:val="nil"/>
              <w:left w:val="single" w:sz="4" w:space="0" w:color="auto"/>
              <w:bottom w:val="nil"/>
              <w:right w:val="nil"/>
            </w:tcBorders>
            <w:hideMark/>
          </w:tcPr>
          <w:p w:rsidR="00D34DBD" w:rsidRPr="00BB208B" w:rsidRDefault="00D34DBD" w:rsidP="00047C63">
            <w:pPr>
              <w:contextualSpacing/>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r>
      <w:tr w:rsidR="00D34DBD" w:rsidRPr="00BB208B" w:rsidTr="00047C63">
        <w:tc>
          <w:tcPr>
            <w:tcW w:w="4608" w:type="dxa"/>
            <w:tcBorders>
              <w:top w:val="nil"/>
              <w:left w:val="nil"/>
              <w:bottom w:val="nil"/>
              <w:right w:val="single" w:sz="4" w:space="0" w:color="auto"/>
            </w:tcBorders>
            <w:hideMark/>
          </w:tcPr>
          <w:p w:rsidR="00D34DBD" w:rsidRPr="00BB208B" w:rsidRDefault="00D34DBD" w:rsidP="00047C63">
            <w:pPr>
              <w:contextualSpacing/>
              <w:jc w:val="right"/>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Fat-free milk</w:t>
            </w:r>
          </w:p>
        </w:tc>
        <w:tc>
          <w:tcPr>
            <w:tcW w:w="4968" w:type="dxa"/>
            <w:tcBorders>
              <w:top w:val="nil"/>
              <w:left w:val="single" w:sz="4" w:space="0" w:color="auto"/>
              <w:bottom w:val="nil"/>
              <w:right w:val="nil"/>
            </w:tcBorders>
            <w:hideMark/>
          </w:tcPr>
          <w:p w:rsidR="00D34DBD" w:rsidRPr="00BB208B" w:rsidRDefault="00D34DBD" w:rsidP="00047C63">
            <w:pPr>
              <w:contextualSpacing/>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r>
      <w:tr w:rsidR="00D23FEA" w:rsidRPr="00BB208B" w:rsidTr="00047C63">
        <w:tc>
          <w:tcPr>
            <w:tcW w:w="4608" w:type="dxa"/>
            <w:tcBorders>
              <w:top w:val="nil"/>
              <w:left w:val="nil"/>
              <w:bottom w:val="nil"/>
              <w:right w:val="single" w:sz="4" w:space="0" w:color="auto"/>
            </w:tcBorders>
            <w:hideMark/>
          </w:tcPr>
          <w:p w:rsidR="00D23FEA" w:rsidRPr="00BB208B" w:rsidRDefault="00D23FEA" w:rsidP="00047C63">
            <w:pPr>
              <w:contextualSpacing/>
              <w:jc w:val="right"/>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Healthy breakfast items</w:t>
            </w:r>
          </w:p>
        </w:tc>
        <w:tc>
          <w:tcPr>
            <w:tcW w:w="4968" w:type="dxa"/>
            <w:tcBorders>
              <w:top w:val="nil"/>
              <w:left w:val="single" w:sz="4" w:space="0" w:color="auto"/>
              <w:bottom w:val="nil"/>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5</w:t>
            </w:r>
          </w:p>
        </w:tc>
      </w:tr>
      <w:tr w:rsidR="00D23FEA" w:rsidRPr="00BB208B" w:rsidTr="00047C63">
        <w:tc>
          <w:tcPr>
            <w:tcW w:w="4608" w:type="dxa"/>
            <w:tcBorders>
              <w:top w:val="nil"/>
              <w:left w:val="nil"/>
              <w:bottom w:val="nil"/>
              <w:right w:val="single" w:sz="4" w:space="0" w:color="auto"/>
            </w:tcBorders>
            <w:hideMark/>
          </w:tcPr>
          <w:p w:rsidR="00D23FEA" w:rsidRPr="00BB208B" w:rsidRDefault="00D23FEA" w:rsidP="00047C63">
            <w:pPr>
              <w:contextualSpacing/>
              <w:jc w:val="right"/>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Unhealthy breakfast items</w:t>
            </w:r>
          </w:p>
        </w:tc>
        <w:tc>
          <w:tcPr>
            <w:tcW w:w="4968" w:type="dxa"/>
            <w:tcBorders>
              <w:top w:val="nil"/>
              <w:left w:val="single" w:sz="4" w:space="0" w:color="auto"/>
              <w:bottom w:val="nil"/>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11</w:t>
            </w:r>
          </w:p>
        </w:tc>
      </w:tr>
      <w:tr w:rsidR="00D23FEA" w:rsidRPr="00BB208B" w:rsidTr="00047C63">
        <w:tc>
          <w:tcPr>
            <w:tcW w:w="4608" w:type="dxa"/>
            <w:tcBorders>
              <w:top w:val="nil"/>
              <w:left w:val="nil"/>
              <w:bottom w:val="nil"/>
              <w:right w:val="single" w:sz="4" w:space="0" w:color="auto"/>
            </w:tcBorders>
            <w:hideMark/>
          </w:tcPr>
          <w:p w:rsidR="00D23FEA" w:rsidRPr="00BB208B" w:rsidRDefault="00D23FEA" w:rsidP="00047C63">
            <w:pPr>
              <w:contextualSpacing/>
              <w:jc w:val="right"/>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Sugar-sweetened beverages</w:t>
            </w:r>
          </w:p>
        </w:tc>
        <w:tc>
          <w:tcPr>
            <w:tcW w:w="4968" w:type="dxa"/>
            <w:tcBorders>
              <w:top w:val="nil"/>
              <w:left w:val="single" w:sz="4" w:space="0" w:color="auto"/>
              <w:bottom w:val="nil"/>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5</w:t>
            </w:r>
          </w:p>
        </w:tc>
      </w:tr>
      <w:tr w:rsidR="00D23FEA" w:rsidRPr="00BB208B" w:rsidTr="00047C63">
        <w:tc>
          <w:tcPr>
            <w:tcW w:w="4608" w:type="dxa"/>
            <w:tcBorders>
              <w:top w:val="nil"/>
              <w:left w:val="nil"/>
              <w:bottom w:val="nil"/>
              <w:right w:val="single" w:sz="4" w:space="0" w:color="auto"/>
            </w:tcBorders>
            <w:hideMark/>
          </w:tcPr>
          <w:p w:rsidR="00D23FEA" w:rsidRPr="00BB208B" w:rsidRDefault="003737BC" w:rsidP="00047C63">
            <w:pPr>
              <w:contextualSpacing/>
              <w:jc w:val="right"/>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Solid fats and sugars</w:t>
            </w:r>
          </w:p>
        </w:tc>
        <w:tc>
          <w:tcPr>
            <w:tcW w:w="4968" w:type="dxa"/>
            <w:tcBorders>
              <w:top w:val="nil"/>
              <w:left w:val="single" w:sz="4" w:space="0" w:color="auto"/>
              <w:bottom w:val="nil"/>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6</w:t>
            </w:r>
          </w:p>
        </w:tc>
      </w:tr>
      <w:tr w:rsidR="00D23FEA" w:rsidRPr="00BB208B" w:rsidTr="00047C63">
        <w:tc>
          <w:tcPr>
            <w:tcW w:w="4608" w:type="dxa"/>
            <w:tcBorders>
              <w:top w:val="nil"/>
              <w:left w:val="nil"/>
              <w:bottom w:val="single" w:sz="4" w:space="0" w:color="auto"/>
              <w:right w:val="single" w:sz="4" w:space="0" w:color="auto"/>
            </w:tcBorders>
            <w:hideMark/>
          </w:tcPr>
          <w:p w:rsidR="00D23FEA" w:rsidRPr="00BB208B" w:rsidRDefault="00D23FEA" w:rsidP="00047C63">
            <w:pPr>
              <w:contextualSpacing/>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Goal cards</w:t>
            </w:r>
          </w:p>
        </w:tc>
        <w:tc>
          <w:tcPr>
            <w:tcW w:w="4968" w:type="dxa"/>
            <w:tcBorders>
              <w:top w:val="nil"/>
              <w:left w:val="single" w:sz="4" w:space="0" w:color="auto"/>
              <w:bottom w:val="single" w:sz="4" w:space="0" w:color="auto"/>
              <w:right w:val="nil"/>
            </w:tcBorders>
            <w:hideMark/>
          </w:tcPr>
          <w:p w:rsidR="00D23FEA" w:rsidRPr="00BB208B" w:rsidRDefault="00D23FEA" w:rsidP="00047C63">
            <w:pPr>
              <w:contextualSpacing/>
              <w:jc w:val="both"/>
              <w:rPr>
                <w:rFonts w:ascii="Times New Roman" w:eastAsia="Times New Roman" w:hAnsi="Times New Roman" w:cs="Times New Roman"/>
                <w:iCs/>
                <w:sz w:val="24"/>
                <w:szCs w:val="24"/>
              </w:rPr>
            </w:pPr>
            <w:r w:rsidRPr="00BB208B">
              <w:rPr>
                <w:rFonts w:ascii="Times New Roman" w:eastAsia="Times New Roman" w:hAnsi="Times New Roman" w:cs="Times New Roman"/>
                <w:iCs/>
                <w:sz w:val="24"/>
                <w:szCs w:val="24"/>
              </w:rPr>
              <w:t>16 (historical control), 21 (treatment groups)</w:t>
            </w:r>
          </w:p>
        </w:tc>
      </w:tr>
    </w:tbl>
    <w:p w:rsidR="00D23FEA" w:rsidRPr="00BB208B" w:rsidRDefault="00D23FEA" w:rsidP="00D23FEA">
      <w:pPr>
        <w:rPr>
          <w:rFonts w:ascii="Times New Roman" w:hAnsi="Times New Roman" w:cs="Times New Roman"/>
        </w:rPr>
      </w:pPr>
    </w:p>
    <w:p w:rsidR="00D23FEA" w:rsidRPr="00BB208B" w:rsidRDefault="00D23FEA" w:rsidP="00D23FEA">
      <w:pPr>
        <w:rPr>
          <w:rFonts w:ascii="Times New Roman" w:hAnsi="Times New Roman" w:cs="Times New Roman"/>
          <w:iCs/>
          <w:sz w:val="24"/>
          <w:szCs w:val="24"/>
        </w:rPr>
      </w:pPr>
      <w:r w:rsidRPr="00BB208B">
        <w:rPr>
          <w:rFonts w:ascii="Times New Roman" w:hAnsi="Times New Roman" w:cs="Times New Roman"/>
          <w:iCs/>
          <w:sz w:val="24"/>
          <w:szCs w:val="24"/>
        </w:rPr>
        <w:br w:type="page"/>
      </w:r>
    </w:p>
    <w:p w:rsidR="00D23FEA" w:rsidRPr="00BB208B" w:rsidRDefault="00D23FEA" w:rsidP="00D23FEA">
      <w:pPr>
        <w:spacing w:after="0" w:line="480" w:lineRule="auto"/>
        <w:jc w:val="center"/>
        <w:rPr>
          <w:rFonts w:ascii="Times New Roman" w:hAnsi="Times New Roman" w:cs="Times New Roman"/>
          <w:b/>
          <w:iCs/>
          <w:sz w:val="24"/>
          <w:szCs w:val="24"/>
        </w:rPr>
      </w:pPr>
      <w:r w:rsidRPr="00BB208B">
        <w:rPr>
          <w:rFonts w:ascii="Times New Roman" w:hAnsi="Times New Roman" w:cs="Times New Roman"/>
          <w:b/>
          <w:iCs/>
          <w:sz w:val="24"/>
          <w:szCs w:val="24"/>
        </w:rPr>
        <w:lastRenderedPageBreak/>
        <w:t>VITA</w:t>
      </w:r>
    </w:p>
    <w:p w:rsidR="00014CF1" w:rsidRPr="00BB208B" w:rsidRDefault="00D23FEA" w:rsidP="00D23FEA">
      <w:pPr>
        <w:spacing w:after="0" w:line="480" w:lineRule="auto"/>
        <w:rPr>
          <w:rFonts w:ascii="Times New Roman" w:hAnsi="Times New Roman" w:cs="Times New Roman"/>
          <w:iCs/>
          <w:sz w:val="24"/>
          <w:szCs w:val="24"/>
        </w:rPr>
      </w:pPr>
      <w:r w:rsidRPr="00BB208B">
        <w:rPr>
          <w:rFonts w:ascii="Times New Roman" w:hAnsi="Times New Roman" w:cs="Times New Roman"/>
          <w:iCs/>
          <w:sz w:val="24"/>
          <w:szCs w:val="24"/>
        </w:rPr>
        <w:tab/>
        <w:t>Lindsay Schloesser</w:t>
      </w:r>
      <w:r w:rsidR="008F5572">
        <w:rPr>
          <w:rFonts w:ascii="Times New Roman" w:hAnsi="Times New Roman" w:cs="Times New Roman"/>
          <w:iCs/>
          <w:sz w:val="24"/>
          <w:szCs w:val="24"/>
        </w:rPr>
        <w:t xml:space="preserve"> </w:t>
      </w:r>
      <w:r w:rsidRPr="00BB208B">
        <w:rPr>
          <w:rFonts w:ascii="Times New Roman" w:hAnsi="Times New Roman" w:cs="Times New Roman"/>
          <w:iCs/>
          <w:sz w:val="24"/>
          <w:szCs w:val="24"/>
        </w:rPr>
        <w:t>Miesel was born and raised near New Orleans, Louisiana, where she first developed a passion for culture, community, diversity, and a love for food. She then moved to the mountains of East Tennessee to pursue a Bachelor of Science in Foods, Nutrition, and Dietetics at Carson-Newman University in Jefferson City</w:t>
      </w:r>
      <w:r>
        <w:rPr>
          <w:rFonts w:ascii="Times New Roman" w:hAnsi="Times New Roman" w:cs="Times New Roman"/>
          <w:iCs/>
          <w:sz w:val="24"/>
          <w:szCs w:val="24"/>
        </w:rPr>
        <w:t>, which she completed in 2009</w:t>
      </w:r>
      <w:r w:rsidRPr="00BB208B">
        <w:rPr>
          <w:rFonts w:ascii="Times New Roman" w:hAnsi="Times New Roman" w:cs="Times New Roman"/>
          <w:iCs/>
          <w:sz w:val="24"/>
          <w:szCs w:val="24"/>
        </w:rPr>
        <w:t xml:space="preserve">. Through this experience, Lindsay gained a further appreciation for the role of family and community in promoting individual nutrition behaviors, which motivated her to continue her graduate education at the University of Tennessee in Knoxville. To increase her knowledge, skills, and experience in public health nutrition, Lindsay began to pursue a Master of Science degree in Nutrition with a concentration in Public Health Nutrition and a Master of Public Health degree with a concentration in Community Health Education. While at the University of Tennessee, she developed leadership skills as a </w:t>
      </w:r>
      <w:r>
        <w:rPr>
          <w:rFonts w:ascii="Times New Roman" w:hAnsi="Times New Roman" w:cs="Times New Roman"/>
          <w:iCs/>
          <w:sz w:val="24"/>
          <w:szCs w:val="24"/>
        </w:rPr>
        <w:t xml:space="preserve">funded trainee of </w:t>
      </w:r>
      <w:r w:rsidRPr="00BB208B">
        <w:rPr>
          <w:rFonts w:ascii="Times New Roman" w:hAnsi="Times New Roman" w:cs="Times New Roman"/>
          <w:iCs/>
          <w:sz w:val="24"/>
          <w:szCs w:val="24"/>
        </w:rPr>
        <w:t xml:space="preserve">the Maternal and Child Health Nutrition Leadership Education and Training </w:t>
      </w:r>
      <w:r>
        <w:rPr>
          <w:rFonts w:ascii="Times New Roman" w:hAnsi="Times New Roman" w:cs="Times New Roman"/>
          <w:iCs/>
          <w:sz w:val="24"/>
          <w:szCs w:val="24"/>
        </w:rPr>
        <w:t>Program</w:t>
      </w:r>
      <w:r w:rsidRPr="00BB208B">
        <w:rPr>
          <w:rFonts w:ascii="Times New Roman" w:hAnsi="Times New Roman" w:cs="Times New Roman"/>
          <w:iCs/>
          <w:sz w:val="24"/>
          <w:szCs w:val="24"/>
        </w:rPr>
        <w:t>. Additionally, through her thesis and lab work, Lindsay discovered a strong interest in school approaches to combat and prevent childhood obesity. Upon completing her dietetic internship and receiving her dual degrees</w:t>
      </w:r>
      <w:r>
        <w:rPr>
          <w:rFonts w:ascii="Times New Roman" w:hAnsi="Times New Roman" w:cs="Times New Roman"/>
          <w:iCs/>
          <w:sz w:val="24"/>
          <w:szCs w:val="24"/>
        </w:rPr>
        <w:t xml:space="preserve"> in 2013</w:t>
      </w:r>
      <w:r w:rsidRPr="00BB208B">
        <w:rPr>
          <w:rFonts w:ascii="Times New Roman" w:hAnsi="Times New Roman" w:cs="Times New Roman"/>
          <w:iCs/>
          <w:sz w:val="24"/>
          <w:szCs w:val="24"/>
        </w:rPr>
        <w:t>, Lindsay hopes to work as a public health nutritionist in a school-based or community arena.</w:t>
      </w:r>
    </w:p>
    <w:sectPr w:rsidR="00014CF1" w:rsidRPr="00BB208B" w:rsidSect="00C36A86">
      <w:head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20D" w:rsidRDefault="0045520D" w:rsidP="00EB232E">
      <w:pPr>
        <w:spacing w:after="0" w:line="240" w:lineRule="auto"/>
      </w:pPr>
      <w:r>
        <w:separator/>
      </w:r>
    </w:p>
  </w:endnote>
  <w:endnote w:type="continuationSeparator" w:id="1">
    <w:p w:rsidR="0045520D" w:rsidRDefault="0045520D" w:rsidP="00EB23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20D" w:rsidRDefault="0045520D" w:rsidP="00EB232E">
      <w:pPr>
        <w:spacing w:after="0" w:line="240" w:lineRule="auto"/>
      </w:pPr>
      <w:r>
        <w:separator/>
      </w:r>
    </w:p>
  </w:footnote>
  <w:footnote w:type="continuationSeparator" w:id="1">
    <w:p w:rsidR="0045520D" w:rsidRDefault="0045520D" w:rsidP="00EB23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0F" w:rsidRPr="00BB208B" w:rsidRDefault="002F23B5">
    <w:pPr>
      <w:pStyle w:val="Header"/>
      <w:jc w:val="right"/>
      <w:rPr>
        <w:rFonts w:ascii="Times New Roman" w:hAnsi="Times New Roman" w:cs="Times New Roman"/>
        <w:sz w:val="24"/>
        <w:szCs w:val="24"/>
      </w:rPr>
    </w:pPr>
    <w:r w:rsidRPr="00BB208B">
      <w:rPr>
        <w:rFonts w:ascii="Times New Roman" w:hAnsi="Times New Roman" w:cs="Times New Roman"/>
        <w:sz w:val="24"/>
        <w:szCs w:val="24"/>
      </w:rPr>
      <w:fldChar w:fldCharType="begin"/>
    </w:r>
    <w:r w:rsidR="00E4280F" w:rsidRPr="00BB208B">
      <w:rPr>
        <w:rFonts w:ascii="Times New Roman" w:hAnsi="Times New Roman" w:cs="Times New Roman"/>
        <w:sz w:val="24"/>
        <w:szCs w:val="24"/>
      </w:rPr>
      <w:instrText xml:space="preserve"> PAGE   \* MERGEFORMAT </w:instrText>
    </w:r>
    <w:r w:rsidRPr="00BB208B">
      <w:rPr>
        <w:rFonts w:ascii="Times New Roman" w:hAnsi="Times New Roman" w:cs="Times New Roman"/>
        <w:sz w:val="24"/>
        <w:szCs w:val="24"/>
      </w:rPr>
      <w:fldChar w:fldCharType="separate"/>
    </w:r>
    <w:r w:rsidR="005B4C3C">
      <w:rPr>
        <w:rFonts w:ascii="Times New Roman" w:hAnsi="Times New Roman" w:cs="Times New Roman"/>
        <w:noProof/>
        <w:sz w:val="24"/>
        <w:szCs w:val="24"/>
      </w:rPr>
      <w:t>vii</w:t>
    </w:r>
    <w:r w:rsidRPr="00BB208B">
      <w:rPr>
        <w:rFonts w:ascii="Times New Roman" w:hAnsi="Times New Roman" w:cs="Times New Roman"/>
        <w:sz w:val="24"/>
        <w:szCs w:val="24"/>
      </w:rPr>
      <w:fldChar w:fldCharType="end"/>
    </w:r>
  </w:p>
  <w:p w:rsidR="00E4280F" w:rsidRPr="007A07C6" w:rsidRDefault="00E4280F">
    <w:pPr>
      <w:pStyle w:val="Header"/>
      <w:rPr>
        <w:rFonts w:ascii="Arial" w:hAnsi="Arial" w:cs="Arial"/>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0F" w:rsidRDefault="00E4280F">
    <w:pPr>
      <w:pStyle w:val="Header"/>
    </w:pPr>
  </w:p>
  <w:p w:rsidR="00E4280F" w:rsidRDefault="00E4280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5860927"/>
      <w:docPartObj>
        <w:docPartGallery w:val="Page Numbers (Top of Page)"/>
        <w:docPartUnique/>
      </w:docPartObj>
    </w:sdtPr>
    <w:sdtEndPr>
      <w:rPr>
        <w:rFonts w:ascii="Times New Roman" w:hAnsi="Times New Roman" w:cs="Times New Roman"/>
        <w:sz w:val="24"/>
        <w:szCs w:val="24"/>
      </w:rPr>
    </w:sdtEndPr>
    <w:sdtContent>
      <w:p w:rsidR="00E4280F" w:rsidRPr="00F77E4C" w:rsidRDefault="002F23B5">
        <w:pPr>
          <w:pStyle w:val="Header"/>
          <w:jc w:val="right"/>
          <w:rPr>
            <w:rFonts w:ascii="Times New Roman" w:hAnsi="Times New Roman" w:cs="Times New Roman"/>
            <w:sz w:val="24"/>
            <w:szCs w:val="24"/>
          </w:rPr>
        </w:pPr>
        <w:r w:rsidRPr="00F77E4C">
          <w:rPr>
            <w:rFonts w:ascii="Times New Roman" w:hAnsi="Times New Roman" w:cs="Times New Roman"/>
            <w:sz w:val="24"/>
            <w:szCs w:val="24"/>
          </w:rPr>
          <w:fldChar w:fldCharType="begin"/>
        </w:r>
        <w:r w:rsidR="00E4280F" w:rsidRPr="00F77E4C">
          <w:rPr>
            <w:rFonts w:ascii="Times New Roman" w:hAnsi="Times New Roman" w:cs="Times New Roman"/>
            <w:sz w:val="24"/>
            <w:szCs w:val="24"/>
          </w:rPr>
          <w:instrText xml:space="preserve"> PAGE   \* MERGEFORMAT </w:instrText>
        </w:r>
        <w:r w:rsidRPr="00F77E4C">
          <w:rPr>
            <w:rFonts w:ascii="Times New Roman" w:hAnsi="Times New Roman" w:cs="Times New Roman"/>
            <w:sz w:val="24"/>
            <w:szCs w:val="24"/>
          </w:rPr>
          <w:fldChar w:fldCharType="separate"/>
        </w:r>
        <w:r w:rsidR="005B4C3C">
          <w:rPr>
            <w:rFonts w:ascii="Times New Roman" w:hAnsi="Times New Roman" w:cs="Times New Roman"/>
            <w:noProof/>
            <w:sz w:val="24"/>
            <w:szCs w:val="24"/>
          </w:rPr>
          <w:t>1</w:t>
        </w:r>
        <w:r w:rsidRPr="00F77E4C">
          <w:rPr>
            <w:rFonts w:ascii="Times New Roman" w:hAnsi="Times New Roman" w:cs="Times New Roman"/>
            <w:sz w:val="24"/>
            <w:szCs w:val="24"/>
          </w:rPr>
          <w:fldChar w:fldCharType="end"/>
        </w:r>
      </w:p>
    </w:sdtContent>
  </w:sdt>
  <w:p w:rsidR="00E4280F" w:rsidRDefault="00E428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32936"/>
    <w:multiLevelType w:val="hybridMultilevel"/>
    <w:tmpl w:val="66842F40"/>
    <w:lvl w:ilvl="0" w:tplc="0CEE463C">
      <w:start w:val="1"/>
      <w:numFmt w:val="bullet"/>
      <w:lvlText w:val="•"/>
      <w:lvlJc w:val="left"/>
      <w:pPr>
        <w:tabs>
          <w:tab w:val="num" w:pos="720"/>
        </w:tabs>
        <w:ind w:left="720" w:hanging="360"/>
      </w:pPr>
      <w:rPr>
        <w:rFonts w:ascii="Georgia" w:hAnsi="Georgia" w:hint="default"/>
      </w:rPr>
    </w:lvl>
    <w:lvl w:ilvl="1" w:tplc="F780A826" w:tentative="1">
      <w:start w:val="1"/>
      <w:numFmt w:val="bullet"/>
      <w:lvlText w:val="•"/>
      <w:lvlJc w:val="left"/>
      <w:pPr>
        <w:tabs>
          <w:tab w:val="num" w:pos="1440"/>
        </w:tabs>
        <w:ind w:left="1440" w:hanging="360"/>
      </w:pPr>
      <w:rPr>
        <w:rFonts w:ascii="Georgia" w:hAnsi="Georgia" w:hint="default"/>
      </w:rPr>
    </w:lvl>
    <w:lvl w:ilvl="2" w:tplc="2E142FEC" w:tentative="1">
      <w:start w:val="1"/>
      <w:numFmt w:val="bullet"/>
      <w:lvlText w:val="•"/>
      <w:lvlJc w:val="left"/>
      <w:pPr>
        <w:tabs>
          <w:tab w:val="num" w:pos="2160"/>
        </w:tabs>
        <w:ind w:left="2160" w:hanging="360"/>
      </w:pPr>
      <w:rPr>
        <w:rFonts w:ascii="Georgia" w:hAnsi="Georgia" w:hint="default"/>
      </w:rPr>
    </w:lvl>
    <w:lvl w:ilvl="3" w:tplc="FB36DB24" w:tentative="1">
      <w:start w:val="1"/>
      <w:numFmt w:val="bullet"/>
      <w:lvlText w:val="•"/>
      <w:lvlJc w:val="left"/>
      <w:pPr>
        <w:tabs>
          <w:tab w:val="num" w:pos="2880"/>
        </w:tabs>
        <w:ind w:left="2880" w:hanging="360"/>
      </w:pPr>
      <w:rPr>
        <w:rFonts w:ascii="Georgia" w:hAnsi="Georgia" w:hint="default"/>
      </w:rPr>
    </w:lvl>
    <w:lvl w:ilvl="4" w:tplc="76123222" w:tentative="1">
      <w:start w:val="1"/>
      <w:numFmt w:val="bullet"/>
      <w:lvlText w:val="•"/>
      <w:lvlJc w:val="left"/>
      <w:pPr>
        <w:tabs>
          <w:tab w:val="num" w:pos="3600"/>
        </w:tabs>
        <w:ind w:left="3600" w:hanging="360"/>
      </w:pPr>
      <w:rPr>
        <w:rFonts w:ascii="Georgia" w:hAnsi="Georgia" w:hint="default"/>
      </w:rPr>
    </w:lvl>
    <w:lvl w:ilvl="5" w:tplc="BBB00224" w:tentative="1">
      <w:start w:val="1"/>
      <w:numFmt w:val="bullet"/>
      <w:lvlText w:val="•"/>
      <w:lvlJc w:val="left"/>
      <w:pPr>
        <w:tabs>
          <w:tab w:val="num" w:pos="4320"/>
        </w:tabs>
        <w:ind w:left="4320" w:hanging="360"/>
      </w:pPr>
      <w:rPr>
        <w:rFonts w:ascii="Georgia" w:hAnsi="Georgia" w:hint="default"/>
      </w:rPr>
    </w:lvl>
    <w:lvl w:ilvl="6" w:tplc="A28078F0" w:tentative="1">
      <w:start w:val="1"/>
      <w:numFmt w:val="bullet"/>
      <w:lvlText w:val="•"/>
      <w:lvlJc w:val="left"/>
      <w:pPr>
        <w:tabs>
          <w:tab w:val="num" w:pos="5040"/>
        </w:tabs>
        <w:ind w:left="5040" w:hanging="360"/>
      </w:pPr>
      <w:rPr>
        <w:rFonts w:ascii="Georgia" w:hAnsi="Georgia" w:hint="default"/>
      </w:rPr>
    </w:lvl>
    <w:lvl w:ilvl="7" w:tplc="11FEBA56" w:tentative="1">
      <w:start w:val="1"/>
      <w:numFmt w:val="bullet"/>
      <w:lvlText w:val="•"/>
      <w:lvlJc w:val="left"/>
      <w:pPr>
        <w:tabs>
          <w:tab w:val="num" w:pos="5760"/>
        </w:tabs>
        <w:ind w:left="5760" w:hanging="360"/>
      </w:pPr>
      <w:rPr>
        <w:rFonts w:ascii="Georgia" w:hAnsi="Georgia" w:hint="default"/>
      </w:rPr>
    </w:lvl>
    <w:lvl w:ilvl="8" w:tplc="2D56A03A" w:tentative="1">
      <w:start w:val="1"/>
      <w:numFmt w:val="bullet"/>
      <w:lvlText w:val="•"/>
      <w:lvlJc w:val="left"/>
      <w:pPr>
        <w:tabs>
          <w:tab w:val="num" w:pos="6480"/>
        </w:tabs>
        <w:ind w:left="6480" w:hanging="360"/>
      </w:pPr>
      <w:rPr>
        <w:rFonts w:ascii="Georgia" w:hAnsi="Georgia" w:hint="default"/>
      </w:rPr>
    </w:lvl>
  </w:abstractNum>
  <w:abstractNum w:abstractNumId="1">
    <w:nsid w:val="072F3A2C"/>
    <w:multiLevelType w:val="hybridMultilevel"/>
    <w:tmpl w:val="699AB7C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4356E"/>
    <w:multiLevelType w:val="hybridMultilevel"/>
    <w:tmpl w:val="EAC08A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07432B8"/>
    <w:multiLevelType w:val="hybridMultilevel"/>
    <w:tmpl w:val="699AB7C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E73726"/>
    <w:multiLevelType w:val="hybridMultilevel"/>
    <w:tmpl w:val="4E7EC848"/>
    <w:lvl w:ilvl="0" w:tplc="20189AD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53C6AF6"/>
    <w:multiLevelType w:val="multilevel"/>
    <w:tmpl w:val="5734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6149E9"/>
    <w:multiLevelType w:val="hybridMultilevel"/>
    <w:tmpl w:val="839EA614"/>
    <w:lvl w:ilvl="0" w:tplc="F2B2405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2D6A96"/>
    <w:multiLevelType w:val="multilevel"/>
    <w:tmpl w:val="94D2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EC0C01"/>
    <w:multiLevelType w:val="hybridMultilevel"/>
    <w:tmpl w:val="61824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9E4C95"/>
    <w:multiLevelType w:val="hybridMultilevel"/>
    <w:tmpl w:val="4FCEF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EFB4A31"/>
    <w:multiLevelType w:val="hybridMultilevel"/>
    <w:tmpl w:val="C636C056"/>
    <w:lvl w:ilvl="0" w:tplc="9718F4B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EC282D"/>
    <w:multiLevelType w:val="hybridMultilevel"/>
    <w:tmpl w:val="FECC7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45585B"/>
    <w:multiLevelType w:val="hybridMultilevel"/>
    <w:tmpl w:val="AA90FB6E"/>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3">
    <w:nsid w:val="59F85115"/>
    <w:multiLevelType w:val="hybridMultilevel"/>
    <w:tmpl w:val="C4987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3527F5"/>
    <w:multiLevelType w:val="hybridMultilevel"/>
    <w:tmpl w:val="4EB61A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951FED"/>
    <w:multiLevelType w:val="singleLevel"/>
    <w:tmpl w:val="DA1611C8"/>
    <w:lvl w:ilvl="0">
      <w:start w:val="1"/>
      <w:numFmt w:val="decimal"/>
      <w:lvlText w:val="%1."/>
      <w:lvlJc w:val="left"/>
      <w:pPr>
        <w:tabs>
          <w:tab w:val="num" w:pos="360"/>
        </w:tabs>
        <w:ind w:left="360" w:hanging="360"/>
      </w:pPr>
      <w:rPr>
        <w:rFonts w:hint="default"/>
      </w:rPr>
    </w:lvl>
  </w:abstractNum>
  <w:abstractNum w:abstractNumId="16">
    <w:nsid w:val="7A560AC6"/>
    <w:multiLevelType w:val="hybridMultilevel"/>
    <w:tmpl w:val="EF124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876572"/>
    <w:multiLevelType w:val="hybridMultilevel"/>
    <w:tmpl w:val="100635DA"/>
    <w:lvl w:ilvl="0" w:tplc="759C5E06">
      <w:start w:val="1"/>
      <w:numFmt w:val="bullet"/>
      <w:lvlText w:val=""/>
      <w:lvlJc w:val="left"/>
      <w:pPr>
        <w:tabs>
          <w:tab w:val="num" w:pos="720"/>
        </w:tabs>
        <w:ind w:left="720" w:hanging="360"/>
      </w:pPr>
      <w:rPr>
        <w:rFonts w:ascii="Wingdings 2" w:hAnsi="Wingdings 2" w:hint="default"/>
      </w:rPr>
    </w:lvl>
    <w:lvl w:ilvl="1" w:tplc="906881F2">
      <w:start w:val="1"/>
      <w:numFmt w:val="bullet"/>
      <w:lvlText w:val=""/>
      <w:lvlJc w:val="left"/>
      <w:pPr>
        <w:tabs>
          <w:tab w:val="num" w:pos="1440"/>
        </w:tabs>
        <w:ind w:left="1440" w:hanging="360"/>
      </w:pPr>
      <w:rPr>
        <w:rFonts w:ascii="Wingdings 2" w:hAnsi="Wingdings 2" w:hint="default"/>
      </w:rPr>
    </w:lvl>
    <w:lvl w:ilvl="2" w:tplc="AC72471C" w:tentative="1">
      <w:start w:val="1"/>
      <w:numFmt w:val="bullet"/>
      <w:lvlText w:val=""/>
      <w:lvlJc w:val="left"/>
      <w:pPr>
        <w:tabs>
          <w:tab w:val="num" w:pos="2160"/>
        </w:tabs>
        <w:ind w:left="2160" w:hanging="360"/>
      </w:pPr>
      <w:rPr>
        <w:rFonts w:ascii="Wingdings 2" w:hAnsi="Wingdings 2" w:hint="default"/>
      </w:rPr>
    </w:lvl>
    <w:lvl w:ilvl="3" w:tplc="58622664" w:tentative="1">
      <w:start w:val="1"/>
      <w:numFmt w:val="bullet"/>
      <w:lvlText w:val=""/>
      <w:lvlJc w:val="left"/>
      <w:pPr>
        <w:tabs>
          <w:tab w:val="num" w:pos="2880"/>
        </w:tabs>
        <w:ind w:left="2880" w:hanging="360"/>
      </w:pPr>
      <w:rPr>
        <w:rFonts w:ascii="Wingdings 2" w:hAnsi="Wingdings 2" w:hint="default"/>
      </w:rPr>
    </w:lvl>
    <w:lvl w:ilvl="4" w:tplc="39F6F15E" w:tentative="1">
      <w:start w:val="1"/>
      <w:numFmt w:val="bullet"/>
      <w:lvlText w:val=""/>
      <w:lvlJc w:val="left"/>
      <w:pPr>
        <w:tabs>
          <w:tab w:val="num" w:pos="3600"/>
        </w:tabs>
        <w:ind w:left="3600" w:hanging="360"/>
      </w:pPr>
      <w:rPr>
        <w:rFonts w:ascii="Wingdings 2" w:hAnsi="Wingdings 2" w:hint="default"/>
      </w:rPr>
    </w:lvl>
    <w:lvl w:ilvl="5" w:tplc="49804014" w:tentative="1">
      <w:start w:val="1"/>
      <w:numFmt w:val="bullet"/>
      <w:lvlText w:val=""/>
      <w:lvlJc w:val="left"/>
      <w:pPr>
        <w:tabs>
          <w:tab w:val="num" w:pos="4320"/>
        </w:tabs>
        <w:ind w:left="4320" w:hanging="360"/>
      </w:pPr>
      <w:rPr>
        <w:rFonts w:ascii="Wingdings 2" w:hAnsi="Wingdings 2" w:hint="default"/>
      </w:rPr>
    </w:lvl>
    <w:lvl w:ilvl="6" w:tplc="8DB030BE" w:tentative="1">
      <w:start w:val="1"/>
      <w:numFmt w:val="bullet"/>
      <w:lvlText w:val=""/>
      <w:lvlJc w:val="left"/>
      <w:pPr>
        <w:tabs>
          <w:tab w:val="num" w:pos="5040"/>
        </w:tabs>
        <w:ind w:left="5040" w:hanging="360"/>
      </w:pPr>
      <w:rPr>
        <w:rFonts w:ascii="Wingdings 2" w:hAnsi="Wingdings 2" w:hint="default"/>
      </w:rPr>
    </w:lvl>
    <w:lvl w:ilvl="7" w:tplc="3392DFC2" w:tentative="1">
      <w:start w:val="1"/>
      <w:numFmt w:val="bullet"/>
      <w:lvlText w:val=""/>
      <w:lvlJc w:val="left"/>
      <w:pPr>
        <w:tabs>
          <w:tab w:val="num" w:pos="5760"/>
        </w:tabs>
        <w:ind w:left="5760" w:hanging="360"/>
      </w:pPr>
      <w:rPr>
        <w:rFonts w:ascii="Wingdings 2" w:hAnsi="Wingdings 2" w:hint="default"/>
      </w:rPr>
    </w:lvl>
    <w:lvl w:ilvl="8" w:tplc="D81C5878"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3"/>
  </w:num>
  <w:num w:numId="3">
    <w:abstractNumId w:val="0"/>
  </w:num>
  <w:num w:numId="4">
    <w:abstractNumId w:val="9"/>
  </w:num>
  <w:num w:numId="5">
    <w:abstractNumId w:val="10"/>
  </w:num>
  <w:num w:numId="6">
    <w:abstractNumId w:val="15"/>
  </w:num>
  <w:num w:numId="7">
    <w:abstractNumId w:val="13"/>
  </w:num>
  <w:num w:numId="8">
    <w:abstractNumId w:val="8"/>
  </w:num>
  <w:num w:numId="9">
    <w:abstractNumId w:val="5"/>
  </w:num>
  <w:num w:numId="10">
    <w:abstractNumId w:val="11"/>
  </w:num>
  <w:num w:numId="11">
    <w:abstractNumId w:val="6"/>
  </w:num>
  <w:num w:numId="12">
    <w:abstractNumId w:val="16"/>
  </w:num>
  <w:num w:numId="13">
    <w:abstractNumId w:val="4"/>
  </w:num>
  <w:num w:numId="14">
    <w:abstractNumId w:val="14"/>
  </w:num>
  <w:num w:numId="15">
    <w:abstractNumId w:val="12"/>
  </w:num>
  <w:num w:numId="16">
    <w:abstractNumId w:val="7"/>
  </w:num>
  <w:num w:numId="17">
    <w:abstractNumId w:val="17"/>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17410"/>
  </w:hdrShapeDefaults>
  <w:footnotePr>
    <w:footnote w:id="0"/>
    <w:footnote w:id="1"/>
  </w:footnotePr>
  <w:endnotePr>
    <w:endnote w:id="0"/>
    <w:endnote w:id="1"/>
  </w:endnotePr>
  <w:compat>
    <w:useFELayout/>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vp0v0e95wsfwx6etfel5rrv629z9a0xtx90v&quot;&gt;Traveling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80&lt;/item&gt;&lt;item&gt;81&lt;/item&gt;&lt;item&gt;82&lt;/item&gt;&lt;item&gt;84&lt;/item&gt;&lt;item&gt;85&lt;/item&gt;&lt;item&gt;86&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3&lt;/item&gt;&lt;item&gt;114&lt;/item&gt;&lt;item&gt;115&lt;/item&gt;&lt;item&gt;116&lt;/item&gt;&lt;/record-ids&gt;&lt;/item&gt;&lt;/Libraries&gt;"/>
  </w:docVars>
  <w:rsids>
    <w:rsidRoot w:val="0079587F"/>
    <w:rsid w:val="00001CB9"/>
    <w:rsid w:val="00002127"/>
    <w:rsid w:val="00002185"/>
    <w:rsid w:val="00003AD4"/>
    <w:rsid w:val="00004020"/>
    <w:rsid w:val="0000551A"/>
    <w:rsid w:val="00014CF1"/>
    <w:rsid w:val="00016B3B"/>
    <w:rsid w:val="000263AB"/>
    <w:rsid w:val="000304C7"/>
    <w:rsid w:val="00030CBD"/>
    <w:rsid w:val="000419BF"/>
    <w:rsid w:val="00043BFB"/>
    <w:rsid w:val="0004477F"/>
    <w:rsid w:val="000447D9"/>
    <w:rsid w:val="00044C88"/>
    <w:rsid w:val="0004736B"/>
    <w:rsid w:val="00047C63"/>
    <w:rsid w:val="00052FC0"/>
    <w:rsid w:val="0005336C"/>
    <w:rsid w:val="00053AF9"/>
    <w:rsid w:val="00056E71"/>
    <w:rsid w:val="000602B5"/>
    <w:rsid w:val="00061167"/>
    <w:rsid w:val="00063D27"/>
    <w:rsid w:val="00066427"/>
    <w:rsid w:val="000678B9"/>
    <w:rsid w:val="00070125"/>
    <w:rsid w:val="00071791"/>
    <w:rsid w:val="00072464"/>
    <w:rsid w:val="00073BF5"/>
    <w:rsid w:val="0007533F"/>
    <w:rsid w:val="00076787"/>
    <w:rsid w:val="00080698"/>
    <w:rsid w:val="000820CF"/>
    <w:rsid w:val="00082384"/>
    <w:rsid w:val="00083AA1"/>
    <w:rsid w:val="000849A8"/>
    <w:rsid w:val="00085FAC"/>
    <w:rsid w:val="00086095"/>
    <w:rsid w:val="00087178"/>
    <w:rsid w:val="00095F43"/>
    <w:rsid w:val="000961A3"/>
    <w:rsid w:val="0009708A"/>
    <w:rsid w:val="000A504E"/>
    <w:rsid w:val="000A6224"/>
    <w:rsid w:val="000A7D63"/>
    <w:rsid w:val="000B1B96"/>
    <w:rsid w:val="000B5641"/>
    <w:rsid w:val="000B5AD8"/>
    <w:rsid w:val="000B7B2D"/>
    <w:rsid w:val="000C2B26"/>
    <w:rsid w:val="000C2C39"/>
    <w:rsid w:val="000C6D7C"/>
    <w:rsid w:val="000D04EE"/>
    <w:rsid w:val="000D09A2"/>
    <w:rsid w:val="000D1710"/>
    <w:rsid w:val="000D1A37"/>
    <w:rsid w:val="000D56AE"/>
    <w:rsid w:val="000D7487"/>
    <w:rsid w:val="000E30C7"/>
    <w:rsid w:val="000E5249"/>
    <w:rsid w:val="000E7576"/>
    <w:rsid w:val="000F06CF"/>
    <w:rsid w:val="000F16F8"/>
    <w:rsid w:val="000F1ABA"/>
    <w:rsid w:val="000F1E07"/>
    <w:rsid w:val="000F29D6"/>
    <w:rsid w:val="000F2E97"/>
    <w:rsid w:val="000F349D"/>
    <w:rsid w:val="000F6231"/>
    <w:rsid w:val="00100B77"/>
    <w:rsid w:val="00102C5C"/>
    <w:rsid w:val="00115C51"/>
    <w:rsid w:val="001168AE"/>
    <w:rsid w:val="00116ECF"/>
    <w:rsid w:val="001209C4"/>
    <w:rsid w:val="00121E51"/>
    <w:rsid w:val="001245FA"/>
    <w:rsid w:val="00127034"/>
    <w:rsid w:val="00127A34"/>
    <w:rsid w:val="00130BB0"/>
    <w:rsid w:val="001345BA"/>
    <w:rsid w:val="00142389"/>
    <w:rsid w:val="00151217"/>
    <w:rsid w:val="001520F3"/>
    <w:rsid w:val="00153258"/>
    <w:rsid w:val="00153604"/>
    <w:rsid w:val="00153B1D"/>
    <w:rsid w:val="00154B32"/>
    <w:rsid w:val="00155131"/>
    <w:rsid w:val="00155436"/>
    <w:rsid w:val="0015689A"/>
    <w:rsid w:val="0016100B"/>
    <w:rsid w:val="0016441B"/>
    <w:rsid w:val="0016442C"/>
    <w:rsid w:val="001647B4"/>
    <w:rsid w:val="0016533C"/>
    <w:rsid w:val="00165651"/>
    <w:rsid w:val="00167CFF"/>
    <w:rsid w:val="001700C2"/>
    <w:rsid w:val="00172FE0"/>
    <w:rsid w:val="0017310B"/>
    <w:rsid w:val="00173BDC"/>
    <w:rsid w:val="00173C66"/>
    <w:rsid w:val="00175CA4"/>
    <w:rsid w:val="00176469"/>
    <w:rsid w:val="001831B6"/>
    <w:rsid w:val="0018428C"/>
    <w:rsid w:val="00185013"/>
    <w:rsid w:val="001936F3"/>
    <w:rsid w:val="00195177"/>
    <w:rsid w:val="00197BEA"/>
    <w:rsid w:val="001A2A82"/>
    <w:rsid w:val="001A365A"/>
    <w:rsid w:val="001A509F"/>
    <w:rsid w:val="001A5A76"/>
    <w:rsid w:val="001A67A0"/>
    <w:rsid w:val="001B1748"/>
    <w:rsid w:val="001B1765"/>
    <w:rsid w:val="001B368B"/>
    <w:rsid w:val="001B3BB1"/>
    <w:rsid w:val="001C2206"/>
    <w:rsid w:val="001C2DC2"/>
    <w:rsid w:val="001C3D76"/>
    <w:rsid w:val="001C3DA4"/>
    <w:rsid w:val="001C402C"/>
    <w:rsid w:val="001C472F"/>
    <w:rsid w:val="001C4F8F"/>
    <w:rsid w:val="001C63BA"/>
    <w:rsid w:val="001D04BC"/>
    <w:rsid w:val="001D09CE"/>
    <w:rsid w:val="001D254D"/>
    <w:rsid w:val="001D43E1"/>
    <w:rsid w:val="001D65E1"/>
    <w:rsid w:val="001E1424"/>
    <w:rsid w:val="001E55FC"/>
    <w:rsid w:val="001E7097"/>
    <w:rsid w:val="001F239F"/>
    <w:rsid w:val="001F423F"/>
    <w:rsid w:val="001F48A2"/>
    <w:rsid w:val="002003D2"/>
    <w:rsid w:val="00203FB4"/>
    <w:rsid w:val="00210028"/>
    <w:rsid w:val="002105EE"/>
    <w:rsid w:val="00216B87"/>
    <w:rsid w:val="0021782E"/>
    <w:rsid w:val="00217BB7"/>
    <w:rsid w:val="00223887"/>
    <w:rsid w:val="00223EA5"/>
    <w:rsid w:val="002257D6"/>
    <w:rsid w:val="0022652C"/>
    <w:rsid w:val="00230E26"/>
    <w:rsid w:val="002311FD"/>
    <w:rsid w:val="00235D22"/>
    <w:rsid w:val="002371BB"/>
    <w:rsid w:val="00241548"/>
    <w:rsid w:val="00242756"/>
    <w:rsid w:val="0024361B"/>
    <w:rsid w:val="00244512"/>
    <w:rsid w:val="002446C0"/>
    <w:rsid w:val="00244FF7"/>
    <w:rsid w:val="002535F3"/>
    <w:rsid w:val="00254640"/>
    <w:rsid w:val="00255FC5"/>
    <w:rsid w:val="00256DF8"/>
    <w:rsid w:val="00256E65"/>
    <w:rsid w:val="00256EE7"/>
    <w:rsid w:val="0026258B"/>
    <w:rsid w:val="00262E55"/>
    <w:rsid w:val="002632B7"/>
    <w:rsid w:val="0026397B"/>
    <w:rsid w:val="00264468"/>
    <w:rsid w:val="00264627"/>
    <w:rsid w:val="0026521E"/>
    <w:rsid w:val="00266C6B"/>
    <w:rsid w:val="0026714E"/>
    <w:rsid w:val="0027338D"/>
    <w:rsid w:val="002746F4"/>
    <w:rsid w:val="00276021"/>
    <w:rsid w:val="0028118D"/>
    <w:rsid w:val="0028136A"/>
    <w:rsid w:val="0028453A"/>
    <w:rsid w:val="002853DC"/>
    <w:rsid w:val="00291381"/>
    <w:rsid w:val="0029242D"/>
    <w:rsid w:val="00294F0E"/>
    <w:rsid w:val="002950C6"/>
    <w:rsid w:val="00296890"/>
    <w:rsid w:val="002A2000"/>
    <w:rsid w:val="002A3236"/>
    <w:rsid w:val="002A402C"/>
    <w:rsid w:val="002A4F46"/>
    <w:rsid w:val="002C205C"/>
    <w:rsid w:val="002C4CF9"/>
    <w:rsid w:val="002C6CAB"/>
    <w:rsid w:val="002D20AC"/>
    <w:rsid w:val="002D2173"/>
    <w:rsid w:val="002E13D8"/>
    <w:rsid w:val="002E1D4D"/>
    <w:rsid w:val="002E2188"/>
    <w:rsid w:val="002E2A5F"/>
    <w:rsid w:val="002E4A3D"/>
    <w:rsid w:val="002E5089"/>
    <w:rsid w:val="002E563A"/>
    <w:rsid w:val="002F0B85"/>
    <w:rsid w:val="002F23B5"/>
    <w:rsid w:val="002F381D"/>
    <w:rsid w:val="002F58C4"/>
    <w:rsid w:val="00302E29"/>
    <w:rsid w:val="00303CC2"/>
    <w:rsid w:val="00306769"/>
    <w:rsid w:val="00307BD4"/>
    <w:rsid w:val="00311F05"/>
    <w:rsid w:val="003160ED"/>
    <w:rsid w:val="00316CBD"/>
    <w:rsid w:val="00321456"/>
    <w:rsid w:val="003225CD"/>
    <w:rsid w:val="00323D0A"/>
    <w:rsid w:val="00326A61"/>
    <w:rsid w:val="00327983"/>
    <w:rsid w:val="00327B1D"/>
    <w:rsid w:val="00330E45"/>
    <w:rsid w:val="00333720"/>
    <w:rsid w:val="00335382"/>
    <w:rsid w:val="00336FFC"/>
    <w:rsid w:val="00337128"/>
    <w:rsid w:val="003405C3"/>
    <w:rsid w:val="003467FB"/>
    <w:rsid w:val="00352346"/>
    <w:rsid w:val="00352DAC"/>
    <w:rsid w:val="0035351A"/>
    <w:rsid w:val="00353538"/>
    <w:rsid w:val="00355BAF"/>
    <w:rsid w:val="00356F29"/>
    <w:rsid w:val="00357816"/>
    <w:rsid w:val="00363E70"/>
    <w:rsid w:val="003650C8"/>
    <w:rsid w:val="00367D70"/>
    <w:rsid w:val="00371720"/>
    <w:rsid w:val="0037297E"/>
    <w:rsid w:val="003737BC"/>
    <w:rsid w:val="00373C0C"/>
    <w:rsid w:val="00374F78"/>
    <w:rsid w:val="003754FC"/>
    <w:rsid w:val="00382F58"/>
    <w:rsid w:val="00384151"/>
    <w:rsid w:val="00384DB2"/>
    <w:rsid w:val="00385746"/>
    <w:rsid w:val="0038719B"/>
    <w:rsid w:val="003959D4"/>
    <w:rsid w:val="003964DE"/>
    <w:rsid w:val="00396F46"/>
    <w:rsid w:val="003A06D8"/>
    <w:rsid w:val="003A3A20"/>
    <w:rsid w:val="003A3B31"/>
    <w:rsid w:val="003A40A3"/>
    <w:rsid w:val="003A72A6"/>
    <w:rsid w:val="003B58AC"/>
    <w:rsid w:val="003B5AD4"/>
    <w:rsid w:val="003B7D63"/>
    <w:rsid w:val="003C003E"/>
    <w:rsid w:val="003C08AE"/>
    <w:rsid w:val="003C20B4"/>
    <w:rsid w:val="003C4108"/>
    <w:rsid w:val="003C47E5"/>
    <w:rsid w:val="003C589B"/>
    <w:rsid w:val="003C622F"/>
    <w:rsid w:val="003D136A"/>
    <w:rsid w:val="003D2527"/>
    <w:rsid w:val="003D5F58"/>
    <w:rsid w:val="003D6D91"/>
    <w:rsid w:val="003E14C0"/>
    <w:rsid w:val="003E2178"/>
    <w:rsid w:val="003E3921"/>
    <w:rsid w:val="003E3DF2"/>
    <w:rsid w:val="003E5560"/>
    <w:rsid w:val="003F2B83"/>
    <w:rsid w:val="003F3A60"/>
    <w:rsid w:val="003F52A3"/>
    <w:rsid w:val="003F78AA"/>
    <w:rsid w:val="003F7A21"/>
    <w:rsid w:val="00401C3F"/>
    <w:rsid w:val="00401F58"/>
    <w:rsid w:val="00402DD8"/>
    <w:rsid w:val="004044BF"/>
    <w:rsid w:val="004045A0"/>
    <w:rsid w:val="004060BF"/>
    <w:rsid w:val="00410CF7"/>
    <w:rsid w:val="00415A40"/>
    <w:rsid w:val="00417469"/>
    <w:rsid w:val="00421812"/>
    <w:rsid w:val="0042205D"/>
    <w:rsid w:val="00422D09"/>
    <w:rsid w:val="00423B6D"/>
    <w:rsid w:val="0043120B"/>
    <w:rsid w:val="00431F4A"/>
    <w:rsid w:val="00436218"/>
    <w:rsid w:val="00441F0D"/>
    <w:rsid w:val="00442EF2"/>
    <w:rsid w:val="00443255"/>
    <w:rsid w:val="00445BC7"/>
    <w:rsid w:val="00446894"/>
    <w:rsid w:val="00446E85"/>
    <w:rsid w:val="00446FB3"/>
    <w:rsid w:val="0044789B"/>
    <w:rsid w:val="00453852"/>
    <w:rsid w:val="0045520D"/>
    <w:rsid w:val="00456CBC"/>
    <w:rsid w:val="00456E2B"/>
    <w:rsid w:val="00464A6C"/>
    <w:rsid w:val="00473A96"/>
    <w:rsid w:val="00473D7D"/>
    <w:rsid w:val="004742C7"/>
    <w:rsid w:val="00475E34"/>
    <w:rsid w:val="004771C3"/>
    <w:rsid w:val="00477615"/>
    <w:rsid w:val="00477CA5"/>
    <w:rsid w:val="00477D58"/>
    <w:rsid w:val="004832E0"/>
    <w:rsid w:val="00483545"/>
    <w:rsid w:val="00483B34"/>
    <w:rsid w:val="004840F5"/>
    <w:rsid w:val="004844E2"/>
    <w:rsid w:val="00484D84"/>
    <w:rsid w:val="00490B7F"/>
    <w:rsid w:val="00495034"/>
    <w:rsid w:val="00495308"/>
    <w:rsid w:val="004954E6"/>
    <w:rsid w:val="00495B13"/>
    <w:rsid w:val="00496F54"/>
    <w:rsid w:val="004A0257"/>
    <w:rsid w:val="004A0462"/>
    <w:rsid w:val="004A0C12"/>
    <w:rsid w:val="004A0E10"/>
    <w:rsid w:val="004A21B2"/>
    <w:rsid w:val="004A2C1A"/>
    <w:rsid w:val="004A4808"/>
    <w:rsid w:val="004B0EEA"/>
    <w:rsid w:val="004B40AE"/>
    <w:rsid w:val="004B434C"/>
    <w:rsid w:val="004B680B"/>
    <w:rsid w:val="004C4C3A"/>
    <w:rsid w:val="004D215B"/>
    <w:rsid w:val="004D69C8"/>
    <w:rsid w:val="004E2708"/>
    <w:rsid w:val="004E2EAA"/>
    <w:rsid w:val="004E3F4D"/>
    <w:rsid w:val="004E64D8"/>
    <w:rsid w:val="004E71A4"/>
    <w:rsid w:val="004F43F8"/>
    <w:rsid w:val="004F5D6D"/>
    <w:rsid w:val="004F63D3"/>
    <w:rsid w:val="004F69A4"/>
    <w:rsid w:val="004F715D"/>
    <w:rsid w:val="00500257"/>
    <w:rsid w:val="005005DF"/>
    <w:rsid w:val="005033AA"/>
    <w:rsid w:val="005050BD"/>
    <w:rsid w:val="005058E3"/>
    <w:rsid w:val="00506E0A"/>
    <w:rsid w:val="005140C9"/>
    <w:rsid w:val="00514F67"/>
    <w:rsid w:val="005150D4"/>
    <w:rsid w:val="0051574C"/>
    <w:rsid w:val="00517483"/>
    <w:rsid w:val="00517A03"/>
    <w:rsid w:val="00517D15"/>
    <w:rsid w:val="005205B2"/>
    <w:rsid w:val="00520B31"/>
    <w:rsid w:val="00523472"/>
    <w:rsid w:val="005239A6"/>
    <w:rsid w:val="00524419"/>
    <w:rsid w:val="00526681"/>
    <w:rsid w:val="0053545D"/>
    <w:rsid w:val="00536083"/>
    <w:rsid w:val="005369A8"/>
    <w:rsid w:val="00540E08"/>
    <w:rsid w:val="00541E66"/>
    <w:rsid w:val="0054210E"/>
    <w:rsid w:val="00542F8B"/>
    <w:rsid w:val="0054369A"/>
    <w:rsid w:val="00546034"/>
    <w:rsid w:val="0054774C"/>
    <w:rsid w:val="00551C93"/>
    <w:rsid w:val="00552085"/>
    <w:rsid w:val="0055246D"/>
    <w:rsid w:val="0055281B"/>
    <w:rsid w:val="00553B7B"/>
    <w:rsid w:val="005549EA"/>
    <w:rsid w:val="0055545E"/>
    <w:rsid w:val="00560F17"/>
    <w:rsid w:val="005614E7"/>
    <w:rsid w:val="00561F0F"/>
    <w:rsid w:val="005641F8"/>
    <w:rsid w:val="00564C76"/>
    <w:rsid w:val="00564EE1"/>
    <w:rsid w:val="00567F30"/>
    <w:rsid w:val="00572172"/>
    <w:rsid w:val="005726B5"/>
    <w:rsid w:val="0057366F"/>
    <w:rsid w:val="00580544"/>
    <w:rsid w:val="005810E4"/>
    <w:rsid w:val="005813CA"/>
    <w:rsid w:val="00582397"/>
    <w:rsid w:val="00582C6A"/>
    <w:rsid w:val="00587164"/>
    <w:rsid w:val="00596A2B"/>
    <w:rsid w:val="005A1921"/>
    <w:rsid w:val="005A2034"/>
    <w:rsid w:val="005A40B5"/>
    <w:rsid w:val="005A520F"/>
    <w:rsid w:val="005A623E"/>
    <w:rsid w:val="005A794A"/>
    <w:rsid w:val="005A7CB5"/>
    <w:rsid w:val="005A7CEF"/>
    <w:rsid w:val="005B215B"/>
    <w:rsid w:val="005B4C3C"/>
    <w:rsid w:val="005C1601"/>
    <w:rsid w:val="005C2D86"/>
    <w:rsid w:val="005C38D3"/>
    <w:rsid w:val="005C5507"/>
    <w:rsid w:val="005C69A7"/>
    <w:rsid w:val="005C75A8"/>
    <w:rsid w:val="005C7FCF"/>
    <w:rsid w:val="005D5C02"/>
    <w:rsid w:val="005D6590"/>
    <w:rsid w:val="005D6FC0"/>
    <w:rsid w:val="005E0F0F"/>
    <w:rsid w:val="005E2750"/>
    <w:rsid w:val="005E50DB"/>
    <w:rsid w:val="005F0677"/>
    <w:rsid w:val="005F0697"/>
    <w:rsid w:val="005F16EF"/>
    <w:rsid w:val="005F2F55"/>
    <w:rsid w:val="005F5FE8"/>
    <w:rsid w:val="005F77C9"/>
    <w:rsid w:val="006033EE"/>
    <w:rsid w:val="0060463A"/>
    <w:rsid w:val="006057C4"/>
    <w:rsid w:val="006057F1"/>
    <w:rsid w:val="006062B0"/>
    <w:rsid w:val="00611ADC"/>
    <w:rsid w:val="00612447"/>
    <w:rsid w:val="00612E7F"/>
    <w:rsid w:val="0061591B"/>
    <w:rsid w:val="00625DB6"/>
    <w:rsid w:val="006273C6"/>
    <w:rsid w:val="006316B3"/>
    <w:rsid w:val="0063613E"/>
    <w:rsid w:val="0063634A"/>
    <w:rsid w:val="006364AB"/>
    <w:rsid w:val="00636BA0"/>
    <w:rsid w:val="00636C8E"/>
    <w:rsid w:val="00636CB8"/>
    <w:rsid w:val="00641A1F"/>
    <w:rsid w:val="00641F4A"/>
    <w:rsid w:val="00642CCF"/>
    <w:rsid w:val="006447D4"/>
    <w:rsid w:val="00644AF0"/>
    <w:rsid w:val="00645625"/>
    <w:rsid w:val="00647544"/>
    <w:rsid w:val="00647E1E"/>
    <w:rsid w:val="00651006"/>
    <w:rsid w:val="006539E9"/>
    <w:rsid w:val="00663C76"/>
    <w:rsid w:val="0066448E"/>
    <w:rsid w:val="00666A9F"/>
    <w:rsid w:val="006677FA"/>
    <w:rsid w:val="0067081F"/>
    <w:rsid w:val="00680F37"/>
    <w:rsid w:val="0068106B"/>
    <w:rsid w:val="006875BE"/>
    <w:rsid w:val="006906E5"/>
    <w:rsid w:val="00690B8E"/>
    <w:rsid w:val="00691B2A"/>
    <w:rsid w:val="00692BF9"/>
    <w:rsid w:val="006A0DE3"/>
    <w:rsid w:val="006A1E7F"/>
    <w:rsid w:val="006A4C1F"/>
    <w:rsid w:val="006A5390"/>
    <w:rsid w:val="006A68AF"/>
    <w:rsid w:val="006B31EB"/>
    <w:rsid w:val="006B378B"/>
    <w:rsid w:val="006C1ED9"/>
    <w:rsid w:val="006D3A92"/>
    <w:rsid w:val="006E0475"/>
    <w:rsid w:val="006E0828"/>
    <w:rsid w:val="006E3373"/>
    <w:rsid w:val="006E3B80"/>
    <w:rsid w:val="006F0412"/>
    <w:rsid w:val="006F1B10"/>
    <w:rsid w:val="006F1EE3"/>
    <w:rsid w:val="006F300C"/>
    <w:rsid w:val="006F3909"/>
    <w:rsid w:val="006F4703"/>
    <w:rsid w:val="006F6194"/>
    <w:rsid w:val="00700A74"/>
    <w:rsid w:val="00700B72"/>
    <w:rsid w:val="00710C5C"/>
    <w:rsid w:val="007124BF"/>
    <w:rsid w:val="00714FFF"/>
    <w:rsid w:val="007216AA"/>
    <w:rsid w:val="00721F27"/>
    <w:rsid w:val="0072387A"/>
    <w:rsid w:val="00723988"/>
    <w:rsid w:val="00724036"/>
    <w:rsid w:val="00725B21"/>
    <w:rsid w:val="00726B60"/>
    <w:rsid w:val="00726D50"/>
    <w:rsid w:val="0073182B"/>
    <w:rsid w:val="00732CA8"/>
    <w:rsid w:val="00737938"/>
    <w:rsid w:val="00737DD5"/>
    <w:rsid w:val="00740E41"/>
    <w:rsid w:val="0074172F"/>
    <w:rsid w:val="00743C8A"/>
    <w:rsid w:val="007448EC"/>
    <w:rsid w:val="00744EDF"/>
    <w:rsid w:val="00747867"/>
    <w:rsid w:val="007512E4"/>
    <w:rsid w:val="00751EC7"/>
    <w:rsid w:val="00753E47"/>
    <w:rsid w:val="00757872"/>
    <w:rsid w:val="007643C5"/>
    <w:rsid w:val="007671EA"/>
    <w:rsid w:val="00767A30"/>
    <w:rsid w:val="00771D6E"/>
    <w:rsid w:val="00773E21"/>
    <w:rsid w:val="00774B5F"/>
    <w:rsid w:val="00775C79"/>
    <w:rsid w:val="00776510"/>
    <w:rsid w:val="00777485"/>
    <w:rsid w:val="00781E82"/>
    <w:rsid w:val="00782073"/>
    <w:rsid w:val="00793E26"/>
    <w:rsid w:val="0079587F"/>
    <w:rsid w:val="007959D4"/>
    <w:rsid w:val="00796C7E"/>
    <w:rsid w:val="007A061E"/>
    <w:rsid w:val="007A07C6"/>
    <w:rsid w:val="007A13E5"/>
    <w:rsid w:val="007A437D"/>
    <w:rsid w:val="007A52F6"/>
    <w:rsid w:val="007A5470"/>
    <w:rsid w:val="007B1657"/>
    <w:rsid w:val="007B51DB"/>
    <w:rsid w:val="007B5652"/>
    <w:rsid w:val="007B566B"/>
    <w:rsid w:val="007B6519"/>
    <w:rsid w:val="007B70F7"/>
    <w:rsid w:val="007C3008"/>
    <w:rsid w:val="007C5661"/>
    <w:rsid w:val="007C6B2F"/>
    <w:rsid w:val="007C6F51"/>
    <w:rsid w:val="007D016E"/>
    <w:rsid w:val="007D1321"/>
    <w:rsid w:val="007D2565"/>
    <w:rsid w:val="007E0AF9"/>
    <w:rsid w:val="007E1533"/>
    <w:rsid w:val="007E236C"/>
    <w:rsid w:val="007F00C1"/>
    <w:rsid w:val="007F0406"/>
    <w:rsid w:val="007F0E59"/>
    <w:rsid w:val="007F21E7"/>
    <w:rsid w:val="007F2C5B"/>
    <w:rsid w:val="007F3203"/>
    <w:rsid w:val="007F3CB6"/>
    <w:rsid w:val="007F76D3"/>
    <w:rsid w:val="00800243"/>
    <w:rsid w:val="00803D78"/>
    <w:rsid w:val="008051CA"/>
    <w:rsid w:val="008063C8"/>
    <w:rsid w:val="00807375"/>
    <w:rsid w:val="00807A8E"/>
    <w:rsid w:val="0081691A"/>
    <w:rsid w:val="0081793C"/>
    <w:rsid w:val="00820954"/>
    <w:rsid w:val="00820C15"/>
    <w:rsid w:val="008227AD"/>
    <w:rsid w:val="00826333"/>
    <w:rsid w:val="008269F8"/>
    <w:rsid w:val="00827523"/>
    <w:rsid w:val="00830E57"/>
    <w:rsid w:val="00831B57"/>
    <w:rsid w:val="00834E14"/>
    <w:rsid w:val="00837A2B"/>
    <w:rsid w:val="00840567"/>
    <w:rsid w:val="008467FD"/>
    <w:rsid w:val="0084737B"/>
    <w:rsid w:val="00847B1E"/>
    <w:rsid w:val="00856999"/>
    <w:rsid w:val="00857F4F"/>
    <w:rsid w:val="008608C9"/>
    <w:rsid w:val="0086126E"/>
    <w:rsid w:val="00861782"/>
    <w:rsid w:val="00861948"/>
    <w:rsid w:val="0086382B"/>
    <w:rsid w:val="00864745"/>
    <w:rsid w:val="00871C89"/>
    <w:rsid w:val="00872D60"/>
    <w:rsid w:val="00873098"/>
    <w:rsid w:val="0087319F"/>
    <w:rsid w:val="00873876"/>
    <w:rsid w:val="0087768F"/>
    <w:rsid w:val="00880982"/>
    <w:rsid w:val="00880EAF"/>
    <w:rsid w:val="008836CE"/>
    <w:rsid w:val="00886693"/>
    <w:rsid w:val="00890E50"/>
    <w:rsid w:val="008924CC"/>
    <w:rsid w:val="00893920"/>
    <w:rsid w:val="008949F5"/>
    <w:rsid w:val="00894BC1"/>
    <w:rsid w:val="00895A87"/>
    <w:rsid w:val="008975CC"/>
    <w:rsid w:val="008A16C7"/>
    <w:rsid w:val="008A228D"/>
    <w:rsid w:val="008A2983"/>
    <w:rsid w:val="008A4FE7"/>
    <w:rsid w:val="008A5690"/>
    <w:rsid w:val="008A5832"/>
    <w:rsid w:val="008A71E4"/>
    <w:rsid w:val="008B04C9"/>
    <w:rsid w:val="008B0AB2"/>
    <w:rsid w:val="008B1F4B"/>
    <w:rsid w:val="008B2256"/>
    <w:rsid w:val="008B25A6"/>
    <w:rsid w:val="008B2F15"/>
    <w:rsid w:val="008C57B9"/>
    <w:rsid w:val="008C6A37"/>
    <w:rsid w:val="008C72D5"/>
    <w:rsid w:val="008C79B5"/>
    <w:rsid w:val="008D2173"/>
    <w:rsid w:val="008D2A00"/>
    <w:rsid w:val="008D5676"/>
    <w:rsid w:val="008D5D01"/>
    <w:rsid w:val="008E227F"/>
    <w:rsid w:val="008E3705"/>
    <w:rsid w:val="008E5545"/>
    <w:rsid w:val="008E5BB3"/>
    <w:rsid w:val="008E6FF5"/>
    <w:rsid w:val="008F186E"/>
    <w:rsid w:val="008F29CC"/>
    <w:rsid w:val="008F3F81"/>
    <w:rsid w:val="008F5572"/>
    <w:rsid w:val="008F6906"/>
    <w:rsid w:val="009028C3"/>
    <w:rsid w:val="00902CD4"/>
    <w:rsid w:val="0090593F"/>
    <w:rsid w:val="00910709"/>
    <w:rsid w:val="00912EA4"/>
    <w:rsid w:val="0091656D"/>
    <w:rsid w:val="00917366"/>
    <w:rsid w:val="00923B5C"/>
    <w:rsid w:val="00924CF6"/>
    <w:rsid w:val="009263F5"/>
    <w:rsid w:val="0092772E"/>
    <w:rsid w:val="00931F43"/>
    <w:rsid w:val="0093289E"/>
    <w:rsid w:val="009349E5"/>
    <w:rsid w:val="00935277"/>
    <w:rsid w:val="0094071B"/>
    <w:rsid w:val="00941085"/>
    <w:rsid w:val="0094196F"/>
    <w:rsid w:val="009470F9"/>
    <w:rsid w:val="00950771"/>
    <w:rsid w:val="00950A96"/>
    <w:rsid w:val="00953EBF"/>
    <w:rsid w:val="009546B6"/>
    <w:rsid w:val="0095791C"/>
    <w:rsid w:val="0096228E"/>
    <w:rsid w:val="0096326E"/>
    <w:rsid w:val="00963542"/>
    <w:rsid w:val="009655CB"/>
    <w:rsid w:val="0096670E"/>
    <w:rsid w:val="009708C5"/>
    <w:rsid w:val="00972D40"/>
    <w:rsid w:val="009739C5"/>
    <w:rsid w:val="00975536"/>
    <w:rsid w:val="00975FAB"/>
    <w:rsid w:val="00984C0A"/>
    <w:rsid w:val="009970A1"/>
    <w:rsid w:val="009A42C5"/>
    <w:rsid w:val="009B0FF9"/>
    <w:rsid w:val="009B1B25"/>
    <w:rsid w:val="009B222E"/>
    <w:rsid w:val="009B465C"/>
    <w:rsid w:val="009C027F"/>
    <w:rsid w:val="009C1146"/>
    <w:rsid w:val="009C41F8"/>
    <w:rsid w:val="009C59B7"/>
    <w:rsid w:val="009C69A3"/>
    <w:rsid w:val="009D050D"/>
    <w:rsid w:val="009D2B26"/>
    <w:rsid w:val="009D5312"/>
    <w:rsid w:val="009D5485"/>
    <w:rsid w:val="009D5B4D"/>
    <w:rsid w:val="009E6F0B"/>
    <w:rsid w:val="009F1143"/>
    <w:rsid w:val="009F455D"/>
    <w:rsid w:val="009F4B59"/>
    <w:rsid w:val="00A02309"/>
    <w:rsid w:val="00A04F83"/>
    <w:rsid w:val="00A054DE"/>
    <w:rsid w:val="00A10912"/>
    <w:rsid w:val="00A12E4F"/>
    <w:rsid w:val="00A15BA6"/>
    <w:rsid w:val="00A21106"/>
    <w:rsid w:val="00A24694"/>
    <w:rsid w:val="00A24C5A"/>
    <w:rsid w:val="00A2511F"/>
    <w:rsid w:val="00A26629"/>
    <w:rsid w:val="00A26889"/>
    <w:rsid w:val="00A31001"/>
    <w:rsid w:val="00A3266B"/>
    <w:rsid w:val="00A32A09"/>
    <w:rsid w:val="00A32BC1"/>
    <w:rsid w:val="00A34311"/>
    <w:rsid w:val="00A349B9"/>
    <w:rsid w:val="00A35AB5"/>
    <w:rsid w:val="00A3711A"/>
    <w:rsid w:val="00A40A91"/>
    <w:rsid w:val="00A4149A"/>
    <w:rsid w:val="00A43053"/>
    <w:rsid w:val="00A45968"/>
    <w:rsid w:val="00A45CD5"/>
    <w:rsid w:val="00A50400"/>
    <w:rsid w:val="00A50F14"/>
    <w:rsid w:val="00A53827"/>
    <w:rsid w:val="00A56B00"/>
    <w:rsid w:val="00A57B43"/>
    <w:rsid w:val="00A6229A"/>
    <w:rsid w:val="00A62F7F"/>
    <w:rsid w:val="00A635FE"/>
    <w:rsid w:val="00A6384C"/>
    <w:rsid w:val="00A64D59"/>
    <w:rsid w:val="00A6531F"/>
    <w:rsid w:val="00A657DE"/>
    <w:rsid w:val="00A67F6E"/>
    <w:rsid w:val="00A701CB"/>
    <w:rsid w:val="00A81737"/>
    <w:rsid w:val="00A91AF1"/>
    <w:rsid w:val="00A937A8"/>
    <w:rsid w:val="00A96ABA"/>
    <w:rsid w:val="00A9789D"/>
    <w:rsid w:val="00AA1D5E"/>
    <w:rsid w:val="00AA2465"/>
    <w:rsid w:val="00AA795E"/>
    <w:rsid w:val="00AA79D0"/>
    <w:rsid w:val="00AB070A"/>
    <w:rsid w:val="00AB0CC0"/>
    <w:rsid w:val="00AB4EB8"/>
    <w:rsid w:val="00AB612D"/>
    <w:rsid w:val="00AB7C54"/>
    <w:rsid w:val="00AC2377"/>
    <w:rsid w:val="00AC2D94"/>
    <w:rsid w:val="00AC3137"/>
    <w:rsid w:val="00AC35A1"/>
    <w:rsid w:val="00AD1ADD"/>
    <w:rsid w:val="00AD3E50"/>
    <w:rsid w:val="00AE1274"/>
    <w:rsid w:val="00AE1B90"/>
    <w:rsid w:val="00AE23DA"/>
    <w:rsid w:val="00AE3567"/>
    <w:rsid w:val="00AE5B53"/>
    <w:rsid w:val="00AF383E"/>
    <w:rsid w:val="00AF3CA5"/>
    <w:rsid w:val="00AF50D9"/>
    <w:rsid w:val="00AF5854"/>
    <w:rsid w:val="00AF727D"/>
    <w:rsid w:val="00B01238"/>
    <w:rsid w:val="00B10050"/>
    <w:rsid w:val="00B109C8"/>
    <w:rsid w:val="00B12EE8"/>
    <w:rsid w:val="00B137DF"/>
    <w:rsid w:val="00B1549C"/>
    <w:rsid w:val="00B155FC"/>
    <w:rsid w:val="00B160E5"/>
    <w:rsid w:val="00B162DD"/>
    <w:rsid w:val="00B22A16"/>
    <w:rsid w:val="00B24D61"/>
    <w:rsid w:val="00B263F1"/>
    <w:rsid w:val="00B27F6A"/>
    <w:rsid w:val="00B339F8"/>
    <w:rsid w:val="00B40B9A"/>
    <w:rsid w:val="00B41373"/>
    <w:rsid w:val="00B41C73"/>
    <w:rsid w:val="00B41D0A"/>
    <w:rsid w:val="00B435A0"/>
    <w:rsid w:val="00B43C6F"/>
    <w:rsid w:val="00B52474"/>
    <w:rsid w:val="00B53DF5"/>
    <w:rsid w:val="00B64862"/>
    <w:rsid w:val="00B7035E"/>
    <w:rsid w:val="00B72FF9"/>
    <w:rsid w:val="00B75133"/>
    <w:rsid w:val="00B75430"/>
    <w:rsid w:val="00B75564"/>
    <w:rsid w:val="00B812A4"/>
    <w:rsid w:val="00B914A6"/>
    <w:rsid w:val="00B94CAF"/>
    <w:rsid w:val="00B94D62"/>
    <w:rsid w:val="00B965E8"/>
    <w:rsid w:val="00BA34EA"/>
    <w:rsid w:val="00BA4F9D"/>
    <w:rsid w:val="00BB12A6"/>
    <w:rsid w:val="00BB1D88"/>
    <w:rsid w:val="00BB1EE7"/>
    <w:rsid w:val="00BB208B"/>
    <w:rsid w:val="00BB24C4"/>
    <w:rsid w:val="00BB3262"/>
    <w:rsid w:val="00BB3707"/>
    <w:rsid w:val="00BC24EC"/>
    <w:rsid w:val="00BC2B70"/>
    <w:rsid w:val="00BC3E6C"/>
    <w:rsid w:val="00BC48B6"/>
    <w:rsid w:val="00BC4AD6"/>
    <w:rsid w:val="00BC4E90"/>
    <w:rsid w:val="00BC5BE8"/>
    <w:rsid w:val="00BD1E6C"/>
    <w:rsid w:val="00BD4272"/>
    <w:rsid w:val="00BD527A"/>
    <w:rsid w:val="00BD61F2"/>
    <w:rsid w:val="00BD7354"/>
    <w:rsid w:val="00BE0E73"/>
    <w:rsid w:val="00BE2ECF"/>
    <w:rsid w:val="00BE4D1E"/>
    <w:rsid w:val="00BE5C4C"/>
    <w:rsid w:val="00BF3650"/>
    <w:rsid w:val="00BF3E87"/>
    <w:rsid w:val="00BF7A63"/>
    <w:rsid w:val="00C0178C"/>
    <w:rsid w:val="00C04411"/>
    <w:rsid w:val="00C07AD6"/>
    <w:rsid w:val="00C10862"/>
    <w:rsid w:val="00C11309"/>
    <w:rsid w:val="00C13534"/>
    <w:rsid w:val="00C14D01"/>
    <w:rsid w:val="00C21B15"/>
    <w:rsid w:val="00C21F64"/>
    <w:rsid w:val="00C25A2D"/>
    <w:rsid w:val="00C26D98"/>
    <w:rsid w:val="00C26F75"/>
    <w:rsid w:val="00C27480"/>
    <w:rsid w:val="00C3256D"/>
    <w:rsid w:val="00C33740"/>
    <w:rsid w:val="00C34C01"/>
    <w:rsid w:val="00C36A86"/>
    <w:rsid w:val="00C37750"/>
    <w:rsid w:val="00C404F0"/>
    <w:rsid w:val="00C4448E"/>
    <w:rsid w:val="00C46F66"/>
    <w:rsid w:val="00C604DE"/>
    <w:rsid w:val="00C61753"/>
    <w:rsid w:val="00C61BE3"/>
    <w:rsid w:val="00C62303"/>
    <w:rsid w:val="00C643C9"/>
    <w:rsid w:val="00C656B8"/>
    <w:rsid w:val="00C669AF"/>
    <w:rsid w:val="00C713CE"/>
    <w:rsid w:val="00C81815"/>
    <w:rsid w:val="00C838AC"/>
    <w:rsid w:val="00C83BD8"/>
    <w:rsid w:val="00C86205"/>
    <w:rsid w:val="00C86822"/>
    <w:rsid w:val="00C874C7"/>
    <w:rsid w:val="00C91DA7"/>
    <w:rsid w:val="00C93177"/>
    <w:rsid w:val="00C95C93"/>
    <w:rsid w:val="00C95DF7"/>
    <w:rsid w:val="00C95E01"/>
    <w:rsid w:val="00C95F32"/>
    <w:rsid w:val="00C963A7"/>
    <w:rsid w:val="00C96885"/>
    <w:rsid w:val="00C9688B"/>
    <w:rsid w:val="00CA6BC7"/>
    <w:rsid w:val="00CB3448"/>
    <w:rsid w:val="00CB5F01"/>
    <w:rsid w:val="00CC1672"/>
    <w:rsid w:val="00CC1D53"/>
    <w:rsid w:val="00CC38FC"/>
    <w:rsid w:val="00CC7FDC"/>
    <w:rsid w:val="00CD0A96"/>
    <w:rsid w:val="00CD0B48"/>
    <w:rsid w:val="00CD33F6"/>
    <w:rsid w:val="00CD4A64"/>
    <w:rsid w:val="00CD54B9"/>
    <w:rsid w:val="00CD6A7C"/>
    <w:rsid w:val="00CD6E29"/>
    <w:rsid w:val="00CD771C"/>
    <w:rsid w:val="00CE00DA"/>
    <w:rsid w:val="00CE24F4"/>
    <w:rsid w:val="00CE3216"/>
    <w:rsid w:val="00CE3504"/>
    <w:rsid w:val="00CE6155"/>
    <w:rsid w:val="00CE78FA"/>
    <w:rsid w:val="00CF036B"/>
    <w:rsid w:val="00CF0F6B"/>
    <w:rsid w:val="00CF0FE5"/>
    <w:rsid w:val="00CF1017"/>
    <w:rsid w:val="00CF430E"/>
    <w:rsid w:val="00D01AD4"/>
    <w:rsid w:val="00D04521"/>
    <w:rsid w:val="00D059EA"/>
    <w:rsid w:val="00D169ED"/>
    <w:rsid w:val="00D2002B"/>
    <w:rsid w:val="00D20726"/>
    <w:rsid w:val="00D209FA"/>
    <w:rsid w:val="00D214EC"/>
    <w:rsid w:val="00D2192C"/>
    <w:rsid w:val="00D23FEA"/>
    <w:rsid w:val="00D26951"/>
    <w:rsid w:val="00D32A95"/>
    <w:rsid w:val="00D33664"/>
    <w:rsid w:val="00D33B89"/>
    <w:rsid w:val="00D33EB7"/>
    <w:rsid w:val="00D34DBD"/>
    <w:rsid w:val="00D34FFD"/>
    <w:rsid w:val="00D35CFA"/>
    <w:rsid w:val="00D36A2B"/>
    <w:rsid w:val="00D37F02"/>
    <w:rsid w:val="00D4046B"/>
    <w:rsid w:val="00D40BB3"/>
    <w:rsid w:val="00D45762"/>
    <w:rsid w:val="00D47703"/>
    <w:rsid w:val="00D534C0"/>
    <w:rsid w:val="00D53EDD"/>
    <w:rsid w:val="00D54666"/>
    <w:rsid w:val="00D564DC"/>
    <w:rsid w:val="00D56BFC"/>
    <w:rsid w:val="00D62537"/>
    <w:rsid w:val="00D63F03"/>
    <w:rsid w:val="00D7453A"/>
    <w:rsid w:val="00D8146F"/>
    <w:rsid w:val="00D81CD6"/>
    <w:rsid w:val="00D8234C"/>
    <w:rsid w:val="00D82B45"/>
    <w:rsid w:val="00D839C1"/>
    <w:rsid w:val="00D90217"/>
    <w:rsid w:val="00D90664"/>
    <w:rsid w:val="00D9252F"/>
    <w:rsid w:val="00D9287D"/>
    <w:rsid w:val="00D92D4B"/>
    <w:rsid w:val="00D9537D"/>
    <w:rsid w:val="00D9667A"/>
    <w:rsid w:val="00DA1BB9"/>
    <w:rsid w:val="00DA2FC7"/>
    <w:rsid w:val="00DA40CA"/>
    <w:rsid w:val="00DA42B7"/>
    <w:rsid w:val="00DA59E3"/>
    <w:rsid w:val="00DA693E"/>
    <w:rsid w:val="00DB23AB"/>
    <w:rsid w:val="00DC004E"/>
    <w:rsid w:val="00DC1D9D"/>
    <w:rsid w:val="00DC4965"/>
    <w:rsid w:val="00DC4B94"/>
    <w:rsid w:val="00DD274E"/>
    <w:rsid w:val="00DD37B3"/>
    <w:rsid w:val="00DD4236"/>
    <w:rsid w:val="00DD748E"/>
    <w:rsid w:val="00DE10EB"/>
    <w:rsid w:val="00DE1538"/>
    <w:rsid w:val="00DE168A"/>
    <w:rsid w:val="00DE4129"/>
    <w:rsid w:val="00DE7285"/>
    <w:rsid w:val="00DE7E6E"/>
    <w:rsid w:val="00DF5729"/>
    <w:rsid w:val="00E01ED9"/>
    <w:rsid w:val="00E02108"/>
    <w:rsid w:val="00E04675"/>
    <w:rsid w:val="00E072B8"/>
    <w:rsid w:val="00E123A7"/>
    <w:rsid w:val="00E12F8C"/>
    <w:rsid w:val="00E20161"/>
    <w:rsid w:val="00E20D78"/>
    <w:rsid w:val="00E22DE1"/>
    <w:rsid w:val="00E22E5C"/>
    <w:rsid w:val="00E268B7"/>
    <w:rsid w:val="00E30A06"/>
    <w:rsid w:val="00E30C94"/>
    <w:rsid w:val="00E31A5D"/>
    <w:rsid w:val="00E36D6E"/>
    <w:rsid w:val="00E37BD7"/>
    <w:rsid w:val="00E4020C"/>
    <w:rsid w:val="00E403EA"/>
    <w:rsid w:val="00E40981"/>
    <w:rsid w:val="00E41535"/>
    <w:rsid w:val="00E4223E"/>
    <w:rsid w:val="00E4280F"/>
    <w:rsid w:val="00E44B2B"/>
    <w:rsid w:val="00E5080A"/>
    <w:rsid w:val="00E50DA8"/>
    <w:rsid w:val="00E56E59"/>
    <w:rsid w:val="00E57449"/>
    <w:rsid w:val="00E60828"/>
    <w:rsid w:val="00E61075"/>
    <w:rsid w:val="00E619BC"/>
    <w:rsid w:val="00E61B24"/>
    <w:rsid w:val="00E61EC4"/>
    <w:rsid w:val="00E6300A"/>
    <w:rsid w:val="00E638BC"/>
    <w:rsid w:val="00E66C57"/>
    <w:rsid w:val="00E70FCE"/>
    <w:rsid w:val="00E71683"/>
    <w:rsid w:val="00E72542"/>
    <w:rsid w:val="00E757E8"/>
    <w:rsid w:val="00E75B93"/>
    <w:rsid w:val="00E82554"/>
    <w:rsid w:val="00E83AFA"/>
    <w:rsid w:val="00E869C3"/>
    <w:rsid w:val="00E878C8"/>
    <w:rsid w:val="00E90F77"/>
    <w:rsid w:val="00E91089"/>
    <w:rsid w:val="00E92B6E"/>
    <w:rsid w:val="00E9303E"/>
    <w:rsid w:val="00EA151E"/>
    <w:rsid w:val="00EA4E24"/>
    <w:rsid w:val="00EA6E00"/>
    <w:rsid w:val="00EA768B"/>
    <w:rsid w:val="00EA76CC"/>
    <w:rsid w:val="00EA7938"/>
    <w:rsid w:val="00EA7A80"/>
    <w:rsid w:val="00EB0185"/>
    <w:rsid w:val="00EB0A10"/>
    <w:rsid w:val="00EB1E2E"/>
    <w:rsid w:val="00EB232E"/>
    <w:rsid w:val="00EB2793"/>
    <w:rsid w:val="00EC459B"/>
    <w:rsid w:val="00EC63D9"/>
    <w:rsid w:val="00EC6674"/>
    <w:rsid w:val="00ED0EC0"/>
    <w:rsid w:val="00ED2170"/>
    <w:rsid w:val="00ED28B6"/>
    <w:rsid w:val="00ED4908"/>
    <w:rsid w:val="00ED5EA9"/>
    <w:rsid w:val="00ED62B6"/>
    <w:rsid w:val="00EE4F90"/>
    <w:rsid w:val="00EE680C"/>
    <w:rsid w:val="00EE78D5"/>
    <w:rsid w:val="00EF1CAB"/>
    <w:rsid w:val="00EF359A"/>
    <w:rsid w:val="00EF3DB6"/>
    <w:rsid w:val="00EF65A2"/>
    <w:rsid w:val="00F0141D"/>
    <w:rsid w:val="00F015CE"/>
    <w:rsid w:val="00F01902"/>
    <w:rsid w:val="00F03F96"/>
    <w:rsid w:val="00F051D3"/>
    <w:rsid w:val="00F05980"/>
    <w:rsid w:val="00F1337F"/>
    <w:rsid w:val="00F15503"/>
    <w:rsid w:val="00F15584"/>
    <w:rsid w:val="00F15F8D"/>
    <w:rsid w:val="00F1705B"/>
    <w:rsid w:val="00F20056"/>
    <w:rsid w:val="00F2280F"/>
    <w:rsid w:val="00F344C3"/>
    <w:rsid w:val="00F350F7"/>
    <w:rsid w:val="00F371FF"/>
    <w:rsid w:val="00F449B2"/>
    <w:rsid w:val="00F54802"/>
    <w:rsid w:val="00F556C3"/>
    <w:rsid w:val="00F56731"/>
    <w:rsid w:val="00F63F3F"/>
    <w:rsid w:val="00F66B96"/>
    <w:rsid w:val="00F66E9D"/>
    <w:rsid w:val="00F67192"/>
    <w:rsid w:val="00F755F7"/>
    <w:rsid w:val="00F75ECE"/>
    <w:rsid w:val="00F77E4C"/>
    <w:rsid w:val="00F81203"/>
    <w:rsid w:val="00F85246"/>
    <w:rsid w:val="00F8710F"/>
    <w:rsid w:val="00F87AD6"/>
    <w:rsid w:val="00F92454"/>
    <w:rsid w:val="00FA5510"/>
    <w:rsid w:val="00FA6BD6"/>
    <w:rsid w:val="00FA7858"/>
    <w:rsid w:val="00FB06F5"/>
    <w:rsid w:val="00FB0D0E"/>
    <w:rsid w:val="00FB1AD7"/>
    <w:rsid w:val="00FB6149"/>
    <w:rsid w:val="00FB7AE8"/>
    <w:rsid w:val="00FC1ADB"/>
    <w:rsid w:val="00FC2F7A"/>
    <w:rsid w:val="00FC3C6B"/>
    <w:rsid w:val="00FC4EC6"/>
    <w:rsid w:val="00FC6047"/>
    <w:rsid w:val="00FC6FB8"/>
    <w:rsid w:val="00FD19F5"/>
    <w:rsid w:val="00FD1CAB"/>
    <w:rsid w:val="00FD1CE7"/>
    <w:rsid w:val="00FD2DCC"/>
    <w:rsid w:val="00FD36A4"/>
    <w:rsid w:val="00FD5C3A"/>
    <w:rsid w:val="00FD6397"/>
    <w:rsid w:val="00FD7D32"/>
    <w:rsid w:val="00FE040F"/>
    <w:rsid w:val="00FE0E60"/>
    <w:rsid w:val="00FE20A0"/>
    <w:rsid w:val="00FE5723"/>
    <w:rsid w:val="00FE6752"/>
    <w:rsid w:val="00FF0BE0"/>
    <w:rsid w:val="00FF1C2F"/>
    <w:rsid w:val="00FF1D2C"/>
    <w:rsid w:val="00FF3CA3"/>
    <w:rsid w:val="00FF40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A92"/>
  </w:style>
  <w:style w:type="paragraph" w:styleId="Heading1">
    <w:name w:val="heading 1"/>
    <w:basedOn w:val="Normal"/>
    <w:link w:val="Heading1Char"/>
    <w:qFormat/>
    <w:rsid w:val="00335382"/>
    <w:pPr>
      <w:spacing w:before="100" w:beforeAutospacing="1" w:after="100" w:afterAutospacing="1" w:line="264" w:lineRule="atLeast"/>
      <w:outlineLvl w:val="0"/>
    </w:pPr>
    <w:rPr>
      <w:rFonts w:ascii="Times New Roman" w:eastAsia="Times New Roman" w:hAnsi="Times New Roman" w:cs="Times New Roman"/>
      <w:b/>
      <w:bCs/>
      <w:kern w:val="3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87F"/>
    <w:pPr>
      <w:ind w:left="720"/>
      <w:contextualSpacing/>
    </w:pPr>
  </w:style>
  <w:style w:type="paragraph" w:styleId="Header">
    <w:name w:val="header"/>
    <w:basedOn w:val="Normal"/>
    <w:link w:val="HeaderChar"/>
    <w:uiPriority w:val="99"/>
    <w:unhideWhenUsed/>
    <w:rsid w:val="00EB2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32E"/>
  </w:style>
  <w:style w:type="paragraph" w:styleId="Footer">
    <w:name w:val="footer"/>
    <w:basedOn w:val="Normal"/>
    <w:link w:val="FooterChar"/>
    <w:uiPriority w:val="99"/>
    <w:unhideWhenUsed/>
    <w:rsid w:val="00EB2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32E"/>
  </w:style>
  <w:style w:type="paragraph" w:styleId="BalloonText">
    <w:name w:val="Balloon Text"/>
    <w:basedOn w:val="Normal"/>
    <w:link w:val="BalloonTextChar"/>
    <w:uiPriority w:val="99"/>
    <w:semiHidden/>
    <w:unhideWhenUsed/>
    <w:rsid w:val="00EB2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32E"/>
    <w:rPr>
      <w:rFonts w:ascii="Tahoma" w:hAnsi="Tahoma" w:cs="Tahoma"/>
      <w:sz w:val="16"/>
      <w:szCs w:val="16"/>
    </w:rPr>
  </w:style>
  <w:style w:type="paragraph" w:styleId="EndnoteText">
    <w:name w:val="endnote text"/>
    <w:basedOn w:val="Normal"/>
    <w:link w:val="EndnoteTextChar"/>
    <w:uiPriority w:val="99"/>
    <w:semiHidden/>
    <w:unhideWhenUsed/>
    <w:rsid w:val="001168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68AE"/>
    <w:rPr>
      <w:sz w:val="20"/>
      <w:szCs w:val="20"/>
    </w:rPr>
  </w:style>
  <w:style w:type="character" w:styleId="EndnoteReference">
    <w:name w:val="endnote reference"/>
    <w:basedOn w:val="DefaultParagraphFont"/>
    <w:uiPriority w:val="99"/>
    <w:semiHidden/>
    <w:unhideWhenUsed/>
    <w:rsid w:val="001168AE"/>
    <w:rPr>
      <w:vertAlign w:val="superscript"/>
    </w:rPr>
  </w:style>
  <w:style w:type="character" w:styleId="Hyperlink">
    <w:name w:val="Hyperlink"/>
    <w:basedOn w:val="DefaultParagraphFont"/>
    <w:uiPriority w:val="99"/>
    <w:unhideWhenUsed/>
    <w:rsid w:val="00732CA8"/>
    <w:rPr>
      <w:color w:val="0000FF" w:themeColor="hyperlink"/>
      <w:u w:val="single"/>
    </w:rPr>
  </w:style>
  <w:style w:type="table" w:styleId="MediumList2-Accent1">
    <w:name w:val="Medium List 2 Accent 1"/>
    <w:basedOn w:val="TableNormal"/>
    <w:uiPriority w:val="66"/>
    <w:rsid w:val="006057F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99"/>
    <w:semiHidden/>
    <w:unhideWhenUsed/>
    <w:rsid w:val="007512E4"/>
    <w:rPr>
      <w:color w:val="800080" w:themeColor="followedHyperlink"/>
      <w:u w:val="single"/>
    </w:rPr>
  </w:style>
  <w:style w:type="character" w:styleId="CommentReference">
    <w:name w:val="annotation reference"/>
    <w:basedOn w:val="DefaultParagraphFont"/>
    <w:uiPriority w:val="99"/>
    <w:semiHidden/>
    <w:unhideWhenUsed/>
    <w:rsid w:val="00BB3707"/>
    <w:rPr>
      <w:sz w:val="16"/>
      <w:szCs w:val="16"/>
    </w:rPr>
  </w:style>
  <w:style w:type="paragraph" w:styleId="CommentText">
    <w:name w:val="annotation text"/>
    <w:basedOn w:val="Normal"/>
    <w:link w:val="CommentTextChar"/>
    <w:uiPriority w:val="99"/>
    <w:unhideWhenUsed/>
    <w:rsid w:val="00FD1CAB"/>
    <w:pPr>
      <w:spacing w:line="240" w:lineRule="auto"/>
    </w:pPr>
    <w:rPr>
      <w:sz w:val="20"/>
      <w:szCs w:val="20"/>
    </w:rPr>
  </w:style>
  <w:style w:type="character" w:customStyle="1" w:styleId="CommentTextChar">
    <w:name w:val="Comment Text Char"/>
    <w:basedOn w:val="DefaultParagraphFont"/>
    <w:link w:val="CommentText"/>
    <w:uiPriority w:val="99"/>
    <w:rsid w:val="00FD1CAB"/>
    <w:rPr>
      <w:sz w:val="20"/>
      <w:szCs w:val="20"/>
    </w:rPr>
  </w:style>
  <w:style w:type="paragraph" w:styleId="CommentSubject">
    <w:name w:val="annotation subject"/>
    <w:basedOn w:val="CommentText"/>
    <w:next w:val="CommentText"/>
    <w:link w:val="CommentSubjectChar"/>
    <w:uiPriority w:val="99"/>
    <w:semiHidden/>
    <w:unhideWhenUsed/>
    <w:rsid w:val="007671EA"/>
    <w:rPr>
      <w:b/>
      <w:bCs/>
    </w:rPr>
  </w:style>
  <w:style w:type="character" w:customStyle="1" w:styleId="CommentSubjectChar">
    <w:name w:val="Comment Subject Char"/>
    <w:basedOn w:val="CommentTextChar"/>
    <w:link w:val="CommentSubject"/>
    <w:uiPriority w:val="99"/>
    <w:semiHidden/>
    <w:rsid w:val="007671EA"/>
    <w:rPr>
      <w:b/>
      <w:bCs/>
      <w:sz w:val="20"/>
      <w:szCs w:val="20"/>
    </w:rPr>
  </w:style>
  <w:style w:type="character" w:customStyle="1" w:styleId="Heading1Char">
    <w:name w:val="Heading 1 Char"/>
    <w:basedOn w:val="DefaultParagraphFont"/>
    <w:link w:val="Heading1"/>
    <w:rsid w:val="00335382"/>
    <w:rPr>
      <w:rFonts w:ascii="Times New Roman" w:eastAsia="Times New Roman" w:hAnsi="Times New Roman" w:cs="Times New Roman"/>
      <w:b/>
      <w:bCs/>
      <w:kern w:val="36"/>
      <w:sz w:val="36"/>
      <w:szCs w:val="36"/>
    </w:rPr>
  </w:style>
  <w:style w:type="paragraph" w:styleId="Revision">
    <w:name w:val="Revision"/>
    <w:hidden/>
    <w:uiPriority w:val="99"/>
    <w:semiHidden/>
    <w:rsid w:val="00A3266B"/>
    <w:pPr>
      <w:spacing w:after="0" w:line="240" w:lineRule="auto"/>
    </w:pPr>
  </w:style>
  <w:style w:type="character" w:customStyle="1" w:styleId="st1">
    <w:name w:val="st1"/>
    <w:basedOn w:val="DefaultParagraphFont"/>
    <w:rsid w:val="00E123A7"/>
  </w:style>
  <w:style w:type="character" w:styleId="Strong">
    <w:name w:val="Strong"/>
    <w:basedOn w:val="DefaultParagraphFont"/>
    <w:uiPriority w:val="22"/>
    <w:qFormat/>
    <w:rsid w:val="00BC4E90"/>
    <w:rPr>
      <w:b/>
      <w:bCs/>
    </w:rPr>
  </w:style>
  <w:style w:type="table" w:styleId="TableGrid">
    <w:name w:val="Table Grid"/>
    <w:basedOn w:val="TableNormal"/>
    <w:uiPriority w:val="59"/>
    <w:rsid w:val="00627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496F54"/>
    <w:pPr>
      <w:spacing w:after="0" w:line="240" w:lineRule="auto"/>
      <w:ind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60463A"/>
    <w:pPr>
      <w:spacing w:before="100" w:beforeAutospacing="1" w:after="100" w:afterAutospacing="1" w:line="240" w:lineRule="auto"/>
    </w:pPr>
    <w:rPr>
      <w:rFonts w:ascii="Times New Roman" w:eastAsia="Calibri" w:hAnsi="Times New Roman" w:cs="Times New Roman"/>
      <w:sz w:val="24"/>
      <w:szCs w:val="24"/>
    </w:rPr>
  </w:style>
  <w:style w:type="paragraph" w:styleId="BodyText">
    <w:name w:val="Body Text"/>
    <w:basedOn w:val="Normal"/>
    <w:link w:val="BodyTextChar"/>
    <w:rsid w:val="0060463A"/>
    <w:pPr>
      <w:spacing w:after="0" w:line="240" w:lineRule="auto"/>
    </w:pPr>
    <w:rPr>
      <w:rFonts w:ascii="Comic Sans MS" w:eastAsia="Calibri" w:hAnsi="Comic Sans MS" w:cs="Times New Roman"/>
      <w:color w:val="000000"/>
      <w:szCs w:val="20"/>
    </w:rPr>
  </w:style>
  <w:style w:type="character" w:customStyle="1" w:styleId="BodyTextChar">
    <w:name w:val="Body Text Char"/>
    <w:basedOn w:val="DefaultParagraphFont"/>
    <w:link w:val="BodyText"/>
    <w:rsid w:val="0060463A"/>
    <w:rPr>
      <w:rFonts w:ascii="Comic Sans MS" w:eastAsia="Calibri" w:hAnsi="Comic Sans MS" w:cs="Times New Roman"/>
      <w:color w:val="000000"/>
      <w:szCs w:val="20"/>
    </w:rPr>
  </w:style>
  <w:style w:type="paragraph" w:customStyle="1" w:styleId="Default">
    <w:name w:val="Default"/>
    <w:rsid w:val="0060463A"/>
    <w:pPr>
      <w:autoSpaceDE w:val="0"/>
      <w:autoSpaceDN w:val="0"/>
      <w:adjustRightInd w:val="0"/>
      <w:spacing w:after="0" w:line="240" w:lineRule="auto"/>
    </w:pPr>
    <w:rPr>
      <w:rFonts w:ascii="Century Schoolbook" w:eastAsia="Calibri" w:hAnsi="Century Schoolbook" w:cs="Century Schoolboo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qFormat/>
    <w:rsid w:val="00335382"/>
    <w:pPr>
      <w:spacing w:before="100" w:beforeAutospacing="1" w:after="100" w:afterAutospacing="1" w:line="264" w:lineRule="atLeast"/>
      <w:outlineLvl w:val="0"/>
    </w:pPr>
    <w:rPr>
      <w:rFonts w:ascii="Times New Roman" w:eastAsia="Times New Roman" w:hAnsi="Times New Roman" w:cs="Times New Roman"/>
      <w:b/>
      <w:bCs/>
      <w:kern w:val="3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87F"/>
    <w:pPr>
      <w:ind w:left="720"/>
      <w:contextualSpacing/>
    </w:pPr>
  </w:style>
  <w:style w:type="paragraph" w:styleId="Header">
    <w:name w:val="header"/>
    <w:basedOn w:val="Normal"/>
    <w:link w:val="HeaderChar"/>
    <w:uiPriority w:val="99"/>
    <w:unhideWhenUsed/>
    <w:rsid w:val="00EB2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32E"/>
  </w:style>
  <w:style w:type="paragraph" w:styleId="Footer">
    <w:name w:val="footer"/>
    <w:basedOn w:val="Normal"/>
    <w:link w:val="FooterChar"/>
    <w:uiPriority w:val="99"/>
    <w:unhideWhenUsed/>
    <w:rsid w:val="00EB2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32E"/>
  </w:style>
  <w:style w:type="paragraph" w:styleId="BalloonText">
    <w:name w:val="Balloon Text"/>
    <w:basedOn w:val="Normal"/>
    <w:link w:val="BalloonTextChar"/>
    <w:uiPriority w:val="99"/>
    <w:semiHidden/>
    <w:unhideWhenUsed/>
    <w:rsid w:val="00EB2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32E"/>
    <w:rPr>
      <w:rFonts w:ascii="Tahoma" w:hAnsi="Tahoma" w:cs="Tahoma"/>
      <w:sz w:val="16"/>
      <w:szCs w:val="16"/>
    </w:rPr>
  </w:style>
  <w:style w:type="paragraph" w:styleId="EndnoteText">
    <w:name w:val="endnote text"/>
    <w:basedOn w:val="Normal"/>
    <w:link w:val="EndnoteTextChar"/>
    <w:uiPriority w:val="99"/>
    <w:semiHidden/>
    <w:unhideWhenUsed/>
    <w:rsid w:val="001168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68AE"/>
    <w:rPr>
      <w:sz w:val="20"/>
      <w:szCs w:val="20"/>
    </w:rPr>
  </w:style>
  <w:style w:type="character" w:styleId="EndnoteReference">
    <w:name w:val="endnote reference"/>
    <w:basedOn w:val="DefaultParagraphFont"/>
    <w:uiPriority w:val="99"/>
    <w:semiHidden/>
    <w:unhideWhenUsed/>
    <w:rsid w:val="001168AE"/>
    <w:rPr>
      <w:vertAlign w:val="superscript"/>
    </w:rPr>
  </w:style>
  <w:style w:type="character" w:styleId="Hyperlink">
    <w:name w:val="Hyperlink"/>
    <w:basedOn w:val="DefaultParagraphFont"/>
    <w:uiPriority w:val="99"/>
    <w:unhideWhenUsed/>
    <w:rsid w:val="00732CA8"/>
    <w:rPr>
      <w:color w:val="0000FF" w:themeColor="hyperlink"/>
      <w:u w:val="single"/>
    </w:rPr>
  </w:style>
  <w:style w:type="table" w:styleId="MediumList2-Accent1">
    <w:name w:val="Medium List 2 Accent 1"/>
    <w:basedOn w:val="TableNormal"/>
    <w:uiPriority w:val="66"/>
    <w:rsid w:val="006057F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99"/>
    <w:semiHidden/>
    <w:unhideWhenUsed/>
    <w:rsid w:val="007512E4"/>
    <w:rPr>
      <w:color w:val="800080" w:themeColor="followedHyperlink"/>
      <w:u w:val="single"/>
    </w:rPr>
  </w:style>
  <w:style w:type="character" w:styleId="CommentReference">
    <w:name w:val="annotation reference"/>
    <w:basedOn w:val="DefaultParagraphFont"/>
    <w:uiPriority w:val="99"/>
    <w:semiHidden/>
    <w:unhideWhenUsed/>
    <w:rsid w:val="00BB3707"/>
    <w:rPr>
      <w:sz w:val="16"/>
      <w:szCs w:val="16"/>
    </w:rPr>
  </w:style>
  <w:style w:type="paragraph" w:styleId="CommentText">
    <w:name w:val="annotation text"/>
    <w:basedOn w:val="Normal"/>
    <w:link w:val="CommentTextChar"/>
    <w:uiPriority w:val="99"/>
    <w:unhideWhenUsed/>
    <w:rsid w:val="00FD1CAB"/>
    <w:pPr>
      <w:spacing w:line="240" w:lineRule="auto"/>
    </w:pPr>
    <w:rPr>
      <w:sz w:val="20"/>
      <w:szCs w:val="20"/>
    </w:rPr>
  </w:style>
  <w:style w:type="character" w:customStyle="1" w:styleId="CommentTextChar">
    <w:name w:val="Comment Text Char"/>
    <w:basedOn w:val="DefaultParagraphFont"/>
    <w:link w:val="CommentText"/>
    <w:uiPriority w:val="99"/>
    <w:rsid w:val="00FD1CAB"/>
    <w:rPr>
      <w:sz w:val="20"/>
      <w:szCs w:val="20"/>
    </w:rPr>
  </w:style>
  <w:style w:type="paragraph" w:styleId="CommentSubject">
    <w:name w:val="annotation subject"/>
    <w:basedOn w:val="CommentText"/>
    <w:next w:val="CommentText"/>
    <w:link w:val="CommentSubjectChar"/>
    <w:uiPriority w:val="99"/>
    <w:semiHidden/>
    <w:unhideWhenUsed/>
    <w:rsid w:val="007671EA"/>
    <w:rPr>
      <w:b/>
      <w:bCs/>
    </w:rPr>
  </w:style>
  <w:style w:type="character" w:customStyle="1" w:styleId="CommentSubjectChar">
    <w:name w:val="Comment Subject Char"/>
    <w:basedOn w:val="CommentTextChar"/>
    <w:link w:val="CommentSubject"/>
    <w:uiPriority w:val="99"/>
    <w:semiHidden/>
    <w:rsid w:val="007671EA"/>
    <w:rPr>
      <w:b/>
      <w:bCs/>
      <w:sz w:val="20"/>
      <w:szCs w:val="20"/>
    </w:rPr>
  </w:style>
  <w:style w:type="character" w:customStyle="1" w:styleId="Heading1Char">
    <w:name w:val="Heading 1 Char"/>
    <w:basedOn w:val="DefaultParagraphFont"/>
    <w:link w:val="Heading1"/>
    <w:rsid w:val="00335382"/>
    <w:rPr>
      <w:rFonts w:ascii="Times New Roman" w:eastAsia="Times New Roman" w:hAnsi="Times New Roman" w:cs="Times New Roman"/>
      <w:b/>
      <w:bCs/>
      <w:kern w:val="36"/>
      <w:sz w:val="36"/>
      <w:szCs w:val="36"/>
    </w:rPr>
  </w:style>
  <w:style w:type="paragraph" w:styleId="Revision">
    <w:name w:val="Revision"/>
    <w:hidden/>
    <w:uiPriority w:val="99"/>
    <w:semiHidden/>
    <w:rsid w:val="00A3266B"/>
    <w:pPr>
      <w:spacing w:after="0" w:line="240" w:lineRule="auto"/>
    </w:pPr>
  </w:style>
  <w:style w:type="character" w:customStyle="1" w:styleId="st1">
    <w:name w:val="st1"/>
    <w:basedOn w:val="DefaultParagraphFont"/>
    <w:rsid w:val="00E123A7"/>
  </w:style>
  <w:style w:type="character" w:styleId="Strong">
    <w:name w:val="Strong"/>
    <w:basedOn w:val="DefaultParagraphFont"/>
    <w:uiPriority w:val="22"/>
    <w:qFormat/>
    <w:rsid w:val="00BC4E90"/>
    <w:rPr>
      <w:b/>
      <w:bCs/>
    </w:rPr>
  </w:style>
  <w:style w:type="table" w:styleId="TableGrid">
    <w:name w:val="Table Grid"/>
    <w:basedOn w:val="TableNormal"/>
    <w:uiPriority w:val="59"/>
    <w:rsid w:val="00627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496F54"/>
    <w:pPr>
      <w:spacing w:after="0" w:line="240" w:lineRule="auto"/>
      <w:ind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60463A"/>
    <w:pPr>
      <w:spacing w:before="100" w:beforeAutospacing="1" w:after="100" w:afterAutospacing="1" w:line="240" w:lineRule="auto"/>
    </w:pPr>
    <w:rPr>
      <w:rFonts w:ascii="Times New Roman" w:eastAsia="Calibri" w:hAnsi="Times New Roman" w:cs="Times New Roman"/>
      <w:sz w:val="24"/>
      <w:szCs w:val="24"/>
    </w:rPr>
  </w:style>
  <w:style w:type="paragraph" w:styleId="BodyText">
    <w:name w:val="Body Text"/>
    <w:basedOn w:val="Normal"/>
    <w:link w:val="BodyTextChar"/>
    <w:rsid w:val="0060463A"/>
    <w:pPr>
      <w:spacing w:after="0" w:line="240" w:lineRule="auto"/>
    </w:pPr>
    <w:rPr>
      <w:rFonts w:ascii="Comic Sans MS" w:eastAsia="Calibri" w:hAnsi="Comic Sans MS" w:cs="Times New Roman"/>
      <w:color w:val="000000"/>
      <w:szCs w:val="20"/>
    </w:rPr>
  </w:style>
  <w:style w:type="character" w:customStyle="1" w:styleId="BodyTextChar">
    <w:name w:val="Body Text Char"/>
    <w:basedOn w:val="DefaultParagraphFont"/>
    <w:link w:val="BodyText"/>
    <w:rsid w:val="0060463A"/>
    <w:rPr>
      <w:rFonts w:ascii="Comic Sans MS" w:eastAsia="Calibri" w:hAnsi="Comic Sans MS" w:cs="Times New Roman"/>
      <w:color w:val="000000"/>
      <w:szCs w:val="20"/>
    </w:rPr>
  </w:style>
  <w:style w:type="paragraph" w:customStyle="1" w:styleId="Default">
    <w:name w:val="Default"/>
    <w:rsid w:val="0060463A"/>
    <w:pPr>
      <w:autoSpaceDE w:val="0"/>
      <w:autoSpaceDN w:val="0"/>
      <w:adjustRightInd w:val="0"/>
      <w:spacing w:after="0" w:line="240" w:lineRule="auto"/>
    </w:pPr>
    <w:rPr>
      <w:rFonts w:ascii="Century Schoolbook" w:eastAsia="Calibri" w:hAnsi="Century Schoolbook" w:cs="Century Schoolbook"/>
      <w:color w:val="000000"/>
      <w:sz w:val="24"/>
      <w:szCs w:val="24"/>
    </w:rPr>
  </w:style>
</w:styles>
</file>

<file path=word/webSettings.xml><?xml version="1.0" encoding="utf-8"?>
<w:webSettings xmlns:r="http://schemas.openxmlformats.org/officeDocument/2006/relationships" xmlns:w="http://schemas.openxmlformats.org/wordprocessingml/2006/main">
  <w:divs>
    <w:div w:id="293221736">
      <w:bodyDiv w:val="1"/>
      <w:marLeft w:val="0"/>
      <w:marRight w:val="0"/>
      <w:marTop w:val="0"/>
      <w:marBottom w:val="0"/>
      <w:divBdr>
        <w:top w:val="none" w:sz="0" w:space="0" w:color="auto"/>
        <w:left w:val="none" w:sz="0" w:space="0" w:color="auto"/>
        <w:bottom w:val="none" w:sz="0" w:space="0" w:color="auto"/>
        <w:right w:val="none" w:sz="0" w:space="0" w:color="auto"/>
      </w:divBdr>
      <w:divsChild>
        <w:div w:id="14969897">
          <w:marLeft w:val="0"/>
          <w:marRight w:val="0"/>
          <w:marTop w:val="0"/>
          <w:marBottom w:val="0"/>
          <w:divBdr>
            <w:top w:val="none" w:sz="0" w:space="0" w:color="auto"/>
            <w:left w:val="none" w:sz="0" w:space="0" w:color="auto"/>
            <w:bottom w:val="none" w:sz="0" w:space="0" w:color="auto"/>
            <w:right w:val="none" w:sz="0" w:space="0" w:color="auto"/>
          </w:divBdr>
        </w:div>
        <w:div w:id="56974286">
          <w:marLeft w:val="0"/>
          <w:marRight w:val="0"/>
          <w:marTop w:val="0"/>
          <w:marBottom w:val="0"/>
          <w:divBdr>
            <w:top w:val="none" w:sz="0" w:space="0" w:color="auto"/>
            <w:left w:val="none" w:sz="0" w:space="0" w:color="auto"/>
            <w:bottom w:val="none" w:sz="0" w:space="0" w:color="auto"/>
            <w:right w:val="none" w:sz="0" w:space="0" w:color="auto"/>
          </w:divBdr>
        </w:div>
        <w:div w:id="57171825">
          <w:marLeft w:val="0"/>
          <w:marRight w:val="0"/>
          <w:marTop w:val="0"/>
          <w:marBottom w:val="0"/>
          <w:divBdr>
            <w:top w:val="none" w:sz="0" w:space="0" w:color="auto"/>
            <w:left w:val="none" w:sz="0" w:space="0" w:color="auto"/>
            <w:bottom w:val="none" w:sz="0" w:space="0" w:color="auto"/>
            <w:right w:val="none" w:sz="0" w:space="0" w:color="auto"/>
          </w:divBdr>
        </w:div>
        <w:div w:id="70588414">
          <w:marLeft w:val="0"/>
          <w:marRight w:val="0"/>
          <w:marTop w:val="0"/>
          <w:marBottom w:val="0"/>
          <w:divBdr>
            <w:top w:val="none" w:sz="0" w:space="0" w:color="auto"/>
            <w:left w:val="none" w:sz="0" w:space="0" w:color="auto"/>
            <w:bottom w:val="none" w:sz="0" w:space="0" w:color="auto"/>
            <w:right w:val="none" w:sz="0" w:space="0" w:color="auto"/>
          </w:divBdr>
        </w:div>
        <w:div w:id="141309481">
          <w:marLeft w:val="0"/>
          <w:marRight w:val="0"/>
          <w:marTop w:val="0"/>
          <w:marBottom w:val="0"/>
          <w:divBdr>
            <w:top w:val="none" w:sz="0" w:space="0" w:color="auto"/>
            <w:left w:val="none" w:sz="0" w:space="0" w:color="auto"/>
            <w:bottom w:val="none" w:sz="0" w:space="0" w:color="auto"/>
            <w:right w:val="none" w:sz="0" w:space="0" w:color="auto"/>
          </w:divBdr>
        </w:div>
        <w:div w:id="228539869">
          <w:marLeft w:val="0"/>
          <w:marRight w:val="0"/>
          <w:marTop w:val="0"/>
          <w:marBottom w:val="0"/>
          <w:divBdr>
            <w:top w:val="none" w:sz="0" w:space="0" w:color="auto"/>
            <w:left w:val="none" w:sz="0" w:space="0" w:color="auto"/>
            <w:bottom w:val="none" w:sz="0" w:space="0" w:color="auto"/>
            <w:right w:val="none" w:sz="0" w:space="0" w:color="auto"/>
          </w:divBdr>
        </w:div>
        <w:div w:id="274335954">
          <w:marLeft w:val="0"/>
          <w:marRight w:val="0"/>
          <w:marTop w:val="0"/>
          <w:marBottom w:val="0"/>
          <w:divBdr>
            <w:top w:val="none" w:sz="0" w:space="0" w:color="auto"/>
            <w:left w:val="none" w:sz="0" w:space="0" w:color="auto"/>
            <w:bottom w:val="none" w:sz="0" w:space="0" w:color="auto"/>
            <w:right w:val="none" w:sz="0" w:space="0" w:color="auto"/>
          </w:divBdr>
        </w:div>
        <w:div w:id="416486797">
          <w:marLeft w:val="0"/>
          <w:marRight w:val="0"/>
          <w:marTop w:val="0"/>
          <w:marBottom w:val="0"/>
          <w:divBdr>
            <w:top w:val="none" w:sz="0" w:space="0" w:color="auto"/>
            <w:left w:val="none" w:sz="0" w:space="0" w:color="auto"/>
            <w:bottom w:val="none" w:sz="0" w:space="0" w:color="auto"/>
            <w:right w:val="none" w:sz="0" w:space="0" w:color="auto"/>
          </w:divBdr>
        </w:div>
        <w:div w:id="421877833">
          <w:marLeft w:val="0"/>
          <w:marRight w:val="0"/>
          <w:marTop w:val="0"/>
          <w:marBottom w:val="0"/>
          <w:divBdr>
            <w:top w:val="none" w:sz="0" w:space="0" w:color="auto"/>
            <w:left w:val="none" w:sz="0" w:space="0" w:color="auto"/>
            <w:bottom w:val="none" w:sz="0" w:space="0" w:color="auto"/>
            <w:right w:val="none" w:sz="0" w:space="0" w:color="auto"/>
          </w:divBdr>
        </w:div>
        <w:div w:id="455374115">
          <w:marLeft w:val="0"/>
          <w:marRight w:val="0"/>
          <w:marTop w:val="0"/>
          <w:marBottom w:val="0"/>
          <w:divBdr>
            <w:top w:val="none" w:sz="0" w:space="0" w:color="auto"/>
            <w:left w:val="none" w:sz="0" w:space="0" w:color="auto"/>
            <w:bottom w:val="none" w:sz="0" w:space="0" w:color="auto"/>
            <w:right w:val="none" w:sz="0" w:space="0" w:color="auto"/>
          </w:divBdr>
        </w:div>
        <w:div w:id="505294567">
          <w:marLeft w:val="113"/>
          <w:marRight w:val="113"/>
          <w:marTop w:val="0"/>
          <w:marBottom w:val="0"/>
          <w:divBdr>
            <w:top w:val="none" w:sz="0" w:space="0" w:color="auto"/>
            <w:left w:val="none" w:sz="0" w:space="0" w:color="auto"/>
            <w:bottom w:val="none" w:sz="0" w:space="0" w:color="auto"/>
            <w:right w:val="none" w:sz="0" w:space="0" w:color="auto"/>
          </w:divBdr>
        </w:div>
        <w:div w:id="579798775">
          <w:marLeft w:val="0"/>
          <w:marRight w:val="0"/>
          <w:marTop w:val="0"/>
          <w:marBottom w:val="0"/>
          <w:divBdr>
            <w:top w:val="none" w:sz="0" w:space="0" w:color="auto"/>
            <w:left w:val="none" w:sz="0" w:space="0" w:color="auto"/>
            <w:bottom w:val="none" w:sz="0" w:space="0" w:color="auto"/>
            <w:right w:val="none" w:sz="0" w:space="0" w:color="auto"/>
          </w:divBdr>
        </w:div>
        <w:div w:id="639388761">
          <w:marLeft w:val="0"/>
          <w:marRight w:val="0"/>
          <w:marTop w:val="0"/>
          <w:marBottom w:val="0"/>
          <w:divBdr>
            <w:top w:val="none" w:sz="0" w:space="0" w:color="auto"/>
            <w:left w:val="none" w:sz="0" w:space="0" w:color="auto"/>
            <w:bottom w:val="none" w:sz="0" w:space="0" w:color="auto"/>
            <w:right w:val="none" w:sz="0" w:space="0" w:color="auto"/>
          </w:divBdr>
        </w:div>
        <w:div w:id="646129090">
          <w:marLeft w:val="0"/>
          <w:marRight w:val="0"/>
          <w:marTop w:val="0"/>
          <w:marBottom w:val="0"/>
          <w:divBdr>
            <w:top w:val="none" w:sz="0" w:space="0" w:color="auto"/>
            <w:left w:val="none" w:sz="0" w:space="0" w:color="auto"/>
            <w:bottom w:val="none" w:sz="0" w:space="0" w:color="auto"/>
            <w:right w:val="none" w:sz="0" w:space="0" w:color="auto"/>
          </w:divBdr>
        </w:div>
        <w:div w:id="696201282">
          <w:marLeft w:val="0"/>
          <w:marRight w:val="0"/>
          <w:marTop w:val="0"/>
          <w:marBottom w:val="0"/>
          <w:divBdr>
            <w:top w:val="none" w:sz="0" w:space="0" w:color="auto"/>
            <w:left w:val="none" w:sz="0" w:space="0" w:color="auto"/>
            <w:bottom w:val="none" w:sz="0" w:space="0" w:color="auto"/>
            <w:right w:val="none" w:sz="0" w:space="0" w:color="auto"/>
          </w:divBdr>
        </w:div>
        <w:div w:id="865024476">
          <w:marLeft w:val="0"/>
          <w:marRight w:val="0"/>
          <w:marTop w:val="0"/>
          <w:marBottom w:val="0"/>
          <w:divBdr>
            <w:top w:val="none" w:sz="0" w:space="0" w:color="auto"/>
            <w:left w:val="none" w:sz="0" w:space="0" w:color="auto"/>
            <w:bottom w:val="none" w:sz="0" w:space="0" w:color="auto"/>
            <w:right w:val="none" w:sz="0" w:space="0" w:color="auto"/>
          </w:divBdr>
        </w:div>
        <w:div w:id="949244311">
          <w:marLeft w:val="0"/>
          <w:marRight w:val="0"/>
          <w:marTop w:val="0"/>
          <w:marBottom w:val="0"/>
          <w:divBdr>
            <w:top w:val="none" w:sz="0" w:space="0" w:color="auto"/>
            <w:left w:val="none" w:sz="0" w:space="0" w:color="auto"/>
            <w:bottom w:val="none" w:sz="0" w:space="0" w:color="auto"/>
            <w:right w:val="none" w:sz="0" w:space="0" w:color="auto"/>
          </w:divBdr>
        </w:div>
        <w:div w:id="1044645497">
          <w:marLeft w:val="0"/>
          <w:marRight w:val="0"/>
          <w:marTop w:val="0"/>
          <w:marBottom w:val="0"/>
          <w:divBdr>
            <w:top w:val="none" w:sz="0" w:space="0" w:color="auto"/>
            <w:left w:val="none" w:sz="0" w:space="0" w:color="auto"/>
            <w:bottom w:val="none" w:sz="0" w:space="0" w:color="auto"/>
            <w:right w:val="none" w:sz="0" w:space="0" w:color="auto"/>
          </w:divBdr>
        </w:div>
        <w:div w:id="1078862817">
          <w:marLeft w:val="0"/>
          <w:marRight w:val="0"/>
          <w:marTop w:val="0"/>
          <w:marBottom w:val="0"/>
          <w:divBdr>
            <w:top w:val="none" w:sz="0" w:space="0" w:color="auto"/>
            <w:left w:val="none" w:sz="0" w:space="0" w:color="auto"/>
            <w:bottom w:val="none" w:sz="0" w:space="0" w:color="auto"/>
            <w:right w:val="none" w:sz="0" w:space="0" w:color="auto"/>
          </w:divBdr>
        </w:div>
        <w:div w:id="1089932275">
          <w:marLeft w:val="0"/>
          <w:marRight w:val="0"/>
          <w:marTop w:val="0"/>
          <w:marBottom w:val="0"/>
          <w:divBdr>
            <w:top w:val="none" w:sz="0" w:space="0" w:color="auto"/>
            <w:left w:val="none" w:sz="0" w:space="0" w:color="auto"/>
            <w:bottom w:val="none" w:sz="0" w:space="0" w:color="auto"/>
            <w:right w:val="none" w:sz="0" w:space="0" w:color="auto"/>
          </w:divBdr>
        </w:div>
        <w:div w:id="1113328944">
          <w:marLeft w:val="0"/>
          <w:marRight w:val="0"/>
          <w:marTop w:val="0"/>
          <w:marBottom w:val="0"/>
          <w:divBdr>
            <w:top w:val="none" w:sz="0" w:space="0" w:color="auto"/>
            <w:left w:val="none" w:sz="0" w:space="0" w:color="auto"/>
            <w:bottom w:val="none" w:sz="0" w:space="0" w:color="auto"/>
            <w:right w:val="none" w:sz="0" w:space="0" w:color="auto"/>
          </w:divBdr>
        </w:div>
        <w:div w:id="1127626540">
          <w:marLeft w:val="0"/>
          <w:marRight w:val="0"/>
          <w:marTop w:val="0"/>
          <w:marBottom w:val="0"/>
          <w:divBdr>
            <w:top w:val="none" w:sz="0" w:space="0" w:color="auto"/>
            <w:left w:val="none" w:sz="0" w:space="0" w:color="auto"/>
            <w:bottom w:val="none" w:sz="0" w:space="0" w:color="auto"/>
            <w:right w:val="none" w:sz="0" w:space="0" w:color="auto"/>
          </w:divBdr>
        </w:div>
        <w:div w:id="1241018807">
          <w:marLeft w:val="0"/>
          <w:marRight w:val="0"/>
          <w:marTop w:val="0"/>
          <w:marBottom w:val="0"/>
          <w:divBdr>
            <w:top w:val="none" w:sz="0" w:space="0" w:color="auto"/>
            <w:left w:val="none" w:sz="0" w:space="0" w:color="auto"/>
            <w:bottom w:val="none" w:sz="0" w:space="0" w:color="auto"/>
            <w:right w:val="none" w:sz="0" w:space="0" w:color="auto"/>
          </w:divBdr>
        </w:div>
        <w:div w:id="1256788676">
          <w:marLeft w:val="0"/>
          <w:marRight w:val="0"/>
          <w:marTop w:val="0"/>
          <w:marBottom w:val="0"/>
          <w:divBdr>
            <w:top w:val="none" w:sz="0" w:space="0" w:color="auto"/>
            <w:left w:val="none" w:sz="0" w:space="0" w:color="auto"/>
            <w:bottom w:val="none" w:sz="0" w:space="0" w:color="auto"/>
            <w:right w:val="none" w:sz="0" w:space="0" w:color="auto"/>
          </w:divBdr>
        </w:div>
        <w:div w:id="1268582522">
          <w:marLeft w:val="0"/>
          <w:marRight w:val="0"/>
          <w:marTop w:val="0"/>
          <w:marBottom w:val="0"/>
          <w:divBdr>
            <w:top w:val="none" w:sz="0" w:space="0" w:color="auto"/>
            <w:left w:val="none" w:sz="0" w:space="0" w:color="auto"/>
            <w:bottom w:val="none" w:sz="0" w:space="0" w:color="auto"/>
            <w:right w:val="none" w:sz="0" w:space="0" w:color="auto"/>
          </w:divBdr>
        </w:div>
        <w:div w:id="1275206931">
          <w:marLeft w:val="0"/>
          <w:marRight w:val="0"/>
          <w:marTop w:val="0"/>
          <w:marBottom w:val="0"/>
          <w:divBdr>
            <w:top w:val="none" w:sz="0" w:space="0" w:color="auto"/>
            <w:left w:val="none" w:sz="0" w:space="0" w:color="auto"/>
            <w:bottom w:val="none" w:sz="0" w:space="0" w:color="auto"/>
            <w:right w:val="none" w:sz="0" w:space="0" w:color="auto"/>
          </w:divBdr>
        </w:div>
        <w:div w:id="1407461223">
          <w:marLeft w:val="0"/>
          <w:marRight w:val="0"/>
          <w:marTop w:val="0"/>
          <w:marBottom w:val="0"/>
          <w:divBdr>
            <w:top w:val="none" w:sz="0" w:space="0" w:color="auto"/>
            <w:left w:val="none" w:sz="0" w:space="0" w:color="auto"/>
            <w:bottom w:val="none" w:sz="0" w:space="0" w:color="auto"/>
            <w:right w:val="none" w:sz="0" w:space="0" w:color="auto"/>
          </w:divBdr>
        </w:div>
        <w:div w:id="1437016571">
          <w:marLeft w:val="0"/>
          <w:marRight w:val="0"/>
          <w:marTop w:val="0"/>
          <w:marBottom w:val="0"/>
          <w:divBdr>
            <w:top w:val="none" w:sz="0" w:space="0" w:color="auto"/>
            <w:left w:val="none" w:sz="0" w:space="0" w:color="auto"/>
            <w:bottom w:val="none" w:sz="0" w:space="0" w:color="auto"/>
            <w:right w:val="none" w:sz="0" w:space="0" w:color="auto"/>
          </w:divBdr>
        </w:div>
        <w:div w:id="1480880295">
          <w:marLeft w:val="0"/>
          <w:marRight w:val="0"/>
          <w:marTop w:val="0"/>
          <w:marBottom w:val="0"/>
          <w:divBdr>
            <w:top w:val="none" w:sz="0" w:space="0" w:color="auto"/>
            <w:left w:val="none" w:sz="0" w:space="0" w:color="auto"/>
            <w:bottom w:val="none" w:sz="0" w:space="0" w:color="auto"/>
            <w:right w:val="none" w:sz="0" w:space="0" w:color="auto"/>
          </w:divBdr>
        </w:div>
        <w:div w:id="1493132998">
          <w:marLeft w:val="0"/>
          <w:marRight w:val="0"/>
          <w:marTop w:val="0"/>
          <w:marBottom w:val="0"/>
          <w:divBdr>
            <w:top w:val="none" w:sz="0" w:space="0" w:color="auto"/>
            <w:left w:val="none" w:sz="0" w:space="0" w:color="auto"/>
            <w:bottom w:val="none" w:sz="0" w:space="0" w:color="auto"/>
            <w:right w:val="none" w:sz="0" w:space="0" w:color="auto"/>
          </w:divBdr>
        </w:div>
        <w:div w:id="1515802148">
          <w:marLeft w:val="0"/>
          <w:marRight w:val="0"/>
          <w:marTop w:val="0"/>
          <w:marBottom w:val="0"/>
          <w:divBdr>
            <w:top w:val="none" w:sz="0" w:space="0" w:color="auto"/>
            <w:left w:val="none" w:sz="0" w:space="0" w:color="auto"/>
            <w:bottom w:val="none" w:sz="0" w:space="0" w:color="auto"/>
            <w:right w:val="none" w:sz="0" w:space="0" w:color="auto"/>
          </w:divBdr>
        </w:div>
        <w:div w:id="1528829045">
          <w:marLeft w:val="0"/>
          <w:marRight w:val="0"/>
          <w:marTop w:val="0"/>
          <w:marBottom w:val="0"/>
          <w:divBdr>
            <w:top w:val="none" w:sz="0" w:space="0" w:color="auto"/>
            <w:left w:val="none" w:sz="0" w:space="0" w:color="auto"/>
            <w:bottom w:val="none" w:sz="0" w:space="0" w:color="auto"/>
            <w:right w:val="none" w:sz="0" w:space="0" w:color="auto"/>
          </w:divBdr>
        </w:div>
        <w:div w:id="1553037948">
          <w:marLeft w:val="0"/>
          <w:marRight w:val="0"/>
          <w:marTop w:val="0"/>
          <w:marBottom w:val="0"/>
          <w:divBdr>
            <w:top w:val="none" w:sz="0" w:space="0" w:color="auto"/>
            <w:left w:val="none" w:sz="0" w:space="0" w:color="auto"/>
            <w:bottom w:val="none" w:sz="0" w:space="0" w:color="auto"/>
            <w:right w:val="none" w:sz="0" w:space="0" w:color="auto"/>
          </w:divBdr>
        </w:div>
        <w:div w:id="1733389311">
          <w:marLeft w:val="0"/>
          <w:marRight w:val="0"/>
          <w:marTop w:val="0"/>
          <w:marBottom w:val="0"/>
          <w:divBdr>
            <w:top w:val="none" w:sz="0" w:space="0" w:color="auto"/>
            <w:left w:val="none" w:sz="0" w:space="0" w:color="auto"/>
            <w:bottom w:val="none" w:sz="0" w:space="0" w:color="auto"/>
            <w:right w:val="none" w:sz="0" w:space="0" w:color="auto"/>
          </w:divBdr>
        </w:div>
        <w:div w:id="1743218309">
          <w:marLeft w:val="0"/>
          <w:marRight w:val="0"/>
          <w:marTop w:val="0"/>
          <w:marBottom w:val="0"/>
          <w:divBdr>
            <w:top w:val="none" w:sz="0" w:space="0" w:color="auto"/>
            <w:left w:val="none" w:sz="0" w:space="0" w:color="auto"/>
            <w:bottom w:val="none" w:sz="0" w:space="0" w:color="auto"/>
            <w:right w:val="none" w:sz="0" w:space="0" w:color="auto"/>
          </w:divBdr>
        </w:div>
        <w:div w:id="1823083690">
          <w:marLeft w:val="0"/>
          <w:marRight w:val="0"/>
          <w:marTop w:val="0"/>
          <w:marBottom w:val="0"/>
          <w:divBdr>
            <w:top w:val="none" w:sz="0" w:space="0" w:color="auto"/>
            <w:left w:val="none" w:sz="0" w:space="0" w:color="auto"/>
            <w:bottom w:val="none" w:sz="0" w:space="0" w:color="auto"/>
            <w:right w:val="none" w:sz="0" w:space="0" w:color="auto"/>
          </w:divBdr>
        </w:div>
        <w:div w:id="1923099024">
          <w:marLeft w:val="0"/>
          <w:marRight w:val="0"/>
          <w:marTop w:val="0"/>
          <w:marBottom w:val="0"/>
          <w:divBdr>
            <w:top w:val="none" w:sz="0" w:space="0" w:color="auto"/>
            <w:left w:val="none" w:sz="0" w:space="0" w:color="auto"/>
            <w:bottom w:val="none" w:sz="0" w:space="0" w:color="auto"/>
            <w:right w:val="none" w:sz="0" w:space="0" w:color="auto"/>
          </w:divBdr>
        </w:div>
        <w:div w:id="1928033964">
          <w:marLeft w:val="0"/>
          <w:marRight w:val="0"/>
          <w:marTop w:val="0"/>
          <w:marBottom w:val="0"/>
          <w:divBdr>
            <w:top w:val="none" w:sz="0" w:space="0" w:color="auto"/>
            <w:left w:val="none" w:sz="0" w:space="0" w:color="auto"/>
            <w:bottom w:val="none" w:sz="0" w:space="0" w:color="auto"/>
            <w:right w:val="none" w:sz="0" w:space="0" w:color="auto"/>
          </w:divBdr>
        </w:div>
        <w:div w:id="2055807805">
          <w:marLeft w:val="0"/>
          <w:marRight w:val="0"/>
          <w:marTop w:val="0"/>
          <w:marBottom w:val="0"/>
          <w:divBdr>
            <w:top w:val="none" w:sz="0" w:space="0" w:color="auto"/>
            <w:left w:val="none" w:sz="0" w:space="0" w:color="auto"/>
            <w:bottom w:val="none" w:sz="0" w:space="0" w:color="auto"/>
            <w:right w:val="none" w:sz="0" w:space="0" w:color="auto"/>
          </w:divBdr>
        </w:div>
        <w:div w:id="2136411157">
          <w:marLeft w:val="0"/>
          <w:marRight w:val="0"/>
          <w:marTop w:val="0"/>
          <w:marBottom w:val="0"/>
          <w:divBdr>
            <w:top w:val="none" w:sz="0" w:space="0" w:color="auto"/>
            <w:left w:val="none" w:sz="0" w:space="0" w:color="auto"/>
            <w:bottom w:val="none" w:sz="0" w:space="0" w:color="auto"/>
            <w:right w:val="none" w:sz="0" w:space="0" w:color="auto"/>
          </w:divBdr>
        </w:div>
        <w:div w:id="2139103005">
          <w:marLeft w:val="0"/>
          <w:marRight w:val="0"/>
          <w:marTop w:val="0"/>
          <w:marBottom w:val="0"/>
          <w:divBdr>
            <w:top w:val="none" w:sz="0" w:space="0" w:color="auto"/>
            <w:left w:val="none" w:sz="0" w:space="0" w:color="auto"/>
            <w:bottom w:val="none" w:sz="0" w:space="0" w:color="auto"/>
            <w:right w:val="none" w:sz="0" w:space="0" w:color="auto"/>
          </w:divBdr>
        </w:div>
      </w:divsChild>
    </w:div>
    <w:div w:id="861044672">
      <w:bodyDiv w:val="1"/>
      <w:marLeft w:val="0"/>
      <w:marRight w:val="0"/>
      <w:marTop w:val="0"/>
      <w:marBottom w:val="0"/>
      <w:divBdr>
        <w:top w:val="none" w:sz="0" w:space="0" w:color="auto"/>
        <w:left w:val="none" w:sz="0" w:space="0" w:color="auto"/>
        <w:bottom w:val="none" w:sz="0" w:space="0" w:color="auto"/>
        <w:right w:val="none" w:sz="0" w:space="0" w:color="auto"/>
      </w:divBdr>
    </w:div>
    <w:div w:id="1105996411">
      <w:bodyDiv w:val="1"/>
      <w:marLeft w:val="0"/>
      <w:marRight w:val="0"/>
      <w:marTop w:val="0"/>
      <w:marBottom w:val="0"/>
      <w:divBdr>
        <w:top w:val="none" w:sz="0" w:space="0" w:color="auto"/>
        <w:left w:val="none" w:sz="0" w:space="0" w:color="auto"/>
        <w:bottom w:val="none" w:sz="0" w:space="0" w:color="auto"/>
        <w:right w:val="none" w:sz="0" w:space="0" w:color="auto"/>
      </w:divBdr>
      <w:divsChild>
        <w:div w:id="202241">
          <w:marLeft w:val="0"/>
          <w:marRight w:val="0"/>
          <w:marTop w:val="0"/>
          <w:marBottom w:val="0"/>
          <w:divBdr>
            <w:top w:val="none" w:sz="0" w:space="0" w:color="auto"/>
            <w:left w:val="none" w:sz="0" w:space="0" w:color="auto"/>
            <w:bottom w:val="none" w:sz="0" w:space="0" w:color="auto"/>
            <w:right w:val="none" w:sz="0" w:space="0" w:color="auto"/>
          </w:divBdr>
        </w:div>
        <w:div w:id="109400583">
          <w:marLeft w:val="0"/>
          <w:marRight w:val="0"/>
          <w:marTop w:val="0"/>
          <w:marBottom w:val="0"/>
          <w:divBdr>
            <w:top w:val="none" w:sz="0" w:space="0" w:color="auto"/>
            <w:left w:val="none" w:sz="0" w:space="0" w:color="auto"/>
            <w:bottom w:val="none" w:sz="0" w:space="0" w:color="auto"/>
            <w:right w:val="none" w:sz="0" w:space="0" w:color="auto"/>
          </w:divBdr>
        </w:div>
        <w:div w:id="140270957">
          <w:marLeft w:val="0"/>
          <w:marRight w:val="0"/>
          <w:marTop w:val="0"/>
          <w:marBottom w:val="0"/>
          <w:divBdr>
            <w:top w:val="none" w:sz="0" w:space="0" w:color="auto"/>
            <w:left w:val="none" w:sz="0" w:space="0" w:color="auto"/>
            <w:bottom w:val="none" w:sz="0" w:space="0" w:color="auto"/>
            <w:right w:val="none" w:sz="0" w:space="0" w:color="auto"/>
          </w:divBdr>
        </w:div>
        <w:div w:id="268200935">
          <w:marLeft w:val="0"/>
          <w:marRight w:val="0"/>
          <w:marTop w:val="0"/>
          <w:marBottom w:val="0"/>
          <w:divBdr>
            <w:top w:val="none" w:sz="0" w:space="0" w:color="auto"/>
            <w:left w:val="none" w:sz="0" w:space="0" w:color="auto"/>
            <w:bottom w:val="none" w:sz="0" w:space="0" w:color="auto"/>
            <w:right w:val="none" w:sz="0" w:space="0" w:color="auto"/>
          </w:divBdr>
        </w:div>
        <w:div w:id="287930851">
          <w:marLeft w:val="0"/>
          <w:marRight w:val="0"/>
          <w:marTop w:val="0"/>
          <w:marBottom w:val="0"/>
          <w:divBdr>
            <w:top w:val="none" w:sz="0" w:space="0" w:color="auto"/>
            <w:left w:val="none" w:sz="0" w:space="0" w:color="auto"/>
            <w:bottom w:val="none" w:sz="0" w:space="0" w:color="auto"/>
            <w:right w:val="none" w:sz="0" w:space="0" w:color="auto"/>
          </w:divBdr>
        </w:div>
        <w:div w:id="324476323">
          <w:marLeft w:val="0"/>
          <w:marRight w:val="0"/>
          <w:marTop w:val="0"/>
          <w:marBottom w:val="0"/>
          <w:divBdr>
            <w:top w:val="none" w:sz="0" w:space="0" w:color="auto"/>
            <w:left w:val="none" w:sz="0" w:space="0" w:color="auto"/>
            <w:bottom w:val="none" w:sz="0" w:space="0" w:color="auto"/>
            <w:right w:val="none" w:sz="0" w:space="0" w:color="auto"/>
          </w:divBdr>
        </w:div>
        <w:div w:id="361782454">
          <w:marLeft w:val="0"/>
          <w:marRight w:val="0"/>
          <w:marTop w:val="0"/>
          <w:marBottom w:val="0"/>
          <w:divBdr>
            <w:top w:val="none" w:sz="0" w:space="0" w:color="auto"/>
            <w:left w:val="none" w:sz="0" w:space="0" w:color="auto"/>
            <w:bottom w:val="none" w:sz="0" w:space="0" w:color="auto"/>
            <w:right w:val="none" w:sz="0" w:space="0" w:color="auto"/>
          </w:divBdr>
        </w:div>
        <w:div w:id="384258896">
          <w:marLeft w:val="0"/>
          <w:marRight w:val="0"/>
          <w:marTop w:val="0"/>
          <w:marBottom w:val="0"/>
          <w:divBdr>
            <w:top w:val="none" w:sz="0" w:space="0" w:color="auto"/>
            <w:left w:val="none" w:sz="0" w:space="0" w:color="auto"/>
            <w:bottom w:val="none" w:sz="0" w:space="0" w:color="auto"/>
            <w:right w:val="none" w:sz="0" w:space="0" w:color="auto"/>
          </w:divBdr>
        </w:div>
        <w:div w:id="484320169">
          <w:marLeft w:val="0"/>
          <w:marRight w:val="0"/>
          <w:marTop w:val="0"/>
          <w:marBottom w:val="0"/>
          <w:divBdr>
            <w:top w:val="none" w:sz="0" w:space="0" w:color="auto"/>
            <w:left w:val="none" w:sz="0" w:space="0" w:color="auto"/>
            <w:bottom w:val="none" w:sz="0" w:space="0" w:color="auto"/>
            <w:right w:val="none" w:sz="0" w:space="0" w:color="auto"/>
          </w:divBdr>
        </w:div>
        <w:div w:id="564148525">
          <w:marLeft w:val="0"/>
          <w:marRight w:val="0"/>
          <w:marTop w:val="0"/>
          <w:marBottom w:val="0"/>
          <w:divBdr>
            <w:top w:val="none" w:sz="0" w:space="0" w:color="auto"/>
            <w:left w:val="none" w:sz="0" w:space="0" w:color="auto"/>
            <w:bottom w:val="none" w:sz="0" w:space="0" w:color="auto"/>
            <w:right w:val="none" w:sz="0" w:space="0" w:color="auto"/>
          </w:divBdr>
        </w:div>
        <w:div w:id="583075507">
          <w:marLeft w:val="0"/>
          <w:marRight w:val="0"/>
          <w:marTop w:val="0"/>
          <w:marBottom w:val="0"/>
          <w:divBdr>
            <w:top w:val="none" w:sz="0" w:space="0" w:color="auto"/>
            <w:left w:val="none" w:sz="0" w:space="0" w:color="auto"/>
            <w:bottom w:val="none" w:sz="0" w:space="0" w:color="auto"/>
            <w:right w:val="none" w:sz="0" w:space="0" w:color="auto"/>
          </w:divBdr>
        </w:div>
        <w:div w:id="675307506">
          <w:marLeft w:val="0"/>
          <w:marRight w:val="0"/>
          <w:marTop w:val="0"/>
          <w:marBottom w:val="0"/>
          <w:divBdr>
            <w:top w:val="none" w:sz="0" w:space="0" w:color="auto"/>
            <w:left w:val="none" w:sz="0" w:space="0" w:color="auto"/>
            <w:bottom w:val="none" w:sz="0" w:space="0" w:color="auto"/>
            <w:right w:val="none" w:sz="0" w:space="0" w:color="auto"/>
          </w:divBdr>
        </w:div>
        <w:div w:id="683365223">
          <w:marLeft w:val="0"/>
          <w:marRight w:val="0"/>
          <w:marTop w:val="0"/>
          <w:marBottom w:val="0"/>
          <w:divBdr>
            <w:top w:val="none" w:sz="0" w:space="0" w:color="auto"/>
            <w:left w:val="none" w:sz="0" w:space="0" w:color="auto"/>
            <w:bottom w:val="none" w:sz="0" w:space="0" w:color="auto"/>
            <w:right w:val="none" w:sz="0" w:space="0" w:color="auto"/>
          </w:divBdr>
        </w:div>
        <w:div w:id="690256691">
          <w:marLeft w:val="0"/>
          <w:marRight w:val="0"/>
          <w:marTop w:val="0"/>
          <w:marBottom w:val="0"/>
          <w:divBdr>
            <w:top w:val="none" w:sz="0" w:space="0" w:color="auto"/>
            <w:left w:val="none" w:sz="0" w:space="0" w:color="auto"/>
            <w:bottom w:val="none" w:sz="0" w:space="0" w:color="auto"/>
            <w:right w:val="none" w:sz="0" w:space="0" w:color="auto"/>
          </w:divBdr>
        </w:div>
        <w:div w:id="897474075">
          <w:marLeft w:val="0"/>
          <w:marRight w:val="0"/>
          <w:marTop w:val="0"/>
          <w:marBottom w:val="0"/>
          <w:divBdr>
            <w:top w:val="none" w:sz="0" w:space="0" w:color="auto"/>
            <w:left w:val="none" w:sz="0" w:space="0" w:color="auto"/>
            <w:bottom w:val="none" w:sz="0" w:space="0" w:color="auto"/>
            <w:right w:val="none" w:sz="0" w:space="0" w:color="auto"/>
          </w:divBdr>
        </w:div>
        <w:div w:id="982732125">
          <w:marLeft w:val="0"/>
          <w:marRight w:val="0"/>
          <w:marTop w:val="0"/>
          <w:marBottom w:val="0"/>
          <w:divBdr>
            <w:top w:val="none" w:sz="0" w:space="0" w:color="auto"/>
            <w:left w:val="none" w:sz="0" w:space="0" w:color="auto"/>
            <w:bottom w:val="none" w:sz="0" w:space="0" w:color="auto"/>
            <w:right w:val="none" w:sz="0" w:space="0" w:color="auto"/>
          </w:divBdr>
        </w:div>
        <w:div w:id="1011377320">
          <w:marLeft w:val="0"/>
          <w:marRight w:val="0"/>
          <w:marTop w:val="0"/>
          <w:marBottom w:val="0"/>
          <w:divBdr>
            <w:top w:val="none" w:sz="0" w:space="0" w:color="auto"/>
            <w:left w:val="none" w:sz="0" w:space="0" w:color="auto"/>
            <w:bottom w:val="none" w:sz="0" w:space="0" w:color="auto"/>
            <w:right w:val="none" w:sz="0" w:space="0" w:color="auto"/>
          </w:divBdr>
        </w:div>
        <w:div w:id="1074818347">
          <w:marLeft w:val="0"/>
          <w:marRight w:val="0"/>
          <w:marTop w:val="0"/>
          <w:marBottom w:val="0"/>
          <w:divBdr>
            <w:top w:val="none" w:sz="0" w:space="0" w:color="auto"/>
            <w:left w:val="none" w:sz="0" w:space="0" w:color="auto"/>
            <w:bottom w:val="none" w:sz="0" w:space="0" w:color="auto"/>
            <w:right w:val="none" w:sz="0" w:space="0" w:color="auto"/>
          </w:divBdr>
        </w:div>
        <w:div w:id="1083603105">
          <w:marLeft w:val="0"/>
          <w:marRight w:val="0"/>
          <w:marTop w:val="0"/>
          <w:marBottom w:val="0"/>
          <w:divBdr>
            <w:top w:val="none" w:sz="0" w:space="0" w:color="auto"/>
            <w:left w:val="none" w:sz="0" w:space="0" w:color="auto"/>
            <w:bottom w:val="none" w:sz="0" w:space="0" w:color="auto"/>
            <w:right w:val="none" w:sz="0" w:space="0" w:color="auto"/>
          </w:divBdr>
        </w:div>
        <w:div w:id="1122655782">
          <w:marLeft w:val="0"/>
          <w:marRight w:val="0"/>
          <w:marTop w:val="0"/>
          <w:marBottom w:val="0"/>
          <w:divBdr>
            <w:top w:val="none" w:sz="0" w:space="0" w:color="auto"/>
            <w:left w:val="none" w:sz="0" w:space="0" w:color="auto"/>
            <w:bottom w:val="none" w:sz="0" w:space="0" w:color="auto"/>
            <w:right w:val="none" w:sz="0" w:space="0" w:color="auto"/>
          </w:divBdr>
        </w:div>
        <w:div w:id="1136067688">
          <w:marLeft w:val="0"/>
          <w:marRight w:val="0"/>
          <w:marTop w:val="0"/>
          <w:marBottom w:val="0"/>
          <w:divBdr>
            <w:top w:val="none" w:sz="0" w:space="0" w:color="auto"/>
            <w:left w:val="none" w:sz="0" w:space="0" w:color="auto"/>
            <w:bottom w:val="none" w:sz="0" w:space="0" w:color="auto"/>
            <w:right w:val="none" w:sz="0" w:space="0" w:color="auto"/>
          </w:divBdr>
        </w:div>
        <w:div w:id="1136069871">
          <w:marLeft w:val="0"/>
          <w:marRight w:val="0"/>
          <w:marTop w:val="0"/>
          <w:marBottom w:val="0"/>
          <w:divBdr>
            <w:top w:val="none" w:sz="0" w:space="0" w:color="auto"/>
            <w:left w:val="none" w:sz="0" w:space="0" w:color="auto"/>
            <w:bottom w:val="none" w:sz="0" w:space="0" w:color="auto"/>
            <w:right w:val="none" w:sz="0" w:space="0" w:color="auto"/>
          </w:divBdr>
        </w:div>
        <w:div w:id="1173295601">
          <w:marLeft w:val="0"/>
          <w:marRight w:val="0"/>
          <w:marTop w:val="0"/>
          <w:marBottom w:val="0"/>
          <w:divBdr>
            <w:top w:val="none" w:sz="0" w:space="0" w:color="auto"/>
            <w:left w:val="none" w:sz="0" w:space="0" w:color="auto"/>
            <w:bottom w:val="none" w:sz="0" w:space="0" w:color="auto"/>
            <w:right w:val="none" w:sz="0" w:space="0" w:color="auto"/>
          </w:divBdr>
        </w:div>
        <w:div w:id="1209997072">
          <w:marLeft w:val="0"/>
          <w:marRight w:val="0"/>
          <w:marTop w:val="0"/>
          <w:marBottom w:val="0"/>
          <w:divBdr>
            <w:top w:val="none" w:sz="0" w:space="0" w:color="auto"/>
            <w:left w:val="none" w:sz="0" w:space="0" w:color="auto"/>
            <w:bottom w:val="none" w:sz="0" w:space="0" w:color="auto"/>
            <w:right w:val="none" w:sz="0" w:space="0" w:color="auto"/>
          </w:divBdr>
        </w:div>
        <w:div w:id="1257518873">
          <w:marLeft w:val="0"/>
          <w:marRight w:val="0"/>
          <w:marTop w:val="0"/>
          <w:marBottom w:val="0"/>
          <w:divBdr>
            <w:top w:val="none" w:sz="0" w:space="0" w:color="auto"/>
            <w:left w:val="none" w:sz="0" w:space="0" w:color="auto"/>
            <w:bottom w:val="none" w:sz="0" w:space="0" w:color="auto"/>
            <w:right w:val="none" w:sz="0" w:space="0" w:color="auto"/>
          </w:divBdr>
        </w:div>
        <w:div w:id="1284188195">
          <w:marLeft w:val="113"/>
          <w:marRight w:val="113"/>
          <w:marTop w:val="0"/>
          <w:marBottom w:val="0"/>
          <w:divBdr>
            <w:top w:val="none" w:sz="0" w:space="0" w:color="auto"/>
            <w:left w:val="none" w:sz="0" w:space="0" w:color="auto"/>
            <w:bottom w:val="none" w:sz="0" w:space="0" w:color="auto"/>
            <w:right w:val="none" w:sz="0" w:space="0" w:color="auto"/>
          </w:divBdr>
        </w:div>
        <w:div w:id="1421173574">
          <w:marLeft w:val="0"/>
          <w:marRight w:val="0"/>
          <w:marTop w:val="0"/>
          <w:marBottom w:val="0"/>
          <w:divBdr>
            <w:top w:val="none" w:sz="0" w:space="0" w:color="auto"/>
            <w:left w:val="none" w:sz="0" w:space="0" w:color="auto"/>
            <w:bottom w:val="none" w:sz="0" w:space="0" w:color="auto"/>
            <w:right w:val="none" w:sz="0" w:space="0" w:color="auto"/>
          </w:divBdr>
        </w:div>
        <w:div w:id="1421412505">
          <w:marLeft w:val="0"/>
          <w:marRight w:val="0"/>
          <w:marTop w:val="0"/>
          <w:marBottom w:val="0"/>
          <w:divBdr>
            <w:top w:val="none" w:sz="0" w:space="0" w:color="auto"/>
            <w:left w:val="none" w:sz="0" w:space="0" w:color="auto"/>
            <w:bottom w:val="none" w:sz="0" w:space="0" w:color="auto"/>
            <w:right w:val="none" w:sz="0" w:space="0" w:color="auto"/>
          </w:divBdr>
        </w:div>
        <w:div w:id="1452629133">
          <w:marLeft w:val="0"/>
          <w:marRight w:val="0"/>
          <w:marTop w:val="0"/>
          <w:marBottom w:val="0"/>
          <w:divBdr>
            <w:top w:val="none" w:sz="0" w:space="0" w:color="auto"/>
            <w:left w:val="none" w:sz="0" w:space="0" w:color="auto"/>
            <w:bottom w:val="none" w:sz="0" w:space="0" w:color="auto"/>
            <w:right w:val="none" w:sz="0" w:space="0" w:color="auto"/>
          </w:divBdr>
        </w:div>
        <w:div w:id="1530676741">
          <w:marLeft w:val="0"/>
          <w:marRight w:val="0"/>
          <w:marTop w:val="0"/>
          <w:marBottom w:val="0"/>
          <w:divBdr>
            <w:top w:val="none" w:sz="0" w:space="0" w:color="auto"/>
            <w:left w:val="none" w:sz="0" w:space="0" w:color="auto"/>
            <w:bottom w:val="none" w:sz="0" w:space="0" w:color="auto"/>
            <w:right w:val="none" w:sz="0" w:space="0" w:color="auto"/>
          </w:divBdr>
        </w:div>
        <w:div w:id="1548955729">
          <w:marLeft w:val="0"/>
          <w:marRight w:val="0"/>
          <w:marTop w:val="0"/>
          <w:marBottom w:val="0"/>
          <w:divBdr>
            <w:top w:val="none" w:sz="0" w:space="0" w:color="auto"/>
            <w:left w:val="none" w:sz="0" w:space="0" w:color="auto"/>
            <w:bottom w:val="none" w:sz="0" w:space="0" w:color="auto"/>
            <w:right w:val="none" w:sz="0" w:space="0" w:color="auto"/>
          </w:divBdr>
        </w:div>
        <w:div w:id="1614823095">
          <w:marLeft w:val="0"/>
          <w:marRight w:val="0"/>
          <w:marTop w:val="0"/>
          <w:marBottom w:val="0"/>
          <w:divBdr>
            <w:top w:val="none" w:sz="0" w:space="0" w:color="auto"/>
            <w:left w:val="none" w:sz="0" w:space="0" w:color="auto"/>
            <w:bottom w:val="none" w:sz="0" w:space="0" w:color="auto"/>
            <w:right w:val="none" w:sz="0" w:space="0" w:color="auto"/>
          </w:divBdr>
        </w:div>
        <w:div w:id="1662544352">
          <w:marLeft w:val="0"/>
          <w:marRight w:val="0"/>
          <w:marTop w:val="0"/>
          <w:marBottom w:val="0"/>
          <w:divBdr>
            <w:top w:val="none" w:sz="0" w:space="0" w:color="auto"/>
            <w:left w:val="none" w:sz="0" w:space="0" w:color="auto"/>
            <w:bottom w:val="none" w:sz="0" w:space="0" w:color="auto"/>
            <w:right w:val="none" w:sz="0" w:space="0" w:color="auto"/>
          </w:divBdr>
        </w:div>
        <w:div w:id="1670326106">
          <w:marLeft w:val="0"/>
          <w:marRight w:val="0"/>
          <w:marTop w:val="0"/>
          <w:marBottom w:val="0"/>
          <w:divBdr>
            <w:top w:val="none" w:sz="0" w:space="0" w:color="auto"/>
            <w:left w:val="none" w:sz="0" w:space="0" w:color="auto"/>
            <w:bottom w:val="none" w:sz="0" w:space="0" w:color="auto"/>
            <w:right w:val="none" w:sz="0" w:space="0" w:color="auto"/>
          </w:divBdr>
        </w:div>
        <w:div w:id="1683505703">
          <w:marLeft w:val="0"/>
          <w:marRight w:val="0"/>
          <w:marTop w:val="0"/>
          <w:marBottom w:val="0"/>
          <w:divBdr>
            <w:top w:val="none" w:sz="0" w:space="0" w:color="auto"/>
            <w:left w:val="none" w:sz="0" w:space="0" w:color="auto"/>
            <w:bottom w:val="none" w:sz="0" w:space="0" w:color="auto"/>
            <w:right w:val="none" w:sz="0" w:space="0" w:color="auto"/>
          </w:divBdr>
        </w:div>
        <w:div w:id="1810899250">
          <w:marLeft w:val="0"/>
          <w:marRight w:val="0"/>
          <w:marTop w:val="0"/>
          <w:marBottom w:val="0"/>
          <w:divBdr>
            <w:top w:val="none" w:sz="0" w:space="0" w:color="auto"/>
            <w:left w:val="none" w:sz="0" w:space="0" w:color="auto"/>
            <w:bottom w:val="none" w:sz="0" w:space="0" w:color="auto"/>
            <w:right w:val="none" w:sz="0" w:space="0" w:color="auto"/>
          </w:divBdr>
        </w:div>
        <w:div w:id="1935553665">
          <w:marLeft w:val="0"/>
          <w:marRight w:val="0"/>
          <w:marTop w:val="0"/>
          <w:marBottom w:val="0"/>
          <w:divBdr>
            <w:top w:val="none" w:sz="0" w:space="0" w:color="auto"/>
            <w:left w:val="none" w:sz="0" w:space="0" w:color="auto"/>
            <w:bottom w:val="none" w:sz="0" w:space="0" w:color="auto"/>
            <w:right w:val="none" w:sz="0" w:space="0" w:color="auto"/>
          </w:divBdr>
        </w:div>
        <w:div w:id="1944143615">
          <w:marLeft w:val="0"/>
          <w:marRight w:val="0"/>
          <w:marTop w:val="0"/>
          <w:marBottom w:val="0"/>
          <w:divBdr>
            <w:top w:val="none" w:sz="0" w:space="0" w:color="auto"/>
            <w:left w:val="none" w:sz="0" w:space="0" w:color="auto"/>
            <w:bottom w:val="none" w:sz="0" w:space="0" w:color="auto"/>
            <w:right w:val="none" w:sz="0" w:space="0" w:color="auto"/>
          </w:divBdr>
        </w:div>
        <w:div w:id="2004769982">
          <w:marLeft w:val="0"/>
          <w:marRight w:val="0"/>
          <w:marTop w:val="0"/>
          <w:marBottom w:val="0"/>
          <w:divBdr>
            <w:top w:val="none" w:sz="0" w:space="0" w:color="auto"/>
            <w:left w:val="none" w:sz="0" w:space="0" w:color="auto"/>
            <w:bottom w:val="none" w:sz="0" w:space="0" w:color="auto"/>
            <w:right w:val="none" w:sz="0" w:space="0" w:color="auto"/>
          </w:divBdr>
        </w:div>
        <w:div w:id="2047833730">
          <w:marLeft w:val="0"/>
          <w:marRight w:val="0"/>
          <w:marTop w:val="0"/>
          <w:marBottom w:val="0"/>
          <w:divBdr>
            <w:top w:val="none" w:sz="0" w:space="0" w:color="auto"/>
            <w:left w:val="none" w:sz="0" w:space="0" w:color="auto"/>
            <w:bottom w:val="none" w:sz="0" w:space="0" w:color="auto"/>
            <w:right w:val="none" w:sz="0" w:space="0" w:color="auto"/>
          </w:divBdr>
        </w:div>
        <w:div w:id="2062903261">
          <w:marLeft w:val="0"/>
          <w:marRight w:val="0"/>
          <w:marTop w:val="0"/>
          <w:marBottom w:val="0"/>
          <w:divBdr>
            <w:top w:val="none" w:sz="0" w:space="0" w:color="auto"/>
            <w:left w:val="none" w:sz="0" w:space="0" w:color="auto"/>
            <w:bottom w:val="none" w:sz="0" w:space="0" w:color="auto"/>
            <w:right w:val="none" w:sz="0" w:space="0" w:color="auto"/>
          </w:divBdr>
        </w:div>
      </w:divsChild>
    </w:div>
    <w:div w:id="1304853842">
      <w:bodyDiv w:val="1"/>
      <w:marLeft w:val="0"/>
      <w:marRight w:val="0"/>
      <w:marTop w:val="0"/>
      <w:marBottom w:val="0"/>
      <w:divBdr>
        <w:top w:val="none" w:sz="0" w:space="0" w:color="auto"/>
        <w:left w:val="none" w:sz="0" w:space="0" w:color="auto"/>
        <w:bottom w:val="none" w:sz="0" w:space="0" w:color="auto"/>
        <w:right w:val="none" w:sz="0" w:space="0" w:color="auto"/>
      </w:divBdr>
      <w:divsChild>
        <w:div w:id="23600027">
          <w:marLeft w:val="0"/>
          <w:marRight w:val="0"/>
          <w:marTop w:val="0"/>
          <w:marBottom w:val="0"/>
          <w:divBdr>
            <w:top w:val="none" w:sz="0" w:space="0" w:color="auto"/>
            <w:left w:val="none" w:sz="0" w:space="0" w:color="auto"/>
            <w:bottom w:val="none" w:sz="0" w:space="0" w:color="auto"/>
            <w:right w:val="none" w:sz="0" w:space="0" w:color="auto"/>
          </w:divBdr>
        </w:div>
        <w:div w:id="33776500">
          <w:marLeft w:val="0"/>
          <w:marRight w:val="0"/>
          <w:marTop w:val="0"/>
          <w:marBottom w:val="0"/>
          <w:divBdr>
            <w:top w:val="none" w:sz="0" w:space="0" w:color="auto"/>
            <w:left w:val="none" w:sz="0" w:space="0" w:color="auto"/>
            <w:bottom w:val="none" w:sz="0" w:space="0" w:color="auto"/>
            <w:right w:val="none" w:sz="0" w:space="0" w:color="auto"/>
          </w:divBdr>
        </w:div>
        <w:div w:id="123620259">
          <w:marLeft w:val="0"/>
          <w:marRight w:val="0"/>
          <w:marTop w:val="0"/>
          <w:marBottom w:val="0"/>
          <w:divBdr>
            <w:top w:val="none" w:sz="0" w:space="0" w:color="auto"/>
            <w:left w:val="none" w:sz="0" w:space="0" w:color="auto"/>
            <w:bottom w:val="none" w:sz="0" w:space="0" w:color="auto"/>
            <w:right w:val="none" w:sz="0" w:space="0" w:color="auto"/>
          </w:divBdr>
        </w:div>
        <w:div w:id="129715708">
          <w:marLeft w:val="0"/>
          <w:marRight w:val="0"/>
          <w:marTop w:val="0"/>
          <w:marBottom w:val="0"/>
          <w:divBdr>
            <w:top w:val="none" w:sz="0" w:space="0" w:color="auto"/>
            <w:left w:val="none" w:sz="0" w:space="0" w:color="auto"/>
            <w:bottom w:val="none" w:sz="0" w:space="0" w:color="auto"/>
            <w:right w:val="none" w:sz="0" w:space="0" w:color="auto"/>
          </w:divBdr>
        </w:div>
        <w:div w:id="134643104">
          <w:marLeft w:val="0"/>
          <w:marRight w:val="0"/>
          <w:marTop w:val="0"/>
          <w:marBottom w:val="0"/>
          <w:divBdr>
            <w:top w:val="none" w:sz="0" w:space="0" w:color="auto"/>
            <w:left w:val="none" w:sz="0" w:space="0" w:color="auto"/>
            <w:bottom w:val="none" w:sz="0" w:space="0" w:color="auto"/>
            <w:right w:val="none" w:sz="0" w:space="0" w:color="auto"/>
          </w:divBdr>
        </w:div>
        <w:div w:id="158691621">
          <w:marLeft w:val="0"/>
          <w:marRight w:val="0"/>
          <w:marTop w:val="0"/>
          <w:marBottom w:val="0"/>
          <w:divBdr>
            <w:top w:val="none" w:sz="0" w:space="0" w:color="auto"/>
            <w:left w:val="none" w:sz="0" w:space="0" w:color="auto"/>
            <w:bottom w:val="none" w:sz="0" w:space="0" w:color="auto"/>
            <w:right w:val="none" w:sz="0" w:space="0" w:color="auto"/>
          </w:divBdr>
        </w:div>
        <w:div w:id="162822197">
          <w:marLeft w:val="0"/>
          <w:marRight w:val="0"/>
          <w:marTop w:val="0"/>
          <w:marBottom w:val="0"/>
          <w:divBdr>
            <w:top w:val="none" w:sz="0" w:space="0" w:color="auto"/>
            <w:left w:val="none" w:sz="0" w:space="0" w:color="auto"/>
            <w:bottom w:val="none" w:sz="0" w:space="0" w:color="auto"/>
            <w:right w:val="none" w:sz="0" w:space="0" w:color="auto"/>
          </w:divBdr>
        </w:div>
        <w:div w:id="169418628">
          <w:marLeft w:val="0"/>
          <w:marRight w:val="0"/>
          <w:marTop w:val="0"/>
          <w:marBottom w:val="0"/>
          <w:divBdr>
            <w:top w:val="none" w:sz="0" w:space="0" w:color="auto"/>
            <w:left w:val="none" w:sz="0" w:space="0" w:color="auto"/>
            <w:bottom w:val="none" w:sz="0" w:space="0" w:color="auto"/>
            <w:right w:val="none" w:sz="0" w:space="0" w:color="auto"/>
          </w:divBdr>
        </w:div>
        <w:div w:id="183985496">
          <w:marLeft w:val="0"/>
          <w:marRight w:val="0"/>
          <w:marTop w:val="0"/>
          <w:marBottom w:val="0"/>
          <w:divBdr>
            <w:top w:val="none" w:sz="0" w:space="0" w:color="auto"/>
            <w:left w:val="none" w:sz="0" w:space="0" w:color="auto"/>
            <w:bottom w:val="none" w:sz="0" w:space="0" w:color="auto"/>
            <w:right w:val="none" w:sz="0" w:space="0" w:color="auto"/>
          </w:divBdr>
        </w:div>
        <w:div w:id="229775551">
          <w:marLeft w:val="0"/>
          <w:marRight w:val="0"/>
          <w:marTop w:val="0"/>
          <w:marBottom w:val="0"/>
          <w:divBdr>
            <w:top w:val="none" w:sz="0" w:space="0" w:color="auto"/>
            <w:left w:val="none" w:sz="0" w:space="0" w:color="auto"/>
            <w:bottom w:val="none" w:sz="0" w:space="0" w:color="auto"/>
            <w:right w:val="none" w:sz="0" w:space="0" w:color="auto"/>
          </w:divBdr>
        </w:div>
        <w:div w:id="316999277">
          <w:marLeft w:val="0"/>
          <w:marRight w:val="0"/>
          <w:marTop w:val="0"/>
          <w:marBottom w:val="0"/>
          <w:divBdr>
            <w:top w:val="none" w:sz="0" w:space="0" w:color="auto"/>
            <w:left w:val="none" w:sz="0" w:space="0" w:color="auto"/>
            <w:bottom w:val="none" w:sz="0" w:space="0" w:color="auto"/>
            <w:right w:val="none" w:sz="0" w:space="0" w:color="auto"/>
          </w:divBdr>
        </w:div>
        <w:div w:id="338433910">
          <w:marLeft w:val="0"/>
          <w:marRight w:val="0"/>
          <w:marTop w:val="0"/>
          <w:marBottom w:val="0"/>
          <w:divBdr>
            <w:top w:val="none" w:sz="0" w:space="0" w:color="auto"/>
            <w:left w:val="none" w:sz="0" w:space="0" w:color="auto"/>
            <w:bottom w:val="none" w:sz="0" w:space="0" w:color="auto"/>
            <w:right w:val="none" w:sz="0" w:space="0" w:color="auto"/>
          </w:divBdr>
        </w:div>
        <w:div w:id="434254054">
          <w:marLeft w:val="0"/>
          <w:marRight w:val="0"/>
          <w:marTop w:val="0"/>
          <w:marBottom w:val="0"/>
          <w:divBdr>
            <w:top w:val="none" w:sz="0" w:space="0" w:color="auto"/>
            <w:left w:val="none" w:sz="0" w:space="0" w:color="auto"/>
            <w:bottom w:val="none" w:sz="0" w:space="0" w:color="auto"/>
            <w:right w:val="none" w:sz="0" w:space="0" w:color="auto"/>
          </w:divBdr>
        </w:div>
        <w:div w:id="595333310">
          <w:marLeft w:val="0"/>
          <w:marRight w:val="0"/>
          <w:marTop w:val="0"/>
          <w:marBottom w:val="0"/>
          <w:divBdr>
            <w:top w:val="none" w:sz="0" w:space="0" w:color="auto"/>
            <w:left w:val="none" w:sz="0" w:space="0" w:color="auto"/>
            <w:bottom w:val="none" w:sz="0" w:space="0" w:color="auto"/>
            <w:right w:val="none" w:sz="0" w:space="0" w:color="auto"/>
          </w:divBdr>
        </w:div>
        <w:div w:id="666253892">
          <w:marLeft w:val="0"/>
          <w:marRight w:val="0"/>
          <w:marTop w:val="0"/>
          <w:marBottom w:val="0"/>
          <w:divBdr>
            <w:top w:val="none" w:sz="0" w:space="0" w:color="auto"/>
            <w:left w:val="none" w:sz="0" w:space="0" w:color="auto"/>
            <w:bottom w:val="none" w:sz="0" w:space="0" w:color="auto"/>
            <w:right w:val="none" w:sz="0" w:space="0" w:color="auto"/>
          </w:divBdr>
        </w:div>
        <w:div w:id="677462522">
          <w:marLeft w:val="0"/>
          <w:marRight w:val="0"/>
          <w:marTop w:val="0"/>
          <w:marBottom w:val="0"/>
          <w:divBdr>
            <w:top w:val="none" w:sz="0" w:space="0" w:color="auto"/>
            <w:left w:val="none" w:sz="0" w:space="0" w:color="auto"/>
            <w:bottom w:val="none" w:sz="0" w:space="0" w:color="auto"/>
            <w:right w:val="none" w:sz="0" w:space="0" w:color="auto"/>
          </w:divBdr>
        </w:div>
        <w:div w:id="716776290">
          <w:marLeft w:val="0"/>
          <w:marRight w:val="0"/>
          <w:marTop w:val="0"/>
          <w:marBottom w:val="0"/>
          <w:divBdr>
            <w:top w:val="none" w:sz="0" w:space="0" w:color="auto"/>
            <w:left w:val="none" w:sz="0" w:space="0" w:color="auto"/>
            <w:bottom w:val="none" w:sz="0" w:space="0" w:color="auto"/>
            <w:right w:val="none" w:sz="0" w:space="0" w:color="auto"/>
          </w:divBdr>
        </w:div>
        <w:div w:id="723721731">
          <w:marLeft w:val="113"/>
          <w:marRight w:val="113"/>
          <w:marTop w:val="0"/>
          <w:marBottom w:val="0"/>
          <w:divBdr>
            <w:top w:val="none" w:sz="0" w:space="0" w:color="auto"/>
            <w:left w:val="none" w:sz="0" w:space="0" w:color="auto"/>
            <w:bottom w:val="none" w:sz="0" w:space="0" w:color="auto"/>
            <w:right w:val="none" w:sz="0" w:space="0" w:color="auto"/>
          </w:divBdr>
        </w:div>
        <w:div w:id="927234592">
          <w:marLeft w:val="0"/>
          <w:marRight w:val="0"/>
          <w:marTop w:val="0"/>
          <w:marBottom w:val="0"/>
          <w:divBdr>
            <w:top w:val="none" w:sz="0" w:space="0" w:color="auto"/>
            <w:left w:val="none" w:sz="0" w:space="0" w:color="auto"/>
            <w:bottom w:val="none" w:sz="0" w:space="0" w:color="auto"/>
            <w:right w:val="none" w:sz="0" w:space="0" w:color="auto"/>
          </w:divBdr>
        </w:div>
        <w:div w:id="942496663">
          <w:marLeft w:val="0"/>
          <w:marRight w:val="0"/>
          <w:marTop w:val="0"/>
          <w:marBottom w:val="0"/>
          <w:divBdr>
            <w:top w:val="none" w:sz="0" w:space="0" w:color="auto"/>
            <w:left w:val="none" w:sz="0" w:space="0" w:color="auto"/>
            <w:bottom w:val="none" w:sz="0" w:space="0" w:color="auto"/>
            <w:right w:val="none" w:sz="0" w:space="0" w:color="auto"/>
          </w:divBdr>
        </w:div>
        <w:div w:id="1010330933">
          <w:marLeft w:val="0"/>
          <w:marRight w:val="0"/>
          <w:marTop w:val="0"/>
          <w:marBottom w:val="0"/>
          <w:divBdr>
            <w:top w:val="none" w:sz="0" w:space="0" w:color="auto"/>
            <w:left w:val="none" w:sz="0" w:space="0" w:color="auto"/>
            <w:bottom w:val="none" w:sz="0" w:space="0" w:color="auto"/>
            <w:right w:val="none" w:sz="0" w:space="0" w:color="auto"/>
          </w:divBdr>
        </w:div>
        <w:div w:id="1029452415">
          <w:marLeft w:val="0"/>
          <w:marRight w:val="0"/>
          <w:marTop w:val="0"/>
          <w:marBottom w:val="0"/>
          <w:divBdr>
            <w:top w:val="none" w:sz="0" w:space="0" w:color="auto"/>
            <w:left w:val="none" w:sz="0" w:space="0" w:color="auto"/>
            <w:bottom w:val="none" w:sz="0" w:space="0" w:color="auto"/>
            <w:right w:val="none" w:sz="0" w:space="0" w:color="auto"/>
          </w:divBdr>
        </w:div>
        <w:div w:id="1096515274">
          <w:marLeft w:val="0"/>
          <w:marRight w:val="0"/>
          <w:marTop w:val="0"/>
          <w:marBottom w:val="0"/>
          <w:divBdr>
            <w:top w:val="none" w:sz="0" w:space="0" w:color="auto"/>
            <w:left w:val="none" w:sz="0" w:space="0" w:color="auto"/>
            <w:bottom w:val="none" w:sz="0" w:space="0" w:color="auto"/>
            <w:right w:val="none" w:sz="0" w:space="0" w:color="auto"/>
          </w:divBdr>
        </w:div>
        <w:div w:id="1186138369">
          <w:marLeft w:val="0"/>
          <w:marRight w:val="0"/>
          <w:marTop w:val="0"/>
          <w:marBottom w:val="0"/>
          <w:divBdr>
            <w:top w:val="none" w:sz="0" w:space="0" w:color="auto"/>
            <w:left w:val="none" w:sz="0" w:space="0" w:color="auto"/>
            <w:bottom w:val="none" w:sz="0" w:space="0" w:color="auto"/>
            <w:right w:val="none" w:sz="0" w:space="0" w:color="auto"/>
          </w:divBdr>
        </w:div>
        <w:div w:id="1367215137">
          <w:marLeft w:val="0"/>
          <w:marRight w:val="0"/>
          <w:marTop w:val="0"/>
          <w:marBottom w:val="0"/>
          <w:divBdr>
            <w:top w:val="none" w:sz="0" w:space="0" w:color="auto"/>
            <w:left w:val="none" w:sz="0" w:space="0" w:color="auto"/>
            <w:bottom w:val="none" w:sz="0" w:space="0" w:color="auto"/>
            <w:right w:val="none" w:sz="0" w:space="0" w:color="auto"/>
          </w:divBdr>
        </w:div>
        <w:div w:id="1384913845">
          <w:marLeft w:val="0"/>
          <w:marRight w:val="0"/>
          <w:marTop w:val="0"/>
          <w:marBottom w:val="0"/>
          <w:divBdr>
            <w:top w:val="none" w:sz="0" w:space="0" w:color="auto"/>
            <w:left w:val="none" w:sz="0" w:space="0" w:color="auto"/>
            <w:bottom w:val="none" w:sz="0" w:space="0" w:color="auto"/>
            <w:right w:val="none" w:sz="0" w:space="0" w:color="auto"/>
          </w:divBdr>
        </w:div>
        <w:div w:id="1437485470">
          <w:marLeft w:val="0"/>
          <w:marRight w:val="0"/>
          <w:marTop w:val="0"/>
          <w:marBottom w:val="0"/>
          <w:divBdr>
            <w:top w:val="none" w:sz="0" w:space="0" w:color="auto"/>
            <w:left w:val="none" w:sz="0" w:space="0" w:color="auto"/>
            <w:bottom w:val="none" w:sz="0" w:space="0" w:color="auto"/>
            <w:right w:val="none" w:sz="0" w:space="0" w:color="auto"/>
          </w:divBdr>
        </w:div>
        <w:div w:id="1484931081">
          <w:marLeft w:val="0"/>
          <w:marRight w:val="0"/>
          <w:marTop w:val="0"/>
          <w:marBottom w:val="0"/>
          <w:divBdr>
            <w:top w:val="none" w:sz="0" w:space="0" w:color="auto"/>
            <w:left w:val="none" w:sz="0" w:space="0" w:color="auto"/>
            <w:bottom w:val="none" w:sz="0" w:space="0" w:color="auto"/>
            <w:right w:val="none" w:sz="0" w:space="0" w:color="auto"/>
          </w:divBdr>
        </w:div>
        <w:div w:id="1564023554">
          <w:marLeft w:val="0"/>
          <w:marRight w:val="0"/>
          <w:marTop w:val="0"/>
          <w:marBottom w:val="0"/>
          <w:divBdr>
            <w:top w:val="none" w:sz="0" w:space="0" w:color="auto"/>
            <w:left w:val="none" w:sz="0" w:space="0" w:color="auto"/>
            <w:bottom w:val="none" w:sz="0" w:space="0" w:color="auto"/>
            <w:right w:val="none" w:sz="0" w:space="0" w:color="auto"/>
          </w:divBdr>
        </w:div>
        <w:div w:id="1568565062">
          <w:marLeft w:val="0"/>
          <w:marRight w:val="0"/>
          <w:marTop w:val="0"/>
          <w:marBottom w:val="0"/>
          <w:divBdr>
            <w:top w:val="none" w:sz="0" w:space="0" w:color="auto"/>
            <w:left w:val="none" w:sz="0" w:space="0" w:color="auto"/>
            <w:bottom w:val="none" w:sz="0" w:space="0" w:color="auto"/>
            <w:right w:val="none" w:sz="0" w:space="0" w:color="auto"/>
          </w:divBdr>
        </w:div>
        <w:div w:id="1596549931">
          <w:marLeft w:val="0"/>
          <w:marRight w:val="0"/>
          <w:marTop w:val="0"/>
          <w:marBottom w:val="0"/>
          <w:divBdr>
            <w:top w:val="none" w:sz="0" w:space="0" w:color="auto"/>
            <w:left w:val="none" w:sz="0" w:space="0" w:color="auto"/>
            <w:bottom w:val="none" w:sz="0" w:space="0" w:color="auto"/>
            <w:right w:val="none" w:sz="0" w:space="0" w:color="auto"/>
          </w:divBdr>
        </w:div>
        <w:div w:id="1615944166">
          <w:marLeft w:val="0"/>
          <w:marRight w:val="0"/>
          <w:marTop w:val="0"/>
          <w:marBottom w:val="0"/>
          <w:divBdr>
            <w:top w:val="none" w:sz="0" w:space="0" w:color="auto"/>
            <w:left w:val="none" w:sz="0" w:space="0" w:color="auto"/>
            <w:bottom w:val="none" w:sz="0" w:space="0" w:color="auto"/>
            <w:right w:val="none" w:sz="0" w:space="0" w:color="auto"/>
          </w:divBdr>
        </w:div>
        <w:div w:id="1696468637">
          <w:marLeft w:val="0"/>
          <w:marRight w:val="0"/>
          <w:marTop w:val="0"/>
          <w:marBottom w:val="0"/>
          <w:divBdr>
            <w:top w:val="none" w:sz="0" w:space="0" w:color="auto"/>
            <w:left w:val="none" w:sz="0" w:space="0" w:color="auto"/>
            <w:bottom w:val="none" w:sz="0" w:space="0" w:color="auto"/>
            <w:right w:val="none" w:sz="0" w:space="0" w:color="auto"/>
          </w:divBdr>
        </w:div>
        <w:div w:id="1800340417">
          <w:marLeft w:val="0"/>
          <w:marRight w:val="0"/>
          <w:marTop w:val="0"/>
          <w:marBottom w:val="0"/>
          <w:divBdr>
            <w:top w:val="none" w:sz="0" w:space="0" w:color="auto"/>
            <w:left w:val="none" w:sz="0" w:space="0" w:color="auto"/>
            <w:bottom w:val="none" w:sz="0" w:space="0" w:color="auto"/>
            <w:right w:val="none" w:sz="0" w:space="0" w:color="auto"/>
          </w:divBdr>
        </w:div>
        <w:div w:id="1802531067">
          <w:marLeft w:val="0"/>
          <w:marRight w:val="0"/>
          <w:marTop w:val="0"/>
          <w:marBottom w:val="0"/>
          <w:divBdr>
            <w:top w:val="none" w:sz="0" w:space="0" w:color="auto"/>
            <w:left w:val="none" w:sz="0" w:space="0" w:color="auto"/>
            <w:bottom w:val="none" w:sz="0" w:space="0" w:color="auto"/>
            <w:right w:val="none" w:sz="0" w:space="0" w:color="auto"/>
          </w:divBdr>
        </w:div>
        <w:div w:id="1822845756">
          <w:marLeft w:val="0"/>
          <w:marRight w:val="0"/>
          <w:marTop w:val="0"/>
          <w:marBottom w:val="0"/>
          <w:divBdr>
            <w:top w:val="none" w:sz="0" w:space="0" w:color="auto"/>
            <w:left w:val="none" w:sz="0" w:space="0" w:color="auto"/>
            <w:bottom w:val="none" w:sz="0" w:space="0" w:color="auto"/>
            <w:right w:val="none" w:sz="0" w:space="0" w:color="auto"/>
          </w:divBdr>
        </w:div>
        <w:div w:id="1833445199">
          <w:marLeft w:val="0"/>
          <w:marRight w:val="0"/>
          <w:marTop w:val="0"/>
          <w:marBottom w:val="0"/>
          <w:divBdr>
            <w:top w:val="none" w:sz="0" w:space="0" w:color="auto"/>
            <w:left w:val="none" w:sz="0" w:space="0" w:color="auto"/>
            <w:bottom w:val="none" w:sz="0" w:space="0" w:color="auto"/>
            <w:right w:val="none" w:sz="0" w:space="0" w:color="auto"/>
          </w:divBdr>
        </w:div>
        <w:div w:id="1847548174">
          <w:marLeft w:val="0"/>
          <w:marRight w:val="0"/>
          <w:marTop w:val="0"/>
          <w:marBottom w:val="0"/>
          <w:divBdr>
            <w:top w:val="none" w:sz="0" w:space="0" w:color="auto"/>
            <w:left w:val="none" w:sz="0" w:space="0" w:color="auto"/>
            <w:bottom w:val="none" w:sz="0" w:space="0" w:color="auto"/>
            <w:right w:val="none" w:sz="0" w:space="0" w:color="auto"/>
          </w:divBdr>
        </w:div>
        <w:div w:id="1904872912">
          <w:marLeft w:val="0"/>
          <w:marRight w:val="0"/>
          <w:marTop w:val="0"/>
          <w:marBottom w:val="0"/>
          <w:divBdr>
            <w:top w:val="none" w:sz="0" w:space="0" w:color="auto"/>
            <w:left w:val="none" w:sz="0" w:space="0" w:color="auto"/>
            <w:bottom w:val="none" w:sz="0" w:space="0" w:color="auto"/>
            <w:right w:val="none" w:sz="0" w:space="0" w:color="auto"/>
          </w:divBdr>
        </w:div>
        <w:div w:id="2045976965">
          <w:marLeft w:val="0"/>
          <w:marRight w:val="0"/>
          <w:marTop w:val="0"/>
          <w:marBottom w:val="0"/>
          <w:divBdr>
            <w:top w:val="none" w:sz="0" w:space="0" w:color="auto"/>
            <w:left w:val="none" w:sz="0" w:space="0" w:color="auto"/>
            <w:bottom w:val="none" w:sz="0" w:space="0" w:color="auto"/>
            <w:right w:val="none" w:sz="0" w:space="0" w:color="auto"/>
          </w:divBdr>
        </w:div>
        <w:div w:id="2081443791">
          <w:marLeft w:val="0"/>
          <w:marRight w:val="0"/>
          <w:marTop w:val="0"/>
          <w:marBottom w:val="0"/>
          <w:divBdr>
            <w:top w:val="none" w:sz="0" w:space="0" w:color="auto"/>
            <w:left w:val="none" w:sz="0" w:space="0" w:color="auto"/>
            <w:bottom w:val="none" w:sz="0" w:space="0" w:color="auto"/>
            <w:right w:val="none" w:sz="0" w:space="0" w:color="auto"/>
          </w:divBdr>
        </w:div>
      </w:divsChild>
    </w:div>
    <w:div w:id="1428231006">
      <w:bodyDiv w:val="1"/>
      <w:marLeft w:val="0"/>
      <w:marRight w:val="0"/>
      <w:marTop w:val="0"/>
      <w:marBottom w:val="0"/>
      <w:divBdr>
        <w:top w:val="none" w:sz="0" w:space="0" w:color="auto"/>
        <w:left w:val="none" w:sz="0" w:space="0" w:color="auto"/>
        <w:bottom w:val="none" w:sz="0" w:space="0" w:color="auto"/>
        <w:right w:val="none" w:sz="0" w:space="0" w:color="auto"/>
      </w:divBdr>
    </w:div>
    <w:div w:id="1539971351">
      <w:bodyDiv w:val="1"/>
      <w:marLeft w:val="0"/>
      <w:marRight w:val="0"/>
      <w:marTop w:val="0"/>
      <w:marBottom w:val="0"/>
      <w:divBdr>
        <w:top w:val="none" w:sz="0" w:space="0" w:color="auto"/>
        <w:left w:val="none" w:sz="0" w:space="0" w:color="auto"/>
        <w:bottom w:val="none" w:sz="0" w:space="0" w:color="auto"/>
        <w:right w:val="none" w:sz="0" w:space="0" w:color="auto"/>
      </w:divBdr>
    </w:div>
    <w:div w:id="1658266918">
      <w:bodyDiv w:val="1"/>
      <w:marLeft w:val="0"/>
      <w:marRight w:val="0"/>
      <w:marTop w:val="0"/>
      <w:marBottom w:val="0"/>
      <w:divBdr>
        <w:top w:val="none" w:sz="0" w:space="0" w:color="auto"/>
        <w:left w:val="none" w:sz="0" w:space="0" w:color="auto"/>
        <w:bottom w:val="none" w:sz="0" w:space="0" w:color="auto"/>
        <w:right w:val="none" w:sz="0" w:space="0" w:color="auto"/>
      </w:divBdr>
    </w:div>
    <w:div w:id="1992366901">
      <w:bodyDiv w:val="1"/>
      <w:marLeft w:val="0"/>
      <w:marRight w:val="0"/>
      <w:marTop w:val="0"/>
      <w:marBottom w:val="0"/>
      <w:divBdr>
        <w:top w:val="none" w:sz="0" w:space="0" w:color="auto"/>
        <w:left w:val="none" w:sz="0" w:space="0" w:color="auto"/>
        <w:bottom w:val="none" w:sz="0" w:space="0" w:color="auto"/>
        <w:right w:val="none" w:sz="0" w:space="0" w:color="auto"/>
      </w:divBdr>
      <w:divsChild>
        <w:div w:id="1044908626">
          <w:marLeft w:val="1008"/>
          <w:marRight w:val="0"/>
          <w:marTop w:val="115"/>
          <w:marBottom w:val="0"/>
          <w:divBdr>
            <w:top w:val="none" w:sz="0" w:space="0" w:color="auto"/>
            <w:left w:val="none" w:sz="0" w:space="0" w:color="auto"/>
            <w:bottom w:val="none" w:sz="0" w:space="0" w:color="auto"/>
            <w:right w:val="none" w:sz="0" w:space="0" w:color="auto"/>
          </w:divBdr>
        </w:div>
      </w:divsChild>
    </w:div>
    <w:div w:id="2047024383">
      <w:bodyDiv w:val="1"/>
      <w:marLeft w:val="0"/>
      <w:marRight w:val="0"/>
      <w:marTop w:val="0"/>
      <w:marBottom w:val="0"/>
      <w:divBdr>
        <w:top w:val="none" w:sz="0" w:space="0" w:color="auto"/>
        <w:left w:val="none" w:sz="0" w:space="0" w:color="auto"/>
        <w:bottom w:val="none" w:sz="0" w:space="0" w:color="auto"/>
        <w:right w:val="none" w:sz="0" w:space="0" w:color="auto"/>
      </w:divBdr>
    </w:div>
    <w:div w:id="211343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95" Type="http://schemas.microsoft.com/office/2007/relationships/stylesWithEffects" Target="stylesWithEffects.xml"/><Relationship Id="rId10" Type="http://schemas.openxmlformats.org/officeDocument/2006/relationships/diagramData" Target="diagrams/data1.xml"/><Relationship Id="rId94"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B0277B-B8F6-484C-8C40-1C8D24A71C37}"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AF07E78F-1BDA-4175-AD79-C23B307ACF8A}">
      <dgm:prSet phldrT="[Text]"/>
      <dgm:spPr/>
      <dgm:t>
        <a:bodyPr/>
        <a:lstStyle/>
        <a:p>
          <a:pPr algn="ctr"/>
          <a:r>
            <a:rPr lang="en-US">
              <a:latin typeface="Times New Roman" pitchFamily="18" charset="0"/>
              <a:cs typeface="Times New Roman" pitchFamily="18" charset="0"/>
            </a:rPr>
            <a:t>Eligible participants </a:t>
          </a:r>
          <a:br>
            <a:rPr lang="en-US">
              <a:latin typeface="Times New Roman" pitchFamily="18" charset="0"/>
              <a:cs typeface="Times New Roman" pitchFamily="18" charset="0"/>
            </a:rPr>
          </a:br>
          <a:r>
            <a:rPr lang="en-US">
              <a:latin typeface="Times New Roman" pitchFamily="18" charset="0"/>
              <a:cs typeface="Times New Roman" pitchFamily="18" charset="0"/>
            </a:rPr>
            <a:t>n ~ 500</a:t>
          </a:r>
        </a:p>
      </dgm:t>
    </dgm:pt>
    <dgm:pt modelId="{F6A8E258-5C62-4CAF-BC7F-2C8905FAB181}" type="parTrans" cxnId="{78278C0F-E78E-4DD8-9126-624380ADDE5D}">
      <dgm:prSet/>
      <dgm:spPr/>
      <dgm:t>
        <a:bodyPr/>
        <a:lstStyle/>
        <a:p>
          <a:pPr algn="ctr"/>
          <a:endParaRPr lang="en-US"/>
        </a:p>
      </dgm:t>
    </dgm:pt>
    <dgm:pt modelId="{D792646F-E482-44A3-A5D6-C3ABEABEE610}" type="sibTrans" cxnId="{78278C0F-E78E-4DD8-9126-624380ADDE5D}">
      <dgm:prSet/>
      <dgm:spPr/>
      <dgm:t>
        <a:bodyPr/>
        <a:lstStyle/>
        <a:p>
          <a:pPr algn="ctr"/>
          <a:endParaRPr lang="en-US"/>
        </a:p>
      </dgm:t>
    </dgm:pt>
    <dgm:pt modelId="{EE2F1AAF-3844-404D-B39C-3FF15A86842C}" type="asst">
      <dgm:prSet phldrT="[Text]"/>
      <dgm:spPr/>
      <dgm:t>
        <a:bodyPr/>
        <a:lstStyle/>
        <a:p>
          <a:pPr algn="ctr"/>
          <a:r>
            <a:rPr lang="en-US">
              <a:latin typeface="Times New Roman" pitchFamily="18" charset="0"/>
              <a:cs typeface="Times New Roman" pitchFamily="18" charset="0"/>
            </a:rPr>
            <a:t>Digital message group (eligible)</a:t>
          </a:r>
          <a:br>
            <a:rPr lang="en-US">
              <a:latin typeface="Times New Roman" pitchFamily="18" charset="0"/>
              <a:cs typeface="Times New Roman" pitchFamily="18" charset="0"/>
            </a:rPr>
          </a:br>
          <a:r>
            <a:rPr lang="en-US">
              <a:latin typeface="Times New Roman" pitchFamily="18" charset="0"/>
              <a:cs typeface="Times New Roman" pitchFamily="18" charset="0"/>
            </a:rPr>
            <a:t>n ~ 185</a:t>
          </a:r>
        </a:p>
      </dgm:t>
    </dgm:pt>
    <dgm:pt modelId="{9C7687EF-8220-4200-B152-64DBBD666EA9}" type="parTrans" cxnId="{7FF85162-82C0-4702-9429-D127B2F95FBA}">
      <dgm:prSet/>
      <dgm:spPr/>
      <dgm:t>
        <a:bodyPr/>
        <a:lstStyle/>
        <a:p>
          <a:pPr algn="ctr"/>
          <a:endParaRPr lang="en-US"/>
        </a:p>
      </dgm:t>
    </dgm:pt>
    <dgm:pt modelId="{D757D9AC-E25B-4C6D-A57B-A7EAFC7DD2FE}" type="sibTrans" cxnId="{7FF85162-82C0-4702-9429-D127B2F95FBA}">
      <dgm:prSet/>
      <dgm:spPr/>
      <dgm:t>
        <a:bodyPr/>
        <a:lstStyle/>
        <a:p>
          <a:pPr algn="ctr"/>
          <a:endParaRPr lang="en-US"/>
        </a:p>
      </dgm:t>
    </dgm:pt>
    <dgm:pt modelId="{11D5F3EC-58D7-4DBA-9932-2AD0BA42A82C}" type="asst">
      <dgm:prSet phldrT="[Text]"/>
      <dgm:spPr/>
      <dgm:t>
        <a:bodyPr/>
        <a:lstStyle/>
        <a:p>
          <a:pPr algn="ctr"/>
          <a:r>
            <a:rPr lang="en-US">
              <a:latin typeface="Times New Roman" pitchFamily="18" charset="0"/>
              <a:cs typeface="Times New Roman" pitchFamily="18" charset="0"/>
            </a:rPr>
            <a:t>Traditional enhanced group (eligible)</a:t>
          </a:r>
          <a:br>
            <a:rPr lang="en-US">
              <a:latin typeface="Times New Roman" pitchFamily="18" charset="0"/>
              <a:cs typeface="Times New Roman" pitchFamily="18" charset="0"/>
            </a:rPr>
          </a:br>
          <a:r>
            <a:rPr lang="en-US">
              <a:latin typeface="Times New Roman" pitchFamily="18" charset="0"/>
              <a:cs typeface="Times New Roman" pitchFamily="18" charset="0"/>
            </a:rPr>
            <a:t>n  ~ 130</a:t>
          </a:r>
        </a:p>
      </dgm:t>
    </dgm:pt>
    <dgm:pt modelId="{2F11CE9D-4DB8-45DC-B7BA-E40E7B852DA0}" type="parTrans" cxnId="{1D5FA2E9-8DE4-4411-8BCD-E628F11B416A}">
      <dgm:prSet/>
      <dgm:spPr/>
      <dgm:t>
        <a:bodyPr/>
        <a:lstStyle/>
        <a:p>
          <a:pPr algn="ctr"/>
          <a:endParaRPr lang="en-US"/>
        </a:p>
      </dgm:t>
    </dgm:pt>
    <dgm:pt modelId="{77632CB3-E205-46CA-AD6C-E1525587FE4D}" type="sibTrans" cxnId="{1D5FA2E9-8DE4-4411-8BCD-E628F11B416A}">
      <dgm:prSet/>
      <dgm:spPr/>
      <dgm:t>
        <a:bodyPr/>
        <a:lstStyle/>
        <a:p>
          <a:pPr algn="ctr"/>
          <a:endParaRPr lang="en-US"/>
        </a:p>
      </dgm:t>
    </dgm:pt>
    <dgm:pt modelId="{F6682928-A327-45B9-A9B0-528AFEEC4208}" type="asst">
      <dgm:prSet phldrT="[Text]"/>
      <dgm:spPr/>
      <dgm:t>
        <a:bodyPr/>
        <a:lstStyle/>
        <a:p>
          <a:pPr algn="ctr"/>
          <a:r>
            <a:rPr lang="en-US">
              <a:latin typeface="Times New Roman" pitchFamily="18" charset="0"/>
              <a:cs typeface="Times New Roman" pitchFamily="18" charset="0"/>
            </a:rPr>
            <a:t>Historical control group (eligible)</a:t>
          </a:r>
          <a:br>
            <a:rPr lang="en-US">
              <a:latin typeface="Times New Roman" pitchFamily="18" charset="0"/>
              <a:cs typeface="Times New Roman" pitchFamily="18" charset="0"/>
            </a:rPr>
          </a:br>
          <a:r>
            <a:rPr lang="en-US">
              <a:latin typeface="Times New Roman" pitchFamily="18" charset="0"/>
              <a:cs typeface="Times New Roman" pitchFamily="18" charset="0"/>
            </a:rPr>
            <a:t>n ~ 185</a:t>
          </a:r>
        </a:p>
      </dgm:t>
    </dgm:pt>
    <dgm:pt modelId="{B1237198-92E8-4A78-84AB-DA082C2EFDD4}" type="parTrans" cxnId="{2226D349-78AF-4E48-959D-B8330214421F}">
      <dgm:prSet/>
      <dgm:spPr/>
      <dgm:t>
        <a:bodyPr/>
        <a:lstStyle/>
        <a:p>
          <a:pPr algn="ctr"/>
          <a:endParaRPr lang="en-US"/>
        </a:p>
      </dgm:t>
    </dgm:pt>
    <dgm:pt modelId="{3ED99323-2083-4641-861E-A269C23EBE66}" type="sibTrans" cxnId="{2226D349-78AF-4E48-959D-B8330214421F}">
      <dgm:prSet/>
      <dgm:spPr/>
      <dgm:t>
        <a:bodyPr/>
        <a:lstStyle/>
        <a:p>
          <a:pPr algn="ctr"/>
          <a:endParaRPr lang="en-US"/>
        </a:p>
      </dgm:t>
    </dgm:pt>
    <dgm:pt modelId="{52EB34C2-F05A-4017-A0D8-A159E1A28C57}" type="asst">
      <dgm:prSet phldrT="[Text]"/>
      <dgm:spPr/>
      <dgm:t>
        <a:bodyPr/>
        <a:lstStyle/>
        <a:p>
          <a:pPr algn="ctr"/>
          <a:r>
            <a:rPr lang="en-US">
              <a:latin typeface="Times New Roman" pitchFamily="18" charset="0"/>
              <a:cs typeface="Times New Roman" pitchFamily="18" charset="0"/>
            </a:rPr>
            <a:t>Child consent returned</a:t>
          </a:r>
          <a:br>
            <a:rPr lang="en-US">
              <a:latin typeface="Times New Roman" pitchFamily="18" charset="0"/>
              <a:cs typeface="Times New Roman" pitchFamily="18" charset="0"/>
            </a:rPr>
          </a:br>
          <a:r>
            <a:rPr lang="en-US">
              <a:latin typeface="Times New Roman" pitchFamily="18" charset="0"/>
              <a:cs typeface="Times New Roman" pitchFamily="18" charset="0"/>
            </a:rPr>
            <a:t>n = 38</a:t>
          </a:r>
        </a:p>
      </dgm:t>
    </dgm:pt>
    <dgm:pt modelId="{FC82F415-34F4-4AE1-9E81-47F6C9E4D7D1}" type="parTrans" cxnId="{2140A35C-847D-4A11-B520-6E066AACA621}">
      <dgm:prSet/>
      <dgm:spPr/>
      <dgm:t>
        <a:bodyPr/>
        <a:lstStyle/>
        <a:p>
          <a:pPr algn="ctr"/>
          <a:endParaRPr lang="en-US"/>
        </a:p>
      </dgm:t>
    </dgm:pt>
    <dgm:pt modelId="{B6998C2C-CC82-4A61-A4F5-905AB481BA92}" type="sibTrans" cxnId="{2140A35C-847D-4A11-B520-6E066AACA621}">
      <dgm:prSet/>
      <dgm:spPr/>
      <dgm:t>
        <a:bodyPr/>
        <a:lstStyle/>
        <a:p>
          <a:pPr algn="ctr"/>
          <a:endParaRPr lang="en-US"/>
        </a:p>
      </dgm:t>
    </dgm:pt>
    <dgm:pt modelId="{312CF8BE-0BDA-4867-B4ED-76CB95E28076}" type="asst">
      <dgm:prSet phldrT="[Text]"/>
      <dgm:spPr/>
      <dgm:t>
        <a:bodyPr/>
        <a:lstStyle/>
        <a:p>
          <a:pPr algn="ctr"/>
          <a:r>
            <a:rPr lang="en-US">
              <a:latin typeface="Times New Roman" pitchFamily="18" charset="0"/>
              <a:cs typeface="Times New Roman" pitchFamily="18" charset="0"/>
            </a:rPr>
            <a:t>Child consent returned</a:t>
          </a:r>
          <a:br>
            <a:rPr lang="en-US">
              <a:latin typeface="Times New Roman" pitchFamily="18" charset="0"/>
              <a:cs typeface="Times New Roman" pitchFamily="18" charset="0"/>
            </a:rPr>
          </a:br>
          <a:r>
            <a:rPr lang="en-US">
              <a:latin typeface="Times New Roman" pitchFamily="18" charset="0"/>
              <a:cs typeface="Times New Roman" pitchFamily="18" charset="0"/>
            </a:rPr>
            <a:t>n = 45</a:t>
          </a:r>
        </a:p>
      </dgm:t>
    </dgm:pt>
    <dgm:pt modelId="{963180D5-1109-4FF7-B84B-F9FE2D4C4EE5}" type="parTrans" cxnId="{2CBA3A05-3848-4AFA-9652-A24F6433EDDE}">
      <dgm:prSet/>
      <dgm:spPr/>
      <dgm:t>
        <a:bodyPr/>
        <a:lstStyle/>
        <a:p>
          <a:pPr algn="ctr"/>
          <a:endParaRPr lang="en-US"/>
        </a:p>
      </dgm:t>
    </dgm:pt>
    <dgm:pt modelId="{CA0EC12B-1C19-4626-B955-522E72E0D563}" type="sibTrans" cxnId="{2CBA3A05-3848-4AFA-9652-A24F6433EDDE}">
      <dgm:prSet/>
      <dgm:spPr/>
      <dgm:t>
        <a:bodyPr/>
        <a:lstStyle/>
        <a:p>
          <a:pPr algn="ctr"/>
          <a:endParaRPr lang="en-US"/>
        </a:p>
      </dgm:t>
    </dgm:pt>
    <dgm:pt modelId="{E24E4D26-0288-4DC8-A3B8-2E3768AF417C}" type="asst">
      <dgm:prSet phldrT="[Text]"/>
      <dgm:spPr/>
      <dgm:t>
        <a:bodyPr/>
        <a:lstStyle/>
        <a:p>
          <a:pPr algn="ctr"/>
          <a:r>
            <a:rPr lang="en-US">
              <a:latin typeface="Times New Roman" pitchFamily="18" charset="0"/>
              <a:cs typeface="Times New Roman" pitchFamily="18" charset="0"/>
            </a:rPr>
            <a:t>Data analyzed</a:t>
          </a:r>
          <a:br>
            <a:rPr lang="en-US">
              <a:latin typeface="Times New Roman" pitchFamily="18" charset="0"/>
              <a:cs typeface="Times New Roman" pitchFamily="18" charset="0"/>
            </a:rPr>
          </a:br>
          <a:r>
            <a:rPr lang="en-US">
              <a:latin typeface="Times New Roman" pitchFamily="18" charset="0"/>
              <a:cs typeface="Times New Roman" pitchFamily="18" charset="0"/>
            </a:rPr>
            <a:t>n = 23</a:t>
          </a:r>
        </a:p>
      </dgm:t>
    </dgm:pt>
    <dgm:pt modelId="{70F91828-0F43-4F0A-83DA-8A3DD77675DC}" type="parTrans" cxnId="{67732BC6-B281-450F-91ED-EF73C1468A0D}">
      <dgm:prSet/>
      <dgm:spPr/>
      <dgm:t>
        <a:bodyPr/>
        <a:lstStyle/>
        <a:p>
          <a:pPr algn="ctr"/>
          <a:endParaRPr lang="en-US"/>
        </a:p>
      </dgm:t>
    </dgm:pt>
    <dgm:pt modelId="{C6DEC6FC-B194-485A-ACE9-F74C66D2B8C8}" type="sibTrans" cxnId="{67732BC6-B281-450F-91ED-EF73C1468A0D}">
      <dgm:prSet/>
      <dgm:spPr/>
      <dgm:t>
        <a:bodyPr/>
        <a:lstStyle/>
        <a:p>
          <a:pPr algn="ctr"/>
          <a:endParaRPr lang="en-US"/>
        </a:p>
      </dgm:t>
    </dgm:pt>
    <dgm:pt modelId="{0E39B30E-2415-4E84-AA1D-28804A61D567}" type="asst">
      <dgm:prSet phldrT="[Text]"/>
      <dgm:spPr/>
      <dgm:t>
        <a:bodyPr/>
        <a:lstStyle/>
        <a:p>
          <a:pPr algn="ctr"/>
          <a:r>
            <a:rPr lang="en-US">
              <a:latin typeface="Times New Roman" pitchFamily="18" charset="0"/>
              <a:cs typeface="Times New Roman" pitchFamily="18" charset="0"/>
            </a:rPr>
            <a:t>Child consent returned </a:t>
          </a:r>
          <a:br>
            <a:rPr lang="en-US">
              <a:latin typeface="Times New Roman" pitchFamily="18" charset="0"/>
              <a:cs typeface="Times New Roman" pitchFamily="18" charset="0"/>
            </a:rPr>
          </a:br>
          <a:r>
            <a:rPr lang="en-US">
              <a:latin typeface="Times New Roman" pitchFamily="18" charset="0"/>
              <a:cs typeface="Times New Roman" pitchFamily="18" charset="0"/>
            </a:rPr>
            <a:t>n = 26</a:t>
          </a:r>
        </a:p>
      </dgm:t>
    </dgm:pt>
    <dgm:pt modelId="{695AB1EE-0A8B-49CC-B45C-2EFC1903AA98}" type="parTrans" cxnId="{B9B5592E-755E-45B0-869A-5C981EABA244}">
      <dgm:prSet/>
      <dgm:spPr/>
      <dgm:t>
        <a:bodyPr/>
        <a:lstStyle/>
        <a:p>
          <a:pPr algn="ctr"/>
          <a:endParaRPr lang="en-US"/>
        </a:p>
      </dgm:t>
    </dgm:pt>
    <dgm:pt modelId="{20FF1135-CF08-4E4C-9F10-9382C4DBA0FE}" type="sibTrans" cxnId="{B9B5592E-755E-45B0-869A-5C981EABA244}">
      <dgm:prSet/>
      <dgm:spPr/>
      <dgm:t>
        <a:bodyPr/>
        <a:lstStyle/>
        <a:p>
          <a:pPr algn="ctr"/>
          <a:endParaRPr lang="en-US"/>
        </a:p>
      </dgm:t>
    </dgm:pt>
    <dgm:pt modelId="{E660DAD5-509D-4961-9DEC-0E8604BC6948}" type="asst">
      <dgm:prSet custT="1"/>
      <dgm:spPr/>
      <dgm:t>
        <a:bodyPr/>
        <a:lstStyle/>
        <a:p>
          <a:pPr algn="ctr"/>
          <a:r>
            <a:rPr lang="en-US" sz="800" u="sng">
              <a:latin typeface="Times New Roman" pitchFamily="18" charset="0"/>
              <a:cs typeface="Times New Roman" pitchFamily="18" charset="0"/>
            </a:rPr>
            <a:t>Exclusions</a:t>
          </a:r>
          <a:r>
            <a:rPr lang="en-US" sz="800">
              <a:latin typeface="Times New Roman" pitchFamily="18" charset="0"/>
              <a:cs typeface="Times New Roman" pitchFamily="18" charset="0"/>
            </a:rPr>
            <a:t/>
          </a:r>
          <a:br>
            <a:rPr lang="en-US" sz="800">
              <a:latin typeface="Times New Roman" pitchFamily="18" charset="0"/>
              <a:cs typeface="Times New Roman" pitchFamily="18" charset="0"/>
            </a:rPr>
          </a:br>
          <a:r>
            <a:rPr lang="en-US" sz="800">
              <a:latin typeface="Times New Roman" pitchFamily="18" charset="0"/>
              <a:cs typeface="Times New Roman" pitchFamily="18" charset="0"/>
            </a:rPr>
            <a:t>Drop outs = 4  </a:t>
          </a:r>
          <a:br>
            <a:rPr lang="en-US" sz="800">
              <a:latin typeface="Times New Roman" pitchFamily="18" charset="0"/>
              <a:cs typeface="Times New Roman" pitchFamily="18" charset="0"/>
            </a:rPr>
          </a:br>
          <a:r>
            <a:rPr lang="en-US" sz="800">
              <a:latin typeface="Times New Roman" pitchFamily="18" charset="0"/>
              <a:cs typeface="Times New Roman" pitchFamily="18" charset="0"/>
            </a:rPr>
            <a:t>Repeats = 11 </a:t>
          </a:r>
        </a:p>
      </dgm:t>
    </dgm:pt>
    <dgm:pt modelId="{812ABED1-5832-41B2-A1E1-66834D0AB918}" type="parTrans" cxnId="{6CC55D23-922B-4E7E-966B-C105D388B940}">
      <dgm:prSet/>
      <dgm:spPr/>
      <dgm:t>
        <a:bodyPr/>
        <a:lstStyle/>
        <a:p>
          <a:pPr algn="ctr"/>
          <a:endParaRPr lang="en-US"/>
        </a:p>
      </dgm:t>
    </dgm:pt>
    <dgm:pt modelId="{995F855D-A53B-45DD-A668-E2A5F9F36441}" type="sibTrans" cxnId="{6CC55D23-922B-4E7E-966B-C105D388B940}">
      <dgm:prSet/>
      <dgm:spPr/>
      <dgm:t>
        <a:bodyPr/>
        <a:lstStyle/>
        <a:p>
          <a:pPr algn="ctr"/>
          <a:endParaRPr lang="en-US"/>
        </a:p>
      </dgm:t>
    </dgm:pt>
    <dgm:pt modelId="{E0DA325F-41AD-4E20-A83D-F170AD59DBD4}" type="asst">
      <dgm:prSet custT="1"/>
      <dgm:spPr/>
      <dgm:t>
        <a:bodyPr/>
        <a:lstStyle/>
        <a:p>
          <a:r>
            <a:rPr lang="en-US" sz="800" u="sng">
              <a:latin typeface="Times New Roman" pitchFamily="18" charset="0"/>
              <a:cs typeface="Times New Roman" pitchFamily="18" charset="0"/>
            </a:rPr>
            <a:t>Exclusions</a:t>
          </a:r>
          <a:r>
            <a:rPr lang="en-US" sz="800">
              <a:latin typeface="Times New Roman" pitchFamily="18" charset="0"/>
              <a:cs typeface="Times New Roman" pitchFamily="18" charset="0"/>
            </a:rPr>
            <a:t/>
          </a:r>
          <a:br>
            <a:rPr lang="en-US" sz="800">
              <a:latin typeface="Times New Roman" pitchFamily="18" charset="0"/>
              <a:cs typeface="Times New Roman" pitchFamily="18" charset="0"/>
            </a:rPr>
          </a:br>
          <a:r>
            <a:rPr lang="en-US" sz="800" u="sng">
              <a:latin typeface="Times New Roman" pitchFamily="18" charset="0"/>
              <a:cs typeface="Times New Roman" pitchFamily="18" charset="0"/>
            </a:rPr>
            <a:t>&lt;</a:t>
          </a:r>
          <a:r>
            <a:rPr lang="en-US" sz="800">
              <a:latin typeface="Times New Roman" pitchFamily="18" charset="0"/>
              <a:cs typeface="Times New Roman" pitchFamily="18" charset="0"/>
            </a:rPr>
            <a:t> 3 sections completed = 2</a:t>
          </a:r>
          <a:br>
            <a:rPr lang="en-US" sz="800">
              <a:latin typeface="Times New Roman" pitchFamily="18" charset="0"/>
              <a:cs typeface="Times New Roman" pitchFamily="18" charset="0"/>
            </a:rPr>
          </a:br>
          <a:r>
            <a:rPr lang="en-US" sz="800">
              <a:latin typeface="Times New Roman" pitchFamily="18" charset="0"/>
              <a:cs typeface="Times New Roman" pitchFamily="18" charset="0"/>
            </a:rPr>
            <a:t>Drop outs = 9</a:t>
          </a:r>
        </a:p>
      </dgm:t>
    </dgm:pt>
    <dgm:pt modelId="{7E1BF60F-E7F4-470B-9ECA-1F598B4A658A}" type="parTrans" cxnId="{582D40EB-C979-4500-AEDB-C05D709CF92A}">
      <dgm:prSet/>
      <dgm:spPr/>
      <dgm:t>
        <a:bodyPr/>
        <a:lstStyle/>
        <a:p>
          <a:endParaRPr lang="en-US"/>
        </a:p>
      </dgm:t>
    </dgm:pt>
    <dgm:pt modelId="{C038F110-DEE2-41DB-9C39-0487E39DBD48}" type="sibTrans" cxnId="{582D40EB-C979-4500-AEDB-C05D709CF92A}">
      <dgm:prSet/>
      <dgm:spPr/>
      <dgm:t>
        <a:bodyPr/>
        <a:lstStyle/>
        <a:p>
          <a:endParaRPr lang="en-US"/>
        </a:p>
      </dgm:t>
    </dgm:pt>
    <dgm:pt modelId="{1AABAB57-A83C-43A6-8576-88268DF5455F}" type="asst">
      <dgm:prSet phldrT="[Text]"/>
      <dgm:spPr/>
      <dgm:t>
        <a:bodyPr/>
        <a:lstStyle/>
        <a:p>
          <a:r>
            <a:rPr lang="en-US">
              <a:latin typeface="Times New Roman" pitchFamily="18" charset="0"/>
              <a:cs typeface="Times New Roman" pitchFamily="18" charset="0"/>
            </a:rPr>
            <a:t>Data analyzed</a:t>
          </a:r>
          <a:br>
            <a:rPr lang="en-US">
              <a:latin typeface="Times New Roman" pitchFamily="18" charset="0"/>
              <a:cs typeface="Times New Roman" pitchFamily="18" charset="0"/>
            </a:rPr>
          </a:br>
          <a:r>
            <a:rPr lang="en-US">
              <a:latin typeface="Times New Roman" pitchFamily="18" charset="0"/>
              <a:cs typeface="Times New Roman" pitchFamily="18" charset="0"/>
            </a:rPr>
            <a:t>n = 34</a:t>
          </a:r>
        </a:p>
      </dgm:t>
    </dgm:pt>
    <dgm:pt modelId="{A38D7C1A-C1BB-4845-831B-52BCB62FFAB0}" type="parTrans" cxnId="{E92C0C5C-E04A-4E4C-921C-1D07932483F9}">
      <dgm:prSet/>
      <dgm:spPr/>
      <dgm:t>
        <a:bodyPr/>
        <a:lstStyle/>
        <a:p>
          <a:endParaRPr lang="en-US"/>
        </a:p>
      </dgm:t>
    </dgm:pt>
    <dgm:pt modelId="{ECEFD7F1-EB50-409E-8BFF-6B853F17C6CC}" type="sibTrans" cxnId="{E92C0C5C-E04A-4E4C-921C-1D07932483F9}">
      <dgm:prSet/>
      <dgm:spPr/>
      <dgm:t>
        <a:bodyPr/>
        <a:lstStyle/>
        <a:p>
          <a:endParaRPr lang="en-US"/>
        </a:p>
      </dgm:t>
    </dgm:pt>
    <dgm:pt modelId="{5A718D98-B0C9-4EAE-92CE-9EC506B69441}" type="asst">
      <dgm:prSet phldrT="[Text]"/>
      <dgm:spPr/>
      <dgm:t>
        <a:bodyPr/>
        <a:lstStyle/>
        <a:p>
          <a:r>
            <a:rPr lang="en-US">
              <a:latin typeface="Times New Roman" pitchFamily="18" charset="0"/>
              <a:cs typeface="Times New Roman" pitchFamily="18" charset="0"/>
            </a:rPr>
            <a:t>Data analyzed</a:t>
          </a:r>
          <a:br>
            <a:rPr lang="en-US">
              <a:latin typeface="Times New Roman" pitchFamily="18" charset="0"/>
              <a:cs typeface="Times New Roman" pitchFamily="18" charset="0"/>
            </a:rPr>
          </a:br>
          <a:r>
            <a:rPr lang="en-US">
              <a:latin typeface="Times New Roman" pitchFamily="18" charset="0"/>
              <a:cs typeface="Times New Roman" pitchFamily="18" charset="0"/>
            </a:rPr>
            <a:t>n = 20</a:t>
          </a:r>
        </a:p>
      </dgm:t>
    </dgm:pt>
    <dgm:pt modelId="{E0A3579C-DC1E-4E1F-B586-1F09C9EFCD10}" type="parTrans" cxnId="{52FDCB2B-2B3D-45CF-8CA2-C4DA63D300F2}">
      <dgm:prSet/>
      <dgm:spPr/>
      <dgm:t>
        <a:bodyPr/>
        <a:lstStyle/>
        <a:p>
          <a:endParaRPr lang="en-US"/>
        </a:p>
      </dgm:t>
    </dgm:pt>
    <dgm:pt modelId="{1473393C-5B19-4042-930A-35E26EAA3137}" type="sibTrans" cxnId="{52FDCB2B-2B3D-45CF-8CA2-C4DA63D300F2}">
      <dgm:prSet/>
      <dgm:spPr/>
      <dgm:t>
        <a:bodyPr/>
        <a:lstStyle/>
        <a:p>
          <a:endParaRPr lang="en-US"/>
        </a:p>
      </dgm:t>
    </dgm:pt>
    <dgm:pt modelId="{790284CF-8337-4C5D-BD15-F7B15AC38306}" type="asst">
      <dgm:prSet custT="1"/>
      <dgm:spPr/>
      <dgm:t>
        <a:bodyPr/>
        <a:lstStyle/>
        <a:p>
          <a:r>
            <a:rPr lang="en-US" sz="800" u="sng">
              <a:latin typeface="Times New Roman" pitchFamily="18" charset="0"/>
              <a:cs typeface="Times New Roman" pitchFamily="18" charset="0"/>
            </a:rPr>
            <a:t>Exclusions</a:t>
          </a:r>
          <a:r>
            <a:rPr lang="en-US" sz="800">
              <a:latin typeface="Times New Roman" pitchFamily="18" charset="0"/>
              <a:cs typeface="Times New Roman" pitchFamily="18" charset="0"/>
            </a:rPr>
            <a:t/>
          </a:r>
          <a:br>
            <a:rPr lang="en-US" sz="800">
              <a:latin typeface="Times New Roman" pitchFamily="18" charset="0"/>
              <a:cs typeface="Times New Roman" pitchFamily="18" charset="0"/>
            </a:rPr>
          </a:br>
          <a:r>
            <a:rPr lang="en-US" sz="800">
              <a:latin typeface="Times New Roman" pitchFamily="18" charset="0"/>
              <a:cs typeface="Times New Roman" pitchFamily="18" charset="0"/>
            </a:rPr>
            <a:t>Drop outs = 6 </a:t>
          </a:r>
        </a:p>
      </dgm:t>
    </dgm:pt>
    <dgm:pt modelId="{306C14FD-D700-4710-B28A-4B1F3A9FCA51}" type="parTrans" cxnId="{61D05722-7257-4ADC-B17B-145562790B26}">
      <dgm:prSet/>
      <dgm:spPr/>
      <dgm:t>
        <a:bodyPr/>
        <a:lstStyle/>
        <a:p>
          <a:endParaRPr lang="en-US"/>
        </a:p>
      </dgm:t>
    </dgm:pt>
    <dgm:pt modelId="{7E1D1A9A-6067-4A58-B0EE-04C8831CABDA}" type="sibTrans" cxnId="{61D05722-7257-4ADC-B17B-145562790B26}">
      <dgm:prSet/>
      <dgm:spPr/>
      <dgm:t>
        <a:bodyPr/>
        <a:lstStyle/>
        <a:p>
          <a:endParaRPr lang="en-US"/>
        </a:p>
      </dgm:t>
    </dgm:pt>
    <dgm:pt modelId="{5D968868-B5E6-4327-A51E-B7016DE589DC}" type="pres">
      <dgm:prSet presAssocID="{4EB0277B-B8F6-484C-8C40-1C8D24A71C37}" presName="mainComposite" presStyleCnt="0">
        <dgm:presLayoutVars>
          <dgm:chPref val="1"/>
          <dgm:dir/>
          <dgm:animOne val="branch"/>
          <dgm:animLvl val="lvl"/>
          <dgm:resizeHandles val="exact"/>
        </dgm:presLayoutVars>
      </dgm:prSet>
      <dgm:spPr/>
      <dgm:t>
        <a:bodyPr/>
        <a:lstStyle/>
        <a:p>
          <a:endParaRPr lang="en-US"/>
        </a:p>
      </dgm:t>
    </dgm:pt>
    <dgm:pt modelId="{F578F206-DA6D-47BE-8662-C6FAEC6C41B3}" type="pres">
      <dgm:prSet presAssocID="{4EB0277B-B8F6-484C-8C40-1C8D24A71C37}" presName="hierFlow" presStyleCnt="0"/>
      <dgm:spPr/>
    </dgm:pt>
    <dgm:pt modelId="{D2A06BF0-480B-462D-86B3-26FC13CCFD2C}" type="pres">
      <dgm:prSet presAssocID="{4EB0277B-B8F6-484C-8C40-1C8D24A71C37}" presName="hierChild1" presStyleCnt="0">
        <dgm:presLayoutVars>
          <dgm:chPref val="1"/>
          <dgm:animOne val="branch"/>
          <dgm:animLvl val="lvl"/>
        </dgm:presLayoutVars>
      </dgm:prSet>
      <dgm:spPr/>
    </dgm:pt>
    <dgm:pt modelId="{CEF35B1B-63BD-4737-BAE8-18E65247823D}" type="pres">
      <dgm:prSet presAssocID="{AF07E78F-1BDA-4175-AD79-C23B307ACF8A}" presName="Name14" presStyleCnt="0"/>
      <dgm:spPr/>
    </dgm:pt>
    <dgm:pt modelId="{7AE024DE-2837-4A5F-BE5B-A5ECEB805DD1}" type="pres">
      <dgm:prSet presAssocID="{AF07E78F-1BDA-4175-AD79-C23B307ACF8A}" presName="level1Shape" presStyleLbl="node0" presStyleIdx="0" presStyleCnt="1">
        <dgm:presLayoutVars>
          <dgm:chPref val="3"/>
        </dgm:presLayoutVars>
      </dgm:prSet>
      <dgm:spPr/>
      <dgm:t>
        <a:bodyPr/>
        <a:lstStyle/>
        <a:p>
          <a:endParaRPr lang="en-US"/>
        </a:p>
      </dgm:t>
    </dgm:pt>
    <dgm:pt modelId="{A47DE45B-F098-4626-AD2B-AD2B6E41F7AB}" type="pres">
      <dgm:prSet presAssocID="{AF07E78F-1BDA-4175-AD79-C23B307ACF8A}" presName="hierChild2" presStyleCnt="0"/>
      <dgm:spPr/>
    </dgm:pt>
    <dgm:pt modelId="{D9FC807A-5AFD-4306-96E9-2EB6352D4767}" type="pres">
      <dgm:prSet presAssocID="{9C7687EF-8220-4200-B152-64DBBD666EA9}" presName="Name19" presStyleLbl="parChTrans1D2" presStyleIdx="0" presStyleCnt="3"/>
      <dgm:spPr/>
      <dgm:t>
        <a:bodyPr/>
        <a:lstStyle/>
        <a:p>
          <a:endParaRPr lang="en-US"/>
        </a:p>
      </dgm:t>
    </dgm:pt>
    <dgm:pt modelId="{A109EBA9-101C-4F6C-99B7-1D15F187068B}" type="pres">
      <dgm:prSet presAssocID="{EE2F1AAF-3844-404D-B39C-3FF15A86842C}" presName="Name21" presStyleCnt="0"/>
      <dgm:spPr/>
    </dgm:pt>
    <dgm:pt modelId="{9EC36B64-59E1-4F67-AC53-6D0C8E2941BC}" type="pres">
      <dgm:prSet presAssocID="{EE2F1AAF-3844-404D-B39C-3FF15A86842C}" presName="level2Shape" presStyleLbl="asst1" presStyleIdx="0" presStyleCnt="12"/>
      <dgm:spPr/>
      <dgm:t>
        <a:bodyPr/>
        <a:lstStyle/>
        <a:p>
          <a:endParaRPr lang="en-US"/>
        </a:p>
      </dgm:t>
    </dgm:pt>
    <dgm:pt modelId="{194E2417-D535-412F-89B9-4030BD48DA7B}" type="pres">
      <dgm:prSet presAssocID="{EE2F1AAF-3844-404D-B39C-3FF15A86842C}" presName="hierChild3" presStyleCnt="0"/>
      <dgm:spPr/>
    </dgm:pt>
    <dgm:pt modelId="{D2EE1A1E-0EAD-45B9-B86D-BDFA987301D9}" type="pres">
      <dgm:prSet presAssocID="{FC82F415-34F4-4AE1-9E81-47F6C9E4D7D1}" presName="Name19" presStyleLbl="parChTrans1D3" presStyleIdx="0" presStyleCnt="3"/>
      <dgm:spPr/>
      <dgm:t>
        <a:bodyPr/>
        <a:lstStyle/>
        <a:p>
          <a:endParaRPr lang="en-US"/>
        </a:p>
      </dgm:t>
    </dgm:pt>
    <dgm:pt modelId="{02749891-805C-4A71-83F9-E1B9C0E4513F}" type="pres">
      <dgm:prSet presAssocID="{52EB34C2-F05A-4017-A0D8-A159E1A28C57}" presName="Name21" presStyleCnt="0"/>
      <dgm:spPr/>
    </dgm:pt>
    <dgm:pt modelId="{46890E47-E2F7-4F9E-8850-EEA0BB0E3FE1}" type="pres">
      <dgm:prSet presAssocID="{52EB34C2-F05A-4017-A0D8-A159E1A28C57}" presName="level2Shape" presStyleLbl="asst1" presStyleIdx="1" presStyleCnt="12"/>
      <dgm:spPr/>
      <dgm:t>
        <a:bodyPr/>
        <a:lstStyle/>
        <a:p>
          <a:endParaRPr lang="en-US"/>
        </a:p>
      </dgm:t>
    </dgm:pt>
    <dgm:pt modelId="{ACE8792C-7AE9-4455-8C69-9567223080A6}" type="pres">
      <dgm:prSet presAssocID="{52EB34C2-F05A-4017-A0D8-A159E1A28C57}" presName="hierChild3" presStyleCnt="0"/>
      <dgm:spPr/>
    </dgm:pt>
    <dgm:pt modelId="{60F697D9-D625-414E-8966-FD1B6295D477}" type="pres">
      <dgm:prSet presAssocID="{70F91828-0F43-4F0A-83DA-8A3DD77675DC}" presName="Name19" presStyleLbl="parChTrans1D4" presStyleIdx="0" presStyleCnt="6"/>
      <dgm:spPr/>
      <dgm:t>
        <a:bodyPr/>
        <a:lstStyle/>
        <a:p>
          <a:endParaRPr lang="en-US"/>
        </a:p>
      </dgm:t>
    </dgm:pt>
    <dgm:pt modelId="{82790215-5472-41D9-8351-52E2C11D0AC5}" type="pres">
      <dgm:prSet presAssocID="{E24E4D26-0288-4DC8-A3B8-2E3768AF417C}" presName="Name21" presStyleCnt="0"/>
      <dgm:spPr/>
    </dgm:pt>
    <dgm:pt modelId="{04CD45F3-4F27-4434-BC93-E8021626D1EC}" type="pres">
      <dgm:prSet presAssocID="{E24E4D26-0288-4DC8-A3B8-2E3768AF417C}" presName="level2Shape" presStyleLbl="asst1" presStyleIdx="2" presStyleCnt="12" custScaleY="108883" custLinFactNeighborX="35650" custLinFactNeighborY="-142"/>
      <dgm:spPr/>
      <dgm:t>
        <a:bodyPr/>
        <a:lstStyle/>
        <a:p>
          <a:endParaRPr lang="en-US"/>
        </a:p>
      </dgm:t>
    </dgm:pt>
    <dgm:pt modelId="{A6E5A2A4-CD3F-4231-BD84-7B8CA8B643D8}" type="pres">
      <dgm:prSet presAssocID="{E24E4D26-0288-4DC8-A3B8-2E3768AF417C}" presName="hierChild3" presStyleCnt="0"/>
      <dgm:spPr/>
    </dgm:pt>
    <dgm:pt modelId="{BDE81AFC-0D40-45EC-8CE2-E3022B2EB2AA}" type="pres">
      <dgm:prSet presAssocID="{812ABED1-5832-41B2-A1E1-66834D0AB918}" presName="Name19" presStyleLbl="parChTrans1D4" presStyleIdx="1" presStyleCnt="6"/>
      <dgm:spPr/>
      <dgm:t>
        <a:bodyPr/>
        <a:lstStyle/>
        <a:p>
          <a:endParaRPr lang="en-US"/>
        </a:p>
      </dgm:t>
    </dgm:pt>
    <dgm:pt modelId="{331B4BEC-F1CA-42CF-AD1D-6FEAEB4E0A4D}" type="pres">
      <dgm:prSet presAssocID="{E660DAD5-509D-4961-9DEC-0E8604BC6948}" presName="Name21" presStyleCnt="0"/>
      <dgm:spPr/>
    </dgm:pt>
    <dgm:pt modelId="{911D8CEB-AFC5-40C8-B414-51B84D8D47F8}" type="pres">
      <dgm:prSet presAssocID="{E660DAD5-509D-4961-9DEC-0E8604BC6948}" presName="level2Shape" presStyleLbl="asst1" presStyleIdx="3" presStyleCnt="12" custScaleX="78145" custScaleY="106274" custLinFactNeighborX="8366" custLinFactNeighborY="1284"/>
      <dgm:spPr/>
      <dgm:t>
        <a:bodyPr/>
        <a:lstStyle/>
        <a:p>
          <a:endParaRPr lang="en-US"/>
        </a:p>
      </dgm:t>
    </dgm:pt>
    <dgm:pt modelId="{CE7AB267-ACA5-4266-A623-67580C44D8B8}" type="pres">
      <dgm:prSet presAssocID="{E660DAD5-509D-4961-9DEC-0E8604BC6948}" presName="hierChild3" presStyleCnt="0"/>
      <dgm:spPr/>
    </dgm:pt>
    <dgm:pt modelId="{2493122A-2EC9-4C98-A1D9-4727C99E14EB}" type="pres">
      <dgm:prSet presAssocID="{2F11CE9D-4DB8-45DC-B7BA-E40E7B852DA0}" presName="Name19" presStyleLbl="parChTrans1D2" presStyleIdx="1" presStyleCnt="3"/>
      <dgm:spPr/>
      <dgm:t>
        <a:bodyPr/>
        <a:lstStyle/>
        <a:p>
          <a:endParaRPr lang="en-US"/>
        </a:p>
      </dgm:t>
    </dgm:pt>
    <dgm:pt modelId="{9F0AA3EB-D25D-4F6B-AD10-49C04066409C}" type="pres">
      <dgm:prSet presAssocID="{11D5F3EC-58D7-4DBA-9932-2AD0BA42A82C}" presName="Name21" presStyleCnt="0"/>
      <dgm:spPr/>
    </dgm:pt>
    <dgm:pt modelId="{B5EE667A-17AC-466D-AA14-77BDD613FAD3}" type="pres">
      <dgm:prSet presAssocID="{11D5F3EC-58D7-4DBA-9932-2AD0BA42A82C}" presName="level2Shape" presStyleLbl="asst1" presStyleIdx="4" presStyleCnt="12"/>
      <dgm:spPr/>
      <dgm:t>
        <a:bodyPr/>
        <a:lstStyle/>
        <a:p>
          <a:endParaRPr lang="en-US"/>
        </a:p>
      </dgm:t>
    </dgm:pt>
    <dgm:pt modelId="{7FAE6767-EC1B-468F-8EAF-1DA31F1DFA8F}" type="pres">
      <dgm:prSet presAssocID="{11D5F3EC-58D7-4DBA-9932-2AD0BA42A82C}" presName="hierChild3" presStyleCnt="0"/>
      <dgm:spPr/>
    </dgm:pt>
    <dgm:pt modelId="{E155423A-F066-455A-B71C-12460A9DCB31}" type="pres">
      <dgm:prSet presAssocID="{695AB1EE-0A8B-49CC-B45C-2EFC1903AA98}" presName="Name19" presStyleLbl="parChTrans1D3" presStyleIdx="1" presStyleCnt="3"/>
      <dgm:spPr/>
      <dgm:t>
        <a:bodyPr/>
        <a:lstStyle/>
        <a:p>
          <a:endParaRPr lang="en-US"/>
        </a:p>
      </dgm:t>
    </dgm:pt>
    <dgm:pt modelId="{C72F3EC6-4C6E-49C6-8A9C-AD9F1A307F51}" type="pres">
      <dgm:prSet presAssocID="{0E39B30E-2415-4E84-AA1D-28804A61D567}" presName="Name21" presStyleCnt="0"/>
      <dgm:spPr/>
    </dgm:pt>
    <dgm:pt modelId="{533B6317-0782-480A-AA48-B2FF68690766}" type="pres">
      <dgm:prSet presAssocID="{0E39B30E-2415-4E84-AA1D-28804A61D567}" presName="level2Shape" presStyleLbl="asst1" presStyleIdx="5" presStyleCnt="12"/>
      <dgm:spPr/>
      <dgm:t>
        <a:bodyPr/>
        <a:lstStyle/>
        <a:p>
          <a:endParaRPr lang="en-US"/>
        </a:p>
      </dgm:t>
    </dgm:pt>
    <dgm:pt modelId="{E551DE35-CD31-4E57-ADBD-6230D9356360}" type="pres">
      <dgm:prSet presAssocID="{0E39B30E-2415-4E84-AA1D-28804A61D567}" presName="hierChild3" presStyleCnt="0"/>
      <dgm:spPr/>
    </dgm:pt>
    <dgm:pt modelId="{AEA6B3D7-D8A2-4D91-A8EF-3EDFC3D92630}" type="pres">
      <dgm:prSet presAssocID="{E0A3579C-DC1E-4E1F-B586-1F09C9EFCD10}" presName="Name19" presStyleLbl="parChTrans1D4" presStyleIdx="2" presStyleCnt="6"/>
      <dgm:spPr/>
      <dgm:t>
        <a:bodyPr/>
        <a:lstStyle/>
        <a:p>
          <a:endParaRPr lang="en-US"/>
        </a:p>
      </dgm:t>
    </dgm:pt>
    <dgm:pt modelId="{363939C8-3474-41C7-AC11-0EDEBC9240A2}" type="pres">
      <dgm:prSet presAssocID="{5A718D98-B0C9-4EAE-92CE-9EC506B69441}" presName="Name21" presStyleCnt="0"/>
      <dgm:spPr/>
    </dgm:pt>
    <dgm:pt modelId="{0B2BF0C7-71C6-4BC8-917A-7A2D02E5D8A7}" type="pres">
      <dgm:prSet presAssocID="{5A718D98-B0C9-4EAE-92CE-9EC506B69441}" presName="level2Shape" presStyleLbl="asst1" presStyleIdx="6" presStyleCnt="12" custScaleY="108883" custLinFactNeighborX="33541" custLinFactNeighborY="4603"/>
      <dgm:spPr/>
      <dgm:t>
        <a:bodyPr/>
        <a:lstStyle/>
        <a:p>
          <a:endParaRPr lang="en-US"/>
        </a:p>
      </dgm:t>
    </dgm:pt>
    <dgm:pt modelId="{83A5C937-DE0E-4513-B2D9-BAD8857233F0}" type="pres">
      <dgm:prSet presAssocID="{5A718D98-B0C9-4EAE-92CE-9EC506B69441}" presName="hierChild3" presStyleCnt="0"/>
      <dgm:spPr/>
    </dgm:pt>
    <dgm:pt modelId="{622355EE-569D-4120-9082-904BF4B69A1D}" type="pres">
      <dgm:prSet presAssocID="{306C14FD-D700-4710-B28A-4B1F3A9FCA51}" presName="Name19" presStyleLbl="parChTrans1D4" presStyleIdx="3" presStyleCnt="6"/>
      <dgm:spPr/>
      <dgm:t>
        <a:bodyPr/>
        <a:lstStyle/>
        <a:p>
          <a:endParaRPr lang="en-US"/>
        </a:p>
      </dgm:t>
    </dgm:pt>
    <dgm:pt modelId="{464D35B6-2F57-4163-8C3F-2F7C0107E599}" type="pres">
      <dgm:prSet presAssocID="{790284CF-8337-4C5D-BD15-F7B15AC38306}" presName="Name21" presStyleCnt="0"/>
      <dgm:spPr/>
    </dgm:pt>
    <dgm:pt modelId="{D2C59CFF-BB69-41E0-8E0F-72D41B011EFA}" type="pres">
      <dgm:prSet presAssocID="{790284CF-8337-4C5D-BD15-F7B15AC38306}" presName="level2Shape" presStyleLbl="asst1" presStyleIdx="7" presStyleCnt="12" custScaleX="78145" custScaleY="106274" custLinFactNeighborX="5187" custLinFactNeighborY="7642"/>
      <dgm:spPr/>
      <dgm:t>
        <a:bodyPr/>
        <a:lstStyle/>
        <a:p>
          <a:endParaRPr lang="en-US"/>
        </a:p>
      </dgm:t>
    </dgm:pt>
    <dgm:pt modelId="{E8924405-E4C9-4B76-B495-607F77F1A508}" type="pres">
      <dgm:prSet presAssocID="{790284CF-8337-4C5D-BD15-F7B15AC38306}" presName="hierChild3" presStyleCnt="0"/>
      <dgm:spPr/>
    </dgm:pt>
    <dgm:pt modelId="{B92E3413-7A99-4B95-85C5-9575A2BE05C6}" type="pres">
      <dgm:prSet presAssocID="{B1237198-92E8-4A78-84AB-DA082C2EFDD4}" presName="Name19" presStyleLbl="parChTrans1D2" presStyleIdx="2" presStyleCnt="3"/>
      <dgm:spPr/>
      <dgm:t>
        <a:bodyPr/>
        <a:lstStyle/>
        <a:p>
          <a:endParaRPr lang="en-US"/>
        </a:p>
      </dgm:t>
    </dgm:pt>
    <dgm:pt modelId="{EA858E36-64F7-4E75-99A4-FA58B7F84346}" type="pres">
      <dgm:prSet presAssocID="{F6682928-A327-45B9-A9B0-528AFEEC4208}" presName="Name21" presStyleCnt="0"/>
      <dgm:spPr/>
    </dgm:pt>
    <dgm:pt modelId="{B6EE7550-ABEA-440D-BFA7-1FB7B0D13C78}" type="pres">
      <dgm:prSet presAssocID="{F6682928-A327-45B9-A9B0-528AFEEC4208}" presName="level2Shape" presStyleLbl="asst1" presStyleIdx="8" presStyleCnt="12"/>
      <dgm:spPr/>
      <dgm:t>
        <a:bodyPr/>
        <a:lstStyle/>
        <a:p>
          <a:endParaRPr lang="en-US"/>
        </a:p>
      </dgm:t>
    </dgm:pt>
    <dgm:pt modelId="{1AD5871C-06AF-4603-BA14-7E7DB2CDDF99}" type="pres">
      <dgm:prSet presAssocID="{F6682928-A327-45B9-A9B0-528AFEEC4208}" presName="hierChild3" presStyleCnt="0"/>
      <dgm:spPr/>
    </dgm:pt>
    <dgm:pt modelId="{02CA2819-557E-4A30-930D-89FDD658F5F2}" type="pres">
      <dgm:prSet presAssocID="{963180D5-1109-4FF7-B84B-F9FE2D4C4EE5}" presName="Name19" presStyleLbl="parChTrans1D3" presStyleIdx="2" presStyleCnt="3"/>
      <dgm:spPr/>
      <dgm:t>
        <a:bodyPr/>
        <a:lstStyle/>
        <a:p>
          <a:endParaRPr lang="en-US"/>
        </a:p>
      </dgm:t>
    </dgm:pt>
    <dgm:pt modelId="{DAFBA959-3DE3-4484-B774-0FDA5E0729E4}" type="pres">
      <dgm:prSet presAssocID="{312CF8BE-0BDA-4867-B4ED-76CB95E28076}" presName="Name21" presStyleCnt="0"/>
      <dgm:spPr/>
    </dgm:pt>
    <dgm:pt modelId="{09676F22-FCEE-4077-9953-51312D047383}" type="pres">
      <dgm:prSet presAssocID="{312CF8BE-0BDA-4867-B4ED-76CB95E28076}" presName="level2Shape" presStyleLbl="asst1" presStyleIdx="9" presStyleCnt="12"/>
      <dgm:spPr/>
      <dgm:t>
        <a:bodyPr/>
        <a:lstStyle/>
        <a:p>
          <a:endParaRPr lang="en-US"/>
        </a:p>
      </dgm:t>
    </dgm:pt>
    <dgm:pt modelId="{09C9063E-6230-4736-8D08-A16B8EC1C2F6}" type="pres">
      <dgm:prSet presAssocID="{312CF8BE-0BDA-4867-B4ED-76CB95E28076}" presName="hierChild3" presStyleCnt="0"/>
      <dgm:spPr/>
    </dgm:pt>
    <dgm:pt modelId="{9C726AFB-1F91-45C1-A6DD-B59C664BFE62}" type="pres">
      <dgm:prSet presAssocID="{A38D7C1A-C1BB-4845-831B-52BCB62FFAB0}" presName="Name19" presStyleLbl="parChTrans1D4" presStyleIdx="4" presStyleCnt="6"/>
      <dgm:spPr/>
      <dgm:t>
        <a:bodyPr/>
        <a:lstStyle/>
        <a:p>
          <a:endParaRPr lang="en-US"/>
        </a:p>
      </dgm:t>
    </dgm:pt>
    <dgm:pt modelId="{DAC91CA2-881E-4B66-B7FC-E7A96764B9AF}" type="pres">
      <dgm:prSet presAssocID="{1AABAB57-A83C-43A6-8576-88268DF5455F}" presName="Name21" presStyleCnt="0"/>
      <dgm:spPr/>
    </dgm:pt>
    <dgm:pt modelId="{3D5C6AE2-8BC1-49F6-B342-5E2FD477D6F4}" type="pres">
      <dgm:prSet presAssocID="{1AABAB57-A83C-43A6-8576-88268DF5455F}" presName="level2Shape" presStyleLbl="asst1" presStyleIdx="10" presStyleCnt="12" custScaleY="108883" custLinFactNeighborX="22998" custLinFactNeighborY="6184"/>
      <dgm:spPr/>
      <dgm:t>
        <a:bodyPr/>
        <a:lstStyle/>
        <a:p>
          <a:endParaRPr lang="en-US"/>
        </a:p>
      </dgm:t>
    </dgm:pt>
    <dgm:pt modelId="{897CEE3B-0018-4275-8093-8D73BC50F970}" type="pres">
      <dgm:prSet presAssocID="{1AABAB57-A83C-43A6-8576-88268DF5455F}" presName="hierChild3" presStyleCnt="0"/>
      <dgm:spPr/>
    </dgm:pt>
    <dgm:pt modelId="{111F5466-E2C1-45F6-9264-A449999A5C05}" type="pres">
      <dgm:prSet presAssocID="{7E1BF60F-E7F4-470B-9ECA-1F598B4A658A}" presName="Name19" presStyleLbl="parChTrans1D4" presStyleIdx="5" presStyleCnt="6"/>
      <dgm:spPr/>
      <dgm:t>
        <a:bodyPr/>
        <a:lstStyle/>
        <a:p>
          <a:endParaRPr lang="en-US"/>
        </a:p>
      </dgm:t>
    </dgm:pt>
    <dgm:pt modelId="{BA4F7DEE-3C35-46F4-A96E-BDBA5B3AFC83}" type="pres">
      <dgm:prSet presAssocID="{E0DA325F-41AD-4E20-A83D-F170AD59DBD4}" presName="Name21" presStyleCnt="0"/>
      <dgm:spPr/>
    </dgm:pt>
    <dgm:pt modelId="{2FDD9241-BC7E-445C-A628-44D51BB78EC3}" type="pres">
      <dgm:prSet presAssocID="{E0DA325F-41AD-4E20-A83D-F170AD59DBD4}" presName="level2Shape" presStyleLbl="asst1" presStyleIdx="11" presStyleCnt="12" custScaleX="82750" custScaleY="106274" custLinFactNeighborX="-4159" custLinFactNeighborY="7610"/>
      <dgm:spPr/>
      <dgm:t>
        <a:bodyPr/>
        <a:lstStyle/>
        <a:p>
          <a:endParaRPr lang="en-US"/>
        </a:p>
      </dgm:t>
    </dgm:pt>
    <dgm:pt modelId="{D2707BB8-048D-4670-A8EE-C063023E0DAA}" type="pres">
      <dgm:prSet presAssocID="{E0DA325F-41AD-4E20-A83D-F170AD59DBD4}" presName="hierChild3" presStyleCnt="0"/>
      <dgm:spPr/>
    </dgm:pt>
    <dgm:pt modelId="{DFDBEF05-2590-4220-AEF7-06D7302032B2}" type="pres">
      <dgm:prSet presAssocID="{4EB0277B-B8F6-484C-8C40-1C8D24A71C37}" presName="bgShapesFlow" presStyleCnt="0"/>
      <dgm:spPr/>
    </dgm:pt>
  </dgm:ptLst>
  <dgm:cxnLst>
    <dgm:cxn modelId="{FDB204CD-E501-4550-AE51-C4137EE13E4F}" type="presOf" srcId="{A38D7C1A-C1BB-4845-831B-52BCB62FFAB0}" destId="{9C726AFB-1F91-45C1-A6DD-B59C664BFE62}" srcOrd="0" destOrd="0" presId="urn:microsoft.com/office/officeart/2005/8/layout/hierarchy6"/>
    <dgm:cxn modelId="{BD69BA03-6AAC-406E-B282-24232896BD69}" type="presOf" srcId="{1AABAB57-A83C-43A6-8576-88268DF5455F}" destId="{3D5C6AE2-8BC1-49F6-B342-5E2FD477D6F4}" srcOrd="0" destOrd="0" presId="urn:microsoft.com/office/officeart/2005/8/layout/hierarchy6"/>
    <dgm:cxn modelId="{62626002-BB16-4425-BA8B-EC3934E6E034}" type="presOf" srcId="{F6682928-A327-45B9-A9B0-528AFEEC4208}" destId="{B6EE7550-ABEA-440D-BFA7-1FB7B0D13C78}" srcOrd="0" destOrd="0" presId="urn:microsoft.com/office/officeart/2005/8/layout/hierarchy6"/>
    <dgm:cxn modelId="{8D46C22C-081B-40B5-854C-48CCF0BC72B9}" type="presOf" srcId="{4EB0277B-B8F6-484C-8C40-1C8D24A71C37}" destId="{5D968868-B5E6-4327-A51E-B7016DE589DC}" srcOrd="0" destOrd="0" presId="urn:microsoft.com/office/officeart/2005/8/layout/hierarchy6"/>
    <dgm:cxn modelId="{2140A35C-847D-4A11-B520-6E066AACA621}" srcId="{EE2F1AAF-3844-404D-B39C-3FF15A86842C}" destId="{52EB34C2-F05A-4017-A0D8-A159E1A28C57}" srcOrd="0" destOrd="0" parTransId="{FC82F415-34F4-4AE1-9E81-47F6C9E4D7D1}" sibTransId="{B6998C2C-CC82-4A61-A4F5-905AB481BA92}"/>
    <dgm:cxn modelId="{33B68999-598E-4772-B3A2-B46E414A8E21}" type="presOf" srcId="{306C14FD-D700-4710-B28A-4B1F3A9FCA51}" destId="{622355EE-569D-4120-9082-904BF4B69A1D}" srcOrd="0" destOrd="0" presId="urn:microsoft.com/office/officeart/2005/8/layout/hierarchy6"/>
    <dgm:cxn modelId="{887F6750-462C-4511-AF5B-2D86DB2AC0B3}" type="presOf" srcId="{70F91828-0F43-4F0A-83DA-8A3DD77675DC}" destId="{60F697D9-D625-414E-8966-FD1B6295D477}" srcOrd="0" destOrd="0" presId="urn:microsoft.com/office/officeart/2005/8/layout/hierarchy6"/>
    <dgm:cxn modelId="{2226D349-78AF-4E48-959D-B8330214421F}" srcId="{AF07E78F-1BDA-4175-AD79-C23B307ACF8A}" destId="{F6682928-A327-45B9-A9B0-528AFEEC4208}" srcOrd="2" destOrd="0" parTransId="{B1237198-92E8-4A78-84AB-DA082C2EFDD4}" sibTransId="{3ED99323-2083-4641-861E-A269C23EBE66}"/>
    <dgm:cxn modelId="{2A73BDF1-AB49-4579-82FF-796FBA7AA9F5}" type="presOf" srcId="{5A718D98-B0C9-4EAE-92CE-9EC506B69441}" destId="{0B2BF0C7-71C6-4BC8-917A-7A2D02E5D8A7}" srcOrd="0" destOrd="0" presId="urn:microsoft.com/office/officeart/2005/8/layout/hierarchy6"/>
    <dgm:cxn modelId="{242573AD-245E-45B5-8E06-7D91C844088F}" type="presOf" srcId="{FC82F415-34F4-4AE1-9E81-47F6C9E4D7D1}" destId="{D2EE1A1E-0EAD-45B9-B86D-BDFA987301D9}" srcOrd="0" destOrd="0" presId="urn:microsoft.com/office/officeart/2005/8/layout/hierarchy6"/>
    <dgm:cxn modelId="{46120403-F6E5-4129-A704-03C7A5D81076}" type="presOf" srcId="{7E1BF60F-E7F4-470B-9ECA-1F598B4A658A}" destId="{111F5466-E2C1-45F6-9264-A449999A5C05}" srcOrd="0" destOrd="0" presId="urn:microsoft.com/office/officeart/2005/8/layout/hierarchy6"/>
    <dgm:cxn modelId="{B9B5592E-755E-45B0-869A-5C981EABA244}" srcId="{11D5F3EC-58D7-4DBA-9932-2AD0BA42A82C}" destId="{0E39B30E-2415-4E84-AA1D-28804A61D567}" srcOrd="0" destOrd="0" parTransId="{695AB1EE-0A8B-49CC-B45C-2EFC1903AA98}" sibTransId="{20FF1135-CF08-4E4C-9F10-9382C4DBA0FE}"/>
    <dgm:cxn modelId="{9B915DE2-F3E8-4A74-8C4D-A02EA2FF3EF5}" type="presOf" srcId="{AF07E78F-1BDA-4175-AD79-C23B307ACF8A}" destId="{7AE024DE-2837-4A5F-BE5B-A5ECEB805DD1}" srcOrd="0" destOrd="0" presId="urn:microsoft.com/office/officeart/2005/8/layout/hierarchy6"/>
    <dgm:cxn modelId="{07284696-6E88-4D69-B5EF-1EAA9F90C57B}" type="presOf" srcId="{9C7687EF-8220-4200-B152-64DBBD666EA9}" destId="{D9FC807A-5AFD-4306-96E9-2EB6352D4767}" srcOrd="0" destOrd="0" presId="urn:microsoft.com/office/officeart/2005/8/layout/hierarchy6"/>
    <dgm:cxn modelId="{0AECD06D-6C34-4E0D-9003-DBB495724F18}" type="presOf" srcId="{EE2F1AAF-3844-404D-B39C-3FF15A86842C}" destId="{9EC36B64-59E1-4F67-AC53-6D0C8E2941BC}" srcOrd="0" destOrd="0" presId="urn:microsoft.com/office/officeart/2005/8/layout/hierarchy6"/>
    <dgm:cxn modelId="{1D5FA2E9-8DE4-4411-8BCD-E628F11B416A}" srcId="{AF07E78F-1BDA-4175-AD79-C23B307ACF8A}" destId="{11D5F3EC-58D7-4DBA-9932-2AD0BA42A82C}" srcOrd="1" destOrd="0" parTransId="{2F11CE9D-4DB8-45DC-B7BA-E40E7B852DA0}" sibTransId="{77632CB3-E205-46CA-AD6C-E1525587FE4D}"/>
    <dgm:cxn modelId="{7FF85162-82C0-4702-9429-D127B2F95FBA}" srcId="{AF07E78F-1BDA-4175-AD79-C23B307ACF8A}" destId="{EE2F1AAF-3844-404D-B39C-3FF15A86842C}" srcOrd="0" destOrd="0" parTransId="{9C7687EF-8220-4200-B152-64DBBD666EA9}" sibTransId="{D757D9AC-E25B-4C6D-A57B-A7EAFC7DD2FE}"/>
    <dgm:cxn modelId="{52FDCB2B-2B3D-45CF-8CA2-C4DA63D300F2}" srcId="{0E39B30E-2415-4E84-AA1D-28804A61D567}" destId="{5A718D98-B0C9-4EAE-92CE-9EC506B69441}" srcOrd="0" destOrd="0" parTransId="{E0A3579C-DC1E-4E1F-B586-1F09C9EFCD10}" sibTransId="{1473393C-5B19-4042-930A-35E26EAA3137}"/>
    <dgm:cxn modelId="{63D3C496-F3EF-42D2-8B95-01ED60F207EE}" type="presOf" srcId="{812ABED1-5832-41B2-A1E1-66834D0AB918}" destId="{BDE81AFC-0D40-45EC-8CE2-E3022B2EB2AA}" srcOrd="0" destOrd="0" presId="urn:microsoft.com/office/officeart/2005/8/layout/hierarchy6"/>
    <dgm:cxn modelId="{825D85E6-5D4F-45A8-BBFE-45A519A34575}" type="presOf" srcId="{B1237198-92E8-4A78-84AB-DA082C2EFDD4}" destId="{B92E3413-7A99-4B95-85C5-9575A2BE05C6}" srcOrd="0" destOrd="0" presId="urn:microsoft.com/office/officeart/2005/8/layout/hierarchy6"/>
    <dgm:cxn modelId="{5C7C11A0-0B10-4499-B6FC-8953882575F8}" type="presOf" srcId="{0E39B30E-2415-4E84-AA1D-28804A61D567}" destId="{533B6317-0782-480A-AA48-B2FF68690766}" srcOrd="0" destOrd="0" presId="urn:microsoft.com/office/officeart/2005/8/layout/hierarchy6"/>
    <dgm:cxn modelId="{6CC55D23-922B-4E7E-966B-C105D388B940}" srcId="{52EB34C2-F05A-4017-A0D8-A159E1A28C57}" destId="{E660DAD5-509D-4961-9DEC-0E8604BC6948}" srcOrd="1" destOrd="0" parTransId="{812ABED1-5832-41B2-A1E1-66834D0AB918}" sibTransId="{995F855D-A53B-45DD-A668-E2A5F9F36441}"/>
    <dgm:cxn modelId="{B1750722-D739-4A2F-AC2A-186B6867BC05}" type="presOf" srcId="{790284CF-8337-4C5D-BD15-F7B15AC38306}" destId="{D2C59CFF-BB69-41E0-8E0F-72D41B011EFA}" srcOrd="0" destOrd="0" presId="urn:microsoft.com/office/officeart/2005/8/layout/hierarchy6"/>
    <dgm:cxn modelId="{2CBA3A05-3848-4AFA-9652-A24F6433EDDE}" srcId="{F6682928-A327-45B9-A9B0-528AFEEC4208}" destId="{312CF8BE-0BDA-4867-B4ED-76CB95E28076}" srcOrd="0" destOrd="0" parTransId="{963180D5-1109-4FF7-B84B-F9FE2D4C4EE5}" sibTransId="{CA0EC12B-1C19-4626-B955-522E72E0D563}"/>
    <dgm:cxn modelId="{FFB3755F-5E24-40B9-A803-59E1D23EEAC3}" type="presOf" srcId="{695AB1EE-0A8B-49CC-B45C-2EFC1903AA98}" destId="{E155423A-F066-455A-B71C-12460A9DCB31}" srcOrd="0" destOrd="0" presId="urn:microsoft.com/office/officeart/2005/8/layout/hierarchy6"/>
    <dgm:cxn modelId="{582D40EB-C979-4500-AEDB-C05D709CF92A}" srcId="{312CF8BE-0BDA-4867-B4ED-76CB95E28076}" destId="{E0DA325F-41AD-4E20-A83D-F170AD59DBD4}" srcOrd="1" destOrd="0" parTransId="{7E1BF60F-E7F4-470B-9ECA-1F598B4A658A}" sibTransId="{C038F110-DEE2-41DB-9C39-0487E39DBD48}"/>
    <dgm:cxn modelId="{95A1898F-E1D8-40E3-91E6-909B12A445A3}" type="presOf" srcId="{11D5F3EC-58D7-4DBA-9932-2AD0BA42A82C}" destId="{B5EE667A-17AC-466D-AA14-77BDD613FAD3}" srcOrd="0" destOrd="0" presId="urn:microsoft.com/office/officeart/2005/8/layout/hierarchy6"/>
    <dgm:cxn modelId="{61D05722-7257-4ADC-B17B-145562790B26}" srcId="{0E39B30E-2415-4E84-AA1D-28804A61D567}" destId="{790284CF-8337-4C5D-BD15-F7B15AC38306}" srcOrd="1" destOrd="0" parTransId="{306C14FD-D700-4710-B28A-4B1F3A9FCA51}" sibTransId="{7E1D1A9A-6067-4A58-B0EE-04C8831CABDA}"/>
    <dgm:cxn modelId="{67732BC6-B281-450F-91ED-EF73C1468A0D}" srcId="{52EB34C2-F05A-4017-A0D8-A159E1A28C57}" destId="{E24E4D26-0288-4DC8-A3B8-2E3768AF417C}" srcOrd="0" destOrd="0" parTransId="{70F91828-0F43-4F0A-83DA-8A3DD77675DC}" sibTransId="{C6DEC6FC-B194-485A-ACE9-F74C66D2B8C8}"/>
    <dgm:cxn modelId="{6BAB97B3-1412-49D3-A90F-B08C992CD72C}" type="presOf" srcId="{E0A3579C-DC1E-4E1F-B586-1F09C9EFCD10}" destId="{AEA6B3D7-D8A2-4D91-A8EF-3EDFC3D92630}" srcOrd="0" destOrd="0" presId="urn:microsoft.com/office/officeart/2005/8/layout/hierarchy6"/>
    <dgm:cxn modelId="{9A42B5D8-36B6-4AFF-8B0A-32B043297CA3}" type="presOf" srcId="{312CF8BE-0BDA-4867-B4ED-76CB95E28076}" destId="{09676F22-FCEE-4077-9953-51312D047383}" srcOrd="0" destOrd="0" presId="urn:microsoft.com/office/officeart/2005/8/layout/hierarchy6"/>
    <dgm:cxn modelId="{A3690CB2-1805-448B-9450-A435BEA0DC64}" type="presOf" srcId="{E660DAD5-509D-4961-9DEC-0E8604BC6948}" destId="{911D8CEB-AFC5-40C8-B414-51B84D8D47F8}" srcOrd="0" destOrd="0" presId="urn:microsoft.com/office/officeart/2005/8/layout/hierarchy6"/>
    <dgm:cxn modelId="{5342832E-7579-4245-8CA9-72816D79AD76}" type="presOf" srcId="{E24E4D26-0288-4DC8-A3B8-2E3768AF417C}" destId="{04CD45F3-4F27-4434-BC93-E8021626D1EC}" srcOrd="0" destOrd="0" presId="urn:microsoft.com/office/officeart/2005/8/layout/hierarchy6"/>
    <dgm:cxn modelId="{671218DD-A03E-4B8D-B081-289E1493648A}" type="presOf" srcId="{E0DA325F-41AD-4E20-A83D-F170AD59DBD4}" destId="{2FDD9241-BC7E-445C-A628-44D51BB78EC3}" srcOrd="0" destOrd="0" presId="urn:microsoft.com/office/officeart/2005/8/layout/hierarchy6"/>
    <dgm:cxn modelId="{E92C0C5C-E04A-4E4C-921C-1D07932483F9}" srcId="{312CF8BE-0BDA-4867-B4ED-76CB95E28076}" destId="{1AABAB57-A83C-43A6-8576-88268DF5455F}" srcOrd="0" destOrd="0" parTransId="{A38D7C1A-C1BB-4845-831B-52BCB62FFAB0}" sibTransId="{ECEFD7F1-EB50-409E-8BFF-6B853F17C6CC}"/>
    <dgm:cxn modelId="{CACD757B-0CD6-4072-82BE-07594B7CCEC6}" type="presOf" srcId="{963180D5-1109-4FF7-B84B-F9FE2D4C4EE5}" destId="{02CA2819-557E-4A30-930D-89FDD658F5F2}" srcOrd="0" destOrd="0" presId="urn:microsoft.com/office/officeart/2005/8/layout/hierarchy6"/>
    <dgm:cxn modelId="{0C43B75B-CFE3-405E-9DD6-D33D5897A290}" type="presOf" srcId="{52EB34C2-F05A-4017-A0D8-A159E1A28C57}" destId="{46890E47-E2F7-4F9E-8850-EEA0BB0E3FE1}" srcOrd="0" destOrd="0" presId="urn:microsoft.com/office/officeart/2005/8/layout/hierarchy6"/>
    <dgm:cxn modelId="{78278C0F-E78E-4DD8-9126-624380ADDE5D}" srcId="{4EB0277B-B8F6-484C-8C40-1C8D24A71C37}" destId="{AF07E78F-1BDA-4175-AD79-C23B307ACF8A}" srcOrd="0" destOrd="0" parTransId="{F6A8E258-5C62-4CAF-BC7F-2C8905FAB181}" sibTransId="{D792646F-E482-44A3-A5D6-C3ABEABEE610}"/>
    <dgm:cxn modelId="{1175BE6B-56BB-4C34-9E76-147C8C0B0CA2}" type="presOf" srcId="{2F11CE9D-4DB8-45DC-B7BA-E40E7B852DA0}" destId="{2493122A-2EC9-4C98-A1D9-4727C99E14EB}" srcOrd="0" destOrd="0" presId="urn:microsoft.com/office/officeart/2005/8/layout/hierarchy6"/>
    <dgm:cxn modelId="{9B8BDF27-B1EC-40DC-A037-F8034EC70360}" type="presParOf" srcId="{5D968868-B5E6-4327-A51E-B7016DE589DC}" destId="{F578F206-DA6D-47BE-8662-C6FAEC6C41B3}" srcOrd="0" destOrd="0" presId="urn:microsoft.com/office/officeart/2005/8/layout/hierarchy6"/>
    <dgm:cxn modelId="{3559F50E-AB04-4548-A12A-7ED29D286E52}" type="presParOf" srcId="{F578F206-DA6D-47BE-8662-C6FAEC6C41B3}" destId="{D2A06BF0-480B-462D-86B3-26FC13CCFD2C}" srcOrd="0" destOrd="0" presId="urn:microsoft.com/office/officeart/2005/8/layout/hierarchy6"/>
    <dgm:cxn modelId="{D63FB8AB-A569-4D37-8878-9C14A8165E40}" type="presParOf" srcId="{D2A06BF0-480B-462D-86B3-26FC13CCFD2C}" destId="{CEF35B1B-63BD-4737-BAE8-18E65247823D}" srcOrd="0" destOrd="0" presId="urn:microsoft.com/office/officeart/2005/8/layout/hierarchy6"/>
    <dgm:cxn modelId="{697F338E-0A60-4DE6-8070-868A8DF2568B}" type="presParOf" srcId="{CEF35B1B-63BD-4737-BAE8-18E65247823D}" destId="{7AE024DE-2837-4A5F-BE5B-A5ECEB805DD1}" srcOrd="0" destOrd="0" presId="urn:microsoft.com/office/officeart/2005/8/layout/hierarchy6"/>
    <dgm:cxn modelId="{E690D74B-D9C7-4BA4-99B9-C8088E41BC6C}" type="presParOf" srcId="{CEF35B1B-63BD-4737-BAE8-18E65247823D}" destId="{A47DE45B-F098-4626-AD2B-AD2B6E41F7AB}" srcOrd="1" destOrd="0" presId="urn:microsoft.com/office/officeart/2005/8/layout/hierarchy6"/>
    <dgm:cxn modelId="{AE80E277-4CCD-4E54-B34B-5D17924A62B0}" type="presParOf" srcId="{A47DE45B-F098-4626-AD2B-AD2B6E41F7AB}" destId="{D9FC807A-5AFD-4306-96E9-2EB6352D4767}" srcOrd="0" destOrd="0" presId="urn:microsoft.com/office/officeart/2005/8/layout/hierarchy6"/>
    <dgm:cxn modelId="{D9B83175-CC55-47C6-A6C7-A286A6D47433}" type="presParOf" srcId="{A47DE45B-F098-4626-AD2B-AD2B6E41F7AB}" destId="{A109EBA9-101C-4F6C-99B7-1D15F187068B}" srcOrd="1" destOrd="0" presId="urn:microsoft.com/office/officeart/2005/8/layout/hierarchy6"/>
    <dgm:cxn modelId="{40E1D74D-4B89-4A99-A534-5E9699B4A940}" type="presParOf" srcId="{A109EBA9-101C-4F6C-99B7-1D15F187068B}" destId="{9EC36B64-59E1-4F67-AC53-6D0C8E2941BC}" srcOrd="0" destOrd="0" presId="urn:microsoft.com/office/officeart/2005/8/layout/hierarchy6"/>
    <dgm:cxn modelId="{527D2FD9-417C-4D4D-A95E-A2E5FF179A08}" type="presParOf" srcId="{A109EBA9-101C-4F6C-99B7-1D15F187068B}" destId="{194E2417-D535-412F-89B9-4030BD48DA7B}" srcOrd="1" destOrd="0" presId="urn:microsoft.com/office/officeart/2005/8/layout/hierarchy6"/>
    <dgm:cxn modelId="{5A57E4BD-82FD-4078-AF17-EE8FBBECB014}" type="presParOf" srcId="{194E2417-D535-412F-89B9-4030BD48DA7B}" destId="{D2EE1A1E-0EAD-45B9-B86D-BDFA987301D9}" srcOrd="0" destOrd="0" presId="urn:microsoft.com/office/officeart/2005/8/layout/hierarchy6"/>
    <dgm:cxn modelId="{2E477530-58FE-4D1D-AFDD-787278F3612A}" type="presParOf" srcId="{194E2417-D535-412F-89B9-4030BD48DA7B}" destId="{02749891-805C-4A71-83F9-E1B9C0E4513F}" srcOrd="1" destOrd="0" presId="urn:microsoft.com/office/officeart/2005/8/layout/hierarchy6"/>
    <dgm:cxn modelId="{48FAC442-B926-4974-8EDF-E72380FC82A3}" type="presParOf" srcId="{02749891-805C-4A71-83F9-E1B9C0E4513F}" destId="{46890E47-E2F7-4F9E-8850-EEA0BB0E3FE1}" srcOrd="0" destOrd="0" presId="urn:microsoft.com/office/officeart/2005/8/layout/hierarchy6"/>
    <dgm:cxn modelId="{14A76F24-3E15-4E1C-AFCF-D0EE44FE953A}" type="presParOf" srcId="{02749891-805C-4A71-83F9-E1B9C0E4513F}" destId="{ACE8792C-7AE9-4455-8C69-9567223080A6}" srcOrd="1" destOrd="0" presId="urn:microsoft.com/office/officeart/2005/8/layout/hierarchy6"/>
    <dgm:cxn modelId="{CE0B1D0B-F9F6-4BD0-91A9-180E05314DAF}" type="presParOf" srcId="{ACE8792C-7AE9-4455-8C69-9567223080A6}" destId="{60F697D9-D625-414E-8966-FD1B6295D477}" srcOrd="0" destOrd="0" presId="urn:microsoft.com/office/officeart/2005/8/layout/hierarchy6"/>
    <dgm:cxn modelId="{11E4E3A7-4529-4568-A155-CF094AA76270}" type="presParOf" srcId="{ACE8792C-7AE9-4455-8C69-9567223080A6}" destId="{82790215-5472-41D9-8351-52E2C11D0AC5}" srcOrd="1" destOrd="0" presId="urn:microsoft.com/office/officeart/2005/8/layout/hierarchy6"/>
    <dgm:cxn modelId="{78491508-CD66-4887-B383-85C504E3941F}" type="presParOf" srcId="{82790215-5472-41D9-8351-52E2C11D0AC5}" destId="{04CD45F3-4F27-4434-BC93-E8021626D1EC}" srcOrd="0" destOrd="0" presId="urn:microsoft.com/office/officeart/2005/8/layout/hierarchy6"/>
    <dgm:cxn modelId="{BE4458A6-36AF-449A-92CB-03F8491B642A}" type="presParOf" srcId="{82790215-5472-41D9-8351-52E2C11D0AC5}" destId="{A6E5A2A4-CD3F-4231-BD84-7B8CA8B643D8}" srcOrd="1" destOrd="0" presId="urn:microsoft.com/office/officeart/2005/8/layout/hierarchy6"/>
    <dgm:cxn modelId="{A7AF13E2-37C2-48EF-AAD0-13C326EF0905}" type="presParOf" srcId="{ACE8792C-7AE9-4455-8C69-9567223080A6}" destId="{BDE81AFC-0D40-45EC-8CE2-E3022B2EB2AA}" srcOrd="2" destOrd="0" presId="urn:microsoft.com/office/officeart/2005/8/layout/hierarchy6"/>
    <dgm:cxn modelId="{C4177E9A-AC3A-4B90-A780-E8F0BD4141DF}" type="presParOf" srcId="{ACE8792C-7AE9-4455-8C69-9567223080A6}" destId="{331B4BEC-F1CA-42CF-AD1D-6FEAEB4E0A4D}" srcOrd="3" destOrd="0" presId="urn:microsoft.com/office/officeart/2005/8/layout/hierarchy6"/>
    <dgm:cxn modelId="{7EB472B4-536E-4AE7-A414-78CF998DF52B}" type="presParOf" srcId="{331B4BEC-F1CA-42CF-AD1D-6FEAEB4E0A4D}" destId="{911D8CEB-AFC5-40C8-B414-51B84D8D47F8}" srcOrd="0" destOrd="0" presId="urn:microsoft.com/office/officeart/2005/8/layout/hierarchy6"/>
    <dgm:cxn modelId="{3E9EDA06-1E1E-4E29-8FE4-EE890C1D4045}" type="presParOf" srcId="{331B4BEC-F1CA-42CF-AD1D-6FEAEB4E0A4D}" destId="{CE7AB267-ACA5-4266-A623-67580C44D8B8}" srcOrd="1" destOrd="0" presId="urn:microsoft.com/office/officeart/2005/8/layout/hierarchy6"/>
    <dgm:cxn modelId="{2784A92B-4F15-467D-A3E0-F2848ABD3016}" type="presParOf" srcId="{A47DE45B-F098-4626-AD2B-AD2B6E41F7AB}" destId="{2493122A-2EC9-4C98-A1D9-4727C99E14EB}" srcOrd="2" destOrd="0" presId="urn:microsoft.com/office/officeart/2005/8/layout/hierarchy6"/>
    <dgm:cxn modelId="{D74BA529-2432-42E6-BED9-02E790C5B110}" type="presParOf" srcId="{A47DE45B-F098-4626-AD2B-AD2B6E41F7AB}" destId="{9F0AA3EB-D25D-4F6B-AD10-49C04066409C}" srcOrd="3" destOrd="0" presId="urn:microsoft.com/office/officeart/2005/8/layout/hierarchy6"/>
    <dgm:cxn modelId="{7F9B3D89-D51E-476F-9FF7-BAD4D3963F10}" type="presParOf" srcId="{9F0AA3EB-D25D-4F6B-AD10-49C04066409C}" destId="{B5EE667A-17AC-466D-AA14-77BDD613FAD3}" srcOrd="0" destOrd="0" presId="urn:microsoft.com/office/officeart/2005/8/layout/hierarchy6"/>
    <dgm:cxn modelId="{F77734F1-AC51-4684-84AF-1AE4538050D1}" type="presParOf" srcId="{9F0AA3EB-D25D-4F6B-AD10-49C04066409C}" destId="{7FAE6767-EC1B-468F-8EAF-1DA31F1DFA8F}" srcOrd="1" destOrd="0" presId="urn:microsoft.com/office/officeart/2005/8/layout/hierarchy6"/>
    <dgm:cxn modelId="{5EF5493B-26B1-435C-9BAE-645876CA9841}" type="presParOf" srcId="{7FAE6767-EC1B-468F-8EAF-1DA31F1DFA8F}" destId="{E155423A-F066-455A-B71C-12460A9DCB31}" srcOrd="0" destOrd="0" presId="urn:microsoft.com/office/officeart/2005/8/layout/hierarchy6"/>
    <dgm:cxn modelId="{425B5B54-D959-424B-B3B2-65BBA8CFD53B}" type="presParOf" srcId="{7FAE6767-EC1B-468F-8EAF-1DA31F1DFA8F}" destId="{C72F3EC6-4C6E-49C6-8A9C-AD9F1A307F51}" srcOrd="1" destOrd="0" presId="urn:microsoft.com/office/officeart/2005/8/layout/hierarchy6"/>
    <dgm:cxn modelId="{F9B75D73-B3D8-4D8E-9D41-30578B4DA893}" type="presParOf" srcId="{C72F3EC6-4C6E-49C6-8A9C-AD9F1A307F51}" destId="{533B6317-0782-480A-AA48-B2FF68690766}" srcOrd="0" destOrd="0" presId="urn:microsoft.com/office/officeart/2005/8/layout/hierarchy6"/>
    <dgm:cxn modelId="{DEC82155-EAFC-43A7-8192-440D10CC992E}" type="presParOf" srcId="{C72F3EC6-4C6E-49C6-8A9C-AD9F1A307F51}" destId="{E551DE35-CD31-4E57-ADBD-6230D9356360}" srcOrd="1" destOrd="0" presId="urn:microsoft.com/office/officeart/2005/8/layout/hierarchy6"/>
    <dgm:cxn modelId="{0286739A-EE03-4ED3-9C66-D9CA515F0873}" type="presParOf" srcId="{E551DE35-CD31-4E57-ADBD-6230D9356360}" destId="{AEA6B3D7-D8A2-4D91-A8EF-3EDFC3D92630}" srcOrd="0" destOrd="0" presId="urn:microsoft.com/office/officeart/2005/8/layout/hierarchy6"/>
    <dgm:cxn modelId="{57A928EB-A891-45D3-8F29-C82402C6E63B}" type="presParOf" srcId="{E551DE35-CD31-4E57-ADBD-6230D9356360}" destId="{363939C8-3474-41C7-AC11-0EDEBC9240A2}" srcOrd="1" destOrd="0" presId="urn:microsoft.com/office/officeart/2005/8/layout/hierarchy6"/>
    <dgm:cxn modelId="{95F83180-D6AF-42E0-B6B8-D986CC85CBA3}" type="presParOf" srcId="{363939C8-3474-41C7-AC11-0EDEBC9240A2}" destId="{0B2BF0C7-71C6-4BC8-917A-7A2D02E5D8A7}" srcOrd="0" destOrd="0" presId="urn:microsoft.com/office/officeart/2005/8/layout/hierarchy6"/>
    <dgm:cxn modelId="{91DB6BC2-1B0E-491B-95A9-9CF8790A9EC4}" type="presParOf" srcId="{363939C8-3474-41C7-AC11-0EDEBC9240A2}" destId="{83A5C937-DE0E-4513-B2D9-BAD8857233F0}" srcOrd="1" destOrd="0" presId="urn:microsoft.com/office/officeart/2005/8/layout/hierarchy6"/>
    <dgm:cxn modelId="{1F2B4B3A-6E52-4B79-AC81-6A86ACD9C48E}" type="presParOf" srcId="{E551DE35-CD31-4E57-ADBD-6230D9356360}" destId="{622355EE-569D-4120-9082-904BF4B69A1D}" srcOrd="2" destOrd="0" presId="urn:microsoft.com/office/officeart/2005/8/layout/hierarchy6"/>
    <dgm:cxn modelId="{BB7EF095-C29A-4818-8A7C-80D31088CF6D}" type="presParOf" srcId="{E551DE35-CD31-4E57-ADBD-6230D9356360}" destId="{464D35B6-2F57-4163-8C3F-2F7C0107E599}" srcOrd="3" destOrd="0" presId="urn:microsoft.com/office/officeart/2005/8/layout/hierarchy6"/>
    <dgm:cxn modelId="{49F28BFD-A350-4A19-B89F-AC53EC6FE5C0}" type="presParOf" srcId="{464D35B6-2F57-4163-8C3F-2F7C0107E599}" destId="{D2C59CFF-BB69-41E0-8E0F-72D41B011EFA}" srcOrd="0" destOrd="0" presId="urn:microsoft.com/office/officeart/2005/8/layout/hierarchy6"/>
    <dgm:cxn modelId="{D1CB58ED-AEB5-4A0A-B223-BFDEF2500251}" type="presParOf" srcId="{464D35B6-2F57-4163-8C3F-2F7C0107E599}" destId="{E8924405-E4C9-4B76-B495-607F77F1A508}" srcOrd="1" destOrd="0" presId="urn:microsoft.com/office/officeart/2005/8/layout/hierarchy6"/>
    <dgm:cxn modelId="{CCCEA2AC-525D-4ACE-842B-6BDE723A3052}" type="presParOf" srcId="{A47DE45B-F098-4626-AD2B-AD2B6E41F7AB}" destId="{B92E3413-7A99-4B95-85C5-9575A2BE05C6}" srcOrd="4" destOrd="0" presId="urn:microsoft.com/office/officeart/2005/8/layout/hierarchy6"/>
    <dgm:cxn modelId="{E6E8AFF0-FCD7-4387-AB2C-69B42F1B733C}" type="presParOf" srcId="{A47DE45B-F098-4626-AD2B-AD2B6E41F7AB}" destId="{EA858E36-64F7-4E75-99A4-FA58B7F84346}" srcOrd="5" destOrd="0" presId="urn:microsoft.com/office/officeart/2005/8/layout/hierarchy6"/>
    <dgm:cxn modelId="{6B6BA066-8D53-4EC7-95C2-82E31267E173}" type="presParOf" srcId="{EA858E36-64F7-4E75-99A4-FA58B7F84346}" destId="{B6EE7550-ABEA-440D-BFA7-1FB7B0D13C78}" srcOrd="0" destOrd="0" presId="urn:microsoft.com/office/officeart/2005/8/layout/hierarchy6"/>
    <dgm:cxn modelId="{FFA0169E-F279-42B7-BF25-E525F6BBC34F}" type="presParOf" srcId="{EA858E36-64F7-4E75-99A4-FA58B7F84346}" destId="{1AD5871C-06AF-4603-BA14-7E7DB2CDDF99}" srcOrd="1" destOrd="0" presId="urn:microsoft.com/office/officeart/2005/8/layout/hierarchy6"/>
    <dgm:cxn modelId="{2DA7B7A5-3A1E-4CB0-BA44-B5E698D73B79}" type="presParOf" srcId="{1AD5871C-06AF-4603-BA14-7E7DB2CDDF99}" destId="{02CA2819-557E-4A30-930D-89FDD658F5F2}" srcOrd="0" destOrd="0" presId="urn:microsoft.com/office/officeart/2005/8/layout/hierarchy6"/>
    <dgm:cxn modelId="{C9629DEB-EB77-4AC7-B861-3B3F3EE552B5}" type="presParOf" srcId="{1AD5871C-06AF-4603-BA14-7E7DB2CDDF99}" destId="{DAFBA959-3DE3-4484-B774-0FDA5E0729E4}" srcOrd="1" destOrd="0" presId="urn:microsoft.com/office/officeart/2005/8/layout/hierarchy6"/>
    <dgm:cxn modelId="{2786EAF2-ADB4-4349-A9BB-ED63CCD1B4F5}" type="presParOf" srcId="{DAFBA959-3DE3-4484-B774-0FDA5E0729E4}" destId="{09676F22-FCEE-4077-9953-51312D047383}" srcOrd="0" destOrd="0" presId="urn:microsoft.com/office/officeart/2005/8/layout/hierarchy6"/>
    <dgm:cxn modelId="{F9A83507-AAF0-4453-9B12-C4562FC99E78}" type="presParOf" srcId="{DAFBA959-3DE3-4484-B774-0FDA5E0729E4}" destId="{09C9063E-6230-4736-8D08-A16B8EC1C2F6}" srcOrd="1" destOrd="0" presId="urn:microsoft.com/office/officeart/2005/8/layout/hierarchy6"/>
    <dgm:cxn modelId="{C5B8EAA9-8DAE-4D9B-8CB1-04FD751AD9EF}" type="presParOf" srcId="{09C9063E-6230-4736-8D08-A16B8EC1C2F6}" destId="{9C726AFB-1F91-45C1-A6DD-B59C664BFE62}" srcOrd="0" destOrd="0" presId="urn:microsoft.com/office/officeart/2005/8/layout/hierarchy6"/>
    <dgm:cxn modelId="{1F9979F0-7C54-4AA5-BFC8-E80631B97331}" type="presParOf" srcId="{09C9063E-6230-4736-8D08-A16B8EC1C2F6}" destId="{DAC91CA2-881E-4B66-B7FC-E7A96764B9AF}" srcOrd="1" destOrd="0" presId="urn:microsoft.com/office/officeart/2005/8/layout/hierarchy6"/>
    <dgm:cxn modelId="{CB909335-2886-4BFA-9ADA-09941FAE0C11}" type="presParOf" srcId="{DAC91CA2-881E-4B66-B7FC-E7A96764B9AF}" destId="{3D5C6AE2-8BC1-49F6-B342-5E2FD477D6F4}" srcOrd="0" destOrd="0" presId="urn:microsoft.com/office/officeart/2005/8/layout/hierarchy6"/>
    <dgm:cxn modelId="{8B34F4D1-B43C-480D-A0C6-BF53EFEC4CAF}" type="presParOf" srcId="{DAC91CA2-881E-4B66-B7FC-E7A96764B9AF}" destId="{897CEE3B-0018-4275-8093-8D73BC50F970}" srcOrd="1" destOrd="0" presId="urn:microsoft.com/office/officeart/2005/8/layout/hierarchy6"/>
    <dgm:cxn modelId="{386AAFAF-46FF-44E1-BEEF-9E1F46B1D25C}" type="presParOf" srcId="{09C9063E-6230-4736-8D08-A16B8EC1C2F6}" destId="{111F5466-E2C1-45F6-9264-A449999A5C05}" srcOrd="2" destOrd="0" presId="urn:microsoft.com/office/officeart/2005/8/layout/hierarchy6"/>
    <dgm:cxn modelId="{4EBA62AA-E2FB-4D2D-AE42-63783F096265}" type="presParOf" srcId="{09C9063E-6230-4736-8D08-A16B8EC1C2F6}" destId="{BA4F7DEE-3C35-46F4-A96E-BDBA5B3AFC83}" srcOrd="3" destOrd="0" presId="urn:microsoft.com/office/officeart/2005/8/layout/hierarchy6"/>
    <dgm:cxn modelId="{0DC7240F-8C28-4BE6-853C-0CE46BBC2DE7}" type="presParOf" srcId="{BA4F7DEE-3C35-46F4-A96E-BDBA5B3AFC83}" destId="{2FDD9241-BC7E-445C-A628-44D51BB78EC3}" srcOrd="0" destOrd="0" presId="urn:microsoft.com/office/officeart/2005/8/layout/hierarchy6"/>
    <dgm:cxn modelId="{4ADA2085-876E-43BA-BB0C-39CE7D9F21D1}" type="presParOf" srcId="{BA4F7DEE-3C35-46F4-A96E-BDBA5B3AFC83}" destId="{D2707BB8-048D-4670-A8EE-C063023E0DAA}" srcOrd="1" destOrd="0" presId="urn:microsoft.com/office/officeart/2005/8/layout/hierarchy6"/>
    <dgm:cxn modelId="{62CC31BE-1321-4244-836A-5852092D01E7}" type="presParOf" srcId="{5D968868-B5E6-4327-A51E-B7016DE589DC}" destId="{DFDBEF05-2590-4220-AEF7-06D7302032B2}" srcOrd="1" destOrd="0" presId="urn:microsoft.com/office/officeart/2005/8/layout/hierarchy6"/>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E024DE-2837-4A5F-BE5B-A5ECEB805DD1}">
      <dsp:nvSpPr>
        <dsp:cNvPr id="0" name=""/>
        <dsp:cNvSpPr/>
      </dsp:nvSpPr>
      <dsp:spPr>
        <a:xfrm>
          <a:off x="2279079" y="773"/>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Eligible participants </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500</a:t>
          </a:r>
        </a:p>
      </dsp:txBody>
      <dsp:txXfrm>
        <a:off x="2297204" y="18898"/>
        <a:ext cx="891991" cy="582577"/>
      </dsp:txXfrm>
    </dsp:sp>
    <dsp:sp modelId="{D9FC807A-5AFD-4306-96E9-2EB6352D4767}">
      <dsp:nvSpPr>
        <dsp:cNvPr id="0" name=""/>
        <dsp:cNvSpPr/>
      </dsp:nvSpPr>
      <dsp:spPr>
        <a:xfrm>
          <a:off x="1536486" y="619601"/>
          <a:ext cx="1206713" cy="247530"/>
        </a:xfrm>
        <a:custGeom>
          <a:avLst/>
          <a:gdLst/>
          <a:ahLst/>
          <a:cxnLst/>
          <a:rect l="0" t="0" r="0" b="0"/>
          <a:pathLst>
            <a:path>
              <a:moveTo>
                <a:pt x="1206713" y="0"/>
              </a:moveTo>
              <a:lnTo>
                <a:pt x="1206713" y="123765"/>
              </a:lnTo>
              <a:lnTo>
                <a:pt x="0" y="123765"/>
              </a:lnTo>
              <a:lnTo>
                <a:pt x="0" y="24753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C36B64-59E1-4F67-AC53-6D0C8E2941BC}">
      <dsp:nvSpPr>
        <dsp:cNvPr id="0" name=""/>
        <dsp:cNvSpPr/>
      </dsp:nvSpPr>
      <dsp:spPr>
        <a:xfrm>
          <a:off x="1072366" y="867132"/>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Digital message group (eligible)</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185</a:t>
          </a:r>
        </a:p>
      </dsp:txBody>
      <dsp:txXfrm>
        <a:off x="1090491" y="885257"/>
        <a:ext cx="891991" cy="582577"/>
      </dsp:txXfrm>
    </dsp:sp>
    <dsp:sp modelId="{D2EE1A1E-0EAD-45B9-B86D-BDFA987301D9}">
      <dsp:nvSpPr>
        <dsp:cNvPr id="0" name=""/>
        <dsp:cNvSpPr/>
      </dsp:nvSpPr>
      <dsp:spPr>
        <a:xfrm>
          <a:off x="1490766" y="1485959"/>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890E47-E2F7-4F9E-8850-EEA0BB0E3FE1}">
      <dsp:nvSpPr>
        <dsp:cNvPr id="0" name=""/>
        <dsp:cNvSpPr/>
      </dsp:nvSpPr>
      <dsp:spPr>
        <a:xfrm>
          <a:off x="1072366" y="1733490"/>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Child consent returned</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38</a:t>
          </a:r>
        </a:p>
      </dsp:txBody>
      <dsp:txXfrm>
        <a:off x="1090491" y="1751615"/>
        <a:ext cx="891991" cy="582577"/>
      </dsp:txXfrm>
    </dsp:sp>
    <dsp:sp modelId="{60F697D9-D625-414E-8966-FD1B6295D477}">
      <dsp:nvSpPr>
        <dsp:cNvPr id="0" name=""/>
        <dsp:cNvSpPr/>
      </dsp:nvSpPr>
      <dsp:spPr>
        <a:xfrm>
          <a:off x="1490766" y="2352317"/>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CD45F3-4F27-4434-BC93-E8021626D1EC}">
      <dsp:nvSpPr>
        <dsp:cNvPr id="0" name=""/>
        <dsp:cNvSpPr/>
      </dsp:nvSpPr>
      <dsp:spPr>
        <a:xfrm>
          <a:off x="1072366" y="2599848"/>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Data analyzed</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23</a:t>
          </a:r>
        </a:p>
      </dsp:txBody>
      <dsp:txXfrm>
        <a:off x="1090491" y="2617973"/>
        <a:ext cx="891991" cy="582577"/>
      </dsp:txXfrm>
    </dsp:sp>
    <dsp:sp modelId="{2493122A-2EC9-4C98-A1D9-4727C99E14EB}">
      <dsp:nvSpPr>
        <dsp:cNvPr id="0" name=""/>
        <dsp:cNvSpPr/>
      </dsp:nvSpPr>
      <dsp:spPr>
        <a:xfrm>
          <a:off x="2697480" y="619601"/>
          <a:ext cx="91440" cy="247530"/>
        </a:xfrm>
        <a:custGeom>
          <a:avLst/>
          <a:gdLst/>
          <a:ahLst/>
          <a:cxnLst/>
          <a:rect l="0" t="0" r="0" b="0"/>
          <a:pathLst>
            <a:path>
              <a:moveTo>
                <a:pt x="45720" y="0"/>
              </a:moveTo>
              <a:lnTo>
                <a:pt x="45720" y="24753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EE667A-17AC-466D-AA14-77BDD613FAD3}">
      <dsp:nvSpPr>
        <dsp:cNvPr id="0" name=""/>
        <dsp:cNvSpPr/>
      </dsp:nvSpPr>
      <dsp:spPr>
        <a:xfrm>
          <a:off x="2279079" y="867132"/>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Traditional enhanced group (eligible)</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130</a:t>
          </a:r>
        </a:p>
      </dsp:txBody>
      <dsp:txXfrm>
        <a:off x="2297204" y="885257"/>
        <a:ext cx="891991" cy="582577"/>
      </dsp:txXfrm>
    </dsp:sp>
    <dsp:sp modelId="{E155423A-F066-455A-B71C-12460A9DCB31}">
      <dsp:nvSpPr>
        <dsp:cNvPr id="0" name=""/>
        <dsp:cNvSpPr/>
      </dsp:nvSpPr>
      <dsp:spPr>
        <a:xfrm>
          <a:off x="2697480" y="1485959"/>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3B6317-0782-480A-AA48-B2FF68690766}">
      <dsp:nvSpPr>
        <dsp:cNvPr id="0" name=""/>
        <dsp:cNvSpPr/>
      </dsp:nvSpPr>
      <dsp:spPr>
        <a:xfrm>
          <a:off x="2279079" y="1733490"/>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Child consent returned </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26</a:t>
          </a:r>
        </a:p>
      </dsp:txBody>
      <dsp:txXfrm>
        <a:off x="2297204" y="1751615"/>
        <a:ext cx="891991" cy="582577"/>
      </dsp:txXfrm>
    </dsp:sp>
    <dsp:sp modelId="{0D2388E1-2259-4C80-B7D1-161112EEA517}">
      <dsp:nvSpPr>
        <dsp:cNvPr id="0" name=""/>
        <dsp:cNvSpPr/>
      </dsp:nvSpPr>
      <dsp:spPr>
        <a:xfrm>
          <a:off x="2697480" y="2352317"/>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EB86AC-5A1F-43EA-BAF3-9138DEDE4035}">
      <dsp:nvSpPr>
        <dsp:cNvPr id="0" name=""/>
        <dsp:cNvSpPr/>
      </dsp:nvSpPr>
      <dsp:spPr>
        <a:xfrm>
          <a:off x="2279079" y="2599848"/>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Data analyzed</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20</a:t>
          </a:r>
        </a:p>
      </dsp:txBody>
      <dsp:txXfrm>
        <a:off x="2297204" y="2617973"/>
        <a:ext cx="891991" cy="582577"/>
      </dsp:txXfrm>
    </dsp:sp>
    <dsp:sp modelId="{B92E3413-7A99-4B95-85C5-9575A2BE05C6}">
      <dsp:nvSpPr>
        <dsp:cNvPr id="0" name=""/>
        <dsp:cNvSpPr/>
      </dsp:nvSpPr>
      <dsp:spPr>
        <a:xfrm>
          <a:off x="2743200" y="619601"/>
          <a:ext cx="1206713" cy="247530"/>
        </a:xfrm>
        <a:custGeom>
          <a:avLst/>
          <a:gdLst/>
          <a:ahLst/>
          <a:cxnLst/>
          <a:rect l="0" t="0" r="0" b="0"/>
          <a:pathLst>
            <a:path>
              <a:moveTo>
                <a:pt x="0" y="0"/>
              </a:moveTo>
              <a:lnTo>
                <a:pt x="0" y="123765"/>
              </a:lnTo>
              <a:lnTo>
                <a:pt x="1206713" y="123765"/>
              </a:lnTo>
              <a:lnTo>
                <a:pt x="1206713" y="24753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EE7550-ABEA-440D-BFA7-1FB7B0D13C78}">
      <dsp:nvSpPr>
        <dsp:cNvPr id="0" name=""/>
        <dsp:cNvSpPr/>
      </dsp:nvSpPr>
      <dsp:spPr>
        <a:xfrm>
          <a:off x="3485792" y="867132"/>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Historical control group (eligible)</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185</a:t>
          </a:r>
        </a:p>
      </dsp:txBody>
      <dsp:txXfrm>
        <a:off x="3503917" y="885257"/>
        <a:ext cx="891991" cy="582577"/>
      </dsp:txXfrm>
    </dsp:sp>
    <dsp:sp modelId="{02CA2819-557E-4A30-930D-89FDD658F5F2}">
      <dsp:nvSpPr>
        <dsp:cNvPr id="0" name=""/>
        <dsp:cNvSpPr/>
      </dsp:nvSpPr>
      <dsp:spPr>
        <a:xfrm>
          <a:off x="3904193" y="1485959"/>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676F22-FCEE-4077-9953-51312D047383}">
      <dsp:nvSpPr>
        <dsp:cNvPr id="0" name=""/>
        <dsp:cNvSpPr/>
      </dsp:nvSpPr>
      <dsp:spPr>
        <a:xfrm>
          <a:off x="3485792" y="1733490"/>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Child consent returned</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45</a:t>
          </a:r>
        </a:p>
      </dsp:txBody>
      <dsp:txXfrm>
        <a:off x="3503917" y="1751615"/>
        <a:ext cx="891991" cy="582577"/>
      </dsp:txXfrm>
    </dsp:sp>
    <dsp:sp modelId="{BF12CB34-EA39-49B0-B680-52943F2CED29}">
      <dsp:nvSpPr>
        <dsp:cNvPr id="0" name=""/>
        <dsp:cNvSpPr/>
      </dsp:nvSpPr>
      <dsp:spPr>
        <a:xfrm>
          <a:off x="3904193" y="2352317"/>
          <a:ext cx="91440" cy="247530"/>
        </a:xfrm>
        <a:custGeom>
          <a:avLst/>
          <a:gdLst/>
          <a:ahLst/>
          <a:cxnLst/>
          <a:rect l="0" t="0" r="0" b="0"/>
          <a:pathLst>
            <a:path>
              <a:moveTo>
                <a:pt x="45720" y="0"/>
              </a:moveTo>
              <a:lnTo>
                <a:pt x="45720" y="2475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D2B978-761B-4786-8929-F4911941B532}">
      <dsp:nvSpPr>
        <dsp:cNvPr id="0" name=""/>
        <dsp:cNvSpPr/>
      </dsp:nvSpPr>
      <dsp:spPr>
        <a:xfrm>
          <a:off x="3485792" y="2599848"/>
          <a:ext cx="928241" cy="6188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Data analyzed</a:t>
          </a:r>
          <a:br>
            <a:rPr lang="en-US" sz="900" kern="1200">
              <a:latin typeface="Times New Roman" pitchFamily="18" charset="0"/>
              <a:cs typeface="Times New Roman" pitchFamily="18" charset="0"/>
            </a:rPr>
          </a:br>
          <a:r>
            <a:rPr lang="en-US" sz="900" kern="1200">
              <a:latin typeface="Times New Roman" pitchFamily="18" charset="0"/>
              <a:cs typeface="Times New Roman" pitchFamily="18" charset="0"/>
            </a:rPr>
            <a:t>n = 34</a:t>
          </a:r>
        </a:p>
      </dsp:txBody>
      <dsp:txXfrm>
        <a:off x="3503917" y="2617973"/>
        <a:ext cx="891991" cy="58257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AE78E-A1D1-4A51-BA7D-BE849986D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41504</Words>
  <Characters>236579</Characters>
  <Application>Microsoft Office Word</Application>
  <DocSecurity>0</DocSecurity>
  <Lines>1971</Lines>
  <Paragraphs>555</Paragraphs>
  <ScaleCrop>false</ScaleCrop>
  <HeadingPairs>
    <vt:vector size="2" baseType="variant">
      <vt:variant>
        <vt:lpstr>Title</vt:lpstr>
      </vt:variant>
      <vt:variant>
        <vt:i4>1</vt:i4>
      </vt:variant>
    </vt:vector>
  </HeadingPairs>
  <TitlesOfParts>
    <vt:vector size="1" baseType="lpstr">
      <vt:lpstr>Use of a Novel Parental Engagement Tool in an After-school Obesity Prevention Program</vt:lpstr>
    </vt:vector>
  </TitlesOfParts>
  <Company>University of Tennessee</Company>
  <LinksUpToDate>false</LinksUpToDate>
  <CharactersWithSpaces>277528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a Novel Parental Engagement Tool in an After-school Obesity Prevention Program</dc:title>
  <dc:creator>Lindsay Miesel</dc:creator>
  <cp:lastModifiedBy>Lindsay Panda</cp:lastModifiedBy>
  <cp:revision>42</cp:revision>
  <cp:lastPrinted>2013-04-05T16:22:00Z</cp:lastPrinted>
  <dcterms:created xsi:type="dcterms:W3CDTF">2013-04-16T13:04:00Z</dcterms:created>
  <dcterms:modified xsi:type="dcterms:W3CDTF">2013-04-19T01:24:00Z</dcterms:modified>
</cp:coreProperties>
</file>