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DD814" w14:textId="207C6B9E" w:rsidR="00BE73A8" w:rsidRDefault="00BE73A8" w:rsidP="00BE73A8">
      <w:pPr>
        <w:spacing w:after="0" w:line="480" w:lineRule="auto"/>
        <w:jc w:val="center"/>
        <w:rPr>
          <w:rFonts w:ascii="Times New Roman" w:hAnsi="Times New Roman" w:cs="Times New Roman"/>
          <w:b/>
          <w:sz w:val="28"/>
          <w:szCs w:val="28"/>
        </w:rPr>
      </w:pPr>
      <w:r w:rsidRPr="00D03822">
        <w:rPr>
          <w:rFonts w:ascii="Times New Roman" w:hAnsi="Times New Roman" w:cs="Times New Roman"/>
          <w:b/>
          <w:sz w:val="28"/>
          <w:szCs w:val="28"/>
        </w:rPr>
        <w:t xml:space="preserve">The relationship between end-of-test measures of reproductive soundness, </w:t>
      </w:r>
      <w:r w:rsidR="00A55F5C">
        <w:rPr>
          <w:rFonts w:ascii="Times New Roman" w:hAnsi="Times New Roman" w:cs="Times New Roman"/>
          <w:b/>
          <w:sz w:val="28"/>
          <w:szCs w:val="28"/>
        </w:rPr>
        <w:t>behavior</w:t>
      </w:r>
      <w:r w:rsidRPr="00D03822">
        <w:rPr>
          <w:rFonts w:ascii="Times New Roman" w:hAnsi="Times New Roman" w:cs="Times New Roman"/>
          <w:b/>
          <w:sz w:val="28"/>
          <w:szCs w:val="28"/>
        </w:rPr>
        <w:t xml:space="preserve">, and hair testosterone </w:t>
      </w:r>
      <w:r w:rsidR="00A55F5C">
        <w:rPr>
          <w:rFonts w:ascii="Times New Roman" w:hAnsi="Times New Roman" w:cs="Times New Roman"/>
          <w:b/>
          <w:sz w:val="28"/>
          <w:szCs w:val="28"/>
        </w:rPr>
        <w:t xml:space="preserve">concentrations </w:t>
      </w:r>
      <w:r w:rsidRPr="00D03822">
        <w:rPr>
          <w:rFonts w:ascii="Times New Roman" w:hAnsi="Times New Roman" w:cs="Times New Roman"/>
          <w:b/>
          <w:sz w:val="28"/>
          <w:szCs w:val="28"/>
        </w:rPr>
        <w:t xml:space="preserve">in </w:t>
      </w:r>
      <w:r w:rsidR="00A55F5C">
        <w:rPr>
          <w:rFonts w:ascii="Times New Roman" w:hAnsi="Times New Roman" w:cs="Times New Roman"/>
          <w:b/>
          <w:sz w:val="28"/>
          <w:szCs w:val="28"/>
        </w:rPr>
        <w:t xml:space="preserve">performance-tested </w:t>
      </w:r>
      <w:r w:rsidRPr="00D03822">
        <w:rPr>
          <w:rFonts w:ascii="Times New Roman" w:hAnsi="Times New Roman" w:cs="Times New Roman"/>
          <w:b/>
          <w:sz w:val="28"/>
          <w:szCs w:val="28"/>
        </w:rPr>
        <w:t>bulls</w:t>
      </w:r>
    </w:p>
    <w:p w14:paraId="0FA748CA" w14:textId="43E0D247" w:rsidR="00D03822" w:rsidRPr="00D03822" w:rsidRDefault="00D03822" w:rsidP="00BE73A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Margaret LaFlamme</w:t>
      </w:r>
    </w:p>
    <w:p w14:paraId="1FA038D7" w14:textId="77777777" w:rsidR="008923A8" w:rsidRDefault="008923A8" w:rsidP="008923A8">
      <w:pPr>
        <w:spacing w:after="0" w:line="480" w:lineRule="auto"/>
        <w:rPr>
          <w:rFonts w:ascii="Times New Roman" w:hAnsi="Times New Roman" w:cs="Times New Roman"/>
          <w:b/>
          <w:sz w:val="24"/>
          <w:szCs w:val="24"/>
        </w:rPr>
      </w:pPr>
      <w:r w:rsidRPr="008923A8">
        <w:rPr>
          <w:rFonts w:ascii="Times New Roman" w:hAnsi="Times New Roman" w:cs="Times New Roman"/>
          <w:b/>
          <w:sz w:val="24"/>
          <w:szCs w:val="24"/>
        </w:rPr>
        <w:t>Introduction</w:t>
      </w:r>
    </w:p>
    <w:p w14:paraId="60B14035" w14:textId="7AF891BF" w:rsidR="00383B3A" w:rsidRDefault="00383B3A" w:rsidP="008923A8">
      <w:pPr>
        <w:spacing w:after="0" w:line="480" w:lineRule="auto"/>
        <w:rPr>
          <w:rStyle w:val="apple-converted-space"/>
          <w:rFonts w:ascii="Times New Roman" w:hAnsi="Times New Roman" w:cs="Times New Roman"/>
          <w:sz w:val="24"/>
          <w:szCs w:val="24"/>
          <w:shd w:val="clear" w:color="auto" w:fill="FFFFFF"/>
        </w:rPr>
      </w:pPr>
      <w:r>
        <w:rPr>
          <w:rFonts w:ascii="Times New Roman" w:hAnsi="Times New Roman" w:cs="Times New Roman"/>
          <w:sz w:val="24"/>
          <w:szCs w:val="24"/>
        </w:rPr>
        <w:tab/>
      </w:r>
      <w:r w:rsidR="00D3076E" w:rsidRPr="00D3076E">
        <w:rPr>
          <w:rFonts w:ascii="Times New Roman" w:hAnsi="Times New Roman" w:cs="Times New Roman"/>
          <w:sz w:val="24"/>
          <w:szCs w:val="24"/>
        </w:rPr>
        <w:t xml:space="preserve">Beef cattle production is </w:t>
      </w:r>
      <w:r w:rsidR="00D3076E" w:rsidRPr="00D3076E">
        <w:rPr>
          <w:rFonts w:ascii="Times New Roman" w:hAnsi="Times New Roman" w:cs="Times New Roman"/>
          <w:sz w:val="24"/>
          <w:szCs w:val="24"/>
          <w:shd w:val="clear" w:color="auto" w:fill="FFFFFF"/>
        </w:rPr>
        <w:t xml:space="preserve">vital to </w:t>
      </w:r>
      <w:r w:rsidR="000C2FA3">
        <w:rPr>
          <w:rFonts w:ascii="Times New Roman" w:hAnsi="Times New Roman" w:cs="Times New Roman"/>
          <w:sz w:val="24"/>
          <w:szCs w:val="24"/>
          <w:shd w:val="clear" w:color="auto" w:fill="FFFFFF"/>
        </w:rPr>
        <w:t xml:space="preserve">both </w:t>
      </w:r>
      <w:r w:rsidR="00D3076E" w:rsidRPr="00D3076E">
        <w:rPr>
          <w:rFonts w:ascii="Times New Roman" w:hAnsi="Times New Roman" w:cs="Times New Roman"/>
          <w:sz w:val="24"/>
          <w:szCs w:val="24"/>
          <w:shd w:val="clear" w:color="auto" w:fill="FFFFFF"/>
        </w:rPr>
        <w:t xml:space="preserve">the state economy of Tennessee and its role in the national agricultural sector.  </w:t>
      </w:r>
      <w:r w:rsidR="000C2FA3">
        <w:rPr>
          <w:rFonts w:ascii="Times New Roman" w:hAnsi="Times New Roman" w:cs="Times New Roman"/>
          <w:sz w:val="24"/>
          <w:szCs w:val="24"/>
          <w:shd w:val="clear" w:color="auto" w:fill="FFFFFF"/>
        </w:rPr>
        <w:t>Serving as the top agricultural product in the state</w:t>
      </w:r>
      <w:r w:rsidR="00156FFA">
        <w:rPr>
          <w:rFonts w:ascii="Times New Roman" w:hAnsi="Times New Roman" w:cs="Times New Roman"/>
          <w:sz w:val="24"/>
          <w:szCs w:val="24"/>
          <w:shd w:val="clear" w:color="auto" w:fill="FFFFFF"/>
        </w:rPr>
        <w:t xml:space="preserve"> with regards to the amount of revenue generated</w:t>
      </w:r>
      <w:r w:rsidR="000C2FA3">
        <w:rPr>
          <w:rFonts w:ascii="Times New Roman" w:hAnsi="Times New Roman" w:cs="Times New Roman"/>
          <w:sz w:val="24"/>
          <w:szCs w:val="24"/>
          <w:shd w:val="clear" w:color="auto" w:fill="FFFFFF"/>
        </w:rPr>
        <w:t>, beef cattle and calves dominate Tennessee agriculture, with 53 percent of its farms dedicated to producing them.  This role continues to grow</w:t>
      </w:r>
      <w:r w:rsidR="00156FFA">
        <w:rPr>
          <w:rFonts w:ascii="Times New Roman" w:hAnsi="Times New Roman" w:cs="Times New Roman"/>
          <w:sz w:val="24"/>
          <w:szCs w:val="24"/>
          <w:shd w:val="clear" w:color="auto" w:fill="FFFFFF"/>
        </w:rPr>
        <w:t xml:space="preserve"> presently</w:t>
      </w:r>
      <w:r w:rsidR="000C2FA3">
        <w:rPr>
          <w:rFonts w:ascii="Times New Roman" w:hAnsi="Times New Roman" w:cs="Times New Roman"/>
          <w:sz w:val="24"/>
          <w:szCs w:val="24"/>
          <w:shd w:val="clear" w:color="auto" w:fill="FFFFFF"/>
        </w:rPr>
        <w:t xml:space="preserve"> with the decline in the state dairy industry.  </w:t>
      </w:r>
      <w:r w:rsidRPr="00D3076E">
        <w:rPr>
          <w:rFonts w:ascii="Times New Roman" w:hAnsi="Times New Roman" w:cs="Times New Roman"/>
          <w:sz w:val="24"/>
          <w:szCs w:val="24"/>
          <w:shd w:val="clear" w:color="auto" w:fill="FFFFFF"/>
        </w:rPr>
        <w:t xml:space="preserve">Tennessee is </w:t>
      </w:r>
      <w:r w:rsidR="00156FFA">
        <w:rPr>
          <w:rFonts w:ascii="Times New Roman" w:hAnsi="Times New Roman" w:cs="Times New Roman"/>
          <w:sz w:val="24"/>
          <w:szCs w:val="24"/>
          <w:shd w:val="clear" w:color="auto" w:fill="FFFFFF"/>
        </w:rPr>
        <w:t>also among</w:t>
      </w:r>
      <w:r w:rsidRPr="00D3076E">
        <w:rPr>
          <w:rFonts w:ascii="Times New Roman" w:hAnsi="Times New Roman" w:cs="Times New Roman"/>
          <w:sz w:val="24"/>
          <w:szCs w:val="24"/>
          <w:shd w:val="clear" w:color="auto" w:fill="FFFFFF"/>
        </w:rPr>
        <w:t xml:space="preserve"> top beef-producing states in the nation</w:t>
      </w:r>
      <w:r w:rsidR="00156FFA">
        <w:rPr>
          <w:rFonts w:ascii="Times New Roman" w:hAnsi="Times New Roman" w:cs="Times New Roman"/>
          <w:sz w:val="24"/>
          <w:szCs w:val="24"/>
          <w:shd w:val="clear" w:color="auto" w:fill="FFFFFF"/>
        </w:rPr>
        <w:t>, ranking</w:t>
      </w:r>
      <w:r w:rsidR="00460BCC">
        <w:rPr>
          <w:rFonts w:ascii="Times New Roman" w:hAnsi="Times New Roman" w:cs="Times New Roman"/>
          <w:sz w:val="24"/>
          <w:szCs w:val="24"/>
          <w:shd w:val="clear" w:color="auto" w:fill="FFFFFF"/>
        </w:rPr>
        <w:t xml:space="preserve"> as the nin</w:t>
      </w:r>
      <w:r w:rsidRPr="00D3076E">
        <w:rPr>
          <w:rFonts w:ascii="Times New Roman" w:hAnsi="Times New Roman" w:cs="Times New Roman"/>
          <w:sz w:val="24"/>
          <w:szCs w:val="24"/>
          <w:shd w:val="clear" w:color="auto" w:fill="FFFFFF"/>
        </w:rPr>
        <w:t xml:space="preserve">th </w:t>
      </w:r>
      <w:r w:rsidR="00460BCC">
        <w:rPr>
          <w:rFonts w:ascii="Times New Roman" w:hAnsi="Times New Roman" w:cs="Times New Roman"/>
          <w:sz w:val="24"/>
          <w:szCs w:val="24"/>
          <w:shd w:val="clear" w:color="auto" w:fill="FFFFFF"/>
        </w:rPr>
        <w:t>state</w:t>
      </w:r>
      <w:r w:rsidRPr="00D3076E">
        <w:rPr>
          <w:rFonts w:ascii="Times New Roman" w:hAnsi="Times New Roman" w:cs="Times New Roman"/>
          <w:sz w:val="24"/>
          <w:szCs w:val="24"/>
          <w:shd w:val="clear" w:color="auto" w:fill="FFFFFF"/>
        </w:rPr>
        <w:t xml:space="preserve"> nation</w:t>
      </w:r>
      <w:r w:rsidR="00460BCC">
        <w:rPr>
          <w:rFonts w:ascii="Times New Roman" w:hAnsi="Times New Roman" w:cs="Times New Roman"/>
          <w:sz w:val="24"/>
          <w:szCs w:val="24"/>
          <w:shd w:val="clear" w:color="auto" w:fill="FFFFFF"/>
        </w:rPr>
        <w:t>wide</w:t>
      </w:r>
      <w:r w:rsidR="00DF1778">
        <w:rPr>
          <w:rFonts w:ascii="Times New Roman" w:hAnsi="Times New Roman" w:cs="Times New Roman"/>
          <w:sz w:val="24"/>
          <w:szCs w:val="24"/>
          <w:shd w:val="clear" w:color="auto" w:fill="FFFFFF"/>
        </w:rPr>
        <w:t xml:space="preserve"> </w:t>
      </w:r>
      <w:r w:rsidR="00460BCC">
        <w:rPr>
          <w:rFonts w:ascii="Times New Roman" w:hAnsi="Times New Roman" w:cs="Times New Roman"/>
          <w:sz w:val="24"/>
          <w:szCs w:val="24"/>
          <w:shd w:val="clear" w:color="auto" w:fill="FFFFFF"/>
        </w:rPr>
        <w:t xml:space="preserve">and as the second state among those east of the Mississippi River </w:t>
      </w:r>
      <w:r w:rsidRPr="00D3076E">
        <w:rPr>
          <w:rFonts w:ascii="Times New Roman" w:hAnsi="Times New Roman" w:cs="Times New Roman"/>
          <w:sz w:val="24"/>
          <w:szCs w:val="24"/>
          <w:shd w:val="clear" w:color="auto" w:fill="FFFFFF"/>
        </w:rPr>
        <w:t xml:space="preserve">in </w:t>
      </w:r>
      <w:r w:rsidR="00156FFA">
        <w:rPr>
          <w:rFonts w:ascii="Times New Roman" w:hAnsi="Times New Roman" w:cs="Times New Roman"/>
          <w:sz w:val="24"/>
          <w:szCs w:val="24"/>
          <w:shd w:val="clear" w:color="auto" w:fill="FFFFFF"/>
        </w:rPr>
        <w:t>terms of numbers of beef cattle.</w:t>
      </w:r>
      <w:r w:rsidRPr="00D3076E">
        <w:rPr>
          <w:rStyle w:val="apple-converted-space"/>
          <w:rFonts w:ascii="Times New Roman" w:hAnsi="Times New Roman" w:cs="Times New Roman"/>
          <w:sz w:val="24"/>
          <w:szCs w:val="24"/>
          <w:shd w:val="clear" w:color="auto" w:fill="FFFFFF"/>
        </w:rPr>
        <w:t> </w:t>
      </w:r>
      <w:r w:rsidR="008D3D8C">
        <w:rPr>
          <w:rStyle w:val="apple-converted-space"/>
          <w:rFonts w:ascii="Times New Roman" w:hAnsi="Times New Roman" w:cs="Times New Roman"/>
          <w:sz w:val="24"/>
          <w:szCs w:val="24"/>
          <w:shd w:val="clear" w:color="auto" w:fill="FFFFFF"/>
        </w:rPr>
        <w:t xml:space="preserve"> </w:t>
      </w:r>
      <w:r w:rsidR="00A54A8B">
        <w:rPr>
          <w:rStyle w:val="apple-converted-space"/>
          <w:rFonts w:ascii="Times New Roman" w:hAnsi="Times New Roman" w:cs="Times New Roman"/>
          <w:sz w:val="24"/>
          <w:szCs w:val="24"/>
          <w:shd w:val="clear" w:color="auto" w:fill="FFFFFF"/>
        </w:rPr>
        <w:t xml:space="preserve">Cow-calf operations make up 88% of the state’s beef-related business </w:t>
      </w:r>
      <w:r w:rsidR="00A54A8B" w:rsidRPr="005F15BF">
        <w:rPr>
          <w:rStyle w:val="apple-converted-space"/>
          <w:rFonts w:ascii="Times New Roman" w:hAnsi="Times New Roman" w:cs="Times New Roman"/>
          <w:sz w:val="24"/>
          <w:szCs w:val="24"/>
          <w:shd w:val="clear" w:color="auto" w:fill="FFFFFF"/>
        </w:rPr>
        <w:t>(</w:t>
      </w:r>
      <w:r w:rsidR="005F15BF" w:rsidRPr="005F15BF">
        <w:rPr>
          <w:rStyle w:val="apple-converted-space"/>
          <w:rFonts w:ascii="Times New Roman" w:hAnsi="Times New Roman" w:cs="Times New Roman"/>
          <w:sz w:val="24"/>
          <w:szCs w:val="24"/>
          <w:shd w:val="clear" w:color="auto" w:fill="FFFFFF"/>
        </w:rPr>
        <w:t>N</w:t>
      </w:r>
      <w:r w:rsidR="00A54A8B" w:rsidRPr="005F15BF">
        <w:rPr>
          <w:rStyle w:val="apple-converted-space"/>
          <w:rFonts w:ascii="Times New Roman" w:hAnsi="Times New Roman" w:cs="Times New Roman"/>
          <w:sz w:val="24"/>
          <w:szCs w:val="24"/>
          <w:shd w:val="clear" w:color="auto" w:fill="FFFFFF"/>
        </w:rPr>
        <w:t>eel, 2014)</w:t>
      </w:r>
      <w:r w:rsidR="00A54A8B">
        <w:rPr>
          <w:rStyle w:val="apple-converted-space"/>
          <w:rFonts w:ascii="Times New Roman" w:hAnsi="Times New Roman" w:cs="Times New Roman"/>
          <w:sz w:val="24"/>
          <w:szCs w:val="24"/>
          <w:shd w:val="clear" w:color="auto" w:fill="FFFFFF"/>
        </w:rPr>
        <w:t xml:space="preserve">, and, as a result, success in the industry relies heavily on the ability to employ knowledge of reproductive characteristics in order to breed </w:t>
      </w:r>
      <w:r w:rsidR="00F6447C">
        <w:rPr>
          <w:rStyle w:val="apple-converted-space"/>
          <w:rFonts w:ascii="Times New Roman" w:hAnsi="Times New Roman" w:cs="Times New Roman"/>
          <w:sz w:val="24"/>
          <w:szCs w:val="24"/>
          <w:shd w:val="clear" w:color="auto" w:fill="FFFFFF"/>
        </w:rPr>
        <w:t xml:space="preserve">cattle </w:t>
      </w:r>
      <w:r w:rsidR="00A54A8B">
        <w:rPr>
          <w:rStyle w:val="apple-converted-space"/>
          <w:rFonts w:ascii="Times New Roman" w:hAnsi="Times New Roman" w:cs="Times New Roman"/>
          <w:sz w:val="24"/>
          <w:szCs w:val="24"/>
          <w:shd w:val="clear" w:color="auto" w:fill="FFFFFF"/>
        </w:rPr>
        <w:t xml:space="preserve">efficiently.  </w:t>
      </w:r>
      <w:r w:rsidR="00F6447C">
        <w:rPr>
          <w:rStyle w:val="apple-converted-space"/>
          <w:rFonts w:ascii="Times New Roman" w:hAnsi="Times New Roman" w:cs="Times New Roman"/>
          <w:sz w:val="24"/>
          <w:szCs w:val="24"/>
          <w:shd w:val="clear" w:color="auto" w:fill="FFFFFF"/>
        </w:rPr>
        <w:t xml:space="preserve">Moreover, applied understanding of carcass traits is always vital to the beef industry in any state, since the quantity and quality alike of meat harvested depends on this.  </w:t>
      </w:r>
      <w:r w:rsidR="008D3D8C">
        <w:rPr>
          <w:rStyle w:val="apple-converted-space"/>
          <w:rFonts w:ascii="Times New Roman" w:hAnsi="Times New Roman" w:cs="Times New Roman"/>
          <w:sz w:val="24"/>
          <w:szCs w:val="24"/>
          <w:shd w:val="clear" w:color="auto" w:fill="FFFFFF"/>
        </w:rPr>
        <w:t xml:space="preserve">With the beef industry playing such a significant economic part, </w:t>
      </w:r>
      <w:r w:rsidR="000A500B">
        <w:rPr>
          <w:rStyle w:val="apple-converted-space"/>
          <w:rFonts w:ascii="Times New Roman" w:hAnsi="Times New Roman" w:cs="Times New Roman"/>
          <w:sz w:val="24"/>
          <w:szCs w:val="24"/>
          <w:shd w:val="clear" w:color="auto" w:fill="FFFFFF"/>
        </w:rPr>
        <w:t>with</w:t>
      </w:r>
      <w:r w:rsidR="008D3D8C">
        <w:rPr>
          <w:rStyle w:val="apple-converted-space"/>
          <w:rFonts w:ascii="Times New Roman" w:hAnsi="Times New Roman" w:cs="Times New Roman"/>
          <w:sz w:val="24"/>
          <w:szCs w:val="24"/>
          <w:shd w:val="clear" w:color="auto" w:fill="FFFFFF"/>
        </w:rPr>
        <w:t>in the state especially, continuing t</w:t>
      </w:r>
      <w:r w:rsidR="00F6447C">
        <w:rPr>
          <w:rStyle w:val="apple-converted-space"/>
          <w:rFonts w:ascii="Times New Roman" w:hAnsi="Times New Roman" w:cs="Times New Roman"/>
          <w:sz w:val="24"/>
          <w:szCs w:val="24"/>
          <w:shd w:val="clear" w:color="auto" w:fill="FFFFFF"/>
        </w:rPr>
        <w:t>o better comprehend and predict both reproductive and</w:t>
      </w:r>
      <w:r w:rsidR="00D452EA">
        <w:rPr>
          <w:rStyle w:val="apple-converted-space"/>
          <w:rFonts w:ascii="Times New Roman" w:hAnsi="Times New Roman" w:cs="Times New Roman"/>
          <w:sz w:val="24"/>
          <w:szCs w:val="24"/>
          <w:shd w:val="clear" w:color="auto" w:fill="FFFFFF"/>
        </w:rPr>
        <w:t xml:space="preserve"> </w:t>
      </w:r>
      <w:r w:rsidR="008D3D8C">
        <w:rPr>
          <w:rStyle w:val="apple-converted-space"/>
          <w:rFonts w:ascii="Times New Roman" w:hAnsi="Times New Roman" w:cs="Times New Roman"/>
          <w:sz w:val="24"/>
          <w:szCs w:val="24"/>
          <w:shd w:val="clear" w:color="auto" w:fill="FFFFFF"/>
        </w:rPr>
        <w:t xml:space="preserve">carcass </w:t>
      </w:r>
      <w:r w:rsidR="00D452EA">
        <w:rPr>
          <w:rStyle w:val="apple-converted-space"/>
          <w:rFonts w:ascii="Times New Roman" w:hAnsi="Times New Roman" w:cs="Times New Roman"/>
          <w:sz w:val="24"/>
          <w:szCs w:val="24"/>
          <w:shd w:val="clear" w:color="auto" w:fill="FFFFFF"/>
        </w:rPr>
        <w:t>traits, along with</w:t>
      </w:r>
      <w:r w:rsidR="008D3D8C">
        <w:rPr>
          <w:rStyle w:val="apple-converted-space"/>
          <w:rFonts w:ascii="Times New Roman" w:hAnsi="Times New Roman" w:cs="Times New Roman"/>
          <w:sz w:val="24"/>
          <w:szCs w:val="24"/>
          <w:shd w:val="clear" w:color="auto" w:fill="FFFFFF"/>
        </w:rPr>
        <w:t xml:space="preserve"> their indicators</w:t>
      </w:r>
      <w:r w:rsidR="00D452EA">
        <w:rPr>
          <w:rStyle w:val="apple-converted-space"/>
          <w:rFonts w:ascii="Times New Roman" w:hAnsi="Times New Roman" w:cs="Times New Roman"/>
          <w:sz w:val="24"/>
          <w:szCs w:val="24"/>
          <w:shd w:val="clear" w:color="auto" w:fill="FFFFFF"/>
        </w:rPr>
        <w:t>,</w:t>
      </w:r>
      <w:r w:rsidR="008D3D8C">
        <w:rPr>
          <w:rStyle w:val="apple-converted-space"/>
          <w:rFonts w:ascii="Times New Roman" w:hAnsi="Times New Roman" w:cs="Times New Roman"/>
          <w:sz w:val="24"/>
          <w:szCs w:val="24"/>
          <w:shd w:val="clear" w:color="auto" w:fill="FFFFFF"/>
        </w:rPr>
        <w:t xml:space="preserve"> is critical to Tennessee agriculture.</w:t>
      </w:r>
    </w:p>
    <w:p w14:paraId="0AF922A0" w14:textId="36739F8D" w:rsidR="00BC18DA" w:rsidRDefault="00BC18DA" w:rsidP="008923A8">
      <w:pPr>
        <w:spacing w:after="0" w:line="480" w:lineRule="auto"/>
        <w:rPr>
          <w:rStyle w:val="apple-converted-space"/>
          <w:rFonts w:ascii="Times New Roman" w:hAnsi="Times New Roman" w:cs="Times New Roman"/>
          <w:sz w:val="24"/>
          <w:szCs w:val="24"/>
          <w:shd w:val="clear" w:color="auto" w:fill="FFFFFF"/>
        </w:rPr>
      </w:pPr>
      <w:r>
        <w:rPr>
          <w:rStyle w:val="apple-converted-space"/>
          <w:rFonts w:ascii="Times New Roman" w:hAnsi="Times New Roman" w:cs="Times New Roman"/>
          <w:sz w:val="24"/>
          <w:szCs w:val="24"/>
          <w:shd w:val="clear" w:color="auto" w:fill="FFFFFF"/>
        </w:rPr>
        <w:tab/>
      </w:r>
      <w:r w:rsidR="009D5E93">
        <w:rPr>
          <w:rStyle w:val="apple-converted-space"/>
          <w:rFonts w:ascii="Times New Roman" w:hAnsi="Times New Roman" w:cs="Times New Roman"/>
          <w:sz w:val="24"/>
          <w:szCs w:val="24"/>
          <w:shd w:val="clear" w:color="auto" w:fill="FFFFFF"/>
        </w:rPr>
        <w:t>Similarly, u</w:t>
      </w:r>
      <w:r>
        <w:rPr>
          <w:rStyle w:val="apple-converted-space"/>
          <w:rFonts w:ascii="Times New Roman" w:hAnsi="Times New Roman" w:cs="Times New Roman"/>
          <w:sz w:val="24"/>
          <w:szCs w:val="24"/>
          <w:shd w:val="clear" w:color="auto" w:fill="FFFFFF"/>
        </w:rPr>
        <w:t>nderstanding of</w:t>
      </w:r>
      <w:r w:rsidR="009D5E93">
        <w:rPr>
          <w:rStyle w:val="apple-converted-space"/>
          <w:rFonts w:ascii="Times New Roman" w:hAnsi="Times New Roman" w:cs="Times New Roman"/>
          <w:sz w:val="24"/>
          <w:szCs w:val="24"/>
          <w:shd w:val="clear" w:color="auto" w:fill="FFFFFF"/>
        </w:rPr>
        <w:t xml:space="preserve"> cattle</w:t>
      </w:r>
      <w:r>
        <w:rPr>
          <w:rStyle w:val="apple-converted-space"/>
          <w:rFonts w:ascii="Times New Roman" w:hAnsi="Times New Roman" w:cs="Times New Roman"/>
          <w:sz w:val="24"/>
          <w:szCs w:val="24"/>
          <w:shd w:val="clear" w:color="auto" w:fill="FFFFFF"/>
        </w:rPr>
        <w:t xml:space="preserve"> behavior and temperament is of supreme significance for Tennessee in particular. </w:t>
      </w:r>
      <w:r w:rsidR="00D452EA">
        <w:rPr>
          <w:rStyle w:val="apple-converted-space"/>
          <w:rFonts w:ascii="Times New Roman" w:hAnsi="Times New Roman" w:cs="Times New Roman"/>
          <w:sz w:val="24"/>
          <w:szCs w:val="24"/>
          <w:shd w:val="clear" w:color="auto" w:fill="FFFFFF"/>
        </w:rPr>
        <w:t xml:space="preserve"> </w:t>
      </w:r>
      <w:r w:rsidR="00224589">
        <w:rPr>
          <w:rStyle w:val="apple-converted-space"/>
          <w:rFonts w:ascii="Times New Roman" w:hAnsi="Times New Roman" w:cs="Times New Roman"/>
          <w:sz w:val="24"/>
          <w:szCs w:val="24"/>
          <w:shd w:val="clear" w:color="auto" w:fill="FFFFFF"/>
        </w:rPr>
        <w:t>Temperament, or the behavioral fear response of cattle to human interactions (Cooke</w:t>
      </w:r>
      <w:r w:rsidR="00162C56">
        <w:rPr>
          <w:rStyle w:val="apple-converted-space"/>
          <w:rFonts w:ascii="Times New Roman" w:hAnsi="Times New Roman" w:cs="Times New Roman"/>
          <w:sz w:val="24"/>
          <w:szCs w:val="24"/>
          <w:shd w:val="clear" w:color="auto" w:fill="FFFFFF"/>
        </w:rPr>
        <w:t>,</w:t>
      </w:r>
      <w:r w:rsidR="00224589">
        <w:rPr>
          <w:rStyle w:val="apple-converted-space"/>
          <w:rFonts w:ascii="Times New Roman" w:hAnsi="Times New Roman" w:cs="Times New Roman"/>
          <w:sz w:val="24"/>
          <w:szCs w:val="24"/>
          <w:shd w:val="clear" w:color="auto" w:fill="FFFFFF"/>
        </w:rPr>
        <w:t xml:space="preserve"> 2014), has a clear impact on the safety of handlers.  </w:t>
      </w:r>
      <w:r w:rsidR="00BF1261">
        <w:rPr>
          <w:rStyle w:val="apple-converted-space"/>
          <w:rFonts w:ascii="Times New Roman" w:hAnsi="Times New Roman" w:cs="Times New Roman"/>
          <w:sz w:val="24"/>
          <w:szCs w:val="24"/>
          <w:shd w:val="clear" w:color="auto" w:fill="FFFFFF"/>
        </w:rPr>
        <w:t>Recent trends have shown the</w:t>
      </w:r>
      <w:r>
        <w:rPr>
          <w:rStyle w:val="apple-converted-space"/>
          <w:rFonts w:ascii="Times New Roman" w:hAnsi="Times New Roman" w:cs="Times New Roman"/>
          <w:sz w:val="24"/>
          <w:szCs w:val="24"/>
          <w:shd w:val="clear" w:color="auto" w:fill="FFFFFF"/>
        </w:rPr>
        <w:t xml:space="preserve"> age</w:t>
      </w:r>
      <w:r w:rsidR="00F54E64">
        <w:rPr>
          <w:rStyle w:val="apple-converted-space"/>
          <w:rFonts w:ascii="Times New Roman" w:hAnsi="Times New Roman" w:cs="Times New Roman"/>
          <w:sz w:val="24"/>
          <w:szCs w:val="24"/>
          <w:shd w:val="clear" w:color="auto" w:fill="FFFFFF"/>
        </w:rPr>
        <w:t>s</w:t>
      </w:r>
      <w:r>
        <w:rPr>
          <w:rStyle w:val="apple-converted-space"/>
          <w:rFonts w:ascii="Times New Roman" w:hAnsi="Times New Roman" w:cs="Times New Roman"/>
          <w:sz w:val="24"/>
          <w:szCs w:val="24"/>
          <w:shd w:val="clear" w:color="auto" w:fill="FFFFFF"/>
        </w:rPr>
        <w:t xml:space="preserve"> of Tennessee </w:t>
      </w:r>
      <w:r w:rsidR="00BF1261">
        <w:rPr>
          <w:rStyle w:val="apple-converted-space"/>
          <w:rFonts w:ascii="Times New Roman" w:hAnsi="Times New Roman" w:cs="Times New Roman"/>
          <w:sz w:val="24"/>
          <w:szCs w:val="24"/>
          <w:shd w:val="clear" w:color="auto" w:fill="FFFFFF"/>
        </w:rPr>
        <w:t>farmer</w:t>
      </w:r>
      <w:r w:rsidR="00F54E64">
        <w:rPr>
          <w:rStyle w:val="apple-converted-space"/>
          <w:rFonts w:ascii="Times New Roman" w:hAnsi="Times New Roman" w:cs="Times New Roman"/>
          <w:sz w:val="24"/>
          <w:szCs w:val="24"/>
          <w:shd w:val="clear" w:color="auto" w:fill="FFFFFF"/>
        </w:rPr>
        <w:t>s to be</w:t>
      </w:r>
      <w:r w:rsidR="00BF1261">
        <w:rPr>
          <w:rStyle w:val="apple-converted-space"/>
          <w:rFonts w:ascii="Times New Roman" w:hAnsi="Times New Roman" w:cs="Times New Roman"/>
          <w:sz w:val="24"/>
          <w:szCs w:val="24"/>
          <w:shd w:val="clear" w:color="auto" w:fill="FFFFFF"/>
        </w:rPr>
        <w:t xml:space="preserve"> relatively high and continuing to rise, with the average </w:t>
      </w:r>
      <w:r w:rsidR="00F54E64">
        <w:rPr>
          <w:rStyle w:val="apple-converted-space"/>
          <w:rFonts w:ascii="Times New Roman" w:hAnsi="Times New Roman" w:cs="Times New Roman"/>
          <w:sz w:val="24"/>
          <w:szCs w:val="24"/>
          <w:shd w:val="clear" w:color="auto" w:fill="FFFFFF"/>
        </w:rPr>
        <w:t xml:space="preserve">age </w:t>
      </w:r>
      <w:r w:rsidR="00BF1261">
        <w:rPr>
          <w:rStyle w:val="apple-converted-space"/>
          <w:rFonts w:ascii="Times New Roman" w:hAnsi="Times New Roman" w:cs="Times New Roman"/>
          <w:sz w:val="24"/>
          <w:szCs w:val="24"/>
          <w:shd w:val="clear" w:color="auto" w:fill="FFFFFF"/>
        </w:rPr>
        <w:t xml:space="preserve">recorded </w:t>
      </w:r>
      <w:r w:rsidR="00D452EA">
        <w:rPr>
          <w:rStyle w:val="apple-converted-space"/>
          <w:rFonts w:ascii="Times New Roman" w:hAnsi="Times New Roman" w:cs="Times New Roman"/>
          <w:sz w:val="24"/>
          <w:szCs w:val="24"/>
          <w:shd w:val="clear" w:color="auto" w:fill="FFFFFF"/>
        </w:rPr>
        <w:t xml:space="preserve">in the 2012 Census of Agriculture </w:t>
      </w:r>
      <w:r w:rsidR="00BF1261">
        <w:rPr>
          <w:rStyle w:val="apple-converted-space"/>
          <w:rFonts w:ascii="Times New Roman" w:hAnsi="Times New Roman" w:cs="Times New Roman"/>
          <w:sz w:val="24"/>
          <w:szCs w:val="24"/>
          <w:shd w:val="clear" w:color="auto" w:fill="FFFFFF"/>
        </w:rPr>
        <w:t>at 59.2 years</w:t>
      </w:r>
      <w:r w:rsidR="001412F0">
        <w:rPr>
          <w:rStyle w:val="apple-converted-space"/>
          <w:rFonts w:ascii="Times New Roman" w:hAnsi="Times New Roman" w:cs="Times New Roman"/>
          <w:sz w:val="24"/>
          <w:szCs w:val="24"/>
          <w:shd w:val="clear" w:color="auto" w:fill="FFFFFF"/>
        </w:rPr>
        <w:t>,</w:t>
      </w:r>
      <w:r w:rsidR="00D452EA">
        <w:rPr>
          <w:rStyle w:val="apple-converted-space"/>
          <w:rFonts w:ascii="Times New Roman" w:hAnsi="Times New Roman" w:cs="Times New Roman"/>
          <w:sz w:val="24"/>
          <w:szCs w:val="24"/>
          <w:shd w:val="clear" w:color="auto" w:fill="FFFFFF"/>
        </w:rPr>
        <w:t xml:space="preserve"> after</w:t>
      </w:r>
      <w:r w:rsidR="00F54E64">
        <w:rPr>
          <w:rStyle w:val="apple-converted-space"/>
          <w:rFonts w:ascii="Times New Roman" w:hAnsi="Times New Roman" w:cs="Times New Roman"/>
          <w:sz w:val="24"/>
          <w:szCs w:val="24"/>
          <w:shd w:val="clear" w:color="auto" w:fill="FFFFFF"/>
        </w:rPr>
        <w:t xml:space="preserve"> a 2.4% increase from </w:t>
      </w:r>
      <w:r w:rsidR="00F54E64">
        <w:rPr>
          <w:rStyle w:val="apple-converted-space"/>
          <w:rFonts w:ascii="Times New Roman" w:hAnsi="Times New Roman" w:cs="Times New Roman"/>
          <w:sz w:val="24"/>
          <w:szCs w:val="24"/>
          <w:shd w:val="clear" w:color="auto" w:fill="FFFFFF"/>
        </w:rPr>
        <w:lastRenderedPageBreak/>
        <w:t>the 2011 figure (</w:t>
      </w:r>
      <w:r w:rsidR="00F54E64" w:rsidRPr="005937A4">
        <w:rPr>
          <w:rStyle w:val="apple-converted-space"/>
          <w:rFonts w:ascii="Times New Roman" w:hAnsi="Times New Roman" w:cs="Times New Roman"/>
          <w:sz w:val="24"/>
          <w:szCs w:val="24"/>
          <w:shd w:val="clear" w:color="auto" w:fill="FFFFFF"/>
        </w:rPr>
        <w:t>Fewell, 2014</w:t>
      </w:r>
      <w:r w:rsidR="00F54E64">
        <w:rPr>
          <w:rStyle w:val="apple-converted-space"/>
          <w:rFonts w:ascii="Times New Roman" w:hAnsi="Times New Roman" w:cs="Times New Roman"/>
          <w:sz w:val="24"/>
          <w:szCs w:val="24"/>
          <w:shd w:val="clear" w:color="auto" w:fill="FFFFFF"/>
        </w:rPr>
        <w:t>)</w:t>
      </w:r>
      <w:r w:rsidR="00BF1261">
        <w:rPr>
          <w:rStyle w:val="apple-converted-space"/>
          <w:rFonts w:ascii="Times New Roman" w:hAnsi="Times New Roman" w:cs="Times New Roman"/>
          <w:sz w:val="24"/>
          <w:szCs w:val="24"/>
          <w:shd w:val="clear" w:color="auto" w:fill="FFFFFF"/>
        </w:rPr>
        <w:t>.</w:t>
      </w:r>
      <w:r>
        <w:rPr>
          <w:rStyle w:val="apple-converted-space"/>
          <w:rFonts w:ascii="Times New Roman" w:hAnsi="Times New Roman" w:cs="Times New Roman"/>
          <w:sz w:val="24"/>
          <w:szCs w:val="24"/>
          <w:shd w:val="clear" w:color="auto" w:fill="FFFFFF"/>
        </w:rPr>
        <w:t xml:space="preserve"> </w:t>
      </w:r>
      <w:r w:rsidR="00D452EA">
        <w:rPr>
          <w:rStyle w:val="apple-converted-space"/>
          <w:rFonts w:ascii="Times New Roman" w:hAnsi="Times New Roman" w:cs="Times New Roman"/>
          <w:sz w:val="24"/>
          <w:szCs w:val="24"/>
          <w:shd w:val="clear" w:color="auto" w:fill="FFFFFF"/>
        </w:rPr>
        <w:t xml:space="preserve"> This exceeds both the national average age and the magnitude of its growth</w:t>
      </w:r>
      <w:r w:rsidR="009D5E93">
        <w:rPr>
          <w:rStyle w:val="apple-converted-space"/>
          <w:rFonts w:ascii="Times New Roman" w:hAnsi="Times New Roman" w:cs="Times New Roman"/>
          <w:sz w:val="24"/>
          <w:szCs w:val="24"/>
          <w:shd w:val="clear" w:color="auto" w:fill="FFFFFF"/>
        </w:rPr>
        <w:t>.  These statistics highlight</w:t>
      </w:r>
      <w:r w:rsidR="001412F0">
        <w:rPr>
          <w:rStyle w:val="apple-converted-space"/>
          <w:rFonts w:ascii="Times New Roman" w:hAnsi="Times New Roman" w:cs="Times New Roman"/>
          <w:sz w:val="24"/>
          <w:szCs w:val="24"/>
          <w:shd w:val="clear" w:color="auto" w:fill="FFFFFF"/>
        </w:rPr>
        <w:t xml:space="preserve"> the </w:t>
      </w:r>
      <w:r w:rsidR="00485070">
        <w:rPr>
          <w:rStyle w:val="apple-converted-space"/>
          <w:rFonts w:ascii="Times New Roman" w:hAnsi="Times New Roman" w:cs="Times New Roman"/>
          <w:sz w:val="24"/>
          <w:szCs w:val="24"/>
          <w:shd w:val="clear" w:color="auto" w:fill="FFFFFF"/>
        </w:rPr>
        <w:t xml:space="preserve">state’s </w:t>
      </w:r>
      <w:r w:rsidR="001412F0">
        <w:rPr>
          <w:rStyle w:val="apple-converted-space"/>
          <w:rFonts w:ascii="Times New Roman" w:hAnsi="Times New Roman" w:cs="Times New Roman"/>
          <w:sz w:val="24"/>
          <w:szCs w:val="24"/>
          <w:shd w:val="clear" w:color="auto" w:fill="FFFFFF"/>
        </w:rPr>
        <w:t xml:space="preserve">need to </w:t>
      </w:r>
      <w:r w:rsidR="00485070">
        <w:rPr>
          <w:rStyle w:val="apple-converted-space"/>
          <w:rFonts w:ascii="Times New Roman" w:hAnsi="Times New Roman" w:cs="Times New Roman"/>
          <w:sz w:val="24"/>
          <w:szCs w:val="24"/>
          <w:shd w:val="clear" w:color="auto" w:fill="FFFFFF"/>
        </w:rPr>
        <w:t>focus on docility</w:t>
      </w:r>
      <w:r w:rsidR="009D5E93">
        <w:rPr>
          <w:rStyle w:val="apple-converted-space"/>
          <w:rFonts w:ascii="Times New Roman" w:hAnsi="Times New Roman" w:cs="Times New Roman"/>
          <w:sz w:val="24"/>
          <w:szCs w:val="24"/>
          <w:shd w:val="clear" w:color="auto" w:fill="FFFFFF"/>
        </w:rPr>
        <w:t xml:space="preserve"> in beef</w:t>
      </w:r>
      <w:r w:rsidR="00485070">
        <w:rPr>
          <w:rStyle w:val="apple-converted-space"/>
          <w:rFonts w:ascii="Times New Roman" w:hAnsi="Times New Roman" w:cs="Times New Roman"/>
          <w:sz w:val="24"/>
          <w:szCs w:val="24"/>
          <w:shd w:val="clear" w:color="auto" w:fill="FFFFFF"/>
        </w:rPr>
        <w:t xml:space="preserve"> and</w:t>
      </w:r>
      <w:r w:rsidR="009D5E93">
        <w:rPr>
          <w:rStyle w:val="apple-converted-space"/>
          <w:rFonts w:ascii="Times New Roman" w:hAnsi="Times New Roman" w:cs="Times New Roman"/>
          <w:sz w:val="24"/>
          <w:szCs w:val="24"/>
          <w:shd w:val="clear" w:color="auto" w:fill="FFFFFF"/>
        </w:rPr>
        <w:t xml:space="preserve"> on ideal practices for handling and testing cattle</w:t>
      </w:r>
      <w:r w:rsidR="00997BEA">
        <w:rPr>
          <w:rStyle w:val="apple-converted-space"/>
          <w:rFonts w:ascii="Times New Roman" w:hAnsi="Times New Roman" w:cs="Times New Roman"/>
          <w:sz w:val="24"/>
          <w:szCs w:val="24"/>
          <w:shd w:val="clear" w:color="auto" w:fill="FFFFFF"/>
        </w:rPr>
        <w:t>.</w:t>
      </w:r>
      <w:r w:rsidR="009D5E93">
        <w:rPr>
          <w:rStyle w:val="apple-converted-space"/>
          <w:rFonts w:ascii="Times New Roman" w:hAnsi="Times New Roman" w:cs="Times New Roman"/>
          <w:sz w:val="24"/>
          <w:szCs w:val="24"/>
          <w:shd w:val="clear" w:color="auto" w:fill="FFFFFF"/>
        </w:rPr>
        <w:t xml:space="preserve"> </w:t>
      </w:r>
      <w:r w:rsidR="00997BEA">
        <w:rPr>
          <w:rStyle w:val="apple-converted-space"/>
          <w:rFonts w:ascii="Times New Roman" w:hAnsi="Times New Roman" w:cs="Times New Roman"/>
          <w:sz w:val="24"/>
          <w:szCs w:val="24"/>
          <w:shd w:val="clear" w:color="auto" w:fill="FFFFFF"/>
        </w:rPr>
        <w:t xml:space="preserve"> </w:t>
      </w:r>
      <w:r w:rsidR="007512DF">
        <w:rPr>
          <w:rStyle w:val="apple-converted-space"/>
          <w:rFonts w:ascii="Times New Roman" w:hAnsi="Times New Roman" w:cs="Times New Roman"/>
          <w:sz w:val="24"/>
          <w:szCs w:val="24"/>
          <w:shd w:val="clear" w:color="auto" w:fill="FFFFFF"/>
        </w:rPr>
        <w:t xml:space="preserve">Therefore, </w:t>
      </w:r>
      <w:r w:rsidR="009D5E93">
        <w:rPr>
          <w:rStyle w:val="apple-converted-space"/>
          <w:rFonts w:ascii="Times New Roman" w:hAnsi="Times New Roman" w:cs="Times New Roman"/>
          <w:sz w:val="24"/>
          <w:szCs w:val="24"/>
          <w:shd w:val="clear" w:color="auto" w:fill="FFFFFF"/>
        </w:rPr>
        <w:t>in order to maximize the safety and well-being of Tennessee cattlemen</w:t>
      </w:r>
      <w:r w:rsidR="000A5831">
        <w:rPr>
          <w:rStyle w:val="apple-converted-space"/>
          <w:rFonts w:ascii="Times New Roman" w:hAnsi="Times New Roman" w:cs="Times New Roman"/>
          <w:sz w:val="24"/>
          <w:szCs w:val="24"/>
          <w:shd w:val="clear" w:color="auto" w:fill="FFFFFF"/>
        </w:rPr>
        <w:t xml:space="preserve">, it is imperative that we </w:t>
      </w:r>
      <w:r w:rsidR="00B21190">
        <w:rPr>
          <w:rStyle w:val="apple-converted-space"/>
          <w:rFonts w:ascii="Times New Roman" w:hAnsi="Times New Roman" w:cs="Times New Roman"/>
          <w:sz w:val="24"/>
          <w:szCs w:val="24"/>
          <w:shd w:val="clear" w:color="auto" w:fill="FFFFFF"/>
        </w:rPr>
        <w:t xml:space="preserve">increase emphasis on docility to match the </w:t>
      </w:r>
      <w:r w:rsidR="00C974C9">
        <w:rPr>
          <w:rStyle w:val="apple-converted-space"/>
          <w:rFonts w:ascii="Times New Roman" w:hAnsi="Times New Roman" w:cs="Times New Roman"/>
          <w:sz w:val="24"/>
          <w:szCs w:val="24"/>
          <w:shd w:val="clear" w:color="auto" w:fill="FFFFFF"/>
        </w:rPr>
        <w:t>r</w:t>
      </w:r>
      <w:r w:rsidR="00B21190">
        <w:rPr>
          <w:rStyle w:val="apple-converted-space"/>
          <w:rFonts w:ascii="Times New Roman" w:hAnsi="Times New Roman" w:cs="Times New Roman"/>
          <w:sz w:val="24"/>
          <w:szCs w:val="24"/>
          <w:shd w:val="clear" w:color="auto" w:fill="FFFFFF"/>
        </w:rPr>
        <w:t xml:space="preserve">ise in senility </w:t>
      </w:r>
      <w:r w:rsidR="009D027E">
        <w:rPr>
          <w:rStyle w:val="apple-converted-space"/>
          <w:rFonts w:ascii="Times New Roman" w:hAnsi="Times New Roman" w:cs="Times New Roman"/>
          <w:sz w:val="24"/>
          <w:szCs w:val="24"/>
          <w:shd w:val="clear" w:color="auto" w:fill="FFFFFF"/>
        </w:rPr>
        <w:t>among handlers</w:t>
      </w:r>
      <w:r w:rsidR="009D5E93">
        <w:rPr>
          <w:rStyle w:val="apple-converted-space"/>
          <w:rFonts w:ascii="Times New Roman" w:hAnsi="Times New Roman" w:cs="Times New Roman"/>
          <w:sz w:val="24"/>
          <w:szCs w:val="24"/>
          <w:shd w:val="clear" w:color="auto" w:fill="FFFFFF"/>
        </w:rPr>
        <w:t>.</w:t>
      </w:r>
    </w:p>
    <w:p w14:paraId="7B06A35F" w14:textId="77777777" w:rsidR="009B0A47" w:rsidRDefault="009B0A47" w:rsidP="008923A8">
      <w:pPr>
        <w:spacing w:after="0" w:line="480" w:lineRule="auto"/>
        <w:rPr>
          <w:rStyle w:val="apple-converted-space"/>
          <w:rFonts w:ascii="Times New Roman" w:hAnsi="Times New Roman" w:cs="Times New Roman"/>
          <w:sz w:val="24"/>
          <w:szCs w:val="24"/>
          <w:shd w:val="clear" w:color="auto" w:fill="FFFFFF"/>
        </w:rPr>
      </w:pPr>
    </w:p>
    <w:p w14:paraId="36F0B373" w14:textId="4B211D11" w:rsidR="006931F0" w:rsidRPr="006931F0" w:rsidRDefault="006931F0" w:rsidP="008923A8">
      <w:pPr>
        <w:spacing w:after="0" w:line="480" w:lineRule="auto"/>
        <w:rPr>
          <w:rFonts w:ascii="Times New Roman" w:hAnsi="Times New Roman" w:cs="Times New Roman"/>
          <w:b/>
          <w:sz w:val="24"/>
          <w:szCs w:val="24"/>
        </w:rPr>
      </w:pPr>
      <w:r>
        <w:rPr>
          <w:rStyle w:val="apple-converted-space"/>
          <w:rFonts w:ascii="Times New Roman" w:hAnsi="Times New Roman" w:cs="Times New Roman"/>
          <w:b/>
          <w:sz w:val="24"/>
          <w:szCs w:val="24"/>
          <w:shd w:val="clear" w:color="auto" w:fill="FFFFFF"/>
        </w:rPr>
        <w:t>Literature Cited</w:t>
      </w:r>
    </w:p>
    <w:p w14:paraId="3C12BD68" w14:textId="72517305" w:rsidR="008115DF" w:rsidRDefault="008923A8" w:rsidP="00A422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Testosterone is the </w:t>
      </w:r>
      <w:r w:rsidR="005E0855">
        <w:rPr>
          <w:rFonts w:ascii="Times New Roman" w:hAnsi="Times New Roman" w:cs="Times New Roman"/>
          <w:sz w:val="24"/>
          <w:szCs w:val="24"/>
        </w:rPr>
        <w:t>primary</w:t>
      </w:r>
      <w:r>
        <w:rPr>
          <w:rFonts w:ascii="Times New Roman" w:hAnsi="Times New Roman" w:cs="Times New Roman"/>
          <w:sz w:val="24"/>
          <w:szCs w:val="24"/>
        </w:rPr>
        <w:t xml:space="preserve"> androgen in the male body.  In addi</w:t>
      </w:r>
      <w:r w:rsidR="009605C1">
        <w:rPr>
          <w:rFonts w:ascii="Times New Roman" w:hAnsi="Times New Roman" w:cs="Times New Roman"/>
          <w:sz w:val="24"/>
          <w:szCs w:val="24"/>
        </w:rPr>
        <w:t xml:space="preserve">tion to being essential for male </w:t>
      </w:r>
      <w:r>
        <w:rPr>
          <w:rFonts w:ascii="Times New Roman" w:hAnsi="Times New Roman" w:cs="Times New Roman"/>
          <w:sz w:val="24"/>
          <w:szCs w:val="24"/>
        </w:rPr>
        <w:t xml:space="preserve">sexual development </w:t>
      </w:r>
      <w:r w:rsidR="005E0855">
        <w:rPr>
          <w:rFonts w:ascii="Times New Roman" w:hAnsi="Times New Roman" w:cs="Times New Roman"/>
          <w:sz w:val="24"/>
          <w:szCs w:val="24"/>
        </w:rPr>
        <w:t xml:space="preserve">and </w:t>
      </w:r>
      <w:r w:rsidR="009605C1">
        <w:rPr>
          <w:rFonts w:ascii="Times New Roman" w:hAnsi="Times New Roman" w:cs="Times New Roman"/>
          <w:sz w:val="24"/>
          <w:szCs w:val="24"/>
        </w:rPr>
        <w:t xml:space="preserve">behavior as well as </w:t>
      </w:r>
      <w:r w:rsidR="005E0855">
        <w:rPr>
          <w:rFonts w:ascii="Times New Roman" w:hAnsi="Times New Roman" w:cs="Times New Roman"/>
          <w:sz w:val="24"/>
          <w:szCs w:val="24"/>
        </w:rPr>
        <w:t>reproductive function</w:t>
      </w:r>
      <w:r w:rsidR="009605C1">
        <w:rPr>
          <w:rFonts w:ascii="Times New Roman" w:hAnsi="Times New Roman" w:cs="Times New Roman"/>
          <w:sz w:val="24"/>
          <w:szCs w:val="24"/>
        </w:rPr>
        <w:t>, it plays a heavy role in aggressive behavior</w:t>
      </w:r>
      <w:r w:rsidR="00CA1E67">
        <w:rPr>
          <w:rFonts w:ascii="Times New Roman" w:hAnsi="Times New Roman" w:cs="Times New Roman"/>
          <w:sz w:val="24"/>
          <w:szCs w:val="24"/>
        </w:rPr>
        <w:t xml:space="preserve"> across many species, including birds, fish, dogs, deer, and rodents (</w:t>
      </w:r>
      <w:r w:rsidR="00CA1E67" w:rsidRPr="005937A4">
        <w:rPr>
          <w:rFonts w:ascii="Times New Roman" w:hAnsi="Times New Roman" w:cs="Times New Roman"/>
          <w:sz w:val="24"/>
          <w:szCs w:val="24"/>
        </w:rPr>
        <w:t xml:space="preserve">Brain, 1983) as well as monkeys (Rada et al., 1976). </w:t>
      </w:r>
      <w:r w:rsidR="008D74F0" w:rsidRPr="005937A4">
        <w:rPr>
          <w:rFonts w:ascii="Times New Roman" w:hAnsi="Times New Roman" w:cs="Times New Roman"/>
          <w:sz w:val="24"/>
          <w:szCs w:val="24"/>
        </w:rPr>
        <w:t xml:space="preserve"> This has been shown through a variety of studies</w:t>
      </w:r>
      <w:r w:rsidR="00875E5F" w:rsidRPr="005937A4">
        <w:rPr>
          <w:rFonts w:ascii="Times New Roman" w:hAnsi="Times New Roman" w:cs="Times New Roman"/>
          <w:sz w:val="24"/>
          <w:szCs w:val="24"/>
        </w:rPr>
        <w:t xml:space="preserve"> involving both testosterone injections and castration as techni</w:t>
      </w:r>
      <w:r w:rsidR="008115DF" w:rsidRPr="005937A4">
        <w:rPr>
          <w:rFonts w:ascii="Times New Roman" w:hAnsi="Times New Roman" w:cs="Times New Roman"/>
          <w:sz w:val="24"/>
          <w:szCs w:val="24"/>
        </w:rPr>
        <w:t xml:space="preserve">ques to control hormone levels.  </w:t>
      </w:r>
      <w:r w:rsidR="00DA5891" w:rsidRPr="005937A4">
        <w:rPr>
          <w:rFonts w:ascii="Times New Roman" w:hAnsi="Times New Roman" w:cs="Times New Roman"/>
          <w:sz w:val="24"/>
          <w:szCs w:val="24"/>
        </w:rPr>
        <w:t xml:space="preserve">Examination of testosterone concentrations in hair has yielded similar results.  An experiment focusing on wild male hyrax observed in the field demonstrated that hair testosterone levels had significant positive correlation with dominant ranking in the social hierarchy (Koren et al., 2001).  </w:t>
      </w:r>
      <w:r w:rsidR="008115DF" w:rsidRPr="005937A4">
        <w:rPr>
          <w:rFonts w:ascii="Times New Roman" w:hAnsi="Times New Roman" w:cs="Times New Roman"/>
          <w:sz w:val="24"/>
          <w:szCs w:val="24"/>
        </w:rPr>
        <w:t>T</w:t>
      </w:r>
      <w:r w:rsidR="00875E5F" w:rsidRPr="005937A4">
        <w:rPr>
          <w:rFonts w:ascii="Times New Roman" w:hAnsi="Times New Roman" w:cs="Times New Roman"/>
          <w:sz w:val="24"/>
          <w:szCs w:val="24"/>
        </w:rPr>
        <w:t>hese</w:t>
      </w:r>
      <w:r w:rsidR="008D74F0" w:rsidRPr="005937A4">
        <w:rPr>
          <w:rFonts w:ascii="Times New Roman" w:hAnsi="Times New Roman" w:cs="Times New Roman"/>
          <w:sz w:val="24"/>
          <w:szCs w:val="24"/>
        </w:rPr>
        <w:t xml:space="preserve"> collectively support the existence of a </w:t>
      </w:r>
      <w:r w:rsidR="00224589" w:rsidRPr="005937A4">
        <w:rPr>
          <w:rFonts w:ascii="Times New Roman" w:hAnsi="Times New Roman" w:cs="Times New Roman"/>
          <w:sz w:val="24"/>
          <w:szCs w:val="24"/>
        </w:rPr>
        <w:t xml:space="preserve">weak </w:t>
      </w:r>
      <w:r w:rsidR="008D74F0" w:rsidRPr="005937A4">
        <w:rPr>
          <w:rFonts w:ascii="Times New Roman" w:hAnsi="Times New Roman" w:cs="Times New Roman"/>
          <w:sz w:val="24"/>
          <w:szCs w:val="24"/>
        </w:rPr>
        <w:t>positiv</w:t>
      </w:r>
      <w:r w:rsidR="00224589" w:rsidRPr="005937A4">
        <w:rPr>
          <w:rFonts w:ascii="Times New Roman" w:hAnsi="Times New Roman" w:cs="Times New Roman"/>
          <w:sz w:val="24"/>
          <w:szCs w:val="24"/>
        </w:rPr>
        <w:t>e</w:t>
      </w:r>
      <w:r w:rsidR="008D74F0" w:rsidRPr="005937A4">
        <w:rPr>
          <w:rFonts w:ascii="Times New Roman" w:hAnsi="Times New Roman" w:cs="Times New Roman"/>
          <w:sz w:val="24"/>
          <w:szCs w:val="24"/>
        </w:rPr>
        <w:t xml:space="preserve"> correlat</w:t>
      </w:r>
      <w:r w:rsidR="00224589" w:rsidRPr="005937A4">
        <w:rPr>
          <w:rFonts w:ascii="Times New Roman" w:hAnsi="Times New Roman" w:cs="Times New Roman"/>
          <w:sz w:val="24"/>
          <w:szCs w:val="24"/>
        </w:rPr>
        <w:t>ion</w:t>
      </w:r>
      <w:r w:rsidR="008D74F0" w:rsidRPr="005937A4">
        <w:rPr>
          <w:rFonts w:ascii="Times New Roman" w:hAnsi="Times New Roman" w:cs="Times New Roman"/>
          <w:sz w:val="24"/>
          <w:szCs w:val="24"/>
        </w:rPr>
        <w:t xml:space="preserve"> between </w:t>
      </w:r>
      <w:r w:rsidR="008D74F0">
        <w:rPr>
          <w:rFonts w:ascii="Times New Roman" w:hAnsi="Times New Roman" w:cs="Times New Roman"/>
          <w:sz w:val="24"/>
          <w:szCs w:val="24"/>
        </w:rPr>
        <w:t>testosterone</w:t>
      </w:r>
      <w:r w:rsidR="00224589">
        <w:rPr>
          <w:rFonts w:ascii="Times New Roman" w:hAnsi="Times New Roman" w:cs="Times New Roman"/>
          <w:sz w:val="24"/>
          <w:szCs w:val="24"/>
        </w:rPr>
        <w:t xml:space="preserve"> levels and aggressive </w:t>
      </w:r>
      <w:r w:rsidR="00A4229F">
        <w:rPr>
          <w:rFonts w:ascii="Times New Roman" w:hAnsi="Times New Roman" w:cs="Times New Roman"/>
          <w:sz w:val="24"/>
          <w:szCs w:val="24"/>
        </w:rPr>
        <w:t xml:space="preserve">social </w:t>
      </w:r>
      <w:r w:rsidR="00224589">
        <w:rPr>
          <w:rFonts w:ascii="Times New Roman" w:hAnsi="Times New Roman" w:cs="Times New Roman"/>
          <w:sz w:val="24"/>
          <w:szCs w:val="24"/>
        </w:rPr>
        <w:t xml:space="preserve">behavior, with testosterone increasing alongside </w:t>
      </w:r>
      <w:r w:rsidR="00F352CD">
        <w:rPr>
          <w:rFonts w:ascii="Times New Roman" w:hAnsi="Times New Roman" w:cs="Times New Roman"/>
          <w:sz w:val="24"/>
          <w:szCs w:val="24"/>
        </w:rPr>
        <w:t xml:space="preserve">inter-animal </w:t>
      </w:r>
      <w:r w:rsidR="00224589">
        <w:rPr>
          <w:rFonts w:ascii="Times New Roman" w:hAnsi="Times New Roman" w:cs="Times New Roman"/>
          <w:sz w:val="24"/>
          <w:szCs w:val="24"/>
        </w:rPr>
        <w:t>aggression</w:t>
      </w:r>
      <w:r w:rsidR="008D74F0">
        <w:rPr>
          <w:rFonts w:ascii="Times New Roman" w:hAnsi="Times New Roman" w:cs="Times New Roman"/>
          <w:sz w:val="24"/>
          <w:szCs w:val="24"/>
        </w:rPr>
        <w:t>.</w:t>
      </w:r>
      <w:r w:rsidR="00224589">
        <w:rPr>
          <w:rFonts w:ascii="Times New Roman" w:hAnsi="Times New Roman" w:cs="Times New Roman"/>
          <w:sz w:val="24"/>
          <w:szCs w:val="24"/>
        </w:rPr>
        <w:t xml:space="preserve">  </w:t>
      </w:r>
    </w:p>
    <w:p w14:paraId="12B200C9" w14:textId="6C9B3CC4" w:rsidR="009605C1" w:rsidRDefault="008115DF" w:rsidP="008115D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24589">
        <w:rPr>
          <w:rFonts w:ascii="Times New Roman" w:hAnsi="Times New Roman" w:cs="Times New Roman"/>
          <w:sz w:val="24"/>
          <w:szCs w:val="24"/>
        </w:rPr>
        <w:t xml:space="preserve">However, this link does not seem to carry over into the field of temperament and more permanent behavioral traits.  </w:t>
      </w:r>
      <w:r w:rsidR="009A12A3" w:rsidRPr="005937A4">
        <w:rPr>
          <w:rFonts w:ascii="Times New Roman" w:hAnsi="Times New Roman" w:cs="Times New Roman"/>
          <w:sz w:val="24"/>
          <w:szCs w:val="24"/>
        </w:rPr>
        <w:t xml:space="preserve">Geburt </w:t>
      </w:r>
      <w:r w:rsidR="009A12A3">
        <w:rPr>
          <w:rFonts w:ascii="Times New Roman" w:hAnsi="Times New Roman" w:cs="Times New Roman"/>
          <w:sz w:val="24"/>
          <w:szCs w:val="24"/>
        </w:rPr>
        <w:t xml:space="preserve">et al. </w:t>
      </w:r>
      <w:r w:rsidR="007512DF">
        <w:rPr>
          <w:rFonts w:ascii="Times New Roman" w:hAnsi="Times New Roman" w:cs="Times New Roman"/>
          <w:sz w:val="24"/>
          <w:szCs w:val="24"/>
        </w:rPr>
        <w:t xml:space="preserve">(2015) indicated </w:t>
      </w:r>
      <w:r w:rsidR="009A12A3">
        <w:rPr>
          <w:rFonts w:ascii="Times New Roman" w:hAnsi="Times New Roman" w:cs="Times New Roman"/>
          <w:sz w:val="24"/>
          <w:szCs w:val="24"/>
        </w:rPr>
        <w:t>that</w:t>
      </w:r>
      <w:r w:rsidR="007512DF">
        <w:rPr>
          <w:rFonts w:ascii="Times New Roman" w:hAnsi="Times New Roman" w:cs="Times New Roman"/>
          <w:sz w:val="24"/>
          <w:szCs w:val="24"/>
        </w:rPr>
        <w:t xml:space="preserve"> this</w:t>
      </w:r>
      <w:r w:rsidR="009A12A3">
        <w:rPr>
          <w:rFonts w:ascii="Times New Roman" w:hAnsi="Times New Roman" w:cs="Times New Roman"/>
          <w:sz w:val="24"/>
          <w:szCs w:val="24"/>
        </w:rPr>
        <w:t xml:space="preserve"> relationship may be reversed in terms of docility</w:t>
      </w:r>
      <w:r w:rsidR="006D39A1">
        <w:rPr>
          <w:rFonts w:ascii="Times New Roman" w:hAnsi="Times New Roman" w:cs="Times New Roman"/>
          <w:sz w:val="24"/>
          <w:szCs w:val="24"/>
        </w:rPr>
        <w:t xml:space="preserve"> </w:t>
      </w:r>
      <w:r w:rsidR="007512DF">
        <w:rPr>
          <w:rFonts w:ascii="Times New Roman" w:hAnsi="Times New Roman" w:cs="Times New Roman"/>
          <w:sz w:val="24"/>
          <w:szCs w:val="24"/>
        </w:rPr>
        <w:t xml:space="preserve">of cattle </w:t>
      </w:r>
      <w:r w:rsidR="006D39A1">
        <w:rPr>
          <w:rFonts w:ascii="Times New Roman" w:hAnsi="Times New Roman" w:cs="Times New Roman"/>
          <w:sz w:val="24"/>
          <w:szCs w:val="24"/>
        </w:rPr>
        <w:t>toward human handlers</w:t>
      </w:r>
      <w:r w:rsidR="009A12A3">
        <w:rPr>
          <w:rFonts w:ascii="Times New Roman" w:hAnsi="Times New Roman" w:cs="Times New Roman"/>
          <w:sz w:val="24"/>
          <w:szCs w:val="24"/>
        </w:rPr>
        <w:t xml:space="preserve">, with </w:t>
      </w:r>
      <w:r w:rsidR="008C0923">
        <w:rPr>
          <w:rFonts w:ascii="Times New Roman" w:hAnsi="Times New Roman" w:cs="Times New Roman"/>
          <w:sz w:val="24"/>
          <w:szCs w:val="24"/>
        </w:rPr>
        <w:t>high</w:t>
      </w:r>
      <w:r w:rsidR="009A12A3">
        <w:rPr>
          <w:rFonts w:ascii="Times New Roman" w:hAnsi="Times New Roman" w:cs="Times New Roman"/>
          <w:sz w:val="24"/>
          <w:szCs w:val="24"/>
        </w:rPr>
        <w:t xml:space="preserve">er </w:t>
      </w:r>
      <w:r w:rsidR="007512DF">
        <w:rPr>
          <w:rFonts w:ascii="Times New Roman" w:hAnsi="Times New Roman" w:cs="Times New Roman"/>
          <w:sz w:val="24"/>
          <w:szCs w:val="24"/>
        </w:rPr>
        <w:t xml:space="preserve">salivary </w:t>
      </w:r>
      <w:r w:rsidR="009A12A3">
        <w:rPr>
          <w:rFonts w:ascii="Times New Roman" w:hAnsi="Times New Roman" w:cs="Times New Roman"/>
          <w:sz w:val="24"/>
          <w:szCs w:val="24"/>
        </w:rPr>
        <w:t xml:space="preserve">testosterone levels being associated with </w:t>
      </w:r>
      <w:r w:rsidR="007512DF">
        <w:rPr>
          <w:rFonts w:ascii="Times New Roman" w:hAnsi="Times New Roman" w:cs="Times New Roman"/>
          <w:sz w:val="24"/>
          <w:szCs w:val="24"/>
        </w:rPr>
        <w:t>greater docility</w:t>
      </w:r>
      <w:r w:rsidR="00512FA8">
        <w:rPr>
          <w:rFonts w:ascii="Times New Roman" w:hAnsi="Times New Roman" w:cs="Times New Roman"/>
          <w:sz w:val="24"/>
          <w:szCs w:val="24"/>
        </w:rPr>
        <w:t xml:space="preserve">.  </w:t>
      </w:r>
      <w:r w:rsidR="00132E56">
        <w:rPr>
          <w:rFonts w:ascii="Times New Roman" w:hAnsi="Times New Roman" w:cs="Times New Roman"/>
          <w:sz w:val="24"/>
          <w:szCs w:val="24"/>
        </w:rPr>
        <w:t xml:space="preserve">When docility was determined by leaving score, a numerical indication of ease in exiting the chute, </w:t>
      </w:r>
      <w:r w:rsidR="006621A3">
        <w:rPr>
          <w:rFonts w:ascii="Times New Roman" w:hAnsi="Times New Roman" w:cs="Times New Roman"/>
          <w:sz w:val="24"/>
          <w:szCs w:val="24"/>
        </w:rPr>
        <w:t xml:space="preserve">saliva </w:t>
      </w:r>
      <w:r w:rsidR="00132E56">
        <w:rPr>
          <w:rFonts w:ascii="Times New Roman" w:hAnsi="Times New Roman" w:cs="Times New Roman"/>
          <w:sz w:val="24"/>
          <w:szCs w:val="24"/>
        </w:rPr>
        <w:t xml:space="preserve">testosterone </w:t>
      </w:r>
      <w:r w:rsidR="005F32D8">
        <w:rPr>
          <w:rFonts w:ascii="Times New Roman" w:hAnsi="Times New Roman" w:cs="Times New Roman"/>
          <w:sz w:val="24"/>
          <w:szCs w:val="24"/>
        </w:rPr>
        <w:t xml:space="preserve">concentrations </w:t>
      </w:r>
      <w:r w:rsidR="00132E56">
        <w:rPr>
          <w:rFonts w:ascii="Times New Roman" w:hAnsi="Times New Roman" w:cs="Times New Roman"/>
          <w:sz w:val="24"/>
          <w:szCs w:val="24"/>
        </w:rPr>
        <w:t xml:space="preserve">correlated </w:t>
      </w:r>
      <w:r w:rsidR="00132E56">
        <w:rPr>
          <w:rFonts w:ascii="Times New Roman" w:hAnsi="Times New Roman" w:cs="Times New Roman"/>
          <w:sz w:val="24"/>
          <w:szCs w:val="24"/>
        </w:rPr>
        <w:lastRenderedPageBreak/>
        <w:t>negatively with exit velocity</w:t>
      </w:r>
      <w:r w:rsidR="005F32D8">
        <w:rPr>
          <w:rFonts w:ascii="Times New Roman" w:hAnsi="Times New Roman" w:cs="Times New Roman"/>
          <w:sz w:val="24"/>
          <w:szCs w:val="24"/>
        </w:rPr>
        <w:t xml:space="preserve">, </w:t>
      </w:r>
      <w:r w:rsidR="007512DF">
        <w:rPr>
          <w:rFonts w:ascii="Times New Roman" w:hAnsi="Times New Roman" w:cs="Times New Roman"/>
          <w:sz w:val="24"/>
          <w:szCs w:val="24"/>
        </w:rPr>
        <w:t>such</w:t>
      </w:r>
      <w:r w:rsidR="006D39A1">
        <w:rPr>
          <w:rFonts w:ascii="Times New Roman" w:hAnsi="Times New Roman" w:cs="Times New Roman"/>
          <w:sz w:val="24"/>
          <w:szCs w:val="24"/>
        </w:rPr>
        <w:t xml:space="preserve"> that</w:t>
      </w:r>
      <w:r w:rsidR="005F32D8">
        <w:rPr>
          <w:rFonts w:ascii="Times New Roman" w:hAnsi="Times New Roman" w:cs="Times New Roman"/>
          <w:sz w:val="24"/>
          <w:szCs w:val="24"/>
        </w:rPr>
        <w:t xml:space="preserve"> cattle with low testosterone</w:t>
      </w:r>
      <w:r w:rsidR="006D39A1">
        <w:rPr>
          <w:rFonts w:ascii="Times New Roman" w:hAnsi="Times New Roman" w:cs="Times New Roman"/>
          <w:sz w:val="24"/>
          <w:szCs w:val="24"/>
        </w:rPr>
        <w:t xml:space="preserve"> leave the chute more quickly and exhibit flightier dispositions</w:t>
      </w:r>
      <w:r w:rsidR="00CF399C">
        <w:rPr>
          <w:rFonts w:ascii="Times New Roman" w:hAnsi="Times New Roman" w:cs="Times New Roman"/>
          <w:sz w:val="24"/>
          <w:szCs w:val="24"/>
        </w:rPr>
        <w:t xml:space="preserve"> than those with higher testosterone</w:t>
      </w:r>
      <w:r w:rsidR="00132E56">
        <w:rPr>
          <w:rFonts w:ascii="Times New Roman" w:hAnsi="Times New Roman" w:cs="Times New Roman"/>
          <w:sz w:val="24"/>
          <w:szCs w:val="24"/>
        </w:rPr>
        <w:t xml:space="preserve">.  </w:t>
      </w:r>
      <w:r w:rsidR="007512DF">
        <w:rPr>
          <w:rFonts w:ascii="Times New Roman" w:hAnsi="Times New Roman" w:cs="Times New Roman"/>
          <w:sz w:val="24"/>
          <w:szCs w:val="24"/>
        </w:rPr>
        <w:t>Salivary t</w:t>
      </w:r>
      <w:r w:rsidR="00512FA8">
        <w:rPr>
          <w:rFonts w:ascii="Times New Roman" w:hAnsi="Times New Roman" w:cs="Times New Roman"/>
          <w:sz w:val="24"/>
          <w:szCs w:val="24"/>
        </w:rPr>
        <w:t xml:space="preserve">estosterone concentration measurements </w:t>
      </w:r>
      <w:r w:rsidR="004914B8">
        <w:rPr>
          <w:rFonts w:ascii="Times New Roman" w:hAnsi="Times New Roman" w:cs="Times New Roman"/>
          <w:sz w:val="24"/>
          <w:szCs w:val="24"/>
        </w:rPr>
        <w:t>did not prove to have</w:t>
      </w:r>
      <w:r w:rsidR="007512DF">
        <w:rPr>
          <w:rFonts w:ascii="Times New Roman" w:hAnsi="Times New Roman" w:cs="Times New Roman"/>
          <w:sz w:val="24"/>
          <w:szCs w:val="24"/>
        </w:rPr>
        <w:t xml:space="preserve"> reliable repeatability,</w:t>
      </w:r>
      <w:r w:rsidR="00A57B72">
        <w:rPr>
          <w:rFonts w:ascii="Times New Roman" w:hAnsi="Times New Roman" w:cs="Times New Roman"/>
          <w:sz w:val="24"/>
          <w:szCs w:val="24"/>
        </w:rPr>
        <w:t xml:space="preserve"> so the correlation between testost</w:t>
      </w:r>
      <w:r w:rsidR="0084502A">
        <w:rPr>
          <w:rFonts w:ascii="Times New Roman" w:hAnsi="Times New Roman" w:cs="Times New Roman"/>
          <w:sz w:val="24"/>
          <w:szCs w:val="24"/>
        </w:rPr>
        <w:t>erone and temperament was</w:t>
      </w:r>
      <w:r w:rsidR="00A57B72">
        <w:rPr>
          <w:rFonts w:ascii="Times New Roman" w:hAnsi="Times New Roman" w:cs="Times New Roman"/>
          <w:sz w:val="24"/>
          <w:szCs w:val="24"/>
        </w:rPr>
        <w:t xml:space="preserve"> weak.</w:t>
      </w:r>
      <w:r w:rsidR="004914B8">
        <w:rPr>
          <w:rFonts w:ascii="Times New Roman" w:hAnsi="Times New Roman" w:cs="Times New Roman"/>
          <w:sz w:val="24"/>
          <w:szCs w:val="24"/>
        </w:rPr>
        <w:t xml:space="preserve"> </w:t>
      </w:r>
      <w:r w:rsidR="00A57B72">
        <w:rPr>
          <w:rFonts w:ascii="Times New Roman" w:hAnsi="Times New Roman" w:cs="Times New Roman"/>
          <w:sz w:val="24"/>
          <w:szCs w:val="24"/>
        </w:rPr>
        <w:t xml:space="preserve"> </w:t>
      </w:r>
      <w:r w:rsidR="00E747F8">
        <w:rPr>
          <w:rFonts w:ascii="Times New Roman" w:hAnsi="Times New Roman" w:cs="Times New Roman"/>
          <w:sz w:val="24"/>
          <w:szCs w:val="24"/>
        </w:rPr>
        <w:t xml:space="preserve">As a result, it was determined that testosterone </w:t>
      </w:r>
      <w:r w:rsidR="00F96E3A">
        <w:rPr>
          <w:rFonts w:ascii="Times New Roman" w:hAnsi="Times New Roman" w:cs="Times New Roman"/>
          <w:sz w:val="24"/>
          <w:szCs w:val="24"/>
        </w:rPr>
        <w:t>level</w:t>
      </w:r>
      <w:r w:rsidR="00E747F8">
        <w:rPr>
          <w:rFonts w:ascii="Times New Roman" w:hAnsi="Times New Roman" w:cs="Times New Roman"/>
          <w:sz w:val="24"/>
          <w:szCs w:val="24"/>
        </w:rPr>
        <w:t xml:space="preserve">s did not provide a consistent method of estimating docility.  </w:t>
      </w:r>
      <w:r w:rsidR="007512DF">
        <w:rPr>
          <w:rFonts w:ascii="Times New Roman" w:hAnsi="Times New Roman" w:cs="Times New Roman"/>
          <w:sz w:val="24"/>
          <w:szCs w:val="24"/>
        </w:rPr>
        <w:t>Salivary c</w:t>
      </w:r>
      <w:r w:rsidR="004914B8">
        <w:rPr>
          <w:rFonts w:ascii="Times New Roman" w:hAnsi="Times New Roman" w:cs="Times New Roman"/>
          <w:sz w:val="24"/>
          <w:szCs w:val="24"/>
        </w:rPr>
        <w:t>ortisol</w:t>
      </w:r>
      <w:r w:rsidR="00A57B72">
        <w:rPr>
          <w:rFonts w:ascii="Times New Roman" w:hAnsi="Times New Roman" w:cs="Times New Roman"/>
          <w:sz w:val="24"/>
          <w:szCs w:val="24"/>
        </w:rPr>
        <w:t xml:space="preserve"> concentrations instead</w:t>
      </w:r>
      <w:r w:rsidR="004914B8">
        <w:rPr>
          <w:rFonts w:ascii="Times New Roman" w:hAnsi="Times New Roman" w:cs="Times New Roman"/>
          <w:sz w:val="24"/>
          <w:szCs w:val="24"/>
        </w:rPr>
        <w:t xml:space="preserve"> proved to be a more dependable biomarker for predicting excitable </w:t>
      </w:r>
      <w:r w:rsidR="00D04C8F">
        <w:rPr>
          <w:rFonts w:ascii="Times New Roman" w:hAnsi="Times New Roman" w:cs="Times New Roman"/>
          <w:sz w:val="24"/>
          <w:szCs w:val="24"/>
        </w:rPr>
        <w:t xml:space="preserve">or fearful </w:t>
      </w:r>
      <w:r w:rsidR="004914B8">
        <w:rPr>
          <w:rFonts w:ascii="Times New Roman" w:hAnsi="Times New Roman" w:cs="Times New Roman"/>
          <w:sz w:val="24"/>
          <w:szCs w:val="24"/>
        </w:rPr>
        <w:t xml:space="preserve">temperament in cattle </w:t>
      </w:r>
      <w:r w:rsidR="00A57B72">
        <w:rPr>
          <w:rFonts w:ascii="Times New Roman" w:hAnsi="Times New Roman" w:cs="Times New Roman"/>
          <w:sz w:val="24"/>
          <w:szCs w:val="24"/>
        </w:rPr>
        <w:t>than testosterone, exhibiting a positive correlation between high cortisol and fearful temperament that was stronger than the testosterone-temperament correlation</w:t>
      </w:r>
      <w:r w:rsidR="004914B8">
        <w:rPr>
          <w:rFonts w:ascii="Times New Roman" w:hAnsi="Times New Roman" w:cs="Times New Roman"/>
          <w:sz w:val="24"/>
          <w:szCs w:val="24"/>
        </w:rPr>
        <w:t>.</w:t>
      </w:r>
    </w:p>
    <w:p w14:paraId="7748B64B" w14:textId="0AB36DF6" w:rsidR="00CF399C" w:rsidRDefault="004203CA" w:rsidP="004203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Elevation of </w:t>
      </w:r>
      <w:r w:rsidR="007512DF">
        <w:rPr>
          <w:rFonts w:ascii="Times New Roman" w:hAnsi="Times New Roman" w:cs="Times New Roman"/>
          <w:sz w:val="24"/>
          <w:szCs w:val="24"/>
        </w:rPr>
        <w:t xml:space="preserve">circulating </w:t>
      </w:r>
      <w:r>
        <w:rPr>
          <w:rFonts w:ascii="Times New Roman" w:hAnsi="Times New Roman" w:cs="Times New Roman"/>
          <w:sz w:val="24"/>
          <w:szCs w:val="24"/>
        </w:rPr>
        <w:t xml:space="preserve">testosterone </w:t>
      </w:r>
      <w:r w:rsidR="00D960B2">
        <w:rPr>
          <w:rFonts w:ascii="Times New Roman" w:hAnsi="Times New Roman" w:cs="Times New Roman"/>
          <w:sz w:val="24"/>
          <w:szCs w:val="24"/>
        </w:rPr>
        <w:t xml:space="preserve">levels </w:t>
      </w:r>
      <w:r>
        <w:rPr>
          <w:rFonts w:ascii="Times New Roman" w:hAnsi="Times New Roman" w:cs="Times New Roman"/>
          <w:sz w:val="24"/>
          <w:szCs w:val="24"/>
        </w:rPr>
        <w:t xml:space="preserve">increases both primary and secondary sex characteristics, and therefore gives rise to </w:t>
      </w:r>
      <w:r w:rsidR="00D960B2">
        <w:rPr>
          <w:rFonts w:ascii="Times New Roman" w:hAnsi="Times New Roman" w:cs="Times New Roman"/>
          <w:sz w:val="24"/>
          <w:szCs w:val="24"/>
        </w:rPr>
        <w:t xml:space="preserve">the </w:t>
      </w:r>
      <w:r>
        <w:rPr>
          <w:rFonts w:ascii="Times New Roman" w:hAnsi="Times New Roman" w:cs="Times New Roman"/>
          <w:sz w:val="24"/>
          <w:szCs w:val="24"/>
        </w:rPr>
        <w:t xml:space="preserve">enhancement of reproductive traits as well as growth and carcass traits.  It is well known that testosterone is directly </w:t>
      </w:r>
      <w:r w:rsidR="00D960B2">
        <w:rPr>
          <w:rFonts w:ascii="Times New Roman" w:hAnsi="Times New Roman" w:cs="Times New Roman"/>
          <w:sz w:val="24"/>
          <w:szCs w:val="24"/>
        </w:rPr>
        <w:t>related</w:t>
      </w:r>
      <w:r>
        <w:rPr>
          <w:rFonts w:ascii="Times New Roman" w:hAnsi="Times New Roman" w:cs="Times New Roman"/>
          <w:sz w:val="24"/>
          <w:szCs w:val="24"/>
        </w:rPr>
        <w:t xml:space="preserve"> to fertility in males, </w:t>
      </w:r>
      <w:r w:rsidR="00FD67BA">
        <w:rPr>
          <w:rFonts w:ascii="Times New Roman" w:hAnsi="Times New Roman" w:cs="Times New Roman"/>
          <w:sz w:val="24"/>
          <w:szCs w:val="24"/>
        </w:rPr>
        <w:t>as it guides reproductive deve</w:t>
      </w:r>
      <w:r w:rsidR="000B1341">
        <w:rPr>
          <w:rFonts w:ascii="Times New Roman" w:hAnsi="Times New Roman" w:cs="Times New Roman"/>
          <w:sz w:val="24"/>
          <w:szCs w:val="24"/>
        </w:rPr>
        <w:t>lopment in fetal males,</w:t>
      </w:r>
      <w:r w:rsidR="00FD67BA">
        <w:rPr>
          <w:rFonts w:ascii="Times New Roman" w:hAnsi="Times New Roman" w:cs="Times New Roman"/>
          <w:sz w:val="24"/>
          <w:szCs w:val="24"/>
        </w:rPr>
        <w:t xml:space="preserve"> initiates puberty</w:t>
      </w:r>
      <w:r w:rsidR="000B1341">
        <w:rPr>
          <w:rFonts w:ascii="Times New Roman" w:hAnsi="Times New Roman" w:cs="Times New Roman"/>
          <w:sz w:val="24"/>
          <w:szCs w:val="24"/>
        </w:rPr>
        <w:t xml:space="preserve"> in adolescents</w:t>
      </w:r>
      <w:r w:rsidR="00FD67BA">
        <w:rPr>
          <w:rFonts w:ascii="Times New Roman" w:hAnsi="Times New Roman" w:cs="Times New Roman"/>
          <w:sz w:val="24"/>
          <w:szCs w:val="24"/>
        </w:rPr>
        <w:t xml:space="preserve">, </w:t>
      </w:r>
      <w:r w:rsidR="000B1341">
        <w:rPr>
          <w:rFonts w:ascii="Times New Roman" w:hAnsi="Times New Roman" w:cs="Times New Roman"/>
          <w:sz w:val="24"/>
          <w:szCs w:val="24"/>
        </w:rPr>
        <w:t xml:space="preserve">and ultimately </w:t>
      </w:r>
      <w:r w:rsidR="00FD67BA">
        <w:rPr>
          <w:rFonts w:ascii="Times New Roman" w:hAnsi="Times New Roman" w:cs="Times New Roman"/>
          <w:sz w:val="24"/>
          <w:szCs w:val="24"/>
        </w:rPr>
        <w:t>produces reproductive capability</w:t>
      </w:r>
      <w:r w:rsidR="00D960B2">
        <w:rPr>
          <w:rFonts w:ascii="Times New Roman" w:hAnsi="Times New Roman" w:cs="Times New Roman"/>
          <w:sz w:val="24"/>
          <w:szCs w:val="24"/>
        </w:rPr>
        <w:t xml:space="preserve"> through spermatogenesis</w:t>
      </w:r>
      <w:r w:rsidR="000B1341">
        <w:rPr>
          <w:rFonts w:ascii="Times New Roman" w:hAnsi="Times New Roman" w:cs="Times New Roman"/>
          <w:sz w:val="24"/>
          <w:szCs w:val="24"/>
        </w:rPr>
        <w:t xml:space="preserve"> and maintains libido in mature males</w:t>
      </w:r>
      <w:r w:rsidR="00FD67BA">
        <w:rPr>
          <w:rFonts w:ascii="Times New Roman" w:hAnsi="Times New Roman" w:cs="Times New Roman"/>
          <w:sz w:val="24"/>
          <w:szCs w:val="24"/>
        </w:rPr>
        <w:t xml:space="preserve"> (Mandal, 2014).  S</w:t>
      </w:r>
      <w:r>
        <w:rPr>
          <w:rFonts w:ascii="Times New Roman" w:hAnsi="Times New Roman" w:cs="Times New Roman"/>
          <w:sz w:val="24"/>
          <w:szCs w:val="24"/>
        </w:rPr>
        <w:t xml:space="preserve">tudies </w:t>
      </w:r>
      <w:r w:rsidR="007512DF">
        <w:rPr>
          <w:rFonts w:ascii="Times New Roman" w:hAnsi="Times New Roman" w:cs="Times New Roman"/>
          <w:sz w:val="24"/>
          <w:szCs w:val="24"/>
        </w:rPr>
        <w:t xml:space="preserve">examining circulating </w:t>
      </w:r>
      <w:r>
        <w:rPr>
          <w:rFonts w:ascii="Times New Roman" w:hAnsi="Times New Roman" w:cs="Times New Roman"/>
          <w:sz w:val="24"/>
          <w:szCs w:val="24"/>
        </w:rPr>
        <w:t xml:space="preserve">testosterone </w:t>
      </w:r>
      <w:r w:rsidR="007512DF">
        <w:rPr>
          <w:rFonts w:ascii="Times New Roman" w:hAnsi="Times New Roman" w:cs="Times New Roman"/>
          <w:sz w:val="24"/>
          <w:szCs w:val="24"/>
        </w:rPr>
        <w:t xml:space="preserve">levels </w:t>
      </w:r>
      <w:r>
        <w:rPr>
          <w:rFonts w:ascii="Times New Roman" w:hAnsi="Times New Roman" w:cs="Times New Roman"/>
          <w:sz w:val="24"/>
          <w:szCs w:val="24"/>
        </w:rPr>
        <w:t>have outlined the specific characteristics</w:t>
      </w:r>
      <w:r w:rsidR="00130088">
        <w:rPr>
          <w:rFonts w:ascii="Times New Roman" w:hAnsi="Times New Roman" w:cs="Times New Roman"/>
          <w:sz w:val="24"/>
          <w:szCs w:val="24"/>
        </w:rPr>
        <w:t xml:space="preserve"> </w:t>
      </w:r>
      <w:r w:rsidR="00D960B2">
        <w:rPr>
          <w:rFonts w:ascii="Times New Roman" w:hAnsi="Times New Roman" w:cs="Times New Roman"/>
          <w:sz w:val="24"/>
          <w:szCs w:val="24"/>
        </w:rPr>
        <w:t xml:space="preserve">on which </w:t>
      </w:r>
      <w:r>
        <w:rPr>
          <w:rFonts w:ascii="Times New Roman" w:hAnsi="Times New Roman" w:cs="Times New Roman"/>
          <w:sz w:val="24"/>
          <w:szCs w:val="24"/>
        </w:rPr>
        <w:t xml:space="preserve">the hormone </w:t>
      </w:r>
      <w:r w:rsidR="00D960B2">
        <w:rPr>
          <w:rFonts w:ascii="Times New Roman" w:hAnsi="Times New Roman" w:cs="Times New Roman"/>
          <w:sz w:val="24"/>
          <w:szCs w:val="24"/>
        </w:rPr>
        <w:t>has an effect</w:t>
      </w:r>
      <w:r>
        <w:rPr>
          <w:rFonts w:ascii="Times New Roman" w:hAnsi="Times New Roman" w:cs="Times New Roman"/>
          <w:sz w:val="24"/>
          <w:szCs w:val="24"/>
        </w:rPr>
        <w:t>.  Positive correlations have been documented to exist between serum testosterone concentration and scrotal circumference as well as between testosterone levels and ejaculatory volume in bulls (Sajjad et al., 2007).</w:t>
      </w:r>
      <w:r w:rsidR="005574D8">
        <w:rPr>
          <w:rFonts w:ascii="Times New Roman" w:hAnsi="Times New Roman" w:cs="Times New Roman"/>
          <w:sz w:val="24"/>
          <w:szCs w:val="24"/>
        </w:rPr>
        <w:t xml:space="preserve">  </w:t>
      </w:r>
    </w:p>
    <w:p w14:paraId="51D4DC63" w14:textId="73C9C466" w:rsidR="004203CA" w:rsidRDefault="007512DF" w:rsidP="004203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 recent study by Souza et al. (2011),</w:t>
      </w:r>
      <w:r w:rsidR="00CA56A5">
        <w:rPr>
          <w:rFonts w:ascii="Times New Roman" w:hAnsi="Times New Roman" w:cs="Times New Roman"/>
          <w:sz w:val="24"/>
          <w:szCs w:val="24"/>
        </w:rPr>
        <w:t xml:space="preserve"> blood</w:t>
      </w:r>
      <w:r w:rsidR="005A5613">
        <w:rPr>
          <w:rFonts w:ascii="Times New Roman" w:hAnsi="Times New Roman" w:cs="Times New Roman"/>
          <w:sz w:val="24"/>
          <w:szCs w:val="24"/>
        </w:rPr>
        <w:t xml:space="preserve"> testosterone</w:t>
      </w:r>
      <w:r w:rsidR="00CA56A5">
        <w:rPr>
          <w:rFonts w:ascii="Times New Roman" w:hAnsi="Times New Roman" w:cs="Times New Roman"/>
          <w:sz w:val="24"/>
          <w:szCs w:val="24"/>
        </w:rPr>
        <w:t xml:space="preserve"> levels</w:t>
      </w:r>
      <w:r>
        <w:rPr>
          <w:rFonts w:ascii="Times New Roman" w:hAnsi="Times New Roman" w:cs="Times New Roman"/>
          <w:sz w:val="24"/>
          <w:szCs w:val="24"/>
        </w:rPr>
        <w:t xml:space="preserve"> in cattle were shown to have a low correlation</w:t>
      </w:r>
      <w:r w:rsidR="00F07B8F">
        <w:rPr>
          <w:rFonts w:ascii="Times New Roman" w:hAnsi="Times New Roman" w:cs="Times New Roman"/>
          <w:sz w:val="24"/>
          <w:szCs w:val="24"/>
        </w:rPr>
        <w:t xml:space="preserve"> to</w:t>
      </w:r>
      <w:r w:rsidR="005A5613">
        <w:rPr>
          <w:rFonts w:ascii="Times New Roman" w:hAnsi="Times New Roman" w:cs="Times New Roman"/>
          <w:sz w:val="24"/>
          <w:szCs w:val="24"/>
        </w:rPr>
        <w:t xml:space="preserve"> </w:t>
      </w:r>
      <w:r w:rsidR="00CA56A5">
        <w:rPr>
          <w:rFonts w:ascii="Times New Roman" w:hAnsi="Times New Roman" w:cs="Times New Roman"/>
          <w:sz w:val="24"/>
          <w:szCs w:val="24"/>
        </w:rPr>
        <w:t>sperm motility</w:t>
      </w:r>
      <w:r w:rsidR="00F07B8F">
        <w:rPr>
          <w:rFonts w:ascii="Times New Roman" w:hAnsi="Times New Roman" w:cs="Times New Roman"/>
          <w:sz w:val="24"/>
          <w:szCs w:val="24"/>
        </w:rPr>
        <w:t>; however,</w:t>
      </w:r>
      <w:r w:rsidR="00CA56A5">
        <w:rPr>
          <w:rFonts w:ascii="Times New Roman" w:hAnsi="Times New Roman" w:cs="Times New Roman"/>
          <w:sz w:val="24"/>
          <w:szCs w:val="24"/>
        </w:rPr>
        <w:t xml:space="preserve"> research by Asadpour et al. (2008) </w:t>
      </w:r>
      <w:r w:rsidR="00F07B8F">
        <w:rPr>
          <w:rFonts w:ascii="Times New Roman" w:hAnsi="Times New Roman" w:cs="Times New Roman"/>
          <w:sz w:val="24"/>
          <w:szCs w:val="24"/>
        </w:rPr>
        <w:t>found</w:t>
      </w:r>
      <w:r w:rsidR="005A5613">
        <w:rPr>
          <w:rFonts w:ascii="Times New Roman" w:hAnsi="Times New Roman" w:cs="Times New Roman"/>
          <w:sz w:val="24"/>
          <w:szCs w:val="24"/>
        </w:rPr>
        <w:t xml:space="preserve"> no correlation</w:t>
      </w:r>
      <w:r w:rsidR="00F07B8F">
        <w:rPr>
          <w:rFonts w:ascii="Times New Roman" w:hAnsi="Times New Roman" w:cs="Times New Roman"/>
          <w:sz w:val="24"/>
          <w:szCs w:val="24"/>
        </w:rPr>
        <w:t xml:space="preserve"> between the two with</w:t>
      </w:r>
      <w:r w:rsidR="00CA56A5">
        <w:rPr>
          <w:rFonts w:ascii="Times New Roman" w:hAnsi="Times New Roman" w:cs="Times New Roman"/>
          <w:sz w:val="24"/>
          <w:szCs w:val="24"/>
        </w:rPr>
        <w:t xml:space="preserve"> seminal </w:t>
      </w:r>
      <w:r w:rsidR="00F07B8F">
        <w:rPr>
          <w:rFonts w:ascii="Times New Roman" w:hAnsi="Times New Roman" w:cs="Times New Roman"/>
          <w:sz w:val="24"/>
          <w:szCs w:val="24"/>
        </w:rPr>
        <w:t xml:space="preserve">fluid </w:t>
      </w:r>
      <w:r w:rsidR="00CA56A5">
        <w:rPr>
          <w:rFonts w:ascii="Times New Roman" w:hAnsi="Times New Roman" w:cs="Times New Roman"/>
          <w:sz w:val="24"/>
          <w:szCs w:val="24"/>
        </w:rPr>
        <w:t>testosterone.  The mixed findings on the relationship between testosterone concentration and sperm motility indicate that it is weak, if it exists at all.  Similarly, n</w:t>
      </w:r>
      <w:r w:rsidR="004203CA">
        <w:rPr>
          <w:rFonts w:ascii="Times New Roman" w:hAnsi="Times New Roman" w:cs="Times New Roman"/>
          <w:sz w:val="24"/>
          <w:szCs w:val="24"/>
        </w:rPr>
        <w:t xml:space="preserve">o relationship has been established </w:t>
      </w:r>
      <w:r w:rsidR="00551E3E">
        <w:rPr>
          <w:rFonts w:ascii="Times New Roman" w:hAnsi="Times New Roman" w:cs="Times New Roman"/>
          <w:sz w:val="24"/>
          <w:szCs w:val="24"/>
        </w:rPr>
        <w:t xml:space="preserve">in bulls </w:t>
      </w:r>
      <w:r w:rsidR="004203CA">
        <w:rPr>
          <w:rFonts w:ascii="Times New Roman" w:hAnsi="Times New Roman" w:cs="Times New Roman"/>
          <w:sz w:val="24"/>
          <w:szCs w:val="24"/>
        </w:rPr>
        <w:t xml:space="preserve">between </w:t>
      </w:r>
      <w:r w:rsidR="00CD6004">
        <w:rPr>
          <w:rFonts w:ascii="Times New Roman" w:hAnsi="Times New Roman" w:cs="Times New Roman"/>
          <w:sz w:val="24"/>
          <w:szCs w:val="24"/>
        </w:rPr>
        <w:t xml:space="preserve">blood </w:t>
      </w:r>
      <w:r w:rsidR="004203CA">
        <w:rPr>
          <w:rFonts w:ascii="Times New Roman" w:hAnsi="Times New Roman" w:cs="Times New Roman"/>
          <w:sz w:val="24"/>
          <w:szCs w:val="24"/>
        </w:rPr>
        <w:t xml:space="preserve">testosterone </w:t>
      </w:r>
      <w:r w:rsidR="004203CA">
        <w:rPr>
          <w:rFonts w:ascii="Times New Roman" w:hAnsi="Times New Roman" w:cs="Times New Roman"/>
          <w:sz w:val="24"/>
          <w:szCs w:val="24"/>
        </w:rPr>
        <w:lastRenderedPageBreak/>
        <w:t>levels and semen quality</w:t>
      </w:r>
      <w:r w:rsidR="005A5613">
        <w:rPr>
          <w:rFonts w:ascii="Times New Roman" w:hAnsi="Times New Roman" w:cs="Times New Roman"/>
          <w:sz w:val="24"/>
          <w:szCs w:val="24"/>
        </w:rPr>
        <w:t xml:space="preserve"> factors such as sperm</w:t>
      </w:r>
      <w:r w:rsidR="004203CA">
        <w:rPr>
          <w:rFonts w:ascii="Times New Roman" w:hAnsi="Times New Roman" w:cs="Times New Roman"/>
          <w:sz w:val="24"/>
          <w:szCs w:val="24"/>
        </w:rPr>
        <w:t xml:space="preserve"> morphology,</w:t>
      </w:r>
      <w:r w:rsidR="00551E3E">
        <w:rPr>
          <w:rFonts w:ascii="Times New Roman" w:hAnsi="Times New Roman" w:cs="Times New Roman"/>
          <w:sz w:val="24"/>
          <w:szCs w:val="24"/>
        </w:rPr>
        <w:t xml:space="preserve"> abnormalities,</w:t>
      </w:r>
      <w:r w:rsidR="004203CA">
        <w:rPr>
          <w:rFonts w:ascii="Times New Roman" w:hAnsi="Times New Roman" w:cs="Times New Roman"/>
          <w:sz w:val="24"/>
          <w:szCs w:val="24"/>
        </w:rPr>
        <w:t xml:space="preserve"> o</w:t>
      </w:r>
      <w:r w:rsidR="00F07B8F">
        <w:rPr>
          <w:rFonts w:ascii="Times New Roman" w:hAnsi="Times New Roman" w:cs="Times New Roman"/>
          <w:sz w:val="24"/>
          <w:szCs w:val="24"/>
        </w:rPr>
        <w:t>r concentration</w:t>
      </w:r>
      <w:r w:rsidR="00CA56A5">
        <w:rPr>
          <w:rFonts w:ascii="Times New Roman" w:hAnsi="Times New Roman" w:cs="Times New Roman"/>
          <w:sz w:val="24"/>
          <w:szCs w:val="24"/>
        </w:rPr>
        <w:t xml:space="preserve"> </w:t>
      </w:r>
      <w:r w:rsidR="00F07B8F">
        <w:rPr>
          <w:rFonts w:ascii="Times New Roman" w:hAnsi="Times New Roman" w:cs="Times New Roman"/>
          <w:sz w:val="24"/>
          <w:szCs w:val="24"/>
        </w:rPr>
        <w:t xml:space="preserve">(Souza et al., </w:t>
      </w:r>
      <w:r w:rsidR="004203CA">
        <w:rPr>
          <w:rFonts w:ascii="Times New Roman" w:hAnsi="Times New Roman" w:cs="Times New Roman"/>
          <w:sz w:val="24"/>
          <w:szCs w:val="24"/>
        </w:rPr>
        <w:t xml:space="preserve">2011).  The absence of </w:t>
      </w:r>
      <w:r w:rsidR="00D960B2">
        <w:rPr>
          <w:rFonts w:ascii="Times New Roman" w:hAnsi="Times New Roman" w:cs="Times New Roman"/>
          <w:sz w:val="24"/>
          <w:szCs w:val="24"/>
        </w:rPr>
        <w:t xml:space="preserve">any </w:t>
      </w:r>
      <w:r w:rsidR="004203CA">
        <w:rPr>
          <w:rFonts w:ascii="Times New Roman" w:hAnsi="Times New Roman" w:cs="Times New Roman"/>
          <w:sz w:val="24"/>
          <w:szCs w:val="24"/>
        </w:rPr>
        <w:t>direct association</w:t>
      </w:r>
      <w:r w:rsidR="00D960B2">
        <w:rPr>
          <w:rFonts w:ascii="Times New Roman" w:hAnsi="Times New Roman" w:cs="Times New Roman"/>
          <w:sz w:val="24"/>
          <w:szCs w:val="24"/>
        </w:rPr>
        <w:t>s</w:t>
      </w:r>
      <w:r w:rsidR="004203CA">
        <w:rPr>
          <w:rFonts w:ascii="Times New Roman" w:hAnsi="Times New Roman" w:cs="Times New Roman"/>
          <w:sz w:val="24"/>
          <w:szCs w:val="24"/>
        </w:rPr>
        <w:t xml:space="preserve"> among these factors is supported by</w:t>
      </w:r>
      <w:r w:rsidR="00CA56A5">
        <w:rPr>
          <w:rFonts w:ascii="Times New Roman" w:hAnsi="Times New Roman" w:cs="Times New Roman"/>
          <w:sz w:val="24"/>
          <w:szCs w:val="24"/>
        </w:rPr>
        <w:t xml:space="preserve"> the</w:t>
      </w:r>
      <w:r w:rsidR="004203CA">
        <w:rPr>
          <w:rFonts w:ascii="Times New Roman" w:hAnsi="Times New Roman" w:cs="Times New Roman"/>
          <w:sz w:val="24"/>
          <w:szCs w:val="24"/>
        </w:rPr>
        <w:t xml:space="preserve"> </w:t>
      </w:r>
      <w:r w:rsidR="00F07B8F">
        <w:rPr>
          <w:rFonts w:ascii="Times New Roman" w:hAnsi="Times New Roman" w:cs="Times New Roman"/>
          <w:sz w:val="24"/>
          <w:szCs w:val="24"/>
        </w:rPr>
        <w:t>earlier findings of</w:t>
      </w:r>
      <w:r w:rsidR="004203CA">
        <w:rPr>
          <w:rFonts w:ascii="Times New Roman" w:hAnsi="Times New Roman" w:cs="Times New Roman"/>
          <w:sz w:val="24"/>
          <w:szCs w:val="24"/>
        </w:rPr>
        <w:t xml:space="preserve"> Asadpour et al. (2008), with </w:t>
      </w:r>
      <w:r w:rsidR="00D960B2">
        <w:rPr>
          <w:rFonts w:ascii="Times New Roman" w:hAnsi="Times New Roman" w:cs="Times New Roman"/>
          <w:sz w:val="24"/>
          <w:szCs w:val="24"/>
        </w:rPr>
        <w:t>one</w:t>
      </w:r>
      <w:r w:rsidR="004203CA">
        <w:rPr>
          <w:rFonts w:ascii="Times New Roman" w:hAnsi="Times New Roman" w:cs="Times New Roman"/>
          <w:sz w:val="24"/>
          <w:szCs w:val="24"/>
        </w:rPr>
        <w:t xml:space="preserve"> exception being when both testosterone levels and overall semen quality </w:t>
      </w:r>
      <w:r w:rsidR="00F07B8F">
        <w:rPr>
          <w:rFonts w:ascii="Times New Roman" w:hAnsi="Times New Roman" w:cs="Times New Roman"/>
          <w:sz w:val="24"/>
          <w:szCs w:val="24"/>
        </w:rPr>
        <w:t xml:space="preserve">were </w:t>
      </w:r>
      <w:r w:rsidR="004203CA">
        <w:rPr>
          <w:rFonts w:ascii="Times New Roman" w:hAnsi="Times New Roman" w:cs="Times New Roman"/>
          <w:sz w:val="24"/>
          <w:szCs w:val="24"/>
        </w:rPr>
        <w:t>shown to be higher during summer than winter.  This anomaly</w:t>
      </w:r>
      <w:r w:rsidR="00F07B8F">
        <w:rPr>
          <w:rFonts w:ascii="Times New Roman" w:hAnsi="Times New Roman" w:cs="Times New Roman"/>
          <w:sz w:val="24"/>
          <w:szCs w:val="24"/>
        </w:rPr>
        <w:t xml:space="preserve"> may</w:t>
      </w:r>
      <w:r w:rsidR="004203CA">
        <w:rPr>
          <w:rFonts w:ascii="Times New Roman" w:hAnsi="Times New Roman" w:cs="Times New Roman"/>
          <w:sz w:val="24"/>
          <w:szCs w:val="24"/>
        </w:rPr>
        <w:t xml:space="preserve"> be attributed to other seasonal environmental factors, such as available feed sources or climate and temperature, which could support male fertility during summer over winter.</w:t>
      </w:r>
    </w:p>
    <w:p w14:paraId="2A895275" w14:textId="390D9B25" w:rsidR="00CF399C" w:rsidRDefault="009605C1"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Testosterone also</w:t>
      </w:r>
      <w:r w:rsidR="008923A8">
        <w:rPr>
          <w:rFonts w:ascii="Times New Roman" w:hAnsi="Times New Roman" w:cs="Times New Roman"/>
          <w:sz w:val="24"/>
          <w:szCs w:val="24"/>
        </w:rPr>
        <w:t xml:space="preserve"> has</w:t>
      </w:r>
      <w:r w:rsidR="005E0855">
        <w:rPr>
          <w:rFonts w:ascii="Times New Roman" w:hAnsi="Times New Roman" w:cs="Times New Roman"/>
          <w:sz w:val="24"/>
          <w:szCs w:val="24"/>
        </w:rPr>
        <w:t xml:space="preserve"> major</w:t>
      </w:r>
      <w:r w:rsidR="008923A8">
        <w:rPr>
          <w:rFonts w:ascii="Times New Roman" w:hAnsi="Times New Roman" w:cs="Times New Roman"/>
          <w:sz w:val="24"/>
          <w:szCs w:val="24"/>
        </w:rPr>
        <w:t xml:space="preserve"> anabolic effects on</w:t>
      </w:r>
      <w:r w:rsidR="005E0855">
        <w:rPr>
          <w:rFonts w:ascii="Times New Roman" w:hAnsi="Times New Roman" w:cs="Times New Roman"/>
          <w:sz w:val="24"/>
          <w:szCs w:val="24"/>
        </w:rPr>
        <w:t xml:space="preserve"> the</w:t>
      </w:r>
      <w:r w:rsidR="008923A8">
        <w:rPr>
          <w:rFonts w:ascii="Times New Roman" w:hAnsi="Times New Roman" w:cs="Times New Roman"/>
          <w:sz w:val="24"/>
          <w:szCs w:val="24"/>
        </w:rPr>
        <w:t xml:space="preserve"> physical maturation</w:t>
      </w:r>
      <w:r w:rsidR="005E0855">
        <w:rPr>
          <w:rFonts w:ascii="Times New Roman" w:hAnsi="Times New Roman" w:cs="Times New Roman"/>
          <w:sz w:val="24"/>
          <w:szCs w:val="24"/>
        </w:rPr>
        <w:t xml:space="preserve"> of the male body,</w:t>
      </w:r>
      <w:r w:rsidR="008923A8">
        <w:rPr>
          <w:rFonts w:ascii="Times New Roman" w:hAnsi="Times New Roman" w:cs="Times New Roman"/>
          <w:sz w:val="24"/>
          <w:szCs w:val="24"/>
        </w:rPr>
        <w:t xml:space="preserve"> w</w:t>
      </w:r>
      <w:r w:rsidR="005E0855">
        <w:rPr>
          <w:rFonts w:ascii="Times New Roman" w:hAnsi="Times New Roman" w:cs="Times New Roman"/>
          <w:sz w:val="24"/>
          <w:szCs w:val="24"/>
        </w:rPr>
        <w:t>ith a significant role in enhancing both</w:t>
      </w:r>
      <w:r w:rsidR="00AF66B5">
        <w:rPr>
          <w:rFonts w:ascii="Times New Roman" w:hAnsi="Times New Roman" w:cs="Times New Roman"/>
          <w:sz w:val="24"/>
          <w:szCs w:val="24"/>
        </w:rPr>
        <w:t xml:space="preserve"> the</w:t>
      </w:r>
      <w:r w:rsidR="005E0855">
        <w:rPr>
          <w:rFonts w:ascii="Times New Roman" w:hAnsi="Times New Roman" w:cs="Times New Roman"/>
          <w:sz w:val="24"/>
          <w:szCs w:val="24"/>
        </w:rPr>
        <w:t xml:space="preserve"> size and strength of muscles and bones (Mandal</w:t>
      </w:r>
      <w:r w:rsidR="00120CE8">
        <w:rPr>
          <w:rFonts w:ascii="Times New Roman" w:hAnsi="Times New Roman" w:cs="Times New Roman"/>
          <w:sz w:val="24"/>
          <w:szCs w:val="24"/>
        </w:rPr>
        <w:t>, 2014</w:t>
      </w:r>
      <w:r w:rsidR="005E0855">
        <w:rPr>
          <w:rFonts w:ascii="Times New Roman" w:hAnsi="Times New Roman" w:cs="Times New Roman"/>
          <w:sz w:val="24"/>
          <w:szCs w:val="24"/>
        </w:rPr>
        <w:t xml:space="preserve">).  </w:t>
      </w:r>
      <w:r w:rsidR="00941F66">
        <w:rPr>
          <w:rFonts w:ascii="Times New Roman" w:hAnsi="Times New Roman" w:cs="Times New Roman"/>
          <w:sz w:val="24"/>
          <w:szCs w:val="24"/>
        </w:rPr>
        <w:t xml:space="preserve">  </w:t>
      </w:r>
      <w:r w:rsidR="006C0B39">
        <w:rPr>
          <w:rFonts w:ascii="Times New Roman" w:hAnsi="Times New Roman" w:cs="Times New Roman"/>
          <w:sz w:val="24"/>
          <w:szCs w:val="24"/>
        </w:rPr>
        <w:t xml:space="preserve">By promoting higher protein metabolism, </w:t>
      </w:r>
      <w:r w:rsidR="00B86A9B">
        <w:rPr>
          <w:rFonts w:ascii="Times New Roman" w:hAnsi="Times New Roman" w:cs="Times New Roman"/>
          <w:sz w:val="24"/>
          <w:szCs w:val="24"/>
        </w:rPr>
        <w:t xml:space="preserve">it augments the </w:t>
      </w:r>
      <w:r w:rsidR="003139A2">
        <w:rPr>
          <w:rFonts w:ascii="Times New Roman" w:hAnsi="Times New Roman" w:cs="Times New Roman"/>
          <w:sz w:val="24"/>
          <w:szCs w:val="24"/>
        </w:rPr>
        <w:t>development</w:t>
      </w:r>
      <w:r w:rsidR="00B86A9B">
        <w:rPr>
          <w:rFonts w:ascii="Times New Roman" w:hAnsi="Times New Roman" w:cs="Times New Roman"/>
          <w:sz w:val="24"/>
          <w:szCs w:val="24"/>
        </w:rPr>
        <w:t xml:space="preserve"> of muscling</w:t>
      </w:r>
      <w:r w:rsidR="003139A2">
        <w:rPr>
          <w:rFonts w:ascii="Times New Roman" w:hAnsi="Times New Roman" w:cs="Times New Roman"/>
          <w:sz w:val="24"/>
          <w:szCs w:val="24"/>
        </w:rPr>
        <w:t xml:space="preserve">.  </w:t>
      </w:r>
      <w:r w:rsidR="00ED012E">
        <w:rPr>
          <w:rFonts w:ascii="Times New Roman" w:hAnsi="Times New Roman" w:cs="Times New Roman"/>
          <w:sz w:val="24"/>
          <w:szCs w:val="24"/>
        </w:rPr>
        <w:t>Unsurprisingly</w:t>
      </w:r>
      <w:r w:rsidR="00AA338D">
        <w:rPr>
          <w:rFonts w:ascii="Times New Roman" w:hAnsi="Times New Roman" w:cs="Times New Roman"/>
          <w:sz w:val="24"/>
          <w:szCs w:val="24"/>
        </w:rPr>
        <w:t xml:space="preserve">, </w:t>
      </w:r>
      <w:r w:rsidR="003139A2">
        <w:rPr>
          <w:rFonts w:ascii="Times New Roman" w:hAnsi="Times New Roman" w:cs="Times New Roman"/>
          <w:sz w:val="24"/>
          <w:szCs w:val="24"/>
        </w:rPr>
        <w:t>t</w:t>
      </w:r>
      <w:r w:rsidR="00ED012E">
        <w:rPr>
          <w:rFonts w:ascii="Times New Roman" w:hAnsi="Times New Roman" w:cs="Times New Roman"/>
          <w:sz w:val="24"/>
          <w:szCs w:val="24"/>
        </w:rPr>
        <w:t>estosterone concentrations</w:t>
      </w:r>
      <w:r w:rsidR="00AA338D">
        <w:rPr>
          <w:rFonts w:ascii="Times New Roman" w:hAnsi="Times New Roman" w:cs="Times New Roman"/>
          <w:sz w:val="24"/>
          <w:szCs w:val="24"/>
        </w:rPr>
        <w:t xml:space="preserve"> measured</w:t>
      </w:r>
      <w:r w:rsidR="00ED012E">
        <w:rPr>
          <w:rFonts w:ascii="Times New Roman" w:hAnsi="Times New Roman" w:cs="Times New Roman"/>
          <w:sz w:val="24"/>
          <w:szCs w:val="24"/>
        </w:rPr>
        <w:t xml:space="preserve"> in plasma</w:t>
      </w:r>
      <w:r w:rsidR="00AA338D">
        <w:rPr>
          <w:rFonts w:ascii="Times New Roman" w:hAnsi="Times New Roman" w:cs="Times New Roman"/>
          <w:sz w:val="24"/>
          <w:szCs w:val="24"/>
        </w:rPr>
        <w:t xml:space="preserve"> of bulls</w:t>
      </w:r>
      <w:r w:rsidR="003139A2">
        <w:rPr>
          <w:rFonts w:ascii="Times New Roman" w:hAnsi="Times New Roman" w:cs="Times New Roman"/>
          <w:sz w:val="24"/>
          <w:szCs w:val="24"/>
        </w:rPr>
        <w:t xml:space="preserve"> were found to</w:t>
      </w:r>
      <w:r w:rsidR="00ED012E">
        <w:rPr>
          <w:rFonts w:ascii="Times New Roman" w:hAnsi="Times New Roman" w:cs="Times New Roman"/>
          <w:sz w:val="24"/>
          <w:szCs w:val="24"/>
        </w:rPr>
        <w:t xml:space="preserve"> </w:t>
      </w:r>
      <w:r w:rsidR="00AA338D">
        <w:rPr>
          <w:rFonts w:ascii="Times New Roman" w:hAnsi="Times New Roman" w:cs="Times New Roman"/>
          <w:sz w:val="24"/>
          <w:szCs w:val="24"/>
        </w:rPr>
        <w:t xml:space="preserve">be </w:t>
      </w:r>
      <w:r w:rsidR="00783C93">
        <w:rPr>
          <w:rFonts w:ascii="Times New Roman" w:hAnsi="Times New Roman" w:cs="Times New Roman"/>
          <w:sz w:val="24"/>
          <w:szCs w:val="24"/>
        </w:rPr>
        <w:t>positively correlate</w:t>
      </w:r>
      <w:r w:rsidR="00AA338D">
        <w:rPr>
          <w:rFonts w:ascii="Times New Roman" w:hAnsi="Times New Roman" w:cs="Times New Roman"/>
          <w:sz w:val="24"/>
          <w:szCs w:val="24"/>
        </w:rPr>
        <w:t>d</w:t>
      </w:r>
      <w:r w:rsidR="00783C93">
        <w:rPr>
          <w:rFonts w:ascii="Times New Roman" w:hAnsi="Times New Roman" w:cs="Times New Roman"/>
          <w:sz w:val="24"/>
          <w:szCs w:val="24"/>
        </w:rPr>
        <w:t xml:space="preserve"> with</w:t>
      </w:r>
      <w:r w:rsidR="00ED012E">
        <w:rPr>
          <w:rFonts w:ascii="Times New Roman" w:hAnsi="Times New Roman" w:cs="Times New Roman"/>
          <w:sz w:val="24"/>
          <w:szCs w:val="24"/>
        </w:rPr>
        <w:t xml:space="preserve"> average daily </w:t>
      </w:r>
      <w:r w:rsidR="00AA338D">
        <w:rPr>
          <w:rFonts w:ascii="Times New Roman" w:hAnsi="Times New Roman" w:cs="Times New Roman"/>
          <w:sz w:val="24"/>
          <w:szCs w:val="24"/>
        </w:rPr>
        <w:t>gain</w:t>
      </w:r>
      <w:r w:rsidR="00ED012E" w:rsidRPr="005937A4">
        <w:rPr>
          <w:rFonts w:ascii="Times New Roman" w:hAnsi="Times New Roman" w:cs="Times New Roman"/>
          <w:sz w:val="24"/>
          <w:szCs w:val="24"/>
        </w:rPr>
        <w:t xml:space="preserve"> </w:t>
      </w:r>
      <w:r w:rsidR="00AA338D">
        <w:rPr>
          <w:rFonts w:ascii="Times New Roman" w:hAnsi="Times New Roman" w:cs="Times New Roman"/>
          <w:sz w:val="24"/>
          <w:szCs w:val="24"/>
        </w:rPr>
        <w:t>(</w:t>
      </w:r>
      <w:r w:rsidR="00ED012E" w:rsidRPr="005937A4">
        <w:rPr>
          <w:rFonts w:ascii="Times New Roman" w:hAnsi="Times New Roman" w:cs="Times New Roman"/>
          <w:sz w:val="24"/>
          <w:szCs w:val="24"/>
        </w:rPr>
        <w:t xml:space="preserve">Sitarz </w:t>
      </w:r>
      <w:r w:rsidR="00AA338D">
        <w:rPr>
          <w:rFonts w:ascii="Times New Roman" w:hAnsi="Times New Roman" w:cs="Times New Roman"/>
          <w:sz w:val="24"/>
          <w:szCs w:val="24"/>
        </w:rPr>
        <w:t xml:space="preserve">et al., </w:t>
      </w:r>
      <w:r w:rsidR="00ED012E">
        <w:rPr>
          <w:rFonts w:ascii="Times New Roman" w:hAnsi="Times New Roman" w:cs="Times New Roman"/>
          <w:sz w:val="24"/>
          <w:szCs w:val="24"/>
        </w:rPr>
        <w:t xml:space="preserve">1977).  </w:t>
      </w:r>
      <w:r w:rsidR="00120CE8">
        <w:rPr>
          <w:rFonts w:ascii="Times New Roman" w:hAnsi="Times New Roman" w:cs="Times New Roman"/>
          <w:sz w:val="24"/>
          <w:szCs w:val="24"/>
        </w:rPr>
        <w:t>Gortsema et al. (1974) evaluated carcass quality in steers and bulls and found that</w:t>
      </w:r>
      <w:r w:rsidR="005E0855">
        <w:rPr>
          <w:rFonts w:ascii="Times New Roman" w:hAnsi="Times New Roman" w:cs="Times New Roman"/>
          <w:sz w:val="24"/>
          <w:szCs w:val="24"/>
        </w:rPr>
        <w:t xml:space="preserve"> </w:t>
      </w:r>
      <w:r w:rsidR="002230A8">
        <w:rPr>
          <w:rFonts w:ascii="Times New Roman" w:hAnsi="Times New Roman" w:cs="Times New Roman"/>
          <w:sz w:val="24"/>
          <w:szCs w:val="24"/>
        </w:rPr>
        <w:t xml:space="preserve">bulls reach market weight earlier than steers due to </w:t>
      </w:r>
      <w:r w:rsidR="00E01FCE">
        <w:rPr>
          <w:rFonts w:ascii="Times New Roman" w:hAnsi="Times New Roman" w:cs="Times New Roman"/>
          <w:sz w:val="24"/>
          <w:szCs w:val="24"/>
        </w:rPr>
        <w:t>a greater concentration of circulating</w:t>
      </w:r>
      <w:r w:rsidR="002230A8">
        <w:rPr>
          <w:rFonts w:ascii="Times New Roman" w:hAnsi="Times New Roman" w:cs="Times New Roman"/>
          <w:sz w:val="24"/>
          <w:szCs w:val="24"/>
        </w:rPr>
        <w:t xml:space="preserve"> testosterone and resultant increased growth rate</w:t>
      </w:r>
      <w:r w:rsidR="00554497">
        <w:rPr>
          <w:rFonts w:ascii="Times New Roman" w:hAnsi="Times New Roman" w:cs="Times New Roman"/>
          <w:sz w:val="24"/>
          <w:szCs w:val="24"/>
        </w:rPr>
        <w:t>.</w:t>
      </w:r>
      <w:r w:rsidR="00B27B03">
        <w:rPr>
          <w:rFonts w:ascii="Times New Roman" w:hAnsi="Times New Roman" w:cs="Times New Roman"/>
          <w:sz w:val="24"/>
          <w:szCs w:val="24"/>
        </w:rPr>
        <w:t xml:space="preserve"> </w:t>
      </w:r>
      <w:r w:rsidR="00FF03AA">
        <w:rPr>
          <w:rFonts w:ascii="Times New Roman" w:hAnsi="Times New Roman" w:cs="Times New Roman"/>
          <w:sz w:val="24"/>
          <w:szCs w:val="24"/>
        </w:rPr>
        <w:t xml:space="preserve"> </w:t>
      </w:r>
      <w:r w:rsidR="00B27B03">
        <w:rPr>
          <w:rFonts w:ascii="Times New Roman" w:hAnsi="Times New Roman" w:cs="Times New Roman"/>
          <w:sz w:val="24"/>
          <w:szCs w:val="24"/>
        </w:rPr>
        <w:t>Testosterone levels</w:t>
      </w:r>
      <w:r w:rsidR="002230A8">
        <w:rPr>
          <w:rFonts w:ascii="Times New Roman" w:hAnsi="Times New Roman" w:cs="Times New Roman"/>
          <w:sz w:val="24"/>
          <w:szCs w:val="24"/>
        </w:rPr>
        <w:t xml:space="preserve"> </w:t>
      </w:r>
      <w:r w:rsidR="00120CE8">
        <w:rPr>
          <w:rFonts w:ascii="Times New Roman" w:hAnsi="Times New Roman" w:cs="Times New Roman"/>
          <w:sz w:val="24"/>
          <w:szCs w:val="24"/>
        </w:rPr>
        <w:t xml:space="preserve">positively </w:t>
      </w:r>
      <w:r w:rsidR="00B27B03">
        <w:rPr>
          <w:rFonts w:ascii="Times New Roman" w:hAnsi="Times New Roman" w:cs="Times New Roman"/>
          <w:sz w:val="24"/>
          <w:szCs w:val="24"/>
        </w:rPr>
        <w:t>correlate</w:t>
      </w:r>
      <w:r w:rsidR="001A5A8C">
        <w:rPr>
          <w:rFonts w:ascii="Times New Roman" w:hAnsi="Times New Roman" w:cs="Times New Roman"/>
          <w:sz w:val="24"/>
          <w:szCs w:val="24"/>
        </w:rPr>
        <w:t>d</w:t>
      </w:r>
      <w:r w:rsidR="00B27B03">
        <w:rPr>
          <w:rFonts w:ascii="Times New Roman" w:hAnsi="Times New Roman" w:cs="Times New Roman"/>
          <w:sz w:val="24"/>
          <w:szCs w:val="24"/>
        </w:rPr>
        <w:t xml:space="preserve"> with increased </w:t>
      </w:r>
      <w:r w:rsidR="002230A8">
        <w:rPr>
          <w:rFonts w:ascii="Times New Roman" w:hAnsi="Times New Roman" w:cs="Times New Roman"/>
          <w:sz w:val="24"/>
          <w:szCs w:val="24"/>
        </w:rPr>
        <w:t>feed efficiency, as</w:t>
      </w:r>
      <w:r w:rsidR="00B27B03">
        <w:rPr>
          <w:rFonts w:ascii="Times New Roman" w:hAnsi="Times New Roman" w:cs="Times New Roman"/>
          <w:sz w:val="24"/>
          <w:szCs w:val="24"/>
        </w:rPr>
        <w:t xml:space="preserve"> less trimmable fat and higher meat quantities </w:t>
      </w:r>
      <w:r w:rsidR="001A5A8C">
        <w:rPr>
          <w:rFonts w:ascii="Times New Roman" w:hAnsi="Times New Roman" w:cs="Times New Roman"/>
          <w:sz w:val="24"/>
          <w:szCs w:val="24"/>
        </w:rPr>
        <w:t xml:space="preserve">were present </w:t>
      </w:r>
      <w:r w:rsidR="0099689C">
        <w:rPr>
          <w:rFonts w:ascii="Times New Roman" w:hAnsi="Times New Roman" w:cs="Times New Roman"/>
          <w:sz w:val="24"/>
          <w:szCs w:val="24"/>
        </w:rPr>
        <w:t>in bulls than in steers, e</w:t>
      </w:r>
      <w:r w:rsidR="00B27B03">
        <w:rPr>
          <w:rFonts w:ascii="Times New Roman" w:hAnsi="Times New Roman" w:cs="Times New Roman"/>
          <w:sz w:val="24"/>
          <w:szCs w:val="24"/>
        </w:rPr>
        <w:t>ven though steers were kept on feed for 40 days longer to reach the same slaughter weight</w:t>
      </w:r>
      <w:r w:rsidR="001A5A8C">
        <w:rPr>
          <w:rFonts w:ascii="Times New Roman" w:hAnsi="Times New Roman" w:cs="Times New Roman"/>
          <w:sz w:val="24"/>
          <w:szCs w:val="24"/>
        </w:rPr>
        <w:t xml:space="preserve">. </w:t>
      </w:r>
      <w:r w:rsidR="00FF03AA">
        <w:rPr>
          <w:rFonts w:ascii="Times New Roman" w:hAnsi="Times New Roman" w:cs="Times New Roman"/>
          <w:sz w:val="24"/>
          <w:szCs w:val="24"/>
        </w:rPr>
        <w:t xml:space="preserve"> H</w:t>
      </w:r>
      <w:r w:rsidR="001A5A8C">
        <w:rPr>
          <w:rFonts w:ascii="Times New Roman" w:hAnsi="Times New Roman" w:cs="Times New Roman"/>
          <w:sz w:val="24"/>
          <w:szCs w:val="24"/>
        </w:rPr>
        <w:t>igher cold carcass weight per day of age</w:t>
      </w:r>
      <w:r w:rsidR="00E01FCE">
        <w:rPr>
          <w:rFonts w:ascii="Times New Roman" w:hAnsi="Times New Roman" w:cs="Times New Roman"/>
          <w:sz w:val="24"/>
          <w:szCs w:val="24"/>
        </w:rPr>
        <w:t xml:space="preserve"> was demonstrat</w:t>
      </w:r>
      <w:r w:rsidR="001A5A8C">
        <w:rPr>
          <w:rFonts w:ascii="Times New Roman" w:hAnsi="Times New Roman" w:cs="Times New Roman"/>
          <w:sz w:val="24"/>
          <w:szCs w:val="24"/>
        </w:rPr>
        <w:t xml:space="preserve">ed in bulls than steers, with </w:t>
      </w:r>
      <w:r w:rsidR="00FF03AA">
        <w:rPr>
          <w:rFonts w:ascii="Times New Roman" w:hAnsi="Times New Roman" w:cs="Times New Roman"/>
          <w:sz w:val="24"/>
          <w:szCs w:val="24"/>
        </w:rPr>
        <w:t>greater</w:t>
      </w:r>
      <w:r w:rsidR="001A5A8C">
        <w:rPr>
          <w:rFonts w:ascii="Times New Roman" w:hAnsi="Times New Roman" w:cs="Times New Roman"/>
          <w:sz w:val="24"/>
          <w:szCs w:val="24"/>
        </w:rPr>
        <w:t xml:space="preserve"> muscling</w:t>
      </w:r>
      <w:r w:rsidR="00FF03AA">
        <w:rPr>
          <w:rFonts w:ascii="Times New Roman" w:hAnsi="Times New Roman" w:cs="Times New Roman"/>
          <w:sz w:val="24"/>
          <w:szCs w:val="24"/>
        </w:rPr>
        <w:t xml:space="preserve"> in bulls</w:t>
      </w:r>
      <w:r w:rsidR="001A5A8C">
        <w:rPr>
          <w:rFonts w:ascii="Times New Roman" w:hAnsi="Times New Roman" w:cs="Times New Roman"/>
          <w:sz w:val="24"/>
          <w:szCs w:val="24"/>
        </w:rPr>
        <w:t xml:space="preserve"> yielding greater percent </w:t>
      </w:r>
      <w:r w:rsidR="00B86A9B">
        <w:rPr>
          <w:rFonts w:ascii="Times New Roman" w:hAnsi="Times New Roman" w:cs="Times New Roman"/>
          <w:sz w:val="24"/>
          <w:szCs w:val="24"/>
        </w:rPr>
        <w:t xml:space="preserve">of total </w:t>
      </w:r>
      <w:r w:rsidR="001A5A8C">
        <w:rPr>
          <w:rFonts w:ascii="Times New Roman" w:hAnsi="Times New Roman" w:cs="Times New Roman"/>
          <w:sz w:val="24"/>
          <w:szCs w:val="24"/>
        </w:rPr>
        <w:t xml:space="preserve">retail steaks and roasts. </w:t>
      </w:r>
      <w:r w:rsidR="00FF03AA">
        <w:rPr>
          <w:rFonts w:ascii="Times New Roman" w:hAnsi="Times New Roman" w:cs="Times New Roman"/>
          <w:sz w:val="24"/>
          <w:szCs w:val="24"/>
        </w:rPr>
        <w:t xml:space="preserve"> </w:t>
      </w:r>
    </w:p>
    <w:p w14:paraId="6E1792BC" w14:textId="3BE17B32" w:rsidR="00E217F6" w:rsidRDefault="00E01FCE"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study by Gortsema and coworkers,</w:t>
      </w:r>
      <w:r w:rsidR="00120CE8">
        <w:rPr>
          <w:rFonts w:ascii="Times New Roman" w:hAnsi="Times New Roman" w:cs="Times New Roman"/>
          <w:sz w:val="24"/>
          <w:szCs w:val="24"/>
        </w:rPr>
        <w:t xml:space="preserve"> </w:t>
      </w:r>
      <w:r w:rsidR="00FF03AA">
        <w:rPr>
          <w:rFonts w:ascii="Times New Roman" w:hAnsi="Times New Roman" w:cs="Times New Roman"/>
          <w:sz w:val="24"/>
          <w:szCs w:val="24"/>
        </w:rPr>
        <w:t xml:space="preserve">palatability was not compromised by </w:t>
      </w:r>
      <w:r w:rsidR="00120CE8">
        <w:rPr>
          <w:rFonts w:ascii="Times New Roman" w:hAnsi="Times New Roman" w:cs="Times New Roman"/>
          <w:sz w:val="24"/>
          <w:szCs w:val="24"/>
        </w:rPr>
        <w:t>elevated</w:t>
      </w:r>
      <w:r w:rsidR="00FF03AA">
        <w:rPr>
          <w:rFonts w:ascii="Times New Roman" w:hAnsi="Times New Roman" w:cs="Times New Roman"/>
          <w:sz w:val="24"/>
          <w:szCs w:val="24"/>
        </w:rPr>
        <w:t xml:space="preserve"> testosterone levels</w:t>
      </w:r>
      <w:r w:rsidR="005B68CE">
        <w:rPr>
          <w:rFonts w:ascii="Times New Roman" w:hAnsi="Times New Roman" w:cs="Times New Roman"/>
          <w:sz w:val="24"/>
          <w:szCs w:val="24"/>
        </w:rPr>
        <w:t xml:space="preserve">, but this result has not been consistent among researchers.  </w:t>
      </w:r>
      <w:r>
        <w:rPr>
          <w:rFonts w:ascii="Times New Roman" w:hAnsi="Times New Roman" w:cs="Times New Roman"/>
          <w:sz w:val="24"/>
          <w:szCs w:val="24"/>
        </w:rPr>
        <w:t>A</w:t>
      </w:r>
      <w:r w:rsidR="00FF03AA">
        <w:rPr>
          <w:rFonts w:ascii="Times New Roman" w:hAnsi="Times New Roman" w:cs="Times New Roman"/>
          <w:sz w:val="24"/>
          <w:szCs w:val="24"/>
        </w:rPr>
        <w:t xml:space="preserve">lthough steers showed more marbling, a factor that </w:t>
      </w:r>
      <w:r w:rsidR="00120CE8">
        <w:rPr>
          <w:rFonts w:ascii="Times New Roman" w:hAnsi="Times New Roman" w:cs="Times New Roman"/>
          <w:sz w:val="24"/>
          <w:szCs w:val="24"/>
        </w:rPr>
        <w:t>the authors</w:t>
      </w:r>
      <w:r w:rsidR="00FF03AA">
        <w:rPr>
          <w:rFonts w:ascii="Times New Roman" w:hAnsi="Times New Roman" w:cs="Times New Roman"/>
          <w:sz w:val="24"/>
          <w:szCs w:val="24"/>
        </w:rPr>
        <w:t xml:space="preserve"> attributed to the longer duration on feed, meat from bulls and steers was judged equal in flavor, juiciness, and consumer satisfaction</w:t>
      </w:r>
      <w:r>
        <w:rPr>
          <w:rFonts w:ascii="Times New Roman" w:hAnsi="Times New Roman" w:cs="Times New Roman"/>
          <w:sz w:val="24"/>
          <w:szCs w:val="24"/>
        </w:rPr>
        <w:t>, and</w:t>
      </w:r>
      <w:r w:rsidR="00FF03AA">
        <w:rPr>
          <w:rFonts w:ascii="Times New Roman" w:hAnsi="Times New Roman" w:cs="Times New Roman"/>
          <w:sz w:val="24"/>
          <w:szCs w:val="24"/>
        </w:rPr>
        <w:t xml:space="preserve"> </w:t>
      </w:r>
      <w:r>
        <w:rPr>
          <w:rFonts w:ascii="Times New Roman" w:hAnsi="Times New Roman" w:cs="Times New Roman"/>
          <w:sz w:val="24"/>
          <w:szCs w:val="24"/>
        </w:rPr>
        <w:lastRenderedPageBreak/>
        <w:t>d</w:t>
      </w:r>
      <w:r w:rsidR="00FF03AA">
        <w:rPr>
          <w:rFonts w:ascii="Times New Roman" w:hAnsi="Times New Roman" w:cs="Times New Roman"/>
          <w:sz w:val="24"/>
          <w:szCs w:val="24"/>
        </w:rPr>
        <w:t>ifferences noted in tenderness were non-significant (Gortsema et al., 1974).</w:t>
      </w:r>
      <w:r w:rsidR="005B68CE">
        <w:rPr>
          <w:rFonts w:ascii="Times New Roman" w:hAnsi="Times New Roman" w:cs="Times New Roman"/>
          <w:sz w:val="24"/>
          <w:szCs w:val="24"/>
        </w:rPr>
        <w:t xml:space="preserve">  </w:t>
      </w:r>
      <w:r>
        <w:rPr>
          <w:rFonts w:ascii="Times New Roman" w:hAnsi="Times New Roman" w:cs="Times New Roman"/>
          <w:sz w:val="24"/>
          <w:szCs w:val="24"/>
        </w:rPr>
        <w:t>O</w:t>
      </w:r>
      <w:r w:rsidR="005B68CE">
        <w:rPr>
          <w:rFonts w:ascii="Times New Roman" w:hAnsi="Times New Roman" w:cs="Times New Roman"/>
          <w:sz w:val="24"/>
          <w:szCs w:val="24"/>
        </w:rPr>
        <w:t>ther studies have shown palatability measures to be significantly</w:t>
      </w:r>
      <w:r w:rsidR="003258F3">
        <w:rPr>
          <w:rFonts w:ascii="Times New Roman" w:hAnsi="Times New Roman" w:cs="Times New Roman"/>
          <w:sz w:val="24"/>
          <w:szCs w:val="24"/>
        </w:rPr>
        <w:t xml:space="preserve"> higher in steers</w:t>
      </w:r>
      <w:r w:rsidR="00EF5177">
        <w:rPr>
          <w:rFonts w:ascii="Times New Roman" w:hAnsi="Times New Roman" w:cs="Times New Roman"/>
          <w:sz w:val="24"/>
          <w:szCs w:val="24"/>
        </w:rPr>
        <w:t xml:space="preserve">, such </w:t>
      </w:r>
      <w:r w:rsidR="00EF5177" w:rsidRPr="005937A4">
        <w:rPr>
          <w:rFonts w:ascii="Times New Roman" w:hAnsi="Times New Roman" w:cs="Times New Roman"/>
          <w:sz w:val="24"/>
          <w:szCs w:val="24"/>
        </w:rPr>
        <w:t xml:space="preserve">as </w:t>
      </w:r>
      <w:r>
        <w:rPr>
          <w:rFonts w:ascii="Times New Roman" w:hAnsi="Times New Roman" w:cs="Times New Roman"/>
          <w:sz w:val="24"/>
          <w:szCs w:val="24"/>
        </w:rPr>
        <w:t xml:space="preserve">that reported by </w:t>
      </w:r>
      <w:r w:rsidR="00F025A7">
        <w:rPr>
          <w:rFonts w:ascii="Times New Roman" w:hAnsi="Times New Roman" w:cs="Times New Roman"/>
          <w:sz w:val="24"/>
          <w:szCs w:val="24"/>
        </w:rPr>
        <w:t>Reagan et al.’s (1971)</w:t>
      </w:r>
      <w:r w:rsidR="00EF5177" w:rsidRPr="005937A4">
        <w:rPr>
          <w:rFonts w:ascii="Times New Roman" w:hAnsi="Times New Roman" w:cs="Times New Roman"/>
          <w:sz w:val="24"/>
          <w:szCs w:val="24"/>
        </w:rPr>
        <w:t xml:space="preserve"> </w:t>
      </w:r>
      <w:r w:rsidR="00F025A7">
        <w:rPr>
          <w:rFonts w:ascii="Times New Roman" w:hAnsi="Times New Roman" w:cs="Times New Roman"/>
          <w:color w:val="000000" w:themeColor="text1"/>
          <w:sz w:val="24"/>
          <w:szCs w:val="24"/>
        </w:rPr>
        <w:t>indicati</w:t>
      </w:r>
      <w:r w:rsidR="00EF5177">
        <w:rPr>
          <w:rFonts w:ascii="Times New Roman" w:hAnsi="Times New Roman" w:cs="Times New Roman"/>
          <w:color w:val="000000" w:themeColor="text1"/>
          <w:sz w:val="24"/>
          <w:szCs w:val="24"/>
        </w:rPr>
        <w:t>ng that flavor, tenderness, marbling, and overall consumer satisfaction</w:t>
      </w:r>
      <w:r w:rsidR="003258F3">
        <w:rPr>
          <w:rFonts w:ascii="Times New Roman" w:hAnsi="Times New Roman" w:cs="Times New Roman"/>
          <w:sz w:val="24"/>
          <w:szCs w:val="24"/>
        </w:rPr>
        <w:t xml:space="preserve"> </w:t>
      </w:r>
      <w:r w:rsidR="00EF5177">
        <w:rPr>
          <w:rFonts w:ascii="Times New Roman" w:hAnsi="Times New Roman" w:cs="Times New Roman"/>
          <w:sz w:val="24"/>
          <w:szCs w:val="24"/>
        </w:rPr>
        <w:t>are al</w:t>
      </w:r>
      <w:r w:rsidR="00F025A7">
        <w:rPr>
          <w:rFonts w:ascii="Times New Roman" w:hAnsi="Times New Roman" w:cs="Times New Roman"/>
          <w:sz w:val="24"/>
          <w:szCs w:val="24"/>
        </w:rPr>
        <w:t>l lower in bulls than in steers.</w:t>
      </w:r>
      <w:r w:rsidR="00EF5177">
        <w:rPr>
          <w:rFonts w:ascii="Times New Roman" w:hAnsi="Times New Roman" w:cs="Times New Roman"/>
          <w:sz w:val="24"/>
          <w:szCs w:val="24"/>
        </w:rPr>
        <w:t xml:space="preserve">  </w:t>
      </w:r>
      <w:r w:rsidR="003258F3">
        <w:rPr>
          <w:rFonts w:ascii="Times New Roman" w:hAnsi="Times New Roman" w:cs="Times New Roman"/>
          <w:sz w:val="24"/>
          <w:szCs w:val="24"/>
        </w:rPr>
        <w:t>Still others report nonsignificant differences in quality.</w:t>
      </w:r>
      <w:r w:rsidR="00EF5177">
        <w:rPr>
          <w:rFonts w:ascii="Times New Roman" w:hAnsi="Times New Roman" w:cs="Times New Roman"/>
          <w:sz w:val="24"/>
          <w:szCs w:val="24"/>
        </w:rPr>
        <w:t xml:space="preserve">  </w:t>
      </w:r>
      <w:r w:rsidR="005F2B37">
        <w:rPr>
          <w:rFonts w:ascii="Times New Roman" w:hAnsi="Times New Roman" w:cs="Times New Roman"/>
          <w:sz w:val="24"/>
          <w:szCs w:val="24"/>
        </w:rPr>
        <w:t xml:space="preserve">Evidently, a consensus cannot be reached regarding subjective measures of taste </w:t>
      </w:r>
      <w:r w:rsidR="00F025A7">
        <w:rPr>
          <w:rFonts w:ascii="Times New Roman" w:hAnsi="Times New Roman" w:cs="Times New Roman"/>
          <w:sz w:val="24"/>
          <w:szCs w:val="24"/>
        </w:rPr>
        <w:t>due to the</w:t>
      </w:r>
      <w:r w:rsidR="005F2B37">
        <w:rPr>
          <w:rFonts w:ascii="Times New Roman" w:hAnsi="Times New Roman" w:cs="Times New Roman"/>
          <w:sz w:val="24"/>
          <w:szCs w:val="24"/>
        </w:rPr>
        <w:t xml:space="preserve"> testosterone, but the literature on the role of testosterone in producing greater muscle volume and increasing the speed of muscle growth is </w:t>
      </w:r>
      <w:r w:rsidR="00F025A7">
        <w:rPr>
          <w:rFonts w:ascii="Times New Roman" w:hAnsi="Times New Roman" w:cs="Times New Roman"/>
          <w:sz w:val="24"/>
          <w:szCs w:val="24"/>
        </w:rPr>
        <w:t>undisputed</w:t>
      </w:r>
      <w:r w:rsidR="005F2B37">
        <w:rPr>
          <w:rFonts w:ascii="Times New Roman" w:hAnsi="Times New Roman" w:cs="Times New Roman"/>
          <w:sz w:val="24"/>
          <w:szCs w:val="24"/>
        </w:rPr>
        <w:t>.</w:t>
      </w:r>
    </w:p>
    <w:p w14:paraId="59CEEAEB" w14:textId="748B4B9F" w:rsidR="00A60B86" w:rsidRDefault="00A60B86"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Temperament </w:t>
      </w:r>
      <w:r w:rsidR="00246061">
        <w:rPr>
          <w:rFonts w:ascii="Times New Roman" w:hAnsi="Times New Roman" w:cs="Times New Roman"/>
          <w:sz w:val="24"/>
          <w:szCs w:val="24"/>
        </w:rPr>
        <w:t xml:space="preserve">also has a substantial effect on a range of facets of cattle production, from growth to meat quality. </w:t>
      </w:r>
      <w:r w:rsidR="00CB37F1">
        <w:rPr>
          <w:rFonts w:ascii="Times New Roman" w:hAnsi="Times New Roman" w:cs="Times New Roman"/>
          <w:sz w:val="24"/>
          <w:szCs w:val="24"/>
        </w:rPr>
        <w:t xml:space="preserve"> </w:t>
      </w:r>
      <w:r w:rsidR="00902FDB">
        <w:rPr>
          <w:rFonts w:ascii="Times New Roman" w:hAnsi="Times New Roman" w:cs="Times New Roman"/>
          <w:sz w:val="24"/>
          <w:szCs w:val="24"/>
        </w:rPr>
        <w:t>Cattle with fearful temperaments seem to be unfavorable not just for handling ease</w:t>
      </w:r>
      <w:r w:rsidR="00EC74D5">
        <w:rPr>
          <w:rFonts w:ascii="Times New Roman" w:hAnsi="Times New Roman" w:cs="Times New Roman"/>
          <w:sz w:val="24"/>
          <w:szCs w:val="24"/>
        </w:rPr>
        <w:t>,</w:t>
      </w:r>
      <w:r w:rsidR="00902FDB">
        <w:rPr>
          <w:rFonts w:ascii="Times New Roman" w:hAnsi="Times New Roman" w:cs="Times New Roman"/>
          <w:sz w:val="24"/>
          <w:szCs w:val="24"/>
        </w:rPr>
        <w:t xml:space="preserve"> but also for delays that reduce efficiency of operations.  </w:t>
      </w:r>
      <w:r w:rsidR="00CB37F1">
        <w:rPr>
          <w:rFonts w:ascii="Times New Roman" w:hAnsi="Times New Roman" w:cs="Times New Roman"/>
          <w:sz w:val="24"/>
          <w:szCs w:val="24"/>
        </w:rPr>
        <w:t xml:space="preserve">Several studies have shown that temperamental cattle undergo </w:t>
      </w:r>
      <w:r w:rsidR="00463CB8">
        <w:rPr>
          <w:rFonts w:ascii="Times New Roman" w:hAnsi="Times New Roman" w:cs="Times New Roman"/>
          <w:sz w:val="24"/>
          <w:szCs w:val="24"/>
        </w:rPr>
        <w:t>less</w:t>
      </w:r>
      <w:r w:rsidR="00CB37F1">
        <w:rPr>
          <w:rFonts w:ascii="Times New Roman" w:hAnsi="Times New Roman" w:cs="Times New Roman"/>
          <w:sz w:val="24"/>
          <w:szCs w:val="24"/>
        </w:rPr>
        <w:t xml:space="preserve"> average dai</w:t>
      </w:r>
      <w:r w:rsidR="00463CB8">
        <w:rPr>
          <w:rFonts w:ascii="Times New Roman" w:hAnsi="Times New Roman" w:cs="Times New Roman"/>
          <w:sz w:val="24"/>
          <w:szCs w:val="24"/>
        </w:rPr>
        <w:t>ly gain</w:t>
      </w:r>
      <w:r w:rsidR="00CB37F1">
        <w:rPr>
          <w:rFonts w:ascii="Times New Roman" w:hAnsi="Times New Roman" w:cs="Times New Roman"/>
          <w:sz w:val="24"/>
          <w:szCs w:val="24"/>
        </w:rPr>
        <w:t xml:space="preserve"> than calmer ones</w:t>
      </w:r>
      <w:r w:rsidR="00463CB8">
        <w:rPr>
          <w:rFonts w:ascii="Times New Roman" w:hAnsi="Times New Roman" w:cs="Times New Roman"/>
          <w:sz w:val="24"/>
          <w:szCs w:val="24"/>
        </w:rPr>
        <w:t xml:space="preserve"> (Matheney</w:t>
      </w:r>
      <w:r w:rsidR="00C71E07">
        <w:rPr>
          <w:rFonts w:ascii="Times New Roman" w:hAnsi="Times New Roman" w:cs="Times New Roman"/>
          <w:sz w:val="24"/>
          <w:szCs w:val="24"/>
        </w:rPr>
        <w:t>, 2009), with animals scoring faster in flight speed exhibiti</w:t>
      </w:r>
      <w:r w:rsidR="00463CB8">
        <w:rPr>
          <w:rFonts w:ascii="Times New Roman" w:hAnsi="Times New Roman" w:cs="Times New Roman"/>
          <w:sz w:val="24"/>
          <w:szCs w:val="24"/>
        </w:rPr>
        <w:t>ng the smallest liveweight gain</w:t>
      </w:r>
      <w:r w:rsidR="00C71E07">
        <w:rPr>
          <w:rFonts w:ascii="Times New Roman" w:hAnsi="Times New Roman" w:cs="Times New Roman"/>
          <w:sz w:val="24"/>
          <w:szCs w:val="24"/>
        </w:rPr>
        <w:t xml:space="preserve"> in the feedlot</w:t>
      </w:r>
      <w:r w:rsidR="00902FDB">
        <w:rPr>
          <w:rFonts w:ascii="Times New Roman" w:hAnsi="Times New Roman" w:cs="Times New Roman"/>
          <w:sz w:val="24"/>
          <w:szCs w:val="24"/>
        </w:rPr>
        <w:t xml:space="preserve">.  </w:t>
      </w:r>
      <w:r w:rsidR="00C71E07">
        <w:rPr>
          <w:rFonts w:ascii="Times New Roman" w:hAnsi="Times New Roman" w:cs="Times New Roman"/>
          <w:sz w:val="24"/>
          <w:szCs w:val="24"/>
        </w:rPr>
        <w:t xml:space="preserve">Cattle with slower flight speeds also ultimately achieved significantly heavier slaughter and carcass weights than those with </w:t>
      </w:r>
      <w:r w:rsidR="00463CB8">
        <w:rPr>
          <w:rFonts w:ascii="Times New Roman" w:hAnsi="Times New Roman" w:cs="Times New Roman"/>
          <w:sz w:val="24"/>
          <w:szCs w:val="24"/>
        </w:rPr>
        <w:t>faster flight speeds</w:t>
      </w:r>
      <w:r w:rsidR="00C71E07">
        <w:rPr>
          <w:rFonts w:ascii="Times New Roman" w:hAnsi="Times New Roman" w:cs="Times New Roman"/>
          <w:sz w:val="24"/>
          <w:szCs w:val="24"/>
        </w:rPr>
        <w:t xml:space="preserve"> (</w:t>
      </w:r>
      <w:r w:rsidR="00C71E07" w:rsidRPr="005937A4">
        <w:rPr>
          <w:rFonts w:ascii="Times New Roman" w:hAnsi="Times New Roman" w:cs="Times New Roman"/>
          <w:sz w:val="24"/>
          <w:szCs w:val="24"/>
        </w:rPr>
        <w:t>Burrow and Dillon, 1997</w:t>
      </w:r>
      <w:r w:rsidR="00C71E07">
        <w:rPr>
          <w:rFonts w:ascii="Times New Roman" w:hAnsi="Times New Roman" w:cs="Times New Roman"/>
          <w:sz w:val="24"/>
          <w:szCs w:val="24"/>
        </w:rPr>
        <w:t>).</w:t>
      </w:r>
      <w:r w:rsidR="003A1000">
        <w:rPr>
          <w:rFonts w:ascii="Times New Roman" w:hAnsi="Times New Roman" w:cs="Times New Roman"/>
          <w:sz w:val="24"/>
          <w:szCs w:val="24"/>
        </w:rPr>
        <w:t xml:space="preserve">  </w:t>
      </w:r>
      <w:r w:rsidR="00C45381">
        <w:rPr>
          <w:rFonts w:ascii="Times New Roman" w:hAnsi="Times New Roman" w:cs="Times New Roman"/>
          <w:sz w:val="24"/>
          <w:szCs w:val="24"/>
        </w:rPr>
        <w:t xml:space="preserve">Additionally, temperament scores </w:t>
      </w:r>
      <w:r w:rsidR="00463CB8">
        <w:rPr>
          <w:rFonts w:ascii="Times New Roman" w:hAnsi="Times New Roman" w:cs="Times New Roman"/>
          <w:sz w:val="24"/>
          <w:szCs w:val="24"/>
        </w:rPr>
        <w:t>have been found to be</w:t>
      </w:r>
      <w:r w:rsidR="00C45381">
        <w:rPr>
          <w:rFonts w:ascii="Times New Roman" w:hAnsi="Times New Roman" w:cs="Times New Roman"/>
          <w:sz w:val="24"/>
          <w:szCs w:val="24"/>
        </w:rPr>
        <w:t xml:space="preserve"> moderately </w:t>
      </w:r>
      <w:r w:rsidR="00463CB8">
        <w:rPr>
          <w:rFonts w:ascii="Times New Roman" w:hAnsi="Times New Roman" w:cs="Times New Roman"/>
          <w:sz w:val="24"/>
          <w:szCs w:val="24"/>
        </w:rPr>
        <w:t>correlated</w:t>
      </w:r>
      <w:r w:rsidR="00F4080E">
        <w:rPr>
          <w:rFonts w:ascii="Times New Roman" w:hAnsi="Times New Roman" w:cs="Times New Roman"/>
          <w:sz w:val="24"/>
          <w:szCs w:val="24"/>
        </w:rPr>
        <w:t xml:space="preserve"> (r=0.54, P&lt;0.0001)</w:t>
      </w:r>
      <w:r w:rsidR="00463CB8">
        <w:rPr>
          <w:rFonts w:ascii="Times New Roman" w:hAnsi="Times New Roman" w:cs="Times New Roman"/>
          <w:sz w:val="24"/>
          <w:szCs w:val="24"/>
        </w:rPr>
        <w:t xml:space="preserve"> </w:t>
      </w:r>
      <w:r w:rsidR="00C45381">
        <w:rPr>
          <w:rFonts w:ascii="Times New Roman" w:hAnsi="Times New Roman" w:cs="Times New Roman"/>
          <w:sz w:val="24"/>
          <w:szCs w:val="24"/>
        </w:rPr>
        <w:t xml:space="preserve">with ribeye area per </w:t>
      </w:r>
      <w:r w:rsidR="00463CB8">
        <w:rPr>
          <w:rFonts w:ascii="Times New Roman" w:hAnsi="Times New Roman" w:cs="Times New Roman"/>
          <w:sz w:val="24"/>
          <w:szCs w:val="24"/>
        </w:rPr>
        <w:t>45.5 kg</w:t>
      </w:r>
      <w:r w:rsidR="00C45381">
        <w:rPr>
          <w:rFonts w:ascii="Times New Roman" w:hAnsi="Times New Roman" w:cs="Times New Roman"/>
          <w:sz w:val="24"/>
          <w:szCs w:val="24"/>
        </w:rPr>
        <w:t xml:space="preserve"> of body weight</w:t>
      </w:r>
      <w:r w:rsidR="00235A56">
        <w:rPr>
          <w:rFonts w:ascii="Times New Roman" w:hAnsi="Times New Roman" w:cs="Times New Roman"/>
          <w:sz w:val="24"/>
          <w:szCs w:val="24"/>
        </w:rPr>
        <w:t xml:space="preserve"> </w:t>
      </w:r>
      <w:r w:rsidR="00463CB8">
        <w:rPr>
          <w:rFonts w:ascii="Times New Roman" w:hAnsi="Times New Roman" w:cs="Times New Roman"/>
          <w:sz w:val="24"/>
          <w:szCs w:val="24"/>
        </w:rPr>
        <w:t xml:space="preserve">in cattle </w:t>
      </w:r>
      <w:r w:rsidR="00235A56">
        <w:rPr>
          <w:rFonts w:ascii="Times New Roman" w:hAnsi="Times New Roman" w:cs="Times New Roman"/>
          <w:sz w:val="24"/>
          <w:szCs w:val="24"/>
        </w:rPr>
        <w:t xml:space="preserve">at weaning </w:t>
      </w:r>
      <w:r w:rsidR="00463CB8">
        <w:rPr>
          <w:rFonts w:ascii="Times New Roman" w:hAnsi="Times New Roman" w:cs="Times New Roman"/>
          <w:sz w:val="24"/>
          <w:szCs w:val="24"/>
        </w:rPr>
        <w:t>(</w:t>
      </w:r>
      <w:r w:rsidR="00235A56">
        <w:rPr>
          <w:rFonts w:ascii="Times New Roman" w:hAnsi="Times New Roman" w:cs="Times New Roman"/>
          <w:sz w:val="24"/>
          <w:szCs w:val="24"/>
        </w:rPr>
        <w:t>Matheney</w:t>
      </w:r>
      <w:r w:rsidR="00463CB8">
        <w:rPr>
          <w:rFonts w:ascii="Times New Roman" w:hAnsi="Times New Roman" w:cs="Times New Roman"/>
          <w:sz w:val="24"/>
          <w:szCs w:val="24"/>
        </w:rPr>
        <w:t>, 2009)</w:t>
      </w:r>
      <w:r w:rsidR="00C45381">
        <w:rPr>
          <w:rFonts w:ascii="Times New Roman" w:hAnsi="Times New Roman" w:cs="Times New Roman"/>
          <w:sz w:val="24"/>
          <w:szCs w:val="24"/>
        </w:rPr>
        <w:t xml:space="preserve">.  </w:t>
      </w:r>
      <w:r w:rsidR="003A1000">
        <w:rPr>
          <w:rFonts w:ascii="Times New Roman" w:hAnsi="Times New Roman" w:cs="Times New Roman"/>
          <w:sz w:val="24"/>
          <w:szCs w:val="24"/>
        </w:rPr>
        <w:t>As</w:t>
      </w:r>
      <w:r w:rsidR="00463CB8">
        <w:rPr>
          <w:rFonts w:ascii="Times New Roman" w:hAnsi="Times New Roman" w:cs="Times New Roman"/>
          <w:sz w:val="24"/>
          <w:szCs w:val="24"/>
        </w:rPr>
        <w:t>ide from direct effects on weight gain</w:t>
      </w:r>
      <w:r w:rsidR="003A1000">
        <w:rPr>
          <w:rFonts w:ascii="Times New Roman" w:hAnsi="Times New Roman" w:cs="Times New Roman"/>
          <w:sz w:val="24"/>
          <w:szCs w:val="24"/>
        </w:rPr>
        <w:t>, flighty temperament also leads to elevated stress levels with handling</w:t>
      </w:r>
      <w:r w:rsidR="00463CB8">
        <w:rPr>
          <w:rFonts w:ascii="Times New Roman" w:hAnsi="Times New Roman" w:cs="Times New Roman"/>
          <w:sz w:val="24"/>
          <w:szCs w:val="24"/>
        </w:rPr>
        <w:t>, which may</w:t>
      </w:r>
      <w:r w:rsidR="003A1000">
        <w:rPr>
          <w:rFonts w:ascii="Times New Roman" w:hAnsi="Times New Roman" w:cs="Times New Roman"/>
          <w:sz w:val="24"/>
          <w:szCs w:val="24"/>
        </w:rPr>
        <w:t xml:space="preserve"> </w:t>
      </w:r>
      <w:r w:rsidR="00387857">
        <w:rPr>
          <w:rFonts w:ascii="Times New Roman" w:hAnsi="Times New Roman" w:cs="Times New Roman"/>
          <w:sz w:val="24"/>
          <w:szCs w:val="24"/>
        </w:rPr>
        <w:t xml:space="preserve">indirectly </w:t>
      </w:r>
      <w:r w:rsidR="00463CB8">
        <w:rPr>
          <w:rFonts w:ascii="Times New Roman" w:hAnsi="Times New Roman" w:cs="Times New Roman"/>
          <w:sz w:val="24"/>
          <w:szCs w:val="24"/>
        </w:rPr>
        <w:t xml:space="preserve">have a negative </w:t>
      </w:r>
      <w:r w:rsidR="003A1000">
        <w:rPr>
          <w:rFonts w:ascii="Times New Roman" w:hAnsi="Times New Roman" w:cs="Times New Roman"/>
          <w:sz w:val="24"/>
          <w:szCs w:val="24"/>
        </w:rPr>
        <w:t xml:space="preserve">impact </w:t>
      </w:r>
      <w:r w:rsidR="00463CB8">
        <w:rPr>
          <w:rFonts w:ascii="Times New Roman" w:hAnsi="Times New Roman" w:cs="Times New Roman"/>
          <w:sz w:val="24"/>
          <w:szCs w:val="24"/>
        </w:rPr>
        <w:t xml:space="preserve">on </w:t>
      </w:r>
      <w:r w:rsidR="003A1000">
        <w:rPr>
          <w:rFonts w:ascii="Times New Roman" w:hAnsi="Times New Roman" w:cs="Times New Roman"/>
          <w:sz w:val="24"/>
          <w:szCs w:val="24"/>
        </w:rPr>
        <w:t>growth by reducing immunity (Matheney, 2009).</w:t>
      </w:r>
    </w:p>
    <w:p w14:paraId="6381E72B" w14:textId="5DE7C4D7" w:rsidR="003A1000" w:rsidRPr="00E66312" w:rsidRDefault="003A1000"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meat quality, fearful cattle temperament is equally undesirable.  </w:t>
      </w:r>
      <w:r w:rsidR="00903E0D">
        <w:rPr>
          <w:rFonts w:ascii="Times New Roman" w:hAnsi="Times New Roman" w:cs="Times New Roman"/>
          <w:sz w:val="24"/>
          <w:szCs w:val="24"/>
        </w:rPr>
        <w:t xml:space="preserve">According to a study </w:t>
      </w:r>
      <w:r w:rsidR="00903E0D" w:rsidRPr="005937A4">
        <w:rPr>
          <w:rFonts w:ascii="Times New Roman" w:hAnsi="Times New Roman" w:cs="Times New Roman"/>
          <w:sz w:val="24"/>
          <w:szCs w:val="24"/>
        </w:rPr>
        <w:t>by Fordyce et al.</w:t>
      </w:r>
      <w:r w:rsidR="009A2C99">
        <w:rPr>
          <w:rFonts w:ascii="Times New Roman" w:hAnsi="Times New Roman" w:cs="Times New Roman"/>
          <w:sz w:val="24"/>
          <w:szCs w:val="24"/>
        </w:rPr>
        <w:t xml:space="preserve"> (1988)</w:t>
      </w:r>
      <w:r w:rsidR="00903E0D" w:rsidRPr="005937A4">
        <w:rPr>
          <w:rFonts w:ascii="Times New Roman" w:hAnsi="Times New Roman" w:cs="Times New Roman"/>
          <w:sz w:val="24"/>
          <w:szCs w:val="24"/>
        </w:rPr>
        <w:t xml:space="preserve">, </w:t>
      </w:r>
      <w:r w:rsidR="00903E0D">
        <w:rPr>
          <w:rFonts w:ascii="Times New Roman" w:hAnsi="Times New Roman" w:cs="Times New Roman"/>
          <w:sz w:val="24"/>
          <w:szCs w:val="24"/>
        </w:rPr>
        <w:t>t</w:t>
      </w:r>
      <w:r w:rsidR="00D971DA">
        <w:rPr>
          <w:rFonts w:ascii="Times New Roman" w:hAnsi="Times New Roman" w:cs="Times New Roman"/>
          <w:sz w:val="24"/>
          <w:szCs w:val="24"/>
        </w:rPr>
        <w:t xml:space="preserve">he proportion of bruised carcass increased significantly as </w:t>
      </w:r>
      <w:r w:rsidR="00387857">
        <w:rPr>
          <w:rFonts w:ascii="Times New Roman" w:hAnsi="Times New Roman" w:cs="Times New Roman"/>
          <w:sz w:val="24"/>
          <w:szCs w:val="24"/>
        </w:rPr>
        <w:t xml:space="preserve">cattle </w:t>
      </w:r>
      <w:r w:rsidR="00D971DA">
        <w:rPr>
          <w:rFonts w:ascii="Times New Roman" w:hAnsi="Times New Roman" w:cs="Times New Roman"/>
          <w:sz w:val="24"/>
          <w:szCs w:val="24"/>
        </w:rPr>
        <w:t>temperament became more flighty, presumably due to the tendency of these cattle to have a magnified fright response to stimuli</w:t>
      </w:r>
      <w:r w:rsidR="00387857">
        <w:rPr>
          <w:rFonts w:ascii="Times New Roman" w:hAnsi="Times New Roman" w:cs="Times New Roman"/>
          <w:sz w:val="24"/>
          <w:szCs w:val="24"/>
        </w:rPr>
        <w:t xml:space="preserve"> during travel</w:t>
      </w:r>
      <w:r w:rsidR="00D971DA">
        <w:rPr>
          <w:rFonts w:ascii="Times New Roman" w:hAnsi="Times New Roman" w:cs="Times New Roman"/>
          <w:sz w:val="24"/>
          <w:szCs w:val="24"/>
        </w:rPr>
        <w:t>.</w:t>
      </w:r>
      <w:r w:rsidR="00C7714F" w:rsidRPr="00C7714F">
        <w:rPr>
          <w:rFonts w:ascii="Times New Roman" w:hAnsi="Times New Roman" w:cs="Times New Roman"/>
          <w:sz w:val="24"/>
          <w:szCs w:val="24"/>
        </w:rPr>
        <w:t xml:space="preserve"> </w:t>
      </w:r>
      <w:r w:rsidR="00C7714F">
        <w:rPr>
          <w:rFonts w:ascii="Times New Roman" w:hAnsi="Times New Roman" w:cs="Times New Roman"/>
          <w:sz w:val="24"/>
          <w:szCs w:val="24"/>
        </w:rPr>
        <w:t xml:space="preserve"> As compared to the most easygoing cattle, </w:t>
      </w:r>
      <w:r w:rsidR="00C7714F">
        <w:rPr>
          <w:rFonts w:ascii="Times New Roman" w:hAnsi="Times New Roman" w:cs="Times New Roman"/>
          <w:sz w:val="24"/>
          <w:szCs w:val="24"/>
        </w:rPr>
        <w:lastRenderedPageBreak/>
        <w:t xml:space="preserve">the flightiest ones averaged a total of 1.5 kg more bruise trim that must be discarded per carcass.  </w:t>
      </w:r>
      <w:r w:rsidR="00D971DA">
        <w:rPr>
          <w:rFonts w:ascii="Times New Roman" w:hAnsi="Times New Roman" w:cs="Times New Roman"/>
          <w:sz w:val="24"/>
          <w:szCs w:val="24"/>
        </w:rPr>
        <w:t xml:space="preserve">Moreover, the majority of additional bruising in temperamental cattle occurred </w:t>
      </w:r>
      <w:r w:rsidR="00903E0D">
        <w:rPr>
          <w:rFonts w:ascii="Times New Roman" w:hAnsi="Times New Roman" w:cs="Times New Roman"/>
          <w:sz w:val="24"/>
          <w:szCs w:val="24"/>
        </w:rPr>
        <w:t>along the back and rump, on or proximal to the most valuable carcass cuts.</w:t>
      </w:r>
      <w:r w:rsidR="00C7714F">
        <w:rPr>
          <w:rFonts w:ascii="Times New Roman" w:hAnsi="Times New Roman" w:cs="Times New Roman"/>
          <w:sz w:val="24"/>
          <w:szCs w:val="24"/>
        </w:rPr>
        <w:t xml:space="preserve"> </w:t>
      </w:r>
      <w:r w:rsidR="00E66312">
        <w:rPr>
          <w:rFonts w:ascii="Times New Roman" w:hAnsi="Times New Roman" w:cs="Times New Roman"/>
          <w:sz w:val="24"/>
          <w:szCs w:val="24"/>
        </w:rPr>
        <w:t xml:space="preserve"> </w:t>
      </w:r>
      <w:r w:rsidR="009A2C99">
        <w:rPr>
          <w:rFonts w:ascii="Times New Roman" w:hAnsi="Times New Roman" w:cs="Times New Roman"/>
          <w:sz w:val="24"/>
          <w:szCs w:val="24"/>
        </w:rPr>
        <w:t>T</w:t>
      </w:r>
      <w:r w:rsidR="00953116">
        <w:rPr>
          <w:rFonts w:ascii="Times New Roman" w:hAnsi="Times New Roman" w:cs="Times New Roman"/>
          <w:sz w:val="24"/>
          <w:szCs w:val="24"/>
        </w:rPr>
        <w:t xml:space="preserve">hese results were not repeatable in frequently handled cattle, with temperament scores and bruising showing no relationship at all in this group. This suggests that environmental exposure to humans acts in conjunction with inherent temperament to modify overall bovine behavior.  </w:t>
      </w:r>
      <w:r w:rsidR="009A2C99">
        <w:rPr>
          <w:rFonts w:ascii="Times New Roman" w:hAnsi="Times New Roman" w:cs="Times New Roman"/>
          <w:sz w:val="24"/>
          <w:szCs w:val="24"/>
        </w:rPr>
        <w:t>This</w:t>
      </w:r>
      <w:r w:rsidR="00903E0D">
        <w:rPr>
          <w:rFonts w:ascii="Times New Roman" w:hAnsi="Times New Roman" w:cs="Times New Roman"/>
          <w:sz w:val="24"/>
          <w:szCs w:val="24"/>
        </w:rPr>
        <w:t xml:space="preserve"> study also suggested that excitable tempe</w:t>
      </w:r>
      <w:r w:rsidR="00EF19E2">
        <w:rPr>
          <w:rFonts w:ascii="Times New Roman" w:hAnsi="Times New Roman" w:cs="Times New Roman"/>
          <w:sz w:val="24"/>
          <w:szCs w:val="24"/>
        </w:rPr>
        <w:t>rament may decrease meat tenderness, although the authors concede that this relationship cannot be determined conclusive</w:t>
      </w:r>
      <w:r w:rsidR="009A2C99">
        <w:rPr>
          <w:rFonts w:ascii="Times New Roman" w:hAnsi="Times New Roman" w:cs="Times New Roman"/>
          <w:sz w:val="24"/>
          <w:szCs w:val="24"/>
        </w:rPr>
        <w:t>ly from</w:t>
      </w:r>
      <w:r w:rsidR="00EF19E2">
        <w:rPr>
          <w:rFonts w:ascii="Times New Roman" w:hAnsi="Times New Roman" w:cs="Times New Roman"/>
          <w:sz w:val="24"/>
          <w:szCs w:val="24"/>
        </w:rPr>
        <w:t xml:space="preserve"> this experiment.  Tenderness was compromised by the relatively high mean pH scores recorded in carcasses, but the heightened pH may have been caused by the stress of the long distances travelled to the slaugh</w:t>
      </w:r>
      <w:r w:rsidR="00E66312">
        <w:rPr>
          <w:rFonts w:ascii="Times New Roman" w:hAnsi="Times New Roman" w:cs="Times New Roman"/>
          <w:sz w:val="24"/>
          <w:szCs w:val="24"/>
        </w:rPr>
        <w:t xml:space="preserve">ter plant rather than solely by physiological effects of flighty </w:t>
      </w:r>
      <w:r w:rsidR="009A2C99">
        <w:rPr>
          <w:rFonts w:ascii="Times New Roman" w:hAnsi="Times New Roman" w:cs="Times New Roman"/>
          <w:sz w:val="24"/>
          <w:szCs w:val="24"/>
        </w:rPr>
        <w:t>temperament</w:t>
      </w:r>
      <w:r w:rsidR="00903E0D">
        <w:rPr>
          <w:rFonts w:ascii="Times New Roman" w:hAnsi="Times New Roman" w:cs="Times New Roman"/>
          <w:sz w:val="24"/>
          <w:szCs w:val="24"/>
        </w:rPr>
        <w:t xml:space="preserve">.  </w:t>
      </w:r>
      <w:r w:rsidR="00E66312">
        <w:rPr>
          <w:rFonts w:ascii="Times New Roman" w:hAnsi="Times New Roman" w:cs="Times New Roman"/>
          <w:sz w:val="24"/>
          <w:szCs w:val="24"/>
        </w:rPr>
        <w:t>Likewise,</w:t>
      </w:r>
      <w:r w:rsidR="002A72F1">
        <w:rPr>
          <w:rFonts w:ascii="Times New Roman" w:hAnsi="Times New Roman" w:cs="Times New Roman"/>
          <w:sz w:val="24"/>
          <w:szCs w:val="24"/>
        </w:rPr>
        <w:t xml:space="preserve"> borderline dark cutter carcasses </w:t>
      </w:r>
      <w:r w:rsidR="009A2C99">
        <w:rPr>
          <w:rFonts w:ascii="Times New Roman" w:hAnsi="Times New Roman" w:cs="Times New Roman"/>
          <w:sz w:val="24"/>
          <w:szCs w:val="24"/>
        </w:rPr>
        <w:t>we</w:t>
      </w:r>
      <w:r w:rsidR="002A72F1">
        <w:rPr>
          <w:rFonts w:ascii="Times New Roman" w:hAnsi="Times New Roman" w:cs="Times New Roman"/>
          <w:sz w:val="24"/>
          <w:szCs w:val="24"/>
        </w:rPr>
        <w:t>re</w:t>
      </w:r>
      <w:r w:rsidR="009A2C99">
        <w:rPr>
          <w:rFonts w:ascii="Times New Roman" w:hAnsi="Times New Roman" w:cs="Times New Roman"/>
          <w:sz w:val="24"/>
          <w:szCs w:val="24"/>
        </w:rPr>
        <w:t xml:space="preserve"> shown to be</w:t>
      </w:r>
      <w:r w:rsidR="002A72F1">
        <w:rPr>
          <w:rFonts w:ascii="Times New Roman" w:hAnsi="Times New Roman" w:cs="Times New Roman"/>
          <w:sz w:val="24"/>
          <w:szCs w:val="24"/>
        </w:rPr>
        <w:t xml:space="preserve"> more prevalent in temperamental cattle (Matheney, 2009).  Overall, the impacts of </w:t>
      </w:r>
      <w:r w:rsidR="00C7714F">
        <w:rPr>
          <w:rFonts w:ascii="Times New Roman" w:hAnsi="Times New Roman" w:cs="Times New Roman"/>
          <w:sz w:val="24"/>
          <w:szCs w:val="24"/>
        </w:rPr>
        <w:t xml:space="preserve">excitable </w:t>
      </w:r>
      <w:r w:rsidR="002A72F1">
        <w:rPr>
          <w:rFonts w:ascii="Times New Roman" w:hAnsi="Times New Roman" w:cs="Times New Roman"/>
          <w:sz w:val="24"/>
          <w:szCs w:val="24"/>
        </w:rPr>
        <w:t>cattle disposition on growt</w:t>
      </w:r>
      <w:r w:rsidR="00C7714F">
        <w:rPr>
          <w:rFonts w:ascii="Times New Roman" w:hAnsi="Times New Roman" w:cs="Times New Roman"/>
          <w:sz w:val="24"/>
          <w:szCs w:val="24"/>
        </w:rPr>
        <w:t>h rates and meat quality</w:t>
      </w:r>
      <w:r w:rsidR="002A72F1">
        <w:rPr>
          <w:rFonts w:ascii="Times New Roman" w:hAnsi="Times New Roman" w:cs="Times New Roman"/>
          <w:sz w:val="24"/>
          <w:szCs w:val="24"/>
        </w:rPr>
        <w:t xml:space="preserve"> ultimately contribute to major </w:t>
      </w:r>
      <w:r w:rsidR="00C7714F">
        <w:rPr>
          <w:rFonts w:ascii="Times New Roman" w:hAnsi="Times New Roman" w:cs="Times New Roman"/>
          <w:sz w:val="24"/>
          <w:szCs w:val="24"/>
        </w:rPr>
        <w:t>economic losses for producers at the time of harvest.</w:t>
      </w:r>
    </w:p>
    <w:p w14:paraId="5791870C" w14:textId="7F522925" w:rsidR="002212E0" w:rsidRDefault="009A2C99"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w:t>
      </w:r>
      <w:r w:rsidR="002212E0">
        <w:rPr>
          <w:rFonts w:ascii="Times New Roman" w:hAnsi="Times New Roman" w:cs="Times New Roman"/>
          <w:sz w:val="24"/>
          <w:szCs w:val="24"/>
        </w:rPr>
        <w:t xml:space="preserve">o </w:t>
      </w:r>
      <w:r w:rsidR="00D42095">
        <w:rPr>
          <w:rFonts w:ascii="Times New Roman" w:hAnsi="Times New Roman" w:cs="Times New Roman"/>
          <w:sz w:val="24"/>
          <w:szCs w:val="24"/>
        </w:rPr>
        <w:t xml:space="preserve">direct </w:t>
      </w:r>
      <w:r w:rsidR="002212E0">
        <w:rPr>
          <w:rFonts w:ascii="Times New Roman" w:hAnsi="Times New Roman" w:cs="Times New Roman"/>
          <w:sz w:val="24"/>
          <w:szCs w:val="24"/>
        </w:rPr>
        <w:t xml:space="preserve">link appears to exist between temperament </w:t>
      </w:r>
      <w:r w:rsidR="001D5041">
        <w:rPr>
          <w:rFonts w:ascii="Times New Roman" w:hAnsi="Times New Roman" w:cs="Times New Roman"/>
          <w:sz w:val="24"/>
          <w:szCs w:val="24"/>
        </w:rPr>
        <w:t>and reproductive traits in bull cattle</w:t>
      </w:r>
      <w:r w:rsidR="00EC4A74">
        <w:rPr>
          <w:rFonts w:ascii="Times New Roman" w:hAnsi="Times New Roman" w:cs="Times New Roman"/>
          <w:sz w:val="24"/>
          <w:szCs w:val="24"/>
        </w:rPr>
        <w:t xml:space="preserve"> specifically</w:t>
      </w:r>
      <w:r w:rsidR="002212E0">
        <w:rPr>
          <w:rFonts w:ascii="Times New Roman" w:hAnsi="Times New Roman" w:cs="Times New Roman"/>
          <w:sz w:val="24"/>
          <w:szCs w:val="24"/>
        </w:rPr>
        <w:t xml:space="preserve">.  </w:t>
      </w:r>
      <w:r w:rsidR="00EC4A74">
        <w:rPr>
          <w:rFonts w:ascii="Times New Roman" w:hAnsi="Times New Roman" w:cs="Times New Roman"/>
          <w:sz w:val="24"/>
          <w:szCs w:val="24"/>
        </w:rPr>
        <w:t xml:space="preserve">Since little research has been done on this relationship in bulls, further research may be </w:t>
      </w:r>
      <w:r>
        <w:rPr>
          <w:rFonts w:ascii="Times New Roman" w:hAnsi="Times New Roman" w:cs="Times New Roman"/>
          <w:sz w:val="24"/>
          <w:szCs w:val="24"/>
        </w:rPr>
        <w:t>warranted.  T</w:t>
      </w:r>
      <w:r w:rsidR="00EC4A74">
        <w:rPr>
          <w:rFonts w:ascii="Times New Roman" w:hAnsi="Times New Roman" w:cs="Times New Roman"/>
          <w:sz w:val="24"/>
          <w:szCs w:val="24"/>
        </w:rPr>
        <w:t xml:space="preserve">he limited current published research available suggests that the relationship between temperament and physiological reproductive traits is weak in male cattle, if it exists at all.  </w:t>
      </w:r>
      <w:r w:rsidR="008E7414">
        <w:rPr>
          <w:rFonts w:ascii="Times New Roman" w:hAnsi="Times New Roman" w:cs="Times New Roman"/>
          <w:sz w:val="24"/>
          <w:szCs w:val="24"/>
        </w:rPr>
        <w:t xml:space="preserve">While a study by </w:t>
      </w:r>
      <w:r w:rsidR="008E7414" w:rsidRPr="005937A4">
        <w:rPr>
          <w:rFonts w:ascii="Times New Roman" w:hAnsi="Times New Roman" w:cs="Times New Roman"/>
          <w:sz w:val="24"/>
          <w:szCs w:val="24"/>
        </w:rPr>
        <w:t xml:space="preserve">Kasimanickam et al. </w:t>
      </w:r>
      <w:r>
        <w:rPr>
          <w:rFonts w:ascii="Times New Roman" w:hAnsi="Times New Roman" w:cs="Times New Roman"/>
          <w:sz w:val="24"/>
          <w:szCs w:val="24"/>
        </w:rPr>
        <w:t xml:space="preserve">(2014) </w:t>
      </w:r>
      <w:r w:rsidR="008E7414" w:rsidRPr="005937A4">
        <w:rPr>
          <w:rFonts w:ascii="Times New Roman" w:hAnsi="Times New Roman" w:cs="Times New Roman"/>
          <w:sz w:val="24"/>
          <w:szCs w:val="24"/>
        </w:rPr>
        <w:t xml:space="preserve">established that </w:t>
      </w:r>
      <w:r w:rsidR="00EC4A74" w:rsidRPr="005937A4">
        <w:rPr>
          <w:rFonts w:ascii="Times New Roman" w:hAnsi="Times New Roman" w:cs="Times New Roman"/>
          <w:sz w:val="24"/>
          <w:szCs w:val="24"/>
        </w:rPr>
        <w:t xml:space="preserve">female </w:t>
      </w:r>
      <w:r w:rsidR="008E7414" w:rsidRPr="005937A4">
        <w:rPr>
          <w:rFonts w:ascii="Times New Roman" w:hAnsi="Times New Roman" w:cs="Times New Roman"/>
          <w:sz w:val="24"/>
          <w:szCs w:val="24"/>
        </w:rPr>
        <w:t>beef cows with calmer temperament had significantly</w:t>
      </w:r>
      <w:r w:rsidR="00D42095" w:rsidRPr="005937A4">
        <w:rPr>
          <w:rFonts w:ascii="Times New Roman" w:hAnsi="Times New Roman" w:cs="Times New Roman"/>
          <w:sz w:val="24"/>
          <w:szCs w:val="24"/>
        </w:rPr>
        <w:t xml:space="preserve"> higher conception rates and smaller pregnancy loss rates than their more excitable herd-mates, temperament does not seem to have a similar physiological impact on bulls.  </w:t>
      </w:r>
      <w:r w:rsidR="00B71815" w:rsidRPr="005937A4">
        <w:rPr>
          <w:rFonts w:ascii="Times New Roman" w:hAnsi="Times New Roman" w:cs="Times New Roman"/>
          <w:sz w:val="24"/>
          <w:szCs w:val="24"/>
        </w:rPr>
        <w:t>Multiple experiments, including the work of Fordyce et al. (1996) and Mathene</w:t>
      </w:r>
      <w:r w:rsidR="00944A8E">
        <w:rPr>
          <w:rFonts w:ascii="Times New Roman" w:hAnsi="Times New Roman" w:cs="Times New Roman"/>
          <w:sz w:val="24"/>
          <w:szCs w:val="24"/>
        </w:rPr>
        <w:t xml:space="preserve">y </w:t>
      </w:r>
      <w:r w:rsidR="00B71815" w:rsidRPr="005937A4">
        <w:rPr>
          <w:rFonts w:ascii="Times New Roman" w:hAnsi="Times New Roman" w:cs="Times New Roman"/>
          <w:sz w:val="24"/>
          <w:szCs w:val="24"/>
        </w:rPr>
        <w:t xml:space="preserve">(2009), concur that scrotal circumference in particular is independent of </w:t>
      </w:r>
      <w:r w:rsidR="00B71815" w:rsidRPr="005937A4">
        <w:rPr>
          <w:rFonts w:ascii="Times New Roman" w:hAnsi="Times New Roman" w:cs="Times New Roman"/>
          <w:sz w:val="24"/>
          <w:szCs w:val="24"/>
        </w:rPr>
        <w:lastRenderedPageBreak/>
        <w:t>temperament</w:t>
      </w:r>
      <w:r w:rsidR="00182DFD" w:rsidRPr="005937A4">
        <w:rPr>
          <w:rFonts w:ascii="Times New Roman" w:hAnsi="Times New Roman" w:cs="Times New Roman"/>
          <w:sz w:val="24"/>
          <w:szCs w:val="24"/>
        </w:rPr>
        <w:t>.</w:t>
      </w:r>
      <w:r w:rsidR="00975F11" w:rsidRPr="005937A4">
        <w:rPr>
          <w:rFonts w:ascii="Times New Roman" w:hAnsi="Times New Roman" w:cs="Times New Roman"/>
          <w:sz w:val="24"/>
          <w:szCs w:val="24"/>
        </w:rPr>
        <w:t xml:space="preserve"> </w:t>
      </w:r>
      <w:r w:rsidR="00182DFD" w:rsidRPr="005937A4">
        <w:rPr>
          <w:rFonts w:ascii="Times New Roman" w:hAnsi="Times New Roman" w:cs="Times New Roman"/>
          <w:sz w:val="24"/>
          <w:szCs w:val="24"/>
        </w:rPr>
        <w:t xml:space="preserve"> Only one study yielded results w</w:t>
      </w:r>
      <w:r w:rsidR="00975F11" w:rsidRPr="005937A4">
        <w:rPr>
          <w:rFonts w:ascii="Times New Roman" w:hAnsi="Times New Roman" w:cs="Times New Roman"/>
          <w:sz w:val="24"/>
          <w:szCs w:val="24"/>
        </w:rPr>
        <w:t>here scrotal size correlated with flight speed scores.  Although the relationship was weak, it did persist across the bulls at all three times of measurement: at weaning, yearling, and final weights (Burrow, 2001).</w:t>
      </w:r>
      <w:r w:rsidR="00CD1C4E" w:rsidRPr="005937A4">
        <w:rPr>
          <w:rFonts w:ascii="Times New Roman" w:hAnsi="Times New Roman" w:cs="Times New Roman"/>
          <w:sz w:val="24"/>
          <w:szCs w:val="24"/>
        </w:rPr>
        <w:t xml:space="preserve">  </w:t>
      </w:r>
      <w:r w:rsidR="00944A8E">
        <w:rPr>
          <w:rFonts w:ascii="Times New Roman" w:hAnsi="Times New Roman" w:cs="Times New Roman"/>
          <w:sz w:val="24"/>
          <w:szCs w:val="24"/>
        </w:rPr>
        <w:t>R</w:t>
      </w:r>
      <w:r w:rsidR="00CD1C4E" w:rsidRPr="005937A4">
        <w:rPr>
          <w:rFonts w:ascii="Times New Roman" w:hAnsi="Times New Roman" w:cs="Times New Roman"/>
          <w:sz w:val="24"/>
          <w:szCs w:val="24"/>
        </w:rPr>
        <w:t xml:space="preserve">esearch </w:t>
      </w:r>
      <w:r w:rsidR="00944A8E">
        <w:rPr>
          <w:rFonts w:ascii="Times New Roman" w:hAnsi="Times New Roman" w:cs="Times New Roman"/>
          <w:sz w:val="24"/>
          <w:szCs w:val="24"/>
        </w:rPr>
        <w:t>is lacking as to whether cor</w:t>
      </w:r>
      <w:r w:rsidR="00CD1C4E">
        <w:rPr>
          <w:rFonts w:ascii="Times New Roman" w:hAnsi="Times New Roman" w:cs="Times New Roman"/>
          <w:sz w:val="24"/>
          <w:szCs w:val="24"/>
        </w:rPr>
        <w:t xml:space="preserve">relations </w:t>
      </w:r>
      <w:r w:rsidR="00944A8E">
        <w:rPr>
          <w:rFonts w:ascii="Times New Roman" w:hAnsi="Times New Roman" w:cs="Times New Roman"/>
          <w:sz w:val="24"/>
          <w:szCs w:val="24"/>
        </w:rPr>
        <w:t xml:space="preserve">exist </w:t>
      </w:r>
      <w:r w:rsidR="00CD1C4E">
        <w:rPr>
          <w:rFonts w:ascii="Times New Roman" w:hAnsi="Times New Roman" w:cs="Times New Roman"/>
          <w:sz w:val="24"/>
          <w:szCs w:val="24"/>
        </w:rPr>
        <w:t>between temperament scores and semen quality factors in bulls.</w:t>
      </w:r>
    </w:p>
    <w:p w14:paraId="51A995CD" w14:textId="0CEF26F8" w:rsidR="00975F11" w:rsidRDefault="00EC4A74" w:rsidP="006B4F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spite of the apparent absence of </w:t>
      </w:r>
      <w:r w:rsidR="00E56A33">
        <w:rPr>
          <w:rFonts w:ascii="Times New Roman" w:hAnsi="Times New Roman" w:cs="Times New Roman"/>
          <w:sz w:val="24"/>
          <w:szCs w:val="24"/>
        </w:rPr>
        <w:t xml:space="preserve">a correlation between </w:t>
      </w:r>
      <w:r w:rsidR="001D5041">
        <w:rPr>
          <w:rFonts w:ascii="Times New Roman" w:hAnsi="Times New Roman" w:cs="Times New Roman"/>
          <w:sz w:val="24"/>
          <w:szCs w:val="24"/>
        </w:rPr>
        <w:t xml:space="preserve">bull </w:t>
      </w:r>
      <w:r w:rsidR="00E56A33">
        <w:rPr>
          <w:rFonts w:ascii="Times New Roman" w:hAnsi="Times New Roman" w:cs="Times New Roman"/>
          <w:sz w:val="24"/>
          <w:szCs w:val="24"/>
        </w:rPr>
        <w:t xml:space="preserve">temperament and physiological sexual characteristics, connections have been found between temperament and </w:t>
      </w:r>
      <w:r w:rsidR="000D73BA">
        <w:rPr>
          <w:rFonts w:ascii="Times New Roman" w:hAnsi="Times New Roman" w:cs="Times New Roman"/>
          <w:sz w:val="24"/>
          <w:szCs w:val="24"/>
        </w:rPr>
        <w:t xml:space="preserve">initial </w:t>
      </w:r>
      <w:r w:rsidR="00E56A33">
        <w:rPr>
          <w:rFonts w:ascii="Times New Roman" w:hAnsi="Times New Roman" w:cs="Times New Roman"/>
          <w:sz w:val="24"/>
          <w:szCs w:val="24"/>
        </w:rPr>
        <w:t>libido (</w:t>
      </w:r>
      <w:r w:rsidR="00D42BE3" w:rsidRPr="005937A4">
        <w:rPr>
          <w:rFonts w:ascii="Times New Roman" w:hAnsi="Times New Roman" w:cs="Times New Roman"/>
          <w:sz w:val="24"/>
          <w:szCs w:val="24"/>
        </w:rPr>
        <w:t>Petherick, 2005</w:t>
      </w:r>
      <w:r w:rsidR="00E56A33" w:rsidRPr="005937A4">
        <w:rPr>
          <w:rFonts w:ascii="Times New Roman" w:hAnsi="Times New Roman" w:cs="Times New Roman"/>
          <w:sz w:val="24"/>
          <w:szCs w:val="24"/>
        </w:rPr>
        <w:t>).</w:t>
      </w:r>
      <w:r w:rsidR="00D42BE3" w:rsidRPr="005937A4">
        <w:rPr>
          <w:rFonts w:ascii="Times New Roman" w:hAnsi="Times New Roman" w:cs="Times New Roman"/>
          <w:sz w:val="24"/>
          <w:szCs w:val="24"/>
        </w:rPr>
        <w:t xml:space="preserve">  </w:t>
      </w:r>
      <w:r w:rsidR="008114AC">
        <w:rPr>
          <w:rFonts w:ascii="Times New Roman" w:hAnsi="Times New Roman" w:cs="Times New Roman"/>
          <w:sz w:val="24"/>
          <w:szCs w:val="24"/>
        </w:rPr>
        <w:t>A variety of research indicates that b</w:t>
      </w:r>
      <w:r w:rsidR="00D42BE3">
        <w:rPr>
          <w:rFonts w:ascii="Times New Roman" w:hAnsi="Times New Roman" w:cs="Times New Roman"/>
          <w:sz w:val="24"/>
          <w:szCs w:val="24"/>
        </w:rPr>
        <w:t xml:space="preserve">ulls with </w:t>
      </w:r>
      <w:r w:rsidR="008114AC">
        <w:rPr>
          <w:rFonts w:ascii="Times New Roman" w:hAnsi="Times New Roman" w:cs="Times New Roman"/>
          <w:sz w:val="24"/>
          <w:szCs w:val="24"/>
        </w:rPr>
        <w:t xml:space="preserve">relatively fearful temperaments are more hesitant to engage in sexual activity than others, especially when placed in novel environments.  For example, bulls with </w:t>
      </w:r>
      <w:r w:rsidR="00D42BE3">
        <w:rPr>
          <w:rFonts w:ascii="Times New Roman" w:hAnsi="Times New Roman" w:cs="Times New Roman"/>
          <w:sz w:val="24"/>
          <w:szCs w:val="24"/>
        </w:rPr>
        <w:t xml:space="preserve">cautious temperaments exhibited significantly longer periods of inactivity before mating with estrous cows than </w:t>
      </w:r>
      <w:r w:rsidR="00944A8E">
        <w:rPr>
          <w:rFonts w:ascii="Times New Roman" w:hAnsi="Times New Roman" w:cs="Times New Roman"/>
          <w:sz w:val="24"/>
          <w:szCs w:val="24"/>
        </w:rPr>
        <w:t xml:space="preserve">did </w:t>
      </w:r>
      <w:r w:rsidR="00D42BE3">
        <w:rPr>
          <w:rFonts w:ascii="Times New Roman" w:hAnsi="Times New Roman" w:cs="Times New Roman"/>
          <w:sz w:val="24"/>
          <w:szCs w:val="24"/>
        </w:rPr>
        <w:t>bulls with l</w:t>
      </w:r>
      <w:r w:rsidR="00944A8E">
        <w:rPr>
          <w:rFonts w:ascii="Times New Roman" w:hAnsi="Times New Roman" w:cs="Times New Roman"/>
          <w:sz w:val="24"/>
          <w:szCs w:val="24"/>
        </w:rPr>
        <w:t>ess reactive temperaments</w:t>
      </w:r>
      <w:r w:rsidR="004E44EA">
        <w:rPr>
          <w:rFonts w:ascii="Times New Roman" w:hAnsi="Times New Roman" w:cs="Times New Roman"/>
          <w:sz w:val="24"/>
          <w:szCs w:val="24"/>
        </w:rPr>
        <w:t xml:space="preserve"> (</w:t>
      </w:r>
      <w:r w:rsidR="004E44EA" w:rsidRPr="005937A4">
        <w:rPr>
          <w:rFonts w:ascii="Times New Roman" w:hAnsi="Times New Roman" w:cs="Times New Roman"/>
          <w:sz w:val="24"/>
          <w:szCs w:val="24"/>
        </w:rPr>
        <w:t>Fraser, 1957)</w:t>
      </w:r>
      <w:r w:rsidR="00D42BE3" w:rsidRPr="005937A4">
        <w:rPr>
          <w:rFonts w:ascii="Times New Roman" w:hAnsi="Times New Roman" w:cs="Times New Roman"/>
          <w:sz w:val="24"/>
          <w:szCs w:val="24"/>
        </w:rPr>
        <w:t xml:space="preserve">. </w:t>
      </w:r>
      <w:r w:rsidR="004E44EA" w:rsidRPr="005937A4">
        <w:rPr>
          <w:rFonts w:ascii="Times New Roman" w:hAnsi="Times New Roman" w:cs="Times New Roman"/>
          <w:sz w:val="24"/>
          <w:szCs w:val="24"/>
        </w:rPr>
        <w:t xml:space="preserve"> Likewise, in an experiment by Hafez and Bouissou </w:t>
      </w:r>
      <w:r w:rsidR="00944A8E">
        <w:rPr>
          <w:rFonts w:ascii="Times New Roman" w:hAnsi="Times New Roman" w:cs="Times New Roman"/>
          <w:sz w:val="24"/>
          <w:szCs w:val="24"/>
        </w:rPr>
        <w:t xml:space="preserve">(1975), certain flighty bulls </w:t>
      </w:r>
      <w:r w:rsidR="004E44EA" w:rsidRPr="005937A4">
        <w:rPr>
          <w:rFonts w:ascii="Times New Roman" w:hAnsi="Times New Roman" w:cs="Times New Roman"/>
          <w:sz w:val="24"/>
          <w:szCs w:val="24"/>
        </w:rPr>
        <w:t>required an</w:t>
      </w:r>
      <w:r w:rsidR="004E44EA">
        <w:rPr>
          <w:rFonts w:ascii="Times New Roman" w:hAnsi="Times New Roman" w:cs="Times New Roman"/>
          <w:sz w:val="24"/>
          <w:szCs w:val="24"/>
        </w:rPr>
        <w:t xml:space="preserve"> adjustment period to adapt to new settings during arti</w:t>
      </w:r>
      <w:r w:rsidR="00944A8E">
        <w:rPr>
          <w:rFonts w:ascii="Times New Roman" w:hAnsi="Times New Roman" w:cs="Times New Roman"/>
          <w:sz w:val="24"/>
          <w:szCs w:val="24"/>
        </w:rPr>
        <w:t>ficial collection of semen</w:t>
      </w:r>
      <w:r w:rsidR="004E44EA">
        <w:rPr>
          <w:rFonts w:ascii="Times New Roman" w:hAnsi="Times New Roman" w:cs="Times New Roman"/>
          <w:sz w:val="24"/>
          <w:szCs w:val="24"/>
        </w:rPr>
        <w:t>.</w:t>
      </w:r>
      <w:r w:rsidR="00944A8E">
        <w:rPr>
          <w:rFonts w:ascii="Times New Roman" w:hAnsi="Times New Roman" w:cs="Times New Roman"/>
          <w:sz w:val="24"/>
          <w:szCs w:val="24"/>
        </w:rPr>
        <w:t xml:space="preserve"> T</w:t>
      </w:r>
      <w:r w:rsidR="000D73BA">
        <w:rPr>
          <w:rFonts w:ascii="Times New Roman" w:hAnsi="Times New Roman" w:cs="Times New Roman"/>
          <w:sz w:val="24"/>
          <w:szCs w:val="24"/>
        </w:rPr>
        <w:t xml:space="preserve">hese bulls </w:t>
      </w:r>
      <w:r w:rsidR="00944A8E">
        <w:rPr>
          <w:rFonts w:ascii="Times New Roman" w:hAnsi="Times New Roman" w:cs="Times New Roman"/>
          <w:sz w:val="24"/>
          <w:szCs w:val="24"/>
        </w:rPr>
        <w:t xml:space="preserve">initially </w:t>
      </w:r>
      <w:r w:rsidR="000D73BA">
        <w:rPr>
          <w:rFonts w:ascii="Times New Roman" w:hAnsi="Times New Roman" w:cs="Times New Roman"/>
          <w:sz w:val="24"/>
          <w:szCs w:val="24"/>
        </w:rPr>
        <w:t xml:space="preserve">displayed reduced </w:t>
      </w:r>
      <w:r w:rsidR="001D5041">
        <w:rPr>
          <w:rFonts w:ascii="Times New Roman" w:hAnsi="Times New Roman" w:cs="Times New Roman"/>
          <w:sz w:val="24"/>
          <w:szCs w:val="24"/>
        </w:rPr>
        <w:t>sexual interest</w:t>
      </w:r>
      <w:r w:rsidR="00944A8E">
        <w:rPr>
          <w:rFonts w:ascii="Times New Roman" w:hAnsi="Times New Roman" w:cs="Times New Roman"/>
          <w:sz w:val="24"/>
          <w:szCs w:val="24"/>
        </w:rPr>
        <w:t xml:space="preserve"> but </w:t>
      </w:r>
      <w:r w:rsidR="006B4F8D">
        <w:rPr>
          <w:rFonts w:ascii="Times New Roman" w:hAnsi="Times New Roman" w:cs="Times New Roman"/>
          <w:sz w:val="24"/>
          <w:szCs w:val="24"/>
        </w:rPr>
        <w:t>returned to normal sexual behavior</w:t>
      </w:r>
      <w:r w:rsidR="001D5041">
        <w:rPr>
          <w:rFonts w:ascii="Times New Roman" w:hAnsi="Times New Roman" w:cs="Times New Roman"/>
          <w:sz w:val="24"/>
          <w:szCs w:val="24"/>
        </w:rPr>
        <w:t xml:space="preserve"> </w:t>
      </w:r>
      <w:r w:rsidR="006B4F8D">
        <w:rPr>
          <w:rFonts w:ascii="Times New Roman" w:hAnsi="Times New Roman" w:cs="Times New Roman"/>
          <w:sz w:val="24"/>
          <w:szCs w:val="24"/>
        </w:rPr>
        <w:t>after time was provided to acclimate to the situation.</w:t>
      </w:r>
    </w:p>
    <w:p w14:paraId="72172DF5" w14:textId="28C1FD29" w:rsidR="00A60B86" w:rsidRDefault="00E772DA"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variety of phenotypic correlations between fertility traits and growth characterist</w:t>
      </w:r>
      <w:r w:rsidR="002F143C">
        <w:rPr>
          <w:rFonts w:ascii="Times New Roman" w:hAnsi="Times New Roman" w:cs="Times New Roman"/>
          <w:sz w:val="24"/>
          <w:szCs w:val="24"/>
        </w:rPr>
        <w:t xml:space="preserve">ics have been found in cattle.  </w:t>
      </w:r>
      <w:r w:rsidR="0008268F">
        <w:rPr>
          <w:rFonts w:ascii="Times New Roman" w:hAnsi="Times New Roman" w:cs="Times New Roman"/>
          <w:sz w:val="24"/>
          <w:szCs w:val="24"/>
        </w:rPr>
        <w:t xml:space="preserve">Research </w:t>
      </w:r>
      <w:r w:rsidR="000D0CBA">
        <w:rPr>
          <w:rFonts w:ascii="Times New Roman" w:hAnsi="Times New Roman" w:cs="Times New Roman"/>
          <w:sz w:val="24"/>
          <w:szCs w:val="24"/>
        </w:rPr>
        <w:t xml:space="preserve">suggests that cattle reproductive development is positively linked </w:t>
      </w:r>
      <w:r w:rsidR="00D45BC7">
        <w:rPr>
          <w:rFonts w:ascii="Times New Roman" w:hAnsi="Times New Roman" w:cs="Times New Roman"/>
          <w:sz w:val="24"/>
          <w:szCs w:val="24"/>
        </w:rPr>
        <w:t>with body growth</w:t>
      </w:r>
      <w:r w:rsidR="000D0CBA">
        <w:rPr>
          <w:rFonts w:ascii="Times New Roman" w:hAnsi="Times New Roman" w:cs="Times New Roman"/>
          <w:sz w:val="24"/>
          <w:szCs w:val="24"/>
        </w:rPr>
        <w:t xml:space="preserve"> but is </w:t>
      </w:r>
      <w:r w:rsidR="0003628F">
        <w:rPr>
          <w:rFonts w:ascii="Times New Roman" w:hAnsi="Times New Roman" w:cs="Times New Roman"/>
          <w:sz w:val="24"/>
          <w:szCs w:val="24"/>
        </w:rPr>
        <w:t>negatively relat</w:t>
      </w:r>
      <w:r w:rsidR="000D0CBA">
        <w:rPr>
          <w:rFonts w:ascii="Times New Roman" w:hAnsi="Times New Roman" w:cs="Times New Roman"/>
          <w:sz w:val="24"/>
          <w:szCs w:val="24"/>
        </w:rPr>
        <w:t xml:space="preserve">ed to feed efficiency during growth periods.  </w:t>
      </w:r>
      <w:r w:rsidR="00B93F5E">
        <w:rPr>
          <w:rFonts w:ascii="Times New Roman" w:hAnsi="Times New Roman" w:cs="Times New Roman"/>
          <w:sz w:val="24"/>
          <w:szCs w:val="24"/>
        </w:rPr>
        <w:t>Growth of bulls’ s</w:t>
      </w:r>
      <w:r>
        <w:rPr>
          <w:rFonts w:ascii="Times New Roman" w:hAnsi="Times New Roman" w:cs="Times New Roman"/>
          <w:sz w:val="24"/>
          <w:szCs w:val="24"/>
        </w:rPr>
        <w:t xml:space="preserve">crotal circumference positively correlated with average daily gains in </w:t>
      </w:r>
      <w:r w:rsidR="0008268F">
        <w:rPr>
          <w:rFonts w:ascii="Times New Roman" w:hAnsi="Times New Roman" w:cs="Times New Roman"/>
          <w:sz w:val="24"/>
          <w:szCs w:val="24"/>
        </w:rPr>
        <w:t>a study</w:t>
      </w:r>
      <w:r>
        <w:rPr>
          <w:rFonts w:ascii="Times New Roman" w:hAnsi="Times New Roman" w:cs="Times New Roman"/>
          <w:sz w:val="24"/>
          <w:szCs w:val="24"/>
        </w:rPr>
        <w:t xml:space="preserve"> performed </w:t>
      </w:r>
      <w:r w:rsidRPr="005937A4">
        <w:rPr>
          <w:rFonts w:ascii="Times New Roman" w:hAnsi="Times New Roman" w:cs="Times New Roman"/>
          <w:sz w:val="24"/>
          <w:szCs w:val="24"/>
        </w:rPr>
        <w:t xml:space="preserve">by </w:t>
      </w:r>
      <w:r w:rsidR="00B93F5E" w:rsidRPr="005937A4">
        <w:rPr>
          <w:rFonts w:ascii="Times New Roman" w:hAnsi="Times New Roman" w:cs="Times New Roman"/>
          <w:sz w:val="24"/>
          <w:szCs w:val="24"/>
        </w:rPr>
        <w:t>Hafla et al.</w:t>
      </w:r>
      <w:r w:rsidR="000D0CBA" w:rsidRPr="005937A4">
        <w:rPr>
          <w:rFonts w:ascii="Times New Roman" w:hAnsi="Times New Roman" w:cs="Times New Roman"/>
          <w:sz w:val="24"/>
          <w:szCs w:val="24"/>
        </w:rPr>
        <w:t xml:space="preserve"> (2015). </w:t>
      </w:r>
      <w:r w:rsidR="00B93F5E" w:rsidRPr="005937A4">
        <w:rPr>
          <w:rFonts w:ascii="Times New Roman" w:hAnsi="Times New Roman" w:cs="Times New Roman"/>
          <w:sz w:val="24"/>
          <w:szCs w:val="24"/>
        </w:rPr>
        <w:t xml:space="preserve"> </w:t>
      </w:r>
      <w:r w:rsidR="00B7131C" w:rsidRPr="005937A4">
        <w:rPr>
          <w:rFonts w:ascii="Times New Roman" w:hAnsi="Times New Roman" w:cs="Times New Roman"/>
          <w:sz w:val="24"/>
          <w:szCs w:val="24"/>
        </w:rPr>
        <w:t>Schenkel et al.</w:t>
      </w:r>
      <w:r w:rsidR="00265517">
        <w:rPr>
          <w:rFonts w:ascii="Times New Roman" w:hAnsi="Times New Roman" w:cs="Times New Roman"/>
          <w:sz w:val="24"/>
          <w:szCs w:val="24"/>
        </w:rPr>
        <w:t xml:space="preserve"> (2004)</w:t>
      </w:r>
      <w:r w:rsidR="00417BE2" w:rsidRPr="005937A4">
        <w:rPr>
          <w:rFonts w:ascii="Times New Roman" w:hAnsi="Times New Roman" w:cs="Times New Roman"/>
          <w:sz w:val="24"/>
          <w:szCs w:val="24"/>
        </w:rPr>
        <w:t xml:space="preserve"> </w:t>
      </w:r>
      <w:r w:rsidR="00265517">
        <w:rPr>
          <w:rFonts w:ascii="Times New Roman" w:hAnsi="Times New Roman" w:cs="Times New Roman"/>
          <w:sz w:val="24"/>
          <w:szCs w:val="24"/>
        </w:rPr>
        <w:t>similarly found that actual scrotal circumference values correlated with average daily gain</w:t>
      </w:r>
      <w:r w:rsidR="00B7131C" w:rsidRPr="005937A4">
        <w:rPr>
          <w:rFonts w:ascii="Times New Roman" w:hAnsi="Times New Roman" w:cs="Times New Roman"/>
          <w:sz w:val="24"/>
          <w:szCs w:val="24"/>
        </w:rPr>
        <w:t xml:space="preserve"> across multiple breeds </w:t>
      </w:r>
      <w:r w:rsidR="00B7131C">
        <w:rPr>
          <w:rFonts w:ascii="Times New Roman" w:hAnsi="Times New Roman" w:cs="Times New Roman"/>
          <w:sz w:val="24"/>
          <w:szCs w:val="24"/>
        </w:rPr>
        <w:t>of growing bulls</w:t>
      </w:r>
      <w:r w:rsidR="00B93F5E">
        <w:rPr>
          <w:rFonts w:ascii="Times New Roman" w:hAnsi="Times New Roman" w:cs="Times New Roman"/>
          <w:sz w:val="24"/>
          <w:szCs w:val="24"/>
        </w:rPr>
        <w:t xml:space="preserve">.  </w:t>
      </w:r>
      <w:r w:rsidR="0008268F">
        <w:rPr>
          <w:rFonts w:ascii="Times New Roman" w:hAnsi="Times New Roman" w:cs="Times New Roman"/>
          <w:sz w:val="24"/>
          <w:szCs w:val="24"/>
        </w:rPr>
        <w:t>Body weight</w:t>
      </w:r>
      <w:r w:rsidR="00265517">
        <w:rPr>
          <w:rFonts w:ascii="Times New Roman" w:hAnsi="Times New Roman" w:cs="Times New Roman"/>
          <w:sz w:val="24"/>
          <w:szCs w:val="24"/>
        </w:rPr>
        <w:t xml:space="preserve"> measurements taken betwe</w:t>
      </w:r>
      <w:r w:rsidR="0008268F">
        <w:rPr>
          <w:rFonts w:ascii="Times New Roman" w:hAnsi="Times New Roman" w:cs="Times New Roman"/>
          <w:sz w:val="24"/>
          <w:szCs w:val="24"/>
        </w:rPr>
        <w:t>en 6 and 16 months</w:t>
      </w:r>
      <w:r w:rsidR="00265517">
        <w:rPr>
          <w:rFonts w:ascii="Times New Roman" w:hAnsi="Times New Roman" w:cs="Times New Roman"/>
          <w:sz w:val="24"/>
          <w:szCs w:val="24"/>
        </w:rPr>
        <w:t xml:space="preserve"> of age are found to be</w:t>
      </w:r>
      <w:r w:rsidR="0008268F">
        <w:rPr>
          <w:rFonts w:ascii="Times New Roman" w:hAnsi="Times New Roman" w:cs="Times New Roman"/>
          <w:sz w:val="24"/>
          <w:szCs w:val="24"/>
        </w:rPr>
        <w:t xml:space="preserve"> positively correlated with testicular weight</w:t>
      </w:r>
      <w:r w:rsidR="00265517">
        <w:rPr>
          <w:rFonts w:ascii="Times New Roman" w:hAnsi="Times New Roman" w:cs="Times New Roman"/>
          <w:sz w:val="24"/>
          <w:szCs w:val="24"/>
        </w:rPr>
        <w:t xml:space="preserve"> in bulls at 16 months of age</w:t>
      </w:r>
      <w:r w:rsidR="0008268F">
        <w:rPr>
          <w:rFonts w:ascii="Times New Roman" w:hAnsi="Times New Roman" w:cs="Times New Roman"/>
          <w:sz w:val="24"/>
          <w:szCs w:val="24"/>
        </w:rPr>
        <w:t xml:space="preserve"> (Brito et al., 2012). </w:t>
      </w:r>
      <w:r w:rsidR="00265517">
        <w:rPr>
          <w:rFonts w:ascii="Times New Roman" w:hAnsi="Times New Roman" w:cs="Times New Roman"/>
          <w:sz w:val="24"/>
          <w:szCs w:val="24"/>
        </w:rPr>
        <w:t>In contrast</w:t>
      </w:r>
      <w:r w:rsidR="005E6511">
        <w:rPr>
          <w:rFonts w:ascii="Times New Roman" w:hAnsi="Times New Roman" w:cs="Times New Roman"/>
          <w:sz w:val="24"/>
          <w:szCs w:val="24"/>
        </w:rPr>
        <w:t xml:space="preserve">, </w:t>
      </w:r>
      <w:r w:rsidR="002F143C">
        <w:rPr>
          <w:rFonts w:ascii="Times New Roman" w:hAnsi="Times New Roman" w:cs="Times New Roman"/>
          <w:sz w:val="24"/>
          <w:szCs w:val="24"/>
        </w:rPr>
        <w:t>Hafla et al.</w:t>
      </w:r>
      <w:r w:rsidR="00265517">
        <w:rPr>
          <w:rFonts w:ascii="Times New Roman" w:hAnsi="Times New Roman" w:cs="Times New Roman"/>
          <w:sz w:val="24"/>
          <w:szCs w:val="24"/>
        </w:rPr>
        <w:t xml:space="preserve"> (2015)</w:t>
      </w:r>
      <w:r w:rsidR="002F143C">
        <w:rPr>
          <w:rFonts w:ascii="Times New Roman" w:hAnsi="Times New Roman" w:cs="Times New Roman"/>
          <w:sz w:val="24"/>
          <w:szCs w:val="24"/>
        </w:rPr>
        <w:t xml:space="preserve"> showed that gain in scrotal circumference </w:t>
      </w:r>
      <w:r w:rsidR="00265517">
        <w:rPr>
          <w:rFonts w:ascii="Times New Roman" w:hAnsi="Times New Roman" w:cs="Times New Roman"/>
          <w:sz w:val="24"/>
          <w:szCs w:val="24"/>
        </w:rPr>
        <w:t xml:space="preserve">in bulls was negatively </w:t>
      </w:r>
      <w:r w:rsidR="002F143C">
        <w:rPr>
          <w:rFonts w:ascii="Times New Roman" w:hAnsi="Times New Roman" w:cs="Times New Roman"/>
          <w:sz w:val="24"/>
          <w:szCs w:val="24"/>
        </w:rPr>
        <w:t xml:space="preserve">correlated </w:t>
      </w:r>
      <w:r w:rsidR="002F143C">
        <w:rPr>
          <w:rFonts w:ascii="Times New Roman" w:hAnsi="Times New Roman" w:cs="Times New Roman"/>
          <w:sz w:val="24"/>
          <w:szCs w:val="24"/>
        </w:rPr>
        <w:lastRenderedPageBreak/>
        <w:t>with the phy</w:t>
      </w:r>
      <w:r w:rsidR="000D0CBA">
        <w:rPr>
          <w:rFonts w:ascii="Times New Roman" w:hAnsi="Times New Roman" w:cs="Times New Roman"/>
          <w:sz w:val="24"/>
          <w:szCs w:val="24"/>
        </w:rPr>
        <w:t>sical weight gain to feed ratio. However,</w:t>
      </w:r>
      <w:r w:rsidR="002F143C">
        <w:rPr>
          <w:rFonts w:ascii="Times New Roman" w:hAnsi="Times New Roman" w:cs="Times New Roman"/>
          <w:sz w:val="24"/>
          <w:szCs w:val="24"/>
        </w:rPr>
        <w:t xml:space="preserve"> final scrotal circumference measurements were independent of the same gain to feed ratio an</w:t>
      </w:r>
      <w:r w:rsidR="00265517">
        <w:rPr>
          <w:rFonts w:ascii="Times New Roman" w:hAnsi="Times New Roman" w:cs="Times New Roman"/>
          <w:sz w:val="24"/>
          <w:szCs w:val="24"/>
        </w:rPr>
        <w:t>d residual feed intake values</w:t>
      </w:r>
      <w:r w:rsidR="0008268F">
        <w:rPr>
          <w:rFonts w:ascii="Times New Roman" w:hAnsi="Times New Roman" w:cs="Times New Roman"/>
          <w:sz w:val="24"/>
          <w:szCs w:val="24"/>
        </w:rPr>
        <w:t>.  This indicates that although</w:t>
      </w:r>
      <w:r w:rsidR="002F143C">
        <w:rPr>
          <w:rFonts w:ascii="Times New Roman" w:hAnsi="Times New Roman" w:cs="Times New Roman"/>
          <w:sz w:val="24"/>
          <w:szCs w:val="24"/>
        </w:rPr>
        <w:t xml:space="preserve"> the rate of reproductive development may decrease feed efficiency, the actual</w:t>
      </w:r>
      <w:r w:rsidR="003D79E7">
        <w:rPr>
          <w:rFonts w:ascii="Times New Roman" w:hAnsi="Times New Roman" w:cs="Times New Roman"/>
          <w:sz w:val="24"/>
          <w:szCs w:val="24"/>
        </w:rPr>
        <w:t xml:space="preserve"> values of fertility traits do</w:t>
      </w:r>
      <w:r w:rsidR="002F143C">
        <w:rPr>
          <w:rFonts w:ascii="Times New Roman" w:hAnsi="Times New Roman" w:cs="Times New Roman"/>
          <w:sz w:val="24"/>
          <w:szCs w:val="24"/>
        </w:rPr>
        <w:t xml:space="preserve"> not </w:t>
      </w:r>
      <w:r w:rsidR="0008268F">
        <w:rPr>
          <w:rFonts w:ascii="Times New Roman" w:hAnsi="Times New Roman" w:cs="Times New Roman"/>
          <w:sz w:val="24"/>
          <w:szCs w:val="24"/>
        </w:rPr>
        <w:t xml:space="preserve">significantly </w:t>
      </w:r>
      <w:r w:rsidR="002F143C">
        <w:rPr>
          <w:rFonts w:ascii="Times New Roman" w:hAnsi="Times New Roman" w:cs="Times New Roman"/>
          <w:sz w:val="24"/>
          <w:szCs w:val="24"/>
        </w:rPr>
        <w:t>impact it.</w:t>
      </w:r>
      <w:r w:rsidR="00FD5368">
        <w:rPr>
          <w:rFonts w:ascii="Times New Roman" w:hAnsi="Times New Roman" w:cs="Times New Roman"/>
          <w:sz w:val="24"/>
          <w:szCs w:val="24"/>
        </w:rPr>
        <w:t xml:space="preserve">  </w:t>
      </w:r>
    </w:p>
    <w:p w14:paraId="399F5526" w14:textId="41994862" w:rsidR="00FD5368" w:rsidRDefault="00417BE2"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Semen quality parameters </w:t>
      </w:r>
      <w:r w:rsidR="00265517">
        <w:rPr>
          <w:rFonts w:ascii="Times New Roman" w:hAnsi="Times New Roman" w:cs="Times New Roman"/>
          <w:sz w:val="24"/>
          <w:szCs w:val="24"/>
        </w:rPr>
        <w:t>weakly</w:t>
      </w:r>
      <w:r w:rsidR="00FD5368">
        <w:rPr>
          <w:rFonts w:ascii="Times New Roman" w:hAnsi="Times New Roman" w:cs="Times New Roman"/>
          <w:sz w:val="24"/>
          <w:szCs w:val="24"/>
        </w:rPr>
        <w:t xml:space="preserve"> associated with growth traits in growing bulls, provided that they are in a healthy body condition.</w:t>
      </w:r>
      <w:r>
        <w:rPr>
          <w:rFonts w:ascii="Times New Roman" w:hAnsi="Times New Roman" w:cs="Times New Roman"/>
          <w:sz w:val="24"/>
          <w:szCs w:val="24"/>
        </w:rPr>
        <w:t xml:space="preserve">  Previous research by </w:t>
      </w:r>
      <w:r w:rsidRPr="005937A4">
        <w:rPr>
          <w:rFonts w:ascii="Times New Roman" w:hAnsi="Times New Roman" w:cs="Times New Roman"/>
          <w:sz w:val="24"/>
          <w:szCs w:val="24"/>
        </w:rPr>
        <w:t>Barth and Waldner</w:t>
      </w:r>
      <w:r w:rsidR="00341084">
        <w:rPr>
          <w:rFonts w:ascii="Times New Roman" w:hAnsi="Times New Roman" w:cs="Times New Roman"/>
          <w:sz w:val="24"/>
          <w:szCs w:val="24"/>
        </w:rPr>
        <w:t xml:space="preserve"> (2002) found</w:t>
      </w:r>
      <w:r>
        <w:rPr>
          <w:rFonts w:ascii="Times New Roman" w:hAnsi="Times New Roman" w:cs="Times New Roman"/>
          <w:sz w:val="24"/>
          <w:szCs w:val="24"/>
        </w:rPr>
        <w:t xml:space="preserve"> that lack of body fat in bulls decreases scrotal circumference as well as semen motility and inc</w:t>
      </w:r>
      <w:r w:rsidR="00341084">
        <w:rPr>
          <w:rFonts w:ascii="Times New Roman" w:hAnsi="Times New Roman" w:cs="Times New Roman"/>
          <w:sz w:val="24"/>
          <w:szCs w:val="24"/>
        </w:rPr>
        <w:t>reases abnormal semen morphology</w:t>
      </w:r>
      <w:r>
        <w:rPr>
          <w:rFonts w:ascii="Times New Roman" w:hAnsi="Times New Roman" w:cs="Times New Roman"/>
          <w:sz w:val="24"/>
          <w:szCs w:val="24"/>
        </w:rPr>
        <w:t>.</w:t>
      </w:r>
      <w:r w:rsidR="00D4338F">
        <w:rPr>
          <w:rFonts w:ascii="Times New Roman" w:hAnsi="Times New Roman" w:cs="Times New Roman"/>
          <w:sz w:val="24"/>
          <w:szCs w:val="24"/>
        </w:rPr>
        <w:t xml:space="preserve">  Excess nutrition and body fat also limits sperm production and quality, possibly because fat accumulation in the testes insulates them and precludes adequate cooling necessary for proper thermoregulation of sperm cells </w:t>
      </w:r>
      <w:r w:rsidR="00D4338F" w:rsidRPr="005937A4">
        <w:rPr>
          <w:rFonts w:ascii="Times New Roman" w:hAnsi="Times New Roman" w:cs="Times New Roman"/>
          <w:sz w:val="24"/>
          <w:szCs w:val="24"/>
        </w:rPr>
        <w:t>(Coulter and Bailey</w:t>
      </w:r>
      <w:r w:rsidR="005937A4" w:rsidRPr="005937A4">
        <w:rPr>
          <w:rFonts w:ascii="Times New Roman" w:hAnsi="Times New Roman" w:cs="Times New Roman"/>
          <w:sz w:val="24"/>
          <w:szCs w:val="24"/>
        </w:rPr>
        <w:t xml:space="preserve">, </w:t>
      </w:r>
      <w:r w:rsidR="00D4338F" w:rsidRPr="005937A4">
        <w:rPr>
          <w:rFonts w:ascii="Times New Roman" w:hAnsi="Times New Roman" w:cs="Times New Roman"/>
          <w:sz w:val="24"/>
          <w:szCs w:val="24"/>
        </w:rPr>
        <w:t xml:space="preserve">1988).  Moreover, although scrotal circumference is higher in bulls fed high-energy </w:t>
      </w:r>
      <w:r w:rsidR="00D4338F">
        <w:rPr>
          <w:rFonts w:ascii="Times New Roman" w:hAnsi="Times New Roman" w:cs="Times New Roman"/>
          <w:sz w:val="24"/>
          <w:szCs w:val="24"/>
        </w:rPr>
        <w:t xml:space="preserve">diets than those with moderate-energy intake levels, this can be attributed to inflation </w:t>
      </w:r>
      <w:r w:rsidR="00D45BC7">
        <w:rPr>
          <w:rFonts w:ascii="Times New Roman" w:hAnsi="Times New Roman" w:cs="Times New Roman"/>
          <w:sz w:val="24"/>
          <w:szCs w:val="24"/>
        </w:rPr>
        <w:t xml:space="preserve">of measured circumference values </w:t>
      </w:r>
      <w:r w:rsidR="00D4338F">
        <w:rPr>
          <w:rFonts w:ascii="Times New Roman" w:hAnsi="Times New Roman" w:cs="Times New Roman"/>
          <w:sz w:val="24"/>
          <w:szCs w:val="24"/>
        </w:rPr>
        <w:t xml:space="preserve">caused by fat reserves around the testes and not </w:t>
      </w:r>
      <w:r w:rsidR="00D45BC7">
        <w:rPr>
          <w:rFonts w:ascii="Times New Roman" w:hAnsi="Times New Roman" w:cs="Times New Roman"/>
          <w:sz w:val="24"/>
          <w:szCs w:val="24"/>
        </w:rPr>
        <w:t xml:space="preserve">to </w:t>
      </w:r>
      <w:r w:rsidR="00D4338F">
        <w:rPr>
          <w:rFonts w:ascii="Times New Roman" w:hAnsi="Times New Roman" w:cs="Times New Roman"/>
          <w:sz w:val="24"/>
          <w:szCs w:val="24"/>
        </w:rPr>
        <w:t xml:space="preserve">greater testicular weight </w:t>
      </w:r>
      <w:r w:rsidR="00D4338F" w:rsidRPr="005937A4">
        <w:rPr>
          <w:rFonts w:ascii="Times New Roman" w:hAnsi="Times New Roman" w:cs="Times New Roman"/>
          <w:sz w:val="24"/>
          <w:szCs w:val="24"/>
        </w:rPr>
        <w:t>(</w:t>
      </w:r>
      <w:r w:rsidR="0008268F" w:rsidRPr="005937A4">
        <w:rPr>
          <w:rFonts w:ascii="Times New Roman" w:hAnsi="Times New Roman" w:cs="Times New Roman"/>
          <w:sz w:val="24"/>
          <w:szCs w:val="24"/>
        </w:rPr>
        <w:t>Brito at el., 2012</w:t>
      </w:r>
      <w:r w:rsidR="00D4338F" w:rsidRPr="005937A4">
        <w:rPr>
          <w:rFonts w:ascii="Times New Roman" w:hAnsi="Times New Roman" w:cs="Times New Roman"/>
          <w:sz w:val="24"/>
          <w:szCs w:val="24"/>
        </w:rPr>
        <w:t>).</w:t>
      </w:r>
      <w:r w:rsidR="00D45BC7" w:rsidRPr="005937A4">
        <w:rPr>
          <w:rFonts w:ascii="Times New Roman" w:hAnsi="Times New Roman" w:cs="Times New Roman"/>
          <w:sz w:val="24"/>
          <w:szCs w:val="24"/>
        </w:rPr>
        <w:t xml:space="preserve">  Thus, it is well established that extremes of body condition play a negative role in reproductive development, but within a range of normal body condition scores, </w:t>
      </w:r>
      <w:r w:rsidR="00721EAE" w:rsidRPr="005937A4">
        <w:rPr>
          <w:rFonts w:ascii="Times New Roman" w:hAnsi="Times New Roman" w:cs="Times New Roman"/>
          <w:sz w:val="24"/>
          <w:szCs w:val="24"/>
        </w:rPr>
        <w:t>the relationship</w:t>
      </w:r>
      <w:r w:rsidR="00C02B4F" w:rsidRPr="005937A4">
        <w:rPr>
          <w:rFonts w:ascii="Times New Roman" w:hAnsi="Times New Roman" w:cs="Times New Roman"/>
          <w:sz w:val="24"/>
          <w:szCs w:val="24"/>
        </w:rPr>
        <w:t xml:space="preserve">s between growth </w:t>
      </w:r>
      <w:r w:rsidR="00C02B4F">
        <w:rPr>
          <w:rFonts w:ascii="Times New Roman" w:hAnsi="Times New Roman" w:cs="Times New Roman"/>
          <w:sz w:val="24"/>
          <w:szCs w:val="24"/>
        </w:rPr>
        <w:t>and reproductive traits</w:t>
      </w:r>
      <w:r w:rsidR="00721EAE">
        <w:rPr>
          <w:rFonts w:ascii="Times New Roman" w:hAnsi="Times New Roman" w:cs="Times New Roman"/>
          <w:sz w:val="24"/>
          <w:szCs w:val="24"/>
        </w:rPr>
        <w:t xml:space="preserve"> </w:t>
      </w:r>
      <w:r w:rsidR="00341084">
        <w:rPr>
          <w:rFonts w:ascii="Times New Roman" w:hAnsi="Times New Roman" w:cs="Times New Roman"/>
          <w:sz w:val="24"/>
          <w:szCs w:val="24"/>
        </w:rPr>
        <w:t xml:space="preserve">are </w:t>
      </w:r>
      <w:r w:rsidR="00721EAE">
        <w:rPr>
          <w:rFonts w:ascii="Times New Roman" w:hAnsi="Times New Roman" w:cs="Times New Roman"/>
          <w:sz w:val="24"/>
          <w:szCs w:val="24"/>
        </w:rPr>
        <w:t xml:space="preserve">weaker.  In </w:t>
      </w:r>
      <w:r w:rsidR="00341084">
        <w:rPr>
          <w:rFonts w:ascii="Times New Roman" w:hAnsi="Times New Roman" w:cs="Times New Roman"/>
          <w:sz w:val="24"/>
          <w:szCs w:val="24"/>
        </w:rPr>
        <w:t>the recent study by Hafla et al.</w:t>
      </w:r>
      <w:r w:rsidR="00721EAE">
        <w:rPr>
          <w:rFonts w:ascii="Times New Roman" w:hAnsi="Times New Roman" w:cs="Times New Roman"/>
          <w:sz w:val="24"/>
          <w:szCs w:val="24"/>
        </w:rPr>
        <w:t xml:space="preserve"> </w:t>
      </w:r>
      <w:r w:rsidR="00341084">
        <w:rPr>
          <w:rFonts w:ascii="Times New Roman" w:hAnsi="Times New Roman" w:cs="Times New Roman"/>
          <w:sz w:val="24"/>
          <w:szCs w:val="24"/>
        </w:rPr>
        <w:t>(2015)</w:t>
      </w:r>
      <w:r w:rsidR="00721EAE">
        <w:rPr>
          <w:rFonts w:ascii="Times New Roman" w:hAnsi="Times New Roman" w:cs="Times New Roman"/>
          <w:sz w:val="24"/>
          <w:szCs w:val="24"/>
        </w:rPr>
        <w:t xml:space="preserve">, sperm morphology </w:t>
      </w:r>
      <w:r w:rsidR="00C02B4F">
        <w:rPr>
          <w:rFonts w:ascii="Times New Roman" w:hAnsi="Times New Roman" w:cs="Times New Roman"/>
          <w:sz w:val="24"/>
          <w:szCs w:val="24"/>
        </w:rPr>
        <w:t xml:space="preserve">had a weak negative correlation with gain to feed ratio and a weak positive </w:t>
      </w:r>
      <w:r w:rsidR="00AD405D">
        <w:rPr>
          <w:rFonts w:ascii="Times New Roman" w:hAnsi="Times New Roman" w:cs="Times New Roman"/>
          <w:sz w:val="24"/>
          <w:szCs w:val="24"/>
        </w:rPr>
        <w:t>one with back fat thickness.  However, there was no significant connection between morphology and</w:t>
      </w:r>
      <w:r w:rsidR="00341084">
        <w:rPr>
          <w:rFonts w:ascii="Times New Roman" w:hAnsi="Times New Roman" w:cs="Times New Roman"/>
          <w:sz w:val="24"/>
          <w:szCs w:val="24"/>
        </w:rPr>
        <w:t xml:space="preserve"> average daily gain.  T</w:t>
      </w:r>
      <w:r w:rsidR="00AD405D">
        <w:rPr>
          <w:rFonts w:ascii="Times New Roman" w:hAnsi="Times New Roman" w:cs="Times New Roman"/>
          <w:sz w:val="24"/>
          <w:szCs w:val="24"/>
        </w:rPr>
        <w:t xml:space="preserve">his finding </w:t>
      </w:r>
      <w:r w:rsidR="00341084">
        <w:rPr>
          <w:rFonts w:ascii="Times New Roman" w:hAnsi="Times New Roman" w:cs="Times New Roman"/>
          <w:sz w:val="24"/>
          <w:szCs w:val="24"/>
        </w:rPr>
        <w:t>supports results reported earlier examining</w:t>
      </w:r>
      <w:r w:rsidR="00AD405D">
        <w:rPr>
          <w:rFonts w:ascii="Times New Roman" w:hAnsi="Times New Roman" w:cs="Times New Roman"/>
          <w:sz w:val="24"/>
          <w:szCs w:val="24"/>
        </w:rPr>
        <w:t xml:space="preserve"> bull growth between 6 and 16 months of age (</w:t>
      </w:r>
      <w:r w:rsidR="00341084">
        <w:rPr>
          <w:rFonts w:ascii="Times New Roman" w:hAnsi="Times New Roman" w:cs="Times New Roman"/>
          <w:sz w:val="24"/>
          <w:szCs w:val="24"/>
        </w:rPr>
        <w:t xml:space="preserve">Brito et al., </w:t>
      </w:r>
      <w:r w:rsidR="00AD405D">
        <w:rPr>
          <w:rFonts w:ascii="Times New Roman" w:hAnsi="Times New Roman" w:cs="Times New Roman"/>
          <w:sz w:val="24"/>
          <w:szCs w:val="24"/>
        </w:rPr>
        <w:t xml:space="preserve">2012).  </w:t>
      </w:r>
      <w:r w:rsidR="00C02B4F">
        <w:rPr>
          <w:rFonts w:ascii="Times New Roman" w:hAnsi="Times New Roman" w:cs="Times New Roman"/>
          <w:sz w:val="24"/>
          <w:szCs w:val="24"/>
        </w:rPr>
        <w:t xml:space="preserve">Progressive sperm motility </w:t>
      </w:r>
      <w:r w:rsidR="003D1AD6">
        <w:rPr>
          <w:rFonts w:ascii="Times New Roman" w:hAnsi="Times New Roman" w:cs="Times New Roman"/>
          <w:sz w:val="24"/>
          <w:szCs w:val="24"/>
        </w:rPr>
        <w:t xml:space="preserve">was also </w:t>
      </w:r>
      <w:r w:rsidR="00341084">
        <w:rPr>
          <w:rFonts w:ascii="Times New Roman" w:hAnsi="Times New Roman" w:cs="Times New Roman"/>
          <w:sz w:val="24"/>
          <w:szCs w:val="24"/>
        </w:rPr>
        <w:t>unrelated to average daily gain, gain to feed ratio</w:t>
      </w:r>
      <w:r w:rsidR="003D1AD6">
        <w:rPr>
          <w:rFonts w:ascii="Times New Roman" w:hAnsi="Times New Roman" w:cs="Times New Roman"/>
          <w:sz w:val="24"/>
          <w:szCs w:val="24"/>
        </w:rPr>
        <w:t xml:space="preserve">, and residual feed intake </w:t>
      </w:r>
      <w:r w:rsidR="00341084">
        <w:rPr>
          <w:rFonts w:ascii="Times New Roman" w:hAnsi="Times New Roman" w:cs="Times New Roman"/>
          <w:sz w:val="24"/>
          <w:szCs w:val="24"/>
        </w:rPr>
        <w:t xml:space="preserve">(Hafla et al., </w:t>
      </w:r>
      <w:r w:rsidR="003D1AD6">
        <w:rPr>
          <w:rFonts w:ascii="Times New Roman" w:hAnsi="Times New Roman" w:cs="Times New Roman"/>
          <w:sz w:val="24"/>
          <w:szCs w:val="24"/>
        </w:rPr>
        <w:t xml:space="preserve">2015). </w:t>
      </w:r>
      <w:r w:rsidR="00C02B4F">
        <w:rPr>
          <w:rFonts w:ascii="Times New Roman" w:hAnsi="Times New Roman" w:cs="Times New Roman"/>
          <w:sz w:val="24"/>
          <w:szCs w:val="24"/>
        </w:rPr>
        <w:t xml:space="preserve">  </w:t>
      </w:r>
    </w:p>
    <w:p w14:paraId="64D73DB7" w14:textId="4EDE1A9F" w:rsidR="000D3D3D" w:rsidRDefault="00ED3B8A"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Concentrations of steroid hormones in hair seem to be closely related to levels in blood serum.  </w:t>
      </w:r>
      <w:r w:rsidR="00BC08FB">
        <w:rPr>
          <w:rFonts w:ascii="Times New Roman" w:hAnsi="Times New Roman" w:cs="Times New Roman"/>
          <w:sz w:val="24"/>
          <w:szCs w:val="24"/>
        </w:rPr>
        <w:t xml:space="preserve">This may be because </w:t>
      </w:r>
      <w:r w:rsidR="006F0E07">
        <w:rPr>
          <w:rFonts w:ascii="Times New Roman" w:hAnsi="Times New Roman" w:cs="Times New Roman"/>
          <w:sz w:val="24"/>
          <w:szCs w:val="24"/>
        </w:rPr>
        <w:t>hormones are</w:t>
      </w:r>
      <w:r w:rsidR="00BC08FB">
        <w:rPr>
          <w:rFonts w:ascii="Times New Roman" w:hAnsi="Times New Roman" w:cs="Times New Roman"/>
          <w:sz w:val="24"/>
          <w:szCs w:val="24"/>
        </w:rPr>
        <w:t xml:space="preserve"> integrated into the growing hair from circulating </w:t>
      </w:r>
      <w:r w:rsidR="00BC08FB">
        <w:rPr>
          <w:rFonts w:ascii="Times New Roman" w:hAnsi="Times New Roman" w:cs="Times New Roman"/>
          <w:sz w:val="24"/>
          <w:szCs w:val="24"/>
        </w:rPr>
        <w:lastRenderedPageBreak/>
        <w:t>blood flow to the follicle</w:t>
      </w:r>
      <w:r w:rsidR="002B1847">
        <w:rPr>
          <w:rFonts w:ascii="Times New Roman" w:hAnsi="Times New Roman" w:cs="Times New Roman"/>
          <w:sz w:val="24"/>
          <w:szCs w:val="24"/>
        </w:rPr>
        <w:t xml:space="preserve"> during growth</w:t>
      </w:r>
      <w:r w:rsidR="00BC08FB">
        <w:rPr>
          <w:rFonts w:ascii="Times New Roman" w:hAnsi="Times New Roman" w:cs="Times New Roman"/>
          <w:sz w:val="24"/>
          <w:szCs w:val="24"/>
        </w:rPr>
        <w:t xml:space="preserve"> (</w:t>
      </w:r>
      <w:r w:rsidR="00BC08FB" w:rsidRPr="005937A4">
        <w:rPr>
          <w:rFonts w:ascii="Times New Roman" w:hAnsi="Times New Roman" w:cs="Times New Roman"/>
          <w:sz w:val="24"/>
          <w:szCs w:val="24"/>
        </w:rPr>
        <w:t>Gleixner and Meyer</w:t>
      </w:r>
      <w:r w:rsidR="002B1847" w:rsidRPr="005937A4">
        <w:rPr>
          <w:rFonts w:ascii="Times New Roman" w:hAnsi="Times New Roman" w:cs="Times New Roman"/>
          <w:sz w:val="24"/>
          <w:szCs w:val="24"/>
        </w:rPr>
        <w:t xml:space="preserve">, 1997).  </w:t>
      </w:r>
      <w:r w:rsidR="006F0E07">
        <w:rPr>
          <w:rFonts w:ascii="Times New Roman" w:hAnsi="Times New Roman" w:cs="Times New Roman"/>
          <w:sz w:val="24"/>
          <w:szCs w:val="24"/>
        </w:rPr>
        <w:t>H</w:t>
      </w:r>
      <w:r w:rsidR="002B1847" w:rsidRPr="005937A4">
        <w:rPr>
          <w:rFonts w:ascii="Times New Roman" w:hAnsi="Times New Roman" w:cs="Times New Roman"/>
          <w:sz w:val="24"/>
          <w:szCs w:val="24"/>
        </w:rPr>
        <w:t xml:space="preserve">air progesterone levels in </w:t>
      </w:r>
      <w:r w:rsidR="00CF1CD3" w:rsidRPr="005937A4">
        <w:rPr>
          <w:rFonts w:ascii="Times New Roman" w:hAnsi="Times New Roman" w:cs="Times New Roman"/>
          <w:sz w:val="24"/>
          <w:szCs w:val="24"/>
        </w:rPr>
        <w:t xml:space="preserve">dairy </w:t>
      </w:r>
      <w:r w:rsidR="002B1847" w:rsidRPr="005937A4">
        <w:rPr>
          <w:rFonts w:ascii="Times New Roman" w:hAnsi="Times New Roman" w:cs="Times New Roman"/>
          <w:sz w:val="24"/>
          <w:szCs w:val="24"/>
        </w:rPr>
        <w:t>cows proved to be an accurate indicator of pregnancy</w:t>
      </w:r>
      <w:r w:rsidR="00CF1CD3" w:rsidRPr="005937A4">
        <w:rPr>
          <w:rFonts w:ascii="Times New Roman" w:hAnsi="Times New Roman" w:cs="Times New Roman"/>
          <w:sz w:val="24"/>
          <w:szCs w:val="24"/>
        </w:rPr>
        <w:t xml:space="preserve"> early in </w:t>
      </w:r>
      <w:r w:rsidR="006F0E07">
        <w:rPr>
          <w:rFonts w:ascii="Times New Roman" w:hAnsi="Times New Roman" w:cs="Times New Roman"/>
          <w:sz w:val="24"/>
          <w:szCs w:val="24"/>
        </w:rPr>
        <w:t xml:space="preserve">gestation, as reported by </w:t>
      </w:r>
      <w:r w:rsidR="007775BD">
        <w:rPr>
          <w:rFonts w:ascii="Times New Roman" w:hAnsi="Times New Roman" w:cs="Times New Roman"/>
          <w:sz w:val="24"/>
          <w:szCs w:val="24"/>
        </w:rPr>
        <w:t>Liu et al.</w:t>
      </w:r>
      <w:r w:rsidR="006F0E07">
        <w:rPr>
          <w:rFonts w:ascii="Times New Roman" w:hAnsi="Times New Roman" w:cs="Times New Roman"/>
          <w:sz w:val="24"/>
          <w:szCs w:val="24"/>
        </w:rPr>
        <w:t>, 1988</w:t>
      </w:r>
      <w:r w:rsidR="00CF1CD3" w:rsidRPr="005937A4">
        <w:rPr>
          <w:rFonts w:ascii="Times New Roman" w:hAnsi="Times New Roman" w:cs="Times New Roman"/>
          <w:sz w:val="24"/>
          <w:szCs w:val="24"/>
        </w:rPr>
        <w:t xml:space="preserve">, and from there, further investigation of steroid hormones </w:t>
      </w:r>
      <w:r w:rsidR="006F0E07">
        <w:rPr>
          <w:rFonts w:ascii="Times New Roman" w:hAnsi="Times New Roman" w:cs="Times New Roman"/>
          <w:sz w:val="24"/>
          <w:szCs w:val="24"/>
        </w:rPr>
        <w:t xml:space="preserve">measured </w:t>
      </w:r>
      <w:r w:rsidR="00CF1CD3" w:rsidRPr="005937A4">
        <w:rPr>
          <w:rFonts w:ascii="Times New Roman" w:hAnsi="Times New Roman" w:cs="Times New Roman"/>
          <w:sz w:val="24"/>
          <w:szCs w:val="24"/>
        </w:rPr>
        <w:t xml:space="preserve">in hair </w:t>
      </w:r>
      <w:r w:rsidR="006F0E07">
        <w:rPr>
          <w:rFonts w:ascii="Times New Roman" w:hAnsi="Times New Roman" w:cs="Times New Roman"/>
          <w:sz w:val="24"/>
          <w:szCs w:val="24"/>
        </w:rPr>
        <w:t>follow</w:t>
      </w:r>
      <w:r w:rsidR="00CF1CD3">
        <w:rPr>
          <w:rFonts w:ascii="Times New Roman" w:hAnsi="Times New Roman" w:cs="Times New Roman"/>
          <w:sz w:val="24"/>
          <w:szCs w:val="24"/>
        </w:rPr>
        <w:t>ed.</w:t>
      </w:r>
      <w:r w:rsidR="002B1847">
        <w:rPr>
          <w:rFonts w:ascii="Times New Roman" w:hAnsi="Times New Roman" w:cs="Times New Roman"/>
          <w:sz w:val="24"/>
          <w:szCs w:val="24"/>
        </w:rPr>
        <w:t xml:space="preserve">  A</w:t>
      </w:r>
      <w:r w:rsidR="003007B2">
        <w:rPr>
          <w:rFonts w:ascii="Times New Roman" w:hAnsi="Times New Roman" w:cs="Times New Roman"/>
          <w:sz w:val="24"/>
          <w:szCs w:val="24"/>
        </w:rPr>
        <w:t>n</w:t>
      </w:r>
      <w:r w:rsidR="00BA34BF">
        <w:rPr>
          <w:rFonts w:ascii="Times New Roman" w:hAnsi="Times New Roman" w:cs="Times New Roman"/>
          <w:sz w:val="24"/>
          <w:szCs w:val="24"/>
        </w:rPr>
        <w:t xml:space="preserve"> experiment by Yang et al.</w:t>
      </w:r>
      <w:r w:rsidR="00120CE8">
        <w:rPr>
          <w:rFonts w:ascii="Times New Roman" w:hAnsi="Times New Roman" w:cs="Times New Roman"/>
          <w:sz w:val="24"/>
          <w:szCs w:val="24"/>
        </w:rPr>
        <w:t xml:space="preserve"> (1998)</w:t>
      </w:r>
      <w:r w:rsidR="003007B2">
        <w:rPr>
          <w:rFonts w:ascii="Times New Roman" w:hAnsi="Times New Roman" w:cs="Times New Roman"/>
          <w:sz w:val="24"/>
          <w:szCs w:val="24"/>
        </w:rPr>
        <w:t xml:space="preserve"> </w:t>
      </w:r>
      <w:r w:rsidR="00BA34BF">
        <w:rPr>
          <w:rFonts w:ascii="Times New Roman" w:hAnsi="Times New Roman" w:cs="Times New Roman"/>
          <w:sz w:val="24"/>
          <w:szCs w:val="24"/>
        </w:rPr>
        <w:t>demonstrated that hair acts as a very reliable substitute for serum in measuring steroid hormone levels in human</w:t>
      </w:r>
      <w:r w:rsidR="003007B2">
        <w:rPr>
          <w:rFonts w:ascii="Times New Roman" w:hAnsi="Times New Roman" w:cs="Times New Roman"/>
          <w:sz w:val="24"/>
          <w:szCs w:val="24"/>
        </w:rPr>
        <w:t>s</w:t>
      </w:r>
      <w:r w:rsidR="00BA34BF">
        <w:rPr>
          <w:rFonts w:ascii="Times New Roman" w:hAnsi="Times New Roman" w:cs="Times New Roman"/>
          <w:sz w:val="24"/>
          <w:szCs w:val="24"/>
        </w:rPr>
        <w:t>.</w:t>
      </w:r>
      <w:r w:rsidR="003007B2">
        <w:rPr>
          <w:rFonts w:ascii="Times New Roman" w:hAnsi="Times New Roman" w:cs="Times New Roman"/>
          <w:sz w:val="24"/>
          <w:szCs w:val="24"/>
        </w:rPr>
        <w:t xml:space="preserve">  </w:t>
      </w:r>
      <w:r w:rsidR="002265E9">
        <w:rPr>
          <w:rFonts w:ascii="Times New Roman" w:hAnsi="Times New Roman" w:cs="Times New Roman"/>
          <w:sz w:val="24"/>
          <w:szCs w:val="24"/>
        </w:rPr>
        <w:t>H</w:t>
      </w:r>
      <w:r w:rsidR="00E87E22">
        <w:rPr>
          <w:rFonts w:ascii="Times New Roman" w:hAnsi="Times New Roman" w:cs="Times New Roman"/>
          <w:sz w:val="24"/>
          <w:szCs w:val="24"/>
        </w:rPr>
        <w:t>air and serum samples were collected at the same time of day to account for circadian pattern of fluctuating testosterone levels over the cours</w:t>
      </w:r>
      <w:r w:rsidR="002265E9">
        <w:rPr>
          <w:rFonts w:ascii="Times New Roman" w:hAnsi="Times New Roman" w:cs="Times New Roman"/>
          <w:sz w:val="24"/>
          <w:szCs w:val="24"/>
        </w:rPr>
        <w:t xml:space="preserve">e of the day.  </w:t>
      </w:r>
      <w:r w:rsidR="003007B2">
        <w:rPr>
          <w:rFonts w:ascii="Times New Roman" w:hAnsi="Times New Roman" w:cs="Times New Roman"/>
          <w:sz w:val="24"/>
          <w:szCs w:val="24"/>
        </w:rPr>
        <w:t xml:space="preserve">Concentrations of testosterone in human serum were shown to be closely and significantly correlated </w:t>
      </w:r>
      <w:r w:rsidR="006F0E07">
        <w:rPr>
          <w:rFonts w:ascii="Times New Roman" w:hAnsi="Times New Roman" w:cs="Times New Roman"/>
          <w:sz w:val="24"/>
          <w:szCs w:val="24"/>
        </w:rPr>
        <w:t xml:space="preserve">(r=0.395) </w:t>
      </w:r>
      <w:r w:rsidR="003007B2">
        <w:rPr>
          <w:rFonts w:ascii="Times New Roman" w:hAnsi="Times New Roman" w:cs="Times New Roman"/>
          <w:sz w:val="24"/>
          <w:szCs w:val="24"/>
        </w:rPr>
        <w:t xml:space="preserve">with those in hair.  Regardless of the use </w:t>
      </w:r>
      <w:r w:rsidR="00E52199">
        <w:rPr>
          <w:rFonts w:ascii="Times New Roman" w:hAnsi="Times New Roman" w:cs="Times New Roman"/>
          <w:sz w:val="24"/>
          <w:szCs w:val="24"/>
        </w:rPr>
        <w:t xml:space="preserve">of </w:t>
      </w:r>
      <w:r w:rsidR="002265E9">
        <w:rPr>
          <w:rFonts w:ascii="Times New Roman" w:hAnsi="Times New Roman" w:cs="Times New Roman"/>
          <w:sz w:val="24"/>
          <w:szCs w:val="24"/>
        </w:rPr>
        <w:t>varying segments from the top</w:t>
      </w:r>
      <w:r w:rsidR="003007B2">
        <w:rPr>
          <w:rFonts w:ascii="Times New Roman" w:hAnsi="Times New Roman" w:cs="Times New Roman"/>
          <w:sz w:val="24"/>
          <w:szCs w:val="24"/>
        </w:rPr>
        <w:t>,</w:t>
      </w:r>
      <w:r w:rsidR="002265E9">
        <w:rPr>
          <w:rFonts w:ascii="Times New Roman" w:hAnsi="Times New Roman" w:cs="Times New Roman"/>
          <w:sz w:val="24"/>
          <w:szCs w:val="24"/>
        </w:rPr>
        <w:t xml:space="preserve"> middle, and basal regions of the hair,</w:t>
      </w:r>
      <w:r w:rsidR="003007B2">
        <w:rPr>
          <w:rFonts w:ascii="Times New Roman" w:hAnsi="Times New Roman" w:cs="Times New Roman"/>
          <w:sz w:val="24"/>
          <w:szCs w:val="24"/>
        </w:rPr>
        <w:t xml:space="preserve"> results were consistent </w:t>
      </w:r>
      <w:r w:rsidR="002265E9">
        <w:rPr>
          <w:rFonts w:ascii="Times New Roman" w:hAnsi="Times New Roman" w:cs="Times New Roman"/>
          <w:sz w:val="24"/>
          <w:szCs w:val="24"/>
        </w:rPr>
        <w:t>across all</w:t>
      </w:r>
      <w:r>
        <w:rPr>
          <w:rFonts w:ascii="Times New Roman" w:hAnsi="Times New Roman" w:cs="Times New Roman"/>
          <w:sz w:val="24"/>
          <w:szCs w:val="24"/>
        </w:rPr>
        <w:t xml:space="preserve"> sections</w:t>
      </w:r>
      <w:r w:rsidR="002265E9">
        <w:rPr>
          <w:rFonts w:ascii="Times New Roman" w:hAnsi="Times New Roman" w:cs="Times New Roman"/>
          <w:sz w:val="24"/>
          <w:szCs w:val="24"/>
        </w:rPr>
        <w:t xml:space="preserve"> </w:t>
      </w:r>
      <w:r w:rsidR="003007B2">
        <w:rPr>
          <w:rFonts w:ascii="Times New Roman" w:hAnsi="Times New Roman" w:cs="Times New Roman"/>
          <w:sz w:val="24"/>
          <w:szCs w:val="24"/>
        </w:rPr>
        <w:t xml:space="preserve">(Yang et al., 1998).  </w:t>
      </w:r>
    </w:p>
    <w:p w14:paraId="02B05421" w14:textId="51E04F82" w:rsidR="00E677B9" w:rsidRDefault="006F0E07" w:rsidP="008923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0D3D3D">
        <w:rPr>
          <w:rFonts w:ascii="Times New Roman" w:hAnsi="Times New Roman" w:cs="Times New Roman"/>
          <w:sz w:val="24"/>
          <w:szCs w:val="24"/>
        </w:rPr>
        <w:t>n a study by Gleixner and Meyer</w:t>
      </w:r>
      <w:r>
        <w:rPr>
          <w:rFonts w:ascii="Times New Roman" w:hAnsi="Times New Roman" w:cs="Times New Roman"/>
          <w:sz w:val="24"/>
          <w:szCs w:val="24"/>
        </w:rPr>
        <w:t xml:space="preserve"> (1997), concentrations of testosterone in hair</w:t>
      </w:r>
      <w:r w:rsidR="000D3D3D">
        <w:rPr>
          <w:rFonts w:ascii="Times New Roman" w:hAnsi="Times New Roman" w:cs="Times New Roman"/>
          <w:sz w:val="24"/>
          <w:szCs w:val="24"/>
        </w:rPr>
        <w:t xml:space="preserve"> were significantly higher in black-haired bulls than in white-haired ones.  This result was particularly noteworthy because no similar trend existed for estradiol levels in black versus white hair.  Based on this finding and previous research showing that testosterone binds melanin granules in vitro, the authors suggest that testosterone likely binds melanin in black </w:t>
      </w:r>
      <w:r w:rsidR="00E677B9">
        <w:rPr>
          <w:rFonts w:ascii="Times New Roman" w:hAnsi="Times New Roman" w:cs="Times New Roman"/>
          <w:sz w:val="24"/>
          <w:szCs w:val="24"/>
        </w:rPr>
        <w:t>hair to create these relatively</w:t>
      </w:r>
      <w:r w:rsidR="000D3D3D">
        <w:rPr>
          <w:rFonts w:ascii="Times New Roman" w:hAnsi="Times New Roman" w:cs="Times New Roman"/>
          <w:sz w:val="24"/>
          <w:szCs w:val="24"/>
        </w:rPr>
        <w:t xml:space="preserve"> elevated levels.  </w:t>
      </w:r>
      <w:r>
        <w:rPr>
          <w:rFonts w:ascii="Times New Roman" w:hAnsi="Times New Roman" w:cs="Times New Roman"/>
          <w:sz w:val="24"/>
          <w:szCs w:val="24"/>
        </w:rPr>
        <w:t xml:space="preserve">The authors concluded </w:t>
      </w:r>
      <w:r w:rsidR="00E677B9">
        <w:rPr>
          <w:rFonts w:ascii="Times New Roman" w:hAnsi="Times New Roman" w:cs="Times New Roman"/>
          <w:sz w:val="24"/>
          <w:szCs w:val="24"/>
        </w:rPr>
        <w:t xml:space="preserve">hair color </w:t>
      </w:r>
      <w:r>
        <w:rPr>
          <w:rFonts w:ascii="Times New Roman" w:hAnsi="Times New Roman" w:cs="Times New Roman"/>
          <w:sz w:val="24"/>
          <w:szCs w:val="24"/>
        </w:rPr>
        <w:t xml:space="preserve">must be considered </w:t>
      </w:r>
      <w:r w:rsidR="00E677B9">
        <w:rPr>
          <w:rFonts w:ascii="Times New Roman" w:hAnsi="Times New Roman" w:cs="Times New Roman"/>
          <w:sz w:val="24"/>
          <w:szCs w:val="24"/>
        </w:rPr>
        <w:t xml:space="preserve">when evaluating testosterone concentrations in bovine hair across different breeds or phenotypes of cattle. </w:t>
      </w:r>
    </w:p>
    <w:p w14:paraId="57DA0BF4" w14:textId="0074A97C" w:rsidR="004D5D01" w:rsidRDefault="004D5D01" w:rsidP="00DE2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use of hair as a non-invasive method of assessing hormone levels stands as a promising</w:t>
      </w:r>
      <w:r w:rsidR="006F0E07">
        <w:rPr>
          <w:rFonts w:ascii="Times New Roman" w:hAnsi="Times New Roman" w:cs="Times New Roman"/>
          <w:sz w:val="24"/>
          <w:szCs w:val="24"/>
        </w:rPr>
        <w:t xml:space="preserve"> tool when conducting stress research in cattle. </w:t>
      </w:r>
      <w:r w:rsidR="00DB2B0D">
        <w:rPr>
          <w:rFonts w:ascii="Times New Roman" w:hAnsi="Times New Roman" w:cs="Times New Roman"/>
          <w:sz w:val="24"/>
          <w:szCs w:val="24"/>
        </w:rPr>
        <w:t xml:space="preserve"> </w:t>
      </w:r>
      <w:r w:rsidR="006F0E07">
        <w:rPr>
          <w:rFonts w:ascii="Times New Roman" w:hAnsi="Times New Roman" w:cs="Times New Roman"/>
          <w:sz w:val="24"/>
          <w:szCs w:val="24"/>
        </w:rPr>
        <w:t>H</w:t>
      </w:r>
      <w:r w:rsidR="00DB2B0D">
        <w:rPr>
          <w:rFonts w:ascii="Times New Roman" w:hAnsi="Times New Roman" w:cs="Times New Roman"/>
          <w:sz w:val="24"/>
          <w:szCs w:val="24"/>
        </w:rPr>
        <w:t xml:space="preserve">air analysis of hormones could be valuable in </w:t>
      </w:r>
      <w:r w:rsidR="00DE2984">
        <w:rPr>
          <w:rFonts w:ascii="Times New Roman" w:hAnsi="Times New Roman" w:cs="Times New Roman"/>
          <w:sz w:val="24"/>
          <w:szCs w:val="24"/>
        </w:rPr>
        <w:t>facilitating</w:t>
      </w:r>
      <w:r>
        <w:rPr>
          <w:rFonts w:ascii="Times New Roman" w:hAnsi="Times New Roman" w:cs="Times New Roman"/>
          <w:sz w:val="24"/>
          <w:szCs w:val="24"/>
        </w:rPr>
        <w:t xml:space="preserve"> prediction of carcass traits and breeding value in be</w:t>
      </w:r>
      <w:r w:rsidR="00FE5ED7">
        <w:rPr>
          <w:rFonts w:ascii="Times New Roman" w:hAnsi="Times New Roman" w:cs="Times New Roman"/>
          <w:sz w:val="24"/>
          <w:szCs w:val="24"/>
        </w:rPr>
        <w:t xml:space="preserve">ef cattle prior to slaughter.  </w:t>
      </w:r>
      <w:r w:rsidR="00DE2984">
        <w:rPr>
          <w:rFonts w:ascii="Times New Roman" w:hAnsi="Times New Roman" w:cs="Times New Roman"/>
          <w:sz w:val="24"/>
          <w:szCs w:val="24"/>
        </w:rPr>
        <w:t>T</w:t>
      </w:r>
      <w:r>
        <w:rPr>
          <w:rFonts w:ascii="Times New Roman" w:hAnsi="Times New Roman" w:cs="Times New Roman"/>
          <w:sz w:val="24"/>
          <w:szCs w:val="24"/>
        </w:rPr>
        <w:t>he non-invasive nature</w:t>
      </w:r>
      <w:r w:rsidR="00DE2984">
        <w:rPr>
          <w:rFonts w:ascii="Times New Roman" w:hAnsi="Times New Roman" w:cs="Times New Roman"/>
          <w:sz w:val="24"/>
          <w:szCs w:val="24"/>
        </w:rPr>
        <w:t xml:space="preserve"> of</w:t>
      </w:r>
      <w:r w:rsidR="00B173DF">
        <w:rPr>
          <w:rFonts w:ascii="Times New Roman" w:hAnsi="Times New Roman" w:cs="Times New Roman"/>
          <w:sz w:val="24"/>
          <w:szCs w:val="24"/>
        </w:rPr>
        <w:t xml:space="preserve"> hair collection</w:t>
      </w:r>
      <w:r>
        <w:rPr>
          <w:rFonts w:ascii="Times New Roman" w:hAnsi="Times New Roman" w:cs="Times New Roman"/>
          <w:sz w:val="24"/>
          <w:szCs w:val="24"/>
        </w:rPr>
        <w:t xml:space="preserve"> </w:t>
      </w:r>
      <w:r w:rsidR="00DE2984">
        <w:rPr>
          <w:rFonts w:ascii="Times New Roman" w:hAnsi="Times New Roman" w:cs="Times New Roman"/>
          <w:sz w:val="24"/>
          <w:szCs w:val="24"/>
        </w:rPr>
        <w:t>minimiz</w:t>
      </w:r>
      <w:r>
        <w:rPr>
          <w:rFonts w:ascii="Times New Roman" w:hAnsi="Times New Roman" w:cs="Times New Roman"/>
          <w:sz w:val="24"/>
          <w:szCs w:val="24"/>
        </w:rPr>
        <w:t>es stress and possibility of in</w:t>
      </w:r>
      <w:r w:rsidR="00DE2984">
        <w:rPr>
          <w:rFonts w:ascii="Times New Roman" w:hAnsi="Times New Roman" w:cs="Times New Roman"/>
          <w:sz w:val="24"/>
          <w:szCs w:val="24"/>
        </w:rPr>
        <w:t>jury to both the animal and personnel collecting the</w:t>
      </w:r>
      <w:r w:rsidR="00FE5ED7">
        <w:rPr>
          <w:rFonts w:ascii="Times New Roman" w:hAnsi="Times New Roman" w:cs="Times New Roman"/>
          <w:sz w:val="24"/>
          <w:szCs w:val="24"/>
        </w:rPr>
        <w:t xml:space="preserve"> samples</w:t>
      </w:r>
      <w:r w:rsidR="00DE2984">
        <w:rPr>
          <w:rFonts w:ascii="Times New Roman" w:hAnsi="Times New Roman" w:cs="Times New Roman"/>
          <w:sz w:val="24"/>
          <w:szCs w:val="24"/>
        </w:rPr>
        <w:t>, which will significantly improve animal well-being.</w:t>
      </w:r>
      <w:r w:rsidR="00FE5ED7">
        <w:rPr>
          <w:rFonts w:ascii="Times New Roman" w:hAnsi="Times New Roman" w:cs="Times New Roman"/>
          <w:sz w:val="24"/>
          <w:szCs w:val="24"/>
        </w:rPr>
        <w:t xml:space="preserve"> </w:t>
      </w:r>
      <w:r w:rsidR="00DE2984">
        <w:rPr>
          <w:rFonts w:ascii="Times New Roman" w:hAnsi="Times New Roman" w:cs="Times New Roman"/>
          <w:sz w:val="24"/>
          <w:szCs w:val="24"/>
        </w:rPr>
        <w:t xml:space="preserve"> </w:t>
      </w:r>
      <w:r w:rsidR="00E20241">
        <w:rPr>
          <w:rFonts w:ascii="Times New Roman" w:hAnsi="Times New Roman" w:cs="Times New Roman"/>
          <w:sz w:val="24"/>
          <w:szCs w:val="24"/>
        </w:rPr>
        <w:t>Hormone analysis in hair</w:t>
      </w:r>
      <w:r>
        <w:rPr>
          <w:rFonts w:ascii="Times New Roman" w:hAnsi="Times New Roman" w:cs="Times New Roman"/>
          <w:sz w:val="24"/>
          <w:szCs w:val="24"/>
        </w:rPr>
        <w:t xml:space="preserve"> also</w:t>
      </w:r>
      <w:r w:rsidR="00B173DF">
        <w:rPr>
          <w:rFonts w:ascii="Times New Roman" w:hAnsi="Times New Roman" w:cs="Times New Roman"/>
          <w:sz w:val="24"/>
          <w:szCs w:val="24"/>
        </w:rPr>
        <w:t xml:space="preserve"> has advantages beyond safety implications.  The </w:t>
      </w:r>
      <w:r w:rsidR="00B173DF">
        <w:rPr>
          <w:rFonts w:ascii="Times New Roman" w:hAnsi="Times New Roman" w:cs="Times New Roman"/>
          <w:sz w:val="24"/>
          <w:szCs w:val="24"/>
        </w:rPr>
        <w:lastRenderedPageBreak/>
        <w:t>technique</w:t>
      </w:r>
      <w:r>
        <w:rPr>
          <w:rFonts w:ascii="Times New Roman" w:hAnsi="Times New Roman" w:cs="Times New Roman"/>
          <w:sz w:val="24"/>
          <w:szCs w:val="24"/>
        </w:rPr>
        <w:t xml:space="preserve"> </w:t>
      </w:r>
      <w:r w:rsidR="00516E65">
        <w:rPr>
          <w:rFonts w:ascii="Times New Roman" w:hAnsi="Times New Roman" w:cs="Times New Roman"/>
          <w:sz w:val="24"/>
          <w:szCs w:val="24"/>
        </w:rPr>
        <w:t xml:space="preserve">simplifies transportation and storage for collected samples, since hair does not require chilling or freezing </w:t>
      </w:r>
      <w:r w:rsidR="00E20241">
        <w:rPr>
          <w:rFonts w:ascii="Times New Roman" w:hAnsi="Times New Roman" w:cs="Times New Roman"/>
          <w:sz w:val="24"/>
          <w:szCs w:val="24"/>
        </w:rPr>
        <w:t xml:space="preserve">to maintain freshness </w:t>
      </w:r>
      <w:r w:rsidR="00516E65">
        <w:rPr>
          <w:rFonts w:ascii="Times New Roman" w:hAnsi="Times New Roman" w:cs="Times New Roman"/>
          <w:sz w:val="24"/>
          <w:szCs w:val="24"/>
        </w:rPr>
        <w:t>as blood and saliva do.  Furthermore</w:t>
      </w:r>
      <w:r w:rsidR="005C4620">
        <w:rPr>
          <w:rFonts w:ascii="Times New Roman" w:hAnsi="Times New Roman" w:cs="Times New Roman"/>
          <w:sz w:val="24"/>
          <w:szCs w:val="24"/>
        </w:rPr>
        <w:t>, hair is always available and easy to</w:t>
      </w:r>
      <w:r w:rsidR="00516E65">
        <w:rPr>
          <w:rFonts w:ascii="Times New Roman" w:hAnsi="Times New Roman" w:cs="Times New Roman"/>
          <w:sz w:val="24"/>
          <w:szCs w:val="24"/>
        </w:rPr>
        <w:t xml:space="preserve"> h</w:t>
      </w:r>
      <w:r w:rsidR="005C4620">
        <w:rPr>
          <w:rFonts w:ascii="Times New Roman" w:hAnsi="Times New Roman" w:cs="Times New Roman"/>
          <w:sz w:val="24"/>
          <w:szCs w:val="24"/>
        </w:rPr>
        <w:t>arvest, making it a strong solution for situations where minimalizing handling is necessary, especially in wildlife</w:t>
      </w:r>
      <w:r w:rsidR="00E20241">
        <w:rPr>
          <w:rFonts w:ascii="Times New Roman" w:hAnsi="Times New Roman" w:cs="Times New Roman"/>
          <w:sz w:val="24"/>
          <w:szCs w:val="24"/>
        </w:rPr>
        <w:t xml:space="preserve"> (Koren et al., 2001)</w:t>
      </w:r>
      <w:r w:rsidR="005C4620">
        <w:rPr>
          <w:rFonts w:ascii="Times New Roman" w:hAnsi="Times New Roman" w:cs="Times New Roman"/>
          <w:sz w:val="24"/>
          <w:szCs w:val="24"/>
        </w:rPr>
        <w:t>.</w:t>
      </w:r>
      <w:r w:rsidR="00516E65">
        <w:rPr>
          <w:rFonts w:ascii="Times New Roman" w:hAnsi="Times New Roman" w:cs="Times New Roman"/>
          <w:sz w:val="24"/>
          <w:szCs w:val="24"/>
        </w:rPr>
        <w:t xml:space="preserve"> </w:t>
      </w:r>
      <w:r w:rsidR="005565CB">
        <w:rPr>
          <w:rFonts w:ascii="Times New Roman" w:hAnsi="Times New Roman" w:cs="Times New Roman"/>
          <w:sz w:val="24"/>
          <w:szCs w:val="24"/>
        </w:rPr>
        <w:t xml:space="preserve"> Certainly, then, if hair analysis could provide an easier and safer, but equally reliable, method for data collection in agricultural teaching and research as compared to serum sampling, it would be a valuable tool.</w:t>
      </w:r>
      <w:r>
        <w:rPr>
          <w:rFonts w:ascii="Times New Roman" w:hAnsi="Times New Roman" w:cs="Times New Roman"/>
          <w:sz w:val="24"/>
          <w:szCs w:val="24"/>
        </w:rPr>
        <w:t xml:space="preserve">  </w:t>
      </w:r>
    </w:p>
    <w:p w14:paraId="7F6ADBE5" w14:textId="57FC51A2" w:rsidR="00E42EAC" w:rsidRDefault="00944E60" w:rsidP="000C4D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w:t>
      </w:r>
      <w:r w:rsidR="00B52766">
        <w:rPr>
          <w:rFonts w:ascii="Times New Roman" w:hAnsi="Times New Roman" w:cs="Times New Roman"/>
          <w:sz w:val="24"/>
          <w:szCs w:val="24"/>
        </w:rPr>
        <w:t>prior data and published literature as</w:t>
      </w:r>
      <w:r w:rsidR="008804CF">
        <w:rPr>
          <w:rFonts w:ascii="Times New Roman" w:hAnsi="Times New Roman" w:cs="Times New Roman"/>
          <w:sz w:val="24"/>
          <w:szCs w:val="24"/>
        </w:rPr>
        <w:t xml:space="preserve"> guideline</w:t>
      </w:r>
      <w:r w:rsidR="00B52766">
        <w:rPr>
          <w:rFonts w:ascii="Times New Roman" w:hAnsi="Times New Roman" w:cs="Times New Roman"/>
          <w:sz w:val="24"/>
          <w:szCs w:val="24"/>
        </w:rPr>
        <w:t>s, the present research</w:t>
      </w:r>
      <w:r w:rsidR="008804CF">
        <w:rPr>
          <w:rFonts w:ascii="Times New Roman" w:hAnsi="Times New Roman" w:cs="Times New Roman"/>
          <w:sz w:val="24"/>
          <w:szCs w:val="24"/>
        </w:rPr>
        <w:t xml:space="preserve"> explore</w:t>
      </w:r>
      <w:r w:rsidR="00B52766">
        <w:rPr>
          <w:rFonts w:ascii="Times New Roman" w:hAnsi="Times New Roman" w:cs="Times New Roman"/>
          <w:sz w:val="24"/>
          <w:szCs w:val="24"/>
        </w:rPr>
        <w:t>s</w:t>
      </w:r>
      <w:r w:rsidR="008804CF">
        <w:rPr>
          <w:rFonts w:ascii="Times New Roman" w:hAnsi="Times New Roman" w:cs="Times New Roman"/>
          <w:sz w:val="24"/>
          <w:szCs w:val="24"/>
        </w:rPr>
        <w:t xml:space="preserve"> </w:t>
      </w:r>
      <w:r>
        <w:rPr>
          <w:rFonts w:ascii="Times New Roman" w:hAnsi="Times New Roman" w:cs="Times New Roman"/>
          <w:sz w:val="24"/>
          <w:szCs w:val="24"/>
        </w:rPr>
        <w:t xml:space="preserve">techniques for evaluating </w:t>
      </w:r>
      <w:r w:rsidR="008804CF">
        <w:rPr>
          <w:rFonts w:ascii="Times New Roman" w:hAnsi="Times New Roman" w:cs="Times New Roman"/>
          <w:sz w:val="24"/>
          <w:szCs w:val="24"/>
        </w:rPr>
        <w:t>testosterone levels in bulls and</w:t>
      </w:r>
      <w:r>
        <w:rPr>
          <w:rFonts w:ascii="Times New Roman" w:hAnsi="Times New Roman" w:cs="Times New Roman"/>
          <w:sz w:val="24"/>
          <w:szCs w:val="24"/>
        </w:rPr>
        <w:t xml:space="preserve"> what the</w:t>
      </w:r>
      <w:r w:rsidR="00B52766">
        <w:rPr>
          <w:rFonts w:ascii="Times New Roman" w:hAnsi="Times New Roman" w:cs="Times New Roman"/>
          <w:sz w:val="24"/>
          <w:szCs w:val="24"/>
        </w:rPr>
        <w:t>se</w:t>
      </w:r>
      <w:r>
        <w:rPr>
          <w:rFonts w:ascii="Times New Roman" w:hAnsi="Times New Roman" w:cs="Times New Roman"/>
          <w:sz w:val="24"/>
          <w:szCs w:val="24"/>
        </w:rPr>
        <w:t xml:space="preserve"> concentrations</w:t>
      </w:r>
      <w:r w:rsidR="00E421A2">
        <w:rPr>
          <w:rFonts w:ascii="Times New Roman" w:hAnsi="Times New Roman" w:cs="Times New Roman"/>
          <w:sz w:val="24"/>
          <w:szCs w:val="24"/>
        </w:rPr>
        <w:t xml:space="preserve"> may signify.</w:t>
      </w:r>
      <w:r w:rsidR="008804CF">
        <w:rPr>
          <w:rFonts w:ascii="Times New Roman" w:hAnsi="Times New Roman" w:cs="Times New Roman"/>
          <w:sz w:val="24"/>
          <w:szCs w:val="24"/>
        </w:rPr>
        <w:t xml:space="preserve"> </w:t>
      </w:r>
      <w:r w:rsidR="00B52766">
        <w:rPr>
          <w:rFonts w:ascii="Times New Roman" w:hAnsi="Times New Roman" w:cs="Times New Roman"/>
          <w:sz w:val="24"/>
          <w:szCs w:val="24"/>
        </w:rPr>
        <w:t xml:space="preserve"> More specifically, this study </w:t>
      </w:r>
      <w:r w:rsidR="00A25BEC">
        <w:rPr>
          <w:rFonts w:ascii="Times New Roman" w:hAnsi="Times New Roman" w:cs="Times New Roman"/>
          <w:sz w:val="24"/>
          <w:szCs w:val="24"/>
        </w:rPr>
        <w:t>analyze</w:t>
      </w:r>
      <w:r w:rsidR="00B52766">
        <w:rPr>
          <w:rFonts w:ascii="Times New Roman" w:hAnsi="Times New Roman" w:cs="Times New Roman"/>
          <w:sz w:val="24"/>
          <w:szCs w:val="24"/>
        </w:rPr>
        <w:t>s</w:t>
      </w:r>
      <w:r>
        <w:rPr>
          <w:rFonts w:ascii="Times New Roman" w:hAnsi="Times New Roman" w:cs="Times New Roman"/>
          <w:sz w:val="24"/>
          <w:szCs w:val="24"/>
        </w:rPr>
        <w:t xml:space="preserve"> chronic</w:t>
      </w:r>
      <w:r w:rsidR="00A25BEC">
        <w:rPr>
          <w:rFonts w:ascii="Times New Roman" w:hAnsi="Times New Roman" w:cs="Times New Roman"/>
          <w:sz w:val="24"/>
          <w:szCs w:val="24"/>
        </w:rPr>
        <w:t xml:space="preserve"> testosterone </w:t>
      </w:r>
      <w:r>
        <w:rPr>
          <w:rFonts w:ascii="Times New Roman" w:hAnsi="Times New Roman" w:cs="Times New Roman"/>
          <w:sz w:val="24"/>
          <w:szCs w:val="24"/>
        </w:rPr>
        <w:t>concentration</w:t>
      </w:r>
      <w:r w:rsidR="00A25BEC">
        <w:rPr>
          <w:rFonts w:ascii="Times New Roman" w:hAnsi="Times New Roman" w:cs="Times New Roman"/>
          <w:sz w:val="24"/>
          <w:szCs w:val="24"/>
        </w:rPr>
        <w:t>s in hair as a non-invasive method of assess</w:t>
      </w:r>
      <w:r>
        <w:rPr>
          <w:rFonts w:ascii="Times New Roman" w:hAnsi="Times New Roman" w:cs="Times New Roman"/>
          <w:sz w:val="24"/>
          <w:szCs w:val="24"/>
        </w:rPr>
        <w:t xml:space="preserve">ing relationships between endocrine, production, </w:t>
      </w:r>
      <w:r w:rsidR="00953116">
        <w:rPr>
          <w:rFonts w:ascii="Times New Roman" w:hAnsi="Times New Roman" w:cs="Times New Roman"/>
          <w:sz w:val="24"/>
          <w:szCs w:val="24"/>
        </w:rPr>
        <w:t xml:space="preserve">behavioral, </w:t>
      </w:r>
      <w:r>
        <w:rPr>
          <w:rFonts w:ascii="Times New Roman" w:hAnsi="Times New Roman" w:cs="Times New Roman"/>
          <w:sz w:val="24"/>
          <w:szCs w:val="24"/>
        </w:rPr>
        <w:t xml:space="preserve">and reproductive </w:t>
      </w:r>
      <w:r w:rsidR="00A25BEC">
        <w:rPr>
          <w:rFonts w:ascii="Times New Roman" w:hAnsi="Times New Roman" w:cs="Times New Roman"/>
          <w:sz w:val="24"/>
          <w:szCs w:val="24"/>
        </w:rPr>
        <w:t>traits in bulls.  One objective is to observe how testosterone levels fixated in hair relate to</w:t>
      </w:r>
      <w:r w:rsidR="00BE7AEB">
        <w:rPr>
          <w:rFonts w:ascii="Times New Roman" w:hAnsi="Times New Roman" w:cs="Times New Roman"/>
          <w:sz w:val="24"/>
          <w:szCs w:val="24"/>
        </w:rPr>
        <w:t xml:space="preserve"> growth and</w:t>
      </w:r>
      <w:r w:rsidR="00A25BEC">
        <w:rPr>
          <w:rFonts w:ascii="Times New Roman" w:hAnsi="Times New Roman" w:cs="Times New Roman"/>
          <w:sz w:val="24"/>
          <w:szCs w:val="24"/>
        </w:rPr>
        <w:t xml:space="preserve"> carcass traits, including weight </w:t>
      </w:r>
      <w:r w:rsidR="00BE7AEB">
        <w:rPr>
          <w:rFonts w:ascii="Times New Roman" w:hAnsi="Times New Roman" w:cs="Times New Roman"/>
          <w:sz w:val="24"/>
          <w:szCs w:val="24"/>
        </w:rPr>
        <w:t xml:space="preserve">and average daily gain </w:t>
      </w:r>
      <w:r w:rsidR="00A25BEC">
        <w:rPr>
          <w:rFonts w:ascii="Times New Roman" w:hAnsi="Times New Roman" w:cs="Times New Roman"/>
          <w:sz w:val="24"/>
          <w:szCs w:val="24"/>
        </w:rPr>
        <w:t xml:space="preserve">as well as </w:t>
      </w:r>
      <w:r w:rsidR="00BE7AEB">
        <w:rPr>
          <w:rFonts w:ascii="Times New Roman" w:hAnsi="Times New Roman" w:cs="Times New Roman"/>
          <w:sz w:val="24"/>
          <w:szCs w:val="24"/>
        </w:rPr>
        <w:t>ribeye area and marbling</w:t>
      </w:r>
      <w:r w:rsidR="00A25BEC">
        <w:rPr>
          <w:rFonts w:ascii="Times New Roman" w:hAnsi="Times New Roman" w:cs="Times New Roman"/>
          <w:sz w:val="24"/>
          <w:szCs w:val="24"/>
        </w:rPr>
        <w:t xml:space="preserve">.  The research also aims to examine hair testosterone levels as they correspond with breeding characteristics, such as scrotal circumference and semen quality parameters.  </w:t>
      </w:r>
      <w:r w:rsidR="00BE7AEB">
        <w:rPr>
          <w:rFonts w:ascii="Times New Roman" w:hAnsi="Times New Roman" w:cs="Times New Roman"/>
          <w:sz w:val="24"/>
          <w:szCs w:val="24"/>
        </w:rPr>
        <w:t>Additionally, the current study explores the relationship between testosterone and behavioral</w:t>
      </w:r>
      <w:r w:rsidR="008040E0">
        <w:rPr>
          <w:rFonts w:ascii="Times New Roman" w:hAnsi="Times New Roman" w:cs="Times New Roman"/>
          <w:sz w:val="24"/>
          <w:szCs w:val="24"/>
        </w:rPr>
        <w:t xml:space="preserve"> measures, including pen score and daily activity</w:t>
      </w:r>
      <w:r w:rsidR="00BE7AEB">
        <w:rPr>
          <w:rFonts w:ascii="Times New Roman" w:hAnsi="Times New Roman" w:cs="Times New Roman"/>
          <w:sz w:val="24"/>
          <w:szCs w:val="24"/>
        </w:rPr>
        <w:t xml:space="preserve">, exit velocity, and </w:t>
      </w:r>
      <w:r w:rsidR="000D0239">
        <w:rPr>
          <w:rFonts w:ascii="Times New Roman" w:hAnsi="Times New Roman" w:cs="Times New Roman"/>
          <w:sz w:val="24"/>
          <w:szCs w:val="24"/>
        </w:rPr>
        <w:t xml:space="preserve">overall </w:t>
      </w:r>
      <w:r w:rsidR="00BE7AEB">
        <w:rPr>
          <w:rFonts w:ascii="Times New Roman" w:hAnsi="Times New Roman" w:cs="Times New Roman"/>
          <w:sz w:val="24"/>
          <w:szCs w:val="24"/>
        </w:rPr>
        <w:t xml:space="preserve">temperament in bulls.  This would also present the opportunity for future publications on hair concentrations of testosterone as indicators of breeding performance and desirable carcass traits.  </w:t>
      </w:r>
      <w:r>
        <w:rPr>
          <w:rFonts w:ascii="Times New Roman" w:hAnsi="Times New Roman" w:cs="Times New Roman"/>
          <w:sz w:val="24"/>
          <w:szCs w:val="24"/>
        </w:rPr>
        <w:t>I</w:t>
      </w:r>
      <w:r w:rsidR="00A25BEC">
        <w:rPr>
          <w:rFonts w:ascii="Times New Roman" w:hAnsi="Times New Roman" w:cs="Times New Roman"/>
          <w:sz w:val="24"/>
          <w:szCs w:val="24"/>
        </w:rPr>
        <w:t>deally</w:t>
      </w:r>
      <w:r w:rsidR="00F5481E">
        <w:rPr>
          <w:rFonts w:ascii="Times New Roman" w:hAnsi="Times New Roman" w:cs="Times New Roman"/>
          <w:sz w:val="24"/>
          <w:szCs w:val="24"/>
        </w:rPr>
        <w:t>, the study strives to</w:t>
      </w:r>
      <w:r w:rsidR="00A25BEC">
        <w:rPr>
          <w:rFonts w:ascii="Times New Roman" w:hAnsi="Times New Roman" w:cs="Times New Roman"/>
          <w:sz w:val="24"/>
          <w:szCs w:val="24"/>
        </w:rPr>
        <w:t xml:space="preserve"> determine</w:t>
      </w:r>
      <w:r w:rsidR="00BE7AEB">
        <w:rPr>
          <w:rFonts w:ascii="Times New Roman" w:hAnsi="Times New Roman" w:cs="Times New Roman"/>
          <w:sz w:val="24"/>
          <w:szCs w:val="24"/>
        </w:rPr>
        <w:t xml:space="preserve"> whether hair testosterone measurement</w:t>
      </w:r>
      <w:r w:rsidR="00F5481E">
        <w:rPr>
          <w:rFonts w:ascii="Times New Roman" w:hAnsi="Times New Roman" w:cs="Times New Roman"/>
          <w:sz w:val="24"/>
          <w:szCs w:val="24"/>
        </w:rPr>
        <w:t>s</w:t>
      </w:r>
      <w:r w:rsidR="00337805">
        <w:rPr>
          <w:rFonts w:ascii="Times New Roman" w:hAnsi="Times New Roman" w:cs="Times New Roman"/>
          <w:sz w:val="24"/>
          <w:szCs w:val="24"/>
        </w:rPr>
        <w:t xml:space="preserve"> could serve as reliable</w:t>
      </w:r>
      <w:r w:rsidR="000D0239">
        <w:rPr>
          <w:rFonts w:ascii="Times New Roman" w:hAnsi="Times New Roman" w:cs="Times New Roman"/>
          <w:sz w:val="24"/>
          <w:szCs w:val="24"/>
        </w:rPr>
        <w:t>, non-invasive</w:t>
      </w:r>
      <w:r w:rsidR="00337805">
        <w:rPr>
          <w:rFonts w:ascii="Times New Roman" w:hAnsi="Times New Roman" w:cs="Times New Roman"/>
          <w:sz w:val="24"/>
          <w:szCs w:val="24"/>
        </w:rPr>
        <w:t xml:space="preserve"> </w:t>
      </w:r>
      <w:r w:rsidR="00A25BEC">
        <w:rPr>
          <w:rFonts w:ascii="Times New Roman" w:hAnsi="Times New Roman" w:cs="Times New Roman"/>
          <w:sz w:val="24"/>
          <w:szCs w:val="24"/>
        </w:rPr>
        <w:t>alternatives to serum concentration measurements</w:t>
      </w:r>
      <w:r w:rsidR="00337805">
        <w:rPr>
          <w:rFonts w:ascii="Times New Roman" w:hAnsi="Times New Roman" w:cs="Times New Roman"/>
          <w:sz w:val="24"/>
          <w:szCs w:val="24"/>
        </w:rPr>
        <w:t xml:space="preserve"> in cattle</w:t>
      </w:r>
      <w:r w:rsidR="00F5481E">
        <w:rPr>
          <w:rFonts w:ascii="Times New Roman" w:hAnsi="Times New Roman" w:cs="Times New Roman"/>
          <w:sz w:val="24"/>
          <w:szCs w:val="24"/>
        </w:rPr>
        <w:t xml:space="preserve"> and whether hair analysis</w:t>
      </w:r>
      <w:r w:rsidR="00D73913">
        <w:rPr>
          <w:rFonts w:ascii="Times New Roman" w:hAnsi="Times New Roman" w:cs="Times New Roman"/>
          <w:sz w:val="24"/>
          <w:szCs w:val="24"/>
        </w:rPr>
        <w:t xml:space="preserve"> provides a</w:t>
      </w:r>
      <w:r w:rsidR="000D0239">
        <w:rPr>
          <w:rFonts w:ascii="Times New Roman" w:hAnsi="Times New Roman" w:cs="Times New Roman"/>
          <w:sz w:val="24"/>
          <w:szCs w:val="24"/>
        </w:rPr>
        <w:t>n accurate</w:t>
      </w:r>
      <w:r w:rsidR="00D73913">
        <w:rPr>
          <w:rFonts w:ascii="Times New Roman" w:hAnsi="Times New Roman" w:cs="Times New Roman"/>
          <w:sz w:val="24"/>
          <w:szCs w:val="24"/>
        </w:rPr>
        <w:t xml:space="preserve"> way to assess chronic </w:t>
      </w:r>
      <w:r w:rsidR="00F5481E">
        <w:rPr>
          <w:rFonts w:ascii="Times New Roman" w:hAnsi="Times New Roman" w:cs="Times New Roman"/>
          <w:sz w:val="24"/>
          <w:szCs w:val="24"/>
        </w:rPr>
        <w:t>testosterone</w:t>
      </w:r>
      <w:r w:rsidR="00D73913">
        <w:rPr>
          <w:rFonts w:ascii="Times New Roman" w:hAnsi="Times New Roman" w:cs="Times New Roman"/>
          <w:sz w:val="24"/>
          <w:szCs w:val="24"/>
        </w:rPr>
        <w:t xml:space="preserve"> as compared to</w:t>
      </w:r>
      <w:r w:rsidR="00F5481E">
        <w:rPr>
          <w:rFonts w:ascii="Times New Roman" w:hAnsi="Times New Roman" w:cs="Times New Roman"/>
          <w:sz w:val="24"/>
          <w:szCs w:val="24"/>
        </w:rPr>
        <w:t xml:space="preserve"> the</w:t>
      </w:r>
      <w:r w:rsidR="00D73913">
        <w:rPr>
          <w:rFonts w:ascii="Times New Roman" w:hAnsi="Times New Roman" w:cs="Times New Roman"/>
          <w:sz w:val="24"/>
          <w:szCs w:val="24"/>
        </w:rPr>
        <w:t xml:space="preserve"> acute concentrations of circulating testosterone found in serum</w:t>
      </w:r>
      <w:r w:rsidR="00A25BEC">
        <w:rPr>
          <w:rFonts w:ascii="Times New Roman" w:hAnsi="Times New Roman" w:cs="Times New Roman"/>
          <w:sz w:val="24"/>
          <w:szCs w:val="24"/>
        </w:rPr>
        <w:t xml:space="preserve">. </w:t>
      </w:r>
      <w:r w:rsidR="00BE7AEB">
        <w:rPr>
          <w:rFonts w:ascii="Times New Roman" w:hAnsi="Times New Roman" w:cs="Times New Roman"/>
          <w:sz w:val="24"/>
          <w:szCs w:val="24"/>
        </w:rPr>
        <w:t xml:space="preserve"> </w:t>
      </w:r>
    </w:p>
    <w:p w14:paraId="05D487DA" w14:textId="77777777" w:rsidR="000C4DD3" w:rsidRDefault="000C4DD3" w:rsidP="000C4DD3">
      <w:pPr>
        <w:spacing w:after="0" w:line="480" w:lineRule="auto"/>
        <w:ind w:firstLine="720"/>
        <w:rPr>
          <w:rFonts w:ascii="Times New Roman" w:hAnsi="Times New Roman" w:cs="Times New Roman"/>
          <w:sz w:val="24"/>
          <w:szCs w:val="24"/>
        </w:rPr>
      </w:pPr>
    </w:p>
    <w:p w14:paraId="2E6F2E75" w14:textId="6B77F101" w:rsidR="009B0A47" w:rsidRPr="009B0A47" w:rsidRDefault="009B0A47" w:rsidP="009B0A47">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Materials and Methods</w:t>
      </w:r>
    </w:p>
    <w:p w14:paraId="50CACEDB" w14:textId="1B371BCF" w:rsidR="00063A36" w:rsidRDefault="00100904" w:rsidP="009B0A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animal procedures in this study were reviewed and approved by the University of Tennessee </w:t>
      </w:r>
      <w:r w:rsidR="00313858">
        <w:rPr>
          <w:rFonts w:ascii="Times New Roman" w:hAnsi="Times New Roman" w:cs="Times New Roman"/>
          <w:sz w:val="24"/>
          <w:szCs w:val="24"/>
        </w:rPr>
        <w:t xml:space="preserve">Animal Care and Use Committee. </w:t>
      </w:r>
      <w:r w:rsidR="00C216DC">
        <w:rPr>
          <w:rFonts w:ascii="Times New Roman" w:hAnsi="Times New Roman" w:cs="Times New Roman"/>
          <w:sz w:val="24"/>
          <w:szCs w:val="24"/>
        </w:rPr>
        <w:t xml:space="preserve"> </w:t>
      </w:r>
      <w:r w:rsidR="00F93E67">
        <w:rPr>
          <w:rFonts w:ascii="Times New Roman" w:hAnsi="Times New Roman" w:cs="Times New Roman"/>
          <w:sz w:val="24"/>
          <w:szCs w:val="24"/>
        </w:rPr>
        <w:t xml:space="preserve">Bulls (n=30) were housed at the Middle Tennessee Research and Education Center in Spring Hill, Tennessee.  </w:t>
      </w:r>
      <w:r w:rsidR="00515E3E">
        <w:rPr>
          <w:rFonts w:ascii="Times New Roman" w:hAnsi="Times New Roman" w:cs="Times New Roman"/>
          <w:sz w:val="24"/>
          <w:szCs w:val="24"/>
        </w:rPr>
        <w:t xml:space="preserve">Most of the bulls were registered Angus cattle, except for one Santa Gertrudis, one Simmental, and one Simmangus bull.  </w:t>
      </w:r>
      <w:r w:rsidR="00485E85">
        <w:rPr>
          <w:rFonts w:ascii="Times New Roman" w:hAnsi="Times New Roman" w:cs="Times New Roman"/>
          <w:sz w:val="24"/>
          <w:szCs w:val="24"/>
        </w:rPr>
        <w:t>All</w:t>
      </w:r>
      <w:r w:rsidR="00515E3E">
        <w:rPr>
          <w:rFonts w:ascii="Times New Roman" w:hAnsi="Times New Roman" w:cs="Times New Roman"/>
          <w:sz w:val="24"/>
          <w:szCs w:val="24"/>
        </w:rPr>
        <w:t xml:space="preserve"> were born between December 2012 and March 2013. </w:t>
      </w:r>
      <w:r w:rsidR="00F93E67">
        <w:rPr>
          <w:rFonts w:ascii="Times New Roman" w:hAnsi="Times New Roman" w:cs="Times New Roman"/>
          <w:sz w:val="24"/>
          <w:szCs w:val="24"/>
        </w:rPr>
        <w:t xml:space="preserve"> The b</w:t>
      </w:r>
      <w:r w:rsidR="009B0A47">
        <w:rPr>
          <w:rFonts w:ascii="Times New Roman" w:hAnsi="Times New Roman" w:cs="Times New Roman"/>
          <w:sz w:val="24"/>
          <w:szCs w:val="24"/>
        </w:rPr>
        <w:t xml:space="preserve">ulls </w:t>
      </w:r>
      <w:r w:rsidR="00F93E67">
        <w:rPr>
          <w:rFonts w:ascii="Times New Roman" w:hAnsi="Times New Roman" w:cs="Times New Roman"/>
          <w:sz w:val="24"/>
          <w:szCs w:val="24"/>
        </w:rPr>
        <w:t>were separated into three</w:t>
      </w:r>
      <w:r w:rsidR="009B0A47">
        <w:rPr>
          <w:rFonts w:ascii="Times New Roman" w:hAnsi="Times New Roman" w:cs="Times New Roman"/>
          <w:sz w:val="24"/>
          <w:szCs w:val="24"/>
        </w:rPr>
        <w:t xml:space="preserve"> pens</w:t>
      </w:r>
      <w:r w:rsidR="00485E85">
        <w:rPr>
          <w:rFonts w:ascii="Times New Roman" w:hAnsi="Times New Roman" w:cs="Times New Roman"/>
          <w:sz w:val="24"/>
          <w:szCs w:val="24"/>
        </w:rPr>
        <w:t xml:space="preserve"> by body weight and age</w:t>
      </w:r>
      <w:r w:rsidR="00F93E67">
        <w:rPr>
          <w:rFonts w:ascii="Times New Roman" w:hAnsi="Times New Roman" w:cs="Times New Roman"/>
          <w:sz w:val="24"/>
          <w:szCs w:val="24"/>
        </w:rPr>
        <w:t>, with</w:t>
      </w:r>
      <w:r w:rsidR="00485E85">
        <w:rPr>
          <w:rFonts w:ascii="Times New Roman" w:hAnsi="Times New Roman" w:cs="Times New Roman"/>
          <w:sz w:val="24"/>
          <w:szCs w:val="24"/>
        </w:rPr>
        <w:t xml:space="preserve"> between 8 and </w:t>
      </w:r>
      <w:r w:rsidR="00F93E67">
        <w:rPr>
          <w:rFonts w:ascii="Times New Roman" w:hAnsi="Times New Roman" w:cs="Times New Roman"/>
          <w:sz w:val="24"/>
          <w:szCs w:val="24"/>
        </w:rPr>
        <w:t xml:space="preserve">12 bulls </w:t>
      </w:r>
      <w:r w:rsidR="00485E85">
        <w:rPr>
          <w:rFonts w:ascii="Times New Roman" w:hAnsi="Times New Roman" w:cs="Times New Roman"/>
          <w:sz w:val="24"/>
          <w:szCs w:val="24"/>
        </w:rPr>
        <w:t>in each</w:t>
      </w:r>
      <w:r w:rsidR="00F93E67">
        <w:rPr>
          <w:rFonts w:ascii="Times New Roman" w:hAnsi="Times New Roman" w:cs="Times New Roman"/>
          <w:sz w:val="24"/>
          <w:szCs w:val="24"/>
        </w:rPr>
        <w:t xml:space="preserve"> pen</w:t>
      </w:r>
      <w:r w:rsidR="00485E85">
        <w:rPr>
          <w:rFonts w:ascii="Times New Roman" w:hAnsi="Times New Roman" w:cs="Times New Roman"/>
          <w:sz w:val="24"/>
          <w:szCs w:val="24"/>
        </w:rPr>
        <w:t>,</w:t>
      </w:r>
      <w:r w:rsidR="009B0A47">
        <w:rPr>
          <w:rFonts w:ascii="Times New Roman" w:hAnsi="Times New Roman" w:cs="Times New Roman"/>
          <w:sz w:val="24"/>
          <w:szCs w:val="24"/>
        </w:rPr>
        <w:t xml:space="preserve"> for</w:t>
      </w:r>
      <w:r w:rsidR="00485E85">
        <w:rPr>
          <w:rFonts w:ascii="Times New Roman" w:hAnsi="Times New Roman" w:cs="Times New Roman"/>
          <w:sz w:val="24"/>
          <w:szCs w:val="24"/>
        </w:rPr>
        <w:t xml:space="preserve"> an 84 day test period</w:t>
      </w:r>
      <w:r w:rsidR="009B0A47">
        <w:rPr>
          <w:rFonts w:ascii="Times New Roman" w:hAnsi="Times New Roman" w:cs="Times New Roman"/>
          <w:sz w:val="24"/>
          <w:szCs w:val="24"/>
        </w:rPr>
        <w:t xml:space="preserve">. </w:t>
      </w:r>
      <w:r w:rsidR="00485E85">
        <w:rPr>
          <w:rFonts w:ascii="Times New Roman" w:hAnsi="Times New Roman" w:cs="Times New Roman"/>
          <w:sz w:val="24"/>
          <w:szCs w:val="24"/>
        </w:rPr>
        <w:t xml:space="preserve"> </w:t>
      </w:r>
      <w:r w:rsidR="00F47268">
        <w:rPr>
          <w:rFonts w:ascii="Times New Roman" w:hAnsi="Times New Roman" w:cs="Times New Roman"/>
          <w:sz w:val="24"/>
          <w:szCs w:val="24"/>
        </w:rPr>
        <w:t xml:space="preserve">All bulls were offered a pelleted feed as well as orchard grass and tall fescue blend hay </w:t>
      </w:r>
      <w:r w:rsidR="00F47268" w:rsidRPr="00F47268">
        <w:rPr>
          <w:rFonts w:ascii="Times New Roman" w:hAnsi="Times New Roman" w:cs="Times New Roman"/>
          <w:i/>
          <w:sz w:val="24"/>
          <w:szCs w:val="24"/>
        </w:rPr>
        <w:t>ad libitum</w:t>
      </w:r>
      <w:r w:rsidR="00F47268">
        <w:rPr>
          <w:rFonts w:ascii="Times New Roman" w:hAnsi="Times New Roman" w:cs="Times New Roman"/>
          <w:sz w:val="24"/>
          <w:szCs w:val="24"/>
        </w:rPr>
        <w:t xml:space="preserve">.  </w:t>
      </w:r>
      <w:r w:rsidR="00BF6CEB">
        <w:rPr>
          <w:rFonts w:ascii="Times New Roman" w:hAnsi="Times New Roman" w:cs="Times New Roman"/>
          <w:sz w:val="24"/>
          <w:szCs w:val="24"/>
        </w:rPr>
        <w:t>Dataloggers on each bull tracked total steps taken, total lying time, number of lying bouts, a</w:t>
      </w:r>
      <w:r w:rsidR="008040E0">
        <w:rPr>
          <w:rFonts w:ascii="Times New Roman" w:hAnsi="Times New Roman" w:cs="Times New Roman"/>
          <w:sz w:val="24"/>
          <w:szCs w:val="24"/>
        </w:rPr>
        <w:t xml:space="preserve">nd lying bout duration from d 0 to 28 and d 56 to </w:t>
      </w:r>
      <w:r w:rsidR="00BF6CEB">
        <w:rPr>
          <w:rFonts w:ascii="Times New Roman" w:hAnsi="Times New Roman" w:cs="Times New Roman"/>
          <w:sz w:val="24"/>
          <w:szCs w:val="24"/>
        </w:rPr>
        <w:t xml:space="preserve">84.  </w:t>
      </w:r>
      <w:r w:rsidR="00440F15">
        <w:rPr>
          <w:rFonts w:ascii="Times New Roman" w:hAnsi="Times New Roman" w:cs="Times New Roman"/>
          <w:sz w:val="24"/>
          <w:szCs w:val="24"/>
        </w:rPr>
        <w:t xml:space="preserve">Body weight and scrotal circumference were measured upon arrival at the facility, and then bulls were allowed a 14-day habituation period to acclimate to the new environment.  </w:t>
      </w:r>
    </w:p>
    <w:p w14:paraId="0663467D" w14:textId="59B5BE89" w:rsidR="00F47268" w:rsidRDefault="00440F15" w:rsidP="009B0A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the habituation period,</w:t>
      </w:r>
      <w:r w:rsidR="00485E85">
        <w:rPr>
          <w:rFonts w:ascii="Times New Roman" w:hAnsi="Times New Roman" w:cs="Times New Roman"/>
          <w:sz w:val="24"/>
          <w:szCs w:val="24"/>
        </w:rPr>
        <w:t xml:space="preserve"> </w:t>
      </w:r>
      <w:r>
        <w:rPr>
          <w:rFonts w:ascii="Times New Roman" w:hAnsi="Times New Roman" w:cs="Times New Roman"/>
          <w:sz w:val="24"/>
          <w:szCs w:val="24"/>
        </w:rPr>
        <w:t>h</w:t>
      </w:r>
      <w:r w:rsidR="009B0A47">
        <w:rPr>
          <w:rFonts w:ascii="Times New Roman" w:hAnsi="Times New Roman" w:cs="Times New Roman"/>
          <w:sz w:val="24"/>
          <w:szCs w:val="24"/>
        </w:rPr>
        <w:t>air</w:t>
      </w:r>
      <w:r w:rsidR="00486CEF">
        <w:rPr>
          <w:rFonts w:ascii="Times New Roman" w:hAnsi="Times New Roman" w:cs="Times New Roman"/>
          <w:sz w:val="24"/>
          <w:szCs w:val="24"/>
        </w:rPr>
        <w:t xml:space="preserve"> and serum</w:t>
      </w:r>
      <w:r w:rsidR="009B0A47">
        <w:rPr>
          <w:rFonts w:ascii="Times New Roman" w:hAnsi="Times New Roman" w:cs="Times New Roman"/>
          <w:sz w:val="24"/>
          <w:szCs w:val="24"/>
        </w:rPr>
        <w:t xml:space="preserve"> data were collected at 28-day intervals</w:t>
      </w:r>
      <w:r w:rsidR="00063A36">
        <w:rPr>
          <w:rFonts w:ascii="Times New Roman" w:hAnsi="Times New Roman" w:cs="Times New Roman"/>
          <w:sz w:val="24"/>
          <w:szCs w:val="24"/>
        </w:rPr>
        <w:t xml:space="preserve"> from d</w:t>
      </w:r>
      <w:r w:rsidR="00BF6CEB">
        <w:rPr>
          <w:rFonts w:ascii="Times New Roman" w:hAnsi="Times New Roman" w:cs="Times New Roman"/>
          <w:sz w:val="24"/>
          <w:szCs w:val="24"/>
        </w:rPr>
        <w:t xml:space="preserve"> 0 to 84</w:t>
      </w:r>
      <w:r w:rsidR="009B0A47">
        <w:rPr>
          <w:rFonts w:ascii="Times New Roman" w:hAnsi="Times New Roman" w:cs="Times New Roman"/>
          <w:sz w:val="24"/>
          <w:szCs w:val="24"/>
        </w:rPr>
        <w:t xml:space="preserve">.  </w:t>
      </w:r>
      <w:r w:rsidR="00063A36">
        <w:rPr>
          <w:rFonts w:ascii="Times New Roman" w:hAnsi="Times New Roman" w:cs="Times New Roman"/>
          <w:sz w:val="24"/>
          <w:szCs w:val="24"/>
        </w:rPr>
        <w:t xml:space="preserve">Hair was collected from a 20 × 30 cm rectangle over the area of the rump where the rump fat ultrasound was done.  The same rectangle was clipped each time to show testosterone in only the hair that </w:t>
      </w:r>
      <w:r w:rsidR="008040E0">
        <w:rPr>
          <w:rFonts w:ascii="Times New Roman" w:hAnsi="Times New Roman" w:cs="Times New Roman"/>
          <w:sz w:val="24"/>
          <w:szCs w:val="24"/>
        </w:rPr>
        <w:t>grew</w:t>
      </w:r>
      <w:r w:rsidR="00063A36">
        <w:rPr>
          <w:rFonts w:ascii="Times New Roman" w:hAnsi="Times New Roman" w:cs="Times New Roman"/>
          <w:sz w:val="24"/>
          <w:szCs w:val="24"/>
        </w:rPr>
        <w:t xml:space="preserve"> in since the previous hair collection.  Thus, for each hair collection following the first, hair samples were representative only </w:t>
      </w:r>
      <w:r w:rsidR="008040E0">
        <w:rPr>
          <w:rFonts w:ascii="Times New Roman" w:hAnsi="Times New Roman" w:cs="Times New Roman"/>
          <w:sz w:val="24"/>
          <w:szCs w:val="24"/>
        </w:rPr>
        <w:t xml:space="preserve">of testosterone levels </w:t>
      </w:r>
      <w:r w:rsidR="00063A36">
        <w:rPr>
          <w:rFonts w:ascii="Times New Roman" w:hAnsi="Times New Roman" w:cs="Times New Roman"/>
          <w:sz w:val="24"/>
          <w:szCs w:val="24"/>
        </w:rPr>
        <w:t xml:space="preserve">relevant from the past 28 day period.  Electric clippers with a #40 blade were used for the shaving </w:t>
      </w:r>
      <w:r w:rsidR="007F2761">
        <w:rPr>
          <w:rFonts w:ascii="Times New Roman" w:hAnsi="Times New Roman" w:cs="Times New Roman"/>
          <w:sz w:val="24"/>
          <w:szCs w:val="24"/>
        </w:rPr>
        <w:t xml:space="preserve">and were cleaned with absolute ethanol after each bull was clipped.  For blood sampling, a minimum of 10 mL of blood was drawn from the tail vein upon delivery and on hair collection dates.  </w:t>
      </w:r>
    </w:p>
    <w:p w14:paraId="7E4174AF" w14:textId="7A035A4E" w:rsidR="0012449D" w:rsidRDefault="0012449D" w:rsidP="009B0A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Temperament data </w:t>
      </w:r>
      <w:r w:rsidR="00A76496">
        <w:rPr>
          <w:rFonts w:ascii="Times New Roman" w:hAnsi="Times New Roman" w:cs="Times New Roman"/>
          <w:sz w:val="24"/>
          <w:szCs w:val="24"/>
        </w:rPr>
        <w:t xml:space="preserve">collected included pen score, </w:t>
      </w:r>
      <w:r w:rsidR="00486CEF">
        <w:rPr>
          <w:rFonts w:ascii="Times New Roman" w:hAnsi="Times New Roman" w:cs="Times New Roman"/>
          <w:sz w:val="24"/>
          <w:szCs w:val="24"/>
        </w:rPr>
        <w:t>order through</w:t>
      </w:r>
      <w:r w:rsidR="008040E0">
        <w:rPr>
          <w:rFonts w:ascii="Times New Roman" w:hAnsi="Times New Roman" w:cs="Times New Roman"/>
          <w:sz w:val="24"/>
          <w:szCs w:val="24"/>
        </w:rPr>
        <w:t xml:space="preserve"> the</w:t>
      </w:r>
      <w:r w:rsidR="00486CEF">
        <w:rPr>
          <w:rFonts w:ascii="Times New Roman" w:hAnsi="Times New Roman" w:cs="Times New Roman"/>
          <w:sz w:val="24"/>
          <w:szCs w:val="24"/>
        </w:rPr>
        <w:t xml:space="preserve"> chute, time to leave the chute, and exit velocity.  Pen scores ranging from 1 to 5 were assigned to all bulls by a single observer on d -1, 27, 55, and 83</w:t>
      </w:r>
      <w:r w:rsidR="00DE7400">
        <w:rPr>
          <w:rFonts w:ascii="Times New Roman" w:hAnsi="Times New Roman" w:cs="Times New Roman"/>
          <w:sz w:val="24"/>
          <w:szCs w:val="24"/>
        </w:rPr>
        <w:t xml:space="preserve">.  After </w:t>
      </w:r>
      <w:r w:rsidR="008040E0">
        <w:rPr>
          <w:rFonts w:ascii="Times New Roman" w:hAnsi="Times New Roman" w:cs="Times New Roman"/>
          <w:sz w:val="24"/>
          <w:szCs w:val="24"/>
        </w:rPr>
        <w:t>allott</w:t>
      </w:r>
      <w:r w:rsidR="002950A6">
        <w:rPr>
          <w:rFonts w:ascii="Times New Roman" w:hAnsi="Times New Roman" w:cs="Times New Roman"/>
          <w:sz w:val="24"/>
          <w:szCs w:val="24"/>
        </w:rPr>
        <w:t xml:space="preserve">ing individuals randomly within the pens in </w:t>
      </w:r>
      <w:r w:rsidR="008040E0">
        <w:rPr>
          <w:rFonts w:ascii="Times New Roman" w:hAnsi="Times New Roman" w:cs="Times New Roman"/>
          <w:sz w:val="24"/>
          <w:szCs w:val="24"/>
        </w:rPr>
        <w:t>group</w:t>
      </w:r>
      <w:r w:rsidR="002950A6">
        <w:rPr>
          <w:rFonts w:ascii="Times New Roman" w:hAnsi="Times New Roman" w:cs="Times New Roman"/>
          <w:sz w:val="24"/>
          <w:szCs w:val="24"/>
        </w:rPr>
        <w:t xml:space="preserve">s </w:t>
      </w:r>
      <w:r w:rsidR="002950A6">
        <w:rPr>
          <w:rFonts w:ascii="Times New Roman" w:hAnsi="Times New Roman" w:cs="Times New Roman"/>
          <w:sz w:val="24"/>
          <w:szCs w:val="24"/>
        </w:rPr>
        <w:lastRenderedPageBreak/>
        <w:t xml:space="preserve">of 3 to 5 bulls, the observer </w:t>
      </w:r>
      <w:r w:rsidR="00DE7400">
        <w:rPr>
          <w:rFonts w:ascii="Times New Roman" w:hAnsi="Times New Roman" w:cs="Times New Roman"/>
          <w:sz w:val="24"/>
          <w:szCs w:val="24"/>
        </w:rPr>
        <w:t>approach</w:t>
      </w:r>
      <w:r w:rsidR="002950A6">
        <w:rPr>
          <w:rFonts w:ascii="Times New Roman" w:hAnsi="Times New Roman" w:cs="Times New Roman"/>
          <w:sz w:val="24"/>
          <w:szCs w:val="24"/>
        </w:rPr>
        <w:t>ed each bull</w:t>
      </w:r>
      <w:r w:rsidR="00DE7400">
        <w:rPr>
          <w:rFonts w:ascii="Times New Roman" w:hAnsi="Times New Roman" w:cs="Times New Roman"/>
          <w:sz w:val="24"/>
          <w:szCs w:val="24"/>
        </w:rPr>
        <w:t xml:space="preserve"> for 30 s and</w:t>
      </w:r>
      <w:r w:rsidR="002950A6">
        <w:rPr>
          <w:rFonts w:ascii="Times New Roman" w:hAnsi="Times New Roman" w:cs="Times New Roman"/>
          <w:sz w:val="24"/>
          <w:szCs w:val="24"/>
        </w:rPr>
        <w:t xml:space="preserve"> determined</w:t>
      </w:r>
      <w:r w:rsidR="00DE7400">
        <w:rPr>
          <w:rFonts w:ascii="Times New Roman" w:hAnsi="Times New Roman" w:cs="Times New Roman"/>
          <w:sz w:val="24"/>
          <w:szCs w:val="24"/>
        </w:rPr>
        <w:t xml:space="preserve"> </w:t>
      </w:r>
      <w:r w:rsidR="004A5BF7">
        <w:rPr>
          <w:rFonts w:ascii="Times New Roman" w:hAnsi="Times New Roman" w:cs="Times New Roman"/>
          <w:sz w:val="24"/>
          <w:szCs w:val="24"/>
        </w:rPr>
        <w:t xml:space="preserve">its </w:t>
      </w:r>
      <w:r w:rsidR="00DE7400">
        <w:rPr>
          <w:rFonts w:ascii="Times New Roman" w:hAnsi="Times New Roman" w:cs="Times New Roman"/>
          <w:sz w:val="24"/>
          <w:szCs w:val="24"/>
        </w:rPr>
        <w:t xml:space="preserve">pen </w:t>
      </w:r>
      <w:r w:rsidR="004A5BF7">
        <w:rPr>
          <w:rFonts w:ascii="Times New Roman" w:hAnsi="Times New Roman" w:cs="Times New Roman"/>
          <w:sz w:val="24"/>
          <w:szCs w:val="24"/>
        </w:rPr>
        <w:t>score</w:t>
      </w:r>
      <w:r w:rsidR="00DE7400">
        <w:rPr>
          <w:rFonts w:ascii="Times New Roman" w:hAnsi="Times New Roman" w:cs="Times New Roman"/>
          <w:sz w:val="24"/>
          <w:szCs w:val="24"/>
        </w:rPr>
        <w:t>,</w:t>
      </w:r>
      <w:r w:rsidR="00486CEF">
        <w:rPr>
          <w:rFonts w:ascii="Times New Roman" w:hAnsi="Times New Roman" w:cs="Times New Roman"/>
          <w:sz w:val="24"/>
          <w:szCs w:val="24"/>
        </w:rPr>
        <w:t xml:space="preserve"> with 1 being the score assigned to the most docile or approachable animals and 5 being the score </w:t>
      </w:r>
      <w:r w:rsidR="00DE7400">
        <w:rPr>
          <w:rFonts w:ascii="Times New Roman" w:hAnsi="Times New Roman" w:cs="Times New Roman"/>
          <w:sz w:val="24"/>
          <w:szCs w:val="24"/>
        </w:rPr>
        <w:t>given to</w:t>
      </w:r>
      <w:r w:rsidR="00486CEF">
        <w:rPr>
          <w:rFonts w:ascii="Times New Roman" w:hAnsi="Times New Roman" w:cs="Times New Roman"/>
          <w:sz w:val="24"/>
          <w:szCs w:val="24"/>
        </w:rPr>
        <w:t xml:space="preserve"> the most aggressive or fearful animals.</w:t>
      </w:r>
      <w:r w:rsidR="00DE7400">
        <w:rPr>
          <w:rFonts w:ascii="Times New Roman" w:hAnsi="Times New Roman" w:cs="Times New Roman"/>
          <w:sz w:val="24"/>
          <w:szCs w:val="24"/>
        </w:rPr>
        <w:t xml:space="preserve">  </w:t>
      </w:r>
      <w:r w:rsidR="00720F73">
        <w:rPr>
          <w:rFonts w:ascii="Times New Roman" w:hAnsi="Times New Roman" w:cs="Times New Roman"/>
          <w:sz w:val="24"/>
          <w:szCs w:val="24"/>
        </w:rPr>
        <w:t xml:space="preserve">The next day, </w:t>
      </w:r>
      <w:r w:rsidR="00F201D4">
        <w:rPr>
          <w:rFonts w:ascii="Times New Roman" w:hAnsi="Times New Roman" w:cs="Times New Roman"/>
          <w:sz w:val="24"/>
          <w:szCs w:val="24"/>
        </w:rPr>
        <w:t>bulls were run through the chute</w:t>
      </w:r>
      <w:r w:rsidR="004A5BF7">
        <w:rPr>
          <w:rFonts w:ascii="Times New Roman" w:hAnsi="Times New Roman" w:cs="Times New Roman"/>
          <w:sz w:val="24"/>
          <w:szCs w:val="24"/>
        </w:rPr>
        <w:t xml:space="preserve"> system</w:t>
      </w:r>
      <w:r w:rsidR="00F201D4">
        <w:rPr>
          <w:rFonts w:ascii="Times New Roman" w:hAnsi="Times New Roman" w:cs="Times New Roman"/>
          <w:sz w:val="24"/>
          <w:szCs w:val="24"/>
        </w:rPr>
        <w:t>, and the order of entrance was recorded, along with the amount of time it took for each bull to leave the chute after opening the head gate</w:t>
      </w:r>
      <w:r w:rsidR="004A5BF7">
        <w:rPr>
          <w:rFonts w:ascii="Times New Roman" w:hAnsi="Times New Roman" w:cs="Times New Roman"/>
          <w:sz w:val="24"/>
          <w:szCs w:val="24"/>
        </w:rPr>
        <w:t xml:space="preserve"> (Time 1)</w:t>
      </w:r>
      <w:r w:rsidR="00F201D4">
        <w:rPr>
          <w:rFonts w:ascii="Times New Roman" w:hAnsi="Times New Roman" w:cs="Times New Roman"/>
          <w:sz w:val="24"/>
          <w:szCs w:val="24"/>
        </w:rPr>
        <w:t xml:space="preserve">.  Exit velocity data were collected using two infrared sensor beams set at 1.83 m apart to clock the time it took each bull to cover that given distance.  Overall temperament was calculated as a function of pen score and exit velocity on each test date (pen score + exit velocity / 2).   </w:t>
      </w:r>
    </w:p>
    <w:p w14:paraId="5F17FBB1" w14:textId="1AD006E9" w:rsidR="004A5BF7" w:rsidRDefault="005A7D10" w:rsidP="009B0A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Body weight was measured on d 0, 28, 56, and 84.  From these values average daily gain over each 28 day period was calculated, along with an overall average daily gain.  </w:t>
      </w:r>
      <w:r w:rsidR="008040E0">
        <w:rPr>
          <w:rFonts w:ascii="Times New Roman" w:hAnsi="Times New Roman" w:cs="Times New Roman"/>
          <w:sz w:val="24"/>
          <w:szCs w:val="24"/>
        </w:rPr>
        <w:t>Live animal</w:t>
      </w:r>
      <w:r w:rsidR="004A5BF7">
        <w:rPr>
          <w:rFonts w:ascii="Times New Roman" w:hAnsi="Times New Roman" w:cs="Times New Roman"/>
          <w:sz w:val="24"/>
          <w:szCs w:val="24"/>
        </w:rPr>
        <w:t xml:space="preserve"> ultrasound </w:t>
      </w:r>
      <w:r w:rsidR="008040E0">
        <w:rPr>
          <w:rFonts w:ascii="Times New Roman" w:hAnsi="Times New Roman" w:cs="Times New Roman"/>
          <w:sz w:val="24"/>
          <w:szCs w:val="24"/>
        </w:rPr>
        <w:t>measures were r</w:t>
      </w:r>
      <w:r w:rsidR="004A5BF7">
        <w:rPr>
          <w:rFonts w:ascii="Times New Roman" w:hAnsi="Times New Roman" w:cs="Times New Roman"/>
          <w:sz w:val="24"/>
          <w:szCs w:val="24"/>
        </w:rPr>
        <w:t>e</w:t>
      </w:r>
      <w:r w:rsidR="008040E0">
        <w:rPr>
          <w:rFonts w:ascii="Times New Roman" w:hAnsi="Times New Roman" w:cs="Times New Roman"/>
          <w:sz w:val="24"/>
          <w:szCs w:val="24"/>
        </w:rPr>
        <w:t>corded</w:t>
      </w:r>
      <w:r w:rsidR="004A5BF7">
        <w:rPr>
          <w:rFonts w:ascii="Times New Roman" w:hAnsi="Times New Roman" w:cs="Times New Roman"/>
          <w:sz w:val="24"/>
          <w:szCs w:val="24"/>
        </w:rPr>
        <w:t xml:space="preserve"> </w:t>
      </w:r>
      <w:r>
        <w:rPr>
          <w:rFonts w:ascii="Times New Roman" w:hAnsi="Times New Roman" w:cs="Times New Roman"/>
          <w:sz w:val="24"/>
          <w:szCs w:val="24"/>
        </w:rPr>
        <w:t>on d 85 and</w:t>
      </w:r>
      <w:r w:rsidR="004A5BF7">
        <w:rPr>
          <w:rFonts w:ascii="Times New Roman" w:hAnsi="Times New Roman" w:cs="Times New Roman"/>
          <w:sz w:val="24"/>
          <w:szCs w:val="24"/>
        </w:rPr>
        <w:t xml:space="preserve"> analyzed for backfat thickness, ribeye area, an</w:t>
      </w:r>
      <w:r w:rsidR="008040E0">
        <w:rPr>
          <w:rFonts w:ascii="Times New Roman" w:hAnsi="Times New Roman" w:cs="Times New Roman"/>
          <w:sz w:val="24"/>
          <w:szCs w:val="24"/>
        </w:rPr>
        <w:t>d intramuscular fat percentage o</w:t>
      </w:r>
      <w:r w:rsidR="004A5BF7">
        <w:rPr>
          <w:rFonts w:ascii="Times New Roman" w:hAnsi="Times New Roman" w:cs="Times New Roman"/>
          <w:sz w:val="24"/>
          <w:szCs w:val="24"/>
        </w:rPr>
        <w:t xml:space="preserve">n each bull. </w:t>
      </w:r>
      <w:r>
        <w:rPr>
          <w:rFonts w:ascii="Times New Roman" w:hAnsi="Times New Roman" w:cs="Times New Roman"/>
          <w:sz w:val="24"/>
          <w:szCs w:val="24"/>
        </w:rPr>
        <w:t xml:space="preserve"> Final reproductive evaluation was also performed on d 85.  Semen was collected by electroejaculation and assessed for percent normal sperm, primary defects, secondary defects, gross motility, and sperm motility.  Scrotal circumference was measured on d 84.  </w:t>
      </w:r>
    </w:p>
    <w:p w14:paraId="4182E69D" w14:textId="2F564EEA" w:rsidR="00E42EAC" w:rsidRDefault="00951A58" w:rsidP="004766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analysis of the data, competitive binding assays were used for analysis of both hair and serum testosterone samples.  A commercial ELISA procedure </w:t>
      </w:r>
      <w:r w:rsidR="008040E0">
        <w:rPr>
          <w:rFonts w:ascii="Times New Roman" w:hAnsi="Times New Roman" w:cs="Times New Roman"/>
          <w:sz w:val="24"/>
          <w:szCs w:val="24"/>
        </w:rPr>
        <w:t xml:space="preserve">(Salimetrics, Philadelphia, Pennsylvania, USA) was used </w:t>
      </w:r>
      <w:r>
        <w:rPr>
          <w:rFonts w:ascii="Times New Roman" w:hAnsi="Times New Roman" w:cs="Times New Roman"/>
          <w:sz w:val="24"/>
          <w:szCs w:val="24"/>
        </w:rPr>
        <w:t>for measuring low testosterone concentrations in the</w:t>
      </w:r>
      <w:r w:rsidR="008040E0">
        <w:rPr>
          <w:rFonts w:ascii="Times New Roman" w:hAnsi="Times New Roman" w:cs="Times New Roman"/>
          <w:sz w:val="24"/>
          <w:szCs w:val="24"/>
        </w:rPr>
        <w:t xml:space="preserve"> collected hair samples</w:t>
      </w:r>
      <w:r>
        <w:rPr>
          <w:rFonts w:ascii="Times New Roman" w:hAnsi="Times New Roman" w:cs="Times New Roman"/>
          <w:sz w:val="24"/>
          <w:szCs w:val="24"/>
        </w:rPr>
        <w:t xml:space="preserve">.  Radioimmunoassay (RIA) kits </w:t>
      </w:r>
      <w:r w:rsidR="008040E0">
        <w:rPr>
          <w:rFonts w:ascii="Times New Roman" w:hAnsi="Times New Roman" w:cs="Times New Roman"/>
          <w:sz w:val="24"/>
          <w:szCs w:val="24"/>
        </w:rPr>
        <w:t xml:space="preserve">(ICN Biomedicals, Inc., Costa Mesa, California) </w:t>
      </w:r>
      <w:r>
        <w:rPr>
          <w:rFonts w:ascii="Times New Roman" w:hAnsi="Times New Roman" w:cs="Times New Roman"/>
          <w:sz w:val="24"/>
          <w:szCs w:val="24"/>
        </w:rPr>
        <w:t xml:space="preserve">were employed for </w:t>
      </w:r>
      <w:r w:rsidR="008040E0">
        <w:rPr>
          <w:rFonts w:ascii="Times New Roman" w:hAnsi="Times New Roman" w:cs="Times New Roman"/>
          <w:sz w:val="24"/>
          <w:szCs w:val="24"/>
        </w:rPr>
        <w:t>serum</w:t>
      </w:r>
      <w:r>
        <w:rPr>
          <w:rFonts w:ascii="Times New Roman" w:hAnsi="Times New Roman" w:cs="Times New Roman"/>
          <w:sz w:val="24"/>
          <w:szCs w:val="24"/>
        </w:rPr>
        <w:t xml:space="preserve"> testosterone analysis.  Stat</w:t>
      </w:r>
      <w:r w:rsidR="008040E0">
        <w:rPr>
          <w:rFonts w:ascii="Times New Roman" w:hAnsi="Times New Roman" w:cs="Times New Roman"/>
          <w:sz w:val="24"/>
          <w:szCs w:val="24"/>
        </w:rPr>
        <w:t>i</w:t>
      </w:r>
      <w:r>
        <w:rPr>
          <w:rFonts w:ascii="Times New Roman" w:hAnsi="Times New Roman" w:cs="Times New Roman"/>
          <w:sz w:val="24"/>
          <w:szCs w:val="24"/>
        </w:rPr>
        <w:t xml:space="preserve">stical analysis of data was performed </w:t>
      </w:r>
      <w:r w:rsidR="00D7647C">
        <w:rPr>
          <w:rFonts w:ascii="Times New Roman" w:hAnsi="Times New Roman" w:cs="Times New Roman"/>
          <w:sz w:val="24"/>
          <w:szCs w:val="24"/>
        </w:rPr>
        <w:t xml:space="preserve">in SAS 9.3, with focus on Spearman correlations among variables.  </w:t>
      </w:r>
      <w:r w:rsidR="009B0A47">
        <w:rPr>
          <w:rFonts w:ascii="Times New Roman" w:hAnsi="Times New Roman" w:cs="Times New Roman"/>
          <w:sz w:val="24"/>
          <w:szCs w:val="24"/>
        </w:rPr>
        <w:t>Correlation</w:t>
      </w:r>
      <w:r w:rsidR="00D7647C">
        <w:rPr>
          <w:rFonts w:ascii="Times New Roman" w:hAnsi="Times New Roman" w:cs="Times New Roman"/>
          <w:sz w:val="24"/>
          <w:szCs w:val="24"/>
        </w:rPr>
        <w:t>s of r &gt; 0.3</w:t>
      </w:r>
      <w:r w:rsidR="009B0A47">
        <w:rPr>
          <w:rFonts w:ascii="Times New Roman" w:hAnsi="Times New Roman" w:cs="Times New Roman"/>
          <w:sz w:val="24"/>
          <w:szCs w:val="24"/>
        </w:rPr>
        <w:t xml:space="preserve"> </w:t>
      </w:r>
      <w:r w:rsidR="00D7647C">
        <w:rPr>
          <w:rFonts w:ascii="Times New Roman" w:hAnsi="Times New Roman" w:cs="Times New Roman"/>
          <w:sz w:val="24"/>
          <w:szCs w:val="24"/>
        </w:rPr>
        <w:t>or r &lt;   -0.3 were considered statistically significant and reported as such.</w:t>
      </w:r>
    </w:p>
    <w:p w14:paraId="1DC90546" w14:textId="77777777" w:rsidR="0020273E" w:rsidRDefault="0020273E" w:rsidP="00476639">
      <w:pPr>
        <w:spacing w:after="0" w:line="480" w:lineRule="auto"/>
        <w:ind w:firstLine="720"/>
        <w:rPr>
          <w:rFonts w:ascii="Times New Roman" w:hAnsi="Times New Roman" w:cs="Times New Roman"/>
          <w:sz w:val="24"/>
          <w:szCs w:val="24"/>
        </w:rPr>
      </w:pPr>
    </w:p>
    <w:p w14:paraId="6F10CF0F" w14:textId="6691AE84" w:rsidR="00E42EAC" w:rsidRDefault="00E42EAC" w:rsidP="00E42EAC">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Results</w:t>
      </w:r>
    </w:p>
    <w:p w14:paraId="181AA11C" w14:textId="6795EA33" w:rsidR="007E3820" w:rsidRDefault="00E42EAC"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96C93">
        <w:rPr>
          <w:rFonts w:ascii="Times New Roman" w:hAnsi="Times New Roman" w:cs="Times New Roman"/>
          <w:sz w:val="24"/>
          <w:szCs w:val="24"/>
        </w:rPr>
        <w:t xml:space="preserve">Spearman correlations showed that </w:t>
      </w:r>
      <w:r w:rsidR="006B6AD7">
        <w:rPr>
          <w:rFonts w:ascii="Times New Roman" w:hAnsi="Times New Roman" w:cs="Times New Roman"/>
          <w:sz w:val="24"/>
          <w:szCs w:val="24"/>
        </w:rPr>
        <w:t xml:space="preserve">bull </w:t>
      </w:r>
      <w:r w:rsidR="00A96C93">
        <w:rPr>
          <w:rFonts w:ascii="Times New Roman" w:hAnsi="Times New Roman" w:cs="Times New Roman"/>
          <w:sz w:val="24"/>
          <w:szCs w:val="24"/>
        </w:rPr>
        <w:t>h</w:t>
      </w:r>
      <w:r>
        <w:rPr>
          <w:rFonts w:ascii="Times New Roman" w:hAnsi="Times New Roman" w:cs="Times New Roman"/>
          <w:sz w:val="24"/>
          <w:szCs w:val="24"/>
        </w:rPr>
        <w:t xml:space="preserve">air testosterone concentrations </w:t>
      </w:r>
      <w:r w:rsidR="002F26ED">
        <w:rPr>
          <w:rFonts w:ascii="Times New Roman" w:hAnsi="Times New Roman" w:cs="Times New Roman"/>
          <w:sz w:val="24"/>
          <w:szCs w:val="24"/>
        </w:rPr>
        <w:t>significantly positively correlated</w:t>
      </w:r>
      <w:r>
        <w:rPr>
          <w:rFonts w:ascii="Times New Roman" w:hAnsi="Times New Roman" w:cs="Times New Roman"/>
          <w:sz w:val="24"/>
          <w:szCs w:val="24"/>
        </w:rPr>
        <w:t xml:space="preserve"> with se</w:t>
      </w:r>
      <w:r w:rsidR="00FA6CA1">
        <w:rPr>
          <w:rFonts w:ascii="Times New Roman" w:hAnsi="Times New Roman" w:cs="Times New Roman"/>
          <w:sz w:val="24"/>
          <w:szCs w:val="24"/>
        </w:rPr>
        <w:t xml:space="preserve">rum </w:t>
      </w:r>
      <w:r w:rsidR="007E3820">
        <w:rPr>
          <w:rFonts w:ascii="Times New Roman" w:hAnsi="Times New Roman" w:cs="Times New Roman"/>
          <w:sz w:val="24"/>
          <w:szCs w:val="24"/>
        </w:rPr>
        <w:t xml:space="preserve">testosterone </w:t>
      </w:r>
      <w:r w:rsidR="00FA6CA1">
        <w:rPr>
          <w:rFonts w:ascii="Times New Roman" w:hAnsi="Times New Roman" w:cs="Times New Roman"/>
          <w:sz w:val="24"/>
          <w:szCs w:val="24"/>
        </w:rPr>
        <w:t>levels on day</w:t>
      </w:r>
      <w:r>
        <w:rPr>
          <w:rFonts w:ascii="Times New Roman" w:hAnsi="Times New Roman" w:cs="Times New Roman"/>
          <w:sz w:val="24"/>
          <w:szCs w:val="24"/>
        </w:rPr>
        <w:t xml:space="preserve"> 0 (r=0.50, P&lt;0.005),</w:t>
      </w:r>
      <w:r w:rsidR="00FA6CA1">
        <w:rPr>
          <w:rFonts w:ascii="Times New Roman" w:hAnsi="Times New Roman" w:cs="Times New Roman"/>
          <w:sz w:val="24"/>
          <w:szCs w:val="24"/>
        </w:rPr>
        <w:t xml:space="preserve"> d 28 (r=0.50, P=0.005), and d 56 (r=0.30, P=0.12).</w:t>
      </w:r>
      <w:r w:rsidR="00D4372D">
        <w:rPr>
          <w:rFonts w:ascii="Times New Roman" w:hAnsi="Times New Roman" w:cs="Times New Roman"/>
          <w:sz w:val="24"/>
          <w:szCs w:val="24"/>
        </w:rPr>
        <w:t xml:space="preserve">  </w:t>
      </w:r>
      <w:r w:rsidR="00A96C93">
        <w:rPr>
          <w:rFonts w:ascii="Times New Roman" w:hAnsi="Times New Roman" w:cs="Times New Roman"/>
          <w:sz w:val="24"/>
          <w:szCs w:val="24"/>
        </w:rPr>
        <w:t>Hair testosterone was not correlated with serum testosterone on d 84 (-0.3&lt;r&lt;0.3)</w:t>
      </w:r>
      <w:r w:rsidR="009B75E3">
        <w:rPr>
          <w:rFonts w:ascii="Times New Roman" w:hAnsi="Times New Roman" w:cs="Times New Roman"/>
          <w:sz w:val="24"/>
          <w:szCs w:val="24"/>
        </w:rPr>
        <w:t>.</w:t>
      </w:r>
      <w:r w:rsidR="007E3820">
        <w:rPr>
          <w:rFonts w:ascii="Times New Roman" w:hAnsi="Times New Roman" w:cs="Times New Roman"/>
          <w:sz w:val="24"/>
          <w:szCs w:val="24"/>
        </w:rPr>
        <w:t xml:space="preserve">  </w:t>
      </w:r>
      <w:r w:rsidR="004A055E">
        <w:rPr>
          <w:rFonts w:ascii="Times New Roman" w:hAnsi="Times New Roman" w:cs="Times New Roman"/>
          <w:sz w:val="24"/>
          <w:szCs w:val="24"/>
        </w:rPr>
        <w:t>Significant results (P&lt;0.05) are summarized in Table 1 below.</w:t>
      </w:r>
    </w:p>
    <w:p w14:paraId="51EF05CA" w14:textId="77777777" w:rsidR="00F52DAD" w:rsidRDefault="00F52DAD" w:rsidP="00E42EAC">
      <w:pPr>
        <w:spacing w:after="0" w:line="480" w:lineRule="auto"/>
        <w:rPr>
          <w:rFonts w:ascii="Times New Roman" w:hAnsi="Times New Roman" w:cs="Times New Roman"/>
          <w:sz w:val="24"/>
          <w:szCs w:val="24"/>
        </w:rPr>
      </w:pPr>
    </w:p>
    <w:p w14:paraId="149B668F" w14:textId="455ACF35" w:rsidR="00F52DAD" w:rsidRPr="00F52DAD" w:rsidRDefault="00F52DAD" w:rsidP="00E42EAC">
      <w:pPr>
        <w:spacing w:after="0" w:line="480" w:lineRule="auto"/>
        <w:rPr>
          <w:rFonts w:ascii="Times New Roman" w:hAnsi="Times New Roman" w:cs="Times New Roman"/>
          <w:i/>
          <w:sz w:val="24"/>
          <w:szCs w:val="24"/>
        </w:rPr>
      </w:pPr>
      <w:r w:rsidRPr="00F52DAD">
        <w:rPr>
          <w:rFonts w:ascii="Times New Roman" w:hAnsi="Times New Roman" w:cs="Times New Roman"/>
          <w:i/>
          <w:sz w:val="24"/>
          <w:szCs w:val="24"/>
        </w:rPr>
        <w:t xml:space="preserve">Table 1. </w:t>
      </w:r>
      <w:r w:rsidRPr="00F52DAD">
        <w:rPr>
          <w:rFonts w:ascii="Times New Roman" w:hAnsi="Times New Roman" w:cs="Times New Roman"/>
          <w:bCs/>
          <w:i/>
          <w:sz w:val="24"/>
          <w:szCs w:val="24"/>
        </w:rPr>
        <w:t xml:space="preserve">Spearman correlations between measures of testosterone concentrations in serum and in hair.  </w:t>
      </w:r>
    </w:p>
    <w:tbl>
      <w:tblPr>
        <w:tblStyle w:val="TableGrid"/>
        <w:tblW w:w="5000" w:type="pct"/>
        <w:tblLook w:val="0420" w:firstRow="1" w:lastRow="0" w:firstColumn="0" w:lastColumn="0" w:noHBand="0" w:noVBand="1"/>
      </w:tblPr>
      <w:tblGrid>
        <w:gridCol w:w="2473"/>
        <w:gridCol w:w="2324"/>
        <w:gridCol w:w="2717"/>
        <w:gridCol w:w="1836"/>
      </w:tblGrid>
      <w:tr w:rsidR="00F52DAD" w:rsidRPr="00F52DAD" w14:paraId="1B017A21" w14:textId="77777777" w:rsidTr="00F52DAD">
        <w:trPr>
          <w:trHeight w:val="225"/>
        </w:trPr>
        <w:tc>
          <w:tcPr>
            <w:tcW w:w="1322" w:type="pct"/>
            <w:hideMark/>
          </w:tcPr>
          <w:p w14:paraId="0D0E96EC"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Variable 1</w:t>
            </w:r>
          </w:p>
        </w:tc>
        <w:tc>
          <w:tcPr>
            <w:tcW w:w="1243" w:type="pct"/>
            <w:hideMark/>
          </w:tcPr>
          <w:p w14:paraId="03C09BF4"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Variable 2</w:t>
            </w:r>
          </w:p>
        </w:tc>
        <w:tc>
          <w:tcPr>
            <w:tcW w:w="1453" w:type="pct"/>
            <w:hideMark/>
          </w:tcPr>
          <w:p w14:paraId="0F2B864F"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Correlation</w:t>
            </w:r>
          </w:p>
        </w:tc>
        <w:tc>
          <w:tcPr>
            <w:tcW w:w="982" w:type="pct"/>
            <w:hideMark/>
          </w:tcPr>
          <w:p w14:paraId="13CC2DB0"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P-Value</w:t>
            </w:r>
          </w:p>
        </w:tc>
      </w:tr>
      <w:tr w:rsidR="00F52DAD" w:rsidRPr="00F52DAD" w14:paraId="4470FF04" w14:textId="77777777" w:rsidTr="00F52DAD">
        <w:trPr>
          <w:trHeight w:val="150"/>
        </w:trPr>
        <w:tc>
          <w:tcPr>
            <w:tcW w:w="1322" w:type="pct"/>
            <w:hideMark/>
          </w:tcPr>
          <w:p w14:paraId="22B6F884"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kern w:val="24"/>
                <w:sz w:val="24"/>
                <w:szCs w:val="24"/>
              </w:rPr>
              <w:t>Serum d 0</w:t>
            </w:r>
          </w:p>
        </w:tc>
        <w:tc>
          <w:tcPr>
            <w:tcW w:w="1243" w:type="pct"/>
            <w:hideMark/>
          </w:tcPr>
          <w:p w14:paraId="6068A017"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kern w:val="24"/>
                <w:sz w:val="24"/>
                <w:szCs w:val="24"/>
              </w:rPr>
              <w:t>Hair d 0</w:t>
            </w:r>
          </w:p>
        </w:tc>
        <w:tc>
          <w:tcPr>
            <w:tcW w:w="1453" w:type="pct"/>
            <w:hideMark/>
          </w:tcPr>
          <w:p w14:paraId="28D27EC7"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kern w:val="24"/>
                <w:sz w:val="24"/>
                <w:szCs w:val="24"/>
              </w:rPr>
              <w:t>0.50</w:t>
            </w:r>
          </w:p>
        </w:tc>
        <w:tc>
          <w:tcPr>
            <w:tcW w:w="982" w:type="pct"/>
            <w:hideMark/>
          </w:tcPr>
          <w:p w14:paraId="2E566BC4"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kern w:val="24"/>
                <w:sz w:val="24"/>
                <w:szCs w:val="24"/>
              </w:rPr>
              <w:t>&lt;0.01</w:t>
            </w:r>
          </w:p>
        </w:tc>
      </w:tr>
      <w:tr w:rsidR="00F52DAD" w:rsidRPr="00F52DAD" w14:paraId="74C6006F" w14:textId="77777777" w:rsidTr="00F52DAD">
        <w:trPr>
          <w:trHeight w:val="23"/>
        </w:trPr>
        <w:tc>
          <w:tcPr>
            <w:tcW w:w="1322" w:type="pct"/>
            <w:hideMark/>
          </w:tcPr>
          <w:p w14:paraId="3DF41ADD"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color w:val="000000"/>
                <w:kern w:val="24"/>
                <w:sz w:val="24"/>
                <w:szCs w:val="24"/>
              </w:rPr>
              <w:t>Serum d 28</w:t>
            </w:r>
          </w:p>
        </w:tc>
        <w:tc>
          <w:tcPr>
            <w:tcW w:w="1243" w:type="pct"/>
            <w:hideMark/>
          </w:tcPr>
          <w:p w14:paraId="58B76507"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color w:val="000000"/>
                <w:kern w:val="24"/>
                <w:sz w:val="24"/>
                <w:szCs w:val="24"/>
              </w:rPr>
              <w:t>Hair d 28</w:t>
            </w:r>
          </w:p>
        </w:tc>
        <w:tc>
          <w:tcPr>
            <w:tcW w:w="1453" w:type="pct"/>
            <w:hideMark/>
          </w:tcPr>
          <w:p w14:paraId="0EABA818"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color w:val="000000"/>
                <w:kern w:val="24"/>
                <w:sz w:val="24"/>
                <w:szCs w:val="24"/>
              </w:rPr>
              <w:t>0.50</w:t>
            </w:r>
          </w:p>
        </w:tc>
        <w:tc>
          <w:tcPr>
            <w:tcW w:w="982" w:type="pct"/>
            <w:hideMark/>
          </w:tcPr>
          <w:p w14:paraId="6A5C5F6E" w14:textId="77777777" w:rsidR="00F52DAD" w:rsidRPr="00F52DAD" w:rsidRDefault="00F52DAD" w:rsidP="00F52DAD">
            <w:pPr>
              <w:spacing w:line="256" w:lineRule="auto"/>
              <w:jc w:val="center"/>
              <w:rPr>
                <w:rFonts w:ascii="Arial" w:eastAsia="Times New Roman" w:hAnsi="Arial" w:cs="Arial"/>
                <w:sz w:val="24"/>
                <w:szCs w:val="24"/>
              </w:rPr>
            </w:pPr>
            <w:r w:rsidRPr="00F52DAD">
              <w:rPr>
                <w:rFonts w:ascii="Times New Roman" w:eastAsia="Times New Roman" w:hAnsi="Times New Roman" w:cs="Times New Roman"/>
                <w:bCs/>
                <w:color w:val="000000"/>
                <w:kern w:val="24"/>
                <w:sz w:val="24"/>
                <w:szCs w:val="24"/>
              </w:rPr>
              <w:t>&lt;0.01</w:t>
            </w:r>
          </w:p>
        </w:tc>
      </w:tr>
    </w:tbl>
    <w:p w14:paraId="1D1E226E" w14:textId="502FAF29" w:rsidR="00476639" w:rsidRPr="00476639" w:rsidRDefault="00476639" w:rsidP="00E42EAC">
      <w:pPr>
        <w:spacing w:after="0" w:line="480" w:lineRule="auto"/>
        <w:rPr>
          <w:rFonts w:ascii="Times New Roman" w:hAnsi="Times New Roman" w:cs="Times New Roman"/>
          <w:color w:val="FF0000"/>
          <w:sz w:val="24"/>
          <w:szCs w:val="24"/>
        </w:rPr>
      </w:pPr>
    </w:p>
    <w:p w14:paraId="279C0583" w14:textId="19F10D18" w:rsidR="007E3820" w:rsidRDefault="007E3820"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Neither hair nor serum testosterone concentrations were found to be </w:t>
      </w:r>
      <w:r w:rsidR="00A96C93">
        <w:rPr>
          <w:rFonts w:ascii="Times New Roman" w:hAnsi="Times New Roman" w:cs="Times New Roman"/>
          <w:sz w:val="24"/>
          <w:szCs w:val="24"/>
        </w:rPr>
        <w:t>significantly related to most of the experimental measures of temperament</w:t>
      </w:r>
      <w:r>
        <w:rPr>
          <w:rFonts w:ascii="Times New Roman" w:hAnsi="Times New Roman" w:cs="Times New Roman"/>
          <w:sz w:val="24"/>
          <w:szCs w:val="24"/>
        </w:rPr>
        <w:t xml:space="preserve">.  </w:t>
      </w:r>
      <w:r w:rsidR="00A96C93">
        <w:rPr>
          <w:rFonts w:ascii="Times New Roman" w:hAnsi="Times New Roman" w:cs="Times New Roman"/>
          <w:sz w:val="24"/>
          <w:szCs w:val="24"/>
        </w:rPr>
        <w:t>Across all test dates, no correlation</w:t>
      </w:r>
      <w:r w:rsidR="006B6AD7">
        <w:rPr>
          <w:rFonts w:ascii="Times New Roman" w:hAnsi="Times New Roman" w:cs="Times New Roman"/>
          <w:sz w:val="24"/>
          <w:szCs w:val="24"/>
        </w:rPr>
        <w:t>s were</w:t>
      </w:r>
      <w:r w:rsidR="00A96C93">
        <w:rPr>
          <w:rFonts w:ascii="Times New Roman" w:hAnsi="Times New Roman" w:cs="Times New Roman"/>
          <w:sz w:val="24"/>
          <w:szCs w:val="24"/>
        </w:rPr>
        <w:t xml:space="preserve"> reflected </w:t>
      </w:r>
      <w:r w:rsidR="006B6AD7">
        <w:rPr>
          <w:rFonts w:ascii="Times New Roman" w:hAnsi="Times New Roman" w:cs="Times New Roman"/>
          <w:sz w:val="24"/>
          <w:szCs w:val="24"/>
        </w:rPr>
        <w:t>for</w:t>
      </w:r>
      <w:r w:rsidR="00A96C93">
        <w:rPr>
          <w:rFonts w:ascii="Times New Roman" w:hAnsi="Times New Roman" w:cs="Times New Roman"/>
          <w:sz w:val="24"/>
          <w:szCs w:val="24"/>
        </w:rPr>
        <w:t xml:space="preserve"> </w:t>
      </w:r>
      <w:r w:rsidR="006B6AD7">
        <w:rPr>
          <w:rFonts w:ascii="Times New Roman" w:hAnsi="Times New Roman" w:cs="Times New Roman"/>
          <w:sz w:val="24"/>
          <w:szCs w:val="24"/>
        </w:rPr>
        <w:t xml:space="preserve">either measure of </w:t>
      </w:r>
      <w:r w:rsidR="00A96C93">
        <w:rPr>
          <w:rFonts w:ascii="Times New Roman" w:hAnsi="Times New Roman" w:cs="Times New Roman"/>
          <w:sz w:val="24"/>
          <w:szCs w:val="24"/>
        </w:rPr>
        <w:t xml:space="preserve">testosterone </w:t>
      </w:r>
      <w:r w:rsidR="006B6AD7">
        <w:rPr>
          <w:rFonts w:ascii="Times New Roman" w:hAnsi="Times New Roman" w:cs="Times New Roman"/>
          <w:sz w:val="24"/>
          <w:szCs w:val="24"/>
        </w:rPr>
        <w:t>with</w:t>
      </w:r>
      <w:r w:rsidR="00A96C93">
        <w:rPr>
          <w:rFonts w:ascii="Times New Roman" w:hAnsi="Times New Roman" w:cs="Times New Roman"/>
          <w:sz w:val="24"/>
          <w:szCs w:val="24"/>
        </w:rPr>
        <w:t xml:space="preserve"> overall temperament, pen scores, latency to exit chute (Time 1)</w:t>
      </w:r>
      <w:r w:rsidR="006B6AD7">
        <w:rPr>
          <w:rFonts w:ascii="Times New Roman" w:hAnsi="Times New Roman" w:cs="Times New Roman"/>
          <w:sz w:val="24"/>
          <w:szCs w:val="24"/>
        </w:rPr>
        <w:t xml:space="preserve">, or order of entrance into the chute.  </w:t>
      </w:r>
      <w:r>
        <w:rPr>
          <w:rFonts w:ascii="Times New Roman" w:hAnsi="Times New Roman" w:cs="Times New Roman"/>
          <w:sz w:val="24"/>
          <w:szCs w:val="24"/>
        </w:rPr>
        <w:t xml:space="preserve">Hair testosterone </w:t>
      </w:r>
      <w:r w:rsidR="00742E88">
        <w:rPr>
          <w:rFonts w:ascii="Times New Roman" w:hAnsi="Times New Roman" w:cs="Times New Roman"/>
          <w:sz w:val="24"/>
          <w:szCs w:val="24"/>
        </w:rPr>
        <w:t xml:space="preserve">did </w:t>
      </w:r>
      <w:r w:rsidR="00A96C93">
        <w:rPr>
          <w:rFonts w:ascii="Times New Roman" w:hAnsi="Times New Roman" w:cs="Times New Roman"/>
          <w:sz w:val="24"/>
          <w:szCs w:val="24"/>
        </w:rPr>
        <w:t>e</w:t>
      </w:r>
      <w:r w:rsidR="00742E88">
        <w:rPr>
          <w:rFonts w:ascii="Times New Roman" w:hAnsi="Times New Roman" w:cs="Times New Roman"/>
          <w:sz w:val="24"/>
          <w:szCs w:val="24"/>
        </w:rPr>
        <w:t>xhibit</w:t>
      </w:r>
      <w:r w:rsidR="00A96C93">
        <w:rPr>
          <w:rFonts w:ascii="Times New Roman" w:hAnsi="Times New Roman" w:cs="Times New Roman"/>
          <w:sz w:val="24"/>
          <w:szCs w:val="24"/>
        </w:rPr>
        <w:t xml:space="preserve"> </w:t>
      </w:r>
      <w:r w:rsidR="006B6AD7">
        <w:rPr>
          <w:rFonts w:ascii="Times New Roman" w:hAnsi="Times New Roman" w:cs="Times New Roman"/>
          <w:sz w:val="24"/>
          <w:szCs w:val="24"/>
        </w:rPr>
        <w:t xml:space="preserve">a </w:t>
      </w:r>
      <w:r w:rsidR="00A96C93">
        <w:rPr>
          <w:rFonts w:ascii="Times New Roman" w:hAnsi="Times New Roman" w:cs="Times New Roman"/>
          <w:sz w:val="24"/>
          <w:szCs w:val="24"/>
        </w:rPr>
        <w:t>moderate negative correlation with exit velocity on d 56 (r= -0.40, P&lt;0.05) and on d 84 (r= -0.34, P=0.11).</w:t>
      </w:r>
      <w:r w:rsidR="006B6AD7">
        <w:rPr>
          <w:rFonts w:ascii="Times New Roman" w:hAnsi="Times New Roman" w:cs="Times New Roman"/>
          <w:sz w:val="24"/>
          <w:szCs w:val="24"/>
        </w:rPr>
        <w:t xml:space="preserve">  Serum did not follow the same trend, as it was unrelated to exit velocity across all dates.</w:t>
      </w:r>
      <w:r w:rsidR="004A055E">
        <w:rPr>
          <w:rFonts w:ascii="Times New Roman" w:hAnsi="Times New Roman" w:cs="Times New Roman"/>
          <w:sz w:val="24"/>
          <w:szCs w:val="24"/>
        </w:rPr>
        <w:t xml:space="preserve">  These results are summarized in Table 2 below.</w:t>
      </w:r>
    </w:p>
    <w:p w14:paraId="17A5E280" w14:textId="77777777" w:rsidR="00F52DAD" w:rsidRDefault="00F52DAD" w:rsidP="00E42EAC">
      <w:pPr>
        <w:spacing w:after="0" w:line="480" w:lineRule="auto"/>
        <w:rPr>
          <w:rFonts w:ascii="Times New Roman" w:hAnsi="Times New Roman" w:cs="Times New Roman"/>
          <w:sz w:val="24"/>
          <w:szCs w:val="24"/>
        </w:rPr>
      </w:pPr>
    </w:p>
    <w:p w14:paraId="675B9235" w14:textId="744CB8A5" w:rsidR="00F52DAD" w:rsidRPr="00F52DAD" w:rsidRDefault="00F52DAD" w:rsidP="00E42EAC">
      <w:pPr>
        <w:spacing w:after="0" w:line="480" w:lineRule="auto"/>
        <w:rPr>
          <w:rFonts w:ascii="Times New Roman" w:hAnsi="Times New Roman" w:cs="Times New Roman"/>
          <w:i/>
          <w:sz w:val="24"/>
          <w:szCs w:val="24"/>
        </w:rPr>
      </w:pPr>
      <w:r w:rsidRPr="00F52DAD">
        <w:rPr>
          <w:rFonts w:ascii="Times New Roman" w:hAnsi="Times New Roman" w:cs="Times New Roman"/>
          <w:bCs/>
          <w:i/>
          <w:sz w:val="24"/>
          <w:szCs w:val="24"/>
        </w:rPr>
        <w:t>Table 2. Relevant correlations between measures of temperament and testosterone production</w:t>
      </w:r>
    </w:p>
    <w:tbl>
      <w:tblPr>
        <w:tblStyle w:val="TableGrid"/>
        <w:tblW w:w="5000" w:type="pct"/>
        <w:tblLook w:val="0420" w:firstRow="1" w:lastRow="0" w:firstColumn="0" w:lastColumn="0" w:noHBand="0" w:noVBand="1"/>
      </w:tblPr>
      <w:tblGrid>
        <w:gridCol w:w="2904"/>
        <w:gridCol w:w="2783"/>
        <w:gridCol w:w="2126"/>
        <w:gridCol w:w="1537"/>
      </w:tblGrid>
      <w:tr w:rsidR="00F52DAD" w:rsidRPr="00F52DAD" w14:paraId="78A7E079" w14:textId="77777777" w:rsidTr="00F52DAD">
        <w:trPr>
          <w:trHeight w:val="321"/>
        </w:trPr>
        <w:tc>
          <w:tcPr>
            <w:tcW w:w="1553" w:type="pct"/>
            <w:hideMark/>
          </w:tcPr>
          <w:p w14:paraId="2FDF3DB5" w14:textId="77777777" w:rsidR="00F52DAD" w:rsidRPr="00F52DAD" w:rsidRDefault="00F52DAD" w:rsidP="00F52DAD">
            <w:pPr>
              <w:spacing w:after="160" w:line="256" w:lineRule="auto"/>
              <w:jc w:val="center"/>
              <w:rPr>
                <w:rFonts w:ascii="Arial" w:eastAsia="Times New Roman" w:hAnsi="Arial" w:cs="Arial"/>
                <w:b/>
                <w:sz w:val="24"/>
                <w:szCs w:val="24"/>
              </w:rPr>
            </w:pPr>
            <w:r w:rsidRPr="00F52DAD">
              <w:rPr>
                <w:rFonts w:ascii="Times New Roman" w:eastAsia="Calibri" w:hAnsi="Times New Roman" w:cs="Times New Roman"/>
                <w:b/>
                <w:bCs/>
                <w:kern w:val="24"/>
                <w:sz w:val="24"/>
                <w:szCs w:val="24"/>
              </w:rPr>
              <w:t>Variable 1</w:t>
            </w:r>
          </w:p>
        </w:tc>
        <w:tc>
          <w:tcPr>
            <w:tcW w:w="1488" w:type="pct"/>
            <w:hideMark/>
          </w:tcPr>
          <w:p w14:paraId="224F2584" w14:textId="77777777" w:rsidR="00F52DAD" w:rsidRPr="00F52DAD" w:rsidRDefault="00F52DAD" w:rsidP="00F52DAD">
            <w:pPr>
              <w:spacing w:after="160" w:line="256" w:lineRule="auto"/>
              <w:jc w:val="center"/>
              <w:rPr>
                <w:rFonts w:ascii="Arial" w:eastAsia="Times New Roman" w:hAnsi="Arial" w:cs="Arial"/>
                <w:b/>
                <w:sz w:val="24"/>
                <w:szCs w:val="24"/>
              </w:rPr>
            </w:pPr>
            <w:r w:rsidRPr="00F52DAD">
              <w:rPr>
                <w:rFonts w:ascii="Times New Roman" w:eastAsia="Calibri" w:hAnsi="Times New Roman" w:cs="Times New Roman"/>
                <w:b/>
                <w:bCs/>
                <w:kern w:val="24"/>
                <w:sz w:val="24"/>
                <w:szCs w:val="24"/>
              </w:rPr>
              <w:t>Variable 2</w:t>
            </w:r>
          </w:p>
        </w:tc>
        <w:tc>
          <w:tcPr>
            <w:tcW w:w="1137" w:type="pct"/>
            <w:hideMark/>
          </w:tcPr>
          <w:p w14:paraId="515F0DD9" w14:textId="77777777" w:rsidR="00F52DAD" w:rsidRPr="00F52DAD" w:rsidRDefault="00F52DAD" w:rsidP="00F52DAD">
            <w:pPr>
              <w:spacing w:after="160" w:line="256" w:lineRule="auto"/>
              <w:jc w:val="center"/>
              <w:rPr>
                <w:rFonts w:ascii="Arial" w:eastAsia="Times New Roman" w:hAnsi="Arial" w:cs="Arial"/>
                <w:b/>
                <w:sz w:val="24"/>
                <w:szCs w:val="24"/>
              </w:rPr>
            </w:pPr>
            <w:r w:rsidRPr="00F52DAD">
              <w:rPr>
                <w:rFonts w:ascii="Times New Roman" w:eastAsia="Calibri" w:hAnsi="Times New Roman" w:cs="Times New Roman"/>
                <w:b/>
                <w:bCs/>
                <w:kern w:val="24"/>
                <w:sz w:val="24"/>
                <w:szCs w:val="24"/>
              </w:rPr>
              <w:t>Correlation</w:t>
            </w:r>
          </w:p>
        </w:tc>
        <w:tc>
          <w:tcPr>
            <w:tcW w:w="822" w:type="pct"/>
            <w:hideMark/>
          </w:tcPr>
          <w:p w14:paraId="46A30FF4" w14:textId="77777777" w:rsidR="00F52DAD" w:rsidRPr="00F52DAD" w:rsidRDefault="00F52DAD" w:rsidP="00F52DAD">
            <w:pPr>
              <w:spacing w:after="160" w:line="256" w:lineRule="auto"/>
              <w:jc w:val="center"/>
              <w:rPr>
                <w:rFonts w:ascii="Arial" w:eastAsia="Times New Roman" w:hAnsi="Arial" w:cs="Arial"/>
                <w:b/>
                <w:sz w:val="24"/>
                <w:szCs w:val="24"/>
              </w:rPr>
            </w:pPr>
            <w:r w:rsidRPr="00F52DAD">
              <w:rPr>
                <w:rFonts w:ascii="Times New Roman" w:eastAsia="Calibri" w:hAnsi="Times New Roman" w:cs="Times New Roman"/>
                <w:b/>
                <w:bCs/>
                <w:kern w:val="24"/>
                <w:sz w:val="24"/>
                <w:szCs w:val="24"/>
              </w:rPr>
              <w:t>P-Value</w:t>
            </w:r>
          </w:p>
        </w:tc>
      </w:tr>
      <w:tr w:rsidR="00F52DAD" w:rsidRPr="00F52DAD" w14:paraId="35924E2D" w14:textId="77777777" w:rsidTr="00F52DAD">
        <w:trPr>
          <w:trHeight w:val="527"/>
        </w:trPr>
        <w:tc>
          <w:tcPr>
            <w:tcW w:w="1553" w:type="pct"/>
            <w:hideMark/>
          </w:tcPr>
          <w:p w14:paraId="5B5B842E" w14:textId="65E830D2"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Exit velocity d 56</w:t>
            </w:r>
          </w:p>
        </w:tc>
        <w:tc>
          <w:tcPr>
            <w:tcW w:w="1488" w:type="pct"/>
            <w:hideMark/>
          </w:tcPr>
          <w:p w14:paraId="60EACD39"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 xml:space="preserve">Hair testosterone </w:t>
            </w:r>
          </w:p>
          <w:p w14:paraId="2ACFEEDB"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d 56</w:t>
            </w:r>
          </w:p>
        </w:tc>
        <w:tc>
          <w:tcPr>
            <w:tcW w:w="1137" w:type="pct"/>
            <w:hideMark/>
          </w:tcPr>
          <w:p w14:paraId="060B17A9"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-0.40</w:t>
            </w:r>
          </w:p>
        </w:tc>
        <w:tc>
          <w:tcPr>
            <w:tcW w:w="822" w:type="pct"/>
            <w:hideMark/>
          </w:tcPr>
          <w:p w14:paraId="72976889"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0.03</w:t>
            </w:r>
          </w:p>
        </w:tc>
      </w:tr>
    </w:tbl>
    <w:p w14:paraId="16DE4BCE" w14:textId="56285E20" w:rsidR="00476639" w:rsidRPr="00476639" w:rsidRDefault="00476639" w:rsidP="00E42EAC">
      <w:pPr>
        <w:spacing w:after="0" w:line="480" w:lineRule="auto"/>
        <w:rPr>
          <w:rFonts w:ascii="Times New Roman" w:hAnsi="Times New Roman" w:cs="Times New Roman"/>
          <w:color w:val="FF0000"/>
          <w:sz w:val="24"/>
          <w:szCs w:val="24"/>
        </w:rPr>
      </w:pPr>
    </w:p>
    <w:p w14:paraId="7BDC3510" w14:textId="0B04C305" w:rsidR="00476639" w:rsidRPr="00476639" w:rsidRDefault="0075016E"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Overall, testosterone in </w:t>
      </w:r>
      <w:r w:rsidR="00742E88">
        <w:rPr>
          <w:rFonts w:ascii="Times New Roman" w:hAnsi="Times New Roman" w:cs="Times New Roman"/>
          <w:sz w:val="24"/>
          <w:szCs w:val="24"/>
        </w:rPr>
        <w:t xml:space="preserve">hair and serum related moderately to a variety of growth and </w:t>
      </w:r>
      <w:r w:rsidR="002A3BD3">
        <w:rPr>
          <w:rFonts w:ascii="Times New Roman" w:hAnsi="Times New Roman" w:cs="Times New Roman"/>
          <w:sz w:val="24"/>
          <w:szCs w:val="24"/>
        </w:rPr>
        <w:t>live ultrasound</w:t>
      </w:r>
      <w:r w:rsidR="00742E88">
        <w:rPr>
          <w:rFonts w:ascii="Times New Roman" w:hAnsi="Times New Roman" w:cs="Times New Roman"/>
          <w:sz w:val="24"/>
          <w:szCs w:val="24"/>
        </w:rPr>
        <w:t xml:space="preserve"> traits.  </w:t>
      </w:r>
      <w:r w:rsidR="00BF2665">
        <w:rPr>
          <w:rFonts w:ascii="Times New Roman" w:hAnsi="Times New Roman" w:cs="Times New Roman"/>
          <w:sz w:val="24"/>
          <w:szCs w:val="24"/>
        </w:rPr>
        <w:t>Overall average daily gain</w:t>
      </w:r>
      <w:r w:rsidR="00742E88">
        <w:rPr>
          <w:rFonts w:ascii="Times New Roman" w:hAnsi="Times New Roman" w:cs="Times New Roman"/>
          <w:sz w:val="24"/>
          <w:szCs w:val="24"/>
        </w:rPr>
        <w:t xml:space="preserve"> </w:t>
      </w:r>
      <w:r w:rsidR="004A055E">
        <w:rPr>
          <w:rFonts w:ascii="Times New Roman" w:hAnsi="Times New Roman" w:cs="Times New Roman"/>
          <w:sz w:val="24"/>
          <w:szCs w:val="24"/>
        </w:rPr>
        <w:t xml:space="preserve">(ADG) </w:t>
      </w:r>
      <w:r w:rsidR="00742E88">
        <w:rPr>
          <w:rFonts w:ascii="Times New Roman" w:hAnsi="Times New Roman" w:cs="Times New Roman"/>
          <w:sz w:val="24"/>
          <w:szCs w:val="24"/>
        </w:rPr>
        <w:t xml:space="preserve">correlated positively with </w:t>
      </w:r>
      <w:r w:rsidR="00BF2665">
        <w:rPr>
          <w:rFonts w:ascii="Times New Roman" w:hAnsi="Times New Roman" w:cs="Times New Roman"/>
          <w:sz w:val="24"/>
          <w:szCs w:val="24"/>
        </w:rPr>
        <w:t>serum testosterone concentrations</w:t>
      </w:r>
      <w:r w:rsidR="00742E88">
        <w:rPr>
          <w:rFonts w:ascii="Times New Roman" w:hAnsi="Times New Roman" w:cs="Times New Roman"/>
          <w:sz w:val="24"/>
          <w:szCs w:val="24"/>
        </w:rPr>
        <w:t xml:space="preserve"> on d 0 (r=0.27, P=0.1</w:t>
      </w:r>
      <w:r w:rsidR="00B615FC">
        <w:rPr>
          <w:rFonts w:ascii="Times New Roman" w:hAnsi="Times New Roman" w:cs="Times New Roman"/>
          <w:sz w:val="24"/>
          <w:szCs w:val="24"/>
        </w:rPr>
        <w:t>5), d 56 (r=0.44, P=</w:t>
      </w:r>
      <w:r w:rsidR="00742E88">
        <w:rPr>
          <w:rFonts w:ascii="Times New Roman" w:hAnsi="Times New Roman" w:cs="Times New Roman"/>
          <w:sz w:val="24"/>
          <w:szCs w:val="24"/>
        </w:rPr>
        <w:t xml:space="preserve">0.02) and d 84 (r=0.25, P=0.21).  Hair testosterone was not correlated with overall ADG on any of the test dates.  </w:t>
      </w:r>
      <w:r w:rsidR="00B615FC">
        <w:rPr>
          <w:rFonts w:ascii="Times New Roman" w:hAnsi="Times New Roman" w:cs="Times New Roman"/>
          <w:sz w:val="24"/>
          <w:szCs w:val="24"/>
        </w:rPr>
        <w:t xml:space="preserve">Concentrations of </w:t>
      </w:r>
      <w:r w:rsidR="002A3BD3">
        <w:rPr>
          <w:rFonts w:ascii="Times New Roman" w:hAnsi="Times New Roman" w:cs="Times New Roman"/>
          <w:sz w:val="24"/>
          <w:szCs w:val="24"/>
        </w:rPr>
        <w:t xml:space="preserve">both serum and hair </w:t>
      </w:r>
      <w:r w:rsidR="00B615FC">
        <w:rPr>
          <w:rFonts w:ascii="Times New Roman" w:hAnsi="Times New Roman" w:cs="Times New Roman"/>
          <w:sz w:val="24"/>
          <w:szCs w:val="24"/>
        </w:rPr>
        <w:t>tes</w:t>
      </w:r>
      <w:r w:rsidR="00742E88">
        <w:rPr>
          <w:rFonts w:ascii="Times New Roman" w:hAnsi="Times New Roman" w:cs="Times New Roman"/>
          <w:sz w:val="24"/>
          <w:szCs w:val="24"/>
        </w:rPr>
        <w:t xml:space="preserve">tosterone </w:t>
      </w:r>
      <w:r w:rsidR="00B615FC">
        <w:rPr>
          <w:rFonts w:ascii="Times New Roman" w:hAnsi="Times New Roman" w:cs="Times New Roman"/>
          <w:sz w:val="24"/>
          <w:szCs w:val="24"/>
        </w:rPr>
        <w:t xml:space="preserve">also </w:t>
      </w:r>
      <w:r w:rsidR="00742E88">
        <w:rPr>
          <w:rFonts w:ascii="Times New Roman" w:hAnsi="Times New Roman" w:cs="Times New Roman"/>
          <w:sz w:val="24"/>
          <w:szCs w:val="24"/>
        </w:rPr>
        <w:t>show</w:t>
      </w:r>
      <w:r w:rsidR="00B615FC">
        <w:rPr>
          <w:rFonts w:ascii="Times New Roman" w:hAnsi="Times New Roman" w:cs="Times New Roman"/>
          <w:sz w:val="24"/>
          <w:szCs w:val="24"/>
        </w:rPr>
        <w:t xml:space="preserve">ed positive correlations ranging from weak to strong </w:t>
      </w:r>
      <w:r w:rsidR="00742E88">
        <w:rPr>
          <w:rFonts w:ascii="Times New Roman" w:hAnsi="Times New Roman" w:cs="Times New Roman"/>
          <w:sz w:val="24"/>
          <w:szCs w:val="24"/>
        </w:rPr>
        <w:t>with body weight</w:t>
      </w:r>
      <w:r w:rsidR="00B615FC">
        <w:rPr>
          <w:rFonts w:ascii="Times New Roman" w:hAnsi="Times New Roman" w:cs="Times New Roman"/>
          <w:sz w:val="24"/>
          <w:szCs w:val="24"/>
        </w:rPr>
        <w:t>.  Hair testosterone correlated weakly to moderately with BW on d 0 (r=0.44, P=0.02), d 28 (r=0.47, P&lt;0.01), and d 56 (r=0.25, P=0.19).  Serum testosterone was moderately to strongly correlated with BW on d 0 (r=0.66, P&lt;0.0001), d 28 (r=0.59, P&lt;0.001), and d 56 (r=0.47, P=0.01).</w:t>
      </w:r>
      <w:r w:rsidR="00F40DB4">
        <w:rPr>
          <w:rFonts w:ascii="Times New Roman" w:hAnsi="Times New Roman" w:cs="Times New Roman"/>
          <w:sz w:val="24"/>
          <w:szCs w:val="24"/>
        </w:rPr>
        <w:t xml:space="preserve">  </w:t>
      </w:r>
      <w:r w:rsidR="002A3BD3">
        <w:rPr>
          <w:rFonts w:ascii="Times New Roman" w:hAnsi="Times New Roman" w:cs="Times New Roman"/>
          <w:sz w:val="24"/>
          <w:szCs w:val="24"/>
        </w:rPr>
        <w:t>Live</w:t>
      </w:r>
      <w:r w:rsidR="00F40DB4">
        <w:rPr>
          <w:rFonts w:ascii="Times New Roman" w:hAnsi="Times New Roman" w:cs="Times New Roman"/>
          <w:sz w:val="24"/>
          <w:szCs w:val="24"/>
        </w:rPr>
        <w:t xml:space="preserve"> ultrasound traits showed some overall relationships on d 84, when hair testosterone concentrations correlated negatively with backfat thickness (r= -0.29, P=0.18) and serum testosterone levels correlated negatively with intramuscular fat (r= -0.29, P=0.16).</w:t>
      </w:r>
    </w:p>
    <w:p w14:paraId="273DAD8A" w14:textId="63CDB934" w:rsidR="0074110C" w:rsidRDefault="0074110C"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66EBF">
        <w:rPr>
          <w:rFonts w:ascii="Times New Roman" w:hAnsi="Times New Roman" w:cs="Times New Roman"/>
          <w:sz w:val="24"/>
          <w:szCs w:val="24"/>
        </w:rPr>
        <w:t>Several m</w:t>
      </w:r>
      <w:r>
        <w:rPr>
          <w:rFonts w:ascii="Times New Roman" w:hAnsi="Times New Roman" w:cs="Times New Roman"/>
          <w:sz w:val="24"/>
          <w:szCs w:val="24"/>
        </w:rPr>
        <w:t>easures of temperament also demonstrated links with growth traits</w:t>
      </w:r>
      <w:r w:rsidR="00F66EBF">
        <w:rPr>
          <w:rFonts w:ascii="Times New Roman" w:hAnsi="Times New Roman" w:cs="Times New Roman"/>
          <w:sz w:val="24"/>
          <w:szCs w:val="24"/>
        </w:rPr>
        <w:t>, particularly average daily gain</w:t>
      </w:r>
      <w:r>
        <w:rPr>
          <w:rFonts w:ascii="Times New Roman" w:hAnsi="Times New Roman" w:cs="Times New Roman"/>
          <w:sz w:val="24"/>
          <w:szCs w:val="24"/>
        </w:rPr>
        <w:t xml:space="preserve">.  Overall temperament on d 28 had a </w:t>
      </w:r>
      <w:r w:rsidR="00320F55">
        <w:rPr>
          <w:rFonts w:ascii="Times New Roman" w:hAnsi="Times New Roman" w:cs="Times New Roman"/>
          <w:sz w:val="24"/>
          <w:szCs w:val="24"/>
        </w:rPr>
        <w:t xml:space="preserve">very </w:t>
      </w:r>
      <w:r>
        <w:rPr>
          <w:rFonts w:ascii="Times New Roman" w:hAnsi="Times New Roman" w:cs="Times New Roman"/>
          <w:sz w:val="24"/>
          <w:szCs w:val="24"/>
        </w:rPr>
        <w:t>weak positive correlation with ADG over the period from d 0 to d 28 (r=0.27, P=0.14), and temperament on d 84 similarly correlated with ADG between d 56 and 84 (r=0.27, P=0.17</w:t>
      </w:r>
      <w:r w:rsidR="00F66EBF">
        <w:rPr>
          <w:rFonts w:ascii="Times New Roman" w:hAnsi="Times New Roman" w:cs="Times New Roman"/>
          <w:sz w:val="24"/>
          <w:szCs w:val="24"/>
        </w:rPr>
        <w:t xml:space="preserve">).  </w:t>
      </w:r>
      <w:r w:rsidR="00D616F8">
        <w:rPr>
          <w:rFonts w:ascii="Times New Roman" w:hAnsi="Times New Roman" w:cs="Times New Roman"/>
          <w:sz w:val="24"/>
          <w:szCs w:val="24"/>
        </w:rPr>
        <w:t xml:space="preserve">Additionally, exit velocity was often linked with ADG.  </w:t>
      </w:r>
      <w:r w:rsidR="00F66EBF">
        <w:rPr>
          <w:rFonts w:ascii="Times New Roman" w:hAnsi="Times New Roman" w:cs="Times New Roman"/>
          <w:sz w:val="24"/>
          <w:szCs w:val="24"/>
        </w:rPr>
        <w:t xml:space="preserve">Overall ADG </w:t>
      </w:r>
      <w:r w:rsidR="00D616F8">
        <w:rPr>
          <w:rFonts w:ascii="Times New Roman" w:hAnsi="Times New Roman" w:cs="Times New Roman"/>
          <w:sz w:val="24"/>
          <w:szCs w:val="24"/>
        </w:rPr>
        <w:t xml:space="preserve">positively correlated with </w:t>
      </w:r>
      <w:r w:rsidR="00F66EBF">
        <w:rPr>
          <w:rFonts w:ascii="Times New Roman" w:hAnsi="Times New Roman" w:cs="Times New Roman"/>
          <w:sz w:val="24"/>
          <w:szCs w:val="24"/>
        </w:rPr>
        <w:t>exit velocity on d 28</w:t>
      </w:r>
      <w:r w:rsidR="00D616F8">
        <w:rPr>
          <w:rFonts w:ascii="Times New Roman" w:hAnsi="Times New Roman" w:cs="Times New Roman"/>
          <w:sz w:val="24"/>
          <w:szCs w:val="24"/>
        </w:rPr>
        <w:t xml:space="preserve"> (r=0.40, P=0.03) and d 56 (r=0.45, P=0.02).  </w:t>
      </w:r>
      <w:r w:rsidR="0095017D">
        <w:rPr>
          <w:rFonts w:ascii="Times New Roman" w:hAnsi="Times New Roman" w:cs="Times New Roman"/>
          <w:sz w:val="24"/>
          <w:szCs w:val="24"/>
        </w:rPr>
        <w:t>Values for exit velocity on d 28 moderately correlated with ADG over the period from d</w:t>
      </w:r>
      <w:r w:rsidR="00635CA8">
        <w:rPr>
          <w:rFonts w:ascii="Times New Roman" w:hAnsi="Times New Roman" w:cs="Times New Roman"/>
          <w:sz w:val="24"/>
          <w:szCs w:val="24"/>
        </w:rPr>
        <w:t xml:space="preserve"> </w:t>
      </w:r>
      <w:r w:rsidR="0095017D">
        <w:rPr>
          <w:rFonts w:ascii="Times New Roman" w:hAnsi="Times New Roman" w:cs="Times New Roman"/>
          <w:sz w:val="24"/>
          <w:szCs w:val="24"/>
        </w:rPr>
        <w:t>0 to 28 (r=0.46, P=0.01), and d 84 exit velocity weakly correlated with ADG from d 56 to 84 (r=0.28, P=0.14).</w:t>
      </w:r>
      <w:r w:rsidR="00F66EBF">
        <w:rPr>
          <w:rFonts w:ascii="Times New Roman" w:hAnsi="Times New Roman" w:cs="Times New Roman"/>
          <w:sz w:val="24"/>
          <w:szCs w:val="24"/>
        </w:rPr>
        <w:t xml:space="preserve">  Order of entrance into the chute system on d 0 displayed a moderate negative correlation with overall ADG (r= -0.45, P=0.02).  </w:t>
      </w:r>
      <w:r w:rsidR="00C75566">
        <w:rPr>
          <w:rFonts w:ascii="Times New Roman" w:hAnsi="Times New Roman" w:cs="Times New Roman"/>
          <w:sz w:val="24"/>
          <w:szCs w:val="24"/>
        </w:rPr>
        <w:t xml:space="preserve">Outside of ADG, a few other growth traits were also connected to gauges of docility.  </w:t>
      </w:r>
      <w:r w:rsidR="00F66EBF">
        <w:rPr>
          <w:rFonts w:ascii="Times New Roman" w:hAnsi="Times New Roman" w:cs="Times New Roman"/>
          <w:sz w:val="24"/>
          <w:szCs w:val="24"/>
        </w:rPr>
        <w:t xml:space="preserve">On d 56, </w:t>
      </w:r>
      <w:r w:rsidR="00C75566">
        <w:rPr>
          <w:rFonts w:ascii="Times New Roman" w:hAnsi="Times New Roman" w:cs="Times New Roman"/>
          <w:sz w:val="24"/>
          <w:szCs w:val="24"/>
        </w:rPr>
        <w:t>more docile bulls tended to weigh more.  This was indicated by the negative</w:t>
      </w:r>
      <w:r w:rsidR="00F66EBF">
        <w:rPr>
          <w:rFonts w:ascii="Times New Roman" w:hAnsi="Times New Roman" w:cs="Times New Roman"/>
          <w:sz w:val="24"/>
          <w:szCs w:val="24"/>
        </w:rPr>
        <w:t xml:space="preserve"> correlat</w:t>
      </w:r>
      <w:r w:rsidR="00C75566">
        <w:rPr>
          <w:rFonts w:ascii="Times New Roman" w:hAnsi="Times New Roman" w:cs="Times New Roman"/>
          <w:sz w:val="24"/>
          <w:szCs w:val="24"/>
        </w:rPr>
        <w:t>ion between</w:t>
      </w:r>
      <w:r w:rsidR="00F66EBF">
        <w:rPr>
          <w:rFonts w:ascii="Times New Roman" w:hAnsi="Times New Roman" w:cs="Times New Roman"/>
          <w:sz w:val="24"/>
          <w:szCs w:val="24"/>
        </w:rPr>
        <w:t xml:space="preserve"> body weight</w:t>
      </w:r>
      <w:r w:rsidR="00C75566">
        <w:rPr>
          <w:rFonts w:ascii="Times New Roman" w:hAnsi="Times New Roman" w:cs="Times New Roman"/>
          <w:sz w:val="24"/>
          <w:szCs w:val="24"/>
        </w:rPr>
        <w:t xml:space="preserve"> </w:t>
      </w:r>
      <w:r w:rsidR="00C75566">
        <w:rPr>
          <w:rFonts w:ascii="Times New Roman" w:hAnsi="Times New Roman" w:cs="Times New Roman"/>
          <w:sz w:val="24"/>
          <w:szCs w:val="24"/>
        </w:rPr>
        <w:lastRenderedPageBreak/>
        <w:t>and temperament scores on d 56</w:t>
      </w:r>
      <w:r w:rsidR="00F66EBF">
        <w:rPr>
          <w:rFonts w:ascii="Times New Roman" w:hAnsi="Times New Roman" w:cs="Times New Roman"/>
          <w:sz w:val="24"/>
          <w:szCs w:val="24"/>
        </w:rPr>
        <w:t xml:space="preserve"> </w:t>
      </w:r>
      <w:r w:rsidR="00C75566">
        <w:rPr>
          <w:rFonts w:ascii="Times New Roman" w:hAnsi="Times New Roman" w:cs="Times New Roman"/>
          <w:sz w:val="24"/>
          <w:szCs w:val="24"/>
        </w:rPr>
        <w:t xml:space="preserve">(r= -0.30, P=0.11) and, likewise, by the negative correlation between pen scores and BW on d 56 (r= -0.29, P=0.13).  </w:t>
      </w:r>
      <w:r w:rsidR="00BD21B9">
        <w:rPr>
          <w:rFonts w:ascii="Times New Roman" w:hAnsi="Times New Roman" w:cs="Times New Roman"/>
          <w:sz w:val="24"/>
          <w:szCs w:val="24"/>
        </w:rPr>
        <w:t xml:space="preserve">Lastly, bulls deemed more docile according to lower assigned pen scores on d 84 showed greater ribeye area in </w:t>
      </w:r>
      <w:r w:rsidR="005B4D53">
        <w:rPr>
          <w:rFonts w:ascii="Times New Roman" w:hAnsi="Times New Roman" w:cs="Times New Roman"/>
          <w:sz w:val="24"/>
          <w:szCs w:val="24"/>
        </w:rPr>
        <w:t>the live</w:t>
      </w:r>
      <w:r w:rsidR="00BD21B9">
        <w:rPr>
          <w:rFonts w:ascii="Times New Roman" w:hAnsi="Times New Roman" w:cs="Times New Roman"/>
          <w:sz w:val="24"/>
          <w:szCs w:val="24"/>
        </w:rPr>
        <w:t xml:space="preserve"> ultrasounds (r= -0.48, P&lt;0.01). </w:t>
      </w:r>
      <w:r w:rsidR="004A055E">
        <w:rPr>
          <w:rFonts w:ascii="Times New Roman" w:hAnsi="Times New Roman" w:cs="Times New Roman"/>
          <w:sz w:val="24"/>
          <w:szCs w:val="24"/>
        </w:rPr>
        <w:t xml:space="preserve"> The results for these relationships are listed below in Table 3.</w:t>
      </w:r>
    </w:p>
    <w:p w14:paraId="395940A6" w14:textId="77777777" w:rsidR="004A055E" w:rsidRDefault="004A055E" w:rsidP="00E42EAC">
      <w:pPr>
        <w:spacing w:after="0" w:line="480" w:lineRule="auto"/>
        <w:rPr>
          <w:rFonts w:ascii="Times New Roman" w:hAnsi="Times New Roman" w:cs="Times New Roman"/>
          <w:sz w:val="24"/>
          <w:szCs w:val="24"/>
        </w:rPr>
      </w:pPr>
    </w:p>
    <w:p w14:paraId="3011FEB7" w14:textId="1B08E6BC" w:rsidR="004A055E" w:rsidRPr="004A055E" w:rsidRDefault="004A055E" w:rsidP="00E42EAC">
      <w:pPr>
        <w:spacing w:after="0" w:line="480" w:lineRule="auto"/>
        <w:rPr>
          <w:rFonts w:ascii="Times New Roman" w:hAnsi="Times New Roman" w:cs="Times New Roman"/>
          <w:i/>
          <w:sz w:val="24"/>
          <w:szCs w:val="24"/>
        </w:rPr>
      </w:pPr>
      <w:r w:rsidRPr="004A055E">
        <w:rPr>
          <w:rFonts w:ascii="Times New Roman" w:hAnsi="Times New Roman" w:cs="Times New Roman"/>
          <w:bCs/>
          <w:i/>
          <w:sz w:val="24"/>
          <w:szCs w:val="24"/>
        </w:rPr>
        <w:t xml:space="preserve">Table 3. Relevant correlations between measures of temperament and growth performance.  </w:t>
      </w:r>
    </w:p>
    <w:tbl>
      <w:tblPr>
        <w:tblStyle w:val="TableGrid"/>
        <w:tblW w:w="5000" w:type="pct"/>
        <w:tblLook w:val="0420" w:firstRow="1" w:lastRow="0" w:firstColumn="0" w:lastColumn="0" w:noHBand="0" w:noVBand="1"/>
      </w:tblPr>
      <w:tblGrid>
        <w:gridCol w:w="3418"/>
        <w:gridCol w:w="2199"/>
        <w:gridCol w:w="2287"/>
        <w:gridCol w:w="1446"/>
      </w:tblGrid>
      <w:tr w:rsidR="00F52DAD" w:rsidRPr="00F52DAD" w14:paraId="6E368EAB" w14:textId="77777777" w:rsidTr="00F52DAD">
        <w:trPr>
          <w:trHeight w:val="112"/>
        </w:trPr>
        <w:tc>
          <w:tcPr>
            <w:tcW w:w="1828" w:type="pct"/>
            <w:hideMark/>
          </w:tcPr>
          <w:p w14:paraId="566D8D36"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Variable 1</w:t>
            </w:r>
          </w:p>
        </w:tc>
        <w:tc>
          <w:tcPr>
            <w:tcW w:w="1176" w:type="pct"/>
            <w:hideMark/>
          </w:tcPr>
          <w:p w14:paraId="43CF32D9"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Variable 2</w:t>
            </w:r>
          </w:p>
        </w:tc>
        <w:tc>
          <w:tcPr>
            <w:tcW w:w="1223" w:type="pct"/>
            <w:hideMark/>
          </w:tcPr>
          <w:p w14:paraId="7EDE8DB0"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Correlation</w:t>
            </w:r>
          </w:p>
        </w:tc>
        <w:tc>
          <w:tcPr>
            <w:tcW w:w="773" w:type="pct"/>
            <w:hideMark/>
          </w:tcPr>
          <w:p w14:paraId="3AEE977E"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
                <w:bCs/>
                <w:kern w:val="24"/>
                <w:sz w:val="24"/>
                <w:szCs w:val="24"/>
              </w:rPr>
              <w:t>P-Value</w:t>
            </w:r>
          </w:p>
        </w:tc>
      </w:tr>
      <w:tr w:rsidR="00F52DAD" w:rsidRPr="00F52DAD" w14:paraId="3DE4BC03" w14:textId="77777777" w:rsidTr="00F52DAD">
        <w:trPr>
          <w:trHeight w:val="551"/>
        </w:trPr>
        <w:tc>
          <w:tcPr>
            <w:tcW w:w="1828" w:type="pct"/>
            <w:hideMark/>
          </w:tcPr>
          <w:p w14:paraId="3E0C246A" w14:textId="360633EB" w:rsidR="00F52DAD" w:rsidRPr="00F52DAD" w:rsidRDefault="00F52DAD" w:rsidP="00F52DAD">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Exit velocity</w:t>
            </w:r>
            <w:r w:rsidRPr="00F52DAD">
              <w:rPr>
                <w:rFonts w:ascii="Times New Roman" w:eastAsia="Calibri" w:hAnsi="Times New Roman" w:cs="Times New Roman"/>
                <w:bCs/>
                <w:kern w:val="24"/>
                <w:sz w:val="24"/>
                <w:szCs w:val="24"/>
              </w:rPr>
              <w:t xml:space="preserve"> d 28</w:t>
            </w:r>
          </w:p>
        </w:tc>
        <w:tc>
          <w:tcPr>
            <w:tcW w:w="1176" w:type="pct"/>
            <w:hideMark/>
          </w:tcPr>
          <w:p w14:paraId="72DDDEBB" w14:textId="31814469" w:rsidR="00F52DAD" w:rsidRPr="00F52DAD" w:rsidRDefault="004A055E" w:rsidP="00F52DAD">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ADG</w:t>
            </w:r>
            <w:r w:rsidR="00F52DAD">
              <w:rPr>
                <w:rFonts w:ascii="Times New Roman" w:eastAsia="Calibri" w:hAnsi="Times New Roman" w:cs="Times New Roman"/>
                <w:bCs/>
                <w:kern w:val="24"/>
                <w:sz w:val="24"/>
                <w:szCs w:val="24"/>
              </w:rPr>
              <w:t xml:space="preserve"> </w:t>
            </w:r>
            <w:r w:rsidR="00F52DAD" w:rsidRPr="00F52DAD">
              <w:rPr>
                <w:rFonts w:ascii="Times New Roman" w:eastAsia="Calibri" w:hAnsi="Times New Roman" w:cs="Times New Roman"/>
                <w:bCs/>
                <w:kern w:val="24"/>
                <w:sz w:val="24"/>
                <w:szCs w:val="24"/>
              </w:rPr>
              <w:t xml:space="preserve"> d 0-28</w:t>
            </w:r>
          </w:p>
        </w:tc>
        <w:tc>
          <w:tcPr>
            <w:tcW w:w="1223" w:type="pct"/>
            <w:hideMark/>
          </w:tcPr>
          <w:p w14:paraId="44B69F2C"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0.46</w:t>
            </w:r>
          </w:p>
        </w:tc>
        <w:tc>
          <w:tcPr>
            <w:tcW w:w="773" w:type="pct"/>
            <w:hideMark/>
          </w:tcPr>
          <w:p w14:paraId="2D0542E9"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0.01</w:t>
            </w:r>
          </w:p>
        </w:tc>
      </w:tr>
      <w:tr w:rsidR="00F52DAD" w:rsidRPr="00F52DAD" w14:paraId="7AAD9D41" w14:textId="77777777" w:rsidTr="00F52DAD">
        <w:trPr>
          <w:trHeight w:val="572"/>
        </w:trPr>
        <w:tc>
          <w:tcPr>
            <w:tcW w:w="1828" w:type="pct"/>
            <w:hideMark/>
          </w:tcPr>
          <w:p w14:paraId="0B0D90FD"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 xml:space="preserve">Order of Entrance    </w:t>
            </w:r>
          </w:p>
          <w:p w14:paraId="228001D8"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d 0</w:t>
            </w:r>
          </w:p>
        </w:tc>
        <w:tc>
          <w:tcPr>
            <w:tcW w:w="1176" w:type="pct"/>
            <w:hideMark/>
          </w:tcPr>
          <w:p w14:paraId="23D37D55"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ADG d 0-84</w:t>
            </w:r>
          </w:p>
        </w:tc>
        <w:tc>
          <w:tcPr>
            <w:tcW w:w="1223" w:type="pct"/>
            <w:hideMark/>
          </w:tcPr>
          <w:p w14:paraId="037BF2C2"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-0.45</w:t>
            </w:r>
          </w:p>
        </w:tc>
        <w:tc>
          <w:tcPr>
            <w:tcW w:w="773" w:type="pct"/>
            <w:hideMark/>
          </w:tcPr>
          <w:p w14:paraId="451CBDE4"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0.02</w:t>
            </w:r>
          </w:p>
        </w:tc>
      </w:tr>
      <w:tr w:rsidR="00F52DAD" w:rsidRPr="00F52DAD" w14:paraId="7303ADC4" w14:textId="77777777" w:rsidTr="00F52DAD">
        <w:trPr>
          <w:trHeight w:val="16"/>
        </w:trPr>
        <w:tc>
          <w:tcPr>
            <w:tcW w:w="1828" w:type="pct"/>
            <w:hideMark/>
          </w:tcPr>
          <w:p w14:paraId="7176C71D" w14:textId="2F37F7E4"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E</w:t>
            </w:r>
            <w:r w:rsidR="004A055E">
              <w:rPr>
                <w:rFonts w:ascii="Times New Roman" w:eastAsia="Calibri" w:hAnsi="Times New Roman" w:cs="Times New Roman"/>
                <w:bCs/>
                <w:kern w:val="24"/>
                <w:sz w:val="24"/>
                <w:szCs w:val="24"/>
              </w:rPr>
              <w:t>xit velocity</w:t>
            </w:r>
            <w:r w:rsidRPr="00F52DAD">
              <w:rPr>
                <w:rFonts w:ascii="Times New Roman" w:eastAsia="Calibri" w:hAnsi="Times New Roman" w:cs="Times New Roman"/>
                <w:bCs/>
                <w:kern w:val="24"/>
                <w:sz w:val="24"/>
                <w:szCs w:val="24"/>
              </w:rPr>
              <w:t xml:space="preserve"> d 28</w:t>
            </w:r>
          </w:p>
        </w:tc>
        <w:tc>
          <w:tcPr>
            <w:tcW w:w="1176" w:type="pct"/>
            <w:hideMark/>
          </w:tcPr>
          <w:p w14:paraId="74C19127"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ADG d 0-84</w:t>
            </w:r>
          </w:p>
        </w:tc>
        <w:tc>
          <w:tcPr>
            <w:tcW w:w="1223" w:type="pct"/>
            <w:hideMark/>
          </w:tcPr>
          <w:p w14:paraId="40EA7B7B"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0.40</w:t>
            </w:r>
          </w:p>
        </w:tc>
        <w:tc>
          <w:tcPr>
            <w:tcW w:w="773" w:type="pct"/>
            <w:hideMark/>
          </w:tcPr>
          <w:p w14:paraId="7E8FF053"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0.03</w:t>
            </w:r>
          </w:p>
        </w:tc>
      </w:tr>
      <w:tr w:rsidR="00F52DAD" w:rsidRPr="00F52DAD" w14:paraId="38A96E56" w14:textId="77777777" w:rsidTr="00F52DAD">
        <w:trPr>
          <w:trHeight w:val="79"/>
        </w:trPr>
        <w:tc>
          <w:tcPr>
            <w:tcW w:w="1828" w:type="pct"/>
            <w:hideMark/>
          </w:tcPr>
          <w:p w14:paraId="6F2E1DBA" w14:textId="53F194DB"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E</w:t>
            </w:r>
            <w:r w:rsidR="004A055E">
              <w:rPr>
                <w:rFonts w:ascii="Times New Roman" w:eastAsia="Calibri" w:hAnsi="Times New Roman" w:cs="Times New Roman"/>
                <w:bCs/>
                <w:kern w:val="24"/>
                <w:sz w:val="24"/>
                <w:szCs w:val="24"/>
              </w:rPr>
              <w:t>xit velocity</w:t>
            </w:r>
            <w:r w:rsidRPr="00F52DAD">
              <w:rPr>
                <w:rFonts w:ascii="Times New Roman" w:eastAsia="Calibri" w:hAnsi="Times New Roman" w:cs="Times New Roman"/>
                <w:bCs/>
                <w:kern w:val="24"/>
                <w:sz w:val="24"/>
                <w:szCs w:val="24"/>
              </w:rPr>
              <w:t xml:space="preserve"> d 56</w:t>
            </w:r>
          </w:p>
        </w:tc>
        <w:tc>
          <w:tcPr>
            <w:tcW w:w="1176" w:type="pct"/>
            <w:hideMark/>
          </w:tcPr>
          <w:p w14:paraId="57376D91"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ADG d 0-28</w:t>
            </w:r>
          </w:p>
        </w:tc>
        <w:tc>
          <w:tcPr>
            <w:tcW w:w="1223" w:type="pct"/>
            <w:hideMark/>
          </w:tcPr>
          <w:p w14:paraId="04733D67"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0.45</w:t>
            </w:r>
          </w:p>
        </w:tc>
        <w:tc>
          <w:tcPr>
            <w:tcW w:w="773" w:type="pct"/>
            <w:hideMark/>
          </w:tcPr>
          <w:p w14:paraId="54075735"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0.02</w:t>
            </w:r>
          </w:p>
        </w:tc>
      </w:tr>
      <w:tr w:rsidR="00F52DAD" w:rsidRPr="00F52DAD" w14:paraId="5169D902" w14:textId="77777777" w:rsidTr="00F52DAD">
        <w:trPr>
          <w:trHeight w:val="280"/>
        </w:trPr>
        <w:tc>
          <w:tcPr>
            <w:tcW w:w="1828" w:type="pct"/>
            <w:hideMark/>
          </w:tcPr>
          <w:p w14:paraId="56FAAA2A" w14:textId="4DC654B0"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P</w:t>
            </w:r>
            <w:r w:rsidR="004A055E">
              <w:rPr>
                <w:rFonts w:ascii="Times New Roman" w:eastAsia="Calibri" w:hAnsi="Times New Roman" w:cs="Times New Roman"/>
                <w:bCs/>
                <w:kern w:val="24"/>
                <w:sz w:val="24"/>
                <w:szCs w:val="24"/>
              </w:rPr>
              <w:t>en score</w:t>
            </w:r>
            <w:r w:rsidRPr="00F52DAD">
              <w:rPr>
                <w:rFonts w:ascii="Times New Roman" w:eastAsia="Calibri" w:hAnsi="Times New Roman" w:cs="Times New Roman"/>
                <w:bCs/>
                <w:kern w:val="24"/>
                <w:sz w:val="24"/>
                <w:szCs w:val="24"/>
              </w:rPr>
              <w:t xml:space="preserve"> d 84</w:t>
            </w:r>
          </w:p>
        </w:tc>
        <w:tc>
          <w:tcPr>
            <w:tcW w:w="1176" w:type="pct"/>
            <w:hideMark/>
          </w:tcPr>
          <w:p w14:paraId="695EEDB0" w14:textId="46A815CD"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R</w:t>
            </w:r>
            <w:r w:rsidR="004A055E">
              <w:rPr>
                <w:rFonts w:ascii="Times New Roman" w:eastAsia="Calibri" w:hAnsi="Times New Roman" w:cs="Times New Roman"/>
                <w:bCs/>
                <w:kern w:val="24"/>
                <w:sz w:val="24"/>
                <w:szCs w:val="24"/>
              </w:rPr>
              <w:t>ibeye area</w:t>
            </w:r>
            <w:r w:rsidRPr="00F52DAD">
              <w:rPr>
                <w:rFonts w:ascii="Times New Roman" w:eastAsia="Calibri" w:hAnsi="Times New Roman" w:cs="Times New Roman"/>
                <w:bCs/>
                <w:kern w:val="24"/>
                <w:sz w:val="24"/>
                <w:szCs w:val="24"/>
              </w:rPr>
              <w:t xml:space="preserve"> </w:t>
            </w:r>
          </w:p>
        </w:tc>
        <w:tc>
          <w:tcPr>
            <w:tcW w:w="1223" w:type="pct"/>
            <w:hideMark/>
          </w:tcPr>
          <w:p w14:paraId="79D1705F"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-0.48</w:t>
            </w:r>
          </w:p>
        </w:tc>
        <w:tc>
          <w:tcPr>
            <w:tcW w:w="773" w:type="pct"/>
            <w:hideMark/>
          </w:tcPr>
          <w:p w14:paraId="72D0DAE1" w14:textId="77777777" w:rsidR="00F52DAD" w:rsidRPr="00F52DAD" w:rsidRDefault="00F52DAD" w:rsidP="00F52DAD">
            <w:pPr>
              <w:spacing w:after="160" w:line="256" w:lineRule="auto"/>
              <w:jc w:val="center"/>
              <w:rPr>
                <w:rFonts w:ascii="Arial" w:eastAsia="Times New Roman" w:hAnsi="Arial" w:cs="Arial"/>
                <w:sz w:val="24"/>
                <w:szCs w:val="24"/>
              </w:rPr>
            </w:pPr>
            <w:r w:rsidRPr="00F52DAD">
              <w:rPr>
                <w:rFonts w:ascii="Times New Roman" w:eastAsia="Calibri" w:hAnsi="Times New Roman" w:cs="Times New Roman"/>
                <w:bCs/>
                <w:kern w:val="24"/>
                <w:sz w:val="24"/>
                <w:szCs w:val="24"/>
              </w:rPr>
              <w:t>0.01</w:t>
            </w:r>
          </w:p>
        </w:tc>
      </w:tr>
    </w:tbl>
    <w:p w14:paraId="259AA118" w14:textId="42555BB7" w:rsidR="00476639" w:rsidRPr="00476639" w:rsidRDefault="00476639" w:rsidP="00E42EAC">
      <w:pPr>
        <w:spacing w:after="0" w:line="480" w:lineRule="auto"/>
        <w:rPr>
          <w:rFonts w:ascii="Times New Roman" w:hAnsi="Times New Roman" w:cs="Times New Roman"/>
          <w:color w:val="FF0000"/>
          <w:sz w:val="24"/>
          <w:szCs w:val="24"/>
        </w:rPr>
      </w:pPr>
    </w:p>
    <w:p w14:paraId="7ED853F7" w14:textId="6EF91BC1" w:rsidR="005B4D53" w:rsidRDefault="005B4D53"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04266">
        <w:rPr>
          <w:rFonts w:ascii="Times New Roman" w:hAnsi="Times New Roman" w:cs="Times New Roman"/>
          <w:sz w:val="24"/>
          <w:szCs w:val="24"/>
        </w:rPr>
        <w:t>Reproductive parameters</w:t>
      </w:r>
      <w:r>
        <w:rPr>
          <w:rFonts w:ascii="Times New Roman" w:hAnsi="Times New Roman" w:cs="Times New Roman"/>
          <w:sz w:val="24"/>
          <w:szCs w:val="24"/>
        </w:rPr>
        <w:t xml:space="preserve"> were inconsistent in their relationships with </w:t>
      </w:r>
      <w:r w:rsidR="00504266">
        <w:rPr>
          <w:rFonts w:ascii="Times New Roman" w:hAnsi="Times New Roman" w:cs="Times New Roman"/>
          <w:sz w:val="24"/>
          <w:szCs w:val="24"/>
        </w:rPr>
        <w:t xml:space="preserve">measures of temperament, with some being enhanced and others being depressed in temperamental bulls.  Overall temperament on d 84 correlated positively with primary sperm defects (r=0.27, P=0.19) detected </w:t>
      </w:r>
      <w:r w:rsidR="0061190C">
        <w:rPr>
          <w:rFonts w:ascii="Times New Roman" w:hAnsi="Times New Roman" w:cs="Times New Roman"/>
          <w:sz w:val="24"/>
          <w:szCs w:val="24"/>
        </w:rPr>
        <w:t>in the final breeding soundness examination but correlated negatively with secondary sperm defects (r= -0.36, P=0.07).</w:t>
      </w:r>
      <w:r w:rsidR="003A3226">
        <w:rPr>
          <w:rFonts w:ascii="Times New Roman" w:hAnsi="Times New Roman" w:cs="Times New Roman"/>
          <w:sz w:val="24"/>
          <w:szCs w:val="24"/>
        </w:rPr>
        <w:t xml:space="preserve">  Pen scores on d 84 also </w:t>
      </w:r>
      <w:r w:rsidR="006F29A4">
        <w:rPr>
          <w:rFonts w:ascii="Times New Roman" w:hAnsi="Times New Roman" w:cs="Times New Roman"/>
          <w:sz w:val="24"/>
          <w:szCs w:val="24"/>
        </w:rPr>
        <w:t>significantly n</w:t>
      </w:r>
      <w:r w:rsidR="003A3226">
        <w:rPr>
          <w:rFonts w:ascii="Times New Roman" w:hAnsi="Times New Roman" w:cs="Times New Roman"/>
          <w:sz w:val="24"/>
          <w:szCs w:val="24"/>
        </w:rPr>
        <w:t xml:space="preserve">egatively </w:t>
      </w:r>
      <w:r w:rsidR="006F29A4">
        <w:rPr>
          <w:rFonts w:ascii="Times New Roman" w:hAnsi="Times New Roman" w:cs="Times New Roman"/>
          <w:sz w:val="24"/>
          <w:szCs w:val="24"/>
        </w:rPr>
        <w:t xml:space="preserve">correlated </w:t>
      </w:r>
      <w:r w:rsidR="003A3226">
        <w:rPr>
          <w:rFonts w:ascii="Times New Roman" w:hAnsi="Times New Roman" w:cs="Times New Roman"/>
          <w:sz w:val="24"/>
          <w:szCs w:val="24"/>
        </w:rPr>
        <w:t xml:space="preserve">with secondary sperm defects (r= -0.31, P=0.13). </w:t>
      </w:r>
      <w:r w:rsidR="006F29A4">
        <w:rPr>
          <w:rFonts w:ascii="Times New Roman" w:hAnsi="Times New Roman" w:cs="Times New Roman"/>
          <w:sz w:val="24"/>
          <w:szCs w:val="24"/>
        </w:rPr>
        <w:t xml:space="preserve"> Similarly, pen scores on d 84 correlated negatively, although not quite significantly, with scrotal circumference on d 84 (r= -0.28, P=0.15).</w:t>
      </w:r>
      <w:r w:rsidR="007236D5">
        <w:rPr>
          <w:rFonts w:ascii="Times New Roman" w:hAnsi="Times New Roman" w:cs="Times New Roman"/>
          <w:sz w:val="24"/>
          <w:szCs w:val="24"/>
        </w:rPr>
        <w:t xml:space="preserve">  Mixed results also occurred in relationships between time to exit the chute and breeding measures.  On d 84, time to exit the chute correlated positively with percentage of normal sperm (r=0.39, P=0.05), negatively with primary sperm defects (r= -0.34, P=0.09), and </w:t>
      </w:r>
      <w:r w:rsidR="007236D5">
        <w:rPr>
          <w:rFonts w:ascii="Times New Roman" w:hAnsi="Times New Roman" w:cs="Times New Roman"/>
          <w:sz w:val="24"/>
          <w:szCs w:val="24"/>
        </w:rPr>
        <w:lastRenderedPageBreak/>
        <w:t>positively with secondary sperm defects (r=0.37, P=0.07).</w:t>
      </w:r>
      <w:r w:rsidR="004A055E">
        <w:rPr>
          <w:rFonts w:ascii="Times New Roman" w:hAnsi="Times New Roman" w:cs="Times New Roman"/>
          <w:sz w:val="24"/>
          <w:szCs w:val="24"/>
        </w:rPr>
        <w:t xml:space="preserve">  These results are summarized in Table </w:t>
      </w:r>
      <w:r w:rsidR="00E8231D">
        <w:rPr>
          <w:rFonts w:ascii="Times New Roman" w:hAnsi="Times New Roman" w:cs="Times New Roman"/>
          <w:sz w:val="24"/>
          <w:szCs w:val="24"/>
        </w:rPr>
        <w:t xml:space="preserve">4 </w:t>
      </w:r>
      <w:r w:rsidR="004A055E">
        <w:rPr>
          <w:rFonts w:ascii="Times New Roman" w:hAnsi="Times New Roman" w:cs="Times New Roman"/>
          <w:sz w:val="24"/>
          <w:szCs w:val="24"/>
        </w:rPr>
        <w:t>below.</w:t>
      </w:r>
    </w:p>
    <w:p w14:paraId="72FB5ECA" w14:textId="77777777" w:rsidR="004A055E" w:rsidRDefault="004A055E" w:rsidP="00E42EAC">
      <w:pPr>
        <w:spacing w:after="0" w:line="480" w:lineRule="auto"/>
        <w:rPr>
          <w:rFonts w:ascii="Times New Roman" w:hAnsi="Times New Roman" w:cs="Times New Roman"/>
          <w:sz w:val="24"/>
          <w:szCs w:val="24"/>
        </w:rPr>
      </w:pPr>
    </w:p>
    <w:p w14:paraId="30705495" w14:textId="194369D4" w:rsidR="004A055E" w:rsidRPr="004A055E" w:rsidRDefault="004A055E" w:rsidP="00E42EAC">
      <w:pPr>
        <w:spacing w:after="0" w:line="480" w:lineRule="auto"/>
        <w:rPr>
          <w:rFonts w:ascii="Times New Roman" w:hAnsi="Times New Roman" w:cs="Times New Roman"/>
          <w:i/>
          <w:sz w:val="24"/>
          <w:szCs w:val="24"/>
        </w:rPr>
      </w:pPr>
      <w:r w:rsidRPr="004A055E">
        <w:rPr>
          <w:rFonts w:ascii="Times New Roman" w:hAnsi="Times New Roman" w:cs="Times New Roman"/>
          <w:bCs/>
          <w:i/>
          <w:sz w:val="24"/>
          <w:szCs w:val="24"/>
        </w:rPr>
        <w:t xml:space="preserve">Table 4. Relevant correlations between measures of temperament and reproductive soundness parameters. </w:t>
      </w:r>
    </w:p>
    <w:tbl>
      <w:tblPr>
        <w:tblStyle w:val="TableGrid"/>
        <w:tblW w:w="5000" w:type="pct"/>
        <w:tblLook w:val="0420" w:firstRow="1" w:lastRow="0" w:firstColumn="0" w:lastColumn="0" w:noHBand="0" w:noVBand="1"/>
      </w:tblPr>
      <w:tblGrid>
        <w:gridCol w:w="2373"/>
        <w:gridCol w:w="2356"/>
        <w:gridCol w:w="2573"/>
        <w:gridCol w:w="2048"/>
      </w:tblGrid>
      <w:tr w:rsidR="004A055E" w:rsidRPr="004A055E" w14:paraId="4857631A" w14:textId="77777777" w:rsidTr="004A055E">
        <w:trPr>
          <w:trHeight w:val="143"/>
        </w:trPr>
        <w:tc>
          <w:tcPr>
            <w:tcW w:w="1269" w:type="pct"/>
            <w:hideMark/>
          </w:tcPr>
          <w:p w14:paraId="0CF8DA71"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Variable 1</w:t>
            </w:r>
          </w:p>
        </w:tc>
        <w:tc>
          <w:tcPr>
            <w:tcW w:w="1260" w:type="pct"/>
            <w:hideMark/>
          </w:tcPr>
          <w:p w14:paraId="41E0C611"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Variable 2</w:t>
            </w:r>
          </w:p>
        </w:tc>
        <w:tc>
          <w:tcPr>
            <w:tcW w:w="1376" w:type="pct"/>
            <w:hideMark/>
          </w:tcPr>
          <w:p w14:paraId="671B49AC"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Correlation</w:t>
            </w:r>
          </w:p>
        </w:tc>
        <w:tc>
          <w:tcPr>
            <w:tcW w:w="1095" w:type="pct"/>
            <w:hideMark/>
          </w:tcPr>
          <w:p w14:paraId="1CE640F9"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P–Value</w:t>
            </w:r>
          </w:p>
        </w:tc>
      </w:tr>
      <w:tr w:rsidR="004A055E" w:rsidRPr="004A055E" w14:paraId="6DA8166B" w14:textId="77777777" w:rsidTr="004A055E">
        <w:trPr>
          <w:trHeight w:val="125"/>
        </w:trPr>
        <w:tc>
          <w:tcPr>
            <w:tcW w:w="1269" w:type="pct"/>
            <w:hideMark/>
          </w:tcPr>
          <w:p w14:paraId="5B81C3B2"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Temperament d 84</w:t>
            </w:r>
          </w:p>
        </w:tc>
        <w:tc>
          <w:tcPr>
            <w:tcW w:w="1260" w:type="pct"/>
            <w:hideMark/>
          </w:tcPr>
          <w:p w14:paraId="1C3D690B" w14:textId="59429EC8"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Secondary d</w:t>
            </w:r>
            <w:r w:rsidRPr="004A055E">
              <w:rPr>
                <w:rFonts w:ascii="Times New Roman" w:eastAsia="Calibri" w:hAnsi="Times New Roman" w:cs="Times New Roman"/>
                <w:bCs/>
                <w:kern w:val="24"/>
                <w:sz w:val="24"/>
                <w:szCs w:val="24"/>
              </w:rPr>
              <w:t>efects</w:t>
            </w:r>
          </w:p>
        </w:tc>
        <w:tc>
          <w:tcPr>
            <w:tcW w:w="1376" w:type="pct"/>
            <w:hideMark/>
          </w:tcPr>
          <w:p w14:paraId="7AF39B9E"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-0.36</w:t>
            </w:r>
          </w:p>
        </w:tc>
        <w:tc>
          <w:tcPr>
            <w:tcW w:w="1095" w:type="pct"/>
            <w:hideMark/>
          </w:tcPr>
          <w:p w14:paraId="6EA5E752"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0.07</w:t>
            </w:r>
          </w:p>
        </w:tc>
      </w:tr>
      <w:tr w:rsidR="004A055E" w:rsidRPr="004A055E" w14:paraId="2239704F" w14:textId="77777777" w:rsidTr="004A055E">
        <w:trPr>
          <w:trHeight w:val="377"/>
        </w:trPr>
        <w:tc>
          <w:tcPr>
            <w:tcW w:w="1269" w:type="pct"/>
            <w:hideMark/>
          </w:tcPr>
          <w:p w14:paraId="6470FAC9" w14:textId="72099C88"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Order of e</w:t>
            </w:r>
            <w:r w:rsidRPr="004A055E">
              <w:rPr>
                <w:rFonts w:ascii="Times New Roman" w:eastAsia="Calibri" w:hAnsi="Times New Roman" w:cs="Times New Roman"/>
                <w:bCs/>
                <w:kern w:val="24"/>
                <w:sz w:val="24"/>
                <w:szCs w:val="24"/>
              </w:rPr>
              <w:t xml:space="preserve">ntrance    </w:t>
            </w:r>
          </w:p>
          <w:p w14:paraId="5D51CADB"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d 84</w:t>
            </w:r>
          </w:p>
        </w:tc>
        <w:tc>
          <w:tcPr>
            <w:tcW w:w="1260" w:type="pct"/>
            <w:hideMark/>
          </w:tcPr>
          <w:p w14:paraId="25E02B98" w14:textId="19A47292"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Sperm mo</w:t>
            </w:r>
            <w:r w:rsidRPr="004A055E">
              <w:rPr>
                <w:rFonts w:ascii="Times New Roman" w:eastAsia="Calibri" w:hAnsi="Times New Roman" w:cs="Times New Roman"/>
                <w:bCs/>
                <w:kern w:val="24"/>
                <w:sz w:val="24"/>
                <w:szCs w:val="24"/>
              </w:rPr>
              <w:t>tility</w:t>
            </w:r>
          </w:p>
        </w:tc>
        <w:tc>
          <w:tcPr>
            <w:tcW w:w="1376" w:type="pct"/>
            <w:hideMark/>
          </w:tcPr>
          <w:p w14:paraId="23F53F9C"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0.40</w:t>
            </w:r>
          </w:p>
        </w:tc>
        <w:tc>
          <w:tcPr>
            <w:tcW w:w="1095" w:type="pct"/>
            <w:hideMark/>
          </w:tcPr>
          <w:p w14:paraId="129611E6"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0.05</w:t>
            </w:r>
          </w:p>
        </w:tc>
      </w:tr>
      <w:tr w:rsidR="004A055E" w:rsidRPr="004A055E" w14:paraId="27F50219" w14:textId="77777777" w:rsidTr="004A055E">
        <w:trPr>
          <w:trHeight w:val="278"/>
        </w:trPr>
        <w:tc>
          <w:tcPr>
            <w:tcW w:w="1269" w:type="pct"/>
            <w:hideMark/>
          </w:tcPr>
          <w:p w14:paraId="095B107A" w14:textId="0593DDA2" w:rsidR="004A055E" w:rsidRDefault="004A055E" w:rsidP="004A055E">
            <w:pPr>
              <w:spacing w:after="160" w:line="256" w:lineRule="auto"/>
              <w:jc w:val="center"/>
              <w:rPr>
                <w:rFonts w:ascii="Times New Roman" w:eastAsia="Calibri" w:hAnsi="Times New Roman" w:cs="Times New Roman"/>
                <w:bCs/>
                <w:kern w:val="24"/>
                <w:sz w:val="24"/>
                <w:szCs w:val="24"/>
              </w:rPr>
            </w:pPr>
            <w:r>
              <w:rPr>
                <w:rFonts w:ascii="Times New Roman" w:eastAsia="Calibri" w:hAnsi="Times New Roman" w:cs="Times New Roman"/>
                <w:bCs/>
                <w:kern w:val="24"/>
                <w:sz w:val="24"/>
                <w:szCs w:val="24"/>
              </w:rPr>
              <w:t xml:space="preserve">Time to exit chute </w:t>
            </w:r>
          </w:p>
          <w:p w14:paraId="109652AE" w14:textId="4A3FB6F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 xml:space="preserve"> d 84</w:t>
            </w:r>
          </w:p>
        </w:tc>
        <w:tc>
          <w:tcPr>
            <w:tcW w:w="1260" w:type="pct"/>
            <w:hideMark/>
          </w:tcPr>
          <w:p w14:paraId="71EE97BA" w14:textId="3106DE97"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Normal s</w:t>
            </w:r>
            <w:r w:rsidRPr="004A055E">
              <w:rPr>
                <w:rFonts w:ascii="Times New Roman" w:eastAsia="Calibri" w:hAnsi="Times New Roman" w:cs="Times New Roman"/>
                <w:bCs/>
                <w:kern w:val="24"/>
                <w:sz w:val="24"/>
                <w:szCs w:val="24"/>
              </w:rPr>
              <w:t>perm</w:t>
            </w:r>
          </w:p>
        </w:tc>
        <w:tc>
          <w:tcPr>
            <w:tcW w:w="1376" w:type="pct"/>
            <w:hideMark/>
          </w:tcPr>
          <w:p w14:paraId="693FB573"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0.39</w:t>
            </w:r>
          </w:p>
        </w:tc>
        <w:tc>
          <w:tcPr>
            <w:tcW w:w="1095" w:type="pct"/>
            <w:hideMark/>
          </w:tcPr>
          <w:p w14:paraId="4C20F8C9"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0.05</w:t>
            </w:r>
          </w:p>
        </w:tc>
      </w:tr>
      <w:tr w:rsidR="004A055E" w:rsidRPr="004A055E" w14:paraId="6E74A41B" w14:textId="77777777" w:rsidTr="004A055E">
        <w:trPr>
          <w:trHeight w:val="70"/>
        </w:trPr>
        <w:tc>
          <w:tcPr>
            <w:tcW w:w="1269" w:type="pct"/>
            <w:hideMark/>
          </w:tcPr>
          <w:p w14:paraId="62FF9E06" w14:textId="035E26D9" w:rsidR="004A055E" w:rsidRDefault="004A055E" w:rsidP="004A055E">
            <w:pPr>
              <w:spacing w:after="160" w:line="256" w:lineRule="auto"/>
              <w:jc w:val="center"/>
              <w:rPr>
                <w:rFonts w:ascii="Times New Roman" w:eastAsia="Calibri" w:hAnsi="Times New Roman" w:cs="Times New Roman"/>
                <w:bCs/>
                <w:color w:val="000000"/>
                <w:kern w:val="24"/>
                <w:sz w:val="24"/>
                <w:szCs w:val="24"/>
              </w:rPr>
            </w:pPr>
            <w:r>
              <w:rPr>
                <w:rFonts w:ascii="Times New Roman" w:eastAsia="Calibri" w:hAnsi="Times New Roman" w:cs="Times New Roman"/>
                <w:bCs/>
                <w:color w:val="000000"/>
                <w:kern w:val="24"/>
                <w:sz w:val="24"/>
                <w:szCs w:val="24"/>
              </w:rPr>
              <w:t>Time to exit chute</w:t>
            </w:r>
          </w:p>
          <w:p w14:paraId="7D5E5311" w14:textId="14AA4401"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color w:val="000000"/>
                <w:kern w:val="24"/>
                <w:sz w:val="24"/>
                <w:szCs w:val="24"/>
              </w:rPr>
              <w:t xml:space="preserve"> d 84</w:t>
            </w:r>
          </w:p>
        </w:tc>
        <w:tc>
          <w:tcPr>
            <w:tcW w:w="1260" w:type="pct"/>
            <w:hideMark/>
          </w:tcPr>
          <w:p w14:paraId="26A5B926" w14:textId="6E2ED5CC"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color w:val="000000"/>
                <w:kern w:val="24"/>
                <w:sz w:val="24"/>
                <w:szCs w:val="24"/>
              </w:rPr>
              <w:t>Secondary d</w:t>
            </w:r>
            <w:r w:rsidRPr="004A055E">
              <w:rPr>
                <w:rFonts w:ascii="Times New Roman" w:eastAsia="Calibri" w:hAnsi="Times New Roman" w:cs="Times New Roman"/>
                <w:bCs/>
                <w:color w:val="000000"/>
                <w:kern w:val="24"/>
                <w:sz w:val="24"/>
                <w:szCs w:val="24"/>
              </w:rPr>
              <w:t>efects</w:t>
            </w:r>
          </w:p>
        </w:tc>
        <w:tc>
          <w:tcPr>
            <w:tcW w:w="1376" w:type="pct"/>
            <w:hideMark/>
          </w:tcPr>
          <w:p w14:paraId="3EBCB7F4"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color w:val="000000"/>
                <w:kern w:val="24"/>
                <w:sz w:val="24"/>
                <w:szCs w:val="24"/>
              </w:rPr>
              <w:t>0.37</w:t>
            </w:r>
          </w:p>
        </w:tc>
        <w:tc>
          <w:tcPr>
            <w:tcW w:w="1095" w:type="pct"/>
            <w:hideMark/>
          </w:tcPr>
          <w:p w14:paraId="68E9DA9D"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color w:val="000000"/>
                <w:kern w:val="24"/>
                <w:sz w:val="24"/>
                <w:szCs w:val="24"/>
              </w:rPr>
              <w:t>0.07</w:t>
            </w:r>
          </w:p>
        </w:tc>
      </w:tr>
    </w:tbl>
    <w:p w14:paraId="4B7FE0DB" w14:textId="5995FEAB" w:rsidR="00476639" w:rsidRPr="00476639" w:rsidRDefault="00476639" w:rsidP="00E42EAC">
      <w:pPr>
        <w:spacing w:after="0" w:line="480" w:lineRule="auto"/>
        <w:rPr>
          <w:rFonts w:ascii="Times New Roman" w:hAnsi="Times New Roman" w:cs="Times New Roman"/>
          <w:color w:val="FF0000"/>
          <w:sz w:val="24"/>
          <w:szCs w:val="24"/>
        </w:rPr>
      </w:pPr>
    </w:p>
    <w:p w14:paraId="738F22C8" w14:textId="4F8868F9" w:rsidR="007F6EA1" w:rsidRDefault="007F6EA1"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E6664">
        <w:rPr>
          <w:rFonts w:ascii="Times New Roman" w:hAnsi="Times New Roman" w:cs="Times New Roman"/>
          <w:sz w:val="24"/>
          <w:szCs w:val="24"/>
        </w:rPr>
        <w:t>T</w:t>
      </w:r>
      <w:r>
        <w:rPr>
          <w:rFonts w:ascii="Times New Roman" w:hAnsi="Times New Roman" w:cs="Times New Roman"/>
          <w:sz w:val="24"/>
          <w:szCs w:val="24"/>
        </w:rPr>
        <w:t>emperament</w:t>
      </w:r>
      <w:r w:rsidR="003E6664">
        <w:rPr>
          <w:rFonts w:ascii="Times New Roman" w:hAnsi="Times New Roman" w:cs="Times New Roman"/>
          <w:sz w:val="24"/>
          <w:szCs w:val="24"/>
        </w:rPr>
        <w:t xml:space="preserve"> traits</w:t>
      </w:r>
      <w:r>
        <w:rPr>
          <w:rFonts w:ascii="Times New Roman" w:hAnsi="Times New Roman" w:cs="Times New Roman"/>
          <w:sz w:val="24"/>
          <w:szCs w:val="24"/>
        </w:rPr>
        <w:t xml:space="preserve"> </w:t>
      </w:r>
      <w:r w:rsidR="003E6664">
        <w:rPr>
          <w:rFonts w:ascii="Times New Roman" w:hAnsi="Times New Roman" w:cs="Times New Roman"/>
          <w:sz w:val="24"/>
          <w:szCs w:val="24"/>
        </w:rPr>
        <w:t>were shown to be significantly linked to</w:t>
      </w:r>
      <w:r w:rsidR="00AF3286">
        <w:rPr>
          <w:rFonts w:ascii="Times New Roman" w:hAnsi="Times New Roman" w:cs="Times New Roman"/>
          <w:sz w:val="24"/>
          <w:szCs w:val="24"/>
        </w:rPr>
        <w:t xml:space="preserve"> a</w:t>
      </w:r>
      <w:r w:rsidR="003E6664">
        <w:rPr>
          <w:rFonts w:ascii="Times New Roman" w:hAnsi="Times New Roman" w:cs="Times New Roman"/>
          <w:sz w:val="24"/>
          <w:szCs w:val="24"/>
        </w:rPr>
        <w:t xml:space="preserve"> few</w:t>
      </w:r>
      <w:r>
        <w:rPr>
          <w:rFonts w:ascii="Times New Roman" w:hAnsi="Times New Roman" w:cs="Times New Roman"/>
          <w:sz w:val="24"/>
          <w:szCs w:val="24"/>
        </w:rPr>
        <w:t xml:space="preserve"> </w:t>
      </w:r>
      <w:r w:rsidR="003E6664">
        <w:rPr>
          <w:rFonts w:ascii="Times New Roman" w:hAnsi="Times New Roman" w:cs="Times New Roman"/>
          <w:sz w:val="24"/>
          <w:szCs w:val="24"/>
        </w:rPr>
        <w:t>measures of behavior as well.  Lying bout duration on d 84 positively correlated with d 84 EV (r=0.31, P=0.10), and lying bout duration on d 0 positively correlated with overall temperament scores that day (r=0.30, P=0.17).  On d 84, total time spent lying down positively correlated with that day’s pen scores (r=0.30, P=0.12) and overall temperament scores (r=0.30, P=0.12).  Lastly, on d 56, pen scores</w:t>
      </w:r>
      <w:r w:rsidR="00420B7E">
        <w:rPr>
          <w:rFonts w:ascii="Times New Roman" w:hAnsi="Times New Roman" w:cs="Times New Roman"/>
          <w:sz w:val="24"/>
          <w:szCs w:val="24"/>
        </w:rPr>
        <w:t xml:space="preserve"> positively correlated with total steps taken in a day (r=0.37, P=0.04).</w:t>
      </w:r>
      <w:r w:rsidR="00E8231D">
        <w:rPr>
          <w:rFonts w:ascii="Times New Roman" w:hAnsi="Times New Roman" w:cs="Times New Roman"/>
          <w:sz w:val="24"/>
          <w:szCs w:val="24"/>
        </w:rPr>
        <w:t xml:space="preserve">  Table 5</w:t>
      </w:r>
      <w:r w:rsidR="00E8231D">
        <w:rPr>
          <w:rFonts w:ascii="Times New Roman" w:hAnsi="Times New Roman" w:cs="Times New Roman"/>
          <w:sz w:val="24"/>
          <w:szCs w:val="24"/>
        </w:rPr>
        <w:t xml:space="preserve"> below</w:t>
      </w:r>
      <w:r w:rsidR="00E8231D">
        <w:rPr>
          <w:rFonts w:ascii="Times New Roman" w:hAnsi="Times New Roman" w:cs="Times New Roman"/>
          <w:sz w:val="24"/>
          <w:szCs w:val="24"/>
        </w:rPr>
        <w:t xml:space="preserve"> outlines these results</w:t>
      </w:r>
      <w:r w:rsidR="00E8231D">
        <w:rPr>
          <w:rFonts w:ascii="Times New Roman" w:hAnsi="Times New Roman" w:cs="Times New Roman"/>
          <w:sz w:val="24"/>
          <w:szCs w:val="24"/>
        </w:rPr>
        <w:t>.</w:t>
      </w:r>
    </w:p>
    <w:p w14:paraId="73ED9530" w14:textId="799F372D" w:rsidR="00E8231D" w:rsidRDefault="00E8231D">
      <w:pPr>
        <w:rPr>
          <w:rFonts w:ascii="Times New Roman" w:hAnsi="Times New Roman" w:cs="Times New Roman"/>
          <w:sz w:val="24"/>
          <w:szCs w:val="24"/>
        </w:rPr>
      </w:pPr>
      <w:r>
        <w:rPr>
          <w:rFonts w:ascii="Times New Roman" w:hAnsi="Times New Roman" w:cs="Times New Roman"/>
          <w:sz w:val="24"/>
          <w:szCs w:val="24"/>
        </w:rPr>
        <w:br w:type="page"/>
      </w:r>
    </w:p>
    <w:p w14:paraId="6C14A6E4" w14:textId="77777777" w:rsidR="004A055E" w:rsidRDefault="004A055E" w:rsidP="00E42EAC">
      <w:pPr>
        <w:spacing w:after="0" w:line="480" w:lineRule="auto"/>
        <w:rPr>
          <w:rFonts w:ascii="Times New Roman" w:hAnsi="Times New Roman" w:cs="Times New Roman"/>
          <w:sz w:val="24"/>
          <w:szCs w:val="24"/>
        </w:rPr>
      </w:pPr>
    </w:p>
    <w:p w14:paraId="0963502B" w14:textId="77096D91" w:rsidR="004A055E" w:rsidRDefault="004A055E" w:rsidP="00E42EAC">
      <w:pPr>
        <w:spacing w:after="0" w:line="480" w:lineRule="auto"/>
        <w:rPr>
          <w:rFonts w:ascii="Times New Roman" w:hAnsi="Times New Roman" w:cs="Times New Roman"/>
          <w:sz w:val="24"/>
          <w:szCs w:val="24"/>
        </w:rPr>
      </w:pPr>
      <w:r w:rsidRPr="004A055E">
        <w:rPr>
          <w:rFonts w:ascii="Times New Roman" w:hAnsi="Times New Roman" w:cs="Times New Roman"/>
          <w:bCs/>
          <w:i/>
          <w:sz w:val="24"/>
          <w:szCs w:val="24"/>
        </w:rPr>
        <w:t>Table 5. Relevant correlations between measures of temperament and behavioral patterns.</w:t>
      </w:r>
      <w:r w:rsidRPr="004A055E">
        <w:rPr>
          <w:rFonts w:ascii="Times New Roman" w:hAnsi="Times New Roman" w:cs="Times New Roman"/>
          <w:b/>
          <w:bCs/>
          <w:sz w:val="24"/>
          <w:szCs w:val="24"/>
        </w:rPr>
        <w:t xml:space="preserve"> </w:t>
      </w:r>
    </w:p>
    <w:tbl>
      <w:tblPr>
        <w:tblStyle w:val="TableGrid"/>
        <w:tblW w:w="5000" w:type="pct"/>
        <w:tblLook w:val="0420" w:firstRow="1" w:lastRow="0" w:firstColumn="0" w:lastColumn="0" w:noHBand="0" w:noVBand="1"/>
      </w:tblPr>
      <w:tblGrid>
        <w:gridCol w:w="2318"/>
        <w:gridCol w:w="2364"/>
        <w:gridCol w:w="2566"/>
        <w:gridCol w:w="2102"/>
      </w:tblGrid>
      <w:tr w:rsidR="004A055E" w:rsidRPr="004A055E" w14:paraId="2E5865B4" w14:textId="77777777" w:rsidTr="004A055E">
        <w:trPr>
          <w:trHeight w:val="278"/>
        </w:trPr>
        <w:tc>
          <w:tcPr>
            <w:tcW w:w="1240" w:type="pct"/>
            <w:hideMark/>
          </w:tcPr>
          <w:p w14:paraId="3B8735AA"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Variable 1</w:t>
            </w:r>
          </w:p>
        </w:tc>
        <w:tc>
          <w:tcPr>
            <w:tcW w:w="1264" w:type="pct"/>
            <w:hideMark/>
          </w:tcPr>
          <w:p w14:paraId="4D228CE1"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Variable 2</w:t>
            </w:r>
          </w:p>
        </w:tc>
        <w:tc>
          <w:tcPr>
            <w:tcW w:w="1372" w:type="pct"/>
            <w:hideMark/>
          </w:tcPr>
          <w:p w14:paraId="41837093"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Correlation</w:t>
            </w:r>
          </w:p>
        </w:tc>
        <w:tc>
          <w:tcPr>
            <w:tcW w:w="1124" w:type="pct"/>
            <w:hideMark/>
          </w:tcPr>
          <w:p w14:paraId="6A829343"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
                <w:bCs/>
                <w:kern w:val="24"/>
                <w:sz w:val="24"/>
                <w:szCs w:val="24"/>
              </w:rPr>
              <w:t>P–Value</w:t>
            </w:r>
          </w:p>
        </w:tc>
      </w:tr>
      <w:tr w:rsidR="004A055E" w:rsidRPr="004A055E" w14:paraId="591F766A" w14:textId="77777777" w:rsidTr="004A055E">
        <w:trPr>
          <w:trHeight w:val="440"/>
        </w:trPr>
        <w:tc>
          <w:tcPr>
            <w:tcW w:w="1240" w:type="pct"/>
            <w:hideMark/>
          </w:tcPr>
          <w:p w14:paraId="1042879B" w14:textId="6D92EA07"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Pen score</w:t>
            </w:r>
            <w:r w:rsidRPr="004A055E">
              <w:rPr>
                <w:rFonts w:ascii="Times New Roman" w:eastAsia="Calibri" w:hAnsi="Times New Roman" w:cs="Times New Roman"/>
                <w:bCs/>
                <w:kern w:val="24"/>
                <w:sz w:val="24"/>
                <w:szCs w:val="24"/>
              </w:rPr>
              <w:t xml:space="preserve"> d 56</w:t>
            </w:r>
          </w:p>
        </w:tc>
        <w:tc>
          <w:tcPr>
            <w:tcW w:w="1264" w:type="pct"/>
            <w:hideMark/>
          </w:tcPr>
          <w:p w14:paraId="6358F749" w14:textId="6EFA9BA8" w:rsidR="004A055E" w:rsidRPr="004A055E" w:rsidRDefault="004A055E" w:rsidP="004A055E">
            <w:pPr>
              <w:spacing w:after="160" w:line="256" w:lineRule="auto"/>
              <w:jc w:val="center"/>
              <w:rPr>
                <w:rFonts w:ascii="Arial" w:eastAsia="Times New Roman" w:hAnsi="Arial" w:cs="Arial"/>
                <w:sz w:val="24"/>
                <w:szCs w:val="24"/>
              </w:rPr>
            </w:pPr>
            <w:r>
              <w:rPr>
                <w:rFonts w:ascii="Times New Roman" w:eastAsia="Calibri" w:hAnsi="Times New Roman" w:cs="Times New Roman"/>
                <w:bCs/>
                <w:kern w:val="24"/>
                <w:sz w:val="24"/>
                <w:szCs w:val="24"/>
              </w:rPr>
              <w:t>Step s</w:t>
            </w:r>
            <w:r w:rsidRPr="004A055E">
              <w:rPr>
                <w:rFonts w:ascii="Times New Roman" w:eastAsia="Calibri" w:hAnsi="Times New Roman" w:cs="Times New Roman"/>
                <w:bCs/>
                <w:kern w:val="24"/>
                <w:sz w:val="24"/>
                <w:szCs w:val="24"/>
              </w:rPr>
              <w:t xml:space="preserve">um   </w:t>
            </w:r>
          </w:p>
          <w:p w14:paraId="67138B47"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d 56</w:t>
            </w:r>
          </w:p>
        </w:tc>
        <w:tc>
          <w:tcPr>
            <w:tcW w:w="1372" w:type="pct"/>
            <w:hideMark/>
          </w:tcPr>
          <w:p w14:paraId="73D301E0"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0.37</w:t>
            </w:r>
          </w:p>
        </w:tc>
        <w:tc>
          <w:tcPr>
            <w:tcW w:w="1124" w:type="pct"/>
            <w:hideMark/>
          </w:tcPr>
          <w:p w14:paraId="00FBDB7A" w14:textId="77777777" w:rsidR="004A055E" w:rsidRPr="004A055E" w:rsidRDefault="004A055E" w:rsidP="004A055E">
            <w:pPr>
              <w:spacing w:after="160" w:line="256" w:lineRule="auto"/>
              <w:jc w:val="center"/>
              <w:rPr>
                <w:rFonts w:ascii="Arial" w:eastAsia="Times New Roman" w:hAnsi="Arial" w:cs="Arial"/>
                <w:sz w:val="24"/>
                <w:szCs w:val="24"/>
              </w:rPr>
            </w:pPr>
            <w:r w:rsidRPr="004A055E">
              <w:rPr>
                <w:rFonts w:ascii="Times New Roman" w:eastAsia="Calibri" w:hAnsi="Times New Roman" w:cs="Times New Roman"/>
                <w:bCs/>
                <w:kern w:val="24"/>
                <w:sz w:val="24"/>
                <w:szCs w:val="24"/>
              </w:rPr>
              <w:t>0.04</w:t>
            </w:r>
          </w:p>
        </w:tc>
      </w:tr>
    </w:tbl>
    <w:p w14:paraId="2B1E53EE" w14:textId="77777777" w:rsidR="004A055E" w:rsidRDefault="004A055E" w:rsidP="00E42EAC">
      <w:pPr>
        <w:spacing w:after="0" w:line="480" w:lineRule="auto"/>
        <w:rPr>
          <w:rFonts w:ascii="Times New Roman" w:hAnsi="Times New Roman" w:cs="Times New Roman"/>
          <w:color w:val="FF0000"/>
          <w:sz w:val="24"/>
          <w:szCs w:val="24"/>
        </w:rPr>
      </w:pPr>
    </w:p>
    <w:p w14:paraId="07B851F9" w14:textId="3093A499" w:rsidR="003A71B2" w:rsidRDefault="003A71B2" w:rsidP="00E42EAC">
      <w:pPr>
        <w:spacing w:after="0" w:line="480" w:lineRule="auto"/>
        <w:rPr>
          <w:rFonts w:ascii="Times New Roman" w:hAnsi="Times New Roman" w:cs="Times New Roman"/>
          <w:sz w:val="24"/>
          <w:szCs w:val="24"/>
        </w:rPr>
      </w:pPr>
      <w:r>
        <w:rPr>
          <w:rFonts w:ascii="Times New Roman" w:hAnsi="Times New Roman" w:cs="Times New Roman"/>
          <w:sz w:val="24"/>
          <w:szCs w:val="24"/>
        </w:rPr>
        <w:tab/>
        <w:t>Growth performance</w:t>
      </w:r>
      <w:r w:rsidR="000A08C7">
        <w:rPr>
          <w:rFonts w:ascii="Times New Roman" w:hAnsi="Times New Roman" w:cs="Times New Roman"/>
          <w:sz w:val="24"/>
          <w:szCs w:val="24"/>
        </w:rPr>
        <w:t xml:space="preserve"> also</w:t>
      </w:r>
      <w:r>
        <w:rPr>
          <w:rFonts w:ascii="Times New Roman" w:hAnsi="Times New Roman" w:cs="Times New Roman"/>
          <w:sz w:val="24"/>
          <w:szCs w:val="24"/>
        </w:rPr>
        <w:t xml:space="preserve"> exhibited </w:t>
      </w:r>
      <w:r w:rsidR="003F0B1F">
        <w:rPr>
          <w:rFonts w:ascii="Times New Roman" w:hAnsi="Times New Roman" w:cs="Times New Roman"/>
          <w:sz w:val="24"/>
          <w:szCs w:val="24"/>
        </w:rPr>
        <w:t xml:space="preserve">some associations with reproductive </w:t>
      </w:r>
      <w:r w:rsidR="000A08C7">
        <w:rPr>
          <w:rFonts w:ascii="Times New Roman" w:hAnsi="Times New Roman" w:cs="Times New Roman"/>
          <w:sz w:val="24"/>
          <w:szCs w:val="24"/>
        </w:rPr>
        <w:t xml:space="preserve">measures.  SC on d 84 positively correlated with overall ADG (r=0.30, P=0.13), with ADG over the period from d 56 to 84 (r=0.36, P=0.05), and with BW on d 84 (r=0.46, P=0.01).  BW on d 84 </w:t>
      </w:r>
      <w:r w:rsidR="007F7A85">
        <w:rPr>
          <w:rFonts w:ascii="Times New Roman" w:hAnsi="Times New Roman" w:cs="Times New Roman"/>
          <w:sz w:val="24"/>
          <w:szCs w:val="24"/>
        </w:rPr>
        <w:t xml:space="preserve">also </w:t>
      </w:r>
      <w:r w:rsidR="000A08C7">
        <w:rPr>
          <w:rFonts w:ascii="Times New Roman" w:hAnsi="Times New Roman" w:cs="Times New Roman"/>
          <w:sz w:val="24"/>
          <w:szCs w:val="24"/>
        </w:rPr>
        <w:t>positively correlated with the percentage of normal sperm (r=0.57, P&lt;0.01) and negatively correlated with primary sperm defects (r= -0.51, P&lt;0.01).</w:t>
      </w:r>
      <w:r w:rsidR="007F7A85">
        <w:rPr>
          <w:rFonts w:ascii="Times New Roman" w:hAnsi="Times New Roman" w:cs="Times New Roman"/>
          <w:sz w:val="24"/>
          <w:szCs w:val="24"/>
        </w:rPr>
        <w:t xml:space="preserve">  </w:t>
      </w:r>
    </w:p>
    <w:p w14:paraId="72E474D2" w14:textId="0985CC90" w:rsidR="00E42EAC" w:rsidRDefault="00D4372D" w:rsidP="007E38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Scrotal circumference on d -14 </w:t>
      </w:r>
      <w:r w:rsidR="00742E88">
        <w:rPr>
          <w:rFonts w:ascii="Times New Roman" w:hAnsi="Times New Roman" w:cs="Times New Roman"/>
          <w:sz w:val="24"/>
          <w:szCs w:val="24"/>
        </w:rPr>
        <w:t xml:space="preserve">strongly </w:t>
      </w:r>
      <w:r>
        <w:rPr>
          <w:rFonts w:ascii="Times New Roman" w:hAnsi="Times New Roman" w:cs="Times New Roman"/>
          <w:sz w:val="24"/>
          <w:szCs w:val="24"/>
        </w:rPr>
        <w:t>correlated</w:t>
      </w:r>
      <w:r w:rsidR="009B75E3">
        <w:rPr>
          <w:rFonts w:ascii="Times New Roman" w:hAnsi="Times New Roman" w:cs="Times New Roman"/>
          <w:sz w:val="24"/>
          <w:szCs w:val="24"/>
        </w:rPr>
        <w:t xml:space="preserve"> with SC on d 84 (</w:t>
      </w:r>
      <w:r w:rsidR="002F26ED">
        <w:rPr>
          <w:rFonts w:ascii="Times New Roman" w:hAnsi="Times New Roman" w:cs="Times New Roman"/>
          <w:sz w:val="24"/>
          <w:szCs w:val="24"/>
        </w:rPr>
        <w:t>r=0.62, P</w:t>
      </w:r>
      <w:r w:rsidR="009B75E3">
        <w:rPr>
          <w:rFonts w:ascii="Times New Roman" w:hAnsi="Times New Roman" w:cs="Times New Roman"/>
          <w:sz w:val="24"/>
          <w:szCs w:val="24"/>
        </w:rPr>
        <w:t>&lt;0.01).</w:t>
      </w:r>
      <w:r w:rsidR="002F26ED">
        <w:rPr>
          <w:rFonts w:ascii="Times New Roman" w:hAnsi="Times New Roman" w:cs="Times New Roman"/>
          <w:sz w:val="24"/>
          <w:szCs w:val="24"/>
        </w:rPr>
        <w:t xml:space="preserve"> </w:t>
      </w:r>
      <w:r w:rsidR="003210B2">
        <w:rPr>
          <w:rFonts w:ascii="Times New Roman" w:hAnsi="Times New Roman" w:cs="Times New Roman"/>
          <w:sz w:val="24"/>
          <w:szCs w:val="24"/>
        </w:rPr>
        <w:t xml:space="preserve"> Hair testosterone had a strong negative correlation with secondary defects in semen (r= -0.58, P&lt;0.01).</w:t>
      </w:r>
      <w:r w:rsidR="00ED207D">
        <w:rPr>
          <w:rFonts w:ascii="Times New Roman" w:hAnsi="Times New Roman" w:cs="Times New Roman"/>
          <w:sz w:val="24"/>
          <w:szCs w:val="24"/>
        </w:rPr>
        <w:t xml:space="preserve">  Likewise, cumulative hair testosterone concentrations displayed a moderate negative correlation with secondary sperm defects (r=</w:t>
      </w:r>
      <w:r w:rsidR="00C060B7">
        <w:rPr>
          <w:rFonts w:ascii="Times New Roman" w:hAnsi="Times New Roman" w:cs="Times New Roman"/>
          <w:sz w:val="24"/>
          <w:szCs w:val="24"/>
        </w:rPr>
        <w:t xml:space="preserve"> -0.37, P=0.12). </w:t>
      </w:r>
    </w:p>
    <w:p w14:paraId="1D3D68F5" w14:textId="77777777" w:rsidR="00BF2665" w:rsidRDefault="00BF2665" w:rsidP="00BF2665">
      <w:pPr>
        <w:spacing w:after="0" w:line="480" w:lineRule="auto"/>
        <w:rPr>
          <w:rFonts w:ascii="Times New Roman" w:hAnsi="Times New Roman" w:cs="Times New Roman"/>
          <w:sz w:val="24"/>
          <w:szCs w:val="24"/>
        </w:rPr>
      </w:pPr>
    </w:p>
    <w:p w14:paraId="57F04C1B" w14:textId="77777777" w:rsidR="00BF2665" w:rsidRDefault="00BF2665" w:rsidP="00BF2665">
      <w:pPr>
        <w:spacing w:after="0" w:line="480" w:lineRule="auto"/>
        <w:rPr>
          <w:rFonts w:ascii="Times New Roman" w:hAnsi="Times New Roman" w:cs="Times New Roman"/>
          <w:sz w:val="24"/>
          <w:szCs w:val="24"/>
        </w:rPr>
      </w:pPr>
    </w:p>
    <w:p w14:paraId="38A47E20" w14:textId="7CA27558" w:rsidR="00BF2665" w:rsidRDefault="00BF2665" w:rsidP="00BF2665">
      <w:pPr>
        <w:spacing w:after="0" w:line="480" w:lineRule="auto"/>
        <w:rPr>
          <w:rFonts w:ascii="Times New Roman" w:hAnsi="Times New Roman" w:cs="Times New Roman"/>
          <w:b/>
          <w:sz w:val="24"/>
          <w:szCs w:val="24"/>
        </w:rPr>
      </w:pPr>
      <w:r>
        <w:rPr>
          <w:rFonts w:ascii="Times New Roman" w:hAnsi="Times New Roman" w:cs="Times New Roman"/>
          <w:b/>
          <w:sz w:val="24"/>
          <w:szCs w:val="24"/>
        </w:rPr>
        <w:t>Discussion</w:t>
      </w:r>
    </w:p>
    <w:p w14:paraId="18401E96" w14:textId="255329F8" w:rsidR="005235FC" w:rsidRDefault="00BF2665"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F0DA6">
        <w:rPr>
          <w:rFonts w:ascii="Times New Roman" w:hAnsi="Times New Roman" w:cs="Times New Roman"/>
          <w:sz w:val="24"/>
          <w:szCs w:val="24"/>
        </w:rPr>
        <w:t>We found that t</w:t>
      </w:r>
      <w:r w:rsidR="00AB4A59">
        <w:rPr>
          <w:rFonts w:ascii="Times New Roman" w:hAnsi="Times New Roman" w:cs="Times New Roman"/>
          <w:sz w:val="24"/>
          <w:szCs w:val="24"/>
        </w:rPr>
        <w:t xml:space="preserve">estosterone concentrations in </w:t>
      </w:r>
      <w:r w:rsidR="00FD4F96">
        <w:rPr>
          <w:rFonts w:ascii="Times New Roman" w:hAnsi="Times New Roman" w:cs="Times New Roman"/>
          <w:sz w:val="24"/>
          <w:szCs w:val="24"/>
        </w:rPr>
        <w:t>bull</w:t>
      </w:r>
      <w:r w:rsidR="00BF0DA6">
        <w:rPr>
          <w:rFonts w:ascii="Times New Roman" w:hAnsi="Times New Roman" w:cs="Times New Roman"/>
          <w:sz w:val="24"/>
          <w:szCs w:val="24"/>
        </w:rPr>
        <w:t xml:space="preserve"> </w:t>
      </w:r>
      <w:r w:rsidR="00AB4A59">
        <w:rPr>
          <w:rFonts w:ascii="Times New Roman" w:hAnsi="Times New Roman" w:cs="Times New Roman"/>
          <w:sz w:val="24"/>
          <w:szCs w:val="24"/>
        </w:rPr>
        <w:t>hair and blood serum correlated</w:t>
      </w:r>
      <w:r w:rsidR="00843232">
        <w:rPr>
          <w:rFonts w:ascii="Times New Roman" w:hAnsi="Times New Roman" w:cs="Times New Roman"/>
          <w:sz w:val="24"/>
          <w:szCs w:val="24"/>
        </w:rPr>
        <w:t xml:space="preserve"> strongly on d 0 and 28, </w:t>
      </w:r>
      <w:r w:rsidR="00720208">
        <w:rPr>
          <w:rFonts w:ascii="Times New Roman" w:hAnsi="Times New Roman" w:cs="Times New Roman"/>
          <w:sz w:val="24"/>
          <w:szCs w:val="24"/>
        </w:rPr>
        <w:t>then</w:t>
      </w:r>
      <w:r w:rsidR="00843232">
        <w:rPr>
          <w:rFonts w:ascii="Times New Roman" w:hAnsi="Times New Roman" w:cs="Times New Roman"/>
          <w:sz w:val="24"/>
          <w:szCs w:val="24"/>
        </w:rPr>
        <w:t xml:space="preserve"> moderately on</w:t>
      </w:r>
      <w:r w:rsidR="00720208">
        <w:rPr>
          <w:rFonts w:ascii="Times New Roman" w:hAnsi="Times New Roman" w:cs="Times New Roman"/>
          <w:sz w:val="24"/>
          <w:szCs w:val="24"/>
        </w:rPr>
        <w:t xml:space="preserve"> d 56.  </w:t>
      </w:r>
      <w:r w:rsidR="007F6185">
        <w:rPr>
          <w:rFonts w:ascii="Times New Roman" w:hAnsi="Times New Roman" w:cs="Times New Roman"/>
          <w:sz w:val="24"/>
          <w:szCs w:val="24"/>
        </w:rPr>
        <w:t xml:space="preserve">Our results echo Yang’s finding that steroid hormone levels can be </w:t>
      </w:r>
      <w:r w:rsidR="00FD4F96">
        <w:rPr>
          <w:rFonts w:ascii="Times New Roman" w:hAnsi="Times New Roman" w:cs="Times New Roman"/>
          <w:sz w:val="24"/>
          <w:szCs w:val="24"/>
        </w:rPr>
        <w:t xml:space="preserve">as </w:t>
      </w:r>
      <w:r w:rsidR="007F6185">
        <w:rPr>
          <w:rFonts w:ascii="Times New Roman" w:hAnsi="Times New Roman" w:cs="Times New Roman"/>
          <w:sz w:val="24"/>
          <w:szCs w:val="24"/>
        </w:rPr>
        <w:t xml:space="preserve">consistently measured in hair </w:t>
      </w:r>
      <w:r w:rsidR="00FD4F96">
        <w:rPr>
          <w:rFonts w:ascii="Times New Roman" w:hAnsi="Times New Roman" w:cs="Times New Roman"/>
          <w:sz w:val="24"/>
          <w:szCs w:val="24"/>
        </w:rPr>
        <w:t>as they can in</w:t>
      </w:r>
      <w:r w:rsidR="007F6185">
        <w:rPr>
          <w:rFonts w:ascii="Times New Roman" w:hAnsi="Times New Roman" w:cs="Times New Roman"/>
          <w:sz w:val="24"/>
          <w:szCs w:val="24"/>
        </w:rPr>
        <w:t xml:space="preserve"> blood serum in humans (2008).</w:t>
      </w:r>
      <w:r w:rsidR="00FD4F96">
        <w:rPr>
          <w:rFonts w:ascii="Times New Roman" w:hAnsi="Times New Roman" w:cs="Times New Roman"/>
          <w:sz w:val="24"/>
          <w:szCs w:val="24"/>
        </w:rPr>
        <w:t xml:space="preserve">  In our study on cattle, a</w:t>
      </w:r>
      <w:r w:rsidR="00720208">
        <w:rPr>
          <w:rFonts w:ascii="Times New Roman" w:hAnsi="Times New Roman" w:cs="Times New Roman"/>
          <w:sz w:val="24"/>
          <w:szCs w:val="24"/>
        </w:rPr>
        <w:t xml:space="preserve">lthough </w:t>
      </w:r>
      <w:r w:rsidR="00113A19">
        <w:rPr>
          <w:rFonts w:ascii="Times New Roman" w:hAnsi="Times New Roman" w:cs="Times New Roman"/>
          <w:sz w:val="24"/>
          <w:szCs w:val="24"/>
        </w:rPr>
        <w:t xml:space="preserve">hair and serum </w:t>
      </w:r>
      <w:r w:rsidR="00720208">
        <w:rPr>
          <w:rFonts w:ascii="Times New Roman" w:hAnsi="Times New Roman" w:cs="Times New Roman"/>
          <w:sz w:val="24"/>
          <w:szCs w:val="24"/>
        </w:rPr>
        <w:t xml:space="preserve">testosterone data collected on d 84 showed no significant correlation, the results from the first three test dates suggest a clear trend of concentrations of hair testosterone </w:t>
      </w:r>
      <w:r w:rsidR="00375C4D">
        <w:rPr>
          <w:rFonts w:ascii="Times New Roman" w:hAnsi="Times New Roman" w:cs="Times New Roman"/>
          <w:sz w:val="24"/>
          <w:szCs w:val="24"/>
        </w:rPr>
        <w:t>increasing alongside those for serum</w:t>
      </w:r>
      <w:r w:rsidR="003A78B2">
        <w:rPr>
          <w:rFonts w:ascii="Times New Roman" w:hAnsi="Times New Roman" w:cs="Times New Roman"/>
          <w:sz w:val="24"/>
          <w:szCs w:val="24"/>
        </w:rPr>
        <w:t xml:space="preserve"> in bulls</w:t>
      </w:r>
      <w:r w:rsidR="00720208">
        <w:rPr>
          <w:rFonts w:ascii="Times New Roman" w:hAnsi="Times New Roman" w:cs="Times New Roman"/>
          <w:sz w:val="24"/>
          <w:szCs w:val="24"/>
        </w:rPr>
        <w:t xml:space="preserve">.  This </w:t>
      </w:r>
      <w:r w:rsidR="00720208">
        <w:rPr>
          <w:rFonts w:ascii="Times New Roman" w:hAnsi="Times New Roman" w:cs="Times New Roman"/>
          <w:sz w:val="24"/>
          <w:szCs w:val="24"/>
        </w:rPr>
        <w:lastRenderedPageBreak/>
        <w:t>indicates that hair may serve as a non-invasive substitute for serum in assessing</w:t>
      </w:r>
      <w:r w:rsidR="00375C4D">
        <w:rPr>
          <w:rFonts w:ascii="Times New Roman" w:hAnsi="Times New Roman" w:cs="Times New Roman"/>
          <w:sz w:val="24"/>
          <w:szCs w:val="24"/>
        </w:rPr>
        <w:t xml:space="preserve"> chronic</w:t>
      </w:r>
      <w:r w:rsidR="00720208">
        <w:rPr>
          <w:rFonts w:ascii="Times New Roman" w:hAnsi="Times New Roman" w:cs="Times New Roman"/>
          <w:sz w:val="24"/>
          <w:szCs w:val="24"/>
        </w:rPr>
        <w:t xml:space="preserve"> testosterone concentrations in cattle, althou</w:t>
      </w:r>
      <w:r w:rsidR="00375C4D">
        <w:rPr>
          <w:rFonts w:ascii="Times New Roman" w:hAnsi="Times New Roman" w:cs="Times New Roman"/>
          <w:sz w:val="24"/>
          <w:szCs w:val="24"/>
        </w:rPr>
        <w:t>gh more research would be necessary to confirm</w:t>
      </w:r>
      <w:r w:rsidR="00113A19">
        <w:rPr>
          <w:rFonts w:ascii="Times New Roman" w:hAnsi="Times New Roman" w:cs="Times New Roman"/>
          <w:sz w:val="24"/>
          <w:szCs w:val="24"/>
        </w:rPr>
        <w:t xml:space="preserve"> its reliability</w:t>
      </w:r>
      <w:r w:rsidR="00E27850">
        <w:rPr>
          <w:rFonts w:ascii="Times New Roman" w:hAnsi="Times New Roman" w:cs="Times New Roman"/>
          <w:sz w:val="24"/>
          <w:szCs w:val="24"/>
        </w:rPr>
        <w:t>.</w:t>
      </w:r>
      <w:r w:rsidR="00113A19">
        <w:rPr>
          <w:rFonts w:ascii="Times New Roman" w:hAnsi="Times New Roman" w:cs="Times New Roman"/>
          <w:sz w:val="24"/>
          <w:szCs w:val="24"/>
        </w:rPr>
        <w:t xml:space="preserve">  </w:t>
      </w:r>
      <w:r w:rsidR="005235FC">
        <w:rPr>
          <w:rFonts w:ascii="Times New Roman" w:hAnsi="Times New Roman" w:cs="Times New Roman"/>
          <w:sz w:val="24"/>
          <w:szCs w:val="24"/>
        </w:rPr>
        <w:t>By reducing risks for both ani</w:t>
      </w:r>
      <w:r w:rsidR="00FD4F96">
        <w:rPr>
          <w:rFonts w:ascii="Times New Roman" w:hAnsi="Times New Roman" w:cs="Times New Roman"/>
          <w:sz w:val="24"/>
          <w:szCs w:val="24"/>
        </w:rPr>
        <w:t>mals and handlers, hair evaluation</w:t>
      </w:r>
      <w:r w:rsidR="005235FC">
        <w:rPr>
          <w:rFonts w:ascii="Times New Roman" w:hAnsi="Times New Roman" w:cs="Times New Roman"/>
          <w:sz w:val="24"/>
          <w:szCs w:val="24"/>
        </w:rPr>
        <w:t xml:space="preserve"> could </w:t>
      </w:r>
      <w:r w:rsidR="00BF0DA6">
        <w:rPr>
          <w:rFonts w:ascii="Times New Roman" w:hAnsi="Times New Roman" w:cs="Times New Roman"/>
          <w:sz w:val="24"/>
          <w:szCs w:val="24"/>
        </w:rPr>
        <w:t xml:space="preserve">potentially </w:t>
      </w:r>
      <w:r w:rsidR="005235FC">
        <w:rPr>
          <w:rFonts w:ascii="Times New Roman" w:hAnsi="Times New Roman" w:cs="Times New Roman"/>
          <w:sz w:val="24"/>
          <w:szCs w:val="24"/>
        </w:rPr>
        <w:t xml:space="preserve">provide a superior method of endocrine analysis </w:t>
      </w:r>
      <w:r w:rsidR="00FD4F96">
        <w:rPr>
          <w:rFonts w:ascii="Times New Roman" w:hAnsi="Times New Roman" w:cs="Times New Roman"/>
          <w:sz w:val="24"/>
          <w:szCs w:val="24"/>
        </w:rPr>
        <w:t xml:space="preserve">in cattle </w:t>
      </w:r>
      <w:r w:rsidR="005235FC">
        <w:rPr>
          <w:rFonts w:ascii="Times New Roman" w:hAnsi="Times New Roman" w:cs="Times New Roman"/>
          <w:sz w:val="24"/>
          <w:szCs w:val="24"/>
        </w:rPr>
        <w:t>than those that have previously been employed.</w:t>
      </w:r>
    </w:p>
    <w:p w14:paraId="1987750F" w14:textId="1A14CA63" w:rsidR="00BF2665" w:rsidRDefault="005235FC"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A78B2">
        <w:rPr>
          <w:rFonts w:ascii="Times New Roman" w:hAnsi="Times New Roman" w:cs="Times New Roman"/>
          <w:sz w:val="24"/>
          <w:szCs w:val="24"/>
        </w:rPr>
        <w:t xml:space="preserve">Our study also showed that bulls with higher hair testosterone concentrations had significantly slower exit velocities on d 56 and 84.  </w:t>
      </w:r>
      <w:r w:rsidR="00FD4F96">
        <w:rPr>
          <w:rFonts w:ascii="Times New Roman" w:hAnsi="Times New Roman" w:cs="Times New Roman"/>
          <w:sz w:val="24"/>
          <w:szCs w:val="24"/>
        </w:rPr>
        <w:t xml:space="preserve">Geburt et al. saw the same pattern in their examination of relationships between cattle testosterone levels and temperament measures, where it was shown that elevated salivary testosterone concentrations correspond with slower exit velocities (2015).  </w:t>
      </w:r>
      <w:r w:rsidR="00D86B27">
        <w:rPr>
          <w:rFonts w:ascii="Times New Roman" w:hAnsi="Times New Roman" w:cs="Times New Roman"/>
          <w:sz w:val="24"/>
          <w:szCs w:val="24"/>
        </w:rPr>
        <w:t>Thus, o</w:t>
      </w:r>
      <w:r w:rsidR="008230F3">
        <w:rPr>
          <w:rFonts w:ascii="Times New Roman" w:hAnsi="Times New Roman" w:cs="Times New Roman"/>
          <w:sz w:val="24"/>
          <w:szCs w:val="24"/>
        </w:rPr>
        <w:t xml:space="preserve">ur results </w:t>
      </w:r>
      <w:r w:rsidR="00D86B27">
        <w:rPr>
          <w:rFonts w:ascii="Times New Roman" w:hAnsi="Times New Roman" w:cs="Times New Roman"/>
          <w:sz w:val="24"/>
          <w:szCs w:val="24"/>
        </w:rPr>
        <w:t xml:space="preserve">do </w:t>
      </w:r>
      <w:r w:rsidR="008230F3">
        <w:rPr>
          <w:rFonts w:ascii="Times New Roman" w:hAnsi="Times New Roman" w:cs="Times New Roman"/>
          <w:sz w:val="24"/>
          <w:szCs w:val="24"/>
        </w:rPr>
        <w:t>agree with previous research,</w:t>
      </w:r>
      <w:r w:rsidR="00D86B27">
        <w:rPr>
          <w:rFonts w:ascii="Times New Roman" w:hAnsi="Times New Roman" w:cs="Times New Roman"/>
          <w:sz w:val="24"/>
          <w:szCs w:val="24"/>
        </w:rPr>
        <w:t xml:space="preserve"> so</w:t>
      </w:r>
      <w:r w:rsidR="008230F3">
        <w:rPr>
          <w:rFonts w:ascii="Times New Roman" w:hAnsi="Times New Roman" w:cs="Times New Roman"/>
          <w:sz w:val="24"/>
          <w:szCs w:val="24"/>
        </w:rPr>
        <w:t xml:space="preserve"> perhaps h</w:t>
      </w:r>
      <w:r w:rsidR="00BF0DA6">
        <w:rPr>
          <w:rFonts w:ascii="Times New Roman" w:hAnsi="Times New Roman" w:cs="Times New Roman"/>
          <w:sz w:val="24"/>
          <w:szCs w:val="24"/>
        </w:rPr>
        <w:t>air testo</w:t>
      </w:r>
      <w:r w:rsidR="008230F3">
        <w:rPr>
          <w:rFonts w:ascii="Times New Roman" w:hAnsi="Times New Roman" w:cs="Times New Roman"/>
          <w:sz w:val="24"/>
          <w:szCs w:val="24"/>
        </w:rPr>
        <w:t>sterone concentrations could provid</w:t>
      </w:r>
      <w:r w:rsidR="00BF0DA6">
        <w:rPr>
          <w:rFonts w:ascii="Times New Roman" w:hAnsi="Times New Roman" w:cs="Times New Roman"/>
          <w:sz w:val="24"/>
          <w:szCs w:val="24"/>
        </w:rPr>
        <w:t>e</w:t>
      </w:r>
      <w:r w:rsidR="008230F3">
        <w:rPr>
          <w:rFonts w:ascii="Times New Roman" w:hAnsi="Times New Roman" w:cs="Times New Roman"/>
          <w:sz w:val="24"/>
          <w:szCs w:val="24"/>
        </w:rPr>
        <w:t xml:space="preserve"> a predictor for cattle temperament as indicated by exit velocity, with higher </w:t>
      </w:r>
      <w:r w:rsidR="00D86B27">
        <w:rPr>
          <w:rFonts w:ascii="Times New Roman" w:hAnsi="Times New Roman" w:cs="Times New Roman"/>
          <w:sz w:val="24"/>
          <w:szCs w:val="24"/>
        </w:rPr>
        <w:t xml:space="preserve">hair </w:t>
      </w:r>
      <w:r w:rsidR="008230F3">
        <w:rPr>
          <w:rFonts w:ascii="Times New Roman" w:hAnsi="Times New Roman" w:cs="Times New Roman"/>
          <w:sz w:val="24"/>
          <w:szCs w:val="24"/>
        </w:rPr>
        <w:t>testosterone suggesting more docile temperament in bulls</w:t>
      </w:r>
      <w:r w:rsidR="00BF0DA6">
        <w:rPr>
          <w:rFonts w:ascii="Times New Roman" w:hAnsi="Times New Roman" w:cs="Times New Roman"/>
          <w:sz w:val="24"/>
          <w:szCs w:val="24"/>
        </w:rPr>
        <w:t xml:space="preserve">.  </w:t>
      </w:r>
      <w:r w:rsidR="00D86B27">
        <w:rPr>
          <w:rFonts w:ascii="Times New Roman" w:hAnsi="Times New Roman" w:cs="Times New Roman"/>
          <w:sz w:val="24"/>
          <w:szCs w:val="24"/>
        </w:rPr>
        <w:t xml:space="preserve">However, since serum testosterone did not significantly correlate with exit velocity on any of the test dates, further research would be needed </w:t>
      </w:r>
      <w:r w:rsidR="00CB6096">
        <w:rPr>
          <w:rFonts w:ascii="Times New Roman" w:hAnsi="Times New Roman" w:cs="Times New Roman"/>
          <w:sz w:val="24"/>
          <w:szCs w:val="24"/>
        </w:rPr>
        <w:t>to firmly establish that exit velocity consistently relates to measured testosterone concentrations across all different bodily substances.</w:t>
      </w:r>
      <w:r w:rsidR="00E27850">
        <w:rPr>
          <w:rFonts w:ascii="Times New Roman" w:hAnsi="Times New Roman" w:cs="Times New Roman"/>
          <w:sz w:val="24"/>
          <w:szCs w:val="24"/>
        </w:rPr>
        <w:t xml:space="preserve">  </w:t>
      </w:r>
    </w:p>
    <w:p w14:paraId="4297C0E0" w14:textId="77D8B737" w:rsidR="00B0536E" w:rsidRDefault="00B0536E"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t>With regard to relationships between growth performance and hair and serum testosterone, we found that</w:t>
      </w:r>
      <w:r w:rsidR="004315CD">
        <w:rPr>
          <w:rFonts w:ascii="Times New Roman" w:hAnsi="Times New Roman" w:cs="Times New Roman"/>
          <w:sz w:val="24"/>
          <w:szCs w:val="24"/>
        </w:rPr>
        <w:t xml:space="preserve"> bulls with higher serum testosterone concentrations had greater overall average daily gain from d 0 to 84</w:t>
      </w:r>
      <w:r w:rsidR="00AC713A">
        <w:rPr>
          <w:rFonts w:ascii="Times New Roman" w:hAnsi="Times New Roman" w:cs="Times New Roman"/>
          <w:sz w:val="24"/>
          <w:szCs w:val="24"/>
        </w:rPr>
        <w:t>, as expected</w:t>
      </w:r>
      <w:r w:rsidR="004315CD">
        <w:rPr>
          <w:rFonts w:ascii="Times New Roman" w:hAnsi="Times New Roman" w:cs="Times New Roman"/>
          <w:sz w:val="24"/>
          <w:szCs w:val="24"/>
        </w:rPr>
        <w:t>.  Sitarz et al.</w:t>
      </w:r>
      <w:r>
        <w:rPr>
          <w:rFonts w:ascii="Times New Roman" w:hAnsi="Times New Roman" w:cs="Times New Roman"/>
          <w:sz w:val="24"/>
          <w:szCs w:val="24"/>
        </w:rPr>
        <w:t xml:space="preserve"> </w:t>
      </w:r>
      <w:r w:rsidR="004315CD">
        <w:rPr>
          <w:rFonts w:ascii="Times New Roman" w:hAnsi="Times New Roman" w:cs="Times New Roman"/>
          <w:sz w:val="24"/>
          <w:szCs w:val="24"/>
        </w:rPr>
        <w:t xml:space="preserve">showed that the same trend exists between ADG and plasma testosterone concentrations in bulls (1977). </w:t>
      </w:r>
      <w:r w:rsidR="00AC713A">
        <w:rPr>
          <w:rFonts w:ascii="Times New Roman" w:hAnsi="Times New Roman" w:cs="Times New Roman"/>
          <w:sz w:val="24"/>
          <w:szCs w:val="24"/>
        </w:rPr>
        <w:t xml:space="preserve"> We also found that </w:t>
      </w:r>
      <w:r>
        <w:rPr>
          <w:rFonts w:ascii="Times New Roman" w:hAnsi="Times New Roman" w:cs="Times New Roman"/>
          <w:sz w:val="24"/>
          <w:szCs w:val="24"/>
        </w:rPr>
        <w:t>heavier bulls had higher testosterone concentrations in both hair and serum.</w:t>
      </w:r>
      <w:r w:rsidR="00F6390B">
        <w:rPr>
          <w:rFonts w:ascii="Times New Roman" w:hAnsi="Times New Roman" w:cs="Times New Roman"/>
          <w:sz w:val="24"/>
          <w:szCs w:val="24"/>
        </w:rPr>
        <w:t xml:space="preserve">  </w:t>
      </w:r>
      <w:r w:rsidR="00AC713A">
        <w:rPr>
          <w:rFonts w:ascii="Times New Roman" w:hAnsi="Times New Roman" w:cs="Times New Roman"/>
          <w:sz w:val="24"/>
          <w:szCs w:val="24"/>
        </w:rPr>
        <w:t xml:space="preserve">While this may have some implications about the effects of testosterone on muscle growth, we attribute this in part to the fact that our study examined yearling bulls, many of which may have reached puberty during the testing window.  </w:t>
      </w:r>
      <w:r w:rsidR="00587766">
        <w:rPr>
          <w:rFonts w:ascii="Times New Roman" w:hAnsi="Times New Roman" w:cs="Times New Roman"/>
          <w:sz w:val="24"/>
          <w:szCs w:val="24"/>
        </w:rPr>
        <w:t xml:space="preserve">It is well established that pubertal changes include elevated testosterone </w:t>
      </w:r>
      <w:r w:rsidR="00587766">
        <w:rPr>
          <w:rFonts w:ascii="Times New Roman" w:hAnsi="Times New Roman" w:cs="Times New Roman"/>
          <w:sz w:val="24"/>
          <w:szCs w:val="24"/>
        </w:rPr>
        <w:lastRenderedPageBreak/>
        <w:t>secretions (</w:t>
      </w:r>
      <w:r w:rsidR="00587766" w:rsidRPr="00DF4231">
        <w:rPr>
          <w:rFonts w:ascii="Times New Roman" w:hAnsi="Times New Roman" w:cs="Times New Roman"/>
          <w:color w:val="000000" w:themeColor="text1"/>
          <w:sz w:val="24"/>
          <w:szCs w:val="24"/>
        </w:rPr>
        <w:t>Amann and Walker, 1983</w:t>
      </w:r>
      <w:r w:rsidR="00587766">
        <w:rPr>
          <w:rFonts w:ascii="Times New Roman" w:hAnsi="Times New Roman" w:cs="Times New Roman"/>
          <w:sz w:val="24"/>
          <w:szCs w:val="24"/>
        </w:rPr>
        <w:t>).  Therefore, in our study, it was unsurprising that bulls’ body weight increased along with testosterone concentrations, as those bulls with higher testosterone may have been post-pubertal and much likely to be heavier than their immature contemporaries.</w:t>
      </w:r>
      <w:r w:rsidR="006C0B18">
        <w:rPr>
          <w:rFonts w:ascii="Times New Roman" w:hAnsi="Times New Roman" w:cs="Times New Roman"/>
          <w:sz w:val="24"/>
          <w:szCs w:val="24"/>
        </w:rPr>
        <w:t xml:space="preserve">  In addition, our study showed that bulls with higher hair testosterone concentrations exhibited lower backfat thickness, and those with higher serum concentrations</w:t>
      </w:r>
      <w:r w:rsidR="00A950E8">
        <w:rPr>
          <w:rFonts w:ascii="Times New Roman" w:hAnsi="Times New Roman" w:cs="Times New Roman"/>
          <w:sz w:val="24"/>
          <w:szCs w:val="24"/>
        </w:rPr>
        <w:t xml:space="preserve"> had lower intramuscular fat.  Gortsema et al. also </w:t>
      </w:r>
      <w:r w:rsidR="00F86AC7">
        <w:rPr>
          <w:rFonts w:ascii="Times New Roman" w:hAnsi="Times New Roman" w:cs="Times New Roman"/>
          <w:sz w:val="24"/>
          <w:szCs w:val="24"/>
        </w:rPr>
        <w:t>observed less trim</w:t>
      </w:r>
      <w:r w:rsidR="00242DD1">
        <w:rPr>
          <w:rFonts w:ascii="Times New Roman" w:hAnsi="Times New Roman" w:cs="Times New Roman"/>
          <w:sz w:val="24"/>
          <w:szCs w:val="24"/>
        </w:rPr>
        <w:t>mable fat in bulls than steers.  In combination, the continued trend of these findings indicates</w:t>
      </w:r>
      <w:r w:rsidR="00F86AC7">
        <w:rPr>
          <w:rFonts w:ascii="Times New Roman" w:hAnsi="Times New Roman" w:cs="Times New Roman"/>
          <w:sz w:val="24"/>
          <w:szCs w:val="24"/>
        </w:rPr>
        <w:t xml:space="preserve"> that</w:t>
      </w:r>
      <w:r w:rsidR="002603BF">
        <w:rPr>
          <w:rFonts w:ascii="Times New Roman" w:hAnsi="Times New Roman" w:cs="Times New Roman"/>
          <w:sz w:val="24"/>
          <w:szCs w:val="24"/>
        </w:rPr>
        <w:t xml:space="preserve"> body</w:t>
      </w:r>
      <w:r w:rsidR="00F86AC7">
        <w:rPr>
          <w:rFonts w:ascii="Times New Roman" w:hAnsi="Times New Roman" w:cs="Times New Roman"/>
          <w:sz w:val="24"/>
          <w:szCs w:val="24"/>
        </w:rPr>
        <w:t xml:space="preserve"> fat is lower in the presence of higher testosterone.</w:t>
      </w:r>
      <w:r w:rsidR="00242DD1">
        <w:rPr>
          <w:rFonts w:ascii="Times New Roman" w:hAnsi="Times New Roman" w:cs="Times New Roman"/>
          <w:sz w:val="24"/>
          <w:szCs w:val="24"/>
        </w:rPr>
        <w:t xml:space="preserve">  </w:t>
      </w:r>
      <w:r w:rsidR="00C23D09">
        <w:rPr>
          <w:rFonts w:ascii="Times New Roman" w:hAnsi="Times New Roman" w:cs="Times New Roman"/>
          <w:sz w:val="24"/>
          <w:szCs w:val="24"/>
        </w:rPr>
        <w:t>Interestingly, h</w:t>
      </w:r>
      <w:r w:rsidR="002603BF">
        <w:rPr>
          <w:rFonts w:ascii="Times New Roman" w:hAnsi="Times New Roman" w:cs="Times New Roman"/>
          <w:sz w:val="24"/>
          <w:szCs w:val="24"/>
        </w:rPr>
        <w:t>owever, the only relationship between testosterone concentrations and reproductive characteristics that our study revealed was that bulls with higher</w:t>
      </w:r>
      <w:r w:rsidR="00242DD1">
        <w:rPr>
          <w:rFonts w:ascii="Times New Roman" w:hAnsi="Times New Roman" w:cs="Times New Roman"/>
          <w:sz w:val="24"/>
          <w:szCs w:val="24"/>
        </w:rPr>
        <w:t xml:space="preserve"> cumulative hair testosterone concentrations </w:t>
      </w:r>
      <w:r w:rsidR="002603BF">
        <w:rPr>
          <w:rFonts w:ascii="Times New Roman" w:hAnsi="Times New Roman" w:cs="Times New Roman"/>
          <w:sz w:val="24"/>
          <w:szCs w:val="24"/>
        </w:rPr>
        <w:t>had fewer secondary sperm defects.</w:t>
      </w:r>
      <w:r w:rsidR="00C23D09">
        <w:rPr>
          <w:rFonts w:ascii="Times New Roman" w:hAnsi="Times New Roman" w:cs="Times New Roman"/>
          <w:sz w:val="24"/>
          <w:szCs w:val="24"/>
        </w:rPr>
        <w:t xml:space="preserve">  Although testosterone is often intimately linked to reproduction, the circa-pubertal age of the animals in this study may have confounded the results in this area, since most bulls were just approaching or had only recently undergone puberty at the time of the breeding soundness examination.</w:t>
      </w:r>
    </w:p>
    <w:p w14:paraId="31707F00" w14:textId="538BAFE9" w:rsidR="0001786D" w:rsidRDefault="0001786D"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t>Contrary to prior literature demonstrating reduced growth in more temperamental cattle</w:t>
      </w:r>
      <w:r w:rsidR="00635CA8">
        <w:rPr>
          <w:rFonts w:ascii="Times New Roman" w:hAnsi="Times New Roman" w:cs="Times New Roman"/>
          <w:sz w:val="24"/>
          <w:szCs w:val="24"/>
        </w:rPr>
        <w:t xml:space="preserve"> than in docile ones, our study found that bulls with both higher overall temperament scores and faster exit velocities achieved greater average daily gain.  Here again, the pubertal age of bulls in this study may have played a role by affecting temperament over time.  It is likely that </w:t>
      </w:r>
      <w:r w:rsidR="00AF3286">
        <w:rPr>
          <w:rFonts w:ascii="Times New Roman" w:hAnsi="Times New Roman" w:cs="Times New Roman"/>
          <w:sz w:val="24"/>
          <w:szCs w:val="24"/>
        </w:rPr>
        <w:t>immature, pre-pubertal</w:t>
      </w:r>
      <w:r w:rsidR="00635CA8">
        <w:rPr>
          <w:rFonts w:ascii="Times New Roman" w:hAnsi="Times New Roman" w:cs="Times New Roman"/>
          <w:sz w:val="24"/>
          <w:szCs w:val="24"/>
        </w:rPr>
        <w:t xml:space="preserve"> bulls were more temperamental than those that had already reached puberty </w:t>
      </w:r>
      <w:r w:rsidR="00AF3286">
        <w:rPr>
          <w:rFonts w:ascii="Times New Roman" w:hAnsi="Times New Roman" w:cs="Times New Roman"/>
          <w:sz w:val="24"/>
          <w:szCs w:val="24"/>
        </w:rPr>
        <w:t xml:space="preserve">and matured more in terms of disposition.  At the same </w:t>
      </w:r>
      <w:r w:rsidR="00393B46">
        <w:rPr>
          <w:rFonts w:ascii="Times New Roman" w:hAnsi="Times New Roman" w:cs="Times New Roman"/>
          <w:sz w:val="24"/>
          <w:szCs w:val="24"/>
        </w:rPr>
        <w:t>time, pre-pubertal bulls may have</w:t>
      </w:r>
      <w:r w:rsidR="00AF3286">
        <w:rPr>
          <w:rFonts w:ascii="Times New Roman" w:hAnsi="Times New Roman" w:cs="Times New Roman"/>
          <w:sz w:val="24"/>
          <w:szCs w:val="24"/>
        </w:rPr>
        <w:t xml:space="preserve"> experienced greater growth</w:t>
      </w:r>
      <w:r w:rsidR="00393B46">
        <w:rPr>
          <w:rFonts w:ascii="Times New Roman" w:hAnsi="Times New Roman" w:cs="Times New Roman"/>
          <w:sz w:val="24"/>
          <w:szCs w:val="24"/>
        </w:rPr>
        <w:t xml:space="preserve"> rates</w:t>
      </w:r>
      <w:r w:rsidR="00AF3286">
        <w:rPr>
          <w:rFonts w:ascii="Times New Roman" w:hAnsi="Times New Roman" w:cs="Times New Roman"/>
          <w:sz w:val="24"/>
          <w:szCs w:val="24"/>
        </w:rPr>
        <w:t xml:space="preserve">, or higher average daily gain, </w:t>
      </w:r>
      <w:r w:rsidR="00393B46">
        <w:rPr>
          <w:rFonts w:ascii="Times New Roman" w:hAnsi="Times New Roman" w:cs="Times New Roman"/>
          <w:sz w:val="24"/>
          <w:szCs w:val="24"/>
        </w:rPr>
        <w:t xml:space="preserve">than post-pubertal bulls, who could have had less room left to grow being already closer to their mature weight.  Additionally, with part of their energy being devoted to maintaining sexual function rather than physical </w:t>
      </w:r>
      <w:r w:rsidR="00393B46">
        <w:rPr>
          <w:rFonts w:ascii="Times New Roman" w:hAnsi="Times New Roman" w:cs="Times New Roman"/>
          <w:sz w:val="24"/>
          <w:szCs w:val="24"/>
        </w:rPr>
        <w:lastRenderedPageBreak/>
        <w:t>growth, perhaps post-pubertal bulls grew more slowly for this reason as well.</w:t>
      </w:r>
      <w:r w:rsidR="00FA7823">
        <w:rPr>
          <w:rFonts w:ascii="Times New Roman" w:hAnsi="Times New Roman" w:cs="Times New Roman"/>
          <w:sz w:val="24"/>
          <w:szCs w:val="24"/>
        </w:rPr>
        <w:t xml:space="preserve">  This explanation would also make sense tying into our finding that bulls that were deemed more docile by lower overall temperament scores tended to weigh more.  </w:t>
      </w:r>
    </w:p>
    <w:p w14:paraId="17A2CFC4" w14:textId="0DD11C12" w:rsidR="00A46E05" w:rsidRDefault="00A46E05"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Like Fordyce et al.’s finding that temperament </w:t>
      </w:r>
      <w:r w:rsidR="00203294">
        <w:rPr>
          <w:rFonts w:ascii="Times New Roman" w:hAnsi="Times New Roman" w:cs="Times New Roman"/>
          <w:sz w:val="24"/>
          <w:szCs w:val="24"/>
        </w:rPr>
        <w:t>is not associated with reproductive measures such as scrotal circumference (1996), we</w:t>
      </w:r>
      <w:r>
        <w:rPr>
          <w:rFonts w:ascii="Times New Roman" w:hAnsi="Times New Roman" w:cs="Times New Roman"/>
          <w:sz w:val="24"/>
          <w:szCs w:val="24"/>
        </w:rPr>
        <w:t xml:space="preserve"> found </w:t>
      </w:r>
      <w:r w:rsidR="00203294">
        <w:rPr>
          <w:rFonts w:ascii="Times New Roman" w:hAnsi="Times New Roman" w:cs="Times New Roman"/>
          <w:sz w:val="24"/>
          <w:szCs w:val="24"/>
        </w:rPr>
        <w:t>that there were very few relationships between temperament and reproductive parameters.  Even the significant relationships seemed to follow no consistent pattern.  Primary sperm defects were higher in bulls that were more temperamental in terms of overall temperament score on d 84, perhaps again because more immature bulls, who would be more prone to produce defective sperm, exhibited less docile dispositions.  Unexpectedly, however, bulls that were more temperamental according to d 84 pen scores had fewer secondary sperm defects</w:t>
      </w:r>
      <w:r w:rsidR="00EB483F">
        <w:rPr>
          <w:rFonts w:ascii="Times New Roman" w:hAnsi="Times New Roman" w:cs="Times New Roman"/>
          <w:sz w:val="24"/>
          <w:szCs w:val="24"/>
        </w:rPr>
        <w:t>, a result that appears inconsistent with the finding for primary sperm defects</w:t>
      </w:r>
      <w:r w:rsidR="00203294">
        <w:rPr>
          <w:rFonts w:ascii="Times New Roman" w:hAnsi="Times New Roman" w:cs="Times New Roman"/>
          <w:sz w:val="24"/>
          <w:szCs w:val="24"/>
        </w:rPr>
        <w:t>.</w:t>
      </w:r>
      <w:r w:rsidR="00EB483F">
        <w:rPr>
          <w:rFonts w:ascii="Times New Roman" w:hAnsi="Times New Roman" w:cs="Times New Roman"/>
          <w:sz w:val="24"/>
          <w:szCs w:val="24"/>
        </w:rPr>
        <w:t xml:space="preserve">  Bulls assigned more temperamental pen scores on d 84 also tended to have lower scrotal circumference, although the figure was not quite statistically significant.  This made sense in accordance with Burrow’s study showing that scrotal circumference was lower in bulls with higher flight speed scores.  Also</w:t>
      </w:r>
      <w:r w:rsidR="00542090">
        <w:rPr>
          <w:rFonts w:ascii="Times New Roman" w:hAnsi="Times New Roman" w:cs="Times New Roman"/>
          <w:sz w:val="24"/>
          <w:szCs w:val="24"/>
        </w:rPr>
        <w:t>, as predicted by the hypothesis that post-pubertal bulls were more docile in temperament</w:t>
      </w:r>
      <w:r w:rsidR="00EB483F">
        <w:rPr>
          <w:rFonts w:ascii="Times New Roman" w:hAnsi="Times New Roman" w:cs="Times New Roman"/>
          <w:sz w:val="24"/>
          <w:szCs w:val="24"/>
        </w:rPr>
        <w:t xml:space="preserve">, bulls that were more docile in being slower to exit the chute had higher percentages of normal sperm and lower prevalence of primary sperm defects. </w:t>
      </w:r>
      <w:r w:rsidR="00542090">
        <w:rPr>
          <w:rFonts w:ascii="Times New Roman" w:hAnsi="Times New Roman" w:cs="Times New Roman"/>
          <w:sz w:val="24"/>
          <w:szCs w:val="24"/>
        </w:rPr>
        <w:t xml:space="preserve"> However, results deviated from expectation when bulls that were slower to exit the chute had a higher </w:t>
      </w:r>
      <w:r w:rsidR="00EB483F">
        <w:rPr>
          <w:rFonts w:ascii="Times New Roman" w:hAnsi="Times New Roman" w:cs="Times New Roman"/>
          <w:sz w:val="24"/>
          <w:szCs w:val="24"/>
        </w:rPr>
        <w:t>presence of secondary sperm defects.</w:t>
      </w:r>
      <w:r w:rsidR="00542090">
        <w:rPr>
          <w:rFonts w:ascii="Times New Roman" w:hAnsi="Times New Roman" w:cs="Times New Roman"/>
          <w:sz w:val="24"/>
          <w:szCs w:val="24"/>
        </w:rPr>
        <w:t xml:space="preserve">  Overall, it appears that few relationships between bull temperament and reproduction exist, and those that do are not necessarily likely to persist over time.  A great deal more research would be required to draw conclusions on these relationships in bull cattle.</w:t>
      </w:r>
    </w:p>
    <w:p w14:paraId="1A2875B7" w14:textId="6DC6CEAB" w:rsidR="0085364F" w:rsidRDefault="0085364F"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Bull behavior tended to </w:t>
      </w:r>
      <w:r w:rsidR="0044107F">
        <w:rPr>
          <w:rFonts w:ascii="Times New Roman" w:hAnsi="Times New Roman" w:cs="Times New Roman"/>
          <w:sz w:val="24"/>
          <w:szCs w:val="24"/>
        </w:rPr>
        <w:t>be less active, as indicated by longer lying bout duration, as disposition became more temperamental, as suggested by both exit velocity and temperament scores.  Likewise, bulls that were more temperamental with regard to pen scores and overall temperament scores spent more total time lying during the day</w:t>
      </w:r>
      <w:r w:rsidR="006F0595">
        <w:rPr>
          <w:rFonts w:ascii="Times New Roman" w:hAnsi="Times New Roman" w:cs="Times New Roman"/>
          <w:sz w:val="24"/>
          <w:szCs w:val="24"/>
        </w:rPr>
        <w:t>, possibly because those more temperamental bulls that spent more time lying were less mature and required more time resting</w:t>
      </w:r>
      <w:r w:rsidR="0044107F">
        <w:rPr>
          <w:rFonts w:ascii="Times New Roman" w:hAnsi="Times New Roman" w:cs="Times New Roman"/>
          <w:sz w:val="24"/>
          <w:szCs w:val="24"/>
        </w:rPr>
        <w:t xml:space="preserve">.  </w:t>
      </w:r>
      <w:r w:rsidR="006F0595">
        <w:rPr>
          <w:rFonts w:ascii="Times New Roman" w:hAnsi="Times New Roman" w:cs="Times New Roman"/>
          <w:sz w:val="24"/>
          <w:szCs w:val="24"/>
        </w:rPr>
        <w:t>Our</w:t>
      </w:r>
      <w:r w:rsidR="0044107F">
        <w:rPr>
          <w:rFonts w:ascii="Times New Roman" w:hAnsi="Times New Roman" w:cs="Times New Roman"/>
          <w:sz w:val="24"/>
          <w:szCs w:val="24"/>
        </w:rPr>
        <w:t xml:space="preserve"> findings contradict Wierenga’s experimental conclusion that more temperamental bulls spent less time lying</w:t>
      </w:r>
      <w:r w:rsidR="003105DD">
        <w:rPr>
          <w:rFonts w:ascii="Times New Roman" w:hAnsi="Times New Roman" w:cs="Times New Roman"/>
          <w:sz w:val="24"/>
          <w:szCs w:val="24"/>
        </w:rPr>
        <w:t xml:space="preserve"> (1987).  However, because we did not see this relationship persist across multiple dates, it would perhaps be unsafe to draw conclusions on these relationships between cattle behavior and temperament without further research on the subject.  In closer alignment with what we might expect, bulls </w:t>
      </w:r>
      <w:r w:rsidR="0081411C">
        <w:rPr>
          <w:rFonts w:ascii="Times New Roman" w:hAnsi="Times New Roman" w:cs="Times New Roman"/>
          <w:sz w:val="24"/>
          <w:szCs w:val="24"/>
        </w:rPr>
        <w:t xml:space="preserve">in our study </w:t>
      </w:r>
      <w:r w:rsidR="003105DD">
        <w:rPr>
          <w:rFonts w:ascii="Times New Roman" w:hAnsi="Times New Roman" w:cs="Times New Roman"/>
          <w:sz w:val="24"/>
          <w:szCs w:val="24"/>
        </w:rPr>
        <w:t>that were more temperamental by pen score took more steps within a day.</w:t>
      </w:r>
    </w:p>
    <w:p w14:paraId="498740AB" w14:textId="6BED3B99" w:rsidR="0081411C" w:rsidRDefault="0081411C"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When examining relationships between growth performance and reproduction traits, </w:t>
      </w:r>
      <w:r w:rsidR="00242DD1">
        <w:rPr>
          <w:rFonts w:ascii="Times New Roman" w:hAnsi="Times New Roman" w:cs="Times New Roman"/>
          <w:sz w:val="24"/>
          <w:szCs w:val="24"/>
        </w:rPr>
        <w:t>our results supported our hypothesis.  W</w:t>
      </w:r>
      <w:r>
        <w:rPr>
          <w:rFonts w:ascii="Times New Roman" w:hAnsi="Times New Roman" w:cs="Times New Roman"/>
          <w:sz w:val="24"/>
          <w:szCs w:val="24"/>
        </w:rPr>
        <w:t xml:space="preserve">e found that bulls with higher scrotal circumference on d 84 tended to have greater periodic and overall average daily gain, implying that selecting bulls for larger SC may yield faster growing animals.  This also coincides with </w:t>
      </w:r>
      <w:r w:rsidRPr="005937A4">
        <w:rPr>
          <w:rFonts w:ascii="Times New Roman" w:hAnsi="Times New Roman" w:cs="Times New Roman"/>
          <w:sz w:val="24"/>
          <w:szCs w:val="24"/>
        </w:rPr>
        <w:t>Schenkel et al.</w:t>
      </w:r>
      <w:r>
        <w:rPr>
          <w:rFonts w:ascii="Times New Roman" w:hAnsi="Times New Roman" w:cs="Times New Roman"/>
          <w:sz w:val="24"/>
          <w:szCs w:val="24"/>
        </w:rPr>
        <w:t>’s experiment</w:t>
      </w:r>
      <w:r w:rsidR="00603F6F">
        <w:rPr>
          <w:rFonts w:ascii="Times New Roman" w:hAnsi="Times New Roman" w:cs="Times New Roman"/>
          <w:sz w:val="24"/>
          <w:szCs w:val="24"/>
        </w:rPr>
        <w:t>al finding that</w:t>
      </w:r>
      <w:r w:rsidRPr="005937A4">
        <w:rPr>
          <w:rFonts w:ascii="Times New Roman" w:hAnsi="Times New Roman" w:cs="Times New Roman"/>
          <w:sz w:val="24"/>
          <w:szCs w:val="24"/>
        </w:rPr>
        <w:t xml:space="preserve"> SC values correlated with ADG across multiple breeds </w:t>
      </w:r>
      <w:r>
        <w:rPr>
          <w:rFonts w:ascii="Times New Roman" w:hAnsi="Times New Roman" w:cs="Times New Roman"/>
          <w:sz w:val="24"/>
          <w:szCs w:val="24"/>
        </w:rPr>
        <w:t xml:space="preserve">of growing bulls (2004).  </w:t>
      </w:r>
      <w:r w:rsidR="00242DD1">
        <w:rPr>
          <w:rFonts w:ascii="Times New Roman" w:hAnsi="Times New Roman" w:cs="Times New Roman"/>
          <w:sz w:val="24"/>
          <w:szCs w:val="24"/>
        </w:rPr>
        <w:t>Additionally, in our study, bulls with greater body weights displayed greater percentages of normal sperm and fewer primary sperm defects, which makes sense in light of the fact that heavier bulls were likely more mature and thus more reliable in their sexual functioning.</w:t>
      </w:r>
    </w:p>
    <w:p w14:paraId="58F57AA4" w14:textId="35342C5E" w:rsidR="00AB4A59" w:rsidRPr="00BF2665" w:rsidRDefault="00C23D09" w:rsidP="00BF266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Overall, our research suggests </w:t>
      </w:r>
      <w:r w:rsidR="00840177">
        <w:rPr>
          <w:rFonts w:ascii="Times New Roman" w:hAnsi="Times New Roman" w:cs="Times New Roman"/>
          <w:sz w:val="24"/>
          <w:szCs w:val="24"/>
        </w:rPr>
        <w:t>that hair analysi</w:t>
      </w:r>
      <w:r w:rsidR="00635ACB">
        <w:rPr>
          <w:rFonts w:ascii="Times New Roman" w:hAnsi="Times New Roman" w:cs="Times New Roman"/>
          <w:sz w:val="24"/>
          <w:szCs w:val="24"/>
        </w:rPr>
        <w:t xml:space="preserve">s could serve as a noninvasive </w:t>
      </w:r>
      <w:r w:rsidR="00840177">
        <w:rPr>
          <w:rFonts w:ascii="Times New Roman" w:hAnsi="Times New Roman" w:cs="Times New Roman"/>
          <w:sz w:val="24"/>
          <w:szCs w:val="24"/>
        </w:rPr>
        <w:t xml:space="preserve">substitute for blood serum in evaluating testosterone concentrations in cattle.  In addition, bull </w:t>
      </w:r>
      <w:r w:rsidR="00DF4231">
        <w:rPr>
          <w:rFonts w:ascii="Times New Roman" w:hAnsi="Times New Roman" w:cs="Times New Roman"/>
          <w:sz w:val="24"/>
          <w:szCs w:val="24"/>
        </w:rPr>
        <w:t>temperament in our study wa</w:t>
      </w:r>
      <w:r w:rsidR="00840177">
        <w:rPr>
          <w:rFonts w:ascii="Times New Roman" w:hAnsi="Times New Roman" w:cs="Times New Roman"/>
          <w:sz w:val="24"/>
          <w:szCs w:val="24"/>
        </w:rPr>
        <w:t xml:space="preserve">s better related to growth performance traits than to behavior and reproductive characteristics, which show more inconsistency among </w:t>
      </w:r>
      <w:r w:rsidR="00E866E5">
        <w:rPr>
          <w:rFonts w:ascii="Times New Roman" w:hAnsi="Times New Roman" w:cs="Times New Roman"/>
          <w:sz w:val="24"/>
          <w:szCs w:val="24"/>
        </w:rPr>
        <w:t xml:space="preserve">relationship </w:t>
      </w:r>
      <w:r w:rsidR="00840177">
        <w:rPr>
          <w:rFonts w:ascii="Times New Roman" w:hAnsi="Times New Roman" w:cs="Times New Roman"/>
          <w:sz w:val="24"/>
          <w:szCs w:val="24"/>
        </w:rPr>
        <w:t xml:space="preserve">patterns.  </w:t>
      </w:r>
      <w:r w:rsidR="004B2587">
        <w:rPr>
          <w:rFonts w:ascii="Times New Roman" w:hAnsi="Times New Roman" w:cs="Times New Roman"/>
          <w:sz w:val="24"/>
          <w:szCs w:val="24"/>
        </w:rPr>
        <w:lastRenderedPageBreak/>
        <w:t xml:space="preserve">However, with the possibly confounding effects that the pubertal age of our bull subjects appeared to cause in our project, it would be beneficial to repeat a similar study in a group of older bulls that were known to have already attained puberty and test to see if the results were the same in senior bulls.  </w:t>
      </w:r>
      <w:r w:rsidR="00E866E5">
        <w:rPr>
          <w:rFonts w:ascii="Times New Roman" w:hAnsi="Times New Roman" w:cs="Times New Roman"/>
          <w:sz w:val="24"/>
          <w:szCs w:val="24"/>
        </w:rPr>
        <w:t>Lastly</w:t>
      </w:r>
      <w:r w:rsidR="00635ACB">
        <w:rPr>
          <w:rFonts w:ascii="Times New Roman" w:hAnsi="Times New Roman" w:cs="Times New Roman"/>
          <w:sz w:val="24"/>
          <w:szCs w:val="24"/>
        </w:rPr>
        <w:t>,</w:t>
      </w:r>
      <w:r w:rsidR="00E866E5">
        <w:rPr>
          <w:rFonts w:ascii="Times New Roman" w:hAnsi="Times New Roman" w:cs="Times New Roman"/>
          <w:sz w:val="24"/>
          <w:szCs w:val="24"/>
        </w:rPr>
        <w:t xml:space="preserve"> since testosterone concentrations were </w:t>
      </w:r>
      <w:r w:rsidR="004B2587">
        <w:rPr>
          <w:rFonts w:ascii="Times New Roman" w:hAnsi="Times New Roman" w:cs="Times New Roman"/>
          <w:sz w:val="24"/>
          <w:szCs w:val="24"/>
        </w:rPr>
        <w:t xml:space="preserve">consistently </w:t>
      </w:r>
      <w:r w:rsidR="00E866E5">
        <w:rPr>
          <w:rFonts w:ascii="Times New Roman" w:hAnsi="Times New Roman" w:cs="Times New Roman"/>
          <w:sz w:val="24"/>
          <w:szCs w:val="24"/>
        </w:rPr>
        <w:t xml:space="preserve">lower in cattle who were deemed more temperamental </w:t>
      </w:r>
      <w:r w:rsidR="00F52DAD">
        <w:rPr>
          <w:rFonts w:ascii="Times New Roman" w:hAnsi="Times New Roman" w:cs="Times New Roman"/>
          <w:sz w:val="24"/>
          <w:szCs w:val="24"/>
        </w:rPr>
        <w:t>with regard to exit velocity</w:t>
      </w:r>
      <w:r w:rsidR="00E866E5">
        <w:rPr>
          <w:rFonts w:ascii="Times New Roman" w:hAnsi="Times New Roman" w:cs="Times New Roman"/>
          <w:sz w:val="24"/>
          <w:szCs w:val="24"/>
        </w:rPr>
        <w:t xml:space="preserve">, it seems that hair testosterone may indeed provide an objective and noninvasive method of predicting cattle temperament.  </w:t>
      </w:r>
    </w:p>
    <w:p w14:paraId="6C37D257" w14:textId="20A42724" w:rsidR="009B0A47" w:rsidRDefault="009B0A47" w:rsidP="009B0A47">
      <w:pPr>
        <w:pStyle w:val="NormalWeb"/>
        <w:spacing w:before="0" w:beforeAutospacing="0" w:after="0" w:afterAutospacing="0"/>
        <w:rPr>
          <w:rFonts w:ascii="Calibri" w:hAnsi="Calibri"/>
          <w:color w:val="000000"/>
        </w:rPr>
      </w:pPr>
    </w:p>
    <w:p w14:paraId="4C3B5847" w14:textId="77777777" w:rsidR="003565B6" w:rsidRDefault="003565B6" w:rsidP="00B173DF">
      <w:pPr>
        <w:spacing w:after="0" w:line="480" w:lineRule="auto"/>
        <w:rPr>
          <w:rFonts w:ascii="Times New Roman" w:hAnsi="Times New Roman" w:cs="Times New Roman"/>
          <w:sz w:val="24"/>
          <w:szCs w:val="24"/>
        </w:rPr>
      </w:pPr>
    </w:p>
    <w:p w14:paraId="1CB737D9" w14:textId="77777777" w:rsidR="00D03822" w:rsidRDefault="00D03822">
      <w:pPr>
        <w:rPr>
          <w:rFonts w:ascii="Times New Roman" w:hAnsi="Times New Roman" w:cs="Times New Roman"/>
          <w:b/>
          <w:sz w:val="24"/>
          <w:szCs w:val="24"/>
        </w:rPr>
      </w:pPr>
      <w:r>
        <w:rPr>
          <w:rFonts w:ascii="Times New Roman" w:hAnsi="Times New Roman" w:cs="Times New Roman"/>
          <w:b/>
          <w:sz w:val="24"/>
          <w:szCs w:val="24"/>
        </w:rPr>
        <w:br w:type="page"/>
      </w:r>
    </w:p>
    <w:p w14:paraId="3BE648BD" w14:textId="77777777" w:rsidR="00132E56" w:rsidRDefault="00E217F6" w:rsidP="00E217F6">
      <w:pPr>
        <w:jc w:val="center"/>
        <w:rPr>
          <w:rFonts w:ascii="Times New Roman" w:hAnsi="Times New Roman" w:cs="Times New Roman"/>
          <w:b/>
          <w:sz w:val="24"/>
          <w:szCs w:val="24"/>
        </w:rPr>
      </w:pPr>
      <w:r w:rsidRPr="00E217F6">
        <w:rPr>
          <w:rFonts w:ascii="Times New Roman" w:hAnsi="Times New Roman" w:cs="Times New Roman"/>
          <w:b/>
          <w:sz w:val="24"/>
          <w:szCs w:val="24"/>
        </w:rPr>
        <w:lastRenderedPageBreak/>
        <w:t>Literature Cited</w:t>
      </w:r>
    </w:p>
    <w:p w14:paraId="38B88424" w14:textId="7E6388B7" w:rsidR="00DF4231" w:rsidRDefault="00DF4231" w:rsidP="00E217F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Amann, R. P., and O. A. Walker. 1983. Changes in the pituitary-gonadal axis associated with </w:t>
      </w:r>
      <w:r>
        <w:rPr>
          <w:rFonts w:ascii="Times New Roman" w:hAnsi="Times New Roman" w:cs="Times New Roman"/>
          <w:color w:val="000000"/>
          <w:sz w:val="24"/>
          <w:szCs w:val="24"/>
          <w:shd w:val="clear" w:color="auto" w:fill="FFFFFF"/>
        </w:rPr>
        <w:tab/>
        <w:t>puberty in Holstein bulls. J. Anim. Sci. 57.2: 433-442.</w:t>
      </w:r>
    </w:p>
    <w:p w14:paraId="0C814A63" w14:textId="7E58EEAE" w:rsidR="00E217F6" w:rsidRDefault="00E217F6" w:rsidP="00E217F6">
      <w:pPr>
        <w:spacing w:after="0" w:line="480" w:lineRule="auto"/>
        <w:rPr>
          <w:rFonts w:ascii="Times New Roman" w:hAnsi="Times New Roman" w:cs="Times New Roman"/>
          <w:color w:val="000000"/>
          <w:sz w:val="24"/>
          <w:szCs w:val="24"/>
          <w:shd w:val="clear" w:color="auto" w:fill="FFFFFF"/>
        </w:rPr>
      </w:pPr>
      <w:r w:rsidRPr="00E217F6">
        <w:rPr>
          <w:rFonts w:ascii="Times New Roman" w:hAnsi="Times New Roman" w:cs="Times New Roman"/>
          <w:color w:val="000000"/>
          <w:sz w:val="24"/>
          <w:szCs w:val="24"/>
          <w:shd w:val="clear" w:color="auto" w:fill="FFFFFF"/>
        </w:rPr>
        <w:t xml:space="preserve">Asadpour, R., F. Rezazadeh, and H. Hamali. </w:t>
      </w:r>
      <w:r w:rsidR="00320C67">
        <w:rPr>
          <w:rFonts w:ascii="Times New Roman" w:hAnsi="Times New Roman" w:cs="Times New Roman"/>
          <w:color w:val="000000"/>
          <w:sz w:val="24"/>
          <w:szCs w:val="24"/>
          <w:shd w:val="clear" w:color="auto" w:fill="FFFFFF"/>
        </w:rPr>
        <w:t xml:space="preserve">2008. </w:t>
      </w:r>
      <w:r w:rsidR="00DF4231">
        <w:rPr>
          <w:rFonts w:ascii="Times New Roman" w:hAnsi="Times New Roman" w:cs="Times New Roman"/>
          <w:color w:val="000000"/>
          <w:sz w:val="24"/>
          <w:szCs w:val="24"/>
          <w:shd w:val="clear" w:color="auto" w:fill="FFFFFF"/>
        </w:rPr>
        <w:t>Blood testosterone level in Iranian b</w:t>
      </w:r>
      <w:r w:rsidRPr="00E217F6">
        <w:rPr>
          <w:rFonts w:ascii="Times New Roman" w:hAnsi="Times New Roman" w:cs="Times New Roman"/>
          <w:color w:val="000000"/>
          <w:sz w:val="24"/>
          <w:szCs w:val="24"/>
          <w:shd w:val="clear" w:color="auto" w:fill="FFFFFF"/>
        </w:rPr>
        <w:t xml:space="preserve">uffalo </w:t>
      </w:r>
      <w:r w:rsidR="00320C67">
        <w:rPr>
          <w:rFonts w:ascii="Times New Roman" w:hAnsi="Times New Roman" w:cs="Times New Roman"/>
          <w:color w:val="000000"/>
          <w:sz w:val="24"/>
          <w:szCs w:val="24"/>
          <w:shd w:val="clear" w:color="auto" w:fill="FFFFFF"/>
        </w:rPr>
        <w:tab/>
      </w:r>
      <w:r w:rsidR="00DF4231">
        <w:rPr>
          <w:rFonts w:ascii="Times New Roman" w:hAnsi="Times New Roman" w:cs="Times New Roman"/>
          <w:color w:val="000000"/>
          <w:sz w:val="24"/>
          <w:szCs w:val="24"/>
          <w:shd w:val="clear" w:color="auto" w:fill="FFFFFF"/>
        </w:rPr>
        <w:t>bulls and its r</w:t>
      </w:r>
      <w:r w:rsidRPr="00E217F6">
        <w:rPr>
          <w:rFonts w:ascii="Times New Roman" w:hAnsi="Times New Roman" w:cs="Times New Roman"/>
          <w:color w:val="000000"/>
          <w:sz w:val="24"/>
          <w:szCs w:val="24"/>
          <w:shd w:val="clear" w:color="auto" w:fill="FFFFFF"/>
        </w:rPr>
        <w:t>e</w:t>
      </w:r>
      <w:r w:rsidR="00DF4231">
        <w:rPr>
          <w:rFonts w:ascii="Times New Roman" w:hAnsi="Times New Roman" w:cs="Times New Roman"/>
          <w:color w:val="000000"/>
          <w:sz w:val="24"/>
          <w:szCs w:val="24"/>
          <w:shd w:val="clear" w:color="auto" w:fill="FFFFFF"/>
        </w:rPr>
        <w:t>lation with semen f</w:t>
      </w:r>
      <w:r w:rsidR="00320C67">
        <w:rPr>
          <w:rFonts w:ascii="Times New Roman" w:hAnsi="Times New Roman" w:cs="Times New Roman"/>
          <w:color w:val="000000"/>
          <w:sz w:val="24"/>
          <w:szCs w:val="24"/>
          <w:shd w:val="clear" w:color="auto" w:fill="FFFFFF"/>
        </w:rPr>
        <w:t>reezability.</w:t>
      </w:r>
      <w:r w:rsidRPr="00E217F6">
        <w:rPr>
          <w:rStyle w:val="apple-converted-space"/>
          <w:rFonts w:ascii="Times New Roman" w:hAnsi="Times New Roman" w:cs="Times New Roman"/>
          <w:color w:val="000000"/>
          <w:sz w:val="24"/>
          <w:szCs w:val="24"/>
          <w:shd w:val="clear" w:color="auto" w:fill="FFFFFF"/>
        </w:rPr>
        <w:t> </w:t>
      </w:r>
      <w:r w:rsidR="00156FFA" w:rsidRPr="00320C67">
        <w:rPr>
          <w:rFonts w:ascii="Times New Roman" w:hAnsi="Times New Roman" w:cs="Times New Roman"/>
          <w:color w:val="000000"/>
          <w:sz w:val="24"/>
          <w:szCs w:val="24"/>
          <w:shd w:val="clear" w:color="auto" w:fill="FFFFFF"/>
        </w:rPr>
        <w:t>J</w:t>
      </w:r>
      <w:r w:rsidR="00320C67">
        <w:rPr>
          <w:rFonts w:ascii="Times New Roman" w:hAnsi="Times New Roman" w:cs="Times New Roman"/>
          <w:color w:val="000000"/>
          <w:sz w:val="24"/>
          <w:szCs w:val="24"/>
          <w:shd w:val="clear" w:color="auto" w:fill="FFFFFF"/>
        </w:rPr>
        <w:t>.</w:t>
      </w:r>
      <w:r w:rsidR="00156FFA" w:rsidRPr="00320C67">
        <w:rPr>
          <w:rFonts w:ascii="Times New Roman" w:hAnsi="Times New Roman" w:cs="Times New Roman"/>
          <w:color w:val="000000"/>
          <w:sz w:val="24"/>
          <w:szCs w:val="24"/>
          <w:shd w:val="clear" w:color="auto" w:fill="FFFFFF"/>
        </w:rPr>
        <w:t xml:space="preserve"> Anim</w:t>
      </w:r>
      <w:r w:rsidR="00320C67">
        <w:rPr>
          <w:rFonts w:ascii="Times New Roman" w:hAnsi="Times New Roman" w:cs="Times New Roman"/>
          <w:color w:val="000000"/>
          <w:sz w:val="24"/>
          <w:szCs w:val="24"/>
          <w:shd w:val="clear" w:color="auto" w:fill="FFFFFF"/>
        </w:rPr>
        <w:t>.</w:t>
      </w:r>
      <w:r w:rsidR="00156FFA" w:rsidRPr="00320C67">
        <w:rPr>
          <w:rFonts w:ascii="Times New Roman" w:hAnsi="Times New Roman" w:cs="Times New Roman"/>
          <w:color w:val="000000"/>
          <w:sz w:val="24"/>
          <w:szCs w:val="24"/>
          <w:shd w:val="clear" w:color="auto" w:fill="FFFFFF"/>
        </w:rPr>
        <w:t xml:space="preserve"> Vet</w:t>
      </w:r>
      <w:r w:rsidR="00320C67">
        <w:rPr>
          <w:rFonts w:ascii="Times New Roman" w:hAnsi="Times New Roman" w:cs="Times New Roman"/>
          <w:color w:val="000000"/>
          <w:sz w:val="24"/>
          <w:szCs w:val="24"/>
          <w:shd w:val="clear" w:color="auto" w:fill="FFFFFF"/>
        </w:rPr>
        <w:t>.</w:t>
      </w:r>
      <w:r w:rsidR="00156FFA" w:rsidRPr="00320C67">
        <w:rPr>
          <w:rFonts w:ascii="Times New Roman" w:hAnsi="Times New Roman" w:cs="Times New Roman"/>
          <w:color w:val="000000"/>
          <w:sz w:val="24"/>
          <w:szCs w:val="24"/>
          <w:shd w:val="clear" w:color="auto" w:fill="FFFFFF"/>
        </w:rPr>
        <w:t xml:space="preserve"> Adv</w:t>
      </w:r>
      <w:r w:rsidR="00320C67">
        <w:rPr>
          <w:rFonts w:ascii="Times New Roman" w:hAnsi="Times New Roman" w:cs="Times New Roman"/>
          <w:color w:val="000000"/>
          <w:sz w:val="24"/>
          <w:szCs w:val="24"/>
          <w:shd w:val="clear" w:color="auto" w:fill="FFFFFF"/>
        </w:rPr>
        <w:t>.</w:t>
      </w:r>
      <w:r w:rsidRPr="00E217F6">
        <w:rPr>
          <w:rStyle w:val="apple-converted-space"/>
          <w:rFonts w:ascii="Times New Roman" w:hAnsi="Times New Roman" w:cs="Times New Roman"/>
          <w:color w:val="000000"/>
          <w:sz w:val="24"/>
          <w:szCs w:val="24"/>
          <w:shd w:val="clear" w:color="auto" w:fill="FFFFFF"/>
        </w:rPr>
        <w:t> </w:t>
      </w:r>
      <w:r w:rsidRPr="00E217F6">
        <w:rPr>
          <w:rFonts w:ascii="Times New Roman" w:hAnsi="Times New Roman" w:cs="Times New Roman"/>
          <w:color w:val="000000"/>
          <w:sz w:val="24"/>
          <w:szCs w:val="24"/>
          <w:shd w:val="clear" w:color="auto" w:fill="FFFFFF"/>
        </w:rPr>
        <w:t xml:space="preserve">7.12: 1559-562. </w:t>
      </w:r>
    </w:p>
    <w:p w14:paraId="17B9F8D8" w14:textId="18534F0D" w:rsidR="008D1AB3" w:rsidRPr="004A0499" w:rsidRDefault="004A0499"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Barth, A. D., and C. L. Waldner. 2002. Factors affecting breeding soundness classification of </w:t>
      </w:r>
      <w:r>
        <w:rPr>
          <w:rFonts w:ascii="Times New Roman" w:hAnsi="Times New Roman" w:cs="Times New Roman"/>
          <w:sz w:val="24"/>
          <w:szCs w:val="24"/>
        </w:rPr>
        <w:tab/>
        <w:t>beef bulls examined at the Western College of Veterinary Medicine. Can. Vet. J. 43: 274-</w:t>
      </w:r>
      <w:r>
        <w:rPr>
          <w:rFonts w:ascii="Times New Roman" w:hAnsi="Times New Roman" w:cs="Times New Roman"/>
          <w:sz w:val="24"/>
          <w:szCs w:val="24"/>
        </w:rPr>
        <w:tab/>
        <w:t>284.</w:t>
      </w:r>
    </w:p>
    <w:p w14:paraId="3362BB9C" w14:textId="6C72B940" w:rsidR="003A1AC0" w:rsidRPr="003A1AC0" w:rsidRDefault="003A1AC0"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Brain, Paul F. 1983. </w:t>
      </w:r>
      <w:r w:rsidR="00F67A7E">
        <w:rPr>
          <w:rFonts w:ascii="Times New Roman" w:hAnsi="Times New Roman" w:cs="Times New Roman"/>
          <w:sz w:val="24"/>
          <w:szCs w:val="24"/>
          <w:shd w:val="clear" w:color="auto" w:fill="FFFFFF"/>
        </w:rPr>
        <w:t xml:space="preserve">Pituitary-gonadal influences on social aggression. In: Bruce B. Svare, editor, </w:t>
      </w:r>
      <w:r w:rsidR="00F67A7E">
        <w:rPr>
          <w:rFonts w:ascii="Times New Roman" w:hAnsi="Times New Roman" w:cs="Times New Roman"/>
          <w:sz w:val="24"/>
          <w:szCs w:val="24"/>
          <w:shd w:val="clear" w:color="auto" w:fill="FFFFFF"/>
        </w:rPr>
        <w:tab/>
        <w:t>Hormones and Aggressive Behavior. Springer US, New York, NY. p. 3-25.</w:t>
      </w:r>
    </w:p>
    <w:p w14:paraId="2C798E85" w14:textId="284C70AC" w:rsidR="00B50F1B" w:rsidRPr="00B50F1B" w:rsidRDefault="00B50F1B"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Brito, L. F. C., A. D. Barth, R. E. Wilde, a</w:t>
      </w:r>
      <w:r w:rsidR="00DF4231">
        <w:rPr>
          <w:rFonts w:ascii="Times New Roman" w:hAnsi="Times New Roman" w:cs="Times New Roman"/>
          <w:sz w:val="24"/>
          <w:szCs w:val="24"/>
        </w:rPr>
        <w:t xml:space="preserve">nd J. P. Kastelic. 2012. Effect </w:t>
      </w:r>
      <w:r>
        <w:rPr>
          <w:rFonts w:ascii="Times New Roman" w:hAnsi="Times New Roman" w:cs="Times New Roman"/>
          <w:sz w:val="24"/>
          <w:szCs w:val="24"/>
        </w:rPr>
        <w:t xml:space="preserve">of growth rate from 6 to </w:t>
      </w:r>
      <w:r>
        <w:rPr>
          <w:rFonts w:ascii="Times New Roman" w:hAnsi="Times New Roman" w:cs="Times New Roman"/>
          <w:sz w:val="24"/>
          <w:szCs w:val="24"/>
        </w:rPr>
        <w:tab/>
        <w:t xml:space="preserve">16 months of age on sexual development and reproductive function in beef bulls. </w:t>
      </w:r>
      <w:r>
        <w:rPr>
          <w:rFonts w:ascii="Times New Roman" w:hAnsi="Times New Roman" w:cs="Times New Roman"/>
          <w:sz w:val="24"/>
          <w:szCs w:val="24"/>
        </w:rPr>
        <w:tab/>
        <w:t>Theriogenology 77.7:1398-1405.</w:t>
      </w:r>
    </w:p>
    <w:p w14:paraId="0DEA539E" w14:textId="79A19BC9" w:rsidR="00DC074C" w:rsidRPr="00DC074C" w:rsidRDefault="00DC074C" w:rsidP="00DC074C">
      <w:pPr>
        <w:pStyle w:val="Heading1"/>
        <w:shd w:val="clear" w:color="auto" w:fill="FFFFFF"/>
        <w:spacing w:before="0" w:beforeAutospacing="0" w:after="90" w:afterAutospacing="0" w:line="480" w:lineRule="auto"/>
        <w:textAlignment w:val="baseline"/>
        <w:rPr>
          <w:rFonts w:eastAsia="Arial Unicode MS"/>
          <w:b w:val="0"/>
          <w:sz w:val="24"/>
          <w:szCs w:val="24"/>
        </w:rPr>
      </w:pPr>
      <w:r w:rsidRPr="00DC074C">
        <w:rPr>
          <w:b w:val="0"/>
          <w:sz w:val="24"/>
          <w:szCs w:val="24"/>
          <w:shd w:val="clear" w:color="auto" w:fill="FFFFFF"/>
        </w:rPr>
        <w:t xml:space="preserve">Burrow, H. M. 2001. </w:t>
      </w:r>
      <w:r w:rsidRPr="00DC074C">
        <w:rPr>
          <w:rFonts w:eastAsia="Arial Unicode MS"/>
          <w:b w:val="0"/>
          <w:sz w:val="24"/>
          <w:szCs w:val="24"/>
        </w:rPr>
        <w:t xml:space="preserve">Variances and covariances between productive and adaptive traits and </w:t>
      </w:r>
      <w:r>
        <w:rPr>
          <w:rFonts w:eastAsia="Arial Unicode MS"/>
          <w:b w:val="0"/>
          <w:sz w:val="24"/>
          <w:szCs w:val="24"/>
        </w:rPr>
        <w:tab/>
      </w:r>
      <w:r w:rsidRPr="00DC074C">
        <w:rPr>
          <w:rFonts w:eastAsia="Arial Unicode MS"/>
          <w:b w:val="0"/>
          <w:sz w:val="24"/>
          <w:szCs w:val="24"/>
        </w:rPr>
        <w:t>temperament in a composite breed of tropical beef cattle</w:t>
      </w:r>
      <w:r>
        <w:rPr>
          <w:rFonts w:eastAsia="Arial Unicode MS"/>
          <w:b w:val="0"/>
          <w:sz w:val="24"/>
          <w:szCs w:val="24"/>
        </w:rPr>
        <w:t>. Livest. Prod. Sci. 70.3: 213-</w:t>
      </w:r>
      <w:r>
        <w:rPr>
          <w:rFonts w:eastAsia="Arial Unicode MS"/>
          <w:b w:val="0"/>
          <w:sz w:val="24"/>
          <w:szCs w:val="24"/>
        </w:rPr>
        <w:tab/>
        <w:t>233.</w:t>
      </w:r>
    </w:p>
    <w:p w14:paraId="4339DBB9" w14:textId="11E9A5C3" w:rsidR="00E23430" w:rsidRDefault="00E23430"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Burrow, H. M., and R. D. Dillon. 1997. Relationships between temperament and growth in a </w:t>
      </w:r>
      <w:r>
        <w:rPr>
          <w:rFonts w:ascii="Times New Roman" w:hAnsi="Times New Roman" w:cs="Times New Roman"/>
          <w:sz w:val="24"/>
          <w:szCs w:val="24"/>
          <w:shd w:val="clear" w:color="auto" w:fill="FFFFFF"/>
        </w:rPr>
        <w:tab/>
        <w:t xml:space="preserve">feedlot and commercial carcass traits of </w:t>
      </w:r>
      <w:r w:rsidRPr="00E23430">
        <w:rPr>
          <w:rFonts w:ascii="Times New Roman" w:hAnsi="Times New Roman" w:cs="Times New Roman"/>
          <w:i/>
          <w:sz w:val="24"/>
          <w:szCs w:val="24"/>
          <w:shd w:val="clear" w:color="auto" w:fill="FFFFFF"/>
        </w:rPr>
        <w:t>Bos indicus</w:t>
      </w:r>
      <w:r>
        <w:rPr>
          <w:rFonts w:ascii="Times New Roman" w:hAnsi="Times New Roman" w:cs="Times New Roman"/>
          <w:sz w:val="24"/>
          <w:szCs w:val="24"/>
          <w:shd w:val="clear" w:color="auto" w:fill="FFFFFF"/>
        </w:rPr>
        <w:t xml:space="preserve"> crossbreds. Aust. J. Exp. Agric. 37: </w:t>
      </w:r>
      <w:r>
        <w:rPr>
          <w:rFonts w:ascii="Times New Roman" w:hAnsi="Times New Roman" w:cs="Times New Roman"/>
          <w:sz w:val="24"/>
          <w:szCs w:val="24"/>
          <w:shd w:val="clear" w:color="auto" w:fill="FFFFFF"/>
        </w:rPr>
        <w:tab/>
        <w:t>407-11.</w:t>
      </w:r>
    </w:p>
    <w:p w14:paraId="1E3867B1" w14:textId="7FFA21D3" w:rsidR="00B0536E" w:rsidRPr="00E23430" w:rsidRDefault="00EA3016" w:rsidP="00E217F6">
      <w:pPr>
        <w:spacing w:after="0" w:line="480" w:lineRule="auto"/>
        <w:rPr>
          <w:rFonts w:ascii="Times New Roman" w:hAnsi="Times New Roman" w:cs="Times New Roman"/>
          <w:sz w:val="24"/>
          <w:szCs w:val="24"/>
          <w:shd w:val="clear" w:color="auto" w:fill="FFFFFF"/>
        </w:rPr>
      </w:pPr>
      <w:r w:rsidRPr="00FE6BC5">
        <w:rPr>
          <w:rFonts w:ascii="Times New Roman" w:hAnsi="Times New Roman" w:cs="Times New Roman"/>
          <w:bCs/>
          <w:sz w:val="24"/>
          <w:szCs w:val="24"/>
          <w:shd w:val="clear" w:color="auto" w:fill="FFFFFF"/>
        </w:rPr>
        <w:t>Cooke, R. F. 2014.  Temperament and acclimation to human handling</w:t>
      </w:r>
      <w:r w:rsidR="00FE6BC5">
        <w:rPr>
          <w:rFonts w:ascii="Times New Roman" w:hAnsi="Times New Roman" w:cs="Times New Roman"/>
          <w:bCs/>
          <w:sz w:val="24"/>
          <w:szCs w:val="24"/>
          <w:shd w:val="clear" w:color="auto" w:fill="FFFFFF"/>
        </w:rPr>
        <w:t xml:space="preserve"> influence growth, health, </w:t>
      </w:r>
      <w:r w:rsidR="00FE6BC5">
        <w:rPr>
          <w:rFonts w:ascii="Times New Roman" w:hAnsi="Times New Roman" w:cs="Times New Roman"/>
          <w:bCs/>
          <w:sz w:val="24"/>
          <w:szCs w:val="24"/>
          <w:shd w:val="clear" w:color="auto" w:fill="FFFFFF"/>
        </w:rPr>
        <w:tab/>
        <w:t xml:space="preserve">and </w:t>
      </w:r>
      <w:r w:rsidRPr="00FE6BC5">
        <w:rPr>
          <w:rFonts w:ascii="Times New Roman" w:hAnsi="Times New Roman" w:cs="Times New Roman"/>
          <w:bCs/>
          <w:sz w:val="24"/>
          <w:szCs w:val="24"/>
          <w:shd w:val="clear" w:color="auto" w:fill="FFFFFF"/>
        </w:rPr>
        <w:t xml:space="preserve">reproductive responses in Bos taurus and Bos indicus cattle. J. Anim. Sci. 92.12: </w:t>
      </w:r>
      <w:r w:rsidR="00FE6BC5">
        <w:rPr>
          <w:rFonts w:ascii="Times New Roman" w:hAnsi="Times New Roman" w:cs="Times New Roman"/>
          <w:bCs/>
          <w:sz w:val="24"/>
          <w:szCs w:val="24"/>
          <w:shd w:val="clear" w:color="auto" w:fill="FFFFFF"/>
        </w:rPr>
        <w:tab/>
      </w:r>
      <w:r w:rsidRPr="00FE6BC5">
        <w:rPr>
          <w:rFonts w:ascii="Times New Roman" w:hAnsi="Times New Roman" w:cs="Times New Roman"/>
          <w:bCs/>
          <w:sz w:val="24"/>
          <w:szCs w:val="24"/>
          <w:shd w:val="clear" w:color="auto" w:fill="FFFFFF"/>
        </w:rPr>
        <w:t>5325-33.</w:t>
      </w:r>
      <w:bookmarkStart w:id="0" w:name="_GoBack"/>
      <w:bookmarkEnd w:id="0"/>
    </w:p>
    <w:p w14:paraId="4A6E6F6F" w14:textId="1A198DE1" w:rsidR="00000483" w:rsidRPr="00000483" w:rsidRDefault="00000483"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Coulter, G. H., and D. R. C. Bailey. 1988. Epididymal sperm reserves in 12-month-old Angus </w:t>
      </w:r>
      <w:r>
        <w:rPr>
          <w:rFonts w:ascii="Times New Roman" w:hAnsi="Times New Roman" w:cs="Times New Roman"/>
          <w:sz w:val="24"/>
          <w:szCs w:val="24"/>
        </w:rPr>
        <w:tab/>
        <w:t>and Hereford bulls: Effects of bull strain plus dietary energy. Anim. Reprod. Sci. 16: 169-</w:t>
      </w:r>
      <w:r>
        <w:rPr>
          <w:rFonts w:ascii="Times New Roman" w:hAnsi="Times New Roman" w:cs="Times New Roman"/>
          <w:sz w:val="24"/>
          <w:szCs w:val="24"/>
        </w:rPr>
        <w:tab/>
        <w:t>175.</w:t>
      </w:r>
    </w:p>
    <w:p w14:paraId="4B5D18A1" w14:textId="73A85B77" w:rsidR="00B26A4D" w:rsidRPr="00B26A4D" w:rsidRDefault="00B26A4D"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Fewell, Jason E. 2014. USDA releases 2012 Census of Agriculture preliminary results. </w:t>
      </w:r>
      <w:r>
        <w:rPr>
          <w:rFonts w:ascii="Times New Roman" w:hAnsi="Times New Roman" w:cs="Times New Roman"/>
          <w:sz w:val="24"/>
          <w:szCs w:val="24"/>
          <w:shd w:val="clear" w:color="auto" w:fill="FFFFFF"/>
        </w:rPr>
        <w:tab/>
      </w:r>
      <w:r w:rsidRPr="00B26A4D">
        <w:rPr>
          <w:rFonts w:ascii="Times New Roman" w:hAnsi="Times New Roman" w:cs="Times New Roman"/>
          <w:sz w:val="24"/>
          <w:szCs w:val="24"/>
          <w:shd w:val="clear" w:color="auto" w:fill="FFFFFF"/>
        </w:rPr>
        <w:t>https://extension.tennessee.edu/WebPacket/Pages/WP-2014-03-</w:t>
      </w:r>
      <w:r>
        <w:rPr>
          <w:rFonts w:ascii="Times New Roman" w:hAnsi="Times New Roman" w:cs="Times New Roman"/>
          <w:sz w:val="24"/>
          <w:szCs w:val="24"/>
          <w:shd w:val="clear" w:color="auto" w:fill="FFFFFF"/>
        </w:rPr>
        <w:t>CensusOfAgriculture.</w:t>
      </w:r>
      <w:r>
        <w:rPr>
          <w:rFonts w:ascii="Times New Roman" w:hAnsi="Times New Roman" w:cs="Times New Roman"/>
          <w:sz w:val="24"/>
          <w:szCs w:val="24"/>
          <w:shd w:val="clear" w:color="auto" w:fill="FFFFFF"/>
        </w:rPr>
        <w:tab/>
      </w:r>
      <w:r w:rsidRPr="00B26A4D">
        <w:rPr>
          <w:rFonts w:ascii="Times New Roman" w:hAnsi="Times New Roman" w:cs="Times New Roman"/>
          <w:sz w:val="24"/>
          <w:szCs w:val="24"/>
          <w:shd w:val="clear" w:color="auto" w:fill="FFFFFF"/>
        </w:rPr>
        <w:t>aspx</w:t>
      </w:r>
      <w:r>
        <w:rPr>
          <w:rFonts w:ascii="Times New Roman" w:hAnsi="Times New Roman" w:cs="Times New Roman"/>
          <w:sz w:val="24"/>
          <w:szCs w:val="24"/>
          <w:shd w:val="clear" w:color="auto" w:fill="FFFFFF"/>
        </w:rPr>
        <w:t>.</w:t>
      </w:r>
      <w:r w:rsidRPr="00B26A4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(Accessed 21 January 2015.)</w:t>
      </w:r>
    </w:p>
    <w:p w14:paraId="586BDBC9" w14:textId="355B7BA7" w:rsidR="00C37337" w:rsidRPr="001852CE" w:rsidRDefault="005F08FA"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Fordyce, G., J. R. Wythes, W. R. Shorthose, D. W. Underwood, and R. K. Shepherd. 1988</w:t>
      </w:r>
      <w:r w:rsidRPr="005F08FA">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Pr="005F08FA">
        <w:rPr>
          <w:rFonts w:ascii="Times New Roman" w:hAnsi="Times New Roman" w:cs="Times New Roman"/>
          <w:sz w:val="24"/>
          <w:szCs w:val="24"/>
        </w:rPr>
        <w:t xml:space="preserve">Cattle temperaments in extensive beef herds in northern Queensland 2. Effect of </w:t>
      </w:r>
      <w:r w:rsidR="00584EA5">
        <w:rPr>
          <w:rFonts w:ascii="Times New Roman" w:hAnsi="Times New Roman" w:cs="Times New Roman"/>
          <w:sz w:val="24"/>
          <w:szCs w:val="24"/>
        </w:rPr>
        <w:tab/>
      </w:r>
      <w:r w:rsidRPr="005F08FA">
        <w:rPr>
          <w:rFonts w:ascii="Times New Roman" w:hAnsi="Times New Roman" w:cs="Times New Roman"/>
          <w:sz w:val="24"/>
          <w:szCs w:val="24"/>
        </w:rPr>
        <w:t>temperament on carcass and meat quality</w:t>
      </w:r>
      <w:r>
        <w:rPr>
          <w:rFonts w:ascii="Times New Roman" w:hAnsi="Times New Roman" w:cs="Times New Roman"/>
          <w:sz w:val="24"/>
          <w:szCs w:val="24"/>
        </w:rPr>
        <w:t xml:space="preserve">. Aust. J. Exp. Agric. 28: 689-93. </w:t>
      </w:r>
    </w:p>
    <w:p w14:paraId="7FB12BED" w14:textId="156D61A1" w:rsidR="00A90132" w:rsidRPr="00A90132" w:rsidRDefault="00A90132"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Fordyce, G., C. J. Howitt, R. G. Holroyd, P. K. O’Rourke, and K. W. Entwhistle. 1996. The </w:t>
      </w:r>
      <w:r>
        <w:rPr>
          <w:rFonts w:ascii="Times New Roman" w:hAnsi="Times New Roman" w:cs="Times New Roman"/>
          <w:sz w:val="24"/>
          <w:szCs w:val="24"/>
          <w:shd w:val="clear" w:color="auto" w:fill="FFFFFF"/>
        </w:rPr>
        <w:tab/>
        <w:t xml:space="preserve">performance of Brahman-Shorthorn and Sahiwal-Shorthorn beef cattle in the dry tropics </w:t>
      </w:r>
      <w:r>
        <w:rPr>
          <w:rFonts w:ascii="Times New Roman" w:hAnsi="Times New Roman" w:cs="Times New Roman"/>
          <w:sz w:val="24"/>
          <w:szCs w:val="24"/>
          <w:shd w:val="clear" w:color="auto" w:fill="FFFFFF"/>
        </w:rPr>
        <w:tab/>
        <w:t xml:space="preserve">of northern Queensland 5. Scrotal circumference, temperament, ectoparasite resistance, </w:t>
      </w:r>
      <w:r>
        <w:rPr>
          <w:rFonts w:ascii="Times New Roman" w:hAnsi="Times New Roman" w:cs="Times New Roman"/>
          <w:sz w:val="24"/>
          <w:szCs w:val="24"/>
          <w:shd w:val="clear" w:color="auto" w:fill="FFFFFF"/>
        </w:rPr>
        <w:tab/>
        <w:t>and the genetics of growth and other traits in bulls. Aust. J. Exp. Agric. 36: 9-17.</w:t>
      </w:r>
    </w:p>
    <w:p w14:paraId="0736A54B" w14:textId="566FEEC2" w:rsidR="002F6DE7" w:rsidRPr="002F6DE7" w:rsidRDefault="002F6DE7"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Fraser, A. F. 1957. The disposition of the bull. Br. J. Anim. Behav. 5: 110-115.</w:t>
      </w:r>
    </w:p>
    <w:p w14:paraId="489AB551" w14:textId="1C2EE8A7" w:rsidR="00797B0C" w:rsidRPr="00797B0C" w:rsidRDefault="00002920"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Geburt, Katrin, Marion Piechotta, Uta König von Borstel, and Matthias Gauly. 2015. Influence </w:t>
      </w:r>
      <w:r>
        <w:rPr>
          <w:rFonts w:ascii="Times New Roman" w:hAnsi="Times New Roman" w:cs="Times New Roman"/>
          <w:sz w:val="24"/>
          <w:szCs w:val="24"/>
          <w:shd w:val="clear" w:color="auto" w:fill="FFFFFF"/>
        </w:rPr>
        <w:tab/>
        <w:t xml:space="preserve">of testosterone on the docility of German Simmental and Charolais heifers during </w:t>
      </w:r>
      <w:r>
        <w:rPr>
          <w:rFonts w:ascii="Times New Roman" w:hAnsi="Times New Roman" w:cs="Times New Roman"/>
          <w:sz w:val="24"/>
          <w:szCs w:val="24"/>
          <w:shd w:val="clear" w:color="auto" w:fill="FFFFFF"/>
        </w:rPr>
        <w:tab/>
        <w:t>behavior tests. Physiol. Behav. 141: 164-71.</w:t>
      </w:r>
    </w:p>
    <w:p w14:paraId="7BB1A9D1" w14:textId="53DD49F9" w:rsidR="006F77AA" w:rsidRPr="006F77AA" w:rsidRDefault="006F77AA" w:rsidP="006F77A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Gleixner, A., and Heinrich H. D. Meyer. 1997. Detection of estradiol and testosterone in hair of </w:t>
      </w:r>
      <w:r>
        <w:rPr>
          <w:rFonts w:ascii="Times New Roman" w:hAnsi="Times New Roman" w:cs="Times New Roman"/>
          <w:sz w:val="24"/>
          <w:szCs w:val="24"/>
        </w:rPr>
        <w:tab/>
        <w:t>cattle by HPL/EIA. Fresenius J. Anal. Chem. 357.8: 1198-1201.</w:t>
      </w:r>
    </w:p>
    <w:p w14:paraId="570F75A1" w14:textId="2DAB8133" w:rsidR="00E217F6" w:rsidRDefault="00E217F6" w:rsidP="00E217F6">
      <w:pPr>
        <w:spacing w:after="0" w:line="480" w:lineRule="auto"/>
        <w:rPr>
          <w:rFonts w:ascii="Times New Roman" w:hAnsi="Times New Roman" w:cs="Times New Roman"/>
          <w:color w:val="000000"/>
          <w:sz w:val="24"/>
          <w:szCs w:val="24"/>
          <w:shd w:val="clear" w:color="auto" w:fill="FFFFFF"/>
        </w:rPr>
      </w:pPr>
      <w:r w:rsidRPr="00A25D84">
        <w:rPr>
          <w:rFonts w:ascii="Times New Roman" w:hAnsi="Times New Roman" w:cs="Times New Roman"/>
          <w:color w:val="000000"/>
          <w:sz w:val="24"/>
          <w:szCs w:val="24"/>
          <w:shd w:val="clear" w:color="auto" w:fill="FFFFFF"/>
        </w:rPr>
        <w:t>Gortsema, S. R., J. A. Jacobs, R. G. Sasser, T. L. Gregory, and R. C. Bull.</w:t>
      </w:r>
      <w:r w:rsidR="00320C67">
        <w:rPr>
          <w:rFonts w:ascii="Times New Roman" w:hAnsi="Times New Roman" w:cs="Times New Roman"/>
          <w:color w:val="000000"/>
          <w:sz w:val="24"/>
          <w:szCs w:val="24"/>
          <w:shd w:val="clear" w:color="auto" w:fill="FFFFFF"/>
        </w:rPr>
        <w:t xml:space="preserve"> 1974. </w:t>
      </w:r>
      <w:r w:rsidRPr="00A25D84">
        <w:rPr>
          <w:rFonts w:ascii="Times New Roman" w:hAnsi="Times New Roman" w:cs="Times New Roman"/>
          <w:color w:val="000000"/>
          <w:sz w:val="24"/>
          <w:szCs w:val="24"/>
          <w:shd w:val="clear" w:color="auto" w:fill="FFFFFF"/>
        </w:rPr>
        <w:t xml:space="preserve">Effects of </w:t>
      </w:r>
      <w:r>
        <w:rPr>
          <w:rFonts w:ascii="Times New Roman" w:hAnsi="Times New Roman" w:cs="Times New Roman"/>
          <w:color w:val="000000"/>
          <w:sz w:val="24"/>
          <w:szCs w:val="24"/>
          <w:shd w:val="clear" w:color="auto" w:fill="FFFFFF"/>
        </w:rPr>
        <w:tab/>
      </w:r>
      <w:r w:rsidR="00553F59">
        <w:rPr>
          <w:rFonts w:ascii="Times New Roman" w:hAnsi="Times New Roman" w:cs="Times New Roman"/>
          <w:color w:val="000000"/>
          <w:sz w:val="24"/>
          <w:szCs w:val="24"/>
          <w:shd w:val="clear" w:color="auto" w:fill="FFFFFF"/>
        </w:rPr>
        <w:t>endogenous testosterone on p</w:t>
      </w:r>
      <w:r w:rsidRPr="00A25D84">
        <w:rPr>
          <w:rFonts w:ascii="Times New Roman" w:hAnsi="Times New Roman" w:cs="Times New Roman"/>
          <w:color w:val="000000"/>
          <w:sz w:val="24"/>
          <w:szCs w:val="24"/>
          <w:shd w:val="clear" w:color="auto" w:fill="FFFFFF"/>
        </w:rPr>
        <w:t>roduction and</w:t>
      </w:r>
      <w:r w:rsidR="00320C67">
        <w:rPr>
          <w:rFonts w:ascii="Times New Roman" w:hAnsi="Times New Roman" w:cs="Times New Roman"/>
          <w:color w:val="000000"/>
          <w:sz w:val="24"/>
          <w:szCs w:val="24"/>
          <w:shd w:val="clear" w:color="auto" w:fill="FFFFFF"/>
        </w:rPr>
        <w:t xml:space="preserve"> </w:t>
      </w:r>
      <w:r w:rsidR="00553F59">
        <w:rPr>
          <w:rFonts w:ascii="Times New Roman" w:hAnsi="Times New Roman" w:cs="Times New Roman"/>
          <w:color w:val="000000"/>
          <w:sz w:val="24"/>
          <w:szCs w:val="24"/>
          <w:shd w:val="clear" w:color="auto" w:fill="FFFFFF"/>
        </w:rPr>
        <w:t>carcass traits in beef c</w:t>
      </w:r>
      <w:r w:rsidR="00320C67">
        <w:rPr>
          <w:rFonts w:ascii="Times New Roman" w:hAnsi="Times New Roman" w:cs="Times New Roman"/>
          <w:color w:val="000000"/>
          <w:sz w:val="24"/>
          <w:szCs w:val="24"/>
          <w:shd w:val="clear" w:color="auto" w:fill="FFFFFF"/>
        </w:rPr>
        <w:t>attle</w:t>
      </w:r>
      <w:r w:rsidR="00320C67" w:rsidRPr="00320C67">
        <w:rPr>
          <w:rFonts w:ascii="Times New Roman" w:hAnsi="Times New Roman" w:cs="Times New Roman"/>
          <w:color w:val="000000"/>
          <w:sz w:val="24"/>
          <w:szCs w:val="24"/>
          <w:shd w:val="clear" w:color="auto" w:fill="FFFFFF"/>
        </w:rPr>
        <w:t xml:space="preserve">. </w:t>
      </w:r>
      <w:r w:rsidR="00320C67" w:rsidRPr="00320C67">
        <w:rPr>
          <w:rFonts w:ascii="Times New Roman" w:hAnsi="Times New Roman" w:cs="Times New Roman"/>
          <w:iCs/>
          <w:color w:val="000000"/>
          <w:sz w:val="24"/>
          <w:szCs w:val="24"/>
          <w:shd w:val="clear" w:color="auto" w:fill="FFFFFF"/>
        </w:rPr>
        <w:t>J</w:t>
      </w:r>
      <w:r w:rsidR="00320C67">
        <w:rPr>
          <w:rFonts w:ascii="Times New Roman" w:hAnsi="Times New Roman" w:cs="Times New Roman"/>
          <w:iCs/>
          <w:color w:val="000000"/>
          <w:sz w:val="24"/>
          <w:szCs w:val="24"/>
          <w:shd w:val="clear" w:color="auto" w:fill="FFFFFF"/>
        </w:rPr>
        <w:t>.</w:t>
      </w:r>
      <w:r w:rsidR="00320C67" w:rsidRPr="00320C67">
        <w:rPr>
          <w:rFonts w:ascii="Times New Roman" w:hAnsi="Times New Roman" w:cs="Times New Roman"/>
          <w:iCs/>
          <w:color w:val="000000"/>
          <w:sz w:val="24"/>
          <w:szCs w:val="24"/>
          <w:shd w:val="clear" w:color="auto" w:fill="FFFFFF"/>
        </w:rPr>
        <w:t xml:space="preserve"> Anim. </w:t>
      </w:r>
      <w:r w:rsidR="00320C67">
        <w:rPr>
          <w:rFonts w:ascii="Times New Roman" w:hAnsi="Times New Roman" w:cs="Times New Roman"/>
          <w:iCs/>
          <w:color w:val="000000"/>
          <w:sz w:val="24"/>
          <w:szCs w:val="24"/>
          <w:shd w:val="clear" w:color="auto" w:fill="FFFFFF"/>
        </w:rPr>
        <w:tab/>
      </w:r>
      <w:r w:rsidR="00320C67" w:rsidRPr="00320C67">
        <w:rPr>
          <w:rFonts w:ascii="Times New Roman" w:hAnsi="Times New Roman" w:cs="Times New Roman"/>
          <w:iCs/>
          <w:color w:val="000000"/>
          <w:sz w:val="24"/>
          <w:szCs w:val="24"/>
          <w:shd w:val="clear" w:color="auto" w:fill="FFFFFF"/>
        </w:rPr>
        <w:t>Sci.</w:t>
      </w:r>
      <w:r w:rsidRPr="00320C67">
        <w:rPr>
          <w:rStyle w:val="apple-converted-space"/>
          <w:rFonts w:ascii="Times New Roman" w:hAnsi="Times New Roman" w:cs="Times New Roman"/>
          <w:color w:val="000000"/>
          <w:sz w:val="24"/>
          <w:szCs w:val="24"/>
          <w:shd w:val="clear" w:color="auto" w:fill="FFFFFF"/>
        </w:rPr>
        <w:t> </w:t>
      </w:r>
      <w:r w:rsidRPr="00320C67">
        <w:rPr>
          <w:rFonts w:ascii="Times New Roman" w:hAnsi="Times New Roman" w:cs="Times New Roman"/>
          <w:color w:val="000000"/>
          <w:sz w:val="24"/>
          <w:szCs w:val="24"/>
          <w:shd w:val="clear" w:color="auto" w:fill="FFFFFF"/>
        </w:rPr>
        <w:t xml:space="preserve">39: 680-86. </w:t>
      </w:r>
    </w:p>
    <w:p w14:paraId="045F39E9" w14:textId="48147CCA" w:rsidR="00FB2988" w:rsidRPr="00FB2988" w:rsidRDefault="00FB2988"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Hafez, E. S. E., and M. F. Bouissou. 1975. The behavior of cattle. The Behaviour of Domestic </w:t>
      </w:r>
      <w:r>
        <w:rPr>
          <w:rFonts w:ascii="Times New Roman" w:hAnsi="Times New Roman" w:cs="Times New Roman"/>
          <w:sz w:val="24"/>
          <w:szCs w:val="24"/>
        </w:rPr>
        <w:tab/>
        <w:t>Animals 3: 217-233.</w:t>
      </w:r>
    </w:p>
    <w:p w14:paraId="7B95BFE8" w14:textId="6EFA69DD" w:rsidR="00553F59" w:rsidRPr="00553F59" w:rsidRDefault="00553F59"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Hafla, An, P. A. Lancaster, G. E. Carstens, D. W. Forrest, J. T. Fox, T. D. Forbes, M. E. Davis, </w:t>
      </w:r>
      <w:r>
        <w:rPr>
          <w:rFonts w:ascii="Times New Roman" w:hAnsi="Times New Roman" w:cs="Times New Roman"/>
          <w:sz w:val="24"/>
          <w:szCs w:val="24"/>
        </w:rPr>
        <w:tab/>
        <w:t xml:space="preserve">R. D. Randel, and J. W. Holloway. 2012. Relationships between feed efficiency, scrotal </w:t>
      </w:r>
      <w:r>
        <w:rPr>
          <w:rFonts w:ascii="Times New Roman" w:hAnsi="Times New Roman" w:cs="Times New Roman"/>
          <w:sz w:val="24"/>
          <w:szCs w:val="24"/>
        </w:rPr>
        <w:tab/>
        <w:t>circumference, and semen quality traits in yearling bulls. J. Anim. Sci. 90.11: 3937-44.</w:t>
      </w:r>
    </w:p>
    <w:p w14:paraId="41226A4B" w14:textId="6BCB8714" w:rsidR="00665EAC" w:rsidRPr="00665EAC" w:rsidRDefault="00665EAC"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Kasimanickam, R., M. Asay, S. Schroeder, V. Kasimanickam, J. M. Gay, J. P. Kastelic, J. B. </w:t>
      </w:r>
      <w:r>
        <w:rPr>
          <w:rFonts w:ascii="Times New Roman" w:hAnsi="Times New Roman" w:cs="Times New Roman"/>
          <w:sz w:val="24"/>
          <w:szCs w:val="24"/>
        </w:rPr>
        <w:tab/>
        <w:t xml:space="preserve">Hall, and W. D. Whittier. 2014. Calm temperament improves reproductive performance </w:t>
      </w:r>
      <w:r>
        <w:rPr>
          <w:rFonts w:ascii="Times New Roman" w:hAnsi="Times New Roman" w:cs="Times New Roman"/>
          <w:sz w:val="24"/>
          <w:szCs w:val="24"/>
        </w:rPr>
        <w:tab/>
        <w:t>of beef cows. Reprod. Domest. Anim. 49.6: 1063-67.</w:t>
      </w:r>
    </w:p>
    <w:p w14:paraId="476AB9B6" w14:textId="20F9AEE5" w:rsidR="006F61B9" w:rsidRPr="006F61B9" w:rsidRDefault="006F61B9"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Koren, Lee, Ofer Mokady, Tatyana Karaskov, Julia Klein, Gideon Koren, and Eli Geffen. 2001. </w:t>
      </w:r>
      <w:r>
        <w:rPr>
          <w:rFonts w:ascii="Times New Roman" w:hAnsi="Times New Roman" w:cs="Times New Roman"/>
          <w:sz w:val="24"/>
          <w:szCs w:val="24"/>
        </w:rPr>
        <w:tab/>
        <w:t xml:space="preserve">A novel method using hair for determining hormonal levels in wildlife. Anim. Behav. 63: </w:t>
      </w:r>
      <w:r>
        <w:rPr>
          <w:rFonts w:ascii="Times New Roman" w:hAnsi="Times New Roman" w:cs="Times New Roman"/>
          <w:sz w:val="24"/>
          <w:szCs w:val="24"/>
        </w:rPr>
        <w:tab/>
        <w:t>403-406.</w:t>
      </w:r>
    </w:p>
    <w:p w14:paraId="61523EF9" w14:textId="5225626F" w:rsidR="00F61010" w:rsidRPr="00F61010" w:rsidRDefault="00F61010" w:rsidP="00E217F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Liu, X., F. Chen, D. Guo, X. Song, Y. Zhong. 1988. Early pregnancy diagnosis in dairy cows </w:t>
      </w:r>
      <w:r>
        <w:rPr>
          <w:rFonts w:ascii="Times New Roman" w:hAnsi="Times New Roman" w:cs="Times New Roman"/>
          <w:sz w:val="24"/>
          <w:szCs w:val="24"/>
        </w:rPr>
        <w:tab/>
        <w:t>based on hair progesterone analysis. Int. J. Anim. Sci. 3: 123-127.</w:t>
      </w:r>
    </w:p>
    <w:p w14:paraId="07208E23" w14:textId="77777777" w:rsidR="000E0844" w:rsidRDefault="000E0844" w:rsidP="00E217F6">
      <w:pPr>
        <w:spacing w:after="0" w:line="480" w:lineRule="auto"/>
        <w:rPr>
          <w:rFonts w:ascii="Times New Roman" w:hAnsi="Times New Roman" w:cs="Times New Roman"/>
          <w:color w:val="000000"/>
          <w:sz w:val="24"/>
          <w:szCs w:val="24"/>
          <w:shd w:val="clear" w:color="auto" w:fill="FFFFFF"/>
        </w:rPr>
      </w:pPr>
      <w:r w:rsidRPr="000E0844">
        <w:rPr>
          <w:rFonts w:ascii="Times New Roman" w:hAnsi="Times New Roman" w:cs="Times New Roman"/>
          <w:color w:val="000000"/>
          <w:sz w:val="24"/>
          <w:szCs w:val="24"/>
          <w:shd w:val="clear" w:color="auto" w:fill="FFFFFF"/>
        </w:rPr>
        <w:t xml:space="preserve">Mandal, Ananya. </w:t>
      </w:r>
      <w:r w:rsidR="00320C67">
        <w:rPr>
          <w:rFonts w:ascii="Times New Roman" w:hAnsi="Times New Roman" w:cs="Times New Roman"/>
          <w:color w:val="000000"/>
          <w:sz w:val="24"/>
          <w:szCs w:val="24"/>
          <w:shd w:val="clear" w:color="auto" w:fill="FFFFFF"/>
        </w:rPr>
        <w:t xml:space="preserve">2014. </w:t>
      </w:r>
      <w:r w:rsidRPr="000E0844">
        <w:rPr>
          <w:rFonts w:ascii="Times New Roman" w:hAnsi="Times New Roman" w:cs="Times New Roman"/>
          <w:color w:val="000000"/>
          <w:sz w:val="24"/>
          <w:szCs w:val="24"/>
          <w:shd w:val="clear" w:color="auto" w:fill="FFFFFF"/>
        </w:rPr>
        <w:t>Test</w:t>
      </w:r>
      <w:r w:rsidR="00320C67">
        <w:rPr>
          <w:rFonts w:ascii="Times New Roman" w:hAnsi="Times New Roman" w:cs="Times New Roman"/>
          <w:color w:val="000000"/>
          <w:sz w:val="24"/>
          <w:szCs w:val="24"/>
          <w:shd w:val="clear" w:color="auto" w:fill="FFFFFF"/>
        </w:rPr>
        <w:t>osterone Physiological Effects.</w:t>
      </w:r>
      <w:r w:rsidRPr="000E0844">
        <w:rPr>
          <w:rFonts w:ascii="Times New Roman" w:hAnsi="Times New Roman" w:cs="Times New Roman"/>
          <w:color w:val="000000"/>
          <w:sz w:val="24"/>
          <w:szCs w:val="24"/>
          <w:shd w:val="clear" w:color="auto" w:fill="FFFFFF"/>
        </w:rPr>
        <w:t xml:space="preserve"> </w:t>
      </w:r>
      <w:r w:rsidR="005D0FCC" w:rsidRPr="005D0FCC">
        <w:rPr>
          <w:rFonts w:ascii="Times New Roman" w:hAnsi="Times New Roman" w:cs="Times New Roman"/>
          <w:color w:val="000000"/>
          <w:sz w:val="24"/>
          <w:szCs w:val="24"/>
          <w:shd w:val="clear" w:color="auto" w:fill="FFFFFF"/>
        </w:rPr>
        <w:t>http://www.news-</w:t>
      </w:r>
      <w:r w:rsidR="005D0FCC">
        <w:rPr>
          <w:rFonts w:ascii="Times New Roman" w:hAnsi="Times New Roman" w:cs="Times New Roman"/>
          <w:color w:val="000000"/>
          <w:sz w:val="24"/>
          <w:szCs w:val="24"/>
          <w:shd w:val="clear" w:color="auto" w:fill="FFFFFF"/>
        </w:rPr>
        <w:tab/>
      </w:r>
      <w:r w:rsidR="00320C67" w:rsidRPr="00320C67">
        <w:rPr>
          <w:rFonts w:ascii="Times New Roman" w:hAnsi="Times New Roman" w:cs="Times New Roman"/>
          <w:color w:val="000000"/>
          <w:sz w:val="24"/>
          <w:szCs w:val="24"/>
          <w:shd w:val="clear" w:color="auto" w:fill="FFFFFF"/>
        </w:rPr>
        <w:t>medical.net/health/Testosterone-Physiological-Effects.aspx</w:t>
      </w:r>
      <w:r w:rsidR="005D0FCC">
        <w:rPr>
          <w:rFonts w:ascii="Times New Roman" w:hAnsi="Times New Roman" w:cs="Times New Roman"/>
          <w:color w:val="000000"/>
          <w:sz w:val="24"/>
          <w:szCs w:val="24"/>
          <w:shd w:val="clear" w:color="auto" w:fill="FFFFFF"/>
        </w:rPr>
        <w:t>. (Accessed 22 January 2014.)</w:t>
      </w:r>
    </w:p>
    <w:p w14:paraId="0C0A9D15" w14:textId="61080755" w:rsidR="00A805EA" w:rsidRPr="00A805EA" w:rsidRDefault="00A805EA"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Matheney, Kara J. 2009. Evaluation of performance traits in Brahman cattle: blood parameters, </w:t>
      </w:r>
      <w:r>
        <w:rPr>
          <w:rFonts w:ascii="Times New Roman" w:hAnsi="Times New Roman" w:cs="Times New Roman"/>
          <w:sz w:val="24"/>
          <w:szCs w:val="24"/>
          <w:shd w:val="clear" w:color="auto" w:fill="FFFFFF"/>
        </w:rPr>
        <w:tab/>
        <w:t xml:space="preserve">calf temperament, residual feed intake, and bull reproductive development. Master’s </w:t>
      </w:r>
      <w:r>
        <w:rPr>
          <w:rFonts w:ascii="Times New Roman" w:hAnsi="Times New Roman" w:cs="Times New Roman"/>
          <w:sz w:val="24"/>
          <w:szCs w:val="24"/>
          <w:shd w:val="clear" w:color="auto" w:fill="FFFFFF"/>
        </w:rPr>
        <w:tab/>
        <w:t>thesis, Texas A &amp; M Univ., College Station.</w:t>
      </w:r>
    </w:p>
    <w:p w14:paraId="5D12E705" w14:textId="2629F719" w:rsidR="005F08FA" w:rsidRPr="005F15BF" w:rsidRDefault="009619C6" w:rsidP="00E217F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Neel, James B. 2014. Tennessee’s Cattle Industry. </w:t>
      </w:r>
      <w:r w:rsidRPr="009619C6">
        <w:rPr>
          <w:rFonts w:ascii="Times New Roman" w:hAnsi="Times New Roman" w:cs="Times New Roman"/>
          <w:color w:val="000000"/>
          <w:sz w:val="24"/>
          <w:szCs w:val="24"/>
          <w:shd w:val="clear" w:color="auto" w:fill="FFFFFF"/>
        </w:rPr>
        <w:t>http://animalscience.ag.utk.edu/beef/</w:t>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r w:rsidRPr="009619C6">
        <w:rPr>
          <w:rFonts w:ascii="Times New Roman" w:hAnsi="Times New Roman" w:cs="Times New Roman"/>
          <w:color w:val="000000"/>
          <w:sz w:val="24"/>
          <w:szCs w:val="24"/>
          <w:shd w:val="clear" w:color="auto" w:fill="FFFFFF"/>
        </w:rPr>
        <w:t>tncattleindustry.html</w:t>
      </w:r>
      <w:r w:rsidR="00010AEC">
        <w:rPr>
          <w:rFonts w:ascii="Times New Roman" w:hAnsi="Times New Roman" w:cs="Times New Roman"/>
          <w:color w:val="000000"/>
          <w:sz w:val="24"/>
          <w:szCs w:val="24"/>
          <w:shd w:val="clear" w:color="auto" w:fill="FFFFFF"/>
        </w:rPr>
        <w:t>. (Accessed 25 January 2014.)</w:t>
      </w:r>
    </w:p>
    <w:p w14:paraId="51239E0F" w14:textId="292AA935" w:rsidR="00EC2F5A" w:rsidRPr="00EC2F5A" w:rsidRDefault="00EC2F5A"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Petherick, J. C. 2005. A review of some factors affecting the expression of libido in beef cattle, </w:t>
      </w:r>
      <w:r>
        <w:rPr>
          <w:rFonts w:ascii="Times New Roman" w:hAnsi="Times New Roman" w:cs="Times New Roman"/>
          <w:sz w:val="24"/>
          <w:szCs w:val="24"/>
          <w:shd w:val="clear" w:color="auto" w:fill="FFFFFF"/>
        </w:rPr>
        <w:tab/>
        <w:t>and individual bull and herd fertility. Appl. Anim. Behav. Sci. 90.3-4: 185-205.</w:t>
      </w:r>
    </w:p>
    <w:p w14:paraId="0839C4F7" w14:textId="4274193A" w:rsidR="00F67A7E" w:rsidRPr="00F67A7E" w:rsidRDefault="00F67A7E"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Rada, Richard T., Robert Kellner, and Walter W. Winslow. 1976. Plasma testosterone and </w:t>
      </w:r>
      <w:r w:rsidR="005937A4">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aggressive behavior.</w:t>
      </w:r>
      <w:r w:rsidR="005937A4">
        <w:rPr>
          <w:rFonts w:ascii="Times New Roman" w:hAnsi="Times New Roman" w:cs="Times New Roman"/>
          <w:sz w:val="24"/>
          <w:szCs w:val="24"/>
          <w:shd w:val="clear" w:color="auto" w:fill="FFFFFF"/>
        </w:rPr>
        <w:t xml:space="preserve"> Psychosomatics 17.3: 138-142.</w:t>
      </w:r>
    </w:p>
    <w:p w14:paraId="4009FF68" w14:textId="4C236D35" w:rsidR="00991D03" w:rsidRPr="00991D03" w:rsidRDefault="00991D03"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Reagan, J. O., Z. L. Carpenter, G. C. Smith, and G. T. King.  1971. Comparison of palatability</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traits of beef produced by young bulls and steers. J. Anim. Sci. 32.4: 641-646.</w:t>
      </w:r>
    </w:p>
    <w:p w14:paraId="4C3F8C35" w14:textId="7C852C59" w:rsidR="005F15BF" w:rsidRPr="006C65A9" w:rsidRDefault="00E217F6" w:rsidP="00E217F6">
      <w:pPr>
        <w:spacing w:after="0" w:line="480" w:lineRule="auto"/>
        <w:rPr>
          <w:rFonts w:ascii="Times New Roman" w:hAnsi="Times New Roman" w:cs="Times New Roman"/>
          <w:color w:val="000000"/>
          <w:sz w:val="24"/>
          <w:szCs w:val="24"/>
          <w:shd w:val="clear" w:color="auto" w:fill="FFFFFF"/>
        </w:rPr>
      </w:pPr>
      <w:r w:rsidRPr="00E217F6">
        <w:rPr>
          <w:rFonts w:ascii="Times New Roman" w:hAnsi="Times New Roman" w:cs="Times New Roman"/>
          <w:color w:val="000000"/>
          <w:sz w:val="24"/>
          <w:szCs w:val="24"/>
          <w:shd w:val="clear" w:color="auto" w:fill="FFFFFF"/>
        </w:rPr>
        <w:t xml:space="preserve">Sajjad, M., S. Ali, N. Ullah, M. Anwar, S. Akhter, and S. M. H. Andrabi. </w:t>
      </w:r>
      <w:r w:rsidR="005D0FCC">
        <w:rPr>
          <w:rFonts w:ascii="Times New Roman" w:hAnsi="Times New Roman" w:cs="Times New Roman"/>
          <w:color w:val="000000"/>
          <w:sz w:val="24"/>
          <w:szCs w:val="24"/>
          <w:shd w:val="clear" w:color="auto" w:fill="FFFFFF"/>
        </w:rPr>
        <w:t xml:space="preserve">2007. </w:t>
      </w:r>
      <w:r w:rsidRPr="00E217F6">
        <w:rPr>
          <w:rFonts w:ascii="Times New Roman" w:hAnsi="Times New Roman" w:cs="Times New Roman"/>
          <w:color w:val="000000"/>
          <w:sz w:val="24"/>
          <w:szCs w:val="24"/>
          <w:shd w:val="clear" w:color="auto" w:fill="FFFFFF"/>
        </w:rPr>
        <w:t xml:space="preserve">Blood Serum </w:t>
      </w:r>
      <w:r>
        <w:rPr>
          <w:rFonts w:ascii="Times New Roman" w:hAnsi="Times New Roman" w:cs="Times New Roman"/>
          <w:color w:val="000000"/>
          <w:sz w:val="24"/>
          <w:szCs w:val="24"/>
          <w:shd w:val="clear" w:color="auto" w:fill="FFFFFF"/>
        </w:rPr>
        <w:tab/>
      </w:r>
      <w:r w:rsidRPr="00E217F6">
        <w:rPr>
          <w:rFonts w:ascii="Times New Roman" w:hAnsi="Times New Roman" w:cs="Times New Roman"/>
          <w:color w:val="000000"/>
          <w:sz w:val="24"/>
          <w:szCs w:val="24"/>
          <w:shd w:val="clear" w:color="auto" w:fill="FFFFFF"/>
        </w:rPr>
        <w:t xml:space="preserve">Testosterone Level and Its Relationship with Scrotal Circumference and Semen </w:t>
      </w:r>
      <w:r>
        <w:rPr>
          <w:rFonts w:ascii="Times New Roman" w:hAnsi="Times New Roman" w:cs="Times New Roman"/>
          <w:color w:val="000000"/>
          <w:sz w:val="24"/>
          <w:szCs w:val="24"/>
          <w:shd w:val="clear" w:color="auto" w:fill="FFFFFF"/>
        </w:rPr>
        <w:tab/>
      </w:r>
      <w:r w:rsidRPr="00E217F6">
        <w:rPr>
          <w:rFonts w:ascii="Times New Roman" w:hAnsi="Times New Roman" w:cs="Times New Roman"/>
          <w:color w:val="000000"/>
          <w:sz w:val="24"/>
          <w:szCs w:val="24"/>
          <w:shd w:val="clear" w:color="auto" w:fill="FFFFFF"/>
        </w:rPr>
        <w:t>Characterist</w:t>
      </w:r>
      <w:r w:rsidR="005D0FCC">
        <w:rPr>
          <w:rFonts w:ascii="Times New Roman" w:hAnsi="Times New Roman" w:cs="Times New Roman"/>
          <w:color w:val="000000"/>
          <w:sz w:val="24"/>
          <w:szCs w:val="24"/>
          <w:shd w:val="clear" w:color="auto" w:fill="FFFFFF"/>
        </w:rPr>
        <w:t xml:space="preserve">ics in Nili-Ravi Buffalo </w:t>
      </w:r>
      <w:r w:rsidR="005D0FCC" w:rsidRPr="005D0FCC">
        <w:rPr>
          <w:rFonts w:ascii="Times New Roman" w:hAnsi="Times New Roman" w:cs="Times New Roman"/>
          <w:color w:val="000000"/>
          <w:sz w:val="24"/>
          <w:szCs w:val="24"/>
          <w:shd w:val="clear" w:color="auto" w:fill="FFFFFF"/>
        </w:rPr>
        <w:t>Bulls.</w:t>
      </w:r>
      <w:r w:rsidRPr="005D0FCC">
        <w:rPr>
          <w:rStyle w:val="apple-converted-space"/>
          <w:rFonts w:ascii="Times New Roman" w:hAnsi="Times New Roman" w:cs="Times New Roman"/>
          <w:color w:val="000000"/>
          <w:sz w:val="24"/>
          <w:szCs w:val="24"/>
          <w:shd w:val="clear" w:color="auto" w:fill="FFFFFF"/>
        </w:rPr>
        <w:t> </w:t>
      </w:r>
      <w:r w:rsidR="005D0FCC" w:rsidRPr="005D0FCC">
        <w:rPr>
          <w:rFonts w:ascii="Times New Roman" w:hAnsi="Times New Roman" w:cs="Times New Roman"/>
          <w:iCs/>
          <w:color w:val="000000"/>
          <w:sz w:val="24"/>
          <w:szCs w:val="24"/>
          <w:shd w:val="clear" w:color="auto" w:fill="FFFFFF"/>
        </w:rPr>
        <w:t>Pak. Vet. J.</w:t>
      </w:r>
      <w:r w:rsidRPr="005D0FCC">
        <w:rPr>
          <w:rStyle w:val="apple-converted-space"/>
          <w:rFonts w:ascii="Times New Roman" w:hAnsi="Times New Roman" w:cs="Times New Roman"/>
          <w:color w:val="000000"/>
          <w:sz w:val="24"/>
          <w:szCs w:val="24"/>
          <w:shd w:val="clear" w:color="auto" w:fill="FFFFFF"/>
        </w:rPr>
        <w:t> </w:t>
      </w:r>
      <w:r w:rsidRPr="005D0FCC">
        <w:rPr>
          <w:rFonts w:ascii="Times New Roman" w:hAnsi="Times New Roman" w:cs="Times New Roman"/>
          <w:color w:val="000000"/>
          <w:sz w:val="24"/>
          <w:szCs w:val="24"/>
          <w:shd w:val="clear" w:color="auto" w:fill="FFFFFF"/>
        </w:rPr>
        <w:t>27.</w:t>
      </w:r>
      <w:r w:rsidR="005D0FCC">
        <w:rPr>
          <w:rFonts w:ascii="Times New Roman" w:hAnsi="Times New Roman" w:cs="Times New Roman"/>
          <w:color w:val="000000"/>
          <w:sz w:val="24"/>
          <w:szCs w:val="24"/>
          <w:shd w:val="clear" w:color="auto" w:fill="FFFFFF"/>
        </w:rPr>
        <w:t>2:</w:t>
      </w:r>
      <w:r w:rsidRPr="00E217F6">
        <w:rPr>
          <w:rFonts w:ascii="Times New Roman" w:hAnsi="Times New Roman" w:cs="Times New Roman"/>
          <w:color w:val="000000"/>
          <w:sz w:val="24"/>
          <w:szCs w:val="24"/>
          <w:shd w:val="clear" w:color="auto" w:fill="FFFFFF"/>
        </w:rPr>
        <w:t xml:space="preserve"> 63-66. </w:t>
      </w:r>
      <w:r w:rsidR="005F15BF">
        <w:rPr>
          <w:rFonts w:ascii="Times New Roman" w:hAnsi="Times New Roman" w:cs="Times New Roman"/>
          <w:sz w:val="24"/>
          <w:szCs w:val="24"/>
        </w:rPr>
        <w:t>Schenkel, F. S., S. P. Miller, and J. W. Wilton. 2004. Genetic p</w:t>
      </w:r>
      <w:r w:rsidR="006C65A9">
        <w:rPr>
          <w:rFonts w:ascii="Times New Roman" w:hAnsi="Times New Roman" w:cs="Times New Roman"/>
          <w:sz w:val="24"/>
          <w:szCs w:val="24"/>
        </w:rPr>
        <w:t xml:space="preserve">arameters and breed differences </w:t>
      </w:r>
      <w:r w:rsidR="005F15BF">
        <w:rPr>
          <w:rFonts w:ascii="Times New Roman" w:hAnsi="Times New Roman" w:cs="Times New Roman"/>
          <w:sz w:val="24"/>
          <w:szCs w:val="24"/>
        </w:rPr>
        <w:t xml:space="preserve">for feed efficiency, </w:t>
      </w:r>
      <w:r w:rsidR="006C65A9">
        <w:rPr>
          <w:rFonts w:ascii="Times New Roman" w:hAnsi="Times New Roman" w:cs="Times New Roman"/>
          <w:sz w:val="24"/>
          <w:szCs w:val="24"/>
        </w:rPr>
        <w:tab/>
      </w:r>
      <w:r w:rsidR="005F15BF">
        <w:rPr>
          <w:rFonts w:ascii="Times New Roman" w:hAnsi="Times New Roman" w:cs="Times New Roman"/>
          <w:sz w:val="24"/>
          <w:szCs w:val="24"/>
        </w:rPr>
        <w:t>growth, and body composition traits of young beef bulls. Can. J. Anim. Sci. 84: 177-185.</w:t>
      </w:r>
    </w:p>
    <w:p w14:paraId="0AAF02C7" w14:textId="1DEBF6AE" w:rsidR="00B04EA6" w:rsidRPr="00B04EA6" w:rsidRDefault="00B04EA6" w:rsidP="00E217F6">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Sitarz, Nancy E., R. E. Erb, T. G. Martin, and W. L. Singleton. 1977. Relationships between </w:t>
      </w:r>
      <w:r>
        <w:rPr>
          <w:rFonts w:ascii="Times New Roman" w:hAnsi="Times New Roman" w:cs="Times New Roman"/>
          <w:sz w:val="24"/>
          <w:szCs w:val="24"/>
          <w:shd w:val="clear" w:color="auto" w:fill="FFFFFF"/>
        </w:rPr>
        <w:tab/>
        <w:t xml:space="preserve">blood plasma testosterone, weaning treatment, daily gains, and certain physical traits of </w:t>
      </w:r>
      <w:r>
        <w:rPr>
          <w:rFonts w:ascii="Times New Roman" w:hAnsi="Times New Roman" w:cs="Times New Roman"/>
          <w:sz w:val="24"/>
          <w:szCs w:val="24"/>
          <w:shd w:val="clear" w:color="auto" w:fill="FFFFFF"/>
        </w:rPr>
        <w:tab/>
        <w:t>young Angus bulls. J. Anim. Sci. 45.2: 342-349.</w:t>
      </w:r>
    </w:p>
    <w:p w14:paraId="2C37E723" w14:textId="77777777" w:rsidR="00E217F6" w:rsidRDefault="00E217F6" w:rsidP="00E217F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Souza, Luiz Waldemar d</w:t>
      </w:r>
      <w:r w:rsidRPr="00E217F6">
        <w:rPr>
          <w:rFonts w:ascii="Times New Roman" w:hAnsi="Times New Roman" w:cs="Times New Roman"/>
          <w:color w:val="000000"/>
          <w:sz w:val="24"/>
          <w:szCs w:val="24"/>
          <w:shd w:val="clear" w:color="auto" w:fill="FFFFFF"/>
        </w:rPr>
        <w:t>e Oliveira,</w:t>
      </w:r>
      <w:r>
        <w:rPr>
          <w:rFonts w:ascii="Times New Roman" w:hAnsi="Times New Roman" w:cs="Times New Roman"/>
          <w:color w:val="000000"/>
          <w:sz w:val="24"/>
          <w:szCs w:val="24"/>
          <w:shd w:val="clear" w:color="auto" w:fill="FFFFFF"/>
        </w:rPr>
        <w:t xml:space="preserve"> André</w:t>
      </w:r>
      <w:r w:rsidRPr="00E217F6">
        <w:rPr>
          <w:rFonts w:ascii="Times New Roman" w:hAnsi="Times New Roman" w:cs="Times New Roman"/>
          <w:color w:val="000000"/>
          <w:sz w:val="24"/>
          <w:szCs w:val="24"/>
          <w:shd w:val="clear" w:color="auto" w:fill="FFFFFF"/>
        </w:rPr>
        <w:t xml:space="preserve"> Furugan Cesar Andrade, II, Eneiva Carla Carvalho </w:t>
      </w:r>
      <w:r>
        <w:rPr>
          <w:rFonts w:ascii="Times New Roman" w:hAnsi="Times New Roman" w:cs="Times New Roman"/>
          <w:color w:val="000000"/>
          <w:sz w:val="24"/>
          <w:szCs w:val="24"/>
          <w:shd w:val="clear" w:color="auto" w:fill="FFFFFF"/>
        </w:rPr>
        <w:tab/>
        <w:t>Celeghini, II, Joã</w:t>
      </w:r>
      <w:r w:rsidRPr="00E217F6">
        <w:rPr>
          <w:rFonts w:ascii="Times New Roman" w:hAnsi="Times New Roman" w:cs="Times New Roman"/>
          <w:color w:val="000000"/>
          <w:sz w:val="24"/>
          <w:szCs w:val="24"/>
          <w:shd w:val="clear" w:color="auto" w:fill="FFFFFF"/>
        </w:rPr>
        <w:t>o Albert</w:t>
      </w:r>
      <w:r>
        <w:rPr>
          <w:rFonts w:ascii="Times New Roman" w:hAnsi="Times New Roman" w:cs="Times New Roman"/>
          <w:color w:val="000000"/>
          <w:sz w:val="24"/>
          <w:szCs w:val="24"/>
          <w:shd w:val="clear" w:color="auto" w:fill="FFFFFF"/>
        </w:rPr>
        <w:t>o Negrão, III, and Rubens Paes d</w:t>
      </w:r>
      <w:r w:rsidR="005D0FCC">
        <w:rPr>
          <w:rFonts w:ascii="Times New Roman" w:hAnsi="Times New Roman" w:cs="Times New Roman"/>
          <w:color w:val="000000"/>
          <w:sz w:val="24"/>
          <w:szCs w:val="24"/>
          <w:shd w:val="clear" w:color="auto" w:fill="FFFFFF"/>
        </w:rPr>
        <w:t xml:space="preserve">e Arruda, IV. 2011. </w:t>
      </w:r>
      <w:r w:rsidR="005D0FCC">
        <w:rPr>
          <w:rFonts w:ascii="Times New Roman" w:hAnsi="Times New Roman" w:cs="Times New Roman"/>
          <w:color w:val="000000"/>
          <w:sz w:val="24"/>
          <w:szCs w:val="24"/>
          <w:shd w:val="clear" w:color="auto" w:fill="FFFFFF"/>
        </w:rPr>
        <w:tab/>
      </w:r>
      <w:r w:rsidRPr="00E217F6">
        <w:rPr>
          <w:rFonts w:ascii="Times New Roman" w:hAnsi="Times New Roman" w:cs="Times New Roman"/>
          <w:color w:val="000000"/>
          <w:sz w:val="24"/>
          <w:szCs w:val="24"/>
          <w:shd w:val="clear" w:color="auto" w:fill="FFFFFF"/>
        </w:rPr>
        <w:t xml:space="preserve">Correlation between Sperm Characteristics and Testosterone in Bovine Seminal Plasma </w:t>
      </w:r>
      <w:r w:rsidR="005D0FCC">
        <w:rPr>
          <w:rFonts w:ascii="Times New Roman" w:hAnsi="Times New Roman" w:cs="Times New Roman"/>
          <w:color w:val="000000"/>
          <w:sz w:val="24"/>
          <w:szCs w:val="24"/>
          <w:shd w:val="clear" w:color="auto" w:fill="FFFFFF"/>
        </w:rPr>
        <w:tab/>
      </w:r>
      <w:r w:rsidRPr="00E217F6">
        <w:rPr>
          <w:rFonts w:ascii="Times New Roman" w:hAnsi="Times New Roman" w:cs="Times New Roman"/>
          <w:color w:val="000000"/>
          <w:sz w:val="24"/>
          <w:szCs w:val="24"/>
          <w:shd w:val="clear" w:color="auto" w:fill="FFFFFF"/>
        </w:rPr>
        <w:t>by Direct</w:t>
      </w:r>
      <w:r w:rsidR="005D0FCC">
        <w:rPr>
          <w:rFonts w:ascii="Times New Roman" w:hAnsi="Times New Roman" w:cs="Times New Roman"/>
          <w:color w:val="000000"/>
          <w:sz w:val="24"/>
          <w:szCs w:val="24"/>
          <w:shd w:val="clear" w:color="auto" w:fill="FFFFFF"/>
        </w:rPr>
        <w:t xml:space="preserve"> Radioimmunoassay.</w:t>
      </w:r>
      <w:r w:rsidRPr="00E217F6">
        <w:rPr>
          <w:rStyle w:val="apple-converted-space"/>
          <w:rFonts w:ascii="Times New Roman" w:hAnsi="Times New Roman" w:cs="Times New Roman"/>
          <w:color w:val="000000"/>
          <w:sz w:val="24"/>
          <w:szCs w:val="24"/>
          <w:shd w:val="clear" w:color="auto" w:fill="FFFFFF"/>
        </w:rPr>
        <w:t> </w:t>
      </w:r>
      <w:r w:rsidR="005D0FCC" w:rsidRPr="005D0FCC">
        <w:rPr>
          <w:rFonts w:ascii="Times New Roman" w:hAnsi="Times New Roman" w:cs="Times New Roman"/>
          <w:iCs/>
          <w:color w:val="000000"/>
          <w:sz w:val="24"/>
          <w:szCs w:val="24"/>
          <w:shd w:val="clear" w:color="auto" w:fill="FFFFFF"/>
        </w:rPr>
        <w:t>R. Bras. Zootec.</w:t>
      </w:r>
      <w:r w:rsidRPr="00E217F6">
        <w:rPr>
          <w:rStyle w:val="apple-converted-space"/>
          <w:rFonts w:ascii="Times New Roman" w:hAnsi="Times New Roman" w:cs="Times New Roman"/>
          <w:color w:val="000000"/>
          <w:sz w:val="24"/>
          <w:szCs w:val="24"/>
          <w:shd w:val="clear" w:color="auto" w:fill="FFFFFF"/>
        </w:rPr>
        <w:t> </w:t>
      </w:r>
      <w:r w:rsidR="005D0FCC">
        <w:rPr>
          <w:rFonts w:ascii="Times New Roman" w:hAnsi="Times New Roman" w:cs="Times New Roman"/>
          <w:color w:val="000000"/>
          <w:sz w:val="24"/>
          <w:szCs w:val="24"/>
          <w:shd w:val="clear" w:color="auto" w:fill="FFFFFF"/>
        </w:rPr>
        <w:t xml:space="preserve">40.12: 2721-2724. </w:t>
      </w:r>
    </w:p>
    <w:p w14:paraId="0FE1FBCD" w14:textId="4A4AD988" w:rsidR="004B2587" w:rsidRPr="002C636D" w:rsidRDefault="002C636D" w:rsidP="00E217F6">
      <w:pPr>
        <w:spacing w:after="0" w:line="480" w:lineRule="auto"/>
        <w:rPr>
          <w:rFonts w:ascii="Times New Roman" w:hAnsi="Times New Roman" w:cs="Times New Roman"/>
          <w:color w:val="000000"/>
          <w:sz w:val="24"/>
          <w:szCs w:val="24"/>
          <w:shd w:val="clear" w:color="auto" w:fill="FFFFFF"/>
        </w:rPr>
      </w:pPr>
      <w:r w:rsidRPr="002C636D">
        <w:rPr>
          <w:rFonts w:ascii="Times New Roman" w:hAnsi="Times New Roman" w:cs="Times New Roman"/>
          <w:sz w:val="24"/>
          <w:szCs w:val="24"/>
        </w:rPr>
        <w:t xml:space="preserve">Wierenga, H. 1987. Behavioural problems in fattening bulls. Welfare aspects of housing systems </w:t>
      </w:r>
      <w:r>
        <w:rPr>
          <w:rFonts w:ascii="Times New Roman" w:hAnsi="Times New Roman" w:cs="Times New Roman"/>
          <w:sz w:val="24"/>
          <w:szCs w:val="24"/>
        </w:rPr>
        <w:tab/>
      </w:r>
      <w:r w:rsidRPr="002C636D">
        <w:rPr>
          <w:rFonts w:ascii="Times New Roman" w:hAnsi="Times New Roman" w:cs="Times New Roman"/>
          <w:sz w:val="24"/>
          <w:szCs w:val="24"/>
        </w:rPr>
        <w:t xml:space="preserve">for veal calves and fattening bulls. Commission of the European Communities, Brussels, </w:t>
      </w:r>
      <w:r>
        <w:rPr>
          <w:rFonts w:ascii="Times New Roman" w:hAnsi="Times New Roman" w:cs="Times New Roman"/>
          <w:sz w:val="24"/>
          <w:szCs w:val="24"/>
        </w:rPr>
        <w:tab/>
      </w:r>
      <w:r w:rsidRPr="002C636D">
        <w:rPr>
          <w:rFonts w:ascii="Times New Roman" w:hAnsi="Times New Roman" w:cs="Times New Roman"/>
          <w:sz w:val="24"/>
          <w:szCs w:val="24"/>
        </w:rPr>
        <w:t xml:space="preserve">Belgium: 105-122. </w:t>
      </w:r>
    </w:p>
    <w:p w14:paraId="2C0AA2F1" w14:textId="54AAB8A7" w:rsidR="00E217F6" w:rsidRPr="00E217F6" w:rsidRDefault="00E217F6" w:rsidP="005F08FA">
      <w:pPr>
        <w:spacing w:after="0" w:line="480" w:lineRule="auto"/>
        <w:rPr>
          <w:rFonts w:ascii="Times New Roman" w:hAnsi="Times New Roman" w:cs="Times New Roman"/>
          <w:sz w:val="24"/>
          <w:szCs w:val="24"/>
        </w:rPr>
      </w:pPr>
      <w:r w:rsidRPr="00AE24C5">
        <w:rPr>
          <w:rFonts w:ascii="Times New Roman" w:hAnsi="Times New Roman" w:cs="Times New Roman"/>
          <w:color w:val="000000"/>
          <w:sz w:val="24"/>
          <w:szCs w:val="24"/>
          <w:shd w:val="clear" w:color="auto" w:fill="FFFFFF"/>
        </w:rPr>
        <w:t xml:space="preserve">Yang, Hin Zhong, Jun Lan, Yan Jian Meng, </w:t>
      </w:r>
      <w:r w:rsidR="005D0FCC">
        <w:rPr>
          <w:rFonts w:ascii="Times New Roman" w:hAnsi="Times New Roman" w:cs="Times New Roman"/>
          <w:color w:val="000000"/>
          <w:sz w:val="24"/>
          <w:szCs w:val="24"/>
          <w:shd w:val="clear" w:color="auto" w:fill="FFFFFF"/>
        </w:rPr>
        <w:t xml:space="preserve">Xue Jun Wan, and Dail Wen Han. 1998. A </w:t>
      </w:r>
      <w:r w:rsidR="005D0FCC">
        <w:rPr>
          <w:rFonts w:ascii="Times New Roman" w:hAnsi="Times New Roman" w:cs="Times New Roman"/>
          <w:color w:val="000000"/>
          <w:sz w:val="24"/>
          <w:szCs w:val="24"/>
          <w:shd w:val="clear" w:color="auto" w:fill="FFFFFF"/>
        </w:rPr>
        <w:tab/>
        <w:t xml:space="preserve">Preliminary </w:t>
      </w:r>
      <w:r w:rsidRPr="00AE24C5">
        <w:rPr>
          <w:rFonts w:ascii="Times New Roman" w:hAnsi="Times New Roman" w:cs="Times New Roman"/>
          <w:color w:val="000000"/>
          <w:sz w:val="24"/>
          <w:szCs w:val="24"/>
          <w:shd w:val="clear" w:color="auto" w:fill="FFFFFF"/>
        </w:rPr>
        <w:t>Study of Steroid Repro</w:t>
      </w:r>
      <w:r w:rsidR="005D0FCC">
        <w:rPr>
          <w:rFonts w:ascii="Times New Roman" w:hAnsi="Times New Roman" w:cs="Times New Roman"/>
          <w:color w:val="000000"/>
          <w:sz w:val="24"/>
          <w:szCs w:val="24"/>
          <w:shd w:val="clear" w:color="auto" w:fill="FFFFFF"/>
        </w:rPr>
        <w:t>ductive Hormones in Human Hair.</w:t>
      </w:r>
      <w:r w:rsidR="009619C6">
        <w:rPr>
          <w:rFonts w:ascii="Times New Roman" w:hAnsi="Times New Roman" w:cs="Times New Roman"/>
          <w:color w:val="000000"/>
          <w:sz w:val="24"/>
          <w:szCs w:val="24"/>
          <w:shd w:val="clear" w:color="auto" w:fill="FFFFFF"/>
        </w:rPr>
        <w:t xml:space="preserve"> J. Steroid </w:t>
      </w:r>
      <w:r w:rsidR="009619C6">
        <w:rPr>
          <w:rFonts w:ascii="Times New Roman" w:hAnsi="Times New Roman" w:cs="Times New Roman"/>
          <w:color w:val="000000"/>
          <w:sz w:val="24"/>
          <w:szCs w:val="24"/>
          <w:shd w:val="clear" w:color="auto" w:fill="FFFFFF"/>
        </w:rPr>
        <w:tab/>
        <w:t>Biochem. Mol. Biol</w:t>
      </w:r>
      <w:r w:rsidR="005D0FCC">
        <w:rPr>
          <w:rFonts w:ascii="Times New Roman" w:hAnsi="Times New Roman" w:cs="Times New Roman"/>
          <w:color w:val="000000"/>
          <w:sz w:val="24"/>
          <w:szCs w:val="24"/>
          <w:shd w:val="clear" w:color="auto" w:fill="FFFFFF"/>
        </w:rPr>
        <w:t>.</w:t>
      </w:r>
      <w:r w:rsidRPr="005D0FCC">
        <w:rPr>
          <w:rStyle w:val="apple-converted-space"/>
          <w:rFonts w:ascii="Times New Roman" w:hAnsi="Times New Roman" w:cs="Times New Roman"/>
          <w:color w:val="000000"/>
          <w:sz w:val="24"/>
          <w:szCs w:val="24"/>
          <w:shd w:val="clear" w:color="auto" w:fill="FFFFFF"/>
        </w:rPr>
        <w:t> </w:t>
      </w:r>
      <w:r w:rsidR="005D0FCC" w:rsidRPr="005D0FCC">
        <w:rPr>
          <w:rFonts w:ascii="Times New Roman" w:hAnsi="Times New Roman" w:cs="Times New Roman"/>
          <w:color w:val="000000"/>
          <w:sz w:val="24"/>
          <w:szCs w:val="24"/>
          <w:shd w:val="clear" w:color="auto" w:fill="FFFFFF"/>
        </w:rPr>
        <w:t>67.5-6: 447-50.</w:t>
      </w:r>
    </w:p>
    <w:sectPr w:rsidR="00E217F6" w:rsidRPr="00E217F6" w:rsidSect="00D038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AD012" w14:textId="77777777" w:rsidR="00E02251" w:rsidRDefault="00E02251" w:rsidP="00D03822">
      <w:pPr>
        <w:spacing w:after="0" w:line="240" w:lineRule="auto"/>
      </w:pPr>
      <w:r>
        <w:separator/>
      </w:r>
    </w:p>
  </w:endnote>
  <w:endnote w:type="continuationSeparator" w:id="0">
    <w:p w14:paraId="2D005FAC" w14:textId="77777777" w:rsidR="00E02251" w:rsidRDefault="00E02251" w:rsidP="00D03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179E9" w14:textId="77777777" w:rsidR="00E02251" w:rsidRDefault="00E02251" w:rsidP="00D03822">
      <w:pPr>
        <w:spacing w:after="0" w:line="240" w:lineRule="auto"/>
      </w:pPr>
      <w:r>
        <w:separator/>
      </w:r>
    </w:p>
  </w:footnote>
  <w:footnote w:type="continuationSeparator" w:id="0">
    <w:p w14:paraId="3B6362B4" w14:textId="77777777" w:rsidR="00E02251" w:rsidRDefault="00E02251" w:rsidP="00D038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87847793"/>
      <w:docPartObj>
        <w:docPartGallery w:val="Page Numbers (Top of Page)"/>
        <w:docPartUnique/>
      </w:docPartObj>
    </w:sdtPr>
    <w:sdtEndPr>
      <w:rPr>
        <w:noProof/>
      </w:rPr>
    </w:sdtEndPr>
    <w:sdtContent>
      <w:p w14:paraId="0234A482" w14:textId="77777777" w:rsidR="004A055E" w:rsidRPr="00D03822" w:rsidRDefault="004A055E">
        <w:pPr>
          <w:pStyle w:val="Header"/>
          <w:jc w:val="right"/>
          <w:rPr>
            <w:rFonts w:ascii="Times New Roman" w:hAnsi="Times New Roman" w:cs="Times New Roman"/>
          </w:rPr>
        </w:pPr>
        <w:r w:rsidRPr="00D03822">
          <w:rPr>
            <w:rFonts w:ascii="Times New Roman" w:hAnsi="Times New Roman" w:cs="Times New Roman"/>
          </w:rPr>
          <w:t xml:space="preserve">LaFlamme </w:t>
        </w:r>
        <w:r w:rsidRPr="00D03822">
          <w:rPr>
            <w:rFonts w:ascii="Times New Roman" w:hAnsi="Times New Roman" w:cs="Times New Roman"/>
          </w:rPr>
          <w:fldChar w:fldCharType="begin"/>
        </w:r>
        <w:r w:rsidRPr="00D03822">
          <w:rPr>
            <w:rFonts w:ascii="Times New Roman" w:hAnsi="Times New Roman" w:cs="Times New Roman"/>
          </w:rPr>
          <w:instrText xml:space="preserve"> PAGE   \* MERGEFORMAT </w:instrText>
        </w:r>
        <w:r w:rsidRPr="00D03822">
          <w:rPr>
            <w:rFonts w:ascii="Times New Roman" w:hAnsi="Times New Roman" w:cs="Times New Roman"/>
          </w:rPr>
          <w:fldChar w:fldCharType="separate"/>
        </w:r>
        <w:r w:rsidR="0020273E">
          <w:rPr>
            <w:rFonts w:ascii="Times New Roman" w:hAnsi="Times New Roman" w:cs="Times New Roman"/>
            <w:noProof/>
          </w:rPr>
          <w:t>24</w:t>
        </w:r>
        <w:r w:rsidRPr="00D03822">
          <w:rPr>
            <w:rFonts w:ascii="Times New Roman" w:hAnsi="Times New Roman" w:cs="Times New Roman"/>
            <w:noProof/>
          </w:rPr>
          <w:fldChar w:fldCharType="end"/>
        </w:r>
      </w:p>
    </w:sdtContent>
  </w:sdt>
  <w:p w14:paraId="3897BFDB" w14:textId="77777777" w:rsidR="004A055E" w:rsidRDefault="004A055E" w:rsidP="00D03822">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F5C" w14:textId="77777777" w:rsidR="004A055E" w:rsidRDefault="004A055E">
    <w:pPr>
      <w:pStyle w:val="Header"/>
      <w:jc w:val="right"/>
    </w:pPr>
  </w:p>
  <w:p w14:paraId="71BB39B4" w14:textId="77777777" w:rsidR="004A055E" w:rsidRDefault="004A05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0D4B7C"/>
    <w:multiLevelType w:val="hybridMultilevel"/>
    <w:tmpl w:val="DEFAAA3E"/>
    <w:lvl w:ilvl="0" w:tplc="06C2B23A">
      <w:start w:val="1"/>
      <w:numFmt w:val="upp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C957317"/>
    <w:multiLevelType w:val="hybridMultilevel"/>
    <w:tmpl w:val="26DC0DC6"/>
    <w:lvl w:ilvl="0" w:tplc="D4FA0526">
      <w:start w:val="1"/>
      <w:numFmt w:val="bullet"/>
      <w:lvlText w:val="•"/>
      <w:lvlJc w:val="left"/>
      <w:pPr>
        <w:tabs>
          <w:tab w:val="num" w:pos="720"/>
        </w:tabs>
        <w:ind w:left="720" w:hanging="360"/>
      </w:pPr>
      <w:rPr>
        <w:rFonts w:ascii="Times New Roman" w:hAnsi="Times New Roman" w:hint="default"/>
      </w:rPr>
    </w:lvl>
    <w:lvl w:ilvl="1" w:tplc="FCDC109C" w:tentative="1">
      <w:start w:val="1"/>
      <w:numFmt w:val="bullet"/>
      <w:lvlText w:val="•"/>
      <w:lvlJc w:val="left"/>
      <w:pPr>
        <w:tabs>
          <w:tab w:val="num" w:pos="1440"/>
        </w:tabs>
        <w:ind w:left="1440" w:hanging="360"/>
      </w:pPr>
      <w:rPr>
        <w:rFonts w:ascii="Times New Roman" w:hAnsi="Times New Roman" w:hint="default"/>
      </w:rPr>
    </w:lvl>
    <w:lvl w:ilvl="2" w:tplc="937A44A0" w:tentative="1">
      <w:start w:val="1"/>
      <w:numFmt w:val="bullet"/>
      <w:lvlText w:val="•"/>
      <w:lvlJc w:val="left"/>
      <w:pPr>
        <w:tabs>
          <w:tab w:val="num" w:pos="2160"/>
        </w:tabs>
        <w:ind w:left="2160" w:hanging="360"/>
      </w:pPr>
      <w:rPr>
        <w:rFonts w:ascii="Times New Roman" w:hAnsi="Times New Roman" w:hint="default"/>
      </w:rPr>
    </w:lvl>
    <w:lvl w:ilvl="3" w:tplc="FD3A5250" w:tentative="1">
      <w:start w:val="1"/>
      <w:numFmt w:val="bullet"/>
      <w:lvlText w:val="•"/>
      <w:lvlJc w:val="left"/>
      <w:pPr>
        <w:tabs>
          <w:tab w:val="num" w:pos="2880"/>
        </w:tabs>
        <w:ind w:left="2880" w:hanging="360"/>
      </w:pPr>
      <w:rPr>
        <w:rFonts w:ascii="Times New Roman" w:hAnsi="Times New Roman" w:hint="default"/>
      </w:rPr>
    </w:lvl>
    <w:lvl w:ilvl="4" w:tplc="5D120DBA" w:tentative="1">
      <w:start w:val="1"/>
      <w:numFmt w:val="bullet"/>
      <w:lvlText w:val="•"/>
      <w:lvlJc w:val="left"/>
      <w:pPr>
        <w:tabs>
          <w:tab w:val="num" w:pos="3600"/>
        </w:tabs>
        <w:ind w:left="3600" w:hanging="360"/>
      </w:pPr>
      <w:rPr>
        <w:rFonts w:ascii="Times New Roman" w:hAnsi="Times New Roman" w:hint="default"/>
      </w:rPr>
    </w:lvl>
    <w:lvl w:ilvl="5" w:tplc="06203DD0" w:tentative="1">
      <w:start w:val="1"/>
      <w:numFmt w:val="bullet"/>
      <w:lvlText w:val="•"/>
      <w:lvlJc w:val="left"/>
      <w:pPr>
        <w:tabs>
          <w:tab w:val="num" w:pos="4320"/>
        </w:tabs>
        <w:ind w:left="4320" w:hanging="360"/>
      </w:pPr>
      <w:rPr>
        <w:rFonts w:ascii="Times New Roman" w:hAnsi="Times New Roman" w:hint="default"/>
      </w:rPr>
    </w:lvl>
    <w:lvl w:ilvl="6" w:tplc="ABBE0984" w:tentative="1">
      <w:start w:val="1"/>
      <w:numFmt w:val="bullet"/>
      <w:lvlText w:val="•"/>
      <w:lvlJc w:val="left"/>
      <w:pPr>
        <w:tabs>
          <w:tab w:val="num" w:pos="5040"/>
        </w:tabs>
        <w:ind w:left="5040" w:hanging="360"/>
      </w:pPr>
      <w:rPr>
        <w:rFonts w:ascii="Times New Roman" w:hAnsi="Times New Roman" w:hint="default"/>
      </w:rPr>
    </w:lvl>
    <w:lvl w:ilvl="7" w:tplc="699ABA2C" w:tentative="1">
      <w:start w:val="1"/>
      <w:numFmt w:val="bullet"/>
      <w:lvlText w:val="•"/>
      <w:lvlJc w:val="left"/>
      <w:pPr>
        <w:tabs>
          <w:tab w:val="num" w:pos="5760"/>
        </w:tabs>
        <w:ind w:left="5760" w:hanging="360"/>
      </w:pPr>
      <w:rPr>
        <w:rFonts w:ascii="Times New Roman" w:hAnsi="Times New Roman" w:hint="default"/>
      </w:rPr>
    </w:lvl>
    <w:lvl w:ilvl="8" w:tplc="989E7544" w:tentative="1">
      <w:start w:val="1"/>
      <w:numFmt w:val="bullet"/>
      <w:lvlText w:val="•"/>
      <w:lvlJc w:val="left"/>
      <w:pPr>
        <w:tabs>
          <w:tab w:val="num" w:pos="6480"/>
        </w:tabs>
        <w:ind w:left="6480" w:hanging="360"/>
      </w:pPr>
      <w:rPr>
        <w:rFonts w:ascii="Times New Roman" w:hAnsi="Times New Roman" w:hint="default"/>
      </w:rPr>
    </w:lvl>
  </w:abstractNum>
  <w:abstractNum w:abstractNumId="2">
    <w:nsid w:val="56314BEF"/>
    <w:multiLevelType w:val="hybridMultilevel"/>
    <w:tmpl w:val="94E6D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FAD4CD3"/>
    <w:multiLevelType w:val="hybridMultilevel"/>
    <w:tmpl w:val="68DAE8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7F6"/>
    <w:rsid w:val="00000483"/>
    <w:rsid w:val="00002920"/>
    <w:rsid w:val="00010AEC"/>
    <w:rsid w:val="00013D95"/>
    <w:rsid w:val="0001786D"/>
    <w:rsid w:val="0002499A"/>
    <w:rsid w:val="0003628F"/>
    <w:rsid w:val="00063A36"/>
    <w:rsid w:val="00076CB2"/>
    <w:rsid w:val="0008268F"/>
    <w:rsid w:val="000A08C7"/>
    <w:rsid w:val="000A500B"/>
    <w:rsid w:val="000A5831"/>
    <w:rsid w:val="000B1341"/>
    <w:rsid w:val="000B30D2"/>
    <w:rsid w:val="000C2FA3"/>
    <w:rsid w:val="000C4DD3"/>
    <w:rsid w:val="000D0239"/>
    <w:rsid w:val="000D0CBA"/>
    <w:rsid w:val="000D1B25"/>
    <w:rsid w:val="000D3D3D"/>
    <w:rsid w:val="000D73BA"/>
    <w:rsid w:val="000E0844"/>
    <w:rsid w:val="000E5DD1"/>
    <w:rsid w:val="00100904"/>
    <w:rsid w:val="00113A19"/>
    <w:rsid w:val="00120CE8"/>
    <w:rsid w:val="0012449D"/>
    <w:rsid w:val="00130088"/>
    <w:rsid w:val="00132E56"/>
    <w:rsid w:val="001412F0"/>
    <w:rsid w:val="00156FFA"/>
    <w:rsid w:val="00162C56"/>
    <w:rsid w:val="00182DFD"/>
    <w:rsid w:val="001852CE"/>
    <w:rsid w:val="00190744"/>
    <w:rsid w:val="001A4FCD"/>
    <w:rsid w:val="001A5A8C"/>
    <w:rsid w:val="001D5041"/>
    <w:rsid w:val="001F5512"/>
    <w:rsid w:val="0020273E"/>
    <w:rsid w:val="00203294"/>
    <w:rsid w:val="002212E0"/>
    <w:rsid w:val="002230A8"/>
    <w:rsid w:val="00224589"/>
    <w:rsid w:val="00225BF0"/>
    <w:rsid w:val="002265E9"/>
    <w:rsid w:val="00235A56"/>
    <w:rsid w:val="00241633"/>
    <w:rsid w:val="00242DD1"/>
    <w:rsid w:val="00246061"/>
    <w:rsid w:val="0025242D"/>
    <w:rsid w:val="002603BF"/>
    <w:rsid w:val="0026186D"/>
    <w:rsid w:val="00263FBA"/>
    <w:rsid w:val="00265517"/>
    <w:rsid w:val="0028386D"/>
    <w:rsid w:val="002950A6"/>
    <w:rsid w:val="002A3BD3"/>
    <w:rsid w:val="002A72F1"/>
    <w:rsid w:val="002B1847"/>
    <w:rsid w:val="002C636D"/>
    <w:rsid w:val="002F143C"/>
    <w:rsid w:val="002F26ED"/>
    <w:rsid w:val="002F6DE7"/>
    <w:rsid w:val="003007B2"/>
    <w:rsid w:val="003105DD"/>
    <w:rsid w:val="00313858"/>
    <w:rsid w:val="003139A2"/>
    <w:rsid w:val="00320C67"/>
    <w:rsid w:val="00320F55"/>
    <w:rsid w:val="003210B2"/>
    <w:rsid w:val="003258F3"/>
    <w:rsid w:val="00337805"/>
    <w:rsid w:val="00341084"/>
    <w:rsid w:val="003565B6"/>
    <w:rsid w:val="00375C4D"/>
    <w:rsid w:val="00383B3A"/>
    <w:rsid w:val="00387857"/>
    <w:rsid w:val="00387D02"/>
    <w:rsid w:val="00393B46"/>
    <w:rsid w:val="003A1000"/>
    <w:rsid w:val="003A1AC0"/>
    <w:rsid w:val="003A3226"/>
    <w:rsid w:val="003A71B2"/>
    <w:rsid w:val="003A78B2"/>
    <w:rsid w:val="003D1AD6"/>
    <w:rsid w:val="003D79E7"/>
    <w:rsid w:val="003E6664"/>
    <w:rsid w:val="003F0B1F"/>
    <w:rsid w:val="003F2054"/>
    <w:rsid w:val="00417BE2"/>
    <w:rsid w:val="004203CA"/>
    <w:rsid w:val="00420B7E"/>
    <w:rsid w:val="004315CD"/>
    <w:rsid w:val="00440F15"/>
    <w:rsid w:val="0044107F"/>
    <w:rsid w:val="00460BCC"/>
    <w:rsid w:val="00462A86"/>
    <w:rsid w:val="00463CB8"/>
    <w:rsid w:val="00476639"/>
    <w:rsid w:val="00483AEC"/>
    <w:rsid w:val="00485070"/>
    <w:rsid w:val="00485E85"/>
    <w:rsid w:val="00486CEF"/>
    <w:rsid w:val="004914B8"/>
    <w:rsid w:val="004923D9"/>
    <w:rsid w:val="004A0499"/>
    <w:rsid w:val="004A055E"/>
    <w:rsid w:val="004A5BF7"/>
    <w:rsid w:val="004B2587"/>
    <w:rsid w:val="004D5D01"/>
    <w:rsid w:val="004E44EA"/>
    <w:rsid w:val="00504266"/>
    <w:rsid w:val="00512FA8"/>
    <w:rsid w:val="00515E3E"/>
    <w:rsid w:val="00516E65"/>
    <w:rsid w:val="005235FC"/>
    <w:rsid w:val="005267C2"/>
    <w:rsid w:val="00542090"/>
    <w:rsid w:val="00551E3E"/>
    <w:rsid w:val="00553F59"/>
    <w:rsid w:val="00554497"/>
    <w:rsid w:val="005565CB"/>
    <w:rsid w:val="005574D8"/>
    <w:rsid w:val="00565F80"/>
    <w:rsid w:val="00584EA5"/>
    <w:rsid w:val="00587766"/>
    <w:rsid w:val="005937A4"/>
    <w:rsid w:val="005A5613"/>
    <w:rsid w:val="005A7D10"/>
    <w:rsid w:val="005B4D53"/>
    <w:rsid w:val="005B68CE"/>
    <w:rsid w:val="005C4620"/>
    <w:rsid w:val="005D0FCC"/>
    <w:rsid w:val="005E0855"/>
    <w:rsid w:val="005E6511"/>
    <w:rsid w:val="005F08FA"/>
    <w:rsid w:val="005F15BF"/>
    <w:rsid w:val="005F2B37"/>
    <w:rsid w:val="005F32D8"/>
    <w:rsid w:val="005F4262"/>
    <w:rsid w:val="005F65E2"/>
    <w:rsid w:val="00603F6F"/>
    <w:rsid w:val="0061190C"/>
    <w:rsid w:val="00635ACB"/>
    <w:rsid w:val="00635CA8"/>
    <w:rsid w:val="006621A3"/>
    <w:rsid w:val="00665EAC"/>
    <w:rsid w:val="006931F0"/>
    <w:rsid w:val="006B4F8D"/>
    <w:rsid w:val="006B6AD7"/>
    <w:rsid w:val="006C0B18"/>
    <w:rsid w:val="006C0B39"/>
    <w:rsid w:val="006C65A9"/>
    <w:rsid w:val="006D0C71"/>
    <w:rsid w:val="006D39A1"/>
    <w:rsid w:val="006F0595"/>
    <w:rsid w:val="006F0E07"/>
    <w:rsid w:val="006F23BF"/>
    <w:rsid w:val="006F29A4"/>
    <w:rsid w:val="006F61B9"/>
    <w:rsid w:val="006F77AA"/>
    <w:rsid w:val="00720208"/>
    <w:rsid w:val="00720F73"/>
    <w:rsid w:val="00721EAE"/>
    <w:rsid w:val="007236D5"/>
    <w:rsid w:val="0074110C"/>
    <w:rsid w:val="00742E88"/>
    <w:rsid w:val="0075016E"/>
    <w:rsid w:val="007512DF"/>
    <w:rsid w:val="007775BD"/>
    <w:rsid w:val="00783C93"/>
    <w:rsid w:val="00797B0C"/>
    <w:rsid w:val="007B789C"/>
    <w:rsid w:val="007E2DB5"/>
    <w:rsid w:val="007E3820"/>
    <w:rsid w:val="007F2761"/>
    <w:rsid w:val="007F6185"/>
    <w:rsid w:val="007F6EA1"/>
    <w:rsid w:val="007F7A85"/>
    <w:rsid w:val="008040E0"/>
    <w:rsid w:val="008114AC"/>
    <w:rsid w:val="008115DF"/>
    <w:rsid w:val="0081411C"/>
    <w:rsid w:val="00820DF9"/>
    <w:rsid w:val="008230F3"/>
    <w:rsid w:val="00833012"/>
    <w:rsid w:val="00840177"/>
    <w:rsid w:val="00843232"/>
    <w:rsid w:val="00843AC6"/>
    <w:rsid w:val="0084502A"/>
    <w:rsid w:val="0085364F"/>
    <w:rsid w:val="00857F02"/>
    <w:rsid w:val="00870734"/>
    <w:rsid w:val="00870D6D"/>
    <w:rsid w:val="00875E5F"/>
    <w:rsid w:val="008804CF"/>
    <w:rsid w:val="00886D8C"/>
    <w:rsid w:val="008923A8"/>
    <w:rsid w:val="008C0923"/>
    <w:rsid w:val="008D1AB3"/>
    <w:rsid w:val="008D3D8C"/>
    <w:rsid w:val="008D74F0"/>
    <w:rsid w:val="008E7414"/>
    <w:rsid w:val="00902FDB"/>
    <w:rsid w:val="00903E0D"/>
    <w:rsid w:val="00914783"/>
    <w:rsid w:val="00940275"/>
    <w:rsid w:val="00941F66"/>
    <w:rsid w:val="00944A8E"/>
    <w:rsid w:val="00944E60"/>
    <w:rsid w:val="0095017D"/>
    <w:rsid w:val="00951A58"/>
    <w:rsid w:val="00953116"/>
    <w:rsid w:val="0095792B"/>
    <w:rsid w:val="009605C1"/>
    <w:rsid w:val="009619C6"/>
    <w:rsid w:val="009729E5"/>
    <w:rsid w:val="00975F11"/>
    <w:rsid w:val="00991D03"/>
    <w:rsid w:val="0099689C"/>
    <w:rsid w:val="009978C6"/>
    <w:rsid w:val="00997BEA"/>
    <w:rsid w:val="009A12A3"/>
    <w:rsid w:val="009A2C99"/>
    <w:rsid w:val="009A4D6E"/>
    <w:rsid w:val="009A544B"/>
    <w:rsid w:val="009B0A47"/>
    <w:rsid w:val="009B75E3"/>
    <w:rsid w:val="009C3A74"/>
    <w:rsid w:val="009D027E"/>
    <w:rsid w:val="009D5E93"/>
    <w:rsid w:val="009E50BF"/>
    <w:rsid w:val="00A02497"/>
    <w:rsid w:val="00A25BEC"/>
    <w:rsid w:val="00A4229F"/>
    <w:rsid w:val="00A46E05"/>
    <w:rsid w:val="00A54A8B"/>
    <w:rsid w:val="00A55F5C"/>
    <w:rsid w:val="00A57B72"/>
    <w:rsid w:val="00A60B86"/>
    <w:rsid w:val="00A708F6"/>
    <w:rsid w:val="00A76496"/>
    <w:rsid w:val="00A805EA"/>
    <w:rsid w:val="00A90132"/>
    <w:rsid w:val="00A950E8"/>
    <w:rsid w:val="00A96C93"/>
    <w:rsid w:val="00AA338D"/>
    <w:rsid w:val="00AB4A59"/>
    <w:rsid w:val="00AC713A"/>
    <w:rsid w:val="00AD144E"/>
    <w:rsid w:val="00AD405D"/>
    <w:rsid w:val="00AD71CE"/>
    <w:rsid w:val="00AE087B"/>
    <w:rsid w:val="00AF3286"/>
    <w:rsid w:val="00AF66B5"/>
    <w:rsid w:val="00B04EA6"/>
    <w:rsid w:val="00B0536E"/>
    <w:rsid w:val="00B173DF"/>
    <w:rsid w:val="00B21190"/>
    <w:rsid w:val="00B26A4D"/>
    <w:rsid w:val="00B27B03"/>
    <w:rsid w:val="00B50F1B"/>
    <w:rsid w:val="00B52766"/>
    <w:rsid w:val="00B615FC"/>
    <w:rsid w:val="00B66AD7"/>
    <w:rsid w:val="00B7131C"/>
    <w:rsid w:val="00B71815"/>
    <w:rsid w:val="00B86A9B"/>
    <w:rsid w:val="00B93F5E"/>
    <w:rsid w:val="00BA34BF"/>
    <w:rsid w:val="00BC08FB"/>
    <w:rsid w:val="00BC18DA"/>
    <w:rsid w:val="00BD21B9"/>
    <w:rsid w:val="00BE73A8"/>
    <w:rsid w:val="00BE7AEB"/>
    <w:rsid w:val="00BF0DA6"/>
    <w:rsid w:val="00BF1261"/>
    <w:rsid w:val="00BF2665"/>
    <w:rsid w:val="00BF6CEB"/>
    <w:rsid w:val="00C02B4F"/>
    <w:rsid w:val="00C060B7"/>
    <w:rsid w:val="00C216DC"/>
    <w:rsid w:val="00C23D09"/>
    <w:rsid w:val="00C25A7F"/>
    <w:rsid w:val="00C37337"/>
    <w:rsid w:val="00C45381"/>
    <w:rsid w:val="00C541CF"/>
    <w:rsid w:val="00C71E07"/>
    <w:rsid w:val="00C75475"/>
    <w:rsid w:val="00C75566"/>
    <w:rsid w:val="00C7714F"/>
    <w:rsid w:val="00C94D65"/>
    <w:rsid w:val="00C9640D"/>
    <w:rsid w:val="00C974C9"/>
    <w:rsid w:val="00CA1E67"/>
    <w:rsid w:val="00CA56A5"/>
    <w:rsid w:val="00CB37F1"/>
    <w:rsid w:val="00CB6096"/>
    <w:rsid w:val="00CC2AFC"/>
    <w:rsid w:val="00CD1C4E"/>
    <w:rsid w:val="00CD4678"/>
    <w:rsid w:val="00CD6004"/>
    <w:rsid w:val="00CF1CD3"/>
    <w:rsid w:val="00CF399C"/>
    <w:rsid w:val="00CF60D1"/>
    <w:rsid w:val="00D03822"/>
    <w:rsid w:val="00D04C8F"/>
    <w:rsid w:val="00D06664"/>
    <w:rsid w:val="00D3076E"/>
    <w:rsid w:val="00D42095"/>
    <w:rsid w:val="00D42BE3"/>
    <w:rsid w:val="00D4338F"/>
    <w:rsid w:val="00D4372D"/>
    <w:rsid w:val="00D452EA"/>
    <w:rsid w:val="00D45BC7"/>
    <w:rsid w:val="00D61193"/>
    <w:rsid w:val="00D616F8"/>
    <w:rsid w:val="00D63CFD"/>
    <w:rsid w:val="00D649D0"/>
    <w:rsid w:val="00D720FE"/>
    <w:rsid w:val="00D73913"/>
    <w:rsid w:val="00D7647C"/>
    <w:rsid w:val="00D77C7D"/>
    <w:rsid w:val="00D80C0F"/>
    <w:rsid w:val="00D86B27"/>
    <w:rsid w:val="00D960B2"/>
    <w:rsid w:val="00D96358"/>
    <w:rsid w:val="00D971DA"/>
    <w:rsid w:val="00DA0E9C"/>
    <w:rsid w:val="00DA383A"/>
    <w:rsid w:val="00DA5891"/>
    <w:rsid w:val="00DA7223"/>
    <w:rsid w:val="00DB2B0D"/>
    <w:rsid w:val="00DC074C"/>
    <w:rsid w:val="00DC2876"/>
    <w:rsid w:val="00DE2984"/>
    <w:rsid w:val="00DE7400"/>
    <w:rsid w:val="00DF1778"/>
    <w:rsid w:val="00DF4231"/>
    <w:rsid w:val="00DF46D5"/>
    <w:rsid w:val="00E01FCE"/>
    <w:rsid w:val="00E02251"/>
    <w:rsid w:val="00E06FA6"/>
    <w:rsid w:val="00E1042B"/>
    <w:rsid w:val="00E20241"/>
    <w:rsid w:val="00E217F6"/>
    <w:rsid w:val="00E23430"/>
    <w:rsid w:val="00E27850"/>
    <w:rsid w:val="00E421A2"/>
    <w:rsid w:val="00E42B33"/>
    <w:rsid w:val="00E42EAC"/>
    <w:rsid w:val="00E5199C"/>
    <w:rsid w:val="00E52199"/>
    <w:rsid w:val="00E56A33"/>
    <w:rsid w:val="00E66312"/>
    <w:rsid w:val="00E677B9"/>
    <w:rsid w:val="00E747F8"/>
    <w:rsid w:val="00E772DA"/>
    <w:rsid w:val="00E8231D"/>
    <w:rsid w:val="00E866E5"/>
    <w:rsid w:val="00E87E22"/>
    <w:rsid w:val="00EA3016"/>
    <w:rsid w:val="00EB483F"/>
    <w:rsid w:val="00EC2F5A"/>
    <w:rsid w:val="00EC4A74"/>
    <w:rsid w:val="00EC52AE"/>
    <w:rsid w:val="00EC74D5"/>
    <w:rsid w:val="00ED012E"/>
    <w:rsid w:val="00ED207D"/>
    <w:rsid w:val="00ED3B8A"/>
    <w:rsid w:val="00EE4053"/>
    <w:rsid w:val="00EF19E2"/>
    <w:rsid w:val="00EF5177"/>
    <w:rsid w:val="00F025A7"/>
    <w:rsid w:val="00F07B8F"/>
    <w:rsid w:val="00F175E0"/>
    <w:rsid w:val="00F201D4"/>
    <w:rsid w:val="00F314D8"/>
    <w:rsid w:val="00F352CD"/>
    <w:rsid w:val="00F4080E"/>
    <w:rsid w:val="00F40DB4"/>
    <w:rsid w:val="00F47268"/>
    <w:rsid w:val="00F4746A"/>
    <w:rsid w:val="00F52DAD"/>
    <w:rsid w:val="00F5481E"/>
    <w:rsid w:val="00F54E64"/>
    <w:rsid w:val="00F61010"/>
    <w:rsid w:val="00F617F6"/>
    <w:rsid w:val="00F6390B"/>
    <w:rsid w:val="00F6447C"/>
    <w:rsid w:val="00F66EBF"/>
    <w:rsid w:val="00F67A7E"/>
    <w:rsid w:val="00F75A84"/>
    <w:rsid w:val="00F86AC7"/>
    <w:rsid w:val="00F93E67"/>
    <w:rsid w:val="00F96E3A"/>
    <w:rsid w:val="00FA6CA1"/>
    <w:rsid w:val="00FA7823"/>
    <w:rsid w:val="00FB2988"/>
    <w:rsid w:val="00FB57A4"/>
    <w:rsid w:val="00FB5C8F"/>
    <w:rsid w:val="00FD4F96"/>
    <w:rsid w:val="00FD5368"/>
    <w:rsid w:val="00FD67BA"/>
    <w:rsid w:val="00FE53FB"/>
    <w:rsid w:val="00FE5ED7"/>
    <w:rsid w:val="00FE6BC5"/>
    <w:rsid w:val="00FF0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74386"/>
  <w15:docId w15:val="{6B4D177B-18A7-4D4D-8859-E0295DEC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C07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7F6"/>
    <w:pPr>
      <w:ind w:left="720"/>
      <w:contextualSpacing/>
    </w:pPr>
  </w:style>
  <w:style w:type="character" w:customStyle="1" w:styleId="apple-converted-space">
    <w:name w:val="apple-converted-space"/>
    <w:basedOn w:val="DefaultParagraphFont"/>
    <w:rsid w:val="00E217F6"/>
  </w:style>
  <w:style w:type="character" w:styleId="Hyperlink">
    <w:name w:val="Hyperlink"/>
    <w:basedOn w:val="DefaultParagraphFont"/>
    <w:uiPriority w:val="99"/>
    <w:unhideWhenUsed/>
    <w:rsid w:val="005D0FCC"/>
    <w:rPr>
      <w:color w:val="0000FF" w:themeColor="hyperlink"/>
      <w:u w:val="single"/>
    </w:rPr>
  </w:style>
  <w:style w:type="paragraph" w:styleId="Header">
    <w:name w:val="header"/>
    <w:basedOn w:val="Normal"/>
    <w:link w:val="HeaderChar"/>
    <w:uiPriority w:val="99"/>
    <w:unhideWhenUsed/>
    <w:rsid w:val="00D038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822"/>
  </w:style>
  <w:style w:type="paragraph" w:styleId="Footer">
    <w:name w:val="footer"/>
    <w:basedOn w:val="Normal"/>
    <w:link w:val="FooterChar"/>
    <w:uiPriority w:val="99"/>
    <w:unhideWhenUsed/>
    <w:rsid w:val="00D038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822"/>
  </w:style>
  <w:style w:type="paragraph" w:styleId="BalloonText">
    <w:name w:val="Balloon Text"/>
    <w:basedOn w:val="Normal"/>
    <w:link w:val="BalloonTextChar"/>
    <w:uiPriority w:val="99"/>
    <w:semiHidden/>
    <w:unhideWhenUsed/>
    <w:rsid w:val="00D038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822"/>
    <w:rPr>
      <w:rFonts w:ascii="Tahoma" w:hAnsi="Tahoma" w:cs="Tahoma"/>
      <w:sz w:val="16"/>
      <w:szCs w:val="16"/>
    </w:rPr>
  </w:style>
  <w:style w:type="character" w:customStyle="1" w:styleId="Heading1Char">
    <w:name w:val="Heading 1 Char"/>
    <w:basedOn w:val="DefaultParagraphFont"/>
    <w:link w:val="Heading1"/>
    <w:uiPriority w:val="9"/>
    <w:rsid w:val="00DC074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B0A4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52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80761">
      <w:bodyDiv w:val="1"/>
      <w:marLeft w:val="0"/>
      <w:marRight w:val="0"/>
      <w:marTop w:val="0"/>
      <w:marBottom w:val="0"/>
      <w:divBdr>
        <w:top w:val="none" w:sz="0" w:space="0" w:color="auto"/>
        <w:left w:val="none" w:sz="0" w:space="0" w:color="auto"/>
        <w:bottom w:val="none" w:sz="0" w:space="0" w:color="auto"/>
        <w:right w:val="none" w:sz="0" w:space="0" w:color="auto"/>
      </w:divBdr>
    </w:div>
    <w:div w:id="252475208">
      <w:bodyDiv w:val="1"/>
      <w:marLeft w:val="0"/>
      <w:marRight w:val="0"/>
      <w:marTop w:val="0"/>
      <w:marBottom w:val="0"/>
      <w:divBdr>
        <w:top w:val="none" w:sz="0" w:space="0" w:color="auto"/>
        <w:left w:val="none" w:sz="0" w:space="0" w:color="auto"/>
        <w:bottom w:val="none" w:sz="0" w:space="0" w:color="auto"/>
        <w:right w:val="none" w:sz="0" w:space="0" w:color="auto"/>
      </w:divBdr>
    </w:div>
    <w:div w:id="656500929">
      <w:bodyDiv w:val="1"/>
      <w:marLeft w:val="0"/>
      <w:marRight w:val="0"/>
      <w:marTop w:val="0"/>
      <w:marBottom w:val="0"/>
      <w:divBdr>
        <w:top w:val="none" w:sz="0" w:space="0" w:color="auto"/>
        <w:left w:val="none" w:sz="0" w:space="0" w:color="auto"/>
        <w:bottom w:val="none" w:sz="0" w:space="0" w:color="auto"/>
        <w:right w:val="none" w:sz="0" w:space="0" w:color="auto"/>
      </w:divBdr>
    </w:div>
    <w:div w:id="722560775">
      <w:bodyDiv w:val="1"/>
      <w:marLeft w:val="0"/>
      <w:marRight w:val="0"/>
      <w:marTop w:val="0"/>
      <w:marBottom w:val="0"/>
      <w:divBdr>
        <w:top w:val="none" w:sz="0" w:space="0" w:color="auto"/>
        <w:left w:val="none" w:sz="0" w:space="0" w:color="auto"/>
        <w:bottom w:val="none" w:sz="0" w:space="0" w:color="auto"/>
        <w:right w:val="none" w:sz="0" w:space="0" w:color="auto"/>
      </w:divBdr>
    </w:div>
    <w:div w:id="825511442">
      <w:bodyDiv w:val="1"/>
      <w:marLeft w:val="0"/>
      <w:marRight w:val="0"/>
      <w:marTop w:val="0"/>
      <w:marBottom w:val="0"/>
      <w:divBdr>
        <w:top w:val="none" w:sz="0" w:space="0" w:color="auto"/>
        <w:left w:val="none" w:sz="0" w:space="0" w:color="auto"/>
        <w:bottom w:val="none" w:sz="0" w:space="0" w:color="auto"/>
        <w:right w:val="none" w:sz="0" w:space="0" w:color="auto"/>
      </w:divBdr>
    </w:div>
    <w:div w:id="1025063383">
      <w:bodyDiv w:val="1"/>
      <w:marLeft w:val="0"/>
      <w:marRight w:val="0"/>
      <w:marTop w:val="0"/>
      <w:marBottom w:val="0"/>
      <w:divBdr>
        <w:top w:val="none" w:sz="0" w:space="0" w:color="auto"/>
        <w:left w:val="none" w:sz="0" w:space="0" w:color="auto"/>
        <w:bottom w:val="none" w:sz="0" w:space="0" w:color="auto"/>
        <w:right w:val="none" w:sz="0" w:space="0" w:color="auto"/>
      </w:divBdr>
    </w:div>
    <w:div w:id="1130511264">
      <w:bodyDiv w:val="1"/>
      <w:marLeft w:val="0"/>
      <w:marRight w:val="0"/>
      <w:marTop w:val="0"/>
      <w:marBottom w:val="0"/>
      <w:divBdr>
        <w:top w:val="none" w:sz="0" w:space="0" w:color="auto"/>
        <w:left w:val="none" w:sz="0" w:space="0" w:color="auto"/>
        <w:bottom w:val="none" w:sz="0" w:space="0" w:color="auto"/>
        <w:right w:val="none" w:sz="0" w:space="0" w:color="auto"/>
      </w:divBdr>
    </w:div>
    <w:div w:id="1301110362">
      <w:bodyDiv w:val="1"/>
      <w:marLeft w:val="0"/>
      <w:marRight w:val="0"/>
      <w:marTop w:val="0"/>
      <w:marBottom w:val="0"/>
      <w:divBdr>
        <w:top w:val="none" w:sz="0" w:space="0" w:color="auto"/>
        <w:left w:val="none" w:sz="0" w:space="0" w:color="auto"/>
        <w:bottom w:val="none" w:sz="0" w:space="0" w:color="auto"/>
        <w:right w:val="none" w:sz="0" w:space="0" w:color="auto"/>
      </w:divBdr>
    </w:div>
    <w:div w:id="1369993597">
      <w:bodyDiv w:val="1"/>
      <w:marLeft w:val="0"/>
      <w:marRight w:val="0"/>
      <w:marTop w:val="0"/>
      <w:marBottom w:val="0"/>
      <w:divBdr>
        <w:top w:val="none" w:sz="0" w:space="0" w:color="auto"/>
        <w:left w:val="none" w:sz="0" w:space="0" w:color="auto"/>
        <w:bottom w:val="none" w:sz="0" w:space="0" w:color="auto"/>
        <w:right w:val="none" w:sz="0" w:space="0" w:color="auto"/>
      </w:divBdr>
    </w:div>
    <w:div w:id="1527711507">
      <w:bodyDiv w:val="1"/>
      <w:marLeft w:val="0"/>
      <w:marRight w:val="0"/>
      <w:marTop w:val="0"/>
      <w:marBottom w:val="0"/>
      <w:divBdr>
        <w:top w:val="none" w:sz="0" w:space="0" w:color="auto"/>
        <w:left w:val="none" w:sz="0" w:space="0" w:color="auto"/>
        <w:bottom w:val="none" w:sz="0" w:space="0" w:color="auto"/>
        <w:right w:val="none" w:sz="0" w:space="0" w:color="auto"/>
      </w:divBdr>
    </w:div>
    <w:div w:id="1552499267">
      <w:bodyDiv w:val="1"/>
      <w:marLeft w:val="0"/>
      <w:marRight w:val="0"/>
      <w:marTop w:val="0"/>
      <w:marBottom w:val="0"/>
      <w:divBdr>
        <w:top w:val="none" w:sz="0" w:space="0" w:color="auto"/>
        <w:left w:val="none" w:sz="0" w:space="0" w:color="auto"/>
        <w:bottom w:val="none" w:sz="0" w:space="0" w:color="auto"/>
        <w:right w:val="none" w:sz="0" w:space="0" w:color="auto"/>
      </w:divBdr>
    </w:div>
    <w:div w:id="1591620701">
      <w:bodyDiv w:val="1"/>
      <w:marLeft w:val="0"/>
      <w:marRight w:val="0"/>
      <w:marTop w:val="0"/>
      <w:marBottom w:val="0"/>
      <w:divBdr>
        <w:top w:val="none" w:sz="0" w:space="0" w:color="auto"/>
        <w:left w:val="none" w:sz="0" w:space="0" w:color="auto"/>
        <w:bottom w:val="none" w:sz="0" w:space="0" w:color="auto"/>
        <w:right w:val="none" w:sz="0" w:space="0" w:color="auto"/>
      </w:divBdr>
    </w:div>
    <w:div w:id="1595936533">
      <w:bodyDiv w:val="1"/>
      <w:marLeft w:val="0"/>
      <w:marRight w:val="0"/>
      <w:marTop w:val="0"/>
      <w:marBottom w:val="0"/>
      <w:divBdr>
        <w:top w:val="none" w:sz="0" w:space="0" w:color="auto"/>
        <w:left w:val="none" w:sz="0" w:space="0" w:color="auto"/>
        <w:bottom w:val="none" w:sz="0" w:space="0" w:color="auto"/>
        <w:right w:val="none" w:sz="0" w:space="0" w:color="auto"/>
      </w:divBdr>
    </w:div>
    <w:div w:id="1749502855">
      <w:bodyDiv w:val="1"/>
      <w:marLeft w:val="0"/>
      <w:marRight w:val="0"/>
      <w:marTop w:val="0"/>
      <w:marBottom w:val="0"/>
      <w:divBdr>
        <w:top w:val="none" w:sz="0" w:space="0" w:color="auto"/>
        <w:left w:val="none" w:sz="0" w:space="0" w:color="auto"/>
        <w:bottom w:val="none" w:sz="0" w:space="0" w:color="auto"/>
        <w:right w:val="none" w:sz="0" w:space="0" w:color="auto"/>
      </w:divBdr>
    </w:div>
    <w:div w:id="1979338807">
      <w:bodyDiv w:val="1"/>
      <w:marLeft w:val="0"/>
      <w:marRight w:val="0"/>
      <w:marTop w:val="0"/>
      <w:marBottom w:val="0"/>
      <w:divBdr>
        <w:top w:val="none" w:sz="0" w:space="0" w:color="auto"/>
        <w:left w:val="none" w:sz="0" w:space="0" w:color="auto"/>
        <w:bottom w:val="none" w:sz="0" w:space="0" w:color="auto"/>
        <w:right w:val="none" w:sz="0" w:space="0" w:color="auto"/>
      </w:divBdr>
    </w:div>
    <w:div w:id="203726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6352</TotalTime>
  <Pages>26</Pages>
  <Words>7063</Words>
  <Characters>40264</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Margaret</cp:lastModifiedBy>
  <cp:revision>91</cp:revision>
  <dcterms:created xsi:type="dcterms:W3CDTF">2015-03-11T20:47:00Z</dcterms:created>
  <dcterms:modified xsi:type="dcterms:W3CDTF">2015-04-24T21:32:00Z</dcterms:modified>
</cp:coreProperties>
</file>